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2F" w:rsidRPr="00862D31" w:rsidRDefault="00482294" w:rsidP="000F6F2F">
      <w:pPr>
        <w:contextualSpacing/>
        <w:jc w:val="right"/>
        <w:rPr>
          <w:rFonts w:eastAsia="Batang"/>
          <w:bCs/>
          <w:sz w:val="26"/>
          <w:szCs w:val="26"/>
          <w:lang w:val="ro-RO" w:eastAsia="ru-RU"/>
        </w:rPr>
      </w:pPr>
      <w:r>
        <w:rPr>
          <w:rFonts w:eastAsia="Batang"/>
          <w:bCs/>
          <w:i/>
          <w:sz w:val="26"/>
          <w:szCs w:val="26"/>
          <w:lang w:val="ro-RO" w:eastAsia="ru-RU"/>
        </w:rPr>
        <w:t>P</w:t>
      </w:r>
      <w:r w:rsidR="00474F0E" w:rsidRPr="00862D31">
        <w:rPr>
          <w:rFonts w:eastAsia="Batang"/>
          <w:bCs/>
          <w:i/>
          <w:sz w:val="26"/>
          <w:szCs w:val="26"/>
          <w:lang w:val="ro-RO" w:eastAsia="ru-RU"/>
        </w:rPr>
        <w:t>p</w:t>
      </w:r>
      <w:r w:rsidR="000F6F2F" w:rsidRPr="00862D31">
        <w:rPr>
          <w:rFonts w:eastAsia="Batang"/>
          <w:bCs/>
          <w:i/>
          <w:sz w:val="26"/>
          <w:szCs w:val="26"/>
          <w:lang w:val="ro-RO" w:eastAsia="ru-RU"/>
        </w:rPr>
        <w:t>roiect</w:t>
      </w:r>
    </w:p>
    <w:p w:rsidR="000F6F2F" w:rsidRPr="00862D31" w:rsidRDefault="000F6F2F" w:rsidP="000F6F2F">
      <w:pPr>
        <w:contextualSpacing/>
        <w:jc w:val="center"/>
        <w:rPr>
          <w:rFonts w:eastAsia="Batang"/>
          <w:b/>
          <w:bCs/>
          <w:sz w:val="26"/>
          <w:szCs w:val="26"/>
          <w:lang w:val="ro-RO" w:eastAsia="ru-RU"/>
        </w:rPr>
      </w:pPr>
    </w:p>
    <w:p w:rsidR="000F6F2F" w:rsidRPr="00862D31" w:rsidRDefault="000F6F2F" w:rsidP="000F6F2F">
      <w:pPr>
        <w:contextualSpacing/>
        <w:jc w:val="center"/>
        <w:rPr>
          <w:rFonts w:eastAsia="Batang"/>
          <w:b/>
          <w:bCs/>
          <w:sz w:val="26"/>
          <w:szCs w:val="26"/>
          <w:lang w:val="ro-RO" w:eastAsia="ru-RU"/>
        </w:rPr>
      </w:pPr>
    </w:p>
    <w:p w:rsidR="000F6F2F" w:rsidRPr="00862D31" w:rsidRDefault="000F6F2F" w:rsidP="000F6F2F">
      <w:pPr>
        <w:contextualSpacing/>
        <w:jc w:val="center"/>
        <w:rPr>
          <w:rFonts w:eastAsia="Batang"/>
          <w:b/>
          <w:bCs/>
          <w:sz w:val="26"/>
          <w:szCs w:val="26"/>
          <w:lang w:val="ro-RO" w:eastAsia="ru-RU"/>
        </w:rPr>
      </w:pPr>
      <w:r w:rsidRPr="00862D31">
        <w:rPr>
          <w:rFonts w:eastAsia="Batang"/>
          <w:b/>
          <w:bCs/>
          <w:sz w:val="26"/>
          <w:szCs w:val="26"/>
          <w:lang w:val="ro-RO" w:eastAsia="ru-RU"/>
        </w:rPr>
        <w:t>PARLAMENTUL REPUBLICII MOLDOVA</w:t>
      </w:r>
    </w:p>
    <w:p w:rsidR="000F6F2F" w:rsidRPr="00862D31" w:rsidRDefault="000F6F2F" w:rsidP="00A9506C">
      <w:pPr>
        <w:spacing w:line="276" w:lineRule="auto"/>
        <w:rPr>
          <w:b/>
          <w:sz w:val="26"/>
          <w:szCs w:val="26"/>
          <w:lang w:val="ro-RO"/>
        </w:rPr>
      </w:pPr>
    </w:p>
    <w:p w:rsidR="00AB3806" w:rsidRPr="00862D31" w:rsidRDefault="00AB3806" w:rsidP="00A9506C">
      <w:pPr>
        <w:pStyle w:val="cn"/>
        <w:spacing w:line="276" w:lineRule="auto"/>
        <w:rPr>
          <w:b/>
          <w:sz w:val="26"/>
          <w:szCs w:val="26"/>
          <w:lang w:val="ro-RO"/>
        </w:rPr>
      </w:pPr>
      <w:r w:rsidRPr="00862D31">
        <w:rPr>
          <w:b/>
          <w:sz w:val="26"/>
          <w:szCs w:val="26"/>
          <w:lang w:val="ro-RO"/>
        </w:rPr>
        <w:t>LEGE</w:t>
      </w:r>
    </w:p>
    <w:p w:rsidR="00D0213E" w:rsidRPr="00862D31" w:rsidRDefault="00D0213E" w:rsidP="00A9506C">
      <w:pPr>
        <w:pStyle w:val="cn"/>
        <w:spacing w:line="276" w:lineRule="auto"/>
        <w:rPr>
          <w:b/>
          <w:sz w:val="26"/>
          <w:szCs w:val="26"/>
          <w:lang w:val="ro-RO"/>
        </w:rPr>
      </w:pPr>
    </w:p>
    <w:p w:rsidR="00AB3806" w:rsidRPr="00862D31" w:rsidRDefault="00C3371E" w:rsidP="00A9506C">
      <w:pPr>
        <w:spacing w:line="276" w:lineRule="auto"/>
        <w:contextualSpacing/>
        <w:jc w:val="center"/>
        <w:rPr>
          <w:rFonts w:eastAsia="Batang"/>
          <w:b/>
          <w:bCs/>
          <w:sz w:val="26"/>
          <w:szCs w:val="26"/>
          <w:lang w:val="ro-RO" w:eastAsia="ru-RU"/>
        </w:rPr>
      </w:pPr>
      <w:r w:rsidRPr="00862D31">
        <w:rPr>
          <w:b/>
          <w:sz w:val="26"/>
          <w:szCs w:val="26"/>
          <w:lang w:val="ro-RO"/>
        </w:rPr>
        <w:t>pentru</w:t>
      </w:r>
      <w:r w:rsidR="00AB3806" w:rsidRPr="00862D31">
        <w:rPr>
          <w:b/>
          <w:sz w:val="26"/>
          <w:szCs w:val="26"/>
          <w:lang w:val="ro-RO"/>
        </w:rPr>
        <w:t xml:space="preserve"> modificarea și completarea </w:t>
      </w:r>
      <w:r w:rsidR="002824EA" w:rsidRPr="00862D31">
        <w:rPr>
          <w:rFonts w:eastAsia="Batang"/>
          <w:b/>
          <w:bCs/>
          <w:sz w:val="26"/>
          <w:szCs w:val="26"/>
          <w:lang w:val="ro-RO" w:eastAsia="ru-RU"/>
        </w:rPr>
        <w:t>unor acte legislative</w:t>
      </w:r>
    </w:p>
    <w:p w:rsidR="002824EA" w:rsidRPr="00862D31" w:rsidRDefault="002824EA" w:rsidP="00A9506C">
      <w:pPr>
        <w:pStyle w:val="a3"/>
        <w:spacing w:line="276" w:lineRule="auto"/>
        <w:ind w:firstLine="709"/>
        <w:rPr>
          <w:sz w:val="26"/>
          <w:szCs w:val="26"/>
          <w:lang w:val="ro-RO"/>
        </w:rPr>
      </w:pPr>
    </w:p>
    <w:p w:rsidR="000F6F2F" w:rsidRPr="00862D31" w:rsidRDefault="000F6F2F" w:rsidP="00A9506C">
      <w:pPr>
        <w:pStyle w:val="a3"/>
        <w:spacing w:line="276" w:lineRule="auto"/>
        <w:ind w:firstLine="709"/>
        <w:rPr>
          <w:sz w:val="26"/>
          <w:szCs w:val="26"/>
          <w:lang w:val="ro-RO"/>
        </w:rPr>
      </w:pPr>
      <w:r w:rsidRPr="00862D31">
        <w:rPr>
          <w:sz w:val="26"/>
          <w:szCs w:val="26"/>
          <w:lang w:val="ro-RO"/>
        </w:rPr>
        <w:t>Parlamentul</w:t>
      </w:r>
      <w:r w:rsidR="00C3371E" w:rsidRPr="00862D31">
        <w:rPr>
          <w:sz w:val="26"/>
          <w:szCs w:val="26"/>
          <w:lang w:val="ro-RO"/>
        </w:rPr>
        <w:t xml:space="preserve"> adoptă prezenta lege organică.</w:t>
      </w:r>
    </w:p>
    <w:p w:rsidR="000F6F2F" w:rsidRPr="00862D31" w:rsidRDefault="000F6F2F" w:rsidP="00A9506C">
      <w:pPr>
        <w:pStyle w:val="a3"/>
        <w:spacing w:line="276" w:lineRule="auto"/>
        <w:ind w:firstLine="709"/>
        <w:rPr>
          <w:sz w:val="26"/>
          <w:szCs w:val="26"/>
          <w:lang w:val="ro-RO"/>
        </w:rPr>
      </w:pPr>
    </w:p>
    <w:p w:rsidR="009F3DD1" w:rsidRPr="00862D31" w:rsidRDefault="002824EA" w:rsidP="004E7A33">
      <w:pPr>
        <w:spacing w:line="276" w:lineRule="auto"/>
        <w:ind w:firstLine="709"/>
        <w:jc w:val="both"/>
        <w:rPr>
          <w:bCs/>
          <w:sz w:val="26"/>
          <w:szCs w:val="26"/>
          <w:lang w:val="ro-RO"/>
        </w:rPr>
      </w:pPr>
      <w:r w:rsidRPr="00862D31">
        <w:rPr>
          <w:b/>
          <w:bCs/>
          <w:sz w:val="26"/>
          <w:szCs w:val="26"/>
          <w:lang w:val="ro-RO"/>
        </w:rPr>
        <w:t>Art.</w:t>
      </w:r>
      <w:r w:rsidR="00AD04DC" w:rsidRPr="00862D31">
        <w:rPr>
          <w:b/>
          <w:bCs/>
          <w:sz w:val="26"/>
          <w:szCs w:val="26"/>
          <w:lang w:val="ro-RO"/>
        </w:rPr>
        <w:t xml:space="preserve"> </w:t>
      </w:r>
      <w:r w:rsidRPr="00862D31">
        <w:rPr>
          <w:b/>
          <w:bCs/>
          <w:sz w:val="26"/>
          <w:szCs w:val="26"/>
          <w:lang w:val="ro-RO"/>
        </w:rPr>
        <w:t>I</w:t>
      </w:r>
      <w:r w:rsidR="001327BD" w:rsidRPr="00862D31">
        <w:rPr>
          <w:b/>
          <w:bCs/>
          <w:sz w:val="26"/>
          <w:szCs w:val="26"/>
          <w:lang w:val="ro-RO"/>
        </w:rPr>
        <w:t>.</w:t>
      </w:r>
      <w:r w:rsidR="00F5172D" w:rsidRPr="00862D31">
        <w:rPr>
          <w:b/>
          <w:bCs/>
          <w:sz w:val="26"/>
          <w:szCs w:val="26"/>
          <w:lang w:val="ro-RO"/>
        </w:rPr>
        <w:t xml:space="preserve"> </w:t>
      </w:r>
      <w:r w:rsidR="009F4998" w:rsidRPr="00862D31">
        <w:rPr>
          <w:bCs/>
          <w:sz w:val="26"/>
          <w:szCs w:val="26"/>
          <w:lang w:val="ro-RO"/>
        </w:rPr>
        <w:t>Codul fiscal nr.1163-XIII din 24 aprilie 1997</w:t>
      </w:r>
      <w:r w:rsidR="009F4998" w:rsidRPr="00862D31">
        <w:rPr>
          <w:b/>
          <w:bCs/>
          <w:sz w:val="26"/>
          <w:szCs w:val="26"/>
          <w:lang w:val="ro-RO"/>
        </w:rPr>
        <w:t xml:space="preserve"> </w:t>
      </w:r>
      <w:r w:rsidR="009F4998" w:rsidRPr="00862D31">
        <w:rPr>
          <w:bCs/>
          <w:sz w:val="26"/>
          <w:szCs w:val="26"/>
          <w:lang w:val="ro-RO"/>
        </w:rPr>
        <w:t>(republicat în Monitorul Oficial al Republicii Moldova, ediţie specială din 8 februarie 2007), cu modificările şi completările ulterioare, se modifică şi se completează după cum urmează:</w:t>
      </w:r>
      <w:r w:rsidR="00AC67AB" w:rsidRPr="00862D31">
        <w:rPr>
          <w:bCs/>
          <w:sz w:val="26"/>
          <w:szCs w:val="26"/>
          <w:lang w:val="ro-RO"/>
        </w:rPr>
        <w:t xml:space="preserve"> </w:t>
      </w:r>
    </w:p>
    <w:p w:rsidR="00C734AD" w:rsidRPr="00862D31" w:rsidRDefault="004E7A33" w:rsidP="00EB343D">
      <w:pPr>
        <w:spacing w:line="276" w:lineRule="auto"/>
        <w:ind w:firstLine="709"/>
        <w:jc w:val="both"/>
        <w:rPr>
          <w:bCs/>
          <w:sz w:val="26"/>
          <w:szCs w:val="26"/>
          <w:lang w:val="ro-RO"/>
        </w:rPr>
      </w:pPr>
      <w:r w:rsidRPr="00862D31">
        <w:rPr>
          <w:b/>
          <w:bCs/>
          <w:sz w:val="26"/>
          <w:szCs w:val="26"/>
          <w:lang w:val="ro-RO"/>
        </w:rPr>
        <w:t>1</w:t>
      </w:r>
      <w:r w:rsidR="00903E89" w:rsidRPr="00862D31">
        <w:rPr>
          <w:b/>
          <w:bCs/>
          <w:sz w:val="26"/>
          <w:szCs w:val="26"/>
          <w:lang w:val="ro-RO"/>
        </w:rPr>
        <w:t>.</w:t>
      </w:r>
      <w:r w:rsidR="00903E89" w:rsidRPr="00862D31">
        <w:rPr>
          <w:bCs/>
          <w:sz w:val="26"/>
          <w:szCs w:val="26"/>
          <w:lang w:val="ro-RO"/>
        </w:rPr>
        <w:t xml:space="preserve"> </w:t>
      </w:r>
      <w:r w:rsidR="00AC67AB" w:rsidRPr="00862D31">
        <w:rPr>
          <w:bCs/>
          <w:sz w:val="26"/>
          <w:szCs w:val="26"/>
          <w:lang w:val="ro-RO"/>
        </w:rPr>
        <w:t>La articolul 129</w:t>
      </w:r>
      <w:r w:rsidR="00C734AD" w:rsidRPr="00862D31">
        <w:rPr>
          <w:bCs/>
          <w:sz w:val="26"/>
          <w:szCs w:val="26"/>
          <w:lang w:val="ro-RO"/>
        </w:rPr>
        <w:t xml:space="preserve">: </w:t>
      </w:r>
    </w:p>
    <w:p w:rsidR="00EB343D" w:rsidRPr="00862D31" w:rsidRDefault="00C734AD" w:rsidP="00EB343D">
      <w:pPr>
        <w:spacing w:line="276" w:lineRule="auto"/>
        <w:ind w:firstLine="709"/>
        <w:jc w:val="both"/>
        <w:rPr>
          <w:bCs/>
          <w:sz w:val="26"/>
          <w:szCs w:val="26"/>
          <w:lang w:val="ro-RO"/>
        </w:rPr>
      </w:pPr>
      <w:r w:rsidRPr="00862D31">
        <w:rPr>
          <w:bCs/>
          <w:sz w:val="26"/>
          <w:szCs w:val="26"/>
          <w:lang w:val="ro-RO"/>
        </w:rPr>
        <w:t>1) la</w:t>
      </w:r>
      <w:r w:rsidR="00F41054" w:rsidRPr="00862D31">
        <w:rPr>
          <w:bCs/>
          <w:sz w:val="26"/>
          <w:szCs w:val="26"/>
          <w:lang w:val="ro-RO"/>
        </w:rPr>
        <w:t xml:space="preserve"> </w:t>
      </w:r>
      <w:r w:rsidR="00AC67AB" w:rsidRPr="00862D31">
        <w:rPr>
          <w:bCs/>
          <w:sz w:val="26"/>
          <w:szCs w:val="26"/>
          <w:lang w:val="ro-RO"/>
        </w:rPr>
        <w:t>pct.</w:t>
      </w:r>
      <w:r w:rsidR="00F41054" w:rsidRPr="00862D31">
        <w:rPr>
          <w:bCs/>
          <w:sz w:val="26"/>
          <w:szCs w:val="26"/>
          <w:lang w:val="ro-RO"/>
        </w:rPr>
        <w:t>6), după cuvîntul ,,taxă” se introduc cuvintele ,,contribuţii de asigurări sociale de stat obligatorii şi prime de asigurare obligatorie de asistenţă medicală</w:t>
      </w:r>
      <w:r w:rsidR="00AC67AB" w:rsidRPr="00862D31">
        <w:rPr>
          <w:bCs/>
          <w:sz w:val="26"/>
          <w:szCs w:val="26"/>
          <w:lang w:val="ro-RO"/>
        </w:rPr>
        <w:t xml:space="preserve"> </w:t>
      </w:r>
      <w:r w:rsidR="0017453F" w:rsidRPr="00862D31">
        <w:rPr>
          <w:bCs/>
          <w:sz w:val="26"/>
          <w:szCs w:val="26"/>
          <w:lang w:val="ro-RO"/>
        </w:rPr>
        <w:t xml:space="preserve">stabilite </w:t>
      </w:r>
      <w:r w:rsidR="00AC67AB" w:rsidRPr="00862D31">
        <w:rPr>
          <w:bCs/>
          <w:sz w:val="26"/>
          <w:szCs w:val="26"/>
          <w:lang w:val="ro-RO"/>
        </w:rPr>
        <w:t>în cotă procentuală</w:t>
      </w:r>
      <w:r w:rsidR="00F41054" w:rsidRPr="00862D31">
        <w:rPr>
          <w:bCs/>
          <w:sz w:val="26"/>
          <w:szCs w:val="26"/>
          <w:lang w:val="ro-RO"/>
        </w:rPr>
        <w:t xml:space="preserve">; </w:t>
      </w:r>
    </w:p>
    <w:p w:rsidR="000D5644" w:rsidRPr="00862D31" w:rsidRDefault="00C734AD" w:rsidP="00423069">
      <w:pPr>
        <w:spacing w:line="276" w:lineRule="auto"/>
        <w:ind w:firstLine="709"/>
        <w:jc w:val="both"/>
        <w:rPr>
          <w:bCs/>
          <w:sz w:val="26"/>
          <w:szCs w:val="26"/>
          <w:lang w:val="ro-RO"/>
        </w:rPr>
      </w:pPr>
      <w:r w:rsidRPr="00862D31">
        <w:rPr>
          <w:bCs/>
          <w:sz w:val="26"/>
          <w:szCs w:val="26"/>
          <w:lang w:val="ro-RO"/>
        </w:rPr>
        <w:t xml:space="preserve">2) la pct.11) </w:t>
      </w:r>
      <w:r w:rsidR="00771FEF" w:rsidRPr="00862D31">
        <w:rPr>
          <w:bCs/>
          <w:sz w:val="26"/>
          <w:szCs w:val="26"/>
          <w:lang w:val="ro-RO"/>
        </w:rPr>
        <w:t xml:space="preserve">după sintagma </w:t>
      </w:r>
      <w:r w:rsidRPr="00862D31">
        <w:rPr>
          <w:bCs/>
          <w:sz w:val="26"/>
          <w:szCs w:val="26"/>
          <w:lang w:val="ro-RO"/>
        </w:rPr>
        <w:t>„legislație fiscală” se introduce textul „și alte acte normative”;</w:t>
      </w:r>
    </w:p>
    <w:p w:rsidR="00D43BFB" w:rsidRPr="00862D31" w:rsidRDefault="004E7A33" w:rsidP="00AC67AB">
      <w:pPr>
        <w:spacing w:line="276" w:lineRule="auto"/>
        <w:ind w:firstLine="709"/>
        <w:jc w:val="both"/>
        <w:rPr>
          <w:bCs/>
          <w:sz w:val="26"/>
          <w:szCs w:val="26"/>
          <w:lang w:val="ro-RO"/>
        </w:rPr>
      </w:pPr>
      <w:r w:rsidRPr="00862D31">
        <w:rPr>
          <w:b/>
          <w:bCs/>
          <w:sz w:val="26"/>
          <w:szCs w:val="26"/>
          <w:lang w:val="ro-RO"/>
        </w:rPr>
        <w:t>2</w:t>
      </w:r>
      <w:r w:rsidR="00D43BFB" w:rsidRPr="00862D31">
        <w:rPr>
          <w:b/>
          <w:bCs/>
          <w:sz w:val="26"/>
          <w:szCs w:val="26"/>
          <w:lang w:val="ro-RO"/>
        </w:rPr>
        <w:t>.</w:t>
      </w:r>
      <w:r w:rsidR="00D43BFB" w:rsidRPr="00862D31">
        <w:rPr>
          <w:bCs/>
          <w:sz w:val="26"/>
          <w:szCs w:val="26"/>
          <w:lang w:val="ro-RO"/>
        </w:rPr>
        <w:t xml:space="preserve"> Articolul 131 se completează cu alin.(11) cu următorul cuprins: </w:t>
      </w:r>
    </w:p>
    <w:p w:rsidR="003A6B85" w:rsidRPr="00862D31" w:rsidRDefault="00D43BFB" w:rsidP="003A6B85">
      <w:pPr>
        <w:spacing w:line="276" w:lineRule="auto"/>
        <w:ind w:firstLine="709"/>
        <w:jc w:val="both"/>
        <w:rPr>
          <w:bCs/>
          <w:sz w:val="26"/>
          <w:szCs w:val="26"/>
          <w:lang w:val="ro-RO"/>
        </w:rPr>
      </w:pPr>
      <w:r w:rsidRPr="00862D31">
        <w:rPr>
          <w:bCs/>
          <w:sz w:val="26"/>
          <w:szCs w:val="26"/>
        </w:rPr>
        <w:t>“</w:t>
      </w:r>
      <w:r w:rsidRPr="00862D31">
        <w:rPr>
          <w:bCs/>
          <w:sz w:val="26"/>
          <w:szCs w:val="26"/>
          <w:lang w:val="ro-RO"/>
        </w:rPr>
        <w:t xml:space="preserve">(11) </w:t>
      </w:r>
      <w:r w:rsidR="003A6B85" w:rsidRPr="00862D31">
        <w:rPr>
          <w:bCs/>
          <w:sz w:val="26"/>
          <w:szCs w:val="26"/>
          <w:lang w:val="ro-RO"/>
        </w:rPr>
        <w:t xml:space="preserve">Comunicarea </w:t>
      </w:r>
      <w:r w:rsidR="00EB343D" w:rsidRPr="00862D31">
        <w:rPr>
          <w:bCs/>
          <w:sz w:val="26"/>
          <w:szCs w:val="26"/>
          <w:lang w:val="ro-RO"/>
        </w:rPr>
        <w:t>Serviciului Fiscal de Stat cu persoanelor menționate la art.187 alin.(2</w:t>
      </w:r>
      <w:r w:rsidR="00EB343D" w:rsidRPr="00862D31">
        <w:rPr>
          <w:bCs/>
          <w:sz w:val="26"/>
          <w:szCs w:val="26"/>
          <w:vertAlign w:val="superscript"/>
          <w:lang w:val="ro-RO"/>
        </w:rPr>
        <w:t>1</w:t>
      </w:r>
      <w:r w:rsidR="00EB343D" w:rsidRPr="00862D31">
        <w:rPr>
          <w:bCs/>
          <w:sz w:val="26"/>
          <w:szCs w:val="26"/>
          <w:lang w:val="ro-RO"/>
        </w:rPr>
        <w:t xml:space="preserve">) din prezentul Cod, inclusiv aducerea la cunoștință a </w:t>
      </w:r>
      <w:r w:rsidR="003A6B85" w:rsidRPr="00862D31">
        <w:rPr>
          <w:bCs/>
          <w:sz w:val="26"/>
          <w:szCs w:val="26"/>
          <w:lang w:val="ro-RO"/>
        </w:rPr>
        <w:t xml:space="preserve">actelor administrative, citațiilor, altor acte </w:t>
      </w:r>
      <w:r w:rsidR="00BA383D" w:rsidRPr="00862D31">
        <w:rPr>
          <w:bCs/>
          <w:sz w:val="26"/>
          <w:szCs w:val="26"/>
          <w:lang w:val="ro-RO"/>
        </w:rPr>
        <w:t>sau răspunsuri la adresări</w:t>
      </w:r>
      <w:r w:rsidR="00EB343D" w:rsidRPr="00862D31">
        <w:rPr>
          <w:bCs/>
          <w:sz w:val="26"/>
          <w:szCs w:val="26"/>
          <w:lang w:val="ro-RO"/>
        </w:rPr>
        <w:t xml:space="preserve">, </w:t>
      </w:r>
      <w:r w:rsidR="003A6B85" w:rsidRPr="00862D31">
        <w:rPr>
          <w:bCs/>
          <w:sz w:val="26"/>
          <w:szCs w:val="26"/>
          <w:lang w:val="ro-RO"/>
        </w:rPr>
        <w:t>se face prin intermediul cutiei poștale din cabinetul electronic personal al contribuabilului d</w:t>
      </w:r>
      <w:r w:rsidR="00D654A9" w:rsidRPr="00862D31">
        <w:rPr>
          <w:bCs/>
          <w:sz w:val="26"/>
          <w:szCs w:val="26"/>
          <w:lang w:val="ro-RO"/>
        </w:rPr>
        <w:t>e pe portalul Serviciului Fiscal de Stat.</w:t>
      </w:r>
    </w:p>
    <w:p w:rsidR="00D43BFB" w:rsidRPr="00862D31" w:rsidRDefault="003A6B85" w:rsidP="003A6B85">
      <w:pPr>
        <w:spacing w:line="276" w:lineRule="auto"/>
        <w:ind w:firstLine="709"/>
        <w:jc w:val="both"/>
        <w:rPr>
          <w:bCs/>
          <w:sz w:val="26"/>
          <w:szCs w:val="26"/>
          <w:lang w:val="ro-RO"/>
        </w:rPr>
      </w:pPr>
      <w:r w:rsidRPr="00862D31">
        <w:rPr>
          <w:bCs/>
          <w:sz w:val="26"/>
          <w:szCs w:val="26"/>
          <w:lang w:val="ro-RO"/>
        </w:rPr>
        <w:t xml:space="preserve">Documentele menționate se consideră recepționate de la momentul intrării în  cutia poștală din cabinetul electronic personal al contribuabilului de </w:t>
      </w:r>
      <w:r w:rsidR="00D654A9" w:rsidRPr="00862D31">
        <w:rPr>
          <w:bCs/>
          <w:sz w:val="26"/>
          <w:szCs w:val="26"/>
          <w:lang w:val="ro-RO"/>
        </w:rPr>
        <w:t>pe portalul Serviciului Fiscal de Stat</w:t>
      </w:r>
      <w:r w:rsidRPr="00862D31">
        <w:rPr>
          <w:bCs/>
          <w:sz w:val="26"/>
          <w:szCs w:val="26"/>
          <w:lang w:val="ro-RO"/>
        </w:rPr>
        <w:t>.</w:t>
      </w:r>
      <w:r w:rsidR="00D43BFB" w:rsidRPr="00862D31">
        <w:rPr>
          <w:bCs/>
          <w:sz w:val="26"/>
          <w:szCs w:val="26"/>
          <w:lang w:val="ro-RO"/>
        </w:rPr>
        <w:t>”</w:t>
      </w:r>
      <w:r w:rsidR="00F814C9" w:rsidRPr="00862D31">
        <w:rPr>
          <w:bCs/>
          <w:sz w:val="26"/>
          <w:szCs w:val="26"/>
          <w:lang w:val="ro-RO"/>
        </w:rPr>
        <w:t>.</w:t>
      </w:r>
    </w:p>
    <w:p w:rsidR="00E35563" w:rsidRPr="00862D31" w:rsidRDefault="004E7A33" w:rsidP="00D43BFB">
      <w:pPr>
        <w:spacing w:line="276" w:lineRule="auto"/>
        <w:ind w:firstLine="709"/>
        <w:jc w:val="both"/>
        <w:rPr>
          <w:bCs/>
          <w:sz w:val="26"/>
          <w:szCs w:val="26"/>
          <w:lang w:val="ro-RO"/>
        </w:rPr>
      </w:pPr>
      <w:r w:rsidRPr="00862D31">
        <w:rPr>
          <w:b/>
          <w:bCs/>
          <w:sz w:val="26"/>
          <w:szCs w:val="26"/>
          <w:lang w:val="ro-RO"/>
        </w:rPr>
        <w:t>3</w:t>
      </w:r>
      <w:r w:rsidR="00D43BFB" w:rsidRPr="00862D31">
        <w:rPr>
          <w:b/>
          <w:bCs/>
          <w:sz w:val="26"/>
          <w:szCs w:val="26"/>
          <w:lang w:val="ro-RO"/>
        </w:rPr>
        <w:t>.</w:t>
      </w:r>
      <w:r w:rsidR="00D43BFB" w:rsidRPr="00862D31">
        <w:rPr>
          <w:bCs/>
          <w:sz w:val="26"/>
          <w:szCs w:val="26"/>
          <w:lang w:val="ro-RO"/>
        </w:rPr>
        <w:t xml:space="preserve"> </w:t>
      </w:r>
      <w:r w:rsidR="00E35563" w:rsidRPr="00862D31">
        <w:rPr>
          <w:bCs/>
          <w:sz w:val="26"/>
          <w:szCs w:val="26"/>
          <w:lang w:val="ro-RO"/>
        </w:rPr>
        <w:t xml:space="preserve">Articolul 133 alin.(2): </w:t>
      </w:r>
    </w:p>
    <w:p w:rsidR="00E35563" w:rsidRPr="00862D31" w:rsidRDefault="00E35563" w:rsidP="00E35563">
      <w:pPr>
        <w:ind w:firstLine="709"/>
        <w:rPr>
          <w:sz w:val="26"/>
          <w:szCs w:val="26"/>
        </w:rPr>
      </w:pPr>
      <w:r w:rsidRPr="00862D31">
        <w:rPr>
          <w:bCs/>
          <w:sz w:val="26"/>
          <w:szCs w:val="26"/>
          <w:lang w:val="ro-RO"/>
        </w:rPr>
        <w:t xml:space="preserve">1) </w:t>
      </w:r>
      <w:r w:rsidRPr="00862D31">
        <w:rPr>
          <w:sz w:val="26"/>
          <w:szCs w:val="26"/>
        </w:rPr>
        <w:t>pct.14</w:t>
      </w:r>
      <w:r w:rsidRPr="00862D31">
        <w:rPr>
          <w:sz w:val="26"/>
          <w:szCs w:val="26"/>
          <w:vertAlign w:val="superscript"/>
        </w:rPr>
        <w:t>1</w:t>
      </w:r>
      <w:r w:rsidRPr="00862D31">
        <w:rPr>
          <w:sz w:val="26"/>
          <w:szCs w:val="26"/>
        </w:rPr>
        <w:t xml:space="preserve">) cuvîntul </w:t>
      </w:r>
      <w:r w:rsidRPr="00862D31">
        <w:rPr>
          <w:bCs/>
          <w:sz w:val="26"/>
          <w:szCs w:val="26"/>
        </w:rPr>
        <w:t xml:space="preserve"> “contravenţionale”</w:t>
      </w:r>
      <w:r w:rsidRPr="00862D31">
        <w:rPr>
          <w:bCs/>
          <w:i/>
          <w:sz w:val="26"/>
          <w:szCs w:val="26"/>
        </w:rPr>
        <w:t xml:space="preserve"> </w:t>
      </w:r>
      <w:r w:rsidRPr="00862D31">
        <w:rPr>
          <w:bCs/>
          <w:sz w:val="26"/>
          <w:szCs w:val="26"/>
        </w:rPr>
        <w:t xml:space="preserve">se exclude; </w:t>
      </w:r>
    </w:p>
    <w:p w:rsidR="00E35563" w:rsidRPr="00862D31" w:rsidRDefault="00E35563" w:rsidP="00E35563">
      <w:pPr>
        <w:spacing w:line="276" w:lineRule="auto"/>
        <w:ind w:firstLine="709"/>
        <w:jc w:val="both"/>
        <w:rPr>
          <w:bCs/>
          <w:sz w:val="26"/>
          <w:szCs w:val="26"/>
          <w:lang w:val="ro-RO"/>
        </w:rPr>
      </w:pPr>
      <w:r w:rsidRPr="00862D31">
        <w:rPr>
          <w:bCs/>
          <w:sz w:val="26"/>
          <w:szCs w:val="26"/>
        </w:rPr>
        <w:t>2) se completeaz</w:t>
      </w:r>
      <w:r w:rsidRPr="00862D31">
        <w:rPr>
          <w:bCs/>
          <w:sz w:val="26"/>
          <w:szCs w:val="26"/>
          <w:lang w:val="ro-RO"/>
        </w:rPr>
        <w:t>ă cu pct.14</w:t>
      </w:r>
      <w:r w:rsidRPr="00862D31">
        <w:rPr>
          <w:bCs/>
          <w:sz w:val="26"/>
          <w:szCs w:val="26"/>
          <w:vertAlign w:val="superscript"/>
          <w:lang w:val="ro-RO"/>
        </w:rPr>
        <w:t xml:space="preserve">2 </w:t>
      </w:r>
      <w:r w:rsidRPr="00862D31">
        <w:rPr>
          <w:bCs/>
          <w:sz w:val="26"/>
          <w:szCs w:val="26"/>
          <w:lang w:val="ro-RO"/>
        </w:rPr>
        <w:t>, 20</w:t>
      </w:r>
      <w:r w:rsidRPr="00862D31">
        <w:rPr>
          <w:bCs/>
          <w:sz w:val="26"/>
          <w:szCs w:val="26"/>
          <w:vertAlign w:val="superscript"/>
          <w:lang w:val="ro-RO"/>
        </w:rPr>
        <w:t>2</w:t>
      </w:r>
      <w:r w:rsidRPr="00862D31">
        <w:rPr>
          <w:bCs/>
          <w:sz w:val="26"/>
          <w:szCs w:val="26"/>
          <w:lang w:val="ro-RO"/>
        </w:rPr>
        <w:t xml:space="preserve"> și 37 cu următorul cuprins: </w:t>
      </w:r>
    </w:p>
    <w:p w:rsidR="00E35563" w:rsidRPr="00862D31" w:rsidRDefault="00E35563" w:rsidP="00E35563">
      <w:pPr>
        <w:spacing w:line="276" w:lineRule="auto"/>
        <w:ind w:firstLine="709"/>
        <w:jc w:val="both"/>
        <w:rPr>
          <w:bCs/>
          <w:sz w:val="26"/>
          <w:szCs w:val="26"/>
          <w:lang w:val="ro-RO"/>
        </w:rPr>
      </w:pPr>
      <w:r w:rsidRPr="00862D31">
        <w:rPr>
          <w:bCs/>
          <w:sz w:val="26"/>
          <w:szCs w:val="26"/>
          <w:lang w:val="ro-RO"/>
        </w:rPr>
        <w:t>“14</w:t>
      </w:r>
      <w:r w:rsidRPr="00862D31">
        <w:rPr>
          <w:bCs/>
          <w:sz w:val="26"/>
          <w:szCs w:val="26"/>
          <w:vertAlign w:val="superscript"/>
          <w:lang w:val="ro-RO"/>
        </w:rPr>
        <w:t>2</w:t>
      </w:r>
      <w:r w:rsidRPr="00862D31">
        <w:rPr>
          <w:bCs/>
          <w:sz w:val="26"/>
          <w:szCs w:val="26"/>
          <w:lang w:val="ro-RO"/>
        </w:rPr>
        <w:t>) efectuează alte tipuri de controale decît cele expuse la pct.14 și 14</w:t>
      </w:r>
      <w:r w:rsidRPr="00862D31">
        <w:rPr>
          <w:bCs/>
          <w:sz w:val="26"/>
          <w:szCs w:val="26"/>
          <w:vertAlign w:val="superscript"/>
          <w:lang w:val="ro-RO"/>
        </w:rPr>
        <w:t xml:space="preserve">1 </w:t>
      </w:r>
      <w:r w:rsidRPr="00862D31">
        <w:rPr>
          <w:bCs/>
          <w:sz w:val="26"/>
          <w:szCs w:val="26"/>
          <w:lang w:val="ro-RO"/>
        </w:rPr>
        <w:t>stabilite în sarcina Serviciului Fiscal de Stat prin acte normative  speciale.</w:t>
      </w:r>
    </w:p>
    <w:p w:rsidR="00E35563" w:rsidRPr="00862D31" w:rsidRDefault="00E35563" w:rsidP="00E35563">
      <w:pPr>
        <w:spacing w:line="276" w:lineRule="auto"/>
        <w:ind w:firstLine="709"/>
        <w:jc w:val="both"/>
        <w:rPr>
          <w:bCs/>
          <w:sz w:val="26"/>
          <w:szCs w:val="26"/>
          <w:lang w:val="ro-RO"/>
        </w:rPr>
      </w:pPr>
      <w:r w:rsidRPr="00862D31">
        <w:rPr>
          <w:bCs/>
          <w:sz w:val="26"/>
          <w:szCs w:val="26"/>
          <w:lang w:val="ro-RO"/>
        </w:rPr>
        <w:t>20</w:t>
      </w:r>
      <w:r w:rsidRPr="00862D31">
        <w:rPr>
          <w:bCs/>
          <w:sz w:val="26"/>
          <w:szCs w:val="26"/>
          <w:vertAlign w:val="superscript"/>
          <w:lang w:val="ro-RO"/>
        </w:rPr>
        <w:t>2</w:t>
      </w:r>
      <w:r w:rsidRPr="00862D31">
        <w:rPr>
          <w:bCs/>
          <w:sz w:val="26"/>
          <w:szCs w:val="26"/>
          <w:lang w:val="ro-RO"/>
        </w:rPr>
        <w:t>) efectuează la solicitarea Ministerului Finanțelor, verificarea anuală, pînă la data de 31 mai, a respectării de către beneficiarul subvenționării creării locurilor de muncă a obligațiilor stipulate în contract, pe parcursul valabilității contractului de subvenționare.</w:t>
      </w:r>
    </w:p>
    <w:p w:rsidR="00E35563" w:rsidRPr="00862D31" w:rsidRDefault="00E35563" w:rsidP="00E35563">
      <w:pPr>
        <w:spacing w:line="276" w:lineRule="auto"/>
        <w:ind w:firstLine="709"/>
        <w:jc w:val="both"/>
        <w:rPr>
          <w:bCs/>
          <w:sz w:val="26"/>
          <w:szCs w:val="26"/>
        </w:rPr>
      </w:pPr>
      <w:r w:rsidRPr="00862D31">
        <w:rPr>
          <w:bCs/>
          <w:sz w:val="26"/>
          <w:szCs w:val="26"/>
          <w:lang w:val="ro-RO"/>
        </w:rPr>
        <w:t>37) gestionează și actualizează Registrul conturilor de plăți și bancare ale persoanelor fizice și juridice.</w:t>
      </w:r>
      <w:r w:rsidRPr="00862D31">
        <w:rPr>
          <w:bCs/>
          <w:sz w:val="26"/>
          <w:szCs w:val="26"/>
        </w:rPr>
        <w:t xml:space="preserve">”; </w:t>
      </w:r>
    </w:p>
    <w:p w:rsidR="005A120D" w:rsidRPr="00862D31" w:rsidRDefault="004E7A33" w:rsidP="00E35563">
      <w:pPr>
        <w:spacing w:line="276" w:lineRule="auto"/>
        <w:ind w:firstLine="709"/>
        <w:jc w:val="both"/>
        <w:rPr>
          <w:bCs/>
          <w:sz w:val="26"/>
          <w:szCs w:val="26"/>
          <w:lang w:val="ro-RO"/>
        </w:rPr>
      </w:pPr>
      <w:r w:rsidRPr="00862D31">
        <w:rPr>
          <w:b/>
          <w:bCs/>
          <w:sz w:val="26"/>
          <w:szCs w:val="26"/>
          <w:lang w:val="ro-RO"/>
        </w:rPr>
        <w:t>4</w:t>
      </w:r>
      <w:r w:rsidR="00D43BFB" w:rsidRPr="00862D31">
        <w:rPr>
          <w:b/>
          <w:bCs/>
          <w:sz w:val="26"/>
          <w:szCs w:val="26"/>
          <w:lang w:val="ro-RO"/>
        </w:rPr>
        <w:t>.</w:t>
      </w:r>
      <w:r w:rsidR="00D43BFB" w:rsidRPr="00862D31">
        <w:rPr>
          <w:bCs/>
          <w:sz w:val="26"/>
          <w:szCs w:val="26"/>
          <w:lang w:val="ro-RO"/>
        </w:rPr>
        <w:t xml:space="preserve"> </w:t>
      </w:r>
      <w:r w:rsidR="005A120D" w:rsidRPr="00862D31">
        <w:rPr>
          <w:bCs/>
          <w:sz w:val="26"/>
          <w:szCs w:val="26"/>
          <w:lang w:val="ro-RO"/>
        </w:rPr>
        <w:t>Codul se completează cu art.137-137</w:t>
      </w:r>
      <w:r w:rsidR="009148F1" w:rsidRPr="00862D31">
        <w:rPr>
          <w:bCs/>
          <w:sz w:val="26"/>
          <w:szCs w:val="26"/>
          <w:vertAlign w:val="superscript"/>
          <w:lang w:val="ro-RO"/>
        </w:rPr>
        <w:t>4</w:t>
      </w:r>
      <w:r w:rsidR="005A120D" w:rsidRPr="00862D31">
        <w:rPr>
          <w:bCs/>
          <w:sz w:val="26"/>
          <w:szCs w:val="26"/>
          <w:lang w:val="ro-RO"/>
        </w:rPr>
        <w:t xml:space="preserve"> cu următorul cuprins: </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w:t>
      </w:r>
      <w:r w:rsidRPr="00862D31">
        <w:rPr>
          <w:b/>
          <w:bCs/>
          <w:sz w:val="26"/>
          <w:szCs w:val="26"/>
          <w:lang w:val="ro-RO"/>
        </w:rPr>
        <w:t>Articolul 137</w:t>
      </w:r>
      <w:r w:rsidRPr="00862D31">
        <w:rPr>
          <w:bCs/>
          <w:sz w:val="26"/>
          <w:szCs w:val="26"/>
          <w:lang w:val="ro-RO"/>
        </w:rPr>
        <w:t xml:space="preserve">  Statutul juridic al funcţionarului public cu statut special din cadrul Serviciului Fiscal de Stat</w:t>
      </w:r>
    </w:p>
    <w:p w:rsidR="005A120D" w:rsidRPr="00862D31" w:rsidRDefault="005A120D" w:rsidP="009148F1">
      <w:pPr>
        <w:spacing w:line="276" w:lineRule="auto"/>
        <w:ind w:firstLine="709"/>
        <w:jc w:val="both"/>
        <w:rPr>
          <w:bCs/>
          <w:sz w:val="26"/>
          <w:szCs w:val="26"/>
          <w:lang w:val="ro-RO"/>
        </w:rPr>
      </w:pPr>
      <w:r w:rsidRPr="00862D31">
        <w:rPr>
          <w:bCs/>
          <w:sz w:val="26"/>
          <w:szCs w:val="26"/>
          <w:lang w:val="ro-RO"/>
        </w:rPr>
        <w:lastRenderedPageBreak/>
        <w:t>(1) Funcționarul public cu statul special din cadrul Serviciului Fiscal de Stat este funcționarul public care execită atribuțiile Serviciului Fiscal de Stat în domeniul constatării infracţiunilor.</w:t>
      </w:r>
    </w:p>
    <w:p w:rsidR="005A120D" w:rsidRPr="00862D31" w:rsidRDefault="005A120D" w:rsidP="009148F1">
      <w:pPr>
        <w:spacing w:line="276" w:lineRule="auto"/>
        <w:ind w:firstLine="709"/>
        <w:jc w:val="both"/>
        <w:rPr>
          <w:bCs/>
          <w:sz w:val="26"/>
          <w:szCs w:val="26"/>
          <w:lang w:val="ro-RO"/>
        </w:rPr>
      </w:pPr>
      <w:r w:rsidRPr="00862D31">
        <w:rPr>
          <w:bCs/>
          <w:sz w:val="26"/>
          <w:szCs w:val="26"/>
          <w:lang w:val="ro-RO"/>
        </w:rPr>
        <w:t>(2) Statutul juridic al funcţionarului public cu statut special din cadrul Serviciului Fiscal de Stat (în continuare – funcţionar fiscal) este reglementat de prezentul Cod şi este conferit datorită naturii atribuţiilor de serviciu. Acţiunea Legii nr.158/2008 cu privire la funcţia publică şi statutul funcţionarului public se extinde asupra raporturilor de serviciu ale funcţionarului fiscal în măsura în care acestea nu sînt reglementate prin prezentul cod. Gradele de calificare stabilite prin Legea nr.158/2008 cu privire la funcţia publică şi statutul funcţionarului public nu se conferă funcţionarilor fiscali.</w:t>
      </w:r>
    </w:p>
    <w:p w:rsidR="005A120D" w:rsidRPr="00862D31" w:rsidRDefault="005A120D" w:rsidP="009148F1">
      <w:pPr>
        <w:spacing w:line="276" w:lineRule="auto"/>
        <w:ind w:firstLine="709"/>
        <w:jc w:val="both"/>
        <w:rPr>
          <w:bCs/>
          <w:sz w:val="26"/>
          <w:szCs w:val="26"/>
          <w:lang w:val="ro-RO"/>
        </w:rPr>
      </w:pPr>
      <w:r w:rsidRPr="00862D31">
        <w:rPr>
          <w:bCs/>
          <w:sz w:val="26"/>
          <w:szCs w:val="26"/>
          <w:lang w:val="ro-RO"/>
        </w:rPr>
        <w:t>(3) Funcționarului public cu statut special din cadrul Serviciului Fiscal de Stat i se conferă grad special</w:t>
      </w:r>
      <w:r w:rsidR="00EC1377" w:rsidRPr="00862D31">
        <w:rPr>
          <w:bCs/>
          <w:sz w:val="26"/>
          <w:szCs w:val="26"/>
          <w:lang w:val="ro-RO"/>
        </w:rPr>
        <w:t>, dispune de semne specifice de identificare.</w:t>
      </w:r>
    </w:p>
    <w:p w:rsidR="00796AE9" w:rsidRPr="00862D31" w:rsidRDefault="005A120D" w:rsidP="005A120D">
      <w:pPr>
        <w:spacing w:line="276" w:lineRule="auto"/>
        <w:ind w:firstLine="709"/>
        <w:jc w:val="both"/>
        <w:rPr>
          <w:bCs/>
          <w:sz w:val="26"/>
          <w:szCs w:val="26"/>
          <w:lang w:val="ro-RO"/>
        </w:rPr>
      </w:pPr>
      <w:r w:rsidRPr="00862D31">
        <w:rPr>
          <w:b/>
          <w:bCs/>
          <w:sz w:val="26"/>
          <w:szCs w:val="26"/>
          <w:lang w:val="ro-RO"/>
        </w:rPr>
        <w:t>Articolul 137</w:t>
      </w:r>
      <w:r w:rsidRPr="00862D31">
        <w:rPr>
          <w:b/>
          <w:bCs/>
          <w:sz w:val="26"/>
          <w:szCs w:val="26"/>
          <w:vertAlign w:val="superscript"/>
          <w:lang w:val="ro-RO"/>
        </w:rPr>
        <w:t>1</w:t>
      </w:r>
      <w:r w:rsidRPr="00862D31">
        <w:rPr>
          <w:bCs/>
          <w:sz w:val="26"/>
          <w:szCs w:val="26"/>
          <w:lang w:val="ro-RO"/>
        </w:rPr>
        <w:t xml:space="preserve"> Gradele speciale ale funcționarului public cu statut special din cadrul Serviciului Fiscal de Stat </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 xml:space="preserve"> (1) Gradele speciale conferite funcționarilor publici cu statut special din cadrul Serviciului Fiscal de Stat sînt următoarele: </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locotenent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locotenent-major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căpitan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d) maior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e) locotenent-colonel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f) colonel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g) general-maior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h) general-locotenent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i) general-colonel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(2) Gradele speciale se conferă corespunzător cu funcţiile deţinute.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(3) Gradele speciale conferite funcţionarului fiscal se clasifică în grade speciale iniţiale şi grade speciale ulterioare.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(4) Gradele speciale de pînă la gradul de colonel al Serviciului Fiscal de Stat inclusiv se conferă de către director.</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(5) Gradele speciale de la gradul de general-maior al Serviciului Fiscal de Stat în sus se conferă de către Preşedintele Republicii Moldova, la propunerea ministrului finanţelor.</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(6) Gradele speciale ulterioare se conferă succesiv, în corespundere cu funcţia deţinută şi la expirarea termenului de deţinere a gradului precedent, precum şi cu condiţia obţinerii cel puţin a calificativului “foarte bine” la ultima evaluare anuală a performanţelor profesionale sau a calificativului “bine” la ultimele două evaluări anuale ale performanţelor profesionale.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(7) Prin derogare de la prevederile alin.(6), gradul special ulterior se poate conferi: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ca menţiune pentru atitudinea conştiincioasă faţă de îndeplinirea obligaţiilor de serviciu, pînă la expirarea termenului de deţinere a gradului precedent, însă nu mai înalt decît gradul special corespunzător funcţiei deţinute, cu condiţia că menţiunea este conferită la expirarea cel puţin a unei jumătăţi din termenul de deţinere a gradului precedent;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lastRenderedPageBreak/>
        <w:t>b) la expirarea termenului de deţinere a gradului special, pentru merite deosebite, cu o treaptă superioară faţă de gradul special corespunzător funcţiei deţinute.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(8) În cazul deţinerii unui grad special, a unui grad militar sau a unui grad ştiinţific, gradul ulterior se conferă cu o treaptă superioară faţă de gradul special corespunzător funcţiei deţinute, pînă la gradul de colonel al Serviciului Fiscal de Stat inclusiv.</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(9) În cazul gradelor speciale de pînă la gradul de colonel al Serviciului Fiscal de Stat inclusiv, directorul poate lua decizia cu privire la conferirea acestora înainte de termen sau cu o treaptă superioară faţă de gradul special corespunzător funcţiei deţinute.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(10) Gradul special ulterior poate fi conferit înainte de expirarea termenului de deţinere a gradului precedent sau cu o treaptă superioară faţă de gradul special corespunzător funcţiei deţinute o singură dată pe parcursul activităţii în Serviciul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(11) Se interzice stabilirea unei alte modalităţi de conferire a gradelor speciale decît cea prevăzută în prezentul Cod.</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(12) Funcţionarul fiscal care are sancţiuni disciplinare nestinse sau în privinţa căruia s-a intentat o acţiune penală ori o anchetă de serviciu privind încălcarea disciplinei de serviciu nu poate fi propus pentru conferirea gradului special ulterior. În cazul în care este achitat sau ancheta de serviciu se finalizează printr-un raport privind lipsa de încălcări, funcţionarul fiscal poate fi propus pentru conferirea gradului special ulterior.</w:t>
      </w:r>
    </w:p>
    <w:p w:rsidR="005A120D" w:rsidRPr="00862D31" w:rsidRDefault="005A120D" w:rsidP="005A120D">
      <w:pPr>
        <w:spacing w:line="276" w:lineRule="auto"/>
        <w:ind w:firstLine="709"/>
        <w:jc w:val="both"/>
        <w:rPr>
          <w:bCs/>
          <w:sz w:val="26"/>
          <w:szCs w:val="26"/>
          <w:lang w:val="ro-RO"/>
        </w:rPr>
      </w:pPr>
      <w:r w:rsidRPr="00862D31">
        <w:rPr>
          <w:b/>
          <w:bCs/>
          <w:sz w:val="26"/>
          <w:szCs w:val="26"/>
          <w:lang w:val="ro-RO"/>
        </w:rPr>
        <w:t>Articolul 137</w:t>
      </w:r>
      <w:r w:rsidRPr="00862D31">
        <w:rPr>
          <w:b/>
          <w:bCs/>
          <w:sz w:val="26"/>
          <w:szCs w:val="26"/>
          <w:vertAlign w:val="superscript"/>
          <w:lang w:val="ro-RO"/>
        </w:rPr>
        <w:t>2</w:t>
      </w:r>
      <w:r w:rsidRPr="00862D31">
        <w:rPr>
          <w:bCs/>
          <w:sz w:val="26"/>
          <w:szCs w:val="26"/>
          <w:lang w:val="ro-RO"/>
        </w:rPr>
        <w:t xml:space="preserve"> Termenele de deţinere a gradelor speciale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 Se stabilesc următoarele termene de deţinere a gradelor speciale: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locotenent al Serviciului Fiscal de Stat – 2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locotenent-major al Serviciului Fiscal de Stat – 2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căpitan al Serviciului Fiscal de Stat – 3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d) maior al Serviciului Fiscal de Stat – 4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e) locotenent-colonel al Serviciului Fiscal de Stat – 5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(2) Pentru gradele speciale de la colonel al Serviciului Fiscal de Stat în sus nu se stabilesc termene de deţinere.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(3) Pentru funcţionarii fiscali care au studii superioare în domeniul fiscal şi activează în Serviciul Fi</w:t>
      </w:r>
      <w:r w:rsidR="00E35563" w:rsidRPr="00862D31">
        <w:rPr>
          <w:bCs/>
          <w:sz w:val="26"/>
          <w:szCs w:val="26"/>
          <w:lang w:val="ro-RO"/>
        </w:rPr>
        <w:t>s</w:t>
      </w:r>
      <w:r w:rsidRPr="00862D31">
        <w:rPr>
          <w:bCs/>
          <w:sz w:val="26"/>
          <w:szCs w:val="26"/>
          <w:lang w:val="ro-RO"/>
        </w:rPr>
        <w:t>cal de Stat la o specialitate specifică activităţii fiscale, termenul de deţinere a gradului special de locotenent al Serviciului Fiscal de Stat este de un an.</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(4) Gradul special ulterior, corespunzător funcţiei deţinute, este conferit funcţionarului fiscal după expirarea termenului de deţinere a gradului precedent.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(5) La calcularea termenului de deţinere a gradului special nu se includ următoarele perioade: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perioada de aflare în concediul parţial plătit pentru îngrijirea copilului cu vîrsta de pînă la 3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perioada de aflare în concediul pentru îngrijirea copilului cu vîrsta de pînă la 4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perioada de retrogradare din gradul special;</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d) perioada de suspendare a raporturilor de serviciu ce depăşeşte 60 de zile lucrătoare, cu excepţia concediilor prevăzute de lege.</w:t>
      </w:r>
    </w:p>
    <w:p w:rsidR="005A120D" w:rsidRPr="00862D31" w:rsidRDefault="005A120D" w:rsidP="005A120D">
      <w:pPr>
        <w:spacing w:line="276" w:lineRule="auto"/>
        <w:ind w:firstLine="709"/>
        <w:jc w:val="both"/>
        <w:rPr>
          <w:bCs/>
          <w:sz w:val="26"/>
          <w:szCs w:val="26"/>
          <w:lang w:val="ro-RO"/>
        </w:rPr>
      </w:pPr>
      <w:r w:rsidRPr="00862D31">
        <w:rPr>
          <w:b/>
          <w:bCs/>
          <w:sz w:val="26"/>
          <w:szCs w:val="26"/>
          <w:lang w:val="ro-RO"/>
        </w:rPr>
        <w:lastRenderedPageBreak/>
        <w:t>Articolul 137</w:t>
      </w:r>
      <w:r w:rsidRPr="00862D31">
        <w:rPr>
          <w:b/>
          <w:bCs/>
          <w:sz w:val="26"/>
          <w:szCs w:val="26"/>
          <w:vertAlign w:val="superscript"/>
          <w:lang w:val="ro-RO"/>
        </w:rPr>
        <w:t>3</w:t>
      </w:r>
      <w:r w:rsidRPr="00862D31">
        <w:rPr>
          <w:bCs/>
          <w:sz w:val="26"/>
          <w:szCs w:val="26"/>
          <w:lang w:val="ro-RO"/>
        </w:rPr>
        <w:t xml:space="preserve"> Semnele specifice ale funcţionarului fiscal cu statut special din cadrul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 Semnele specifice ale funcţionarului fiscal sînt uniforma, însemnele distinctive şi legitimaţia de serviciu.</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(2) Funcţionarul fiscal poartă uniformă, atribuită gratuit, precum şi însemnele distinctive ale Serviciului Fiscal de Stat. Modelul uniformei şi al însemnelor şi normele de asigurare cu uniformă se aprobă de către Guvern. Regulile de purtare a uniformei şi a însemnelor distinctive sînt stabilite prin ordinul directorului.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(3) La cerere, funcţionarul fiscal îşi confirmă statutul special în timpul exercitării atribuţiilor de serviciu prin prezentarea legitimaţiei de serviciu. Modelul şi modul de eliberare a legitimaţiei de serviciu sînt stabilite prin ordinul directorului.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(4) Se interzice ca uniforma, însemnele distinctive sau legitimaţia de serviciu a angajaţilor unor persoane juridice să fie identice ori similare cu cele ale funcţionarilor fiscali.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(5) În perioada suspendării raporturilor de serviciu, precum şi la încetarea acestora, funcţionarului fiscal i se retrage legitimaţia.</w:t>
      </w:r>
    </w:p>
    <w:p w:rsidR="005A120D" w:rsidRPr="00862D31" w:rsidRDefault="005A120D" w:rsidP="005A120D">
      <w:pPr>
        <w:spacing w:line="276" w:lineRule="auto"/>
        <w:ind w:firstLine="709"/>
        <w:jc w:val="both"/>
        <w:rPr>
          <w:bCs/>
          <w:sz w:val="26"/>
          <w:szCs w:val="26"/>
          <w:lang w:val="ro-RO"/>
        </w:rPr>
      </w:pPr>
      <w:r w:rsidRPr="00862D31">
        <w:rPr>
          <w:b/>
          <w:bCs/>
          <w:sz w:val="26"/>
          <w:szCs w:val="26"/>
          <w:lang w:val="ro-RO"/>
        </w:rPr>
        <w:t>Articolul 137</w:t>
      </w:r>
      <w:r w:rsidRPr="00862D31">
        <w:rPr>
          <w:b/>
          <w:bCs/>
          <w:sz w:val="26"/>
          <w:szCs w:val="26"/>
          <w:vertAlign w:val="superscript"/>
          <w:lang w:val="ro-RO"/>
        </w:rPr>
        <w:t>4</w:t>
      </w:r>
      <w:r w:rsidRPr="00862D31">
        <w:rPr>
          <w:bCs/>
          <w:sz w:val="26"/>
          <w:szCs w:val="26"/>
          <w:lang w:val="ro-RO"/>
        </w:rPr>
        <w:t xml:space="preserve"> Garanții sociale ale funcționarului public cu statut special din cadrul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 Viaţa, sănătatea şi capacitatea de muncă ale funcţionarului fiscal sînt supuse asigurării de stat obligatorii.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(2) În caz de deces al funcţionarului fiscal survenit în legătură cu îndeplinirea obligaţiilor de serviciu ori ca urmare a unei boli contractate sau traume suferite în legătură cu îndeplinirea obligaţiilor de serviciu, se acordă o indemnizaţie unică în mărime de 120 de salarii lunare, conform ultimei funcţii deţinute, ce se achită în părţi egale soţului/soţiei defunctului, copiilor minori, copiilor majori inapţi de muncă şi persoanelor aflate la întreţinerea defunctului.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(3) În caz de pierdere a capacităţii de muncă în legătură cu îndeplinirea obligaţiilor de serviciu, funcţionarul fiscal beneficiază de o indemnizaţie unică, ale cărei mărimi variază în funcţie de gravitatea mutilării, după cum urmează:</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uşoară – 3 salarii lunare;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medie – 5 salarii lunare;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gravă – 7 salarii lunare.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(4) În caz de eliberare din serviciu pe motiv că a fost clasat ca fiind inapt pentru serviciu ca urmare a pierderii capacităţii de muncă în legătură cu îndeplinirea obligaţiilor de serviciu, funcţionarul fiscal beneficiază de o indemnizaţie unică în mărime de un salariu mediu lunar, conform ultimei funcţii deţinute pe parcursul ultimelor 6 luni pînă la survenirea evenimentului asigurat, pentru fiecare procent de pierdere a capacităţii de muncă.</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 xml:space="preserve">(5) În caz de dizabilitate a funcţionarului fiscal survenită în legătură cu îndeplinirea obligaţiilor de serviciu sau după încetarea raporturilor de serviciu în cadrul Serviciului Fiscal de Stat, însă ca urmare a unei afecţiuni din perioada serviciului, survenite în legătură cu îndeplinirea obligaţiilor de serviciu, în lipsă de temei pentru stabilirea pensiei pentru vechime în muncă şi pînă la restabilirea capacităţii de muncă, funcţionarul fiscal beneficiază de o </w:t>
      </w:r>
      <w:r w:rsidRPr="00862D31">
        <w:rPr>
          <w:bCs/>
          <w:sz w:val="26"/>
          <w:szCs w:val="26"/>
          <w:lang w:val="ro-RO"/>
        </w:rPr>
        <w:lastRenderedPageBreak/>
        <w:t>compensaţie lunară, raportată la salariul său lunar conform ultimei funcţii deţinute, avînd următoarele valori: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de 100% – pentru o dizabilitate severă;</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de 80% – pentru o dizabilitate accentuată;</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de 60% – pentru o dizabilitate medie.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(6) Plata despăgubirii de asigurare a funcţionarului fiscal nu se efectuează dacă evenimentul asigurat a survenit din cauza săvîrşirii de către acesta:</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a unei infracţiuni sau contravenţii;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a unei fapte ca urmare a consumului benevol de băuturi alcoolice, de substanţe narcotice, psihotrope sau de alte substanţe cu efecte similare;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a suicidului sau a tentativei de suicid, dacă aceste acţiuni nu au fost provocate de o stare patologică sau de acţiuni de determinare la sinucidere;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d) a altor fapte ce nu au legătură cu îndeplinirea obligaţiilor de serviciu.</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(7) Funcţionarul fiscal care primeşte compensaţia prevăzută la alin.(5) nu beneficiază concomitent şi de pensia de dizabilitate.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(8) Funcţionarul fiscal beneficiază de pensie în condiţiile Legii nr.156/1998 privind sistemul public de pensii şi Legii nr.158/2008 cu privire la funcţia publică şi statutul funcţionarului public.</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(9) Funcţionarii fiscali au dreptul la asistenţă medicală şi tratament medical ambulatoriu şi staţionar pe seama statului, în modul stabilit de lege.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(10) Prejudiciul cauzat bunurilor funcţionarului fiscal în legătură cu îndeplinirea obligaţiilor sale de serviciu se repară integral de către Serviciul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(11) Dreptul la transport gratuit se asigură pe seama bugetului Serviciului Fiscal de Stat în următoarele cazuri: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transportul funcţionarului fiscal, al membrilor familiei sale şi al bunurilor lor personale, legat de transferul funcţionarului fiscal într-o altă localitate;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transportul corpului neînsufleţit al funcţionarului fiscal decedat în exerciţiul funcţiunii şi al persoanelor care îl însoţesc, transportul membrilor familiei sale şi al bunurilor lor personale în localitatea în care vor domicilia pe teritoriul Republicii Moldova;</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 xml:space="preserve">c) funcţionarul fiscal care îşi exercită atribuţiile de serviciu într-o altă localitate decît în cea în care îşi are domiciliul are dreptul la restituirea cheltuielilor de transport tur-retur conform unui regulament aprobat </w:t>
      </w:r>
      <w:r w:rsidR="00E35563" w:rsidRPr="00862D31">
        <w:rPr>
          <w:bCs/>
          <w:sz w:val="26"/>
          <w:szCs w:val="26"/>
          <w:lang w:val="ro-RO"/>
        </w:rPr>
        <w:t>de către ministrul finanţelor.”;</w:t>
      </w:r>
    </w:p>
    <w:p w:rsidR="00796AE9" w:rsidRPr="00862D31" w:rsidRDefault="004E7A33" w:rsidP="00796AE9">
      <w:pPr>
        <w:spacing w:line="276" w:lineRule="auto"/>
        <w:ind w:firstLine="709"/>
        <w:jc w:val="both"/>
        <w:rPr>
          <w:bCs/>
          <w:sz w:val="26"/>
          <w:szCs w:val="26"/>
          <w:lang w:val="ro-RO"/>
        </w:rPr>
      </w:pPr>
      <w:r w:rsidRPr="00862D31">
        <w:rPr>
          <w:b/>
          <w:bCs/>
          <w:sz w:val="26"/>
          <w:szCs w:val="26"/>
          <w:lang w:val="ro-RO"/>
        </w:rPr>
        <w:t>5</w:t>
      </w:r>
      <w:r w:rsidR="00796AE9" w:rsidRPr="00862D31">
        <w:rPr>
          <w:b/>
          <w:bCs/>
          <w:sz w:val="26"/>
          <w:szCs w:val="26"/>
          <w:lang w:val="ro-RO"/>
        </w:rPr>
        <w:t>.</w:t>
      </w:r>
      <w:r w:rsidR="00796AE9" w:rsidRPr="00862D31">
        <w:rPr>
          <w:bCs/>
          <w:sz w:val="26"/>
          <w:szCs w:val="26"/>
          <w:lang w:val="ro-RO"/>
        </w:rPr>
        <w:t xml:space="preserve"> La articolul 148:</w:t>
      </w:r>
    </w:p>
    <w:p w:rsidR="00796AE9" w:rsidRPr="00862D31" w:rsidRDefault="00796AE9" w:rsidP="00796AE9">
      <w:pPr>
        <w:spacing w:line="276" w:lineRule="auto"/>
        <w:ind w:firstLine="709"/>
        <w:jc w:val="both"/>
        <w:rPr>
          <w:bCs/>
          <w:sz w:val="26"/>
          <w:szCs w:val="26"/>
          <w:lang w:val="ro-RO"/>
        </w:rPr>
      </w:pPr>
      <w:r w:rsidRPr="00862D31">
        <w:rPr>
          <w:bCs/>
          <w:sz w:val="26"/>
          <w:szCs w:val="26"/>
          <w:lang w:val="ro-RO"/>
        </w:rPr>
        <w:t>1) alin.(8) cuvintele ”transfer temporar” se modifică cu sintagma ”delege”, iar sintagma ”echivalentă se exclude;</w:t>
      </w:r>
    </w:p>
    <w:p w:rsidR="001824C1" w:rsidRPr="00862D31" w:rsidRDefault="00796AE9" w:rsidP="00796AE9">
      <w:pPr>
        <w:spacing w:line="276" w:lineRule="auto"/>
        <w:ind w:firstLine="709"/>
        <w:jc w:val="both"/>
        <w:rPr>
          <w:bCs/>
          <w:sz w:val="26"/>
          <w:szCs w:val="26"/>
          <w:lang w:val="ro-RO"/>
        </w:rPr>
      </w:pPr>
      <w:r w:rsidRPr="00862D31">
        <w:rPr>
          <w:bCs/>
          <w:sz w:val="26"/>
          <w:szCs w:val="26"/>
          <w:lang w:val="ro-RO"/>
        </w:rPr>
        <w:t>2) alin.(9) cuvintele ”transferul temporar” se modifică cu sintagma ”delegarea”;</w:t>
      </w:r>
      <w:r w:rsidRPr="00862D31">
        <w:rPr>
          <w:bCs/>
          <w:sz w:val="26"/>
          <w:szCs w:val="26"/>
          <w:lang w:val="ro-RO"/>
        </w:rPr>
        <w:tab/>
      </w:r>
    </w:p>
    <w:p w:rsidR="00796AE9" w:rsidRPr="00862D31" w:rsidRDefault="00796AE9" w:rsidP="00796AE9">
      <w:pPr>
        <w:spacing w:line="276" w:lineRule="auto"/>
        <w:ind w:firstLine="709"/>
        <w:jc w:val="both"/>
        <w:rPr>
          <w:bCs/>
          <w:sz w:val="26"/>
          <w:szCs w:val="26"/>
          <w:lang w:val="ro-RO"/>
        </w:rPr>
      </w:pPr>
      <w:r w:rsidRPr="00862D31">
        <w:rPr>
          <w:bCs/>
          <w:sz w:val="26"/>
          <w:szCs w:val="26"/>
          <w:lang w:val="ro-RO"/>
        </w:rPr>
        <w:t>3) alin.(10) și (11) cuvintele ”transferat” se modifică cu sintagma ”delegat”</w:t>
      </w:r>
      <w:r w:rsidR="00E35563" w:rsidRPr="00862D31">
        <w:rPr>
          <w:bCs/>
          <w:sz w:val="26"/>
          <w:szCs w:val="26"/>
          <w:lang w:val="ro-RO"/>
        </w:rPr>
        <w:t xml:space="preserve">; </w:t>
      </w:r>
    </w:p>
    <w:p w:rsidR="00F814C9" w:rsidRPr="00862D31" w:rsidRDefault="004E7A33" w:rsidP="00E35563">
      <w:pPr>
        <w:spacing w:line="276" w:lineRule="auto"/>
        <w:ind w:firstLine="709"/>
        <w:jc w:val="both"/>
        <w:rPr>
          <w:bCs/>
          <w:sz w:val="26"/>
          <w:szCs w:val="26"/>
          <w:lang w:val="ro-RO"/>
        </w:rPr>
      </w:pPr>
      <w:r w:rsidRPr="00862D31">
        <w:rPr>
          <w:b/>
          <w:bCs/>
          <w:sz w:val="26"/>
          <w:szCs w:val="26"/>
          <w:lang w:val="ro-RO"/>
        </w:rPr>
        <w:t>6</w:t>
      </w:r>
      <w:r w:rsidR="00F814C9" w:rsidRPr="00862D31">
        <w:rPr>
          <w:b/>
          <w:bCs/>
          <w:sz w:val="26"/>
          <w:szCs w:val="26"/>
          <w:lang w:val="ro-RO"/>
        </w:rPr>
        <w:t xml:space="preserve">. </w:t>
      </w:r>
      <w:r w:rsidR="00F814C9" w:rsidRPr="00862D31">
        <w:rPr>
          <w:bCs/>
          <w:sz w:val="26"/>
          <w:szCs w:val="26"/>
          <w:lang w:val="ro-RO"/>
        </w:rPr>
        <w:t>Articolul 187  alin. (2</w:t>
      </w:r>
      <w:r w:rsidR="00F814C9" w:rsidRPr="00862D31">
        <w:rPr>
          <w:bCs/>
          <w:sz w:val="26"/>
          <w:szCs w:val="26"/>
          <w:vertAlign w:val="superscript"/>
          <w:lang w:val="ro-RO"/>
        </w:rPr>
        <w:t>1</w:t>
      </w:r>
      <w:r w:rsidR="00F814C9" w:rsidRPr="00862D31">
        <w:rPr>
          <w:bCs/>
          <w:sz w:val="26"/>
          <w:szCs w:val="26"/>
          <w:lang w:val="ro-RO"/>
        </w:rPr>
        <w:t xml:space="preserve">) </w:t>
      </w:r>
      <w:r w:rsidR="00A23165" w:rsidRPr="00862D31">
        <w:rPr>
          <w:bCs/>
          <w:sz w:val="26"/>
          <w:szCs w:val="26"/>
          <w:lang w:val="ro-RO"/>
        </w:rPr>
        <w:t>se completează cu litera g) cu următorul cuprins</w:t>
      </w:r>
      <w:r w:rsidR="00F814C9" w:rsidRPr="00862D31">
        <w:rPr>
          <w:bCs/>
          <w:sz w:val="26"/>
          <w:szCs w:val="26"/>
          <w:lang w:val="ro-RO"/>
        </w:rPr>
        <w:t xml:space="preserve">: </w:t>
      </w:r>
    </w:p>
    <w:p w:rsidR="00F814C9" w:rsidRPr="00862D31" w:rsidRDefault="00A23165" w:rsidP="00F814C9">
      <w:pPr>
        <w:spacing w:line="276" w:lineRule="auto"/>
        <w:ind w:firstLine="709"/>
        <w:jc w:val="both"/>
        <w:rPr>
          <w:bCs/>
          <w:sz w:val="26"/>
          <w:szCs w:val="26"/>
          <w:lang w:val="ro-RO"/>
        </w:rPr>
      </w:pPr>
      <w:r w:rsidRPr="00862D31">
        <w:rPr>
          <w:bCs/>
          <w:sz w:val="26"/>
          <w:szCs w:val="26"/>
          <w:lang w:val="ro-RO"/>
        </w:rPr>
        <w:t xml:space="preserve">„g) începînd cu 1 ianurie 2019 - contribuabilii care </w:t>
      </w:r>
      <w:r w:rsidR="00671995" w:rsidRPr="00862D31">
        <w:rPr>
          <w:bCs/>
          <w:sz w:val="26"/>
          <w:szCs w:val="26"/>
          <w:lang w:val="ro-RO"/>
        </w:rPr>
        <w:t xml:space="preserve">au </w:t>
      </w:r>
      <w:r w:rsidRPr="00862D31">
        <w:rPr>
          <w:bCs/>
          <w:sz w:val="26"/>
          <w:szCs w:val="26"/>
          <w:lang w:val="ro-RO"/>
        </w:rPr>
        <w:t>5 și mai mulți angajați</w:t>
      </w:r>
      <w:r w:rsidR="00F814C9" w:rsidRPr="00862D31">
        <w:rPr>
          <w:bCs/>
          <w:sz w:val="26"/>
          <w:szCs w:val="26"/>
          <w:lang w:val="ro-RO"/>
        </w:rPr>
        <w:t>.</w:t>
      </w:r>
      <w:r w:rsidR="00E35563" w:rsidRPr="00862D31">
        <w:rPr>
          <w:bCs/>
          <w:sz w:val="26"/>
          <w:szCs w:val="26"/>
          <w:lang w:val="ro-RO"/>
        </w:rPr>
        <w:t xml:space="preserve">”; </w:t>
      </w:r>
    </w:p>
    <w:p w:rsidR="004E7A33" w:rsidRPr="00862D31" w:rsidRDefault="004E7A33" w:rsidP="004E7A33">
      <w:pPr>
        <w:spacing w:line="276" w:lineRule="auto"/>
        <w:ind w:firstLine="709"/>
        <w:jc w:val="both"/>
        <w:rPr>
          <w:bCs/>
          <w:sz w:val="26"/>
          <w:szCs w:val="26"/>
          <w:lang w:val="ro-RO"/>
        </w:rPr>
      </w:pPr>
      <w:r w:rsidRPr="00862D31">
        <w:rPr>
          <w:b/>
          <w:bCs/>
          <w:sz w:val="26"/>
          <w:szCs w:val="26"/>
          <w:lang w:val="ro-RO"/>
        </w:rPr>
        <w:t>7.</w:t>
      </w:r>
      <w:r w:rsidRPr="00862D31">
        <w:rPr>
          <w:bCs/>
          <w:sz w:val="26"/>
          <w:szCs w:val="26"/>
          <w:lang w:val="ro-RO"/>
        </w:rPr>
        <w:t xml:space="preserve"> Articolul 231 alin.(4):</w:t>
      </w:r>
    </w:p>
    <w:p w:rsidR="004E7A33" w:rsidRPr="00862D31" w:rsidRDefault="004E7A33" w:rsidP="004E7A33">
      <w:pPr>
        <w:spacing w:line="276" w:lineRule="auto"/>
        <w:ind w:firstLine="709"/>
        <w:jc w:val="both"/>
        <w:rPr>
          <w:bCs/>
          <w:sz w:val="26"/>
          <w:szCs w:val="26"/>
          <w:lang w:val="ro-RO"/>
        </w:rPr>
      </w:pPr>
      <w:r w:rsidRPr="00862D31">
        <w:rPr>
          <w:bCs/>
          <w:sz w:val="26"/>
          <w:szCs w:val="26"/>
          <w:lang w:val="ro-RO"/>
        </w:rPr>
        <w:lastRenderedPageBreak/>
        <w:t>1) textul ,,persoanele fizice care nu desfăşoară activitate de întreprinzător” se substituie cu textul ,,contribuabilii specificați la art. 232 lit. b)”;</w:t>
      </w:r>
    </w:p>
    <w:p w:rsidR="004E7A33" w:rsidRPr="00862D31" w:rsidRDefault="004E7A33" w:rsidP="004E7A33">
      <w:pPr>
        <w:spacing w:line="276" w:lineRule="auto"/>
        <w:ind w:firstLine="709"/>
        <w:jc w:val="both"/>
        <w:rPr>
          <w:bCs/>
          <w:sz w:val="26"/>
          <w:szCs w:val="26"/>
          <w:lang w:val="ro-RO"/>
        </w:rPr>
      </w:pPr>
      <w:r w:rsidRPr="00862D31">
        <w:rPr>
          <w:bCs/>
          <w:sz w:val="26"/>
          <w:szCs w:val="26"/>
          <w:lang w:val="ro-RO"/>
        </w:rPr>
        <w:t>2) textul ,,persoanele fizice care desfăşoară activitate de întreprinzător şi persoanele juridice” se substituie cu textul ,,contribuabilii specificați la art. 232 lit. a) și c)”;</w:t>
      </w:r>
    </w:p>
    <w:p w:rsidR="004E7A33" w:rsidRPr="00862D31" w:rsidRDefault="004E7A33" w:rsidP="004E7A33">
      <w:pPr>
        <w:spacing w:line="276" w:lineRule="auto"/>
        <w:ind w:firstLine="709"/>
        <w:jc w:val="both"/>
        <w:rPr>
          <w:bCs/>
          <w:sz w:val="26"/>
          <w:szCs w:val="26"/>
          <w:lang w:val="ro-RO"/>
        </w:rPr>
      </w:pPr>
      <w:r w:rsidRPr="00862D31">
        <w:rPr>
          <w:bCs/>
          <w:sz w:val="26"/>
          <w:szCs w:val="26"/>
          <w:lang w:val="ro-RO"/>
        </w:rPr>
        <w:t>3) textul ,,nedeclarării, declarării tardive” se substituie cu textul ,,nerespectării modului de declarare”;</w:t>
      </w:r>
    </w:p>
    <w:p w:rsidR="004E7A33" w:rsidRPr="00862D31" w:rsidRDefault="004E7A33" w:rsidP="004E7A33">
      <w:pPr>
        <w:spacing w:line="276" w:lineRule="auto"/>
        <w:ind w:firstLine="709"/>
        <w:jc w:val="both"/>
        <w:rPr>
          <w:bCs/>
          <w:sz w:val="26"/>
          <w:szCs w:val="26"/>
          <w:lang w:val="ro-RO"/>
        </w:rPr>
      </w:pPr>
      <w:r w:rsidRPr="00862D31">
        <w:rPr>
          <w:bCs/>
          <w:sz w:val="26"/>
          <w:szCs w:val="26"/>
          <w:lang w:val="ro-RO"/>
        </w:rPr>
        <w:t xml:space="preserve">4) textul ,,sau taxei.” se substituie cu textul ,, , taxei și/sau primelor de asigurare obligatorie de asistenţă medicală și contribuţiilor de asigurări sociale de stat obligatorii, </w:t>
      </w:r>
      <w:r w:rsidR="0078770E" w:rsidRPr="00862D31">
        <w:rPr>
          <w:bCs/>
          <w:sz w:val="26"/>
          <w:szCs w:val="26"/>
          <w:lang w:val="ro-RO"/>
        </w:rPr>
        <w:t xml:space="preserve">stabilite în cotă procentuală.”; </w:t>
      </w:r>
    </w:p>
    <w:p w:rsidR="000F14C3" w:rsidRPr="00862D31" w:rsidRDefault="000F14C3" w:rsidP="004E7A33">
      <w:pPr>
        <w:spacing w:line="276" w:lineRule="auto"/>
        <w:ind w:firstLine="709"/>
        <w:jc w:val="both"/>
        <w:rPr>
          <w:bCs/>
          <w:sz w:val="26"/>
          <w:szCs w:val="26"/>
          <w:lang w:val="ro-RO"/>
        </w:rPr>
      </w:pPr>
      <w:r w:rsidRPr="00862D31">
        <w:rPr>
          <w:b/>
          <w:bCs/>
          <w:sz w:val="26"/>
          <w:szCs w:val="26"/>
          <w:lang w:val="ro-RO"/>
        </w:rPr>
        <w:t>8.</w:t>
      </w:r>
      <w:r w:rsidRPr="00862D31">
        <w:rPr>
          <w:bCs/>
          <w:sz w:val="26"/>
          <w:szCs w:val="26"/>
          <w:lang w:val="ro-RO"/>
        </w:rPr>
        <w:t xml:space="preserve"> La articolul 232 lit.c), după cuvântul ,,întreprinzător” se introduce textul ,, , contribuabilul persoană fizică ce desfăşoară activităţi independente și contribuabilul care desfăşoară servicii profesionale, precum şi contribuabilul care practică activitate profesională în sectorul j</w:t>
      </w:r>
      <w:r w:rsidR="0078770E" w:rsidRPr="00862D31">
        <w:rPr>
          <w:bCs/>
          <w:sz w:val="26"/>
          <w:szCs w:val="26"/>
          <w:lang w:val="ro-RO"/>
        </w:rPr>
        <w:t xml:space="preserve">ustiţiei.”; </w:t>
      </w:r>
    </w:p>
    <w:p w:rsidR="0078770E" w:rsidRPr="00862D31" w:rsidRDefault="0078770E" w:rsidP="0078770E">
      <w:pPr>
        <w:spacing w:line="276" w:lineRule="auto"/>
        <w:ind w:firstLine="709"/>
        <w:jc w:val="both"/>
        <w:rPr>
          <w:bCs/>
          <w:sz w:val="26"/>
          <w:szCs w:val="26"/>
          <w:lang w:val="ro-RO"/>
        </w:rPr>
      </w:pPr>
      <w:r w:rsidRPr="00862D31">
        <w:rPr>
          <w:b/>
          <w:bCs/>
          <w:sz w:val="26"/>
          <w:szCs w:val="26"/>
          <w:lang w:val="ro-RO"/>
        </w:rPr>
        <w:t>9.</w:t>
      </w:r>
      <w:r w:rsidRPr="00862D31">
        <w:rPr>
          <w:bCs/>
          <w:sz w:val="26"/>
          <w:szCs w:val="26"/>
          <w:lang w:val="ro-RO"/>
        </w:rPr>
        <w:t xml:space="preserve"> Articolul 234 alin.(1</w:t>
      </w:r>
      <w:r w:rsidRPr="00862D31">
        <w:rPr>
          <w:bCs/>
          <w:sz w:val="26"/>
          <w:szCs w:val="26"/>
          <w:vertAlign w:val="superscript"/>
          <w:lang w:val="ro-RO"/>
        </w:rPr>
        <w:t>1</w:t>
      </w:r>
      <w:r w:rsidRPr="00862D31">
        <w:rPr>
          <w:bCs/>
          <w:sz w:val="26"/>
          <w:szCs w:val="26"/>
          <w:lang w:val="ro-RO"/>
        </w:rPr>
        <w:t>):</w:t>
      </w:r>
    </w:p>
    <w:p w:rsidR="0078770E" w:rsidRPr="00862D31" w:rsidRDefault="0078770E" w:rsidP="0078770E">
      <w:pPr>
        <w:spacing w:line="276" w:lineRule="auto"/>
        <w:ind w:firstLine="709"/>
        <w:jc w:val="both"/>
        <w:rPr>
          <w:bCs/>
          <w:sz w:val="26"/>
          <w:szCs w:val="26"/>
          <w:lang w:val="ro-RO"/>
        </w:rPr>
      </w:pPr>
      <w:r w:rsidRPr="00862D31">
        <w:rPr>
          <w:bCs/>
          <w:sz w:val="26"/>
          <w:szCs w:val="26"/>
          <w:lang w:val="ro-RO"/>
        </w:rPr>
        <w:t>1) textul ,,Amenzile prevăzute la art.260 alin.(1), (2) şi (3)” se substituie cu textul ,,Amenda prevăzută la art. 260 alin. (1)”;</w:t>
      </w:r>
    </w:p>
    <w:p w:rsidR="0078770E" w:rsidRPr="00862D31" w:rsidRDefault="0078770E" w:rsidP="0078770E">
      <w:pPr>
        <w:spacing w:line="276" w:lineRule="auto"/>
        <w:ind w:firstLine="709"/>
        <w:jc w:val="both"/>
        <w:rPr>
          <w:bCs/>
          <w:sz w:val="26"/>
          <w:szCs w:val="26"/>
        </w:rPr>
      </w:pPr>
      <w:r w:rsidRPr="00862D31">
        <w:rPr>
          <w:bCs/>
          <w:sz w:val="26"/>
          <w:szCs w:val="26"/>
          <w:lang w:val="ro-RO"/>
        </w:rPr>
        <w:t xml:space="preserve">2) textul ,,și/sau taxe” se substituie cu textul ,, , taxe și/sau prime de asigurare obligatorie de asistenţă medicală și contribuţii de asigurări sociale de stat obligatorii, stabilite în cotă procentuală”; </w:t>
      </w:r>
    </w:p>
    <w:p w:rsidR="00637BEE" w:rsidRPr="00862D31" w:rsidRDefault="0078770E" w:rsidP="00637BEE">
      <w:pPr>
        <w:spacing w:line="276" w:lineRule="auto"/>
        <w:ind w:firstLine="709"/>
        <w:jc w:val="both"/>
        <w:rPr>
          <w:bCs/>
          <w:sz w:val="26"/>
          <w:szCs w:val="26"/>
          <w:lang w:val="ro-RO"/>
        </w:rPr>
      </w:pPr>
      <w:r w:rsidRPr="00862D31">
        <w:rPr>
          <w:b/>
          <w:bCs/>
          <w:sz w:val="26"/>
          <w:szCs w:val="26"/>
          <w:lang w:val="ro-RO"/>
        </w:rPr>
        <w:t>10</w:t>
      </w:r>
      <w:r w:rsidR="00637BEE" w:rsidRPr="00862D31">
        <w:rPr>
          <w:b/>
          <w:bCs/>
          <w:sz w:val="26"/>
          <w:szCs w:val="26"/>
          <w:lang w:val="ro-RO"/>
        </w:rPr>
        <w:t>.</w:t>
      </w:r>
      <w:r w:rsidR="00637BEE" w:rsidRPr="00862D31">
        <w:rPr>
          <w:bCs/>
          <w:sz w:val="26"/>
          <w:szCs w:val="26"/>
          <w:lang w:val="ro-RO"/>
        </w:rPr>
        <w:t xml:space="preserve"> Articolul </w:t>
      </w:r>
      <w:r w:rsidR="00554788" w:rsidRPr="00862D31">
        <w:rPr>
          <w:bCs/>
          <w:sz w:val="26"/>
          <w:szCs w:val="26"/>
          <w:lang w:val="ro-RO"/>
        </w:rPr>
        <w:t>249 aline</w:t>
      </w:r>
      <w:r w:rsidR="00637BEE" w:rsidRPr="00862D31">
        <w:rPr>
          <w:bCs/>
          <w:sz w:val="26"/>
          <w:szCs w:val="26"/>
          <w:lang w:val="ro-RO"/>
        </w:rPr>
        <w:t>atul (4) după sintagma ”decizie privind stingerea”  se complete</w:t>
      </w:r>
      <w:r w:rsidRPr="00862D31">
        <w:rPr>
          <w:bCs/>
          <w:sz w:val="26"/>
          <w:szCs w:val="26"/>
          <w:lang w:val="ro-RO"/>
        </w:rPr>
        <w:t xml:space="preserve">ază cu sintagma ”/restabilirea”; </w:t>
      </w:r>
    </w:p>
    <w:p w:rsidR="0078770E" w:rsidRPr="00862D31" w:rsidRDefault="0078770E" w:rsidP="0078770E">
      <w:pPr>
        <w:spacing w:line="276" w:lineRule="auto"/>
        <w:ind w:firstLine="709"/>
        <w:jc w:val="both"/>
        <w:rPr>
          <w:bCs/>
          <w:sz w:val="26"/>
          <w:szCs w:val="26"/>
          <w:lang w:val="ro-RO"/>
        </w:rPr>
      </w:pPr>
      <w:r w:rsidRPr="00862D31">
        <w:rPr>
          <w:b/>
          <w:bCs/>
          <w:sz w:val="26"/>
          <w:szCs w:val="26"/>
          <w:lang w:val="ro-RO"/>
        </w:rPr>
        <w:t>11.</w:t>
      </w:r>
      <w:r w:rsidRPr="00862D31">
        <w:rPr>
          <w:bCs/>
          <w:sz w:val="26"/>
          <w:szCs w:val="26"/>
          <w:lang w:val="ro-RO"/>
        </w:rPr>
        <w:t xml:space="preserve"> Articolul 253: </w:t>
      </w:r>
    </w:p>
    <w:p w:rsidR="0078770E" w:rsidRPr="00862D31" w:rsidRDefault="0078770E" w:rsidP="0078770E">
      <w:pPr>
        <w:spacing w:line="276" w:lineRule="auto"/>
        <w:ind w:firstLine="709"/>
        <w:jc w:val="both"/>
        <w:rPr>
          <w:bCs/>
          <w:sz w:val="26"/>
          <w:szCs w:val="26"/>
          <w:lang w:val="ro-RO"/>
        </w:rPr>
      </w:pPr>
      <w:r w:rsidRPr="00862D31">
        <w:rPr>
          <w:bCs/>
          <w:sz w:val="26"/>
          <w:szCs w:val="26"/>
          <w:lang w:val="ro-RO"/>
        </w:rPr>
        <w:t>1) la alin.(1) textul ,,de 5000 lei” se substituie cu textul ,,de la 4000 de lei la 6000 de lei”;</w:t>
      </w:r>
    </w:p>
    <w:p w:rsidR="0078770E" w:rsidRPr="00862D31" w:rsidRDefault="0078770E" w:rsidP="0078770E">
      <w:pPr>
        <w:spacing w:line="276" w:lineRule="auto"/>
        <w:ind w:firstLine="709"/>
        <w:jc w:val="both"/>
        <w:rPr>
          <w:bCs/>
          <w:sz w:val="26"/>
          <w:szCs w:val="26"/>
          <w:lang w:val="ro-RO"/>
        </w:rPr>
      </w:pPr>
      <w:r w:rsidRPr="00862D31">
        <w:rPr>
          <w:bCs/>
          <w:sz w:val="26"/>
          <w:szCs w:val="26"/>
          <w:lang w:val="ro-RO"/>
        </w:rPr>
        <w:t>2)  la alin.(4) textul ,,în proporţie de 30%” se substituie cu textul ,,de la 25% la 35%”;</w:t>
      </w:r>
    </w:p>
    <w:p w:rsidR="0078770E" w:rsidRPr="00862D31" w:rsidRDefault="0078770E" w:rsidP="0078770E">
      <w:pPr>
        <w:spacing w:line="276" w:lineRule="auto"/>
        <w:ind w:firstLine="709"/>
        <w:jc w:val="both"/>
        <w:rPr>
          <w:bCs/>
          <w:sz w:val="26"/>
          <w:szCs w:val="26"/>
          <w:lang w:val="ro-RO"/>
        </w:rPr>
      </w:pPr>
      <w:r w:rsidRPr="00862D31">
        <w:rPr>
          <w:bCs/>
          <w:sz w:val="26"/>
          <w:szCs w:val="26"/>
          <w:lang w:val="ro-RO"/>
        </w:rPr>
        <w:t>3) la alin.(4</w:t>
      </w:r>
      <w:r w:rsidRPr="00862D31">
        <w:rPr>
          <w:bCs/>
          <w:sz w:val="26"/>
          <w:szCs w:val="26"/>
          <w:vertAlign w:val="superscript"/>
          <w:lang w:val="ro-RO"/>
        </w:rPr>
        <w:t>1</w:t>
      </w:r>
      <w:r w:rsidRPr="00862D31">
        <w:rPr>
          <w:bCs/>
          <w:sz w:val="26"/>
          <w:szCs w:val="26"/>
          <w:lang w:val="ro-RO"/>
        </w:rPr>
        <w:t>) textul ,,în proporţie de 30%” se substituie cu textul ,,de la 25% la 35%”;</w:t>
      </w:r>
    </w:p>
    <w:p w:rsidR="00F85083" w:rsidRPr="00862D31" w:rsidRDefault="0078770E" w:rsidP="00F85083">
      <w:pPr>
        <w:spacing w:line="276" w:lineRule="auto"/>
        <w:ind w:firstLine="709"/>
        <w:jc w:val="both"/>
        <w:rPr>
          <w:bCs/>
          <w:sz w:val="26"/>
          <w:szCs w:val="26"/>
          <w:lang w:val="ro-RO"/>
        </w:rPr>
      </w:pPr>
      <w:r w:rsidRPr="00862D31">
        <w:rPr>
          <w:bCs/>
          <w:sz w:val="26"/>
          <w:szCs w:val="26"/>
          <w:lang w:val="ro-RO"/>
        </w:rPr>
        <w:t>4) la alin.(5), textul ,,persoanele fizice” se substituie cu textul ,,contribuabilii specificați la art. 232 lit. b)”;</w:t>
      </w:r>
      <w:r w:rsidR="00F85083" w:rsidRPr="00862D31">
        <w:rPr>
          <w:bCs/>
          <w:sz w:val="26"/>
          <w:szCs w:val="26"/>
          <w:lang w:val="ro-RO"/>
        </w:rPr>
        <w:t xml:space="preserve"> </w:t>
      </w:r>
      <w:r w:rsidRPr="00862D31">
        <w:rPr>
          <w:bCs/>
          <w:sz w:val="26"/>
          <w:szCs w:val="26"/>
          <w:lang w:val="ro-RO"/>
        </w:rPr>
        <w:t>textul ,,în mărime de 500 de lei” se substituie cu textul ,,d</w:t>
      </w:r>
      <w:r w:rsidR="00F85083" w:rsidRPr="00862D31">
        <w:rPr>
          <w:bCs/>
          <w:sz w:val="26"/>
          <w:szCs w:val="26"/>
          <w:lang w:val="ro-RO"/>
        </w:rPr>
        <w:t xml:space="preserve">e la 400 de lei la 600 de lei”; </w:t>
      </w:r>
      <w:r w:rsidRPr="00862D31">
        <w:rPr>
          <w:bCs/>
          <w:sz w:val="26"/>
          <w:szCs w:val="26"/>
          <w:lang w:val="ro-RO"/>
        </w:rPr>
        <w:t>textul ,,persoanele juridice” se substituie cu textul ,,contribuabilii specificați la art. 232 lit. a) și c)”;</w:t>
      </w:r>
      <w:r w:rsidR="00F85083" w:rsidRPr="00862D31">
        <w:rPr>
          <w:bCs/>
          <w:sz w:val="26"/>
          <w:szCs w:val="26"/>
          <w:lang w:val="ro-RO"/>
        </w:rPr>
        <w:t xml:space="preserve"> </w:t>
      </w:r>
      <w:r w:rsidRPr="00862D31">
        <w:rPr>
          <w:bCs/>
          <w:sz w:val="26"/>
          <w:szCs w:val="26"/>
          <w:lang w:val="ro-RO"/>
        </w:rPr>
        <w:t xml:space="preserve">textul ,,în mărime de 5000 de lei” se substituie cu textul ,,de </w:t>
      </w:r>
      <w:r w:rsidR="00F85083" w:rsidRPr="00862D31">
        <w:rPr>
          <w:bCs/>
          <w:sz w:val="26"/>
          <w:szCs w:val="26"/>
          <w:lang w:val="ro-RO"/>
        </w:rPr>
        <w:t>la 4000 de lei la 6000 de lei”;</w:t>
      </w:r>
    </w:p>
    <w:p w:rsidR="0078770E" w:rsidRPr="00862D31" w:rsidRDefault="00F85083" w:rsidP="00F85083">
      <w:pPr>
        <w:spacing w:line="276" w:lineRule="auto"/>
        <w:ind w:firstLine="709"/>
        <w:jc w:val="both"/>
        <w:rPr>
          <w:bCs/>
          <w:sz w:val="26"/>
          <w:szCs w:val="26"/>
          <w:lang w:val="ro-RO"/>
        </w:rPr>
      </w:pPr>
      <w:r w:rsidRPr="00862D31">
        <w:rPr>
          <w:bCs/>
          <w:sz w:val="26"/>
          <w:szCs w:val="26"/>
          <w:lang w:val="ro-RO"/>
        </w:rPr>
        <w:t xml:space="preserve">5) la alin.(6) </w:t>
      </w:r>
      <w:r w:rsidR="0078770E" w:rsidRPr="00862D31">
        <w:rPr>
          <w:bCs/>
          <w:sz w:val="26"/>
          <w:szCs w:val="26"/>
          <w:lang w:val="ro-RO"/>
        </w:rPr>
        <w:t>textul ,,în mărime de 2%” se substituie cu textul ,,de la 1,5% la 2,5%”;</w:t>
      </w:r>
    </w:p>
    <w:p w:rsidR="0078770E" w:rsidRPr="00862D31" w:rsidRDefault="00F85083" w:rsidP="00F85083">
      <w:pPr>
        <w:spacing w:line="276" w:lineRule="auto"/>
        <w:ind w:firstLine="709"/>
        <w:jc w:val="both"/>
        <w:rPr>
          <w:bCs/>
          <w:sz w:val="26"/>
          <w:szCs w:val="26"/>
          <w:lang w:val="ro-RO"/>
        </w:rPr>
      </w:pPr>
      <w:r w:rsidRPr="00862D31">
        <w:rPr>
          <w:bCs/>
          <w:sz w:val="26"/>
          <w:szCs w:val="26"/>
          <w:lang w:val="ro-RO"/>
        </w:rPr>
        <w:t xml:space="preserve">6) </w:t>
      </w:r>
      <w:r w:rsidR="0078770E" w:rsidRPr="00862D31">
        <w:rPr>
          <w:bCs/>
          <w:sz w:val="26"/>
          <w:szCs w:val="26"/>
          <w:lang w:val="ro-RO"/>
        </w:rPr>
        <w:t>la ali</w:t>
      </w:r>
      <w:r w:rsidRPr="00862D31">
        <w:rPr>
          <w:bCs/>
          <w:sz w:val="26"/>
          <w:szCs w:val="26"/>
          <w:lang w:val="ro-RO"/>
        </w:rPr>
        <w:t xml:space="preserve">n.(7) </w:t>
      </w:r>
      <w:r w:rsidR="0078770E" w:rsidRPr="00862D31">
        <w:rPr>
          <w:bCs/>
          <w:sz w:val="26"/>
          <w:szCs w:val="26"/>
          <w:lang w:val="ro-RO"/>
        </w:rPr>
        <w:t>textul ,,în mărime de 10%” se substituie cu textul ,,de la 5% la 10%”;</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 xml:space="preserve">7) la alin.(8) </w:t>
      </w:r>
      <w:r w:rsidR="0078770E" w:rsidRPr="00862D31">
        <w:rPr>
          <w:bCs/>
          <w:sz w:val="26"/>
          <w:szCs w:val="26"/>
          <w:lang w:val="ro-RO"/>
        </w:rPr>
        <w:t>textul ,,în mărime de 50%” se substituie</w:t>
      </w:r>
      <w:r w:rsidRPr="00862D31">
        <w:rPr>
          <w:bCs/>
          <w:sz w:val="26"/>
          <w:szCs w:val="26"/>
          <w:lang w:val="ro-RO"/>
        </w:rPr>
        <w:t xml:space="preserve"> cu textul ,,de la 10% la 20%”;</w:t>
      </w:r>
    </w:p>
    <w:p w:rsidR="0078770E" w:rsidRPr="00862D31" w:rsidRDefault="00F85083" w:rsidP="00F85083">
      <w:pPr>
        <w:spacing w:line="276" w:lineRule="auto"/>
        <w:ind w:firstLine="709"/>
        <w:jc w:val="both"/>
        <w:rPr>
          <w:b/>
          <w:bCs/>
          <w:sz w:val="26"/>
          <w:szCs w:val="26"/>
          <w:lang w:val="ro-RO"/>
        </w:rPr>
      </w:pPr>
      <w:r w:rsidRPr="00862D31">
        <w:rPr>
          <w:bCs/>
          <w:sz w:val="26"/>
          <w:szCs w:val="26"/>
          <w:lang w:val="ro-RO"/>
        </w:rPr>
        <w:t xml:space="preserve">8) la alin.(9) </w:t>
      </w:r>
      <w:r w:rsidR="0078770E" w:rsidRPr="00862D31">
        <w:rPr>
          <w:bCs/>
          <w:sz w:val="26"/>
          <w:szCs w:val="26"/>
          <w:lang w:val="ro-RO"/>
        </w:rPr>
        <w:t>textul ,,în mărime de 3000 de lei” se substituie cu textul ,,de</w:t>
      </w:r>
      <w:r w:rsidRPr="00862D31">
        <w:rPr>
          <w:bCs/>
          <w:sz w:val="26"/>
          <w:szCs w:val="26"/>
          <w:lang w:val="ro-RO"/>
        </w:rPr>
        <w:t xml:space="preserve"> la 2500 de lei la 3000 de lei</w:t>
      </w:r>
      <w:r w:rsidRPr="00862D31">
        <w:rPr>
          <w:b/>
          <w:bCs/>
          <w:sz w:val="26"/>
          <w:szCs w:val="26"/>
          <w:lang w:val="ro-RO"/>
        </w:rPr>
        <w:t xml:space="preserve">”; </w:t>
      </w:r>
    </w:p>
    <w:p w:rsidR="00F85083" w:rsidRPr="00862D31" w:rsidRDefault="00F85083" w:rsidP="00F85083">
      <w:pPr>
        <w:spacing w:line="276" w:lineRule="auto"/>
        <w:ind w:firstLine="709"/>
        <w:jc w:val="both"/>
        <w:rPr>
          <w:bCs/>
          <w:sz w:val="26"/>
          <w:szCs w:val="26"/>
          <w:lang w:val="ro-RO"/>
        </w:rPr>
      </w:pPr>
      <w:r w:rsidRPr="00862D31">
        <w:rPr>
          <w:b/>
          <w:bCs/>
          <w:sz w:val="26"/>
          <w:szCs w:val="26"/>
          <w:lang w:val="ro-RO"/>
        </w:rPr>
        <w:t>12</w:t>
      </w:r>
      <w:r w:rsidRPr="00862D31">
        <w:rPr>
          <w:bCs/>
          <w:sz w:val="26"/>
          <w:szCs w:val="26"/>
          <w:lang w:val="ro-RO"/>
        </w:rPr>
        <w:t>. Articolul 254:</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1) alin.(1) se expune în următoarea redacție:</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 xml:space="preserve">,,(1) Încălcarea regulilor de utilizare a mașinii de casă și de control (efectuarea încasărilor bănești în numerar în lipsa mașinii de casă și de control, în cazul în care actele normative în vigoare prevăd folosirea ei, efectuarea încasărilor bănești în numerar fără </w:t>
      </w:r>
      <w:r w:rsidRPr="00862D31">
        <w:rPr>
          <w:bCs/>
          <w:sz w:val="26"/>
          <w:szCs w:val="26"/>
          <w:lang w:val="ro-RO"/>
        </w:rPr>
        <w:lastRenderedPageBreak/>
        <w:t xml:space="preserve">utilizarea mașinii de casă și de control existente, neasigurarea emiterii la mașina de casă și de control a bonului de casă de valoarea sumei real încasate/primite, neasigurarea bilanțului numerarului în mașina de casă și de control care constă în formarea excedentului de numerar nejustificat documentar în sumă mai mare de lei, utilizarea maşinii de casă şi de control defectate care constă în neactivarea memoriei fiscale sau imposibilitatea de identificare a softului instalat, utilizarea maşinii de casă şi de control care nu este sigilată de Serviciul Fiscal de Stat în modul stabilit, utilizarea maşinii de casă şi de control care nu este înregistrată la Serviciul Fiscal de Stat în modul stabilit) se sancționează cu amendă de 5000 de lei la 15000 de lei.”; </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 xml:space="preserve">2) alin.(2) se exclude; </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 xml:space="preserve">3) alin.(3) se exclude; </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 xml:space="preserve">4) alin.(4) se exclude; </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5) alin. (5) se exclude;</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6) alin.(6) se exclude;</w:t>
      </w:r>
    </w:p>
    <w:p w:rsidR="001B29A9" w:rsidRPr="00862D31" w:rsidRDefault="00F85083" w:rsidP="001B29A9">
      <w:pPr>
        <w:spacing w:line="276" w:lineRule="auto"/>
        <w:ind w:firstLine="709"/>
        <w:jc w:val="both"/>
        <w:rPr>
          <w:bCs/>
          <w:sz w:val="26"/>
          <w:szCs w:val="26"/>
          <w:lang w:val="ro-RO"/>
        </w:rPr>
      </w:pPr>
      <w:r w:rsidRPr="00862D31">
        <w:rPr>
          <w:bCs/>
          <w:sz w:val="26"/>
          <w:szCs w:val="26"/>
          <w:lang w:val="ro-RO"/>
        </w:rPr>
        <w:t>7) alin.</w:t>
      </w:r>
      <w:r w:rsidR="001B29A9" w:rsidRPr="00862D31">
        <w:rPr>
          <w:bCs/>
          <w:sz w:val="26"/>
          <w:szCs w:val="26"/>
          <w:lang w:val="ro-RO"/>
        </w:rPr>
        <w:t xml:space="preserve">(7) se exclude; </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8) alin.</w:t>
      </w:r>
      <w:r w:rsidR="00F85083" w:rsidRPr="00862D31">
        <w:rPr>
          <w:bCs/>
          <w:sz w:val="26"/>
          <w:szCs w:val="26"/>
          <w:lang w:val="ro-RO"/>
        </w:rPr>
        <w:t>(8) se expune în următoarea redacție:</w:t>
      </w:r>
    </w:p>
    <w:p w:rsidR="001B29A9" w:rsidRPr="00862D31" w:rsidRDefault="00F85083" w:rsidP="001B29A9">
      <w:pPr>
        <w:spacing w:line="276" w:lineRule="auto"/>
        <w:ind w:firstLine="709"/>
        <w:jc w:val="both"/>
        <w:rPr>
          <w:bCs/>
          <w:sz w:val="26"/>
          <w:szCs w:val="26"/>
          <w:lang w:val="ro-RO"/>
        </w:rPr>
      </w:pPr>
      <w:r w:rsidRPr="00862D31">
        <w:rPr>
          <w:bCs/>
          <w:sz w:val="26"/>
          <w:szCs w:val="26"/>
          <w:lang w:val="ro-RO"/>
        </w:rPr>
        <w:t>,,(8) Utilizarea terminalului de plată în numerar/aparatului de schimb valutar care nu este înregistrat la Serviciul Fiscal de Stat în modul stabilit și/sau utilizarea terminalului de plată în numerar/aparatului de schimb valutar fără a emite documentul/ bonul fiscal se sancţionează cu amendă d</w:t>
      </w:r>
      <w:r w:rsidR="001B29A9" w:rsidRPr="00862D31">
        <w:rPr>
          <w:bCs/>
          <w:sz w:val="26"/>
          <w:szCs w:val="26"/>
          <w:lang w:val="ro-RO"/>
        </w:rPr>
        <w:t xml:space="preserve">e 5000 de lei la 15000 de lei.”; </w:t>
      </w:r>
    </w:p>
    <w:p w:rsidR="00F85083" w:rsidRPr="00862D31" w:rsidRDefault="001B29A9" w:rsidP="001B29A9">
      <w:pPr>
        <w:spacing w:line="276" w:lineRule="auto"/>
        <w:ind w:firstLine="709"/>
        <w:jc w:val="both"/>
        <w:rPr>
          <w:bCs/>
          <w:sz w:val="26"/>
          <w:szCs w:val="26"/>
          <w:lang w:val="ro-RO"/>
        </w:rPr>
      </w:pPr>
      <w:r w:rsidRPr="00862D31">
        <w:rPr>
          <w:bCs/>
          <w:sz w:val="26"/>
          <w:szCs w:val="26"/>
          <w:lang w:val="ro-RO"/>
        </w:rPr>
        <w:t xml:space="preserve">9) alin.(9) se exclude;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t>13.</w:t>
      </w:r>
      <w:r w:rsidRPr="00862D31">
        <w:rPr>
          <w:bCs/>
          <w:sz w:val="26"/>
          <w:szCs w:val="26"/>
          <w:lang w:val="ro-RO"/>
        </w:rPr>
        <w:t xml:space="preserve"> Articolul 254</w:t>
      </w:r>
      <w:r w:rsidRPr="00862D31">
        <w:rPr>
          <w:bCs/>
          <w:sz w:val="26"/>
          <w:szCs w:val="26"/>
          <w:vertAlign w:val="superscript"/>
          <w:lang w:val="ro-RO"/>
        </w:rPr>
        <w:t>1</w:t>
      </w:r>
      <w:r w:rsidRPr="00862D31">
        <w:rPr>
          <w:bCs/>
          <w:sz w:val="26"/>
          <w:szCs w:val="26"/>
          <w:lang w:val="ro-RO"/>
        </w:rPr>
        <w:t>:</w:t>
      </w:r>
    </w:p>
    <w:p w:rsidR="001B29A9" w:rsidRPr="00862D31" w:rsidRDefault="00BD7BEC" w:rsidP="001B29A9">
      <w:pPr>
        <w:spacing w:line="276" w:lineRule="auto"/>
        <w:ind w:firstLine="709"/>
        <w:jc w:val="both"/>
        <w:rPr>
          <w:bCs/>
          <w:sz w:val="26"/>
          <w:szCs w:val="26"/>
          <w:lang w:val="ro-RO"/>
        </w:rPr>
      </w:pPr>
      <w:r>
        <w:rPr>
          <w:bCs/>
          <w:sz w:val="26"/>
          <w:szCs w:val="26"/>
          <w:lang w:val="ro-RO"/>
        </w:rPr>
        <w:t>1) la alin.</w:t>
      </w:r>
      <w:r w:rsidR="001B29A9" w:rsidRPr="00862D31">
        <w:rPr>
          <w:bCs/>
          <w:sz w:val="26"/>
          <w:szCs w:val="26"/>
          <w:lang w:val="ro-RO"/>
        </w:rPr>
        <w:t>(1) cuvântul ,,licență” se substituie cu sintagma ,,actul permisiv”; cuvântul ,,licenței” se substituie cu cuvântul ,,acestuia”; textul ,,de 3000 lei” se substituie cu textul ,,de la 5000 de lei la 15000 de lei”;</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 xml:space="preserve">2) la alin.(2) textul ,,de 3000 lei” se substituie cu textul ,,de la 5000 de lei la 15000 de lei”;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t>14.</w:t>
      </w:r>
      <w:r w:rsidRPr="00862D31">
        <w:rPr>
          <w:bCs/>
          <w:sz w:val="26"/>
          <w:szCs w:val="26"/>
          <w:lang w:val="ro-RO"/>
        </w:rPr>
        <w:t xml:space="preserve"> Articolul 255 textul ,,de 4000 de lei” se substituie cu textul ,,de la 3000 de lei la 5000 de lei”;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t>15.</w:t>
      </w:r>
      <w:r w:rsidRPr="00862D31">
        <w:rPr>
          <w:bCs/>
          <w:sz w:val="26"/>
          <w:szCs w:val="26"/>
          <w:lang w:val="ro-RO"/>
        </w:rPr>
        <w:t xml:space="preserve"> Articolul 256:</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1) la alin.(4) textul ,,în mărime de 3000 lei” se substituie cu textul ,,de la 2000 de lei la 4000 de lei”;</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2) la alin.(5) textul ,,de 6000 de lei” se substituie cu textul ,,de la 5000 de lei la 7000 de lei”;</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3) la alin.(6) textul ,,în proporție de 30%” se substituie cu textul ,,de la 25% la 35%”;</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4) la alin.(7) textul ,,în mărime de 10%” se substituie cu textul ,,de la 7% la 10%”;</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 xml:space="preserve">5) la alin.(8) textul ,,în mărime de 5.000 lei” se substituie cu textul ,,de la 4000 de lei la 6000 de lei”;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t>16.</w:t>
      </w:r>
      <w:r w:rsidRPr="00862D31">
        <w:rPr>
          <w:bCs/>
          <w:sz w:val="26"/>
          <w:szCs w:val="26"/>
          <w:lang w:val="ro-RO"/>
        </w:rPr>
        <w:t xml:space="preserve"> Articolul 257:</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1) la alin.(2) textul ,,egală cu suma” se substituie cu textul ,,în mărime de la 25% la 35% din suma”;</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lastRenderedPageBreak/>
        <w:t>2) la alin.(5) textul ,,de 50000 de lei” se substituie cu textul ,,de la 40000 de lei la 60000 de lei”;</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 xml:space="preserve">3) la alin.(8) textul ,,egală cu suma” se substituie cu textul ,,în mărime de la 50% la 100% din suma”;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t>17.</w:t>
      </w:r>
      <w:r w:rsidRPr="00862D31">
        <w:rPr>
          <w:bCs/>
          <w:sz w:val="26"/>
          <w:szCs w:val="26"/>
          <w:lang w:val="ro-RO"/>
        </w:rPr>
        <w:t xml:space="preserve"> Articolul 257</w:t>
      </w:r>
      <w:r w:rsidRPr="00862D31">
        <w:rPr>
          <w:bCs/>
          <w:sz w:val="26"/>
          <w:szCs w:val="26"/>
          <w:vertAlign w:val="superscript"/>
          <w:lang w:val="ro-RO"/>
        </w:rPr>
        <w:t>1</w:t>
      </w:r>
      <w:r w:rsidRPr="00862D31">
        <w:rPr>
          <w:bCs/>
          <w:sz w:val="26"/>
          <w:szCs w:val="26"/>
          <w:lang w:val="ro-RO"/>
        </w:rPr>
        <w:t xml:space="preserve">, textul ,,în mărime de 50%” se substituie cu textul ,,de la 20% la 30%”;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t>18.</w:t>
      </w:r>
      <w:r w:rsidRPr="00862D31">
        <w:rPr>
          <w:bCs/>
          <w:sz w:val="26"/>
          <w:szCs w:val="26"/>
          <w:lang w:val="ro-RO"/>
        </w:rPr>
        <w:t xml:space="preserve"> Articolul 259:</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 xml:space="preserve">1) la alin.(1) </w:t>
      </w:r>
      <w:r w:rsidR="001B29A9" w:rsidRPr="00862D31">
        <w:rPr>
          <w:bCs/>
          <w:sz w:val="26"/>
          <w:szCs w:val="26"/>
          <w:lang w:val="ro-RO"/>
        </w:rPr>
        <w:t xml:space="preserve">textul ,,de 10%” se substituie cu </w:t>
      </w:r>
      <w:r w:rsidRPr="00862D31">
        <w:rPr>
          <w:bCs/>
          <w:sz w:val="26"/>
          <w:szCs w:val="26"/>
          <w:lang w:val="ro-RO"/>
        </w:rPr>
        <w:t>textul ,,de la 7% la 10%”;</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2) la alin.(2) </w:t>
      </w:r>
      <w:r w:rsidR="001B29A9" w:rsidRPr="00862D31">
        <w:rPr>
          <w:bCs/>
          <w:sz w:val="26"/>
          <w:szCs w:val="26"/>
          <w:lang w:val="ro-RO"/>
        </w:rPr>
        <w:t>textul ,,de 5%” se substituie cu textul ,,de la 4% la 6%”;</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3) la alin.(3) </w:t>
      </w:r>
      <w:r w:rsidR="001B29A9" w:rsidRPr="00862D31">
        <w:rPr>
          <w:bCs/>
          <w:sz w:val="26"/>
          <w:szCs w:val="26"/>
          <w:lang w:val="ro-RO"/>
        </w:rPr>
        <w:t>textul ,,de 2%” se substituie c</w:t>
      </w:r>
      <w:r w:rsidRPr="00862D31">
        <w:rPr>
          <w:bCs/>
          <w:sz w:val="26"/>
          <w:szCs w:val="26"/>
          <w:lang w:val="ro-RO"/>
        </w:rPr>
        <w:t xml:space="preserve">u textul ,,de la 1,5% la 2,5%”; </w:t>
      </w:r>
      <w:r w:rsidR="001B29A9" w:rsidRPr="00862D31">
        <w:rPr>
          <w:bCs/>
          <w:sz w:val="26"/>
          <w:szCs w:val="26"/>
          <w:lang w:val="ro-RO"/>
        </w:rPr>
        <w:t>în final se completează cu textul ,, , dar nu mai mult decît suma care urma a fi executată”;</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 xml:space="preserve">4) la alin.(4) </w:t>
      </w:r>
      <w:r w:rsidR="001B29A9" w:rsidRPr="00862D31">
        <w:rPr>
          <w:bCs/>
          <w:sz w:val="26"/>
          <w:szCs w:val="26"/>
          <w:lang w:val="ro-RO"/>
        </w:rPr>
        <w:t>textul ,,de 5%” se substituie c</w:t>
      </w:r>
      <w:r w:rsidRPr="00862D31">
        <w:rPr>
          <w:bCs/>
          <w:sz w:val="26"/>
          <w:szCs w:val="26"/>
          <w:lang w:val="ro-RO"/>
        </w:rPr>
        <w:t xml:space="preserve">u textul ,,de la 1,5% la 2,5%”; </w:t>
      </w:r>
      <w:r w:rsidR="001B29A9" w:rsidRPr="00862D31">
        <w:rPr>
          <w:bCs/>
          <w:sz w:val="26"/>
          <w:szCs w:val="26"/>
          <w:lang w:val="ro-RO"/>
        </w:rPr>
        <w:t>în final se completează cu textul ,, , dar nu mai mult decît su</w:t>
      </w:r>
      <w:r w:rsidRPr="00862D31">
        <w:rPr>
          <w:bCs/>
          <w:sz w:val="26"/>
          <w:szCs w:val="26"/>
          <w:lang w:val="ro-RO"/>
        </w:rPr>
        <w:t>ma care urma a fi transferată”;</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5) la alin.(5) </w:t>
      </w:r>
      <w:r w:rsidR="001B29A9" w:rsidRPr="00862D31">
        <w:rPr>
          <w:bCs/>
          <w:sz w:val="26"/>
          <w:szCs w:val="26"/>
          <w:lang w:val="ro-RO"/>
        </w:rPr>
        <w:t>textul ,,de 1%” se substituie</w:t>
      </w:r>
      <w:r w:rsidRPr="00862D31">
        <w:rPr>
          <w:bCs/>
          <w:sz w:val="26"/>
          <w:szCs w:val="26"/>
          <w:lang w:val="ro-RO"/>
        </w:rPr>
        <w:t xml:space="preserve"> cu textul ,,de la 0,8% la 1%”; </w:t>
      </w:r>
      <w:r w:rsidR="001B29A9" w:rsidRPr="00862D31">
        <w:rPr>
          <w:bCs/>
          <w:sz w:val="26"/>
          <w:szCs w:val="26"/>
          <w:lang w:val="ro-RO"/>
        </w:rPr>
        <w:t>în final se completează cu textul ,, , dar nu mai mult decît suma care urma a fi încasată”;</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6) la alin.</w:t>
      </w:r>
      <w:r w:rsidR="001B29A9" w:rsidRPr="00862D31">
        <w:rPr>
          <w:bCs/>
          <w:sz w:val="26"/>
          <w:szCs w:val="26"/>
          <w:lang w:val="ro-RO"/>
        </w:rPr>
        <w:t>(6)</w:t>
      </w:r>
      <w:r w:rsidRPr="00862D31">
        <w:rPr>
          <w:bCs/>
          <w:sz w:val="26"/>
          <w:szCs w:val="26"/>
          <w:lang w:val="ro-RO"/>
        </w:rPr>
        <w:t xml:space="preserve"> </w:t>
      </w:r>
      <w:r w:rsidR="001B29A9" w:rsidRPr="00862D31">
        <w:rPr>
          <w:bCs/>
          <w:sz w:val="26"/>
          <w:szCs w:val="26"/>
          <w:lang w:val="ro-RO"/>
        </w:rPr>
        <w:t>textul ,,200 de lei” se substituie cu textul ,,de la 300 de lei la 500 de l</w:t>
      </w:r>
      <w:r w:rsidRPr="00862D31">
        <w:rPr>
          <w:bCs/>
          <w:sz w:val="26"/>
          <w:szCs w:val="26"/>
          <w:lang w:val="ro-RO"/>
        </w:rPr>
        <w:t>ei”;</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7) la alin.(7) </w:t>
      </w:r>
      <w:r w:rsidR="001B29A9" w:rsidRPr="00862D31">
        <w:rPr>
          <w:bCs/>
          <w:sz w:val="26"/>
          <w:szCs w:val="26"/>
          <w:lang w:val="ro-RO"/>
        </w:rPr>
        <w:t>textul ,,în mărime de 200 de lei” se substituie cu textul ,,</w:t>
      </w:r>
      <w:r w:rsidRPr="00862D31">
        <w:rPr>
          <w:bCs/>
          <w:sz w:val="26"/>
          <w:szCs w:val="26"/>
          <w:lang w:val="ro-RO"/>
        </w:rPr>
        <w:t xml:space="preserve">de la 300 de lei la 500 de lei”; </w:t>
      </w:r>
    </w:p>
    <w:p w:rsidR="00BF73F2" w:rsidRPr="00862D31" w:rsidRDefault="00BF73F2" w:rsidP="00BF73F2">
      <w:pPr>
        <w:ind w:firstLine="709"/>
        <w:jc w:val="both"/>
        <w:rPr>
          <w:color w:val="000000" w:themeColor="text1"/>
          <w:sz w:val="26"/>
          <w:szCs w:val="26"/>
        </w:rPr>
      </w:pPr>
      <w:r w:rsidRPr="00862D31">
        <w:rPr>
          <w:b/>
          <w:bCs/>
          <w:sz w:val="26"/>
          <w:szCs w:val="26"/>
          <w:lang w:val="ro-RO"/>
        </w:rPr>
        <w:t>19</w:t>
      </w:r>
      <w:r w:rsidR="001B29A9" w:rsidRPr="00862D31">
        <w:rPr>
          <w:b/>
          <w:bCs/>
          <w:sz w:val="26"/>
          <w:szCs w:val="26"/>
          <w:lang w:val="ro-RO"/>
        </w:rPr>
        <w:t>.</w:t>
      </w:r>
      <w:r w:rsidR="001B29A9" w:rsidRPr="00862D31">
        <w:rPr>
          <w:bCs/>
          <w:sz w:val="26"/>
          <w:szCs w:val="26"/>
          <w:lang w:val="ro-RO"/>
        </w:rPr>
        <w:t xml:space="preserve"> </w:t>
      </w:r>
      <w:r w:rsidR="00BD7BEC">
        <w:rPr>
          <w:color w:val="000000" w:themeColor="text1"/>
          <w:sz w:val="26"/>
          <w:szCs w:val="26"/>
        </w:rPr>
        <w:t>Articolul 260:</w:t>
      </w:r>
    </w:p>
    <w:p w:rsidR="001B29A9" w:rsidRPr="00862D31" w:rsidRDefault="00BF73F2" w:rsidP="00BF73F2">
      <w:pPr>
        <w:ind w:firstLine="709"/>
        <w:jc w:val="both"/>
        <w:rPr>
          <w:color w:val="000000" w:themeColor="text1"/>
          <w:sz w:val="26"/>
          <w:szCs w:val="26"/>
        </w:rPr>
      </w:pPr>
      <w:r w:rsidRPr="00862D31">
        <w:rPr>
          <w:color w:val="000000" w:themeColor="text1"/>
          <w:sz w:val="26"/>
          <w:szCs w:val="26"/>
        </w:rPr>
        <w:t xml:space="preserve">1) </w:t>
      </w:r>
      <w:r w:rsidRPr="00862D31">
        <w:rPr>
          <w:bCs/>
          <w:sz w:val="26"/>
          <w:szCs w:val="26"/>
          <w:lang w:val="ro-RO"/>
        </w:rPr>
        <w:t>alin.</w:t>
      </w:r>
      <w:r w:rsidR="001B29A9" w:rsidRPr="00862D31">
        <w:rPr>
          <w:bCs/>
          <w:sz w:val="26"/>
          <w:szCs w:val="26"/>
          <w:lang w:val="ro-RO"/>
        </w:rPr>
        <w:t>(1) se expune în următoarea redacție:</w:t>
      </w:r>
    </w:p>
    <w:p w:rsidR="00BF73F2" w:rsidRPr="00862D31" w:rsidRDefault="001B29A9" w:rsidP="00BF73F2">
      <w:pPr>
        <w:spacing w:line="276" w:lineRule="auto"/>
        <w:ind w:firstLine="709"/>
        <w:jc w:val="both"/>
        <w:rPr>
          <w:bCs/>
          <w:sz w:val="26"/>
          <w:szCs w:val="26"/>
          <w:lang w:val="ro-RO"/>
        </w:rPr>
      </w:pPr>
      <w:r w:rsidRPr="00862D31">
        <w:rPr>
          <w:bCs/>
          <w:sz w:val="26"/>
          <w:szCs w:val="26"/>
          <w:lang w:val="ro-RO"/>
        </w:rPr>
        <w:t>,,(1) Nerespectarea modului de întocmire și de prezentare a dării de seamă fiscale se sancţionează cu o amendă de la 200 de lei la 400 de lei pentru fiecare dare de seamă fiscală, dar nu mai mult de 2000 de lei pentru toate dările de seamă fiscale, aplicată contribuabililor specificați la art.232 lit. b) și cu amendă de la 500 de lei la 1000 de lei pentru fiecare dare de seamă fiscală, dar nu mai mult de 10000 de lei pentru toate dările de seamă fiscale, aplicată contribuabililor specifica</w:t>
      </w:r>
      <w:r w:rsidR="00BF73F2" w:rsidRPr="00862D31">
        <w:rPr>
          <w:bCs/>
          <w:sz w:val="26"/>
          <w:szCs w:val="26"/>
          <w:lang w:val="ro-RO"/>
        </w:rPr>
        <w:t>ți la art. 232 lit. a) și c).”;</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2) alin.(2) se exclude;</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3) alin.(3) se exclude;</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 xml:space="preserve">4) la alin.(4) </w:t>
      </w:r>
      <w:r w:rsidR="001B29A9" w:rsidRPr="00862D31">
        <w:rPr>
          <w:bCs/>
          <w:sz w:val="26"/>
          <w:szCs w:val="26"/>
          <w:lang w:val="ro-RO"/>
        </w:rPr>
        <w:t xml:space="preserve">textul ,,în mărime de 3600 de lei” se substituie cu textul ,,de </w:t>
      </w:r>
      <w:r w:rsidRPr="00862D31">
        <w:rPr>
          <w:bCs/>
          <w:sz w:val="26"/>
          <w:szCs w:val="26"/>
          <w:lang w:val="ro-RO"/>
        </w:rPr>
        <w:t>la 3000 de lei la 3600 de lei”;</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 xml:space="preserve">5) </w:t>
      </w:r>
      <w:r w:rsidR="001B29A9" w:rsidRPr="00862D31">
        <w:rPr>
          <w:bCs/>
          <w:sz w:val="26"/>
          <w:szCs w:val="26"/>
          <w:lang w:val="ro-RO"/>
        </w:rPr>
        <w:t>la alineatul (4</w:t>
      </w:r>
      <w:r w:rsidR="001B29A9" w:rsidRPr="00862D31">
        <w:rPr>
          <w:bCs/>
          <w:sz w:val="26"/>
          <w:szCs w:val="26"/>
          <w:vertAlign w:val="superscript"/>
          <w:lang w:val="ro-RO"/>
        </w:rPr>
        <w:t>1</w:t>
      </w:r>
      <w:r w:rsidRPr="00862D31">
        <w:rPr>
          <w:bCs/>
          <w:sz w:val="26"/>
          <w:szCs w:val="26"/>
          <w:lang w:val="ro-RO"/>
        </w:rPr>
        <w:t xml:space="preserve">) </w:t>
      </w:r>
      <w:r w:rsidR="001B29A9" w:rsidRPr="00862D31">
        <w:rPr>
          <w:bCs/>
          <w:sz w:val="26"/>
          <w:szCs w:val="26"/>
          <w:lang w:val="ro-RO"/>
        </w:rPr>
        <w:t xml:space="preserve">textul ,,în mărime de 3600 de lei” se substituie cu textul ,,de </w:t>
      </w:r>
      <w:r w:rsidRPr="00862D31">
        <w:rPr>
          <w:bCs/>
          <w:sz w:val="26"/>
          <w:szCs w:val="26"/>
          <w:lang w:val="ro-RO"/>
        </w:rPr>
        <w:t>la 3000 de lei la 3600 de lei”;</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6) la alin.(5) </w:t>
      </w:r>
      <w:r w:rsidR="001B29A9" w:rsidRPr="00862D31">
        <w:rPr>
          <w:bCs/>
          <w:sz w:val="26"/>
          <w:szCs w:val="26"/>
          <w:lang w:val="ro-RO"/>
        </w:rPr>
        <w:t>textul ,,în mărime de 15%” se substitui</w:t>
      </w:r>
      <w:r w:rsidRPr="00862D31">
        <w:rPr>
          <w:bCs/>
          <w:sz w:val="26"/>
          <w:szCs w:val="26"/>
          <w:lang w:val="ro-RO"/>
        </w:rPr>
        <w:t xml:space="preserve">e cu textul ,,de la 12% la 15%”; </w:t>
      </w:r>
    </w:p>
    <w:p w:rsidR="00BF73F2" w:rsidRPr="00862D31" w:rsidRDefault="00BF73F2" w:rsidP="00BF73F2">
      <w:pPr>
        <w:spacing w:line="276" w:lineRule="auto"/>
        <w:ind w:firstLine="709"/>
        <w:jc w:val="both"/>
        <w:rPr>
          <w:bCs/>
          <w:sz w:val="26"/>
          <w:szCs w:val="26"/>
          <w:lang w:val="ro-RO"/>
        </w:rPr>
      </w:pPr>
      <w:r w:rsidRPr="00862D31">
        <w:rPr>
          <w:b/>
          <w:bCs/>
          <w:sz w:val="26"/>
          <w:szCs w:val="26"/>
          <w:lang w:val="ro-RO"/>
        </w:rPr>
        <w:t>20</w:t>
      </w:r>
      <w:r w:rsidR="001B29A9" w:rsidRPr="00862D31">
        <w:rPr>
          <w:b/>
          <w:bCs/>
          <w:sz w:val="26"/>
          <w:szCs w:val="26"/>
          <w:lang w:val="ro-RO"/>
        </w:rPr>
        <w:t>.</w:t>
      </w:r>
      <w:r w:rsidR="001B29A9" w:rsidRPr="00862D31">
        <w:rPr>
          <w:bCs/>
          <w:sz w:val="26"/>
          <w:szCs w:val="26"/>
          <w:lang w:val="ro-RO"/>
        </w:rPr>
        <w:t xml:space="preserve"> La articolul 260</w:t>
      </w:r>
      <w:r w:rsidR="001B29A9" w:rsidRPr="00862D31">
        <w:rPr>
          <w:bCs/>
          <w:sz w:val="26"/>
          <w:szCs w:val="26"/>
          <w:vertAlign w:val="superscript"/>
          <w:lang w:val="ro-RO"/>
        </w:rPr>
        <w:t>1</w:t>
      </w:r>
      <w:r w:rsidRPr="00862D31">
        <w:rPr>
          <w:bCs/>
          <w:sz w:val="26"/>
          <w:szCs w:val="26"/>
          <w:lang w:val="ro-RO"/>
        </w:rPr>
        <w:t xml:space="preserve"> </w:t>
      </w:r>
      <w:r w:rsidR="001B29A9" w:rsidRPr="00862D31">
        <w:rPr>
          <w:bCs/>
          <w:sz w:val="26"/>
          <w:szCs w:val="26"/>
          <w:lang w:val="ro-RO"/>
        </w:rPr>
        <w:t>textul ,,în mărime de 200 de lei” se substituie cu textul ,,</w:t>
      </w:r>
      <w:r w:rsidRPr="00862D31">
        <w:rPr>
          <w:bCs/>
          <w:sz w:val="26"/>
          <w:szCs w:val="26"/>
          <w:lang w:val="ro-RO"/>
        </w:rPr>
        <w:t>de la 300 de lei la 500 de lei”;</w:t>
      </w:r>
    </w:p>
    <w:p w:rsidR="00BF73F2" w:rsidRPr="00862D31" w:rsidRDefault="00BF73F2" w:rsidP="00BF73F2">
      <w:pPr>
        <w:spacing w:line="276" w:lineRule="auto"/>
        <w:ind w:firstLine="709"/>
        <w:jc w:val="both"/>
        <w:rPr>
          <w:bCs/>
          <w:sz w:val="26"/>
          <w:szCs w:val="26"/>
          <w:lang w:val="ro-RO"/>
        </w:rPr>
      </w:pPr>
      <w:r w:rsidRPr="00862D31">
        <w:rPr>
          <w:b/>
          <w:bCs/>
          <w:sz w:val="26"/>
          <w:szCs w:val="26"/>
          <w:lang w:val="ro-RO"/>
        </w:rPr>
        <w:t>21</w:t>
      </w:r>
      <w:r w:rsidR="001B29A9" w:rsidRPr="00862D31">
        <w:rPr>
          <w:b/>
          <w:bCs/>
          <w:sz w:val="26"/>
          <w:szCs w:val="26"/>
          <w:lang w:val="ro-RO"/>
        </w:rPr>
        <w:t>.</w:t>
      </w:r>
      <w:r w:rsidR="001B29A9" w:rsidRPr="00862D31">
        <w:rPr>
          <w:bCs/>
          <w:sz w:val="26"/>
          <w:szCs w:val="26"/>
          <w:lang w:val="ro-RO"/>
        </w:rPr>
        <w:t xml:space="preserve"> </w:t>
      </w:r>
      <w:r w:rsidRPr="00862D31">
        <w:rPr>
          <w:bCs/>
          <w:sz w:val="26"/>
          <w:szCs w:val="26"/>
          <w:lang w:val="ro-RO"/>
        </w:rPr>
        <w:t>Articolul 261:</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1) alin.</w:t>
      </w:r>
      <w:r w:rsidR="001B29A9" w:rsidRPr="00862D31">
        <w:rPr>
          <w:bCs/>
          <w:sz w:val="26"/>
          <w:szCs w:val="26"/>
          <w:lang w:val="ro-RO"/>
        </w:rPr>
        <w:t xml:space="preserve">(4) se expune în următoarea redacție: </w:t>
      </w:r>
    </w:p>
    <w:p w:rsidR="00BF73F2" w:rsidRPr="00862D31" w:rsidRDefault="001B29A9" w:rsidP="00BF73F2">
      <w:pPr>
        <w:spacing w:line="276" w:lineRule="auto"/>
        <w:ind w:firstLine="709"/>
        <w:jc w:val="both"/>
        <w:rPr>
          <w:bCs/>
          <w:sz w:val="26"/>
          <w:szCs w:val="26"/>
          <w:lang w:val="ro-RO"/>
        </w:rPr>
      </w:pPr>
      <w:r w:rsidRPr="00862D31">
        <w:rPr>
          <w:bCs/>
          <w:sz w:val="26"/>
          <w:szCs w:val="26"/>
          <w:lang w:val="ro-RO"/>
        </w:rPr>
        <w:t>,,(4) Diminuare impozitelor, taxelor, primelor de asigurare obligatorie de asistenţă medicală și contribuţiilor de asigurări sociale de stat obligatorii, stabilite în cotă procentuală, prin prezentarea către Serviciul Fiscal de Stat a unei dări de seamă fiscale cu informaţii sau date neveridice se sancţionează cu amendă de la 2</w:t>
      </w:r>
      <w:r w:rsidR="00BF73F2" w:rsidRPr="00862D31">
        <w:rPr>
          <w:bCs/>
          <w:sz w:val="26"/>
          <w:szCs w:val="26"/>
          <w:lang w:val="ro-RO"/>
        </w:rPr>
        <w:t>0% la 30% din suma diminuată.”;</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lastRenderedPageBreak/>
        <w:t>2) alin.</w:t>
      </w:r>
      <w:r w:rsidR="001B29A9" w:rsidRPr="00862D31">
        <w:rPr>
          <w:bCs/>
          <w:sz w:val="26"/>
          <w:szCs w:val="26"/>
          <w:lang w:val="ro-RO"/>
        </w:rPr>
        <w:t xml:space="preserve">(5) se expune în următoarea redacție: </w:t>
      </w:r>
    </w:p>
    <w:p w:rsidR="00BF73F2" w:rsidRPr="00862D31" w:rsidRDefault="001B29A9" w:rsidP="00BF73F2">
      <w:pPr>
        <w:spacing w:line="276" w:lineRule="auto"/>
        <w:ind w:firstLine="709"/>
        <w:jc w:val="both"/>
        <w:rPr>
          <w:bCs/>
          <w:sz w:val="26"/>
          <w:szCs w:val="26"/>
          <w:lang w:val="ro-RO"/>
        </w:rPr>
      </w:pPr>
      <w:r w:rsidRPr="00862D31">
        <w:rPr>
          <w:bCs/>
          <w:sz w:val="26"/>
          <w:szCs w:val="26"/>
          <w:lang w:val="ro-RO"/>
        </w:rPr>
        <w:t>,, (5) Eschivarea de la calculul şi/sau de la plata impozitelor, taxelor, primelor de asigurare obligatorie de asistenţă medicală și contribuţiilor de asigurări sociale de stat obligatorii, stabilite în cotă procentuală se sancţionează c</w:t>
      </w:r>
      <w:r w:rsidR="00BF73F2" w:rsidRPr="00862D31">
        <w:rPr>
          <w:bCs/>
          <w:sz w:val="26"/>
          <w:szCs w:val="26"/>
          <w:lang w:val="ro-RO"/>
        </w:rPr>
        <w:t xml:space="preserve">u o amendă de la 80% la 100%.”; </w:t>
      </w:r>
    </w:p>
    <w:p w:rsidR="00BF73F2" w:rsidRPr="00862D31" w:rsidRDefault="00BF73F2" w:rsidP="00BF73F2">
      <w:pPr>
        <w:spacing w:line="276" w:lineRule="auto"/>
        <w:ind w:firstLine="709"/>
        <w:jc w:val="both"/>
        <w:rPr>
          <w:bCs/>
          <w:sz w:val="26"/>
          <w:szCs w:val="26"/>
          <w:lang w:val="ro-RO"/>
        </w:rPr>
      </w:pPr>
      <w:r w:rsidRPr="00862D31">
        <w:rPr>
          <w:b/>
          <w:bCs/>
          <w:sz w:val="26"/>
          <w:szCs w:val="26"/>
        </w:rPr>
        <w:t>22.</w:t>
      </w:r>
      <w:r w:rsidRPr="00862D31">
        <w:rPr>
          <w:bCs/>
          <w:sz w:val="26"/>
          <w:szCs w:val="26"/>
        </w:rPr>
        <w:t xml:space="preserve"> La articolul 262 </w:t>
      </w:r>
      <w:r w:rsidR="001B29A9" w:rsidRPr="00862D31">
        <w:rPr>
          <w:bCs/>
          <w:sz w:val="26"/>
          <w:szCs w:val="26"/>
        </w:rPr>
        <w:t>textul ,,de 30000 de lei” se substituie cu textul ,,de la 25000 de lei la 35000 de lei”;</w:t>
      </w:r>
    </w:p>
    <w:p w:rsidR="00BF73F2" w:rsidRPr="00862D31" w:rsidRDefault="00BF73F2" w:rsidP="00BF73F2">
      <w:pPr>
        <w:spacing w:line="276" w:lineRule="auto"/>
        <w:ind w:firstLine="709"/>
        <w:jc w:val="both"/>
        <w:rPr>
          <w:bCs/>
          <w:sz w:val="26"/>
          <w:szCs w:val="26"/>
          <w:lang w:val="ro-RO"/>
        </w:rPr>
      </w:pPr>
      <w:r w:rsidRPr="00862D31">
        <w:rPr>
          <w:b/>
          <w:bCs/>
          <w:sz w:val="26"/>
          <w:szCs w:val="26"/>
          <w:lang w:val="ro-RO"/>
        </w:rPr>
        <w:t>23.</w:t>
      </w:r>
      <w:r w:rsidRPr="00862D31">
        <w:rPr>
          <w:bCs/>
          <w:sz w:val="26"/>
          <w:szCs w:val="26"/>
          <w:lang w:val="ro-RO"/>
        </w:rPr>
        <w:t xml:space="preserve"> </w:t>
      </w:r>
      <w:r w:rsidR="001B29A9" w:rsidRPr="00862D31">
        <w:rPr>
          <w:bCs/>
          <w:sz w:val="26"/>
          <w:szCs w:val="26"/>
        </w:rPr>
        <w:t>Articolul 262</w:t>
      </w:r>
      <w:r w:rsidR="001B29A9" w:rsidRPr="00862D31">
        <w:rPr>
          <w:bCs/>
          <w:sz w:val="26"/>
          <w:szCs w:val="26"/>
          <w:vertAlign w:val="superscript"/>
        </w:rPr>
        <w:t>1</w:t>
      </w:r>
      <w:r w:rsidR="001B29A9" w:rsidRPr="00862D31">
        <w:rPr>
          <w:bCs/>
          <w:sz w:val="26"/>
          <w:szCs w:val="26"/>
        </w:rPr>
        <w:t>:</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 xml:space="preserve">1) </w:t>
      </w:r>
      <w:r w:rsidR="001B29A9" w:rsidRPr="00862D31">
        <w:rPr>
          <w:bCs/>
          <w:sz w:val="26"/>
          <w:szCs w:val="26"/>
        </w:rPr>
        <w:t xml:space="preserve">în titlul și textul articolului, textul ,,cu filtru” se exclude; </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2) </w:t>
      </w:r>
      <w:r w:rsidRPr="00862D31">
        <w:rPr>
          <w:bCs/>
          <w:sz w:val="26"/>
          <w:szCs w:val="26"/>
        </w:rPr>
        <w:t xml:space="preserve">la alineatele (1) și (2) </w:t>
      </w:r>
      <w:r w:rsidR="001B29A9" w:rsidRPr="00862D31">
        <w:rPr>
          <w:bCs/>
          <w:sz w:val="26"/>
          <w:szCs w:val="26"/>
        </w:rPr>
        <w:t>textul ,,de 50%” se substituie cu textul ,,de la 30% la 50%”;</w:t>
      </w:r>
    </w:p>
    <w:p w:rsidR="00BF73F2" w:rsidRPr="00862D31" w:rsidRDefault="00BF73F2" w:rsidP="00BF73F2">
      <w:pPr>
        <w:spacing w:line="276" w:lineRule="auto"/>
        <w:ind w:firstLine="709"/>
        <w:jc w:val="both"/>
        <w:rPr>
          <w:bCs/>
          <w:sz w:val="26"/>
          <w:szCs w:val="26"/>
        </w:rPr>
      </w:pPr>
      <w:r w:rsidRPr="00862D31">
        <w:rPr>
          <w:bCs/>
          <w:sz w:val="26"/>
          <w:szCs w:val="26"/>
        </w:rPr>
        <w:t>24</w:t>
      </w:r>
      <w:r w:rsidR="001B29A9" w:rsidRPr="00862D31">
        <w:rPr>
          <w:bCs/>
          <w:sz w:val="26"/>
          <w:szCs w:val="26"/>
        </w:rPr>
        <w:t xml:space="preserve">. </w:t>
      </w:r>
      <w:r w:rsidRPr="00862D31">
        <w:rPr>
          <w:bCs/>
          <w:sz w:val="26"/>
          <w:szCs w:val="26"/>
        </w:rPr>
        <w:t>Articolul 263:</w:t>
      </w:r>
    </w:p>
    <w:p w:rsidR="00BF73F2" w:rsidRPr="00862D31" w:rsidRDefault="00BF73F2" w:rsidP="00BF73F2">
      <w:pPr>
        <w:spacing w:line="276" w:lineRule="auto"/>
        <w:ind w:firstLine="709"/>
        <w:jc w:val="both"/>
        <w:rPr>
          <w:bCs/>
          <w:sz w:val="26"/>
          <w:szCs w:val="26"/>
        </w:rPr>
      </w:pPr>
      <w:r w:rsidRPr="00862D31">
        <w:rPr>
          <w:bCs/>
          <w:sz w:val="26"/>
          <w:szCs w:val="26"/>
        </w:rPr>
        <w:t>1) la alin.(1) textul ,,de 5000 de lei” se substituie cu textul ,,de la 4000 de lei la 6000 de lei”, iar textul ,,de 10000 de lei” se substituie cu textul ,,de la 8000 la 12000 de lei”;</w:t>
      </w:r>
    </w:p>
    <w:p w:rsidR="00BF73F2" w:rsidRPr="00862D31" w:rsidRDefault="00BF73F2" w:rsidP="00BF73F2">
      <w:pPr>
        <w:spacing w:line="276" w:lineRule="auto"/>
        <w:ind w:firstLine="709"/>
        <w:jc w:val="both"/>
        <w:rPr>
          <w:bCs/>
          <w:sz w:val="26"/>
          <w:szCs w:val="26"/>
        </w:rPr>
      </w:pPr>
      <w:r w:rsidRPr="00862D31">
        <w:rPr>
          <w:bCs/>
          <w:sz w:val="26"/>
          <w:szCs w:val="26"/>
        </w:rPr>
        <w:t>2) la alin.(2) textul ,,de 5000 de lei” se substituie cu textul ,,de la 4000 de lei la 6000 de lei”, iar textul ,,de 10000 de lei” se substituie cu textul ,,de la 8000 la 12000 de lei”;</w:t>
      </w:r>
    </w:p>
    <w:p w:rsidR="00BF73F2" w:rsidRPr="00862D31" w:rsidRDefault="00BF73F2" w:rsidP="00BF73F2">
      <w:pPr>
        <w:spacing w:line="276" w:lineRule="auto"/>
        <w:ind w:firstLine="709"/>
        <w:jc w:val="both"/>
        <w:rPr>
          <w:bCs/>
          <w:sz w:val="26"/>
          <w:szCs w:val="26"/>
        </w:rPr>
      </w:pPr>
      <w:r w:rsidRPr="00862D31">
        <w:rPr>
          <w:bCs/>
          <w:sz w:val="26"/>
          <w:szCs w:val="26"/>
        </w:rPr>
        <w:t>3) la alin.(3) textul ,,egală cu” se substituie cu textul ,,în mărime de la 80% la 100%”;</w:t>
      </w:r>
    </w:p>
    <w:p w:rsidR="001B29A9" w:rsidRPr="00862D31" w:rsidRDefault="00BF73F2" w:rsidP="00BF73F2">
      <w:pPr>
        <w:spacing w:line="276" w:lineRule="auto"/>
        <w:ind w:firstLine="709"/>
        <w:jc w:val="both"/>
        <w:rPr>
          <w:bCs/>
          <w:sz w:val="26"/>
          <w:szCs w:val="26"/>
        </w:rPr>
      </w:pPr>
      <w:r w:rsidRPr="00862D31">
        <w:rPr>
          <w:bCs/>
          <w:sz w:val="26"/>
          <w:szCs w:val="26"/>
        </w:rPr>
        <w:t>4) la alin.(4) textul ,,a cîte 20%” se substituie cu textul ,,în mărime de la 15% la 25%”;</w:t>
      </w:r>
    </w:p>
    <w:p w:rsidR="004E7A33" w:rsidRPr="00862D31" w:rsidRDefault="00BF73F2" w:rsidP="00A87E5F">
      <w:pPr>
        <w:spacing w:line="276" w:lineRule="auto"/>
        <w:ind w:firstLine="709"/>
        <w:jc w:val="both"/>
        <w:rPr>
          <w:bCs/>
          <w:sz w:val="26"/>
          <w:szCs w:val="26"/>
        </w:rPr>
      </w:pPr>
      <w:r w:rsidRPr="00862D31">
        <w:rPr>
          <w:b/>
          <w:bCs/>
          <w:sz w:val="26"/>
          <w:szCs w:val="26"/>
        </w:rPr>
        <w:t>24.</w:t>
      </w:r>
      <w:r w:rsidRPr="00862D31">
        <w:rPr>
          <w:bCs/>
          <w:sz w:val="26"/>
          <w:szCs w:val="26"/>
        </w:rPr>
        <w:t xml:space="preserve"> Articolul 263</w:t>
      </w:r>
      <w:r w:rsidRPr="00862D31">
        <w:rPr>
          <w:bCs/>
          <w:sz w:val="26"/>
          <w:szCs w:val="26"/>
          <w:vertAlign w:val="superscript"/>
        </w:rPr>
        <w:t>1</w:t>
      </w:r>
      <w:r w:rsidRPr="00862D31">
        <w:rPr>
          <w:bCs/>
          <w:sz w:val="26"/>
          <w:szCs w:val="26"/>
        </w:rPr>
        <w:t xml:space="preserve"> textul ,,de 40000 de lei” se substituie cu textul ,,de la 30000 de lei la 60000 de lei.”</w:t>
      </w:r>
    </w:p>
    <w:p w:rsidR="00C61424" w:rsidRPr="00862D31" w:rsidRDefault="00A87E5F" w:rsidP="00C61424">
      <w:pPr>
        <w:spacing w:line="276" w:lineRule="auto"/>
        <w:ind w:firstLine="709"/>
        <w:jc w:val="both"/>
        <w:rPr>
          <w:bCs/>
          <w:sz w:val="26"/>
          <w:szCs w:val="26"/>
          <w:lang w:val="ro-RO"/>
        </w:rPr>
      </w:pPr>
      <w:r w:rsidRPr="00862D31">
        <w:rPr>
          <w:b/>
          <w:bCs/>
          <w:sz w:val="26"/>
          <w:szCs w:val="26"/>
          <w:lang w:val="ro-RO"/>
        </w:rPr>
        <w:t>25</w:t>
      </w:r>
      <w:r w:rsidR="00637BEE" w:rsidRPr="00862D31">
        <w:rPr>
          <w:b/>
          <w:bCs/>
          <w:sz w:val="26"/>
          <w:szCs w:val="26"/>
          <w:lang w:val="ro-RO"/>
        </w:rPr>
        <w:t>.</w:t>
      </w:r>
      <w:r w:rsidR="00637BEE" w:rsidRPr="00862D31">
        <w:rPr>
          <w:bCs/>
          <w:sz w:val="26"/>
          <w:szCs w:val="26"/>
          <w:lang w:val="ro-RO"/>
        </w:rPr>
        <w:t xml:space="preserve"> </w:t>
      </w:r>
      <w:r w:rsidR="00C61424" w:rsidRPr="00862D31">
        <w:rPr>
          <w:bCs/>
          <w:sz w:val="26"/>
          <w:szCs w:val="26"/>
          <w:lang w:val="ro-RO"/>
        </w:rPr>
        <w:t>Codul se completează cu art.263</w:t>
      </w:r>
      <w:r w:rsidR="00C61424" w:rsidRPr="00862D31">
        <w:rPr>
          <w:bCs/>
          <w:sz w:val="26"/>
          <w:szCs w:val="26"/>
          <w:vertAlign w:val="superscript"/>
          <w:lang w:val="ro-RO"/>
        </w:rPr>
        <w:t>2</w:t>
      </w:r>
      <w:r w:rsidR="00C61424" w:rsidRPr="00862D31">
        <w:rPr>
          <w:bCs/>
          <w:sz w:val="26"/>
          <w:szCs w:val="26"/>
          <w:lang w:val="ro-RO"/>
        </w:rPr>
        <w:t xml:space="preserve"> cu următorul cuprins: </w:t>
      </w:r>
    </w:p>
    <w:p w:rsidR="00C61424" w:rsidRPr="00862D31" w:rsidRDefault="00C61424" w:rsidP="00C61424">
      <w:pPr>
        <w:spacing w:line="276" w:lineRule="auto"/>
        <w:ind w:firstLine="709"/>
        <w:jc w:val="both"/>
        <w:rPr>
          <w:bCs/>
          <w:sz w:val="26"/>
          <w:szCs w:val="26"/>
          <w:lang w:val="ro-RO"/>
        </w:rPr>
      </w:pPr>
      <w:r w:rsidRPr="00862D31">
        <w:rPr>
          <w:bCs/>
          <w:sz w:val="26"/>
          <w:szCs w:val="26"/>
          <w:lang w:val="ro-RO"/>
        </w:rPr>
        <w:t>„</w:t>
      </w:r>
      <w:r w:rsidR="00E35563" w:rsidRPr="00862D31">
        <w:rPr>
          <w:b/>
          <w:bCs/>
          <w:sz w:val="26"/>
          <w:szCs w:val="26"/>
          <w:lang w:val="ro-RO"/>
        </w:rPr>
        <w:t xml:space="preserve">Articolul </w:t>
      </w:r>
      <w:r w:rsidRPr="00862D31">
        <w:rPr>
          <w:b/>
          <w:bCs/>
          <w:sz w:val="26"/>
          <w:szCs w:val="26"/>
          <w:lang w:val="ro-RO"/>
        </w:rPr>
        <w:t>263</w:t>
      </w:r>
      <w:r w:rsidRPr="00862D31">
        <w:rPr>
          <w:b/>
          <w:bCs/>
          <w:sz w:val="26"/>
          <w:szCs w:val="26"/>
          <w:vertAlign w:val="superscript"/>
          <w:lang w:val="ro-RO"/>
        </w:rPr>
        <w:t>2</w:t>
      </w:r>
      <w:r w:rsidRPr="00862D31">
        <w:rPr>
          <w:bCs/>
          <w:sz w:val="26"/>
          <w:szCs w:val="26"/>
          <w:lang w:val="ro-RO"/>
        </w:rPr>
        <w:t xml:space="preserve"> Încălcarea obligației de transferare a plăților încasate de către executorii judecătorești</w:t>
      </w:r>
    </w:p>
    <w:p w:rsidR="00637BEE" w:rsidRPr="00862D31" w:rsidRDefault="00C61424" w:rsidP="00C61424">
      <w:pPr>
        <w:spacing w:line="276" w:lineRule="auto"/>
        <w:ind w:firstLine="709"/>
        <w:jc w:val="both"/>
        <w:rPr>
          <w:bCs/>
          <w:sz w:val="26"/>
          <w:szCs w:val="26"/>
          <w:lang w:val="ro-RO"/>
        </w:rPr>
      </w:pPr>
      <w:r w:rsidRPr="00862D31">
        <w:rPr>
          <w:bCs/>
          <w:sz w:val="26"/>
          <w:szCs w:val="26"/>
          <w:lang w:val="ro-RO"/>
        </w:rPr>
        <w:t>Pentru netransferarea sau transferarea tardivă de către executorii judecătorești</w:t>
      </w:r>
      <w:r w:rsidR="000D5644" w:rsidRPr="00862D31">
        <w:rPr>
          <w:bCs/>
          <w:sz w:val="26"/>
          <w:szCs w:val="26"/>
          <w:lang w:val="ro-RO"/>
        </w:rPr>
        <w:t xml:space="preserve"> a plăților încasate</w:t>
      </w:r>
      <w:r w:rsidR="00115DF2" w:rsidRPr="00862D31">
        <w:rPr>
          <w:bCs/>
          <w:sz w:val="26"/>
          <w:szCs w:val="26"/>
          <w:lang w:val="ro-RO"/>
        </w:rPr>
        <w:t xml:space="preserve"> în folosul Bugetului Public Național </w:t>
      </w:r>
      <w:r w:rsidR="000D5644" w:rsidRPr="00862D31">
        <w:rPr>
          <w:bCs/>
          <w:sz w:val="26"/>
          <w:szCs w:val="26"/>
          <w:lang w:val="ro-RO"/>
        </w:rPr>
        <w:t>se calculează</w:t>
      </w:r>
      <w:r w:rsidRPr="00862D31">
        <w:rPr>
          <w:bCs/>
          <w:sz w:val="26"/>
          <w:szCs w:val="26"/>
          <w:lang w:val="ro-RO"/>
        </w:rPr>
        <w:t xml:space="preserve"> </w:t>
      </w:r>
      <w:r w:rsidR="000D5644" w:rsidRPr="00862D31">
        <w:rPr>
          <w:bCs/>
          <w:sz w:val="26"/>
          <w:szCs w:val="26"/>
          <w:lang w:val="ro-RO"/>
        </w:rPr>
        <w:t>majorare de întîrziere (</w:t>
      </w:r>
      <w:r w:rsidRPr="00862D31">
        <w:rPr>
          <w:bCs/>
          <w:sz w:val="26"/>
          <w:szCs w:val="26"/>
          <w:lang w:val="ro-RO"/>
        </w:rPr>
        <w:t>penalitate</w:t>
      </w:r>
      <w:r w:rsidR="000D5644" w:rsidRPr="00862D31">
        <w:rPr>
          <w:bCs/>
          <w:sz w:val="26"/>
          <w:szCs w:val="26"/>
          <w:lang w:val="ro-RO"/>
        </w:rPr>
        <w:t>), pentru fiecare zi de întîrziere</w:t>
      </w:r>
      <w:r w:rsidR="00621849" w:rsidRPr="00862D31">
        <w:rPr>
          <w:bCs/>
          <w:sz w:val="26"/>
          <w:szCs w:val="26"/>
          <w:lang w:val="ro-RO"/>
        </w:rPr>
        <w:t>,</w:t>
      </w:r>
      <w:r w:rsidR="000D5644" w:rsidRPr="00862D31">
        <w:rPr>
          <w:bCs/>
          <w:sz w:val="26"/>
          <w:szCs w:val="26"/>
          <w:lang w:val="ro-RO"/>
        </w:rPr>
        <w:t xml:space="preserve"> </w:t>
      </w:r>
      <w:r w:rsidRPr="00862D31">
        <w:rPr>
          <w:bCs/>
          <w:sz w:val="26"/>
          <w:szCs w:val="26"/>
          <w:lang w:val="ro-RO"/>
        </w:rPr>
        <w:t>în conformitate cu prevederile art.228 din prezentul Cod.”.</w:t>
      </w:r>
    </w:p>
    <w:p w:rsidR="00702A22" w:rsidRPr="00862D31" w:rsidRDefault="00A87E5F" w:rsidP="00702A22">
      <w:pPr>
        <w:spacing w:line="276" w:lineRule="auto"/>
        <w:ind w:firstLine="709"/>
        <w:jc w:val="both"/>
        <w:rPr>
          <w:bCs/>
          <w:sz w:val="26"/>
          <w:szCs w:val="26"/>
          <w:lang w:val="ro-RO"/>
        </w:rPr>
      </w:pPr>
      <w:r w:rsidRPr="00862D31">
        <w:rPr>
          <w:b/>
          <w:bCs/>
          <w:sz w:val="26"/>
          <w:szCs w:val="26"/>
          <w:lang w:val="ro-RO"/>
        </w:rPr>
        <w:t>26</w:t>
      </w:r>
      <w:r w:rsidR="00BE6C32" w:rsidRPr="00862D31">
        <w:rPr>
          <w:b/>
          <w:bCs/>
          <w:sz w:val="26"/>
          <w:szCs w:val="26"/>
          <w:lang w:val="ro-RO"/>
        </w:rPr>
        <w:t>.</w:t>
      </w:r>
      <w:r w:rsidR="00702A22" w:rsidRPr="00862D31">
        <w:rPr>
          <w:bCs/>
          <w:sz w:val="26"/>
          <w:szCs w:val="26"/>
          <w:lang w:val="ro-RO"/>
        </w:rPr>
        <w:t xml:space="preserve"> Articolul 268: </w:t>
      </w:r>
    </w:p>
    <w:p w:rsidR="00702A22" w:rsidRPr="00862D31" w:rsidRDefault="00702A22" w:rsidP="00702A22">
      <w:pPr>
        <w:spacing w:line="276" w:lineRule="auto"/>
        <w:ind w:firstLine="709"/>
        <w:jc w:val="both"/>
        <w:rPr>
          <w:bCs/>
          <w:sz w:val="26"/>
          <w:szCs w:val="26"/>
        </w:rPr>
      </w:pPr>
      <w:r w:rsidRPr="00862D31">
        <w:rPr>
          <w:bCs/>
          <w:sz w:val="26"/>
          <w:szCs w:val="26"/>
          <w:lang w:val="ro-RO"/>
        </w:rPr>
        <w:t xml:space="preserve">1) alin.(1)  cuvîntul “primirii” se substituie cu cuvîntul “aducerii la cunoștință”; </w:t>
      </w:r>
    </w:p>
    <w:p w:rsidR="00BE6C32" w:rsidRPr="00862D31" w:rsidRDefault="00702A22" w:rsidP="00702A22">
      <w:pPr>
        <w:spacing w:line="276" w:lineRule="auto"/>
        <w:ind w:firstLine="709"/>
        <w:jc w:val="both"/>
        <w:rPr>
          <w:bCs/>
          <w:sz w:val="26"/>
          <w:szCs w:val="26"/>
          <w:lang w:val="ro-RO"/>
        </w:rPr>
      </w:pPr>
      <w:r w:rsidRPr="00862D31">
        <w:rPr>
          <w:bCs/>
          <w:sz w:val="26"/>
          <w:szCs w:val="26"/>
          <w:lang w:val="ro-RO"/>
        </w:rPr>
        <w:t>2) alin.(2)</w:t>
      </w:r>
      <w:r w:rsidR="00BE6C32" w:rsidRPr="00862D31">
        <w:rPr>
          <w:bCs/>
          <w:sz w:val="26"/>
          <w:szCs w:val="26"/>
          <w:lang w:val="ro-RO"/>
        </w:rPr>
        <w:t xml:space="preserve"> sintagma “şi se va res</w:t>
      </w:r>
      <w:r w:rsidRPr="00862D31">
        <w:rPr>
          <w:bCs/>
          <w:sz w:val="26"/>
          <w:szCs w:val="26"/>
          <w:lang w:val="ro-RO"/>
        </w:rPr>
        <w:t xml:space="preserve">titui reclamantului” se exclude; </w:t>
      </w:r>
    </w:p>
    <w:p w:rsidR="00702A22" w:rsidRPr="00862D31" w:rsidRDefault="00A87E5F" w:rsidP="00423069">
      <w:pPr>
        <w:spacing w:line="276" w:lineRule="auto"/>
        <w:ind w:firstLine="709"/>
        <w:jc w:val="both"/>
        <w:rPr>
          <w:bCs/>
          <w:sz w:val="26"/>
          <w:szCs w:val="26"/>
          <w:lang w:val="ro-RO"/>
        </w:rPr>
      </w:pPr>
      <w:r w:rsidRPr="00862D31">
        <w:rPr>
          <w:b/>
          <w:bCs/>
          <w:sz w:val="26"/>
          <w:szCs w:val="26"/>
          <w:lang w:val="ro-RO"/>
        </w:rPr>
        <w:t>27</w:t>
      </w:r>
      <w:r w:rsidR="00BE6C32" w:rsidRPr="00862D31">
        <w:rPr>
          <w:b/>
          <w:bCs/>
          <w:sz w:val="26"/>
          <w:szCs w:val="26"/>
          <w:lang w:val="ro-RO"/>
        </w:rPr>
        <w:t>.</w:t>
      </w:r>
      <w:r w:rsidR="00BE6C32" w:rsidRPr="00862D31">
        <w:rPr>
          <w:bCs/>
          <w:sz w:val="26"/>
          <w:szCs w:val="26"/>
          <w:lang w:val="ro-RO"/>
        </w:rPr>
        <w:t xml:space="preserve"> Articolul 273 alin.(2), cuvîntul “emiterii” se substituie cu cuvîntul “</w:t>
      </w:r>
      <w:r w:rsidR="00702A22" w:rsidRPr="00862D31">
        <w:rPr>
          <w:sz w:val="26"/>
          <w:szCs w:val="26"/>
        </w:rPr>
        <w:t xml:space="preserve"> </w:t>
      </w:r>
      <w:r w:rsidR="00702A22" w:rsidRPr="00862D31">
        <w:rPr>
          <w:bCs/>
          <w:sz w:val="26"/>
          <w:szCs w:val="26"/>
          <w:lang w:val="ro-RO"/>
        </w:rPr>
        <w:t xml:space="preserve">aducerii la cunoștință”. </w:t>
      </w:r>
    </w:p>
    <w:p w:rsidR="00423069" w:rsidRPr="00862D31" w:rsidRDefault="00423069" w:rsidP="00423069">
      <w:pPr>
        <w:spacing w:line="276" w:lineRule="auto"/>
        <w:ind w:firstLine="709"/>
        <w:jc w:val="both"/>
        <w:rPr>
          <w:bCs/>
          <w:sz w:val="26"/>
          <w:szCs w:val="26"/>
          <w:lang w:val="ro-RO"/>
        </w:rPr>
      </w:pPr>
    </w:p>
    <w:p w:rsidR="00224824" w:rsidRPr="00862D31" w:rsidRDefault="00F86BE3" w:rsidP="00423069">
      <w:pPr>
        <w:spacing w:line="276" w:lineRule="auto"/>
        <w:ind w:firstLine="709"/>
        <w:jc w:val="both"/>
        <w:rPr>
          <w:bCs/>
          <w:sz w:val="26"/>
          <w:szCs w:val="26"/>
          <w:lang w:val="ro-RO"/>
        </w:rPr>
      </w:pPr>
      <w:r w:rsidRPr="00862D31">
        <w:rPr>
          <w:b/>
          <w:bCs/>
          <w:sz w:val="26"/>
          <w:szCs w:val="26"/>
          <w:lang w:val="ro-RO"/>
        </w:rPr>
        <w:t xml:space="preserve">Art. </w:t>
      </w:r>
      <w:r w:rsidR="000A419D" w:rsidRPr="00862D31">
        <w:rPr>
          <w:b/>
          <w:bCs/>
          <w:sz w:val="26"/>
          <w:szCs w:val="26"/>
          <w:lang w:val="ro-RO"/>
        </w:rPr>
        <w:t xml:space="preserve">II. </w:t>
      </w:r>
      <w:r w:rsidR="00702A22" w:rsidRPr="00862D31">
        <w:rPr>
          <w:bCs/>
          <w:sz w:val="26"/>
          <w:szCs w:val="26"/>
          <w:lang w:val="ro-RO"/>
        </w:rPr>
        <w:t xml:space="preserve">Articolul 4 alin.(2) din </w:t>
      </w:r>
      <w:r w:rsidR="000A419D" w:rsidRPr="00862D31">
        <w:rPr>
          <w:bCs/>
          <w:sz w:val="26"/>
          <w:szCs w:val="26"/>
          <w:lang w:val="ro-RO"/>
        </w:rPr>
        <w:t>Legea pentru punerea în aplicare a titlului VI din Codul fiscal nr.1056-XIV din 16 iunie 2000</w:t>
      </w:r>
      <w:r w:rsidR="00702A22" w:rsidRPr="00862D31">
        <w:rPr>
          <w:bCs/>
          <w:sz w:val="26"/>
          <w:szCs w:val="26"/>
          <w:lang w:val="ro-RO"/>
        </w:rPr>
        <w:t xml:space="preserve"> (r</w:t>
      </w:r>
      <w:r w:rsidR="000A419D" w:rsidRPr="00862D31">
        <w:rPr>
          <w:bCs/>
          <w:sz w:val="26"/>
          <w:szCs w:val="26"/>
          <w:lang w:val="ro-RO"/>
        </w:rPr>
        <w:t>epublicată în Monitorul Oficial al Republicii Moldova, ediţie specială din 08 februarie 2007), cu modificările şi completă</w:t>
      </w:r>
      <w:r w:rsidR="00702A22" w:rsidRPr="00862D31">
        <w:rPr>
          <w:bCs/>
          <w:sz w:val="26"/>
          <w:szCs w:val="26"/>
          <w:lang w:val="ro-RO"/>
        </w:rPr>
        <w:t xml:space="preserve">rile ulterioare, </w:t>
      </w:r>
      <w:r w:rsidR="000A419D" w:rsidRPr="00862D31">
        <w:rPr>
          <w:bCs/>
          <w:sz w:val="26"/>
          <w:szCs w:val="26"/>
          <w:lang w:val="ro-RO"/>
        </w:rPr>
        <w:t>cifra „2019” se substituie  cu cifra „2020”</w:t>
      </w:r>
      <w:r w:rsidR="00702A22" w:rsidRPr="00862D31">
        <w:rPr>
          <w:bCs/>
          <w:sz w:val="26"/>
          <w:szCs w:val="26"/>
          <w:lang w:val="ro-RO"/>
        </w:rPr>
        <w:t>.</w:t>
      </w:r>
    </w:p>
    <w:p w:rsidR="00370EC7" w:rsidRPr="00862D31" w:rsidRDefault="00370EC7" w:rsidP="00423069">
      <w:pPr>
        <w:spacing w:line="276" w:lineRule="auto"/>
        <w:ind w:firstLine="709"/>
        <w:jc w:val="both"/>
        <w:rPr>
          <w:bCs/>
          <w:sz w:val="26"/>
          <w:szCs w:val="26"/>
          <w:lang w:val="ro-RO"/>
        </w:rPr>
      </w:pPr>
    </w:p>
    <w:p w:rsidR="00370EC7" w:rsidRPr="00862D31" w:rsidRDefault="00370EC7" w:rsidP="00370EC7">
      <w:pPr>
        <w:spacing w:line="276" w:lineRule="auto"/>
        <w:ind w:firstLine="709"/>
        <w:jc w:val="both"/>
        <w:rPr>
          <w:bCs/>
          <w:sz w:val="26"/>
          <w:szCs w:val="26"/>
          <w:lang w:val="ro-RO"/>
        </w:rPr>
      </w:pPr>
      <w:r w:rsidRPr="00862D31">
        <w:rPr>
          <w:b/>
          <w:bCs/>
          <w:sz w:val="26"/>
          <w:szCs w:val="26"/>
          <w:lang w:val="ro-RO"/>
        </w:rPr>
        <w:t>Art.III.</w:t>
      </w:r>
      <w:r w:rsidRPr="00862D31">
        <w:rPr>
          <w:bCs/>
          <w:sz w:val="26"/>
          <w:szCs w:val="26"/>
          <w:lang w:val="ro-RO"/>
        </w:rPr>
        <w:t xml:space="preserve"> Articolul 9 din Legea bugetului asigurărilor sociale de stat pe anul 2018 nr. 281 din  15.12.2017 se modifică și se completează după cum urmează: </w:t>
      </w:r>
    </w:p>
    <w:p w:rsidR="00370EC7" w:rsidRPr="00862D31" w:rsidRDefault="00370EC7" w:rsidP="00370EC7">
      <w:pPr>
        <w:pStyle w:val="a4"/>
        <w:numPr>
          <w:ilvl w:val="0"/>
          <w:numId w:val="14"/>
        </w:numPr>
        <w:spacing w:line="276" w:lineRule="auto"/>
        <w:jc w:val="both"/>
        <w:rPr>
          <w:bCs/>
          <w:sz w:val="26"/>
          <w:szCs w:val="26"/>
          <w:lang w:val="ro-RO"/>
        </w:rPr>
      </w:pPr>
      <w:r w:rsidRPr="00862D31">
        <w:rPr>
          <w:bCs/>
          <w:sz w:val="26"/>
          <w:szCs w:val="26"/>
          <w:lang w:val="ro-RO"/>
        </w:rPr>
        <w:t>alin.(7) se expune în următoarea redacție:</w:t>
      </w:r>
    </w:p>
    <w:p w:rsidR="00370EC7" w:rsidRPr="00862D31" w:rsidRDefault="00370EC7" w:rsidP="00370EC7">
      <w:pPr>
        <w:spacing w:line="276" w:lineRule="auto"/>
        <w:ind w:firstLine="709"/>
        <w:jc w:val="both"/>
        <w:rPr>
          <w:bCs/>
          <w:sz w:val="26"/>
          <w:szCs w:val="26"/>
          <w:lang w:val="ro-RO"/>
        </w:rPr>
      </w:pPr>
      <w:r w:rsidRPr="00862D31">
        <w:rPr>
          <w:bCs/>
          <w:sz w:val="26"/>
          <w:szCs w:val="26"/>
          <w:lang w:val="ro-RO"/>
        </w:rPr>
        <w:t xml:space="preserve">,,(7) Diminuarea cuantumului contribuţiilor de asigurări sociale de stat obligatorii, stabilite în cotă procentuală prin neprezentarea sau prezentarea către Serviciul Fiscal de Stat a </w:t>
      </w:r>
      <w:r w:rsidRPr="00862D31">
        <w:rPr>
          <w:bCs/>
          <w:sz w:val="26"/>
          <w:szCs w:val="26"/>
          <w:lang w:val="ro-RO"/>
        </w:rPr>
        <w:lastRenderedPageBreak/>
        <w:t xml:space="preserve">unei dări de seamă fiscale cu informaţii sau </w:t>
      </w:r>
      <w:r w:rsidR="001965FE">
        <w:rPr>
          <w:bCs/>
          <w:sz w:val="26"/>
          <w:szCs w:val="26"/>
          <w:lang w:val="ro-RO"/>
        </w:rPr>
        <w:t xml:space="preserve">date neveridice </w:t>
      </w:r>
      <w:r w:rsidRPr="00862D31">
        <w:rPr>
          <w:bCs/>
          <w:sz w:val="26"/>
          <w:szCs w:val="26"/>
          <w:lang w:val="ro-RO"/>
        </w:rPr>
        <w:t>atrage răspunderea contribuabililor conform titlului V din Codul fiscal.”;</w:t>
      </w:r>
    </w:p>
    <w:p w:rsidR="00370EC7" w:rsidRPr="00862D31" w:rsidRDefault="00370EC7" w:rsidP="00370EC7">
      <w:pPr>
        <w:pStyle w:val="a4"/>
        <w:numPr>
          <w:ilvl w:val="0"/>
          <w:numId w:val="14"/>
        </w:numPr>
        <w:spacing w:line="276" w:lineRule="auto"/>
        <w:jc w:val="both"/>
        <w:rPr>
          <w:bCs/>
          <w:sz w:val="26"/>
          <w:szCs w:val="26"/>
          <w:lang w:val="ro-RO"/>
        </w:rPr>
      </w:pPr>
      <w:r w:rsidRPr="00862D31">
        <w:rPr>
          <w:bCs/>
          <w:sz w:val="26"/>
          <w:szCs w:val="26"/>
          <w:lang w:val="ro-RO"/>
        </w:rPr>
        <w:t>alin.(8) se exclude;</w:t>
      </w:r>
    </w:p>
    <w:p w:rsidR="00370EC7" w:rsidRPr="00862D31" w:rsidRDefault="00370EC7" w:rsidP="00370EC7">
      <w:pPr>
        <w:pStyle w:val="a4"/>
        <w:numPr>
          <w:ilvl w:val="0"/>
          <w:numId w:val="14"/>
        </w:numPr>
        <w:spacing w:line="276" w:lineRule="auto"/>
        <w:jc w:val="both"/>
        <w:rPr>
          <w:bCs/>
          <w:sz w:val="26"/>
          <w:szCs w:val="26"/>
          <w:lang w:val="ro-RO"/>
        </w:rPr>
      </w:pPr>
      <w:r w:rsidRPr="00862D31">
        <w:rPr>
          <w:bCs/>
          <w:sz w:val="26"/>
          <w:szCs w:val="26"/>
          <w:lang w:val="ro-RO"/>
        </w:rPr>
        <w:t>la alin.(10), textul ,, , (7) și (8)” se substitui cu textul ,, și (7)”;</w:t>
      </w:r>
    </w:p>
    <w:p w:rsidR="00370EC7" w:rsidRPr="00862D31" w:rsidRDefault="00370EC7" w:rsidP="00370EC7">
      <w:pPr>
        <w:pStyle w:val="a4"/>
        <w:numPr>
          <w:ilvl w:val="0"/>
          <w:numId w:val="14"/>
        </w:numPr>
        <w:spacing w:line="276" w:lineRule="auto"/>
        <w:jc w:val="both"/>
        <w:rPr>
          <w:bCs/>
          <w:sz w:val="26"/>
          <w:szCs w:val="26"/>
          <w:lang w:val="ro-RO"/>
        </w:rPr>
      </w:pPr>
      <w:r w:rsidRPr="00862D31">
        <w:rPr>
          <w:bCs/>
          <w:sz w:val="26"/>
          <w:szCs w:val="26"/>
          <w:lang w:val="ro-RO"/>
        </w:rPr>
        <w:t>la alin.(11), textul ,,(8) ,” se exclude”.</w:t>
      </w:r>
    </w:p>
    <w:p w:rsidR="00423069" w:rsidRPr="00862D31" w:rsidRDefault="00423069" w:rsidP="00423069">
      <w:pPr>
        <w:spacing w:line="276" w:lineRule="auto"/>
        <w:ind w:firstLine="709"/>
        <w:jc w:val="both"/>
        <w:rPr>
          <w:bCs/>
          <w:sz w:val="26"/>
          <w:szCs w:val="26"/>
          <w:lang w:val="ro-RO"/>
        </w:rPr>
      </w:pPr>
    </w:p>
    <w:p w:rsidR="00FE0E93" w:rsidRPr="00862D31" w:rsidRDefault="00F86BE3" w:rsidP="00423069">
      <w:pPr>
        <w:spacing w:line="276" w:lineRule="auto"/>
        <w:ind w:firstLine="709"/>
        <w:jc w:val="both"/>
        <w:rPr>
          <w:bCs/>
          <w:sz w:val="26"/>
          <w:szCs w:val="26"/>
          <w:lang w:val="ro-RO"/>
        </w:rPr>
      </w:pPr>
      <w:r w:rsidRPr="00862D31">
        <w:rPr>
          <w:b/>
          <w:bCs/>
          <w:sz w:val="26"/>
          <w:szCs w:val="26"/>
          <w:lang w:val="ro-RO"/>
        </w:rPr>
        <w:t xml:space="preserve">Art. </w:t>
      </w:r>
      <w:r w:rsidR="00FE0E93" w:rsidRPr="00862D31">
        <w:rPr>
          <w:b/>
          <w:bCs/>
          <w:sz w:val="26"/>
          <w:szCs w:val="26"/>
          <w:lang w:val="ro-RO"/>
        </w:rPr>
        <w:t>IV</w:t>
      </w:r>
      <w:r w:rsidR="00702A22" w:rsidRPr="00862D31">
        <w:rPr>
          <w:b/>
          <w:bCs/>
          <w:sz w:val="26"/>
          <w:szCs w:val="26"/>
          <w:lang w:val="ro-RO"/>
        </w:rPr>
        <w:t xml:space="preserve">. </w:t>
      </w:r>
      <w:r w:rsidR="00C73C2F" w:rsidRPr="00862D31">
        <w:rPr>
          <w:bCs/>
          <w:sz w:val="26"/>
          <w:szCs w:val="26"/>
          <w:lang w:val="ro-RO"/>
        </w:rPr>
        <w:t>Legea cu privire la mărimea, modul şi termenele de achitare a primelor de asigurare obligatorie de asistenţă medicală nr. 1593-XV  din  26.12.2002</w:t>
      </w:r>
      <w:r w:rsidR="00423069" w:rsidRPr="00862D31">
        <w:rPr>
          <w:bCs/>
          <w:sz w:val="26"/>
          <w:szCs w:val="26"/>
          <w:lang w:val="ro-RO"/>
        </w:rPr>
        <w:t>,</w:t>
      </w:r>
      <w:r w:rsidR="00FE0E93" w:rsidRPr="00862D31">
        <w:rPr>
          <w:bCs/>
          <w:sz w:val="26"/>
          <w:szCs w:val="26"/>
          <w:lang w:val="ro-RO"/>
        </w:rPr>
        <w:t xml:space="preserve"> se modifică și se completează după cum urmează: </w:t>
      </w:r>
    </w:p>
    <w:p w:rsidR="00FE0E93" w:rsidRPr="00862D31" w:rsidRDefault="00FE0E93" w:rsidP="00FE0E93">
      <w:pPr>
        <w:pStyle w:val="a4"/>
        <w:numPr>
          <w:ilvl w:val="0"/>
          <w:numId w:val="15"/>
        </w:numPr>
        <w:spacing w:line="276" w:lineRule="auto"/>
        <w:jc w:val="both"/>
        <w:rPr>
          <w:bCs/>
          <w:sz w:val="26"/>
          <w:szCs w:val="26"/>
          <w:lang w:val="ro-RO"/>
        </w:rPr>
      </w:pPr>
      <w:r w:rsidRPr="00862D31">
        <w:rPr>
          <w:bCs/>
          <w:sz w:val="26"/>
          <w:szCs w:val="26"/>
          <w:lang w:val="ro-RO"/>
        </w:rPr>
        <w:t>Articolul 15 alin.(2) se exclude;</w:t>
      </w:r>
    </w:p>
    <w:p w:rsidR="00FE0E93" w:rsidRPr="00862D31" w:rsidRDefault="00FE0E93" w:rsidP="00FE0E93">
      <w:pPr>
        <w:pStyle w:val="a4"/>
        <w:numPr>
          <w:ilvl w:val="0"/>
          <w:numId w:val="15"/>
        </w:numPr>
        <w:spacing w:line="276" w:lineRule="auto"/>
        <w:jc w:val="both"/>
        <w:rPr>
          <w:bCs/>
          <w:sz w:val="26"/>
          <w:szCs w:val="26"/>
          <w:lang w:val="ro-RO"/>
        </w:rPr>
      </w:pPr>
      <w:r w:rsidRPr="00862D31">
        <w:rPr>
          <w:bCs/>
          <w:sz w:val="26"/>
          <w:szCs w:val="26"/>
          <w:lang w:val="ro-RO"/>
        </w:rPr>
        <w:t>Articolul 29:</w:t>
      </w:r>
    </w:p>
    <w:p w:rsidR="00FE0E93" w:rsidRPr="00862D31" w:rsidRDefault="00FE0E93" w:rsidP="00FE0E93">
      <w:pPr>
        <w:pStyle w:val="a4"/>
        <w:numPr>
          <w:ilvl w:val="0"/>
          <w:numId w:val="16"/>
        </w:numPr>
        <w:spacing w:line="276" w:lineRule="auto"/>
        <w:jc w:val="both"/>
        <w:rPr>
          <w:bCs/>
          <w:sz w:val="26"/>
          <w:szCs w:val="26"/>
          <w:lang w:val="ro-RO"/>
        </w:rPr>
      </w:pPr>
      <w:r w:rsidRPr="00862D31">
        <w:rPr>
          <w:bCs/>
          <w:sz w:val="26"/>
          <w:szCs w:val="26"/>
          <w:lang w:val="ro-RO"/>
        </w:rPr>
        <w:t>alin.(1) se expune în următoarea redacție:</w:t>
      </w:r>
    </w:p>
    <w:p w:rsidR="00FE0E93" w:rsidRPr="00862D31" w:rsidRDefault="00FE0E93" w:rsidP="00FE0E93">
      <w:pPr>
        <w:spacing w:line="276" w:lineRule="auto"/>
        <w:ind w:firstLine="720"/>
        <w:jc w:val="both"/>
        <w:rPr>
          <w:bCs/>
          <w:sz w:val="26"/>
          <w:szCs w:val="26"/>
          <w:lang w:val="ro-RO"/>
        </w:rPr>
      </w:pPr>
      <w:r w:rsidRPr="00862D31">
        <w:rPr>
          <w:bCs/>
          <w:sz w:val="26"/>
          <w:szCs w:val="26"/>
          <w:lang w:val="ro-RO"/>
        </w:rPr>
        <w:t xml:space="preserve">,,(1) Diminuarea cuantumului primelor de asigurare obligatorie de asistenţă medicală prin neprezentarea sau prezentarea către Serviciul Fiscal de Stat a unei dări de seamă fiscale cu informaţii sau </w:t>
      </w:r>
      <w:r w:rsidR="001965FE">
        <w:rPr>
          <w:bCs/>
          <w:sz w:val="26"/>
          <w:szCs w:val="26"/>
          <w:lang w:val="ro-RO"/>
        </w:rPr>
        <w:t xml:space="preserve">date neveridice </w:t>
      </w:r>
      <w:r w:rsidRPr="00862D31">
        <w:rPr>
          <w:bCs/>
          <w:sz w:val="26"/>
          <w:szCs w:val="26"/>
          <w:lang w:val="ro-RO"/>
        </w:rPr>
        <w:t>atrage răspunderea contribuabililor conform titlului V din Codul fiscal.”;</w:t>
      </w:r>
    </w:p>
    <w:p w:rsidR="00FE0E93" w:rsidRPr="00862D31" w:rsidRDefault="00FE0E93" w:rsidP="00FE0E93">
      <w:pPr>
        <w:pStyle w:val="a4"/>
        <w:numPr>
          <w:ilvl w:val="0"/>
          <w:numId w:val="16"/>
        </w:numPr>
        <w:spacing w:line="276" w:lineRule="auto"/>
        <w:jc w:val="both"/>
        <w:rPr>
          <w:bCs/>
          <w:sz w:val="26"/>
          <w:szCs w:val="26"/>
          <w:lang w:val="ro-RO"/>
        </w:rPr>
      </w:pPr>
      <w:r w:rsidRPr="00862D31">
        <w:rPr>
          <w:bCs/>
          <w:sz w:val="26"/>
          <w:szCs w:val="26"/>
          <w:lang w:val="ro-RO"/>
        </w:rPr>
        <w:t>alin.(2) se exclude;</w:t>
      </w:r>
    </w:p>
    <w:p w:rsidR="00FE0E93" w:rsidRPr="00862D31" w:rsidRDefault="00FE0E93" w:rsidP="00FE0E93">
      <w:pPr>
        <w:pStyle w:val="a4"/>
        <w:numPr>
          <w:ilvl w:val="0"/>
          <w:numId w:val="16"/>
        </w:numPr>
        <w:spacing w:line="276" w:lineRule="auto"/>
        <w:jc w:val="both"/>
        <w:rPr>
          <w:bCs/>
          <w:sz w:val="26"/>
          <w:szCs w:val="26"/>
          <w:lang w:val="ro-RO"/>
        </w:rPr>
      </w:pPr>
      <w:r w:rsidRPr="00862D31">
        <w:rPr>
          <w:bCs/>
          <w:sz w:val="26"/>
          <w:szCs w:val="26"/>
          <w:lang w:val="ro-RO"/>
        </w:rPr>
        <w:t>la alin(3), textul ,, și (2)” se exclude”.</w:t>
      </w:r>
    </w:p>
    <w:p w:rsidR="00862D31" w:rsidRPr="00862D31" w:rsidRDefault="00862D31" w:rsidP="00862D31">
      <w:pPr>
        <w:spacing w:line="276" w:lineRule="auto"/>
        <w:jc w:val="both"/>
        <w:rPr>
          <w:bCs/>
          <w:sz w:val="26"/>
          <w:szCs w:val="26"/>
          <w:lang w:val="ro-RO"/>
        </w:rPr>
      </w:pPr>
    </w:p>
    <w:p w:rsidR="00862D31" w:rsidRPr="00862D31" w:rsidRDefault="00862D31" w:rsidP="00862D31">
      <w:pPr>
        <w:spacing w:line="276" w:lineRule="auto"/>
        <w:ind w:firstLine="709"/>
        <w:jc w:val="both"/>
        <w:rPr>
          <w:bCs/>
          <w:sz w:val="26"/>
          <w:szCs w:val="26"/>
          <w:lang w:val="ro-RO"/>
        </w:rPr>
      </w:pPr>
      <w:r w:rsidRPr="00862D31">
        <w:rPr>
          <w:b/>
          <w:bCs/>
          <w:sz w:val="26"/>
          <w:szCs w:val="26"/>
          <w:lang w:val="ro-RO"/>
        </w:rPr>
        <w:t>Art.V.</w:t>
      </w:r>
      <w:r w:rsidRPr="00862D31">
        <w:rPr>
          <w:bCs/>
          <w:sz w:val="26"/>
          <w:szCs w:val="26"/>
          <w:lang w:val="ro-RO"/>
        </w:rPr>
        <w:t xml:space="preserve"> Codul contravențional nr. 218-XVI  din  24.10.2008 (republicat în Monitorul Oficial al Republicii Moldova nr.78-84, art.100, din 17.03.2017), cu modificările şi completările ulterioare, se modifică şi se completează după cum urmează:</w:t>
      </w:r>
    </w:p>
    <w:p w:rsidR="00862D31" w:rsidRPr="00862D31" w:rsidRDefault="00862D31" w:rsidP="00862D31">
      <w:pPr>
        <w:pStyle w:val="a4"/>
        <w:numPr>
          <w:ilvl w:val="0"/>
          <w:numId w:val="17"/>
        </w:numPr>
        <w:spacing w:line="276" w:lineRule="auto"/>
        <w:jc w:val="both"/>
        <w:rPr>
          <w:bCs/>
          <w:sz w:val="26"/>
          <w:szCs w:val="26"/>
          <w:lang w:val="ro-RO"/>
        </w:rPr>
      </w:pPr>
      <w:bookmarkStart w:id="0" w:name="_GoBack"/>
      <w:bookmarkEnd w:id="0"/>
      <w:r w:rsidRPr="00862D31">
        <w:rPr>
          <w:bCs/>
          <w:sz w:val="26"/>
          <w:szCs w:val="26"/>
          <w:lang w:val="ro-RO"/>
        </w:rPr>
        <w:t xml:space="preserve">Art.266 alin.(1), (3) și (4) se exclude; </w:t>
      </w:r>
    </w:p>
    <w:p w:rsidR="00862D31" w:rsidRPr="00862D31" w:rsidRDefault="00862D31" w:rsidP="00862D31">
      <w:pPr>
        <w:pStyle w:val="a4"/>
        <w:numPr>
          <w:ilvl w:val="0"/>
          <w:numId w:val="17"/>
        </w:numPr>
        <w:spacing w:line="276" w:lineRule="auto"/>
        <w:jc w:val="both"/>
        <w:rPr>
          <w:bCs/>
          <w:sz w:val="26"/>
          <w:szCs w:val="26"/>
          <w:lang w:val="ro-RO"/>
        </w:rPr>
      </w:pPr>
      <w:r w:rsidRPr="00862D31">
        <w:rPr>
          <w:bCs/>
          <w:sz w:val="26"/>
          <w:szCs w:val="26"/>
          <w:lang w:val="ro-RO"/>
        </w:rPr>
        <w:t xml:space="preserve">Art.294 se exclude; </w:t>
      </w:r>
    </w:p>
    <w:p w:rsidR="00862D31" w:rsidRPr="00862D31" w:rsidRDefault="00862D31" w:rsidP="00862D31">
      <w:pPr>
        <w:pStyle w:val="a4"/>
        <w:numPr>
          <w:ilvl w:val="0"/>
          <w:numId w:val="17"/>
        </w:numPr>
        <w:spacing w:line="276" w:lineRule="auto"/>
        <w:jc w:val="both"/>
        <w:rPr>
          <w:bCs/>
          <w:sz w:val="26"/>
          <w:szCs w:val="26"/>
          <w:lang w:val="ro-RO"/>
        </w:rPr>
      </w:pPr>
      <w:r w:rsidRPr="00862D31">
        <w:rPr>
          <w:bCs/>
          <w:sz w:val="26"/>
          <w:szCs w:val="26"/>
          <w:lang w:val="ro-RO"/>
        </w:rPr>
        <w:t>Art.294</w:t>
      </w:r>
      <w:r w:rsidRPr="00862D31">
        <w:rPr>
          <w:bCs/>
          <w:sz w:val="26"/>
          <w:szCs w:val="26"/>
          <w:vertAlign w:val="superscript"/>
          <w:lang w:val="ro-RO"/>
        </w:rPr>
        <w:t xml:space="preserve">1 </w:t>
      </w:r>
      <w:r w:rsidRPr="00862D31">
        <w:rPr>
          <w:bCs/>
          <w:sz w:val="26"/>
          <w:szCs w:val="26"/>
          <w:lang w:val="ro-RO"/>
        </w:rPr>
        <w:t>se exclude;</w:t>
      </w:r>
    </w:p>
    <w:p w:rsidR="00862D31" w:rsidRPr="00862D31" w:rsidRDefault="00862D31" w:rsidP="00862D31">
      <w:pPr>
        <w:pStyle w:val="a4"/>
        <w:numPr>
          <w:ilvl w:val="0"/>
          <w:numId w:val="17"/>
        </w:numPr>
        <w:spacing w:line="276" w:lineRule="auto"/>
        <w:jc w:val="both"/>
        <w:rPr>
          <w:bCs/>
          <w:sz w:val="26"/>
          <w:szCs w:val="26"/>
          <w:lang w:val="ro-RO"/>
        </w:rPr>
      </w:pPr>
      <w:r w:rsidRPr="00862D31">
        <w:rPr>
          <w:bCs/>
          <w:sz w:val="26"/>
          <w:szCs w:val="26"/>
          <w:lang w:val="ro-RO"/>
        </w:rPr>
        <w:t xml:space="preserve">Art.301 se exclude; </w:t>
      </w:r>
    </w:p>
    <w:p w:rsidR="00862D31" w:rsidRPr="00862D31" w:rsidRDefault="00862D31" w:rsidP="00862D31">
      <w:pPr>
        <w:pStyle w:val="a4"/>
        <w:numPr>
          <w:ilvl w:val="0"/>
          <w:numId w:val="17"/>
        </w:numPr>
        <w:spacing w:line="276" w:lineRule="auto"/>
        <w:jc w:val="both"/>
        <w:rPr>
          <w:bCs/>
          <w:sz w:val="26"/>
          <w:szCs w:val="26"/>
          <w:lang w:val="ro-RO"/>
        </w:rPr>
      </w:pPr>
      <w:r w:rsidRPr="00862D31">
        <w:rPr>
          <w:bCs/>
          <w:sz w:val="26"/>
          <w:szCs w:val="26"/>
          <w:lang w:val="ro-RO"/>
        </w:rPr>
        <w:t>Art.301</w:t>
      </w:r>
      <w:r w:rsidRPr="00862D31">
        <w:rPr>
          <w:bCs/>
          <w:sz w:val="26"/>
          <w:szCs w:val="26"/>
          <w:vertAlign w:val="superscript"/>
          <w:lang w:val="ro-RO"/>
        </w:rPr>
        <w:t>1</w:t>
      </w:r>
      <w:r w:rsidRPr="00862D31">
        <w:rPr>
          <w:bCs/>
          <w:sz w:val="26"/>
          <w:szCs w:val="26"/>
          <w:lang w:val="ro-RO"/>
        </w:rPr>
        <w:t xml:space="preserve"> se expune în următoarea redacție: </w:t>
      </w:r>
    </w:p>
    <w:p w:rsidR="00862D31" w:rsidRPr="00862D31" w:rsidRDefault="00862D31" w:rsidP="00862D31">
      <w:pPr>
        <w:spacing w:line="276" w:lineRule="auto"/>
        <w:ind w:firstLine="708"/>
        <w:jc w:val="both"/>
        <w:rPr>
          <w:bCs/>
          <w:sz w:val="26"/>
          <w:szCs w:val="26"/>
          <w:lang w:val="ro-RO"/>
        </w:rPr>
      </w:pPr>
      <w:r w:rsidRPr="00862D31">
        <w:rPr>
          <w:bCs/>
          <w:sz w:val="26"/>
          <w:szCs w:val="26"/>
        </w:rPr>
        <w:t>“</w:t>
      </w:r>
      <w:r w:rsidRPr="00862D31">
        <w:rPr>
          <w:bCs/>
          <w:sz w:val="26"/>
          <w:szCs w:val="26"/>
          <w:lang w:val="ro-RO"/>
        </w:rPr>
        <w:t>Articolul 301</w:t>
      </w:r>
      <w:r w:rsidRPr="00862D31">
        <w:rPr>
          <w:bCs/>
          <w:sz w:val="26"/>
          <w:szCs w:val="26"/>
          <w:vertAlign w:val="superscript"/>
          <w:lang w:val="ro-RO"/>
        </w:rPr>
        <w:t>1</w:t>
      </w:r>
      <w:r w:rsidRPr="00862D31">
        <w:rPr>
          <w:sz w:val="26"/>
          <w:szCs w:val="26"/>
        </w:rPr>
        <w:t xml:space="preserve"> </w:t>
      </w:r>
      <w:r w:rsidRPr="00862D31">
        <w:rPr>
          <w:bCs/>
          <w:sz w:val="26"/>
          <w:szCs w:val="26"/>
          <w:lang w:val="ro-RO"/>
        </w:rPr>
        <w:t xml:space="preserve">Încălcarea modului de prezentare de către contribuabili a dării de seamă fiscale și de achitare a obligațiilor ce rezultă din acestea </w:t>
      </w:r>
    </w:p>
    <w:p w:rsidR="00862D31" w:rsidRPr="00862D31" w:rsidRDefault="00862D31" w:rsidP="00862D31">
      <w:pPr>
        <w:spacing w:line="276" w:lineRule="auto"/>
        <w:ind w:firstLine="708"/>
        <w:jc w:val="both"/>
        <w:rPr>
          <w:bCs/>
          <w:sz w:val="26"/>
          <w:szCs w:val="26"/>
          <w:lang w:val="ro-RO"/>
        </w:rPr>
      </w:pPr>
      <w:r w:rsidRPr="00862D31">
        <w:rPr>
          <w:bCs/>
          <w:sz w:val="26"/>
          <w:szCs w:val="26"/>
          <w:lang w:val="ro-RO"/>
        </w:rPr>
        <w:t>(1) Prezentarea dării de seamă fiscale cu informație neautentică și/sau incompletă</w:t>
      </w:r>
    </w:p>
    <w:p w:rsidR="00862D31" w:rsidRPr="00862D31" w:rsidRDefault="00862D31" w:rsidP="00862D31">
      <w:pPr>
        <w:spacing w:line="276" w:lineRule="auto"/>
        <w:ind w:firstLine="708"/>
        <w:jc w:val="both"/>
        <w:rPr>
          <w:bCs/>
          <w:sz w:val="26"/>
          <w:szCs w:val="26"/>
          <w:lang w:val="ro-RO"/>
        </w:rPr>
      </w:pPr>
      <w:r w:rsidRPr="00862D31">
        <w:rPr>
          <w:bCs/>
          <w:sz w:val="26"/>
          <w:szCs w:val="26"/>
          <w:lang w:val="ro-RO"/>
        </w:rPr>
        <w:t>se sancţionează cu amendă de la 9 la 30 unităţi convenţionale aplicată persoanei cu funcţie de răspundere.</w:t>
      </w:r>
    </w:p>
    <w:p w:rsidR="00862D31" w:rsidRPr="00862D31" w:rsidRDefault="00862D31" w:rsidP="00862D31">
      <w:pPr>
        <w:spacing w:line="276" w:lineRule="auto"/>
        <w:jc w:val="both"/>
        <w:rPr>
          <w:bCs/>
          <w:sz w:val="26"/>
          <w:szCs w:val="26"/>
          <w:lang w:val="ro-RO"/>
        </w:rPr>
      </w:pPr>
      <w:r w:rsidRPr="00862D31">
        <w:rPr>
          <w:bCs/>
          <w:sz w:val="26"/>
          <w:szCs w:val="26"/>
          <w:lang w:val="ro-RO"/>
        </w:rPr>
        <w:tab/>
        <w:t>(2) Neprezentarea în termenul stabilit de legislaţie a dării de seamă fiscale</w:t>
      </w:r>
    </w:p>
    <w:p w:rsidR="00862D31" w:rsidRPr="00862D31" w:rsidRDefault="00862D31" w:rsidP="00862D31">
      <w:pPr>
        <w:spacing w:line="276" w:lineRule="auto"/>
        <w:ind w:firstLine="708"/>
        <w:jc w:val="both"/>
        <w:rPr>
          <w:bCs/>
          <w:sz w:val="26"/>
          <w:szCs w:val="26"/>
          <w:lang w:val="ro-RO"/>
        </w:rPr>
      </w:pPr>
      <w:r w:rsidRPr="00862D31">
        <w:rPr>
          <w:bCs/>
          <w:sz w:val="26"/>
          <w:szCs w:val="26"/>
          <w:lang w:val="ro-RO"/>
        </w:rPr>
        <w:t>se sancţionează cu amendă de la 6 la 12 unităţi convenţionale aplicată persoanei cu funcţie de răspundere.</w:t>
      </w:r>
    </w:p>
    <w:p w:rsidR="00862D31" w:rsidRPr="00862D31" w:rsidRDefault="00862D31" w:rsidP="00862D31">
      <w:pPr>
        <w:spacing w:line="276" w:lineRule="auto"/>
        <w:ind w:firstLine="708"/>
        <w:jc w:val="both"/>
        <w:rPr>
          <w:bCs/>
          <w:sz w:val="26"/>
          <w:szCs w:val="26"/>
          <w:lang w:val="ro-RO"/>
        </w:rPr>
      </w:pPr>
      <w:r w:rsidRPr="00862D31">
        <w:rPr>
          <w:bCs/>
          <w:sz w:val="26"/>
          <w:szCs w:val="26"/>
          <w:lang w:val="ro-RO"/>
        </w:rPr>
        <w:t xml:space="preserve"> (3) Neachitarea, achitarea tardivă sau achitarea incompletă a primelor de asigurare obligatorie de asistenţă medicală în formă de contribuţie procentuală la salariu şi la alte recompense la care, conform legislaţiei, se calculează primele menţionate sau a contribuţiilor de asigurări sociale de stat obligatorii, pentru toate temeiurile şi felurile de plăţi la care, conform legislaţiei, se calculează contribuţiile menţionate,</w:t>
      </w:r>
    </w:p>
    <w:p w:rsidR="00862D31" w:rsidRPr="00862D31" w:rsidRDefault="00862D31" w:rsidP="00862D31">
      <w:pPr>
        <w:spacing w:line="276" w:lineRule="auto"/>
        <w:ind w:firstLine="708"/>
        <w:jc w:val="both"/>
        <w:rPr>
          <w:bCs/>
          <w:sz w:val="26"/>
          <w:szCs w:val="26"/>
        </w:rPr>
      </w:pPr>
      <w:r w:rsidRPr="00862D31">
        <w:rPr>
          <w:bCs/>
          <w:sz w:val="26"/>
          <w:szCs w:val="26"/>
          <w:lang w:val="ro-RO"/>
        </w:rPr>
        <w:lastRenderedPageBreak/>
        <w:t>se sancţionează cu amendă de la 12 la 30 de unităţi convenţionale aplicată persoanei cu funcţie de răspundere.</w:t>
      </w:r>
      <w:r w:rsidRPr="00862D31">
        <w:rPr>
          <w:bCs/>
          <w:sz w:val="26"/>
          <w:szCs w:val="26"/>
        </w:rPr>
        <w:t>”</w:t>
      </w:r>
    </w:p>
    <w:p w:rsidR="00862D31" w:rsidRPr="00862D31" w:rsidRDefault="00862D31" w:rsidP="00862D31">
      <w:pPr>
        <w:pStyle w:val="a4"/>
        <w:numPr>
          <w:ilvl w:val="0"/>
          <w:numId w:val="17"/>
        </w:numPr>
        <w:spacing w:line="276" w:lineRule="auto"/>
        <w:jc w:val="both"/>
        <w:rPr>
          <w:bCs/>
          <w:sz w:val="26"/>
          <w:szCs w:val="26"/>
        </w:rPr>
      </w:pPr>
      <w:r w:rsidRPr="00862D31">
        <w:rPr>
          <w:bCs/>
          <w:sz w:val="26"/>
          <w:szCs w:val="26"/>
        </w:rPr>
        <w:t>Art.402 alin.(1), prima fraz</w:t>
      </w:r>
      <w:r w:rsidRPr="00862D31">
        <w:rPr>
          <w:bCs/>
          <w:sz w:val="26"/>
          <w:szCs w:val="26"/>
          <w:lang w:val="ro-RO"/>
        </w:rPr>
        <w:t xml:space="preserve">ă sintagma </w:t>
      </w:r>
      <w:r w:rsidRPr="00862D31">
        <w:rPr>
          <w:bCs/>
          <w:sz w:val="26"/>
          <w:szCs w:val="26"/>
        </w:rPr>
        <w:t>“</w:t>
      </w:r>
      <w:r w:rsidRPr="00862D31">
        <w:rPr>
          <w:bCs/>
          <w:sz w:val="26"/>
          <w:szCs w:val="26"/>
          <w:lang w:val="ro-RO"/>
        </w:rPr>
        <w:t xml:space="preserve">art.266 alin.(1), (4) şi (6)” se substituie cu sintagma „art.266 alin.(6)” </w:t>
      </w:r>
      <w:r w:rsidRPr="00862D31">
        <w:rPr>
          <w:bCs/>
          <w:sz w:val="26"/>
          <w:szCs w:val="26"/>
        </w:rPr>
        <w:t>și sintagmele “art.294, 294</w:t>
      </w:r>
      <w:r w:rsidRPr="00862D31">
        <w:rPr>
          <w:bCs/>
          <w:sz w:val="26"/>
          <w:szCs w:val="26"/>
          <w:vertAlign w:val="superscript"/>
        </w:rPr>
        <w:t>1</w:t>
      </w:r>
      <w:r w:rsidRPr="00862D31">
        <w:rPr>
          <w:bCs/>
          <w:sz w:val="26"/>
          <w:szCs w:val="26"/>
        </w:rPr>
        <w:t xml:space="preserve">, 301” se exclud, iar ultima frază </w:t>
      </w:r>
      <w:r w:rsidRPr="00862D31">
        <w:rPr>
          <w:bCs/>
          <w:sz w:val="26"/>
          <w:szCs w:val="26"/>
          <w:lang w:val="ro-RO"/>
        </w:rPr>
        <w:t>se exclude.</w:t>
      </w:r>
    </w:p>
    <w:p w:rsidR="00862D31" w:rsidRPr="00862D31" w:rsidRDefault="00862D31" w:rsidP="00423069">
      <w:pPr>
        <w:pStyle w:val="a3"/>
        <w:spacing w:line="276" w:lineRule="auto"/>
        <w:ind w:firstLine="0"/>
        <w:rPr>
          <w:b/>
          <w:sz w:val="26"/>
          <w:szCs w:val="26"/>
          <w:lang w:val="ro-RO"/>
        </w:rPr>
      </w:pPr>
    </w:p>
    <w:p w:rsidR="003B421D" w:rsidRPr="00862D31" w:rsidRDefault="005E7068" w:rsidP="00FE0E93">
      <w:pPr>
        <w:pStyle w:val="a3"/>
        <w:spacing w:line="276" w:lineRule="auto"/>
        <w:ind w:firstLine="709"/>
        <w:rPr>
          <w:b/>
          <w:sz w:val="26"/>
          <w:szCs w:val="26"/>
          <w:lang w:val="ro-RO"/>
        </w:rPr>
      </w:pPr>
      <w:r w:rsidRPr="00862D31">
        <w:rPr>
          <w:b/>
          <w:sz w:val="26"/>
          <w:szCs w:val="26"/>
          <w:lang w:val="ro-RO"/>
        </w:rPr>
        <w:t>Președintele Parlamentului</w:t>
      </w:r>
      <w:r w:rsidR="001A02CF" w:rsidRPr="00862D31">
        <w:rPr>
          <w:b/>
          <w:sz w:val="26"/>
          <w:szCs w:val="26"/>
          <w:lang w:val="ro-RO"/>
        </w:rPr>
        <w:tab/>
      </w:r>
      <w:r w:rsidR="001A02CF" w:rsidRPr="00862D31">
        <w:rPr>
          <w:b/>
          <w:sz w:val="26"/>
          <w:szCs w:val="26"/>
          <w:lang w:val="ro-RO"/>
        </w:rPr>
        <w:tab/>
      </w:r>
      <w:r w:rsidR="001A02CF" w:rsidRPr="00862D31">
        <w:rPr>
          <w:b/>
          <w:sz w:val="26"/>
          <w:szCs w:val="26"/>
          <w:lang w:val="ro-RO"/>
        </w:rPr>
        <w:tab/>
      </w:r>
      <w:r w:rsidR="001A02CF" w:rsidRPr="00862D31">
        <w:rPr>
          <w:b/>
          <w:sz w:val="26"/>
          <w:szCs w:val="26"/>
          <w:lang w:val="ro-RO"/>
        </w:rPr>
        <w:tab/>
      </w:r>
      <w:r w:rsidR="001A02CF" w:rsidRPr="00862D31">
        <w:rPr>
          <w:b/>
          <w:sz w:val="26"/>
          <w:szCs w:val="26"/>
          <w:lang w:val="ro-RO"/>
        </w:rPr>
        <w:tab/>
        <w:t>Adrian CANDU</w:t>
      </w:r>
    </w:p>
    <w:sectPr w:rsidR="003B421D" w:rsidRPr="00862D31" w:rsidSect="00423069">
      <w:footerReference w:type="default" r:id="rId8"/>
      <w:pgSz w:w="12240" w:h="15840"/>
      <w:pgMar w:top="720" w:right="850" w:bottom="142" w:left="141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A6C" w:rsidRDefault="00737A6C" w:rsidP="001F1720">
      <w:r>
        <w:separator/>
      </w:r>
    </w:p>
  </w:endnote>
  <w:endnote w:type="continuationSeparator" w:id="0">
    <w:p w:rsidR="00737A6C" w:rsidRDefault="00737A6C" w:rsidP="001F1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EE" w:rsidRPr="001F1720" w:rsidRDefault="00637BEE" w:rsidP="001F1720">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A6C" w:rsidRDefault="00737A6C" w:rsidP="001F1720">
      <w:r>
        <w:separator/>
      </w:r>
    </w:p>
  </w:footnote>
  <w:footnote w:type="continuationSeparator" w:id="0">
    <w:p w:rsidR="00737A6C" w:rsidRDefault="00737A6C" w:rsidP="001F1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440"/>
    <w:multiLevelType w:val="hybridMultilevel"/>
    <w:tmpl w:val="DC9275C8"/>
    <w:lvl w:ilvl="0" w:tplc="C4581AC8">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
    <w:nsid w:val="0B846BDD"/>
    <w:multiLevelType w:val="hybridMultilevel"/>
    <w:tmpl w:val="3F5AAC34"/>
    <w:lvl w:ilvl="0" w:tplc="558895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D327493"/>
    <w:multiLevelType w:val="hybridMultilevel"/>
    <w:tmpl w:val="F0E66B2C"/>
    <w:lvl w:ilvl="0" w:tplc="E81E4F26">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15841"/>
    <w:multiLevelType w:val="hybridMultilevel"/>
    <w:tmpl w:val="962A52A0"/>
    <w:lvl w:ilvl="0" w:tplc="5C50D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581619"/>
    <w:multiLevelType w:val="hybridMultilevel"/>
    <w:tmpl w:val="DCA4005E"/>
    <w:lvl w:ilvl="0" w:tplc="42C8862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74C2C"/>
    <w:multiLevelType w:val="hybridMultilevel"/>
    <w:tmpl w:val="74F414CA"/>
    <w:lvl w:ilvl="0" w:tplc="E138B15C">
      <w:start w:val="1"/>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176C51D6"/>
    <w:multiLevelType w:val="hybridMultilevel"/>
    <w:tmpl w:val="64D8073E"/>
    <w:lvl w:ilvl="0" w:tplc="A29241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9B704C3"/>
    <w:multiLevelType w:val="hybridMultilevel"/>
    <w:tmpl w:val="8EE0A48E"/>
    <w:lvl w:ilvl="0" w:tplc="8C32F9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8C0AC2"/>
    <w:multiLevelType w:val="hybridMultilevel"/>
    <w:tmpl w:val="A0FA372A"/>
    <w:lvl w:ilvl="0" w:tplc="29C24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51677C"/>
    <w:multiLevelType w:val="hybridMultilevel"/>
    <w:tmpl w:val="1C72BF8E"/>
    <w:lvl w:ilvl="0" w:tplc="ACE08C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06B51FA"/>
    <w:multiLevelType w:val="hybridMultilevel"/>
    <w:tmpl w:val="3C144CF0"/>
    <w:lvl w:ilvl="0" w:tplc="11681A7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334321B"/>
    <w:multiLevelType w:val="hybridMultilevel"/>
    <w:tmpl w:val="FE9070E2"/>
    <w:lvl w:ilvl="0" w:tplc="F2AAEA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1272A7"/>
    <w:multiLevelType w:val="hybridMultilevel"/>
    <w:tmpl w:val="C242E6F4"/>
    <w:lvl w:ilvl="0" w:tplc="955ECD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7CB46F4"/>
    <w:multiLevelType w:val="hybridMultilevel"/>
    <w:tmpl w:val="4EBE1E64"/>
    <w:lvl w:ilvl="0" w:tplc="043006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D316368"/>
    <w:multiLevelType w:val="hybridMultilevel"/>
    <w:tmpl w:val="7B76D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252AFE"/>
    <w:multiLevelType w:val="hybridMultilevel"/>
    <w:tmpl w:val="3E7451DC"/>
    <w:lvl w:ilvl="0" w:tplc="E616A1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5B90F79"/>
    <w:multiLevelType w:val="hybridMultilevel"/>
    <w:tmpl w:val="CDC6D846"/>
    <w:lvl w:ilvl="0" w:tplc="DC6E23C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3"/>
  </w:num>
  <w:num w:numId="4">
    <w:abstractNumId w:val="11"/>
  </w:num>
  <w:num w:numId="5">
    <w:abstractNumId w:val="10"/>
  </w:num>
  <w:num w:numId="6">
    <w:abstractNumId w:val="12"/>
  </w:num>
  <w:num w:numId="7">
    <w:abstractNumId w:val="13"/>
  </w:num>
  <w:num w:numId="8">
    <w:abstractNumId w:val="14"/>
  </w:num>
  <w:num w:numId="9">
    <w:abstractNumId w:val="9"/>
  </w:num>
  <w:num w:numId="10">
    <w:abstractNumId w:val="2"/>
  </w:num>
  <w:num w:numId="11">
    <w:abstractNumId w:val="16"/>
  </w:num>
  <w:num w:numId="12">
    <w:abstractNumId w:val="4"/>
  </w:num>
  <w:num w:numId="13">
    <w:abstractNumId w:val="8"/>
  </w:num>
  <w:num w:numId="14">
    <w:abstractNumId w:val="7"/>
  </w:num>
  <w:num w:numId="15">
    <w:abstractNumId w:val="5"/>
  </w:num>
  <w:num w:numId="16">
    <w:abstractNumId w:val="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60657D"/>
    <w:rsid w:val="000064C9"/>
    <w:rsid w:val="00012558"/>
    <w:rsid w:val="00017700"/>
    <w:rsid w:val="000216C0"/>
    <w:rsid w:val="00036525"/>
    <w:rsid w:val="00040C54"/>
    <w:rsid w:val="00044F82"/>
    <w:rsid w:val="00060A23"/>
    <w:rsid w:val="0006263D"/>
    <w:rsid w:val="000636E1"/>
    <w:rsid w:val="00064167"/>
    <w:rsid w:val="00065D9A"/>
    <w:rsid w:val="0006677C"/>
    <w:rsid w:val="000807A7"/>
    <w:rsid w:val="000A2ADD"/>
    <w:rsid w:val="000A419D"/>
    <w:rsid w:val="000A4679"/>
    <w:rsid w:val="000A7AD3"/>
    <w:rsid w:val="000B4DD0"/>
    <w:rsid w:val="000D3F42"/>
    <w:rsid w:val="000D5644"/>
    <w:rsid w:val="000F14C3"/>
    <w:rsid w:val="000F4401"/>
    <w:rsid w:val="000F6F2F"/>
    <w:rsid w:val="00104494"/>
    <w:rsid w:val="0010488C"/>
    <w:rsid w:val="001129E6"/>
    <w:rsid w:val="00115DF2"/>
    <w:rsid w:val="001327BD"/>
    <w:rsid w:val="00141E93"/>
    <w:rsid w:val="0014287D"/>
    <w:rsid w:val="00145D0B"/>
    <w:rsid w:val="0017453F"/>
    <w:rsid w:val="001824C1"/>
    <w:rsid w:val="0019047D"/>
    <w:rsid w:val="001965FE"/>
    <w:rsid w:val="001A02CF"/>
    <w:rsid w:val="001A6B92"/>
    <w:rsid w:val="001B1949"/>
    <w:rsid w:val="001B29A9"/>
    <w:rsid w:val="001C2DB0"/>
    <w:rsid w:val="001C5F63"/>
    <w:rsid w:val="001E105C"/>
    <w:rsid w:val="001E3A5C"/>
    <w:rsid w:val="001E4267"/>
    <w:rsid w:val="001E708C"/>
    <w:rsid w:val="001F1720"/>
    <w:rsid w:val="001F3ADF"/>
    <w:rsid w:val="00212F79"/>
    <w:rsid w:val="0021702C"/>
    <w:rsid w:val="00224824"/>
    <w:rsid w:val="00231E88"/>
    <w:rsid w:val="00240428"/>
    <w:rsid w:val="00257C50"/>
    <w:rsid w:val="002657DC"/>
    <w:rsid w:val="002824EA"/>
    <w:rsid w:val="002961F8"/>
    <w:rsid w:val="002971BD"/>
    <w:rsid w:val="002B31A6"/>
    <w:rsid w:val="002B64E1"/>
    <w:rsid w:val="002C11BD"/>
    <w:rsid w:val="002D0430"/>
    <w:rsid w:val="002D2A0A"/>
    <w:rsid w:val="002D7187"/>
    <w:rsid w:val="00303B5F"/>
    <w:rsid w:val="003051F4"/>
    <w:rsid w:val="003327DC"/>
    <w:rsid w:val="00337BFF"/>
    <w:rsid w:val="00341972"/>
    <w:rsid w:val="00350601"/>
    <w:rsid w:val="00354AD1"/>
    <w:rsid w:val="00355653"/>
    <w:rsid w:val="0036143C"/>
    <w:rsid w:val="00361FD9"/>
    <w:rsid w:val="00365B69"/>
    <w:rsid w:val="00367629"/>
    <w:rsid w:val="00370EC7"/>
    <w:rsid w:val="00376294"/>
    <w:rsid w:val="00376527"/>
    <w:rsid w:val="0038541A"/>
    <w:rsid w:val="00396487"/>
    <w:rsid w:val="003A0D2C"/>
    <w:rsid w:val="003A6B85"/>
    <w:rsid w:val="003B20A2"/>
    <w:rsid w:val="003B421D"/>
    <w:rsid w:val="003B5555"/>
    <w:rsid w:val="003D6EC1"/>
    <w:rsid w:val="003F27B4"/>
    <w:rsid w:val="003F672D"/>
    <w:rsid w:val="004045B4"/>
    <w:rsid w:val="00412CA2"/>
    <w:rsid w:val="00417143"/>
    <w:rsid w:val="00423069"/>
    <w:rsid w:val="00430C5B"/>
    <w:rsid w:val="004659E5"/>
    <w:rsid w:val="004674E0"/>
    <w:rsid w:val="00473A7F"/>
    <w:rsid w:val="00474F0E"/>
    <w:rsid w:val="00481458"/>
    <w:rsid w:val="00482294"/>
    <w:rsid w:val="00485394"/>
    <w:rsid w:val="00493A9B"/>
    <w:rsid w:val="004A5669"/>
    <w:rsid w:val="004C0564"/>
    <w:rsid w:val="004C29BB"/>
    <w:rsid w:val="004D6A8D"/>
    <w:rsid w:val="004E0936"/>
    <w:rsid w:val="004E7A33"/>
    <w:rsid w:val="004F0EE7"/>
    <w:rsid w:val="004F38FC"/>
    <w:rsid w:val="004F435A"/>
    <w:rsid w:val="00500746"/>
    <w:rsid w:val="00520329"/>
    <w:rsid w:val="0053383C"/>
    <w:rsid w:val="00533E4F"/>
    <w:rsid w:val="005343BF"/>
    <w:rsid w:val="00536742"/>
    <w:rsid w:val="005460FA"/>
    <w:rsid w:val="00554788"/>
    <w:rsid w:val="00562AF6"/>
    <w:rsid w:val="00564264"/>
    <w:rsid w:val="005672FA"/>
    <w:rsid w:val="0058372B"/>
    <w:rsid w:val="00585E96"/>
    <w:rsid w:val="005A120D"/>
    <w:rsid w:val="005A6CDE"/>
    <w:rsid w:val="005E7068"/>
    <w:rsid w:val="0060657D"/>
    <w:rsid w:val="00621849"/>
    <w:rsid w:val="00637A1C"/>
    <w:rsid w:val="00637BEE"/>
    <w:rsid w:val="006454F9"/>
    <w:rsid w:val="00666921"/>
    <w:rsid w:val="006707C8"/>
    <w:rsid w:val="00671995"/>
    <w:rsid w:val="006A11C1"/>
    <w:rsid w:val="006A3073"/>
    <w:rsid w:val="006A4E90"/>
    <w:rsid w:val="006A51CF"/>
    <w:rsid w:val="006A699B"/>
    <w:rsid w:val="006B317A"/>
    <w:rsid w:val="006C6CF1"/>
    <w:rsid w:val="006C7F6C"/>
    <w:rsid w:val="006D4337"/>
    <w:rsid w:val="00702A22"/>
    <w:rsid w:val="007151B1"/>
    <w:rsid w:val="00724A6E"/>
    <w:rsid w:val="007351CD"/>
    <w:rsid w:val="00737A6C"/>
    <w:rsid w:val="00771FEF"/>
    <w:rsid w:val="00773937"/>
    <w:rsid w:val="007744FD"/>
    <w:rsid w:val="007745A5"/>
    <w:rsid w:val="00774D5A"/>
    <w:rsid w:val="0078494B"/>
    <w:rsid w:val="0078770E"/>
    <w:rsid w:val="00796AE9"/>
    <w:rsid w:val="007A2E48"/>
    <w:rsid w:val="007C4DBC"/>
    <w:rsid w:val="007E46C3"/>
    <w:rsid w:val="007E7C1E"/>
    <w:rsid w:val="007F4F8B"/>
    <w:rsid w:val="00826F69"/>
    <w:rsid w:val="00852091"/>
    <w:rsid w:val="00855AFD"/>
    <w:rsid w:val="00862D31"/>
    <w:rsid w:val="00864514"/>
    <w:rsid w:val="00892292"/>
    <w:rsid w:val="008A36EF"/>
    <w:rsid w:val="008B0E1B"/>
    <w:rsid w:val="008B25AB"/>
    <w:rsid w:val="008C063D"/>
    <w:rsid w:val="008D620A"/>
    <w:rsid w:val="008F3671"/>
    <w:rsid w:val="00903E89"/>
    <w:rsid w:val="00905DDF"/>
    <w:rsid w:val="00911AEE"/>
    <w:rsid w:val="009148F1"/>
    <w:rsid w:val="00914D58"/>
    <w:rsid w:val="00925E03"/>
    <w:rsid w:val="00937B62"/>
    <w:rsid w:val="0096014A"/>
    <w:rsid w:val="00962574"/>
    <w:rsid w:val="00987FA0"/>
    <w:rsid w:val="00995B89"/>
    <w:rsid w:val="0099674C"/>
    <w:rsid w:val="009A2D65"/>
    <w:rsid w:val="009B25C1"/>
    <w:rsid w:val="009C044F"/>
    <w:rsid w:val="009D2327"/>
    <w:rsid w:val="009D58D1"/>
    <w:rsid w:val="009E6F1E"/>
    <w:rsid w:val="009F3DD1"/>
    <w:rsid w:val="009F4998"/>
    <w:rsid w:val="00A049C4"/>
    <w:rsid w:val="00A13EA5"/>
    <w:rsid w:val="00A203A4"/>
    <w:rsid w:val="00A23165"/>
    <w:rsid w:val="00A255E7"/>
    <w:rsid w:val="00A25E43"/>
    <w:rsid w:val="00A41846"/>
    <w:rsid w:val="00A7128B"/>
    <w:rsid w:val="00A727B7"/>
    <w:rsid w:val="00A87E5F"/>
    <w:rsid w:val="00A9506C"/>
    <w:rsid w:val="00AA03D8"/>
    <w:rsid w:val="00AA42FA"/>
    <w:rsid w:val="00AB3806"/>
    <w:rsid w:val="00AC67AB"/>
    <w:rsid w:val="00AD04DC"/>
    <w:rsid w:val="00AD37E8"/>
    <w:rsid w:val="00B03339"/>
    <w:rsid w:val="00B0372F"/>
    <w:rsid w:val="00B1787B"/>
    <w:rsid w:val="00B349CF"/>
    <w:rsid w:val="00B53319"/>
    <w:rsid w:val="00B74FF9"/>
    <w:rsid w:val="00B7780D"/>
    <w:rsid w:val="00B832C5"/>
    <w:rsid w:val="00BA3338"/>
    <w:rsid w:val="00BA383D"/>
    <w:rsid w:val="00BA4EA7"/>
    <w:rsid w:val="00BA7C05"/>
    <w:rsid w:val="00BB60D8"/>
    <w:rsid w:val="00BD7BEC"/>
    <w:rsid w:val="00BE6C32"/>
    <w:rsid w:val="00BF07E3"/>
    <w:rsid w:val="00BF73F2"/>
    <w:rsid w:val="00BF7510"/>
    <w:rsid w:val="00C07CA0"/>
    <w:rsid w:val="00C15FEA"/>
    <w:rsid w:val="00C21843"/>
    <w:rsid w:val="00C3371E"/>
    <w:rsid w:val="00C56B5B"/>
    <w:rsid w:val="00C61424"/>
    <w:rsid w:val="00C64AD0"/>
    <w:rsid w:val="00C734AD"/>
    <w:rsid w:val="00C73C2F"/>
    <w:rsid w:val="00C82B5A"/>
    <w:rsid w:val="00CA2F3C"/>
    <w:rsid w:val="00CB396B"/>
    <w:rsid w:val="00CB4FE1"/>
    <w:rsid w:val="00CD31A6"/>
    <w:rsid w:val="00CE2005"/>
    <w:rsid w:val="00D0213E"/>
    <w:rsid w:val="00D04192"/>
    <w:rsid w:val="00D05A13"/>
    <w:rsid w:val="00D075D2"/>
    <w:rsid w:val="00D26113"/>
    <w:rsid w:val="00D305E4"/>
    <w:rsid w:val="00D371F3"/>
    <w:rsid w:val="00D43BFB"/>
    <w:rsid w:val="00D44FF8"/>
    <w:rsid w:val="00D57FB9"/>
    <w:rsid w:val="00D654A9"/>
    <w:rsid w:val="00D662F1"/>
    <w:rsid w:val="00D70E38"/>
    <w:rsid w:val="00D85426"/>
    <w:rsid w:val="00DA25D5"/>
    <w:rsid w:val="00DB281F"/>
    <w:rsid w:val="00DB369F"/>
    <w:rsid w:val="00DC6424"/>
    <w:rsid w:val="00DD407A"/>
    <w:rsid w:val="00DD7C36"/>
    <w:rsid w:val="00DE6E12"/>
    <w:rsid w:val="00E02A86"/>
    <w:rsid w:val="00E0668D"/>
    <w:rsid w:val="00E1203C"/>
    <w:rsid w:val="00E1715C"/>
    <w:rsid w:val="00E17A56"/>
    <w:rsid w:val="00E206E1"/>
    <w:rsid w:val="00E32585"/>
    <w:rsid w:val="00E35563"/>
    <w:rsid w:val="00E417D7"/>
    <w:rsid w:val="00E60A02"/>
    <w:rsid w:val="00E717FF"/>
    <w:rsid w:val="00E95316"/>
    <w:rsid w:val="00E968B8"/>
    <w:rsid w:val="00EB343D"/>
    <w:rsid w:val="00EC1377"/>
    <w:rsid w:val="00EC462D"/>
    <w:rsid w:val="00ED6C03"/>
    <w:rsid w:val="00EE16C7"/>
    <w:rsid w:val="00EF12C2"/>
    <w:rsid w:val="00F01B47"/>
    <w:rsid w:val="00F02501"/>
    <w:rsid w:val="00F07B43"/>
    <w:rsid w:val="00F3267D"/>
    <w:rsid w:val="00F41054"/>
    <w:rsid w:val="00F5172D"/>
    <w:rsid w:val="00F51A38"/>
    <w:rsid w:val="00F667B0"/>
    <w:rsid w:val="00F70B78"/>
    <w:rsid w:val="00F7201C"/>
    <w:rsid w:val="00F814C9"/>
    <w:rsid w:val="00F85083"/>
    <w:rsid w:val="00F86A9D"/>
    <w:rsid w:val="00F86BE3"/>
    <w:rsid w:val="00FA0B23"/>
    <w:rsid w:val="00FA7880"/>
    <w:rsid w:val="00FB1C84"/>
    <w:rsid w:val="00FC0A81"/>
    <w:rsid w:val="00FC0B45"/>
    <w:rsid w:val="00FC772E"/>
    <w:rsid w:val="00FD2C99"/>
    <w:rsid w:val="00FD4682"/>
    <w:rsid w:val="00FE0E93"/>
    <w:rsid w:val="00FF390F"/>
    <w:rsid w:val="00FF6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2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657D"/>
    <w:pPr>
      <w:ind w:firstLine="567"/>
      <w:jc w:val="both"/>
    </w:pPr>
  </w:style>
  <w:style w:type="character" w:customStyle="1" w:styleId="apple-converted-space">
    <w:name w:val="apple-converted-space"/>
    <w:basedOn w:val="a0"/>
    <w:rsid w:val="0060657D"/>
  </w:style>
  <w:style w:type="paragraph" w:customStyle="1" w:styleId="cn">
    <w:name w:val="cn"/>
    <w:basedOn w:val="a"/>
    <w:rsid w:val="000F6F2F"/>
    <w:pPr>
      <w:jc w:val="center"/>
    </w:pPr>
  </w:style>
  <w:style w:type="paragraph" w:styleId="a4">
    <w:name w:val="List Paragraph"/>
    <w:basedOn w:val="a"/>
    <w:uiPriority w:val="34"/>
    <w:qFormat/>
    <w:rsid w:val="00905DDF"/>
    <w:pPr>
      <w:ind w:left="720"/>
      <w:contextualSpacing/>
    </w:pPr>
  </w:style>
  <w:style w:type="character" w:styleId="a5">
    <w:name w:val="Hyperlink"/>
    <w:basedOn w:val="a0"/>
    <w:uiPriority w:val="99"/>
    <w:unhideWhenUsed/>
    <w:rsid w:val="001327BD"/>
    <w:rPr>
      <w:color w:val="0000FF"/>
      <w:u w:val="single"/>
    </w:rPr>
  </w:style>
  <w:style w:type="paragraph" w:customStyle="1" w:styleId="pb">
    <w:name w:val="pb"/>
    <w:basedOn w:val="a"/>
    <w:rsid w:val="00852091"/>
    <w:pPr>
      <w:jc w:val="center"/>
    </w:pPr>
    <w:rPr>
      <w:i/>
      <w:iCs/>
      <w:color w:val="663300"/>
      <w:sz w:val="20"/>
      <w:szCs w:val="20"/>
      <w:lang w:val="ru-RU" w:eastAsia="ru-RU"/>
    </w:rPr>
  </w:style>
  <w:style w:type="paragraph" w:customStyle="1" w:styleId="cp">
    <w:name w:val="cp"/>
    <w:basedOn w:val="a"/>
    <w:rsid w:val="00852091"/>
    <w:pPr>
      <w:jc w:val="center"/>
    </w:pPr>
    <w:rPr>
      <w:b/>
      <w:bCs/>
      <w:lang w:val="ru-RU" w:eastAsia="ru-RU"/>
    </w:rPr>
  </w:style>
  <w:style w:type="paragraph" w:customStyle="1" w:styleId="cb">
    <w:name w:val="cb"/>
    <w:basedOn w:val="a"/>
    <w:rsid w:val="00852091"/>
    <w:pPr>
      <w:jc w:val="center"/>
    </w:pPr>
    <w:rPr>
      <w:b/>
      <w:bCs/>
      <w:lang w:val="ru-RU" w:eastAsia="ru-RU"/>
    </w:rPr>
  </w:style>
  <w:style w:type="paragraph" w:styleId="a6">
    <w:name w:val="Balloon Text"/>
    <w:basedOn w:val="a"/>
    <w:link w:val="a7"/>
    <w:uiPriority w:val="99"/>
    <w:semiHidden/>
    <w:unhideWhenUsed/>
    <w:rsid w:val="00852091"/>
    <w:rPr>
      <w:rFonts w:ascii="Tahoma" w:hAnsi="Tahoma" w:cs="Tahoma"/>
      <w:sz w:val="16"/>
      <w:szCs w:val="16"/>
    </w:rPr>
  </w:style>
  <w:style w:type="character" w:customStyle="1" w:styleId="a7">
    <w:name w:val="Текст выноски Знак"/>
    <w:basedOn w:val="a0"/>
    <w:link w:val="a6"/>
    <w:uiPriority w:val="99"/>
    <w:semiHidden/>
    <w:rsid w:val="00852091"/>
    <w:rPr>
      <w:rFonts w:ascii="Tahoma" w:eastAsia="Times New Roman" w:hAnsi="Tahoma" w:cs="Tahoma"/>
      <w:sz w:val="16"/>
      <w:szCs w:val="16"/>
    </w:rPr>
  </w:style>
  <w:style w:type="paragraph" w:customStyle="1" w:styleId="rg">
    <w:name w:val="rg"/>
    <w:basedOn w:val="a"/>
    <w:rsid w:val="002D0430"/>
    <w:pPr>
      <w:jc w:val="right"/>
    </w:pPr>
    <w:rPr>
      <w:lang w:val="ru-RU" w:eastAsia="ru-RU"/>
    </w:rPr>
  </w:style>
  <w:style w:type="paragraph" w:customStyle="1" w:styleId="tt">
    <w:name w:val="tt"/>
    <w:basedOn w:val="a"/>
    <w:rsid w:val="006D4337"/>
    <w:pPr>
      <w:jc w:val="center"/>
    </w:pPr>
    <w:rPr>
      <w:b/>
      <w:bCs/>
      <w:lang w:val="ru-RU" w:eastAsia="ru-RU"/>
    </w:rPr>
  </w:style>
  <w:style w:type="paragraph" w:styleId="a8">
    <w:name w:val="header"/>
    <w:basedOn w:val="a"/>
    <w:link w:val="a9"/>
    <w:uiPriority w:val="99"/>
    <w:unhideWhenUsed/>
    <w:rsid w:val="001F1720"/>
    <w:pPr>
      <w:tabs>
        <w:tab w:val="center" w:pos="4677"/>
        <w:tab w:val="right" w:pos="9355"/>
      </w:tabs>
    </w:pPr>
  </w:style>
  <w:style w:type="character" w:customStyle="1" w:styleId="a9">
    <w:name w:val="Верхний колонтитул Знак"/>
    <w:basedOn w:val="a0"/>
    <w:link w:val="a8"/>
    <w:uiPriority w:val="99"/>
    <w:rsid w:val="001F1720"/>
    <w:rPr>
      <w:rFonts w:ascii="Times New Roman" w:eastAsia="Times New Roman" w:hAnsi="Times New Roman" w:cs="Times New Roman"/>
      <w:sz w:val="24"/>
      <w:szCs w:val="24"/>
    </w:rPr>
  </w:style>
  <w:style w:type="paragraph" w:styleId="aa">
    <w:name w:val="footer"/>
    <w:basedOn w:val="a"/>
    <w:link w:val="ab"/>
    <w:uiPriority w:val="99"/>
    <w:unhideWhenUsed/>
    <w:rsid w:val="001F1720"/>
    <w:pPr>
      <w:tabs>
        <w:tab w:val="center" w:pos="4677"/>
        <w:tab w:val="right" w:pos="9355"/>
      </w:tabs>
    </w:pPr>
  </w:style>
  <w:style w:type="character" w:customStyle="1" w:styleId="ab">
    <w:name w:val="Нижний колонтитул Знак"/>
    <w:basedOn w:val="a0"/>
    <w:link w:val="aa"/>
    <w:uiPriority w:val="99"/>
    <w:rsid w:val="001F1720"/>
    <w:rPr>
      <w:rFonts w:ascii="Times New Roman" w:eastAsia="Times New Roman" w:hAnsi="Times New Roman" w:cs="Times New Roman"/>
      <w:sz w:val="24"/>
      <w:szCs w:val="24"/>
    </w:rPr>
  </w:style>
  <w:style w:type="character" w:styleId="ac">
    <w:name w:val="line number"/>
    <w:basedOn w:val="a0"/>
    <w:uiPriority w:val="99"/>
    <w:semiHidden/>
    <w:unhideWhenUsed/>
    <w:rsid w:val="007F4F8B"/>
  </w:style>
</w:styles>
</file>

<file path=word/webSettings.xml><?xml version="1.0" encoding="utf-8"?>
<w:webSettings xmlns:r="http://schemas.openxmlformats.org/officeDocument/2006/relationships" xmlns:w="http://schemas.openxmlformats.org/wordprocessingml/2006/main">
  <w:divs>
    <w:div w:id="35469678">
      <w:bodyDiv w:val="1"/>
      <w:marLeft w:val="0"/>
      <w:marRight w:val="0"/>
      <w:marTop w:val="0"/>
      <w:marBottom w:val="0"/>
      <w:divBdr>
        <w:top w:val="none" w:sz="0" w:space="0" w:color="auto"/>
        <w:left w:val="none" w:sz="0" w:space="0" w:color="auto"/>
        <w:bottom w:val="none" w:sz="0" w:space="0" w:color="auto"/>
        <w:right w:val="none" w:sz="0" w:space="0" w:color="auto"/>
      </w:divBdr>
    </w:div>
    <w:div w:id="71507977">
      <w:bodyDiv w:val="1"/>
      <w:marLeft w:val="0"/>
      <w:marRight w:val="0"/>
      <w:marTop w:val="0"/>
      <w:marBottom w:val="0"/>
      <w:divBdr>
        <w:top w:val="none" w:sz="0" w:space="0" w:color="auto"/>
        <w:left w:val="none" w:sz="0" w:space="0" w:color="auto"/>
        <w:bottom w:val="none" w:sz="0" w:space="0" w:color="auto"/>
        <w:right w:val="none" w:sz="0" w:space="0" w:color="auto"/>
      </w:divBdr>
    </w:div>
    <w:div w:id="322897976">
      <w:bodyDiv w:val="1"/>
      <w:marLeft w:val="0"/>
      <w:marRight w:val="0"/>
      <w:marTop w:val="0"/>
      <w:marBottom w:val="0"/>
      <w:divBdr>
        <w:top w:val="none" w:sz="0" w:space="0" w:color="auto"/>
        <w:left w:val="none" w:sz="0" w:space="0" w:color="auto"/>
        <w:bottom w:val="none" w:sz="0" w:space="0" w:color="auto"/>
        <w:right w:val="none" w:sz="0" w:space="0" w:color="auto"/>
      </w:divBdr>
    </w:div>
    <w:div w:id="374040844">
      <w:bodyDiv w:val="1"/>
      <w:marLeft w:val="0"/>
      <w:marRight w:val="0"/>
      <w:marTop w:val="0"/>
      <w:marBottom w:val="0"/>
      <w:divBdr>
        <w:top w:val="none" w:sz="0" w:space="0" w:color="auto"/>
        <w:left w:val="none" w:sz="0" w:space="0" w:color="auto"/>
        <w:bottom w:val="none" w:sz="0" w:space="0" w:color="auto"/>
        <w:right w:val="none" w:sz="0" w:space="0" w:color="auto"/>
      </w:divBdr>
    </w:div>
    <w:div w:id="667562923">
      <w:bodyDiv w:val="1"/>
      <w:marLeft w:val="0"/>
      <w:marRight w:val="0"/>
      <w:marTop w:val="0"/>
      <w:marBottom w:val="0"/>
      <w:divBdr>
        <w:top w:val="none" w:sz="0" w:space="0" w:color="auto"/>
        <w:left w:val="none" w:sz="0" w:space="0" w:color="auto"/>
        <w:bottom w:val="none" w:sz="0" w:space="0" w:color="auto"/>
        <w:right w:val="none" w:sz="0" w:space="0" w:color="auto"/>
      </w:divBdr>
    </w:div>
    <w:div w:id="976640176">
      <w:bodyDiv w:val="1"/>
      <w:marLeft w:val="0"/>
      <w:marRight w:val="0"/>
      <w:marTop w:val="0"/>
      <w:marBottom w:val="0"/>
      <w:divBdr>
        <w:top w:val="none" w:sz="0" w:space="0" w:color="auto"/>
        <w:left w:val="none" w:sz="0" w:space="0" w:color="auto"/>
        <w:bottom w:val="none" w:sz="0" w:space="0" w:color="auto"/>
        <w:right w:val="none" w:sz="0" w:space="0" w:color="auto"/>
      </w:divBdr>
    </w:div>
    <w:div w:id="1016925141">
      <w:bodyDiv w:val="1"/>
      <w:marLeft w:val="0"/>
      <w:marRight w:val="0"/>
      <w:marTop w:val="0"/>
      <w:marBottom w:val="0"/>
      <w:divBdr>
        <w:top w:val="none" w:sz="0" w:space="0" w:color="auto"/>
        <w:left w:val="none" w:sz="0" w:space="0" w:color="auto"/>
        <w:bottom w:val="none" w:sz="0" w:space="0" w:color="auto"/>
        <w:right w:val="none" w:sz="0" w:space="0" w:color="auto"/>
      </w:divBdr>
    </w:div>
    <w:div w:id="1050613555">
      <w:bodyDiv w:val="1"/>
      <w:marLeft w:val="0"/>
      <w:marRight w:val="0"/>
      <w:marTop w:val="0"/>
      <w:marBottom w:val="0"/>
      <w:divBdr>
        <w:top w:val="none" w:sz="0" w:space="0" w:color="auto"/>
        <w:left w:val="none" w:sz="0" w:space="0" w:color="auto"/>
        <w:bottom w:val="none" w:sz="0" w:space="0" w:color="auto"/>
        <w:right w:val="none" w:sz="0" w:space="0" w:color="auto"/>
      </w:divBdr>
    </w:div>
    <w:div w:id="1067800248">
      <w:bodyDiv w:val="1"/>
      <w:marLeft w:val="0"/>
      <w:marRight w:val="0"/>
      <w:marTop w:val="0"/>
      <w:marBottom w:val="0"/>
      <w:divBdr>
        <w:top w:val="none" w:sz="0" w:space="0" w:color="auto"/>
        <w:left w:val="none" w:sz="0" w:space="0" w:color="auto"/>
        <w:bottom w:val="none" w:sz="0" w:space="0" w:color="auto"/>
        <w:right w:val="none" w:sz="0" w:space="0" w:color="auto"/>
      </w:divBdr>
    </w:div>
    <w:div w:id="1230573014">
      <w:bodyDiv w:val="1"/>
      <w:marLeft w:val="0"/>
      <w:marRight w:val="0"/>
      <w:marTop w:val="0"/>
      <w:marBottom w:val="0"/>
      <w:divBdr>
        <w:top w:val="none" w:sz="0" w:space="0" w:color="auto"/>
        <w:left w:val="none" w:sz="0" w:space="0" w:color="auto"/>
        <w:bottom w:val="none" w:sz="0" w:space="0" w:color="auto"/>
        <w:right w:val="none" w:sz="0" w:space="0" w:color="auto"/>
      </w:divBdr>
    </w:div>
    <w:div w:id="1295017223">
      <w:bodyDiv w:val="1"/>
      <w:marLeft w:val="0"/>
      <w:marRight w:val="0"/>
      <w:marTop w:val="0"/>
      <w:marBottom w:val="0"/>
      <w:divBdr>
        <w:top w:val="none" w:sz="0" w:space="0" w:color="auto"/>
        <w:left w:val="none" w:sz="0" w:space="0" w:color="auto"/>
        <w:bottom w:val="none" w:sz="0" w:space="0" w:color="auto"/>
        <w:right w:val="none" w:sz="0" w:space="0" w:color="auto"/>
      </w:divBdr>
    </w:div>
    <w:div w:id="1310284182">
      <w:bodyDiv w:val="1"/>
      <w:marLeft w:val="0"/>
      <w:marRight w:val="0"/>
      <w:marTop w:val="0"/>
      <w:marBottom w:val="0"/>
      <w:divBdr>
        <w:top w:val="none" w:sz="0" w:space="0" w:color="auto"/>
        <w:left w:val="none" w:sz="0" w:space="0" w:color="auto"/>
        <w:bottom w:val="none" w:sz="0" w:space="0" w:color="auto"/>
        <w:right w:val="none" w:sz="0" w:space="0" w:color="auto"/>
      </w:divBdr>
    </w:div>
    <w:div w:id="1326595478">
      <w:bodyDiv w:val="1"/>
      <w:marLeft w:val="0"/>
      <w:marRight w:val="0"/>
      <w:marTop w:val="0"/>
      <w:marBottom w:val="0"/>
      <w:divBdr>
        <w:top w:val="none" w:sz="0" w:space="0" w:color="auto"/>
        <w:left w:val="none" w:sz="0" w:space="0" w:color="auto"/>
        <w:bottom w:val="none" w:sz="0" w:space="0" w:color="auto"/>
        <w:right w:val="none" w:sz="0" w:space="0" w:color="auto"/>
      </w:divBdr>
    </w:div>
    <w:div w:id="1362197189">
      <w:bodyDiv w:val="1"/>
      <w:marLeft w:val="0"/>
      <w:marRight w:val="0"/>
      <w:marTop w:val="0"/>
      <w:marBottom w:val="0"/>
      <w:divBdr>
        <w:top w:val="none" w:sz="0" w:space="0" w:color="auto"/>
        <w:left w:val="none" w:sz="0" w:space="0" w:color="auto"/>
        <w:bottom w:val="none" w:sz="0" w:space="0" w:color="auto"/>
        <w:right w:val="none" w:sz="0" w:space="0" w:color="auto"/>
      </w:divBdr>
    </w:div>
    <w:div w:id="1389501315">
      <w:bodyDiv w:val="1"/>
      <w:marLeft w:val="0"/>
      <w:marRight w:val="0"/>
      <w:marTop w:val="0"/>
      <w:marBottom w:val="0"/>
      <w:divBdr>
        <w:top w:val="none" w:sz="0" w:space="0" w:color="auto"/>
        <w:left w:val="none" w:sz="0" w:space="0" w:color="auto"/>
        <w:bottom w:val="none" w:sz="0" w:space="0" w:color="auto"/>
        <w:right w:val="none" w:sz="0" w:space="0" w:color="auto"/>
      </w:divBdr>
    </w:div>
    <w:div w:id="1391229260">
      <w:bodyDiv w:val="1"/>
      <w:marLeft w:val="0"/>
      <w:marRight w:val="0"/>
      <w:marTop w:val="0"/>
      <w:marBottom w:val="0"/>
      <w:divBdr>
        <w:top w:val="none" w:sz="0" w:space="0" w:color="auto"/>
        <w:left w:val="none" w:sz="0" w:space="0" w:color="auto"/>
        <w:bottom w:val="none" w:sz="0" w:space="0" w:color="auto"/>
        <w:right w:val="none" w:sz="0" w:space="0" w:color="auto"/>
      </w:divBdr>
    </w:div>
    <w:div w:id="1426538062">
      <w:bodyDiv w:val="1"/>
      <w:marLeft w:val="0"/>
      <w:marRight w:val="0"/>
      <w:marTop w:val="0"/>
      <w:marBottom w:val="0"/>
      <w:divBdr>
        <w:top w:val="none" w:sz="0" w:space="0" w:color="auto"/>
        <w:left w:val="none" w:sz="0" w:space="0" w:color="auto"/>
        <w:bottom w:val="none" w:sz="0" w:space="0" w:color="auto"/>
        <w:right w:val="none" w:sz="0" w:space="0" w:color="auto"/>
      </w:divBdr>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567766489">
      <w:bodyDiv w:val="1"/>
      <w:marLeft w:val="0"/>
      <w:marRight w:val="0"/>
      <w:marTop w:val="0"/>
      <w:marBottom w:val="0"/>
      <w:divBdr>
        <w:top w:val="none" w:sz="0" w:space="0" w:color="auto"/>
        <w:left w:val="none" w:sz="0" w:space="0" w:color="auto"/>
        <w:bottom w:val="none" w:sz="0" w:space="0" w:color="auto"/>
        <w:right w:val="none" w:sz="0" w:space="0" w:color="auto"/>
      </w:divBdr>
    </w:div>
    <w:div w:id="1581480322">
      <w:bodyDiv w:val="1"/>
      <w:marLeft w:val="0"/>
      <w:marRight w:val="0"/>
      <w:marTop w:val="0"/>
      <w:marBottom w:val="0"/>
      <w:divBdr>
        <w:top w:val="none" w:sz="0" w:space="0" w:color="auto"/>
        <w:left w:val="none" w:sz="0" w:space="0" w:color="auto"/>
        <w:bottom w:val="none" w:sz="0" w:space="0" w:color="auto"/>
        <w:right w:val="none" w:sz="0" w:space="0" w:color="auto"/>
      </w:divBdr>
    </w:div>
    <w:div w:id="1606813114">
      <w:bodyDiv w:val="1"/>
      <w:marLeft w:val="0"/>
      <w:marRight w:val="0"/>
      <w:marTop w:val="0"/>
      <w:marBottom w:val="0"/>
      <w:divBdr>
        <w:top w:val="none" w:sz="0" w:space="0" w:color="auto"/>
        <w:left w:val="none" w:sz="0" w:space="0" w:color="auto"/>
        <w:bottom w:val="none" w:sz="0" w:space="0" w:color="auto"/>
        <w:right w:val="none" w:sz="0" w:space="0" w:color="auto"/>
      </w:divBdr>
    </w:div>
    <w:div w:id="1710108715">
      <w:bodyDiv w:val="1"/>
      <w:marLeft w:val="0"/>
      <w:marRight w:val="0"/>
      <w:marTop w:val="0"/>
      <w:marBottom w:val="0"/>
      <w:divBdr>
        <w:top w:val="none" w:sz="0" w:space="0" w:color="auto"/>
        <w:left w:val="none" w:sz="0" w:space="0" w:color="auto"/>
        <w:bottom w:val="none" w:sz="0" w:space="0" w:color="auto"/>
        <w:right w:val="none" w:sz="0" w:space="0" w:color="auto"/>
      </w:divBdr>
    </w:div>
    <w:div w:id="1819348148">
      <w:bodyDiv w:val="1"/>
      <w:marLeft w:val="0"/>
      <w:marRight w:val="0"/>
      <w:marTop w:val="0"/>
      <w:marBottom w:val="0"/>
      <w:divBdr>
        <w:top w:val="none" w:sz="0" w:space="0" w:color="auto"/>
        <w:left w:val="none" w:sz="0" w:space="0" w:color="auto"/>
        <w:bottom w:val="none" w:sz="0" w:space="0" w:color="auto"/>
        <w:right w:val="none" w:sz="0" w:space="0" w:color="auto"/>
      </w:divBdr>
    </w:div>
    <w:div w:id="1822304296">
      <w:bodyDiv w:val="1"/>
      <w:marLeft w:val="0"/>
      <w:marRight w:val="0"/>
      <w:marTop w:val="0"/>
      <w:marBottom w:val="0"/>
      <w:divBdr>
        <w:top w:val="none" w:sz="0" w:space="0" w:color="auto"/>
        <w:left w:val="none" w:sz="0" w:space="0" w:color="auto"/>
        <w:bottom w:val="none" w:sz="0" w:space="0" w:color="auto"/>
        <w:right w:val="none" w:sz="0" w:space="0" w:color="auto"/>
      </w:divBdr>
    </w:div>
    <w:div w:id="19711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F928F-3745-4AF4-8B30-3B92597B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Pages>
  <Words>4055</Words>
  <Characters>23119</Characters>
  <Application>Microsoft Office Word</Application>
  <DocSecurity>0</DocSecurity>
  <Lines>192</Lines>
  <Paragraphs>54</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CtrlSoft</Company>
  <LinksUpToDate>false</LinksUpToDate>
  <CharactersWithSpaces>27120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zghereageo</dc:creator>
  <cp:lastModifiedBy>marusicsve</cp:lastModifiedBy>
  <cp:revision>42</cp:revision>
  <cp:lastPrinted>2018-05-31T11:26:00Z</cp:lastPrinted>
  <dcterms:created xsi:type="dcterms:W3CDTF">2018-04-23T07:09:00Z</dcterms:created>
  <dcterms:modified xsi:type="dcterms:W3CDTF">2018-07-09T09:06:00Z</dcterms:modified>
</cp:coreProperties>
</file>