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C03" w:rsidRDefault="004D4C03" w:rsidP="004D4C03">
      <w:pPr>
        <w:jc w:val="both"/>
        <w:rPr>
          <w:b/>
          <w:szCs w:val="28"/>
          <w:lang w:val="ro-MD"/>
        </w:rPr>
      </w:pPr>
      <w:bookmarkStart w:id="0" w:name="_GoBack"/>
      <w:bookmarkEnd w:id="0"/>
    </w:p>
    <w:p w:rsidR="004D4C03" w:rsidRDefault="004D4C03" w:rsidP="004D4C03">
      <w:pPr>
        <w:jc w:val="both"/>
        <w:rPr>
          <w:b/>
          <w:szCs w:val="28"/>
          <w:lang w:val="ro-MD"/>
        </w:rPr>
      </w:pPr>
    </w:p>
    <w:p w:rsidR="004D4C03" w:rsidRDefault="004D4C03" w:rsidP="004D4C03">
      <w:pPr>
        <w:jc w:val="both"/>
        <w:rPr>
          <w:b/>
          <w:szCs w:val="28"/>
          <w:lang w:val="ro-MD"/>
        </w:rPr>
      </w:pPr>
    </w:p>
    <w:p w:rsidR="004D4C03" w:rsidRDefault="004D4C03" w:rsidP="004D4C03">
      <w:pPr>
        <w:jc w:val="right"/>
        <w:rPr>
          <w:i/>
          <w:sz w:val="28"/>
          <w:szCs w:val="28"/>
          <w:lang w:val="ro-MD"/>
        </w:rPr>
      </w:pPr>
      <w:r>
        <w:rPr>
          <w:i/>
          <w:sz w:val="28"/>
          <w:szCs w:val="28"/>
          <w:lang w:val="ro-MD"/>
        </w:rPr>
        <w:t>proiect</w:t>
      </w:r>
    </w:p>
    <w:p w:rsidR="004D4C03" w:rsidRDefault="004D4C03" w:rsidP="004D4C03">
      <w:pPr>
        <w:spacing w:line="276" w:lineRule="auto"/>
        <w:jc w:val="both"/>
        <w:rPr>
          <w:rFonts w:eastAsia="Gulim"/>
          <w:sz w:val="28"/>
          <w:szCs w:val="28"/>
          <w:lang w:val="ro-MD" w:eastAsia="ko-KR"/>
        </w:rPr>
      </w:pPr>
    </w:p>
    <w:p w:rsidR="004D4C03" w:rsidRDefault="004D4C03" w:rsidP="004D4C03">
      <w:pPr>
        <w:ind w:firstLine="567"/>
        <w:jc w:val="center"/>
        <w:rPr>
          <w:rFonts w:eastAsia="Gulim"/>
          <w:b/>
          <w:sz w:val="28"/>
          <w:szCs w:val="28"/>
          <w:lang w:val="ro-MD" w:eastAsia="ko-KR"/>
        </w:rPr>
      </w:pPr>
      <w:r>
        <w:rPr>
          <w:rFonts w:eastAsia="Gulim"/>
          <w:b/>
          <w:sz w:val="28"/>
          <w:szCs w:val="28"/>
          <w:lang w:val="ro-MD" w:eastAsia="ko-KR"/>
        </w:rPr>
        <w:t>GUVERNUL REPUBLICII MOLDOVA</w:t>
      </w:r>
    </w:p>
    <w:p w:rsidR="004D4C03" w:rsidRDefault="004D4C03" w:rsidP="004D4C03">
      <w:pPr>
        <w:ind w:firstLine="567"/>
        <w:jc w:val="center"/>
        <w:rPr>
          <w:rFonts w:eastAsia="Gulim"/>
          <w:b/>
          <w:sz w:val="28"/>
          <w:szCs w:val="28"/>
          <w:lang w:val="ro-MD" w:eastAsia="ko-KR"/>
        </w:rPr>
      </w:pPr>
    </w:p>
    <w:p w:rsidR="004D4C03" w:rsidRDefault="004D4C03" w:rsidP="004D4C03">
      <w:pPr>
        <w:ind w:firstLine="567"/>
        <w:jc w:val="center"/>
        <w:rPr>
          <w:rFonts w:eastAsia="Gulim"/>
          <w:b/>
          <w:sz w:val="28"/>
          <w:szCs w:val="28"/>
          <w:lang w:val="ro-MD" w:eastAsia="ko-KR"/>
        </w:rPr>
      </w:pPr>
      <w:r>
        <w:rPr>
          <w:rFonts w:eastAsia="Gulim"/>
          <w:b/>
          <w:sz w:val="28"/>
          <w:szCs w:val="28"/>
          <w:lang w:val="ro-MD" w:eastAsia="ko-KR"/>
        </w:rPr>
        <w:t>HOTĂRÎRE nr. ____</w:t>
      </w:r>
    </w:p>
    <w:p w:rsidR="004D4C03" w:rsidRDefault="004D4C03" w:rsidP="004D4C03">
      <w:pPr>
        <w:ind w:firstLine="567"/>
        <w:jc w:val="center"/>
        <w:rPr>
          <w:rFonts w:eastAsia="Gulim"/>
          <w:b/>
          <w:sz w:val="28"/>
          <w:szCs w:val="28"/>
          <w:lang w:val="ro-MD" w:eastAsia="ko-KR"/>
        </w:rPr>
      </w:pPr>
    </w:p>
    <w:p w:rsidR="004D4C03" w:rsidRDefault="004D4C03" w:rsidP="004D4C03">
      <w:pPr>
        <w:ind w:firstLine="567"/>
        <w:jc w:val="center"/>
        <w:rPr>
          <w:rFonts w:eastAsia="Gulim"/>
          <w:b/>
          <w:sz w:val="28"/>
          <w:szCs w:val="28"/>
          <w:lang w:val="ro-MD" w:eastAsia="ko-KR"/>
        </w:rPr>
      </w:pPr>
      <w:r>
        <w:rPr>
          <w:rFonts w:eastAsia="Gulim"/>
          <w:b/>
          <w:sz w:val="28"/>
          <w:szCs w:val="28"/>
          <w:lang w:val="ro-MD" w:eastAsia="ko-KR"/>
        </w:rPr>
        <w:t>din ____________________</w:t>
      </w:r>
    </w:p>
    <w:p w:rsidR="004D4C03" w:rsidRDefault="004D4C03" w:rsidP="004D4C03">
      <w:pPr>
        <w:ind w:firstLine="567"/>
        <w:jc w:val="center"/>
        <w:rPr>
          <w:rFonts w:eastAsia="Gulim"/>
          <w:b/>
          <w:sz w:val="28"/>
          <w:szCs w:val="28"/>
          <w:lang w:val="ro-MD" w:eastAsia="ko-KR"/>
        </w:rPr>
      </w:pPr>
      <w:proofErr w:type="spellStart"/>
      <w:r>
        <w:rPr>
          <w:rFonts w:eastAsia="Gulim"/>
          <w:b/>
          <w:sz w:val="28"/>
          <w:szCs w:val="28"/>
          <w:lang w:val="ro-MD" w:eastAsia="ko-KR"/>
        </w:rPr>
        <w:t>Chişinău</w:t>
      </w:r>
      <w:proofErr w:type="spellEnd"/>
    </w:p>
    <w:p w:rsidR="004D4C03" w:rsidRDefault="004D4C03" w:rsidP="004D4C03">
      <w:pPr>
        <w:spacing w:line="276" w:lineRule="auto"/>
        <w:rPr>
          <w:rFonts w:eastAsia="Gulim"/>
          <w:b/>
          <w:sz w:val="28"/>
          <w:szCs w:val="28"/>
          <w:lang w:val="ro-MD" w:eastAsia="ko-KR"/>
        </w:rPr>
      </w:pPr>
    </w:p>
    <w:p w:rsidR="004D4C03" w:rsidRDefault="004D4C03" w:rsidP="004D4C03">
      <w:pPr>
        <w:spacing w:line="276" w:lineRule="auto"/>
        <w:ind w:firstLine="567"/>
        <w:jc w:val="center"/>
        <w:rPr>
          <w:rFonts w:eastAsia="Gulim"/>
          <w:b/>
          <w:sz w:val="28"/>
          <w:szCs w:val="28"/>
          <w:lang w:val="ro-MD" w:eastAsia="ko-KR"/>
        </w:rPr>
      </w:pPr>
      <w:r>
        <w:rPr>
          <w:rFonts w:eastAsia="Gulim"/>
          <w:b/>
          <w:sz w:val="28"/>
          <w:szCs w:val="28"/>
          <w:lang w:val="ro-MD" w:eastAsia="ko-KR"/>
        </w:rPr>
        <w:t xml:space="preserve">Cu privire la prelungirea termenului de aplicare a </w:t>
      </w:r>
    </w:p>
    <w:p w:rsidR="004D4C03" w:rsidRDefault="00FB6BD1" w:rsidP="004D4C03">
      <w:pPr>
        <w:spacing w:line="276" w:lineRule="auto"/>
        <w:ind w:firstLine="567"/>
        <w:jc w:val="center"/>
        <w:rPr>
          <w:rFonts w:eastAsia="Gulim"/>
          <w:b/>
          <w:sz w:val="28"/>
          <w:szCs w:val="28"/>
          <w:lang w:val="ro-MD" w:eastAsia="ko-KR"/>
        </w:rPr>
      </w:pPr>
      <w:r>
        <w:rPr>
          <w:rFonts w:eastAsia="Gulim"/>
          <w:b/>
          <w:sz w:val="28"/>
          <w:szCs w:val="28"/>
          <w:lang w:val="ro-MD" w:eastAsia="ko-KR"/>
        </w:rPr>
        <w:t>u</w:t>
      </w:r>
      <w:r w:rsidR="004D4C03">
        <w:rPr>
          <w:rFonts w:eastAsia="Gulim"/>
          <w:b/>
          <w:sz w:val="28"/>
          <w:szCs w:val="28"/>
          <w:lang w:val="ro-MD" w:eastAsia="ko-KR"/>
        </w:rPr>
        <w:t>nor</w:t>
      </w:r>
      <w:r>
        <w:rPr>
          <w:rFonts w:eastAsia="Gulim"/>
          <w:b/>
          <w:sz w:val="28"/>
          <w:szCs w:val="28"/>
          <w:lang w:val="ro-MD" w:eastAsia="ko-KR"/>
        </w:rPr>
        <w:t xml:space="preserve"> norme</w:t>
      </w:r>
      <w:r w:rsidR="004D4C03">
        <w:rPr>
          <w:rFonts w:eastAsia="Gulim"/>
          <w:b/>
          <w:sz w:val="28"/>
          <w:szCs w:val="28"/>
          <w:lang w:val="ro-MD" w:eastAsia="ko-KR"/>
        </w:rPr>
        <w:t xml:space="preserve"> din Legea nr.69/2020 cu privire la instituirea </w:t>
      </w:r>
    </w:p>
    <w:p w:rsidR="004D4C03" w:rsidRDefault="004D4C03" w:rsidP="004D4C03">
      <w:pPr>
        <w:spacing w:line="276" w:lineRule="auto"/>
        <w:ind w:firstLine="567"/>
        <w:jc w:val="center"/>
        <w:rPr>
          <w:rFonts w:eastAsia="Gulim"/>
          <w:b/>
          <w:sz w:val="28"/>
          <w:szCs w:val="28"/>
          <w:lang w:val="ro-MD" w:eastAsia="ko-KR"/>
        </w:rPr>
      </w:pPr>
      <w:r>
        <w:rPr>
          <w:rFonts w:eastAsia="Gulim"/>
          <w:b/>
          <w:sz w:val="28"/>
          <w:szCs w:val="28"/>
          <w:lang w:val="ro-MD" w:eastAsia="ko-KR"/>
        </w:rPr>
        <w:t xml:space="preserve">unor măsuri pe perioada stării de urgență în sănătate publică </w:t>
      </w:r>
    </w:p>
    <w:p w:rsidR="004D4C03" w:rsidRDefault="004D4C03" w:rsidP="004D4C03">
      <w:pPr>
        <w:spacing w:line="276" w:lineRule="auto"/>
        <w:ind w:firstLine="567"/>
        <w:jc w:val="center"/>
        <w:rPr>
          <w:rFonts w:eastAsia="Gulim"/>
          <w:b/>
          <w:sz w:val="28"/>
          <w:szCs w:val="28"/>
          <w:lang w:val="ro-MD" w:eastAsia="ko-KR"/>
        </w:rPr>
      </w:pPr>
      <w:r>
        <w:rPr>
          <w:rFonts w:eastAsia="Gulim"/>
          <w:b/>
          <w:sz w:val="28"/>
          <w:szCs w:val="28"/>
          <w:lang w:val="ro-MD" w:eastAsia="ko-KR"/>
        </w:rPr>
        <w:t>și modificarea unor acte normative</w:t>
      </w:r>
    </w:p>
    <w:p w:rsidR="004D4C03" w:rsidRDefault="004D4C03" w:rsidP="004D4C03">
      <w:pPr>
        <w:spacing w:line="276" w:lineRule="auto"/>
        <w:ind w:firstLine="567"/>
        <w:jc w:val="center"/>
        <w:rPr>
          <w:rFonts w:eastAsia="Gulim"/>
          <w:b/>
          <w:sz w:val="28"/>
          <w:szCs w:val="28"/>
          <w:lang w:val="ro-MD" w:eastAsia="ko-KR"/>
        </w:rPr>
      </w:pPr>
    </w:p>
    <w:p w:rsidR="004D4C03" w:rsidRDefault="004D4C03" w:rsidP="004D4C03">
      <w:pPr>
        <w:spacing w:line="276" w:lineRule="auto"/>
        <w:ind w:firstLine="567"/>
        <w:jc w:val="both"/>
        <w:rPr>
          <w:rFonts w:eastAsia="Gulim"/>
          <w:sz w:val="28"/>
          <w:szCs w:val="28"/>
          <w:lang w:val="ro-MD" w:eastAsia="ko-KR"/>
        </w:rPr>
      </w:pPr>
      <w:r>
        <w:rPr>
          <w:rFonts w:eastAsia="Gulim"/>
          <w:sz w:val="28"/>
          <w:szCs w:val="28"/>
          <w:lang w:val="ro-MD" w:eastAsia="ko-KR"/>
        </w:rPr>
        <w:t xml:space="preserve">În temeiul art. XXIX alin.(2) din Legea nr.69/2020 </w:t>
      </w:r>
      <w:r>
        <w:rPr>
          <w:sz w:val="28"/>
          <w:szCs w:val="28"/>
          <w:lang w:val="ro-MD"/>
        </w:rPr>
        <w:t xml:space="preserve">cu privire la instituirea unor măsuri pe perioada stării de </w:t>
      </w:r>
      <w:proofErr w:type="spellStart"/>
      <w:r>
        <w:rPr>
          <w:sz w:val="28"/>
          <w:szCs w:val="28"/>
          <w:lang w:val="ro-MD"/>
        </w:rPr>
        <w:t>urgenţă</w:t>
      </w:r>
      <w:proofErr w:type="spellEnd"/>
      <w:r>
        <w:rPr>
          <w:sz w:val="28"/>
          <w:szCs w:val="28"/>
          <w:lang w:val="ro-MD"/>
        </w:rPr>
        <w:t xml:space="preserve"> în sănătate publică </w:t>
      </w:r>
      <w:proofErr w:type="spellStart"/>
      <w:r>
        <w:rPr>
          <w:sz w:val="28"/>
          <w:szCs w:val="28"/>
          <w:lang w:val="ro-MD"/>
        </w:rPr>
        <w:t>şi</w:t>
      </w:r>
      <w:proofErr w:type="spellEnd"/>
      <w:r>
        <w:rPr>
          <w:sz w:val="28"/>
          <w:szCs w:val="28"/>
          <w:lang w:val="ro-MD"/>
        </w:rPr>
        <w:t xml:space="preserve"> modificarea unor acte normative</w:t>
      </w:r>
      <w:r>
        <w:rPr>
          <w:lang w:val="ro-MD"/>
        </w:rPr>
        <w:t xml:space="preserve"> </w:t>
      </w:r>
      <w:r>
        <w:rPr>
          <w:rFonts w:eastAsia="Gulim"/>
          <w:sz w:val="28"/>
          <w:szCs w:val="28"/>
          <w:lang w:val="ro-MD" w:eastAsia="ko-KR"/>
        </w:rPr>
        <w:t>(Monitorul Oficial al Republicii Moldova, 2020, nr.124-125, art.222), Guvernul HOTĂRĂȘTE:</w:t>
      </w:r>
    </w:p>
    <w:p w:rsidR="004D4C03" w:rsidRDefault="004D4C03" w:rsidP="004D4C03">
      <w:pPr>
        <w:spacing w:line="276" w:lineRule="auto"/>
        <w:ind w:firstLine="567"/>
        <w:jc w:val="both"/>
        <w:rPr>
          <w:sz w:val="28"/>
          <w:szCs w:val="28"/>
          <w:lang w:val="ro-MD"/>
        </w:rPr>
      </w:pPr>
      <w:r>
        <w:rPr>
          <w:rFonts w:eastAsia="Gulim"/>
          <w:sz w:val="28"/>
          <w:szCs w:val="28"/>
          <w:lang w:val="ro-MD" w:eastAsia="ko-KR"/>
        </w:rPr>
        <w:t xml:space="preserve">1. Se prelungește, </w:t>
      </w:r>
      <w:proofErr w:type="spellStart"/>
      <w:r>
        <w:rPr>
          <w:rFonts w:eastAsia="Gulim"/>
          <w:sz w:val="28"/>
          <w:szCs w:val="28"/>
          <w:lang w:val="ro-MD" w:eastAsia="ko-KR"/>
        </w:rPr>
        <w:t>pînă</w:t>
      </w:r>
      <w:proofErr w:type="spellEnd"/>
      <w:r>
        <w:rPr>
          <w:rFonts w:eastAsia="Gulim"/>
          <w:sz w:val="28"/>
          <w:szCs w:val="28"/>
          <w:lang w:val="ro-MD" w:eastAsia="ko-KR"/>
        </w:rPr>
        <w:t xml:space="preserve"> la 31 decembrie 2020 in</w:t>
      </w:r>
      <w:r w:rsidR="00AB77CD">
        <w:rPr>
          <w:rFonts w:eastAsia="Gulim"/>
          <w:sz w:val="28"/>
          <w:szCs w:val="28"/>
          <w:lang w:val="ro-MD" w:eastAsia="ko-KR"/>
        </w:rPr>
        <w:t xml:space="preserve">clusiv, termenul de aplicare a normelor, prevăzute la </w:t>
      </w:r>
      <w:proofErr w:type="spellStart"/>
      <w:r>
        <w:rPr>
          <w:rFonts w:eastAsia="Gulim"/>
          <w:sz w:val="28"/>
          <w:szCs w:val="28"/>
          <w:lang w:val="ro-MD" w:eastAsia="ko-KR"/>
        </w:rPr>
        <w:t>art.IV</w:t>
      </w:r>
      <w:proofErr w:type="spellEnd"/>
      <w:r>
        <w:rPr>
          <w:rFonts w:eastAsia="Gulim"/>
          <w:sz w:val="28"/>
          <w:szCs w:val="28"/>
          <w:lang w:val="ro-MD" w:eastAsia="ko-KR"/>
        </w:rPr>
        <w:t xml:space="preserve">, </w:t>
      </w:r>
      <w:proofErr w:type="spellStart"/>
      <w:r>
        <w:rPr>
          <w:rFonts w:eastAsia="Gulim"/>
          <w:sz w:val="28"/>
          <w:szCs w:val="28"/>
          <w:lang w:val="ro-MD" w:eastAsia="ko-KR"/>
        </w:rPr>
        <w:t>art.V</w:t>
      </w:r>
      <w:proofErr w:type="spellEnd"/>
      <w:r>
        <w:rPr>
          <w:rFonts w:eastAsia="Gulim"/>
          <w:sz w:val="28"/>
          <w:szCs w:val="28"/>
          <w:lang w:val="ro-MD" w:eastAsia="ko-KR"/>
        </w:rPr>
        <w:t xml:space="preserve">, </w:t>
      </w:r>
      <w:proofErr w:type="spellStart"/>
      <w:r w:rsidR="00FD1F3D">
        <w:rPr>
          <w:rFonts w:eastAsia="Gulim"/>
          <w:sz w:val="28"/>
          <w:szCs w:val="28"/>
          <w:lang w:val="ro-MD" w:eastAsia="ko-KR"/>
        </w:rPr>
        <w:t>art.XVIII</w:t>
      </w:r>
      <w:proofErr w:type="spellEnd"/>
      <w:r w:rsidR="00FD1F3D">
        <w:rPr>
          <w:rFonts w:eastAsia="Gulim"/>
          <w:sz w:val="28"/>
          <w:szCs w:val="28"/>
          <w:lang w:val="ro-MD" w:eastAsia="ko-KR"/>
        </w:rPr>
        <w:t xml:space="preserve">, </w:t>
      </w:r>
      <w:proofErr w:type="spellStart"/>
      <w:r>
        <w:rPr>
          <w:rFonts w:eastAsia="Gulim"/>
          <w:sz w:val="28"/>
          <w:szCs w:val="28"/>
          <w:lang w:val="ro-MD" w:eastAsia="ko-KR"/>
        </w:rPr>
        <w:t>art.XX</w:t>
      </w:r>
      <w:proofErr w:type="spellEnd"/>
      <w:r>
        <w:rPr>
          <w:rFonts w:eastAsia="Gulim"/>
          <w:sz w:val="28"/>
          <w:szCs w:val="28"/>
          <w:lang w:val="ro-MD" w:eastAsia="ko-KR"/>
        </w:rPr>
        <w:t xml:space="preserve"> și </w:t>
      </w:r>
      <w:proofErr w:type="spellStart"/>
      <w:r>
        <w:rPr>
          <w:rFonts w:eastAsia="Gulim"/>
          <w:sz w:val="28"/>
          <w:szCs w:val="28"/>
          <w:lang w:val="ro-MD" w:eastAsia="ko-KR"/>
        </w:rPr>
        <w:t>art.XXI</w:t>
      </w:r>
      <w:proofErr w:type="spellEnd"/>
      <w:r>
        <w:rPr>
          <w:rFonts w:eastAsia="Gulim"/>
          <w:sz w:val="28"/>
          <w:szCs w:val="28"/>
          <w:lang w:val="ro-MD" w:eastAsia="ko-KR"/>
        </w:rPr>
        <w:t xml:space="preserve"> din Legea nr.69/2020 </w:t>
      </w:r>
      <w:r>
        <w:rPr>
          <w:sz w:val="28"/>
          <w:szCs w:val="28"/>
          <w:lang w:val="ro-MD"/>
        </w:rPr>
        <w:t xml:space="preserve">cu privire la instituirea unor măsuri pe perioada stării de </w:t>
      </w:r>
      <w:proofErr w:type="spellStart"/>
      <w:r>
        <w:rPr>
          <w:sz w:val="28"/>
          <w:szCs w:val="28"/>
          <w:lang w:val="ro-MD"/>
        </w:rPr>
        <w:t>urgenţă</w:t>
      </w:r>
      <w:proofErr w:type="spellEnd"/>
      <w:r>
        <w:rPr>
          <w:sz w:val="28"/>
          <w:szCs w:val="28"/>
          <w:lang w:val="ro-MD"/>
        </w:rPr>
        <w:t xml:space="preserve"> în sănătate publică </w:t>
      </w:r>
      <w:proofErr w:type="spellStart"/>
      <w:r>
        <w:rPr>
          <w:sz w:val="28"/>
          <w:szCs w:val="28"/>
          <w:lang w:val="ro-MD"/>
        </w:rPr>
        <w:t>şi</w:t>
      </w:r>
      <w:proofErr w:type="spellEnd"/>
      <w:r>
        <w:rPr>
          <w:sz w:val="28"/>
          <w:szCs w:val="28"/>
          <w:lang w:val="ro-MD"/>
        </w:rPr>
        <w:t xml:space="preserve"> modificarea unor acte normative.</w:t>
      </w:r>
    </w:p>
    <w:p w:rsidR="004D4C03" w:rsidRDefault="004D4C03" w:rsidP="004D4C03">
      <w:pPr>
        <w:spacing w:line="276" w:lineRule="auto"/>
        <w:ind w:firstLine="567"/>
        <w:jc w:val="both"/>
        <w:rPr>
          <w:rFonts w:eastAsia="Gulim"/>
          <w:sz w:val="28"/>
          <w:szCs w:val="28"/>
          <w:lang w:val="ro-MD" w:eastAsia="ko-KR"/>
        </w:rPr>
      </w:pPr>
      <w:r>
        <w:rPr>
          <w:sz w:val="28"/>
          <w:szCs w:val="28"/>
          <w:shd w:val="clear" w:color="auto" w:fill="FFFFFF"/>
          <w:lang w:val="ro-MD"/>
        </w:rPr>
        <w:t xml:space="preserve">2. Prezenta </w:t>
      </w:r>
      <w:proofErr w:type="spellStart"/>
      <w:r>
        <w:rPr>
          <w:sz w:val="28"/>
          <w:szCs w:val="28"/>
          <w:shd w:val="clear" w:color="auto" w:fill="FFFFFF"/>
          <w:lang w:val="ro-MD"/>
        </w:rPr>
        <w:t>hotărîre</w:t>
      </w:r>
      <w:proofErr w:type="spellEnd"/>
      <w:r>
        <w:rPr>
          <w:sz w:val="28"/>
          <w:szCs w:val="28"/>
          <w:shd w:val="clear" w:color="auto" w:fill="FFFFFF"/>
          <w:lang w:val="ro-MD"/>
        </w:rPr>
        <w:t xml:space="preserve"> intră în </w:t>
      </w:r>
      <w:r w:rsidR="00D650F7">
        <w:rPr>
          <w:sz w:val="28"/>
          <w:szCs w:val="28"/>
          <w:shd w:val="clear" w:color="auto" w:fill="FFFFFF"/>
          <w:lang w:val="ro-MD"/>
        </w:rPr>
        <w:t>vigoare la 1 octombrie 2020</w:t>
      </w:r>
      <w:r>
        <w:rPr>
          <w:sz w:val="28"/>
          <w:szCs w:val="28"/>
          <w:shd w:val="clear" w:color="auto" w:fill="FFFFFF"/>
          <w:lang w:val="ro-MD"/>
        </w:rPr>
        <w:t>.</w:t>
      </w:r>
      <w:r>
        <w:rPr>
          <w:rFonts w:eastAsia="Gulim"/>
          <w:sz w:val="28"/>
          <w:szCs w:val="28"/>
          <w:lang w:val="ro-MD" w:eastAsia="ko-KR"/>
        </w:rPr>
        <w:t xml:space="preserve"> </w:t>
      </w:r>
    </w:p>
    <w:p w:rsidR="004D4C03" w:rsidRDefault="004D4C03" w:rsidP="004D4C03">
      <w:pPr>
        <w:spacing w:line="276" w:lineRule="auto"/>
        <w:jc w:val="both"/>
        <w:rPr>
          <w:rFonts w:eastAsia="Gulim"/>
          <w:sz w:val="28"/>
          <w:szCs w:val="28"/>
          <w:lang w:val="ro-MD" w:eastAsia="ko-KR"/>
        </w:rPr>
      </w:pPr>
    </w:p>
    <w:p w:rsidR="004D4C03" w:rsidRDefault="004D4C03" w:rsidP="004D4C03">
      <w:pPr>
        <w:spacing w:line="276" w:lineRule="auto"/>
        <w:jc w:val="both"/>
        <w:rPr>
          <w:rFonts w:eastAsia="Gulim"/>
          <w:sz w:val="28"/>
          <w:szCs w:val="28"/>
          <w:lang w:val="ro-MD" w:eastAsia="ko-KR"/>
        </w:rPr>
      </w:pPr>
    </w:p>
    <w:p w:rsidR="004D4C03" w:rsidRDefault="004D4C03" w:rsidP="004D4C03">
      <w:pPr>
        <w:tabs>
          <w:tab w:val="left" w:pos="567"/>
        </w:tabs>
        <w:spacing w:line="276" w:lineRule="auto"/>
        <w:ind w:firstLine="567"/>
        <w:rPr>
          <w:rFonts w:eastAsia="Gulim"/>
          <w:b/>
          <w:sz w:val="28"/>
          <w:szCs w:val="28"/>
          <w:lang w:val="ro-MD" w:eastAsia="ko-KR"/>
        </w:rPr>
      </w:pPr>
      <w:r>
        <w:rPr>
          <w:rFonts w:eastAsia="Gulim"/>
          <w:b/>
          <w:sz w:val="28"/>
          <w:szCs w:val="28"/>
          <w:lang w:val="ro-MD" w:eastAsia="ko-KR"/>
        </w:rPr>
        <w:t>PRIM-MINISTRU                                                      Ion CHICU</w:t>
      </w:r>
    </w:p>
    <w:p w:rsidR="004D4C03" w:rsidRDefault="004D4C03" w:rsidP="004D4C03">
      <w:pPr>
        <w:spacing w:line="276" w:lineRule="auto"/>
        <w:ind w:firstLine="567"/>
        <w:jc w:val="both"/>
        <w:rPr>
          <w:rFonts w:eastAsia="Gulim"/>
          <w:sz w:val="28"/>
          <w:szCs w:val="28"/>
          <w:lang w:val="ro-MD" w:eastAsia="ko-KR"/>
        </w:rPr>
      </w:pPr>
    </w:p>
    <w:p w:rsidR="004D4C03" w:rsidRDefault="004D4C03" w:rsidP="004D4C03">
      <w:pPr>
        <w:spacing w:line="276" w:lineRule="auto"/>
        <w:ind w:firstLine="567"/>
        <w:jc w:val="both"/>
        <w:rPr>
          <w:rFonts w:eastAsia="Gulim"/>
          <w:sz w:val="28"/>
          <w:szCs w:val="28"/>
          <w:lang w:val="ro-MD" w:eastAsia="ko-KR"/>
        </w:rPr>
      </w:pPr>
    </w:p>
    <w:p w:rsidR="004D4C03" w:rsidRPr="00F57775" w:rsidRDefault="004D4C03" w:rsidP="004D4C03">
      <w:pPr>
        <w:spacing w:line="276" w:lineRule="auto"/>
        <w:ind w:firstLine="567"/>
        <w:jc w:val="both"/>
        <w:rPr>
          <w:rFonts w:eastAsia="Gulim"/>
          <w:b/>
          <w:sz w:val="28"/>
          <w:szCs w:val="28"/>
          <w:lang w:val="ro-MD" w:eastAsia="ko-KR"/>
        </w:rPr>
      </w:pPr>
      <w:r w:rsidRPr="00F57775">
        <w:rPr>
          <w:rFonts w:eastAsia="Gulim"/>
          <w:b/>
          <w:sz w:val="28"/>
          <w:szCs w:val="28"/>
          <w:lang w:val="ro-MD" w:eastAsia="ko-KR"/>
        </w:rPr>
        <w:t>Contrasemnează:</w:t>
      </w:r>
    </w:p>
    <w:p w:rsidR="004D4C03" w:rsidRPr="00F57775" w:rsidRDefault="004D4C03" w:rsidP="004D4C03">
      <w:pPr>
        <w:spacing w:line="276" w:lineRule="auto"/>
        <w:ind w:firstLine="567"/>
        <w:jc w:val="both"/>
        <w:rPr>
          <w:rFonts w:eastAsia="Gulim"/>
          <w:b/>
          <w:sz w:val="28"/>
          <w:szCs w:val="28"/>
          <w:lang w:val="ro-MD" w:eastAsia="ko-KR"/>
        </w:rPr>
      </w:pPr>
    </w:p>
    <w:p w:rsidR="004D4C03" w:rsidRPr="00F57775" w:rsidRDefault="004D4C03" w:rsidP="004D4C03">
      <w:pPr>
        <w:spacing w:line="276" w:lineRule="auto"/>
        <w:ind w:firstLine="567"/>
        <w:jc w:val="both"/>
        <w:rPr>
          <w:rFonts w:eastAsia="Gulim"/>
          <w:b/>
          <w:sz w:val="28"/>
          <w:szCs w:val="28"/>
          <w:lang w:val="ro-MD" w:eastAsia="ko-KR"/>
        </w:rPr>
      </w:pPr>
      <w:r w:rsidRPr="00F57775">
        <w:rPr>
          <w:rFonts w:eastAsia="Gulim"/>
          <w:b/>
          <w:sz w:val="28"/>
          <w:szCs w:val="28"/>
          <w:lang w:val="ro-MD" w:eastAsia="ko-KR"/>
        </w:rPr>
        <w:t>Viceprim-ministru,</w:t>
      </w:r>
    </w:p>
    <w:p w:rsidR="004D4C03" w:rsidRPr="00F57775" w:rsidRDefault="004D4C03" w:rsidP="004D4C03">
      <w:pPr>
        <w:spacing w:line="276" w:lineRule="auto"/>
        <w:ind w:firstLine="567"/>
        <w:jc w:val="both"/>
        <w:rPr>
          <w:rFonts w:eastAsia="Gulim"/>
          <w:b/>
          <w:sz w:val="28"/>
          <w:szCs w:val="28"/>
          <w:lang w:val="ro-MD" w:eastAsia="ko-KR"/>
        </w:rPr>
      </w:pPr>
      <w:r w:rsidRPr="00F57775">
        <w:rPr>
          <w:rFonts w:eastAsia="Gulim"/>
          <w:b/>
          <w:sz w:val="28"/>
          <w:szCs w:val="28"/>
          <w:lang w:val="ro-MD" w:eastAsia="ko-KR"/>
        </w:rPr>
        <w:t xml:space="preserve">Ministru al </w:t>
      </w:r>
      <w:proofErr w:type="spellStart"/>
      <w:r w:rsidRPr="00F57775">
        <w:rPr>
          <w:rFonts w:eastAsia="Gulim"/>
          <w:b/>
          <w:sz w:val="28"/>
          <w:szCs w:val="28"/>
          <w:lang w:val="ro-MD" w:eastAsia="ko-KR"/>
        </w:rPr>
        <w:t>Finanţelor</w:t>
      </w:r>
      <w:proofErr w:type="spellEnd"/>
      <w:r w:rsidRPr="00F57775">
        <w:rPr>
          <w:rFonts w:eastAsia="Gulim"/>
          <w:b/>
          <w:sz w:val="28"/>
          <w:szCs w:val="28"/>
          <w:lang w:val="ro-MD" w:eastAsia="ko-KR"/>
        </w:rPr>
        <w:t xml:space="preserve">                                                   Serghei PUȘCUȚA</w:t>
      </w:r>
    </w:p>
    <w:p w:rsidR="004D4C03" w:rsidRDefault="004D4C03" w:rsidP="004D4C03">
      <w:pPr>
        <w:spacing w:line="276" w:lineRule="auto"/>
        <w:ind w:firstLine="567"/>
        <w:jc w:val="both"/>
        <w:rPr>
          <w:rFonts w:eastAsia="Gulim"/>
          <w:sz w:val="28"/>
          <w:szCs w:val="28"/>
          <w:lang w:val="ro-MD" w:eastAsia="ko-KR"/>
        </w:rPr>
      </w:pPr>
    </w:p>
    <w:p w:rsidR="004D4C03" w:rsidRDefault="004D4C03" w:rsidP="004D4C03">
      <w:pPr>
        <w:spacing w:line="276" w:lineRule="auto"/>
        <w:ind w:firstLine="567"/>
        <w:jc w:val="both"/>
        <w:rPr>
          <w:rFonts w:eastAsia="Gulim"/>
          <w:sz w:val="28"/>
          <w:szCs w:val="28"/>
          <w:lang w:val="ro-MD" w:eastAsia="ko-KR"/>
        </w:rPr>
      </w:pPr>
    </w:p>
    <w:p w:rsidR="004D4C03" w:rsidRDefault="004D4C03" w:rsidP="004D4C03">
      <w:pPr>
        <w:spacing w:line="276" w:lineRule="auto"/>
        <w:ind w:firstLine="567"/>
        <w:jc w:val="both"/>
        <w:rPr>
          <w:rFonts w:eastAsia="Gulim"/>
          <w:sz w:val="28"/>
          <w:szCs w:val="28"/>
          <w:lang w:val="ro-MD" w:eastAsia="ko-KR"/>
        </w:rPr>
      </w:pPr>
    </w:p>
    <w:p w:rsidR="00FB6BD1" w:rsidRDefault="00FB6BD1" w:rsidP="004D4C03">
      <w:pPr>
        <w:spacing w:line="276" w:lineRule="auto"/>
        <w:ind w:firstLine="567"/>
        <w:jc w:val="both"/>
        <w:rPr>
          <w:rFonts w:eastAsia="Gulim"/>
          <w:sz w:val="28"/>
          <w:szCs w:val="28"/>
          <w:lang w:val="ro-MD" w:eastAsia="ko-KR"/>
        </w:rPr>
      </w:pPr>
    </w:p>
    <w:p w:rsidR="00FB6BD1" w:rsidRDefault="00FB6BD1" w:rsidP="004D4C03">
      <w:pPr>
        <w:spacing w:line="276" w:lineRule="auto"/>
        <w:ind w:firstLine="567"/>
        <w:jc w:val="both"/>
        <w:rPr>
          <w:rFonts w:eastAsia="Gulim"/>
          <w:sz w:val="28"/>
          <w:szCs w:val="28"/>
          <w:lang w:val="ro-MD" w:eastAsia="ko-KR"/>
        </w:rPr>
      </w:pPr>
    </w:p>
    <w:p w:rsidR="00FB6BD1" w:rsidRDefault="00FB6BD1" w:rsidP="004D4C03">
      <w:pPr>
        <w:spacing w:line="276" w:lineRule="auto"/>
        <w:ind w:firstLine="567"/>
        <w:jc w:val="both"/>
        <w:rPr>
          <w:rFonts w:eastAsia="Gulim"/>
          <w:sz w:val="28"/>
          <w:szCs w:val="28"/>
          <w:lang w:val="ro-MD" w:eastAsia="ko-KR"/>
        </w:rPr>
      </w:pPr>
    </w:p>
    <w:p w:rsidR="00FB6BD1" w:rsidRDefault="00FB6BD1" w:rsidP="004D4C03">
      <w:pPr>
        <w:spacing w:line="276" w:lineRule="auto"/>
        <w:ind w:firstLine="567"/>
        <w:jc w:val="both"/>
        <w:rPr>
          <w:rFonts w:eastAsia="Gulim"/>
          <w:sz w:val="28"/>
          <w:szCs w:val="28"/>
          <w:lang w:val="ro-MD" w:eastAsia="ko-KR"/>
        </w:rPr>
      </w:pPr>
    </w:p>
    <w:p w:rsidR="00FB6BD1" w:rsidRDefault="00FB6BD1" w:rsidP="004D4C03">
      <w:pPr>
        <w:spacing w:line="276" w:lineRule="auto"/>
        <w:ind w:firstLine="567"/>
        <w:jc w:val="both"/>
        <w:rPr>
          <w:rFonts w:eastAsia="Gulim"/>
          <w:sz w:val="28"/>
          <w:szCs w:val="28"/>
          <w:lang w:val="ro-MD" w:eastAsia="ko-KR"/>
        </w:rPr>
      </w:pPr>
    </w:p>
    <w:p w:rsidR="00FB6BD1" w:rsidRDefault="00FB2EFA" w:rsidP="00FB2EFA">
      <w:pPr>
        <w:spacing w:line="276" w:lineRule="auto"/>
        <w:jc w:val="right"/>
        <w:rPr>
          <w:i/>
          <w:sz w:val="24"/>
          <w:szCs w:val="24"/>
        </w:rPr>
      </w:pPr>
      <w:r>
        <w:rPr>
          <w:i/>
          <w:sz w:val="24"/>
          <w:szCs w:val="24"/>
        </w:rPr>
        <w:t>п</w:t>
      </w:r>
      <w:r w:rsidRPr="00FB2EFA">
        <w:rPr>
          <w:i/>
          <w:sz w:val="24"/>
          <w:szCs w:val="24"/>
        </w:rPr>
        <w:t>роект</w:t>
      </w:r>
    </w:p>
    <w:p w:rsidR="00FB2EFA" w:rsidRPr="00FB2EFA" w:rsidRDefault="00FB2EFA" w:rsidP="00FB2EFA">
      <w:pPr>
        <w:spacing w:line="276" w:lineRule="auto"/>
        <w:jc w:val="right"/>
        <w:rPr>
          <w:rFonts w:eastAsia="Gulim"/>
          <w:sz w:val="24"/>
          <w:szCs w:val="24"/>
          <w:lang w:eastAsia="ko-KR"/>
        </w:rPr>
      </w:pPr>
    </w:p>
    <w:p w:rsidR="00FB6BD1" w:rsidRDefault="00FB6BD1" w:rsidP="00FB6BD1">
      <w:pPr>
        <w:ind w:firstLine="567"/>
        <w:jc w:val="center"/>
        <w:rPr>
          <w:rFonts w:eastAsia="Gulim"/>
          <w:b/>
          <w:sz w:val="28"/>
          <w:szCs w:val="28"/>
          <w:lang w:eastAsia="ko-KR"/>
        </w:rPr>
      </w:pPr>
      <w:r>
        <w:rPr>
          <w:rFonts w:eastAsia="Gulim"/>
          <w:b/>
          <w:sz w:val="28"/>
          <w:szCs w:val="28"/>
          <w:lang w:eastAsia="ko-KR"/>
        </w:rPr>
        <w:t>ПРАВИТЕЛЬСТВО РЕСПУБЛИКИ МОЛДОВА</w:t>
      </w:r>
    </w:p>
    <w:p w:rsidR="00F57775" w:rsidRPr="00FB6BD1" w:rsidRDefault="00F57775" w:rsidP="00FB6BD1">
      <w:pPr>
        <w:ind w:firstLine="567"/>
        <w:jc w:val="center"/>
        <w:rPr>
          <w:rFonts w:eastAsia="Gulim"/>
          <w:b/>
          <w:sz w:val="28"/>
          <w:szCs w:val="28"/>
          <w:lang w:eastAsia="ko-KR"/>
        </w:rPr>
      </w:pPr>
    </w:p>
    <w:p w:rsidR="00FB6BD1" w:rsidRDefault="00FB6BD1" w:rsidP="00FB6BD1">
      <w:pPr>
        <w:ind w:firstLine="567"/>
        <w:jc w:val="center"/>
        <w:rPr>
          <w:rFonts w:eastAsia="Gulim"/>
          <w:b/>
          <w:sz w:val="28"/>
          <w:szCs w:val="28"/>
          <w:lang w:val="ro-MD" w:eastAsia="ko-KR"/>
        </w:rPr>
      </w:pPr>
      <w:r>
        <w:rPr>
          <w:rFonts w:eastAsia="Gulim"/>
          <w:b/>
          <w:sz w:val="28"/>
          <w:szCs w:val="28"/>
          <w:lang w:val="ro-MD" w:eastAsia="ko-KR"/>
        </w:rPr>
        <w:t>ПОСТАНОВЛЕНИЕ №</w:t>
      </w:r>
      <w:r w:rsidR="00F57775">
        <w:rPr>
          <w:rFonts w:eastAsia="Gulim"/>
          <w:b/>
          <w:sz w:val="28"/>
          <w:szCs w:val="28"/>
          <w:lang w:val="ro-MD" w:eastAsia="ko-KR"/>
        </w:rPr>
        <w:t xml:space="preserve"> </w:t>
      </w:r>
      <w:r>
        <w:rPr>
          <w:rFonts w:eastAsia="Gulim"/>
          <w:b/>
          <w:sz w:val="28"/>
          <w:szCs w:val="28"/>
          <w:lang w:val="ro-MD" w:eastAsia="ko-KR"/>
        </w:rPr>
        <w:t>____</w:t>
      </w:r>
    </w:p>
    <w:p w:rsidR="00FB6BD1" w:rsidRDefault="00FB6BD1" w:rsidP="00FB6BD1">
      <w:pPr>
        <w:ind w:firstLine="567"/>
        <w:jc w:val="center"/>
        <w:rPr>
          <w:rFonts w:eastAsia="Gulim"/>
          <w:b/>
          <w:sz w:val="28"/>
          <w:szCs w:val="28"/>
          <w:lang w:val="ro-MD" w:eastAsia="ko-KR"/>
        </w:rPr>
      </w:pPr>
    </w:p>
    <w:p w:rsidR="00FB6BD1" w:rsidRDefault="00FB6BD1" w:rsidP="00FB6BD1">
      <w:pPr>
        <w:ind w:firstLine="567"/>
        <w:jc w:val="center"/>
        <w:rPr>
          <w:rFonts w:eastAsia="Gulim"/>
          <w:b/>
          <w:sz w:val="28"/>
          <w:szCs w:val="28"/>
          <w:lang w:val="ro-MD" w:eastAsia="ko-KR"/>
        </w:rPr>
      </w:pPr>
      <w:proofErr w:type="spellStart"/>
      <w:r>
        <w:rPr>
          <w:rFonts w:eastAsia="Gulim"/>
          <w:b/>
          <w:sz w:val="28"/>
          <w:szCs w:val="28"/>
          <w:lang w:val="ro-MD" w:eastAsia="ko-KR"/>
        </w:rPr>
        <w:t>от</w:t>
      </w:r>
      <w:proofErr w:type="spellEnd"/>
      <w:r>
        <w:rPr>
          <w:rFonts w:eastAsia="Gulim"/>
          <w:b/>
          <w:sz w:val="28"/>
          <w:szCs w:val="28"/>
          <w:lang w:val="ro-MD" w:eastAsia="ko-KR"/>
        </w:rPr>
        <w:t xml:space="preserve"> ____________________</w:t>
      </w:r>
    </w:p>
    <w:p w:rsidR="00FB6BD1" w:rsidRDefault="00FB6BD1" w:rsidP="00FB6BD1">
      <w:pPr>
        <w:ind w:firstLine="567"/>
        <w:jc w:val="center"/>
        <w:rPr>
          <w:rFonts w:eastAsia="Gulim"/>
          <w:b/>
          <w:sz w:val="28"/>
          <w:szCs w:val="28"/>
          <w:lang w:val="ro-MD" w:eastAsia="ko-KR"/>
        </w:rPr>
      </w:pPr>
      <w:proofErr w:type="spellStart"/>
      <w:r>
        <w:rPr>
          <w:rFonts w:eastAsia="Gulim"/>
          <w:b/>
          <w:sz w:val="28"/>
          <w:szCs w:val="28"/>
          <w:lang w:val="ro-MD" w:eastAsia="ko-KR"/>
        </w:rPr>
        <w:t>Кишинэу</w:t>
      </w:r>
      <w:proofErr w:type="spellEnd"/>
    </w:p>
    <w:p w:rsidR="00FB6BD1" w:rsidRDefault="00FB6BD1" w:rsidP="00FB6BD1">
      <w:pPr>
        <w:spacing w:line="276" w:lineRule="auto"/>
        <w:rPr>
          <w:rFonts w:eastAsia="Gulim"/>
          <w:b/>
          <w:sz w:val="28"/>
          <w:szCs w:val="28"/>
          <w:lang w:val="ro-MD" w:eastAsia="ko-KR"/>
        </w:rPr>
      </w:pPr>
    </w:p>
    <w:p w:rsidR="00FB6BD1" w:rsidRPr="00FB2EFA" w:rsidRDefault="00FB6BD1" w:rsidP="00FB6BD1">
      <w:pPr>
        <w:spacing w:line="276" w:lineRule="auto"/>
        <w:ind w:firstLine="567"/>
        <w:jc w:val="center"/>
        <w:rPr>
          <w:rFonts w:eastAsia="Gulim"/>
          <w:b/>
          <w:sz w:val="28"/>
          <w:szCs w:val="28"/>
          <w:lang w:eastAsia="ko-KR"/>
        </w:rPr>
      </w:pPr>
      <w:r w:rsidRPr="00FB2EFA">
        <w:rPr>
          <w:rFonts w:eastAsia="Gulim"/>
          <w:b/>
          <w:sz w:val="28"/>
          <w:szCs w:val="28"/>
          <w:lang w:eastAsia="ko-KR"/>
        </w:rPr>
        <w:t>О продлении срока применения некоторых норм, предусмотренных</w:t>
      </w:r>
    </w:p>
    <w:p w:rsidR="00FB6BD1" w:rsidRPr="00FB2EFA" w:rsidRDefault="00FB2EFA" w:rsidP="00FB6BD1">
      <w:pPr>
        <w:spacing w:line="276" w:lineRule="auto"/>
        <w:ind w:firstLine="567"/>
        <w:jc w:val="center"/>
        <w:rPr>
          <w:rFonts w:eastAsia="Gulim"/>
          <w:b/>
          <w:sz w:val="28"/>
          <w:szCs w:val="28"/>
          <w:lang w:eastAsia="ko-KR"/>
        </w:rPr>
      </w:pPr>
      <w:r>
        <w:rPr>
          <w:b/>
          <w:sz w:val="28"/>
          <w:szCs w:val="28"/>
          <w:lang w:eastAsia="en-US"/>
        </w:rPr>
        <w:t>Законом</w:t>
      </w:r>
      <w:r w:rsidR="00FB6BD1" w:rsidRPr="00FB6BD1">
        <w:rPr>
          <w:b/>
          <w:sz w:val="28"/>
          <w:szCs w:val="28"/>
          <w:lang w:eastAsia="en-US"/>
        </w:rPr>
        <w:t xml:space="preserve"> № 69/2020 об учреждении некоторых мер на период чрезвычайного положения в области общественного здоровья и внесении изменений в некоторые нормативные акты</w:t>
      </w:r>
    </w:p>
    <w:p w:rsidR="00FB6BD1" w:rsidRPr="00FB2EFA" w:rsidRDefault="00FB6BD1" w:rsidP="00FB6BD1">
      <w:pPr>
        <w:spacing w:line="276" w:lineRule="auto"/>
        <w:ind w:firstLine="567"/>
        <w:jc w:val="center"/>
        <w:rPr>
          <w:rFonts w:eastAsia="Gulim"/>
          <w:b/>
          <w:sz w:val="28"/>
          <w:szCs w:val="28"/>
          <w:lang w:val="ro-MD" w:eastAsia="ko-KR"/>
        </w:rPr>
      </w:pPr>
    </w:p>
    <w:p w:rsidR="00FB6BD1" w:rsidRPr="00FB2EFA" w:rsidRDefault="00F57775" w:rsidP="00FB6BD1">
      <w:pPr>
        <w:ind w:firstLine="567"/>
        <w:jc w:val="both"/>
        <w:rPr>
          <w:b/>
          <w:bCs/>
          <w:sz w:val="28"/>
          <w:szCs w:val="28"/>
          <w:lang w:eastAsia="en-US"/>
        </w:rPr>
      </w:pPr>
      <w:r>
        <w:rPr>
          <w:sz w:val="28"/>
          <w:szCs w:val="28"/>
          <w:lang w:eastAsia="en-US"/>
        </w:rPr>
        <w:t xml:space="preserve">В соответствии с </w:t>
      </w:r>
      <w:proofErr w:type="gramStart"/>
      <w:r>
        <w:rPr>
          <w:sz w:val="28"/>
          <w:szCs w:val="28"/>
          <w:lang w:eastAsia="en-US"/>
        </w:rPr>
        <w:t>ч</w:t>
      </w:r>
      <w:r>
        <w:rPr>
          <w:sz w:val="28"/>
          <w:szCs w:val="28"/>
          <w:lang w:val="ro-MD" w:eastAsia="en-US"/>
        </w:rPr>
        <w:t>.</w:t>
      </w:r>
      <w:r>
        <w:rPr>
          <w:sz w:val="28"/>
          <w:szCs w:val="28"/>
          <w:lang w:eastAsia="en-US"/>
        </w:rPr>
        <w:t>(</w:t>
      </w:r>
      <w:proofErr w:type="gramEnd"/>
      <w:r>
        <w:rPr>
          <w:sz w:val="28"/>
          <w:szCs w:val="28"/>
          <w:lang w:eastAsia="en-US"/>
        </w:rPr>
        <w:t>2) ст.</w:t>
      </w:r>
      <w:r w:rsidR="00FB6BD1" w:rsidRPr="00FB6BD1">
        <w:rPr>
          <w:sz w:val="28"/>
          <w:szCs w:val="28"/>
          <w:lang w:val="en-US" w:eastAsia="en-US"/>
        </w:rPr>
        <w:t>XXIX</w:t>
      </w:r>
      <w:r w:rsidR="00FB2EFA">
        <w:rPr>
          <w:sz w:val="28"/>
          <w:szCs w:val="28"/>
          <w:lang w:eastAsia="en-US"/>
        </w:rPr>
        <w:t xml:space="preserve"> Закона №</w:t>
      </w:r>
      <w:r w:rsidR="00FB6BD1" w:rsidRPr="00FB6BD1">
        <w:rPr>
          <w:sz w:val="28"/>
          <w:szCs w:val="28"/>
          <w:lang w:eastAsia="en-US"/>
        </w:rPr>
        <w:t>69/2020 об учреждении некоторых мер на период чрезвычайного положения в области общественного здоровья и внесении изменений в некоторые нормативные акты (Официальный монитор Республики Молдова, 2020 г., № 124-125, ст.222) Правительство</w:t>
      </w:r>
      <w:r w:rsidR="00FB6BD1" w:rsidRPr="00FB2EFA">
        <w:rPr>
          <w:sz w:val="28"/>
          <w:szCs w:val="28"/>
          <w:lang w:eastAsia="en-US"/>
        </w:rPr>
        <w:t xml:space="preserve"> </w:t>
      </w:r>
      <w:r w:rsidR="00FB6BD1" w:rsidRPr="00FB6BD1">
        <w:rPr>
          <w:bCs/>
          <w:sz w:val="28"/>
          <w:szCs w:val="28"/>
          <w:lang w:eastAsia="en-US"/>
        </w:rPr>
        <w:t>ПОСТАНОВЛЯЕТ:</w:t>
      </w:r>
    </w:p>
    <w:p w:rsidR="00FB6BD1" w:rsidRPr="00FB2EFA" w:rsidRDefault="00FB6BD1" w:rsidP="00FB6BD1">
      <w:pPr>
        <w:ind w:firstLine="567"/>
        <w:jc w:val="both"/>
        <w:rPr>
          <w:b/>
          <w:bCs/>
          <w:sz w:val="28"/>
          <w:szCs w:val="28"/>
          <w:lang w:eastAsia="en-US"/>
        </w:rPr>
      </w:pPr>
    </w:p>
    <w:p w:rsidR="00FB6BD1" w:rsidRPr="00FB6BD1" w:rsidRDefault="00FB6BD1" w:rsidP="00FB6BD1">
      <w:pPr>
        <w:ind w:firstLine="567"/>
        <w:jc w:val="both"/>
        <w:rPr>
          <w:sz w:val="28"/>
          <w:szCs w:val="28"/>
          <w:lang w:eastAsia="en-US"/>
        </w:rPr>
      </w:pPr>
      <w:r w:rsidRPr="00FB6BD1">
        <w:rPr>
          <w:bCs/>
          <w:sz w:val="28"/>
          <w:szCs w:val="28"/>
          <w:lang w:eastAsia="en-US"/>
        </w:rPr>
        <w:t>1.</w:t>
      </w:r>
      <w:r w:rsidRPr="00FB2EFA">
        <w:rPr>
          <w:sz w:val="28"/>
          <w:szCs w:val="28"/>
          <w:lang w:eastAsia="en-US"/>
        </w:rPr>
        <w:t xml:space="preserve"> Продлить</w:t>
      </w:r>
      <w:r w:rsidR="00F57775">
        <w:rPr>
          <w:sz w:val="28"/>
          <w:szCs w:val="28"/>
          <w:lang w:eastAsia="en-US"/>
        </w:rPr>
        <w:t>,</w:t>
      </w:r>
      <w:r w:rsidRPr="00FB2EFA">
        <w:rPr>
          <w:sz w:val="28"/>
          <w:szCs w:val="28"/>
          <w:lang w:eastAsia="en-US"/>
        </w:rPr>
        <w:t xml:space="preserve"> до 31 декабря </w:t>
      </w:r>
      <w:r w:rsidRPr="00FB6BD1">
        <w:rPr>
          <w:sz w:val="28"/>
          <w:szCs w:val="28"/>
          <w:lang w:eastAsia="en-US"/>
        </w:rPr>
        <w:t>2020 года включительно</w:t>
      </w:r>
      <w:r w:rsidR="00F57775">
        <w:rPr>
          <w:sz w:val="28"/>
          <w:szCs w:val="28"/>
          <w:lang w:eastAsia="en-US"/>
        </w:rPr>
        <w:t>,</w:t>
      </w:r>
      <w:r w:rsidRPr="00FB6BD1">
        <w:rPr>
          <w:sz w:val="28"/>
          <w:szCs w:val="28"/>
          <w:lang w:eastAsia="en-US"/>
        </w:rPr>
        <w:t xml:space="preserve"> срок применения</w:t>
      </w:r>
      <w:r w:rsidR="00F57775">
        <w:rPr>
          <w:sz w:val="28"/>
          <w:szCs w:val="28"/>
          <w:lang w:eastAsia="en-US"/>
        </w:rPr>
        <w:t xml:space="preserve"> норм, предусмотренных ст.</w:t>
      </w:r>
      <w:r w:rsidR="00FB2EFA" w:rsidRPr="00FB2EFA">
        <w:rPr>
          <w:sz w:val="28"/>
          <w:szCs w:val="28"/>
          <w:lang w:val="ro-MD" w:eastAsia="en-US"/>
        </w:rPr>
        <w:t>IV</w:t>
      </w:r>
      <w:r w:rsidRPr="00FB2EFA">
        <w:rPr>
          <w:sz w:val="28"/>
          <w:szCs w:val="28"/>
          <w:lang w:eastAsia="en-US"/>
        </w:rPr>
        <w:t>,</w:t>
      </w:r>
      <w:r w:rsidRPr="00FB2EFA">
        <w:rPr>
          <w:sz w:val="28"/>
          <w:szCs w:val="28"/>
          <w:lang w:val="ro-MD" w:eastAsia="en-US"/>
        </w:rPr>
        <w:t xml:space="preserve"> </w:t>
      </w:r>
      <w:proofErr w:type="gramStart"/>
      <w:r w:rsidR="00F57775">
        <w:rPr>
          <w:sz w:val="28"/>
          <w:szCs w:val="28"/>
          <w:lang w:eastAsia="en-US"/>
        </w:rPr>
        <w:t>ст.</w:t>
      </w:r>
      <w:r w:rsidRPr="00FB2EFA">
        <w:rPr>
          <w:sz w:val="28"/>
          <w:szCs w:val="28"/>
          <w:lang w:val="ro-MD" w:eastAsia="en-US"/>
        </w:rPr>
        <w:t>V</w:t>
      </w:r>
      <w:proofErr w:type="gramEnd"/>
      <w:r w:rsidRPr="00FB2EFA">
        <w:rPr>
          <w:sz w:val="28"/>
          <w:szCs w:val="28"/>
          <w:lang w:val="ro-MD" w:eastAsia="en-US"/>
        </w:rPr>
        <w:t xml:space="preserve">, </w:t>
      </w:r>
      <w:r w:rsidR="00FD1F3D">
        <w:rPr>
          <w:sz w:val="28"/>
          <w:szCs w:val="28"/>
          <w:lang w:eastAsia="en-US"/>
        </w:rPr>
        <w:t>ст.</w:t>
      </w:r>
      <w:r w:rsidR="00FD1F3D">
        <w:rPr>
          <w:rFonts w:eastAsia="Gulim"/>
          <w:sz w:val="28"/>
          <w:szCs w:val="28"/>
          <w:lang w:val="ro-MD" w:eastAsia="ko-KR"/>
        </w:rPr>
        <w:t>XVIII</w:t>
      </w:r>
      <w:r w:rsidR="00FD1F3D">
        <w:rPr>
          <w:sz w:val="28"/>
          <w:szCs w:val="28"/>
          <w:lang w:val="ro-MD" w:eastAsia="en-US"/>
        </w:rPr>
        <w:t xml:space="preserve">, </w:t>
      </w:r>
      <w:r w:rsidR="00F57775">
        <w:rPr>
          <w:sz w:val="28"/>
          <w:szCs w:val="28"/>
          <w:lang w:eastAsia="en-US"/>
        </w:rPr>
        <w:t>ст.</w:t>
      </w:r>
      <w:r w:rsidRPr="00FB2EFA">
        <w:rPr>
          <w:sz w:val="28"/>
          <w:szCs w:val="28"/>
          <w:lang w:val="ro-MD" w:eastAsia="en-US"/>
        </w:rPr>
        <w:t xml:space="preserve">XX </w:t>
      </w:r>
      <w:r w:rsidR="00FB2EFA">
        <w:rPr>
          <w:sz w:val="28"/>
          <w:szCs w:val="28"/>
          <w:lang w:eastAsia="en-US"/>
        </w:rPr>
        <w:t xml:space="preserve">и </w:t>
      </w:r>
      <w:r w:rsidR="00F57775">
        <w:rPr>
          <w:sz w:val="28"/>
          <w:szCs w:val="28"/>
          <w:lang w:eastAsia="en-US"/>
        </w:rPr>
        <w:t>ст.</w:t>
      </w:r>
      <w:r w:rsidRPr="00FB2EFA">
        <w:rPr>
          <w:sz w:val="28"/>
          <w:szCs w:val="28"/>
          <w:lang w:val="ro-MD" w:eastAsia="en-US"/>
        </w:rPr>
        <w:t>XXI</w:t>
      </w:r>
      <w:r w:rsidRPr="00FB6BD1">
        <w:rPr>
          <w:sz w:val="28"/>
          <w:szCs w:val="28"/>
          <w:lang w:eastAsia="en-US"/>
        </w:rPr>
        <w:t xml:space="preserve"> Закона № 69/2020 об учреждении некоторых мер на период чрезвычайного положения в области общественного здоровья и внесении изменений в некоторые нормативные акты.</w:t>
      </w:r>
    </w:p>
    <w:p w:rsidR="00FB6BD1" w:rsidRPr="00FB6BD1" w:rsidRDefault="00FB6BD1" w:rsidP="00FB6BD1">
      <w:pPr>
        <w:ind w:firstLine="567"/>
        <w:jc w:val="both"/>
        <w:rPr>
          <w:sz w:val="28"/>
          <w:szCs w:val="28"/>
          <w:lang w:eastAsia="en-US"/>
        </w:rPr>
      </w:pPr>
      <w:r w:rsidRPr="00FB6BD1">
        <w:rPr>
          <w:bCs/>
          <w:sz w:val="28"/>
          <w:szCs w:val="28"/>
          <w:lang w:eastAsia="en-US"/>
        </w:rPr>
        <w:t>2.</w:t>
      </w:r>
      <w:r w:rsidRPr="00FB6BD1">
        <w:rPr>
          <w:sz w:val="28"/>
          <w:szCs w:val="28"/>
          <w:lang w:eastAsia="en-US"/>
        </w:rPr>
        <w:t xml:space="preserve"> Настоящее постановле</w:t>
      </w:r>
      <w:r w:rsidR="00FB2EFA" w:rsidRPr="00FB2EFA">
        <w:rPr>
          <w:sz w:val="28"/>
          <w:szCs w:val="28"/>
          <w:lang w:eastAsia="en-US"/>
        </w:rPr>
        <w:t>ние вступает в силу с 1 октября</w:t>
      </w:r>
      <w:r w:rsidRPr="00FB6BD1">
        <w:rPr>
          <w:sz w:val="28"/>
          <w:szCs w:val="28"/>
          <w:lang w:eastAsia="en-US"/>
        </w:rPr>
        <w:t xml:space="preserve"> 2020 года.</w:t>
      </w:r>
    </w:p>
    <w:p w:rsidR="00FB6BD1" w:rsidRDefault="00FB6BD1" w:rsidP="00FB6BD1">
      <w:pPr>
        <w:spacing w:line="276" w:lineRule="auto"/>
        <w:jc w:val="both"/>
        <w:rPr>
          <w:rFonts w:eastAsia="Gulim"/>
          <w:sz w:val="28"/>
          <w:szCs w:val="28"/>
          <w:lang w:val="ro-MD" w:eastAsia="ko-KR"/>
        </w:rPr>
      </w:pPr>
    </w:p>
    <w:p w:rsidR="00FB6BD1" w:rsidRDefault="00FB6BD1" w:rsidP="00FB6BD1">
      <w:pPr>
        <w:spacing w:line="276" w:lineRule="auto"/>
        <w:jc w:val="both"/>
        <w:rPr>
          <w:rFonts w:eastAsia="Gulim"/>
          <w:sz w:val="28"/>
          <w:szCs w:val="28"/>
          <w:lang w:val="ro-MD" w:eastAsia="ko-KR"/>
        </w:rPr>
      </w:pPr>
    </w:p>
    <w:p w:rsidR="00FB6BD1" w:rsidRDefault="00FB2EFA" w:rsidP="00FB6BD1">
      <w:pPr>
        <w:tabs>
          <w:tab w:val="left" w:pos="567"/>
        </w:tabs>
        <w:spacing w:line="276" w:lineRule="auto"/>
        <w:ind w:firstLine="567"/>
        <w:rPr>
          <w:rFonts w:eastAsia="Gulim"/>
          <w:b/>
          <w:sz w:val="28"/>
          <w:szCs w:val="28"/>
          <w:lang w:val="ro-MD" w:eastAsia="ko-KR"/>
        </w:rPr>
      </w:pPr>
      <w:r>
        <w:rPr>
          <w:rFonts w:eastAsia="Gulim"/>
          <w:b/>
          <w:sz w:val="28"/>
          <w:szCs w:val="28"/>
          <w:lang w:val="ro-MD" w:eastAsia="ko-KR"/>
        </w:rPr>
        <w:t>П</w:t>
      </w:r>
      <w:proofErr w:type="spellStart"/>
      <w:r>
        <w:rPr>
          <w:rFonts w:eastAsia="Gulim"/>
          <w:b/>
          <w:sz w:val="28"/>
          <w:szCs w:val="28"/>
          <w:lang w:eastAsia="ko-KR"/>
        </w:rPr>
        <w:t>ремьер</w:t>
      </w:r>
      <w:proofErr w:type="spellEnd"/>
      <w:r>
        <w:rPr>
          <w:rFonts w:eastAsia="Gulim"/>
          <w:b/>
          <w:sz w:val="28"/>
          <w:szCs w:val="28"/>
          <w:lang w:eastAsia="ko-KR"/>
        </w:rPr>
        <w:t>-министр</w:t>
      </w:r>
      <w:r w:rsidR="00FB6BD1">
        <w:rPr>
          <w:rFonts w:eastAsia="Gulim"/>
          <w:b/>
          <w:sz w:val="28"/>
          <w:szCs w:val="28"/>
          <w:lang w:val="ro-MD" w:eastAsia="ko-KR"/>
        </w:rPr>
        <w:t xml:space="preserve">                               </w:t>
      </w:r>
      <w:r>
        <w:rPr>
          <w:rFonts w:eastAsia="Gulim"/>
          <w:b/>
          <w:sz w:val="28"/>
          <w:szCs w:val="28"/>
          <w:lang w:val="ro-MD" w:eastAsia="ko-KR"/>
        </w:rPr>
        <w:t xml:space="preserve">                       </w:t>
      </w:r>
      <w:proofErr w:type="spellStart"/>
      <w:r>
        <w:rPr>
          <w:rFonts w:eastAsia="Gulim"/>
          <w:b/>
          <w:sz w:val="28"/>
          <w:szCs w:val="28"/>
          <w:lang w:val="ro-MD" w:eastAsia="ko-KR"/>
        </w:rPr>
        <w:t>Ион</w:t>
      </w:r>
      <w:proofErr w:type="spellEnd"/>
      <w:r>
        <w:rPr>
          <w:rFonts w:eastAsia="Gulim"/>
          <w:b/>
          <w:sz w:val="28"/>
          <w:szCs w:val="28"/>
          <w:lang w:val="ro-MD" w:eastAsia="ko-KR"/>
        </w:rPr>
        <w:t xml:space="preserve"> КИКУ</w:t>
      </w:r>
    </w:p>
    <w:p w:rsidR="00FB2EFA" w:rsidRDefault="00FB2EFA" w:rsidP="00FB6BD1">
      <w:pPr>
        <w:tabs>
          <w:tab w:val="left" w:pos="567"/>
        </w:tabs>
        <w:spacing w:line="276" w:lineRule="auto"/>
        <w:ind w:firstLine="567"/>
        <w:rPr>
          <w:rFonts w:eastAsia="Gulim"/>
          <w:b/>
          <w:sz w:val="28"/>
          <w:szCs w:val="28"/>
          <w:lang w:val="ro-MD" w:eastAsia="ko-KR"/>
        </w:rPr>
      </w:pPr>
    </w:p>
    <w:p w:rsidR="00FB2EFA" w:rsidRDefault="00FB2EFA" w:rsidP="00FB6BD1">
      <w:pPr>
        <w:tabs>
          <w:tab w:val="left" w:pos="567"/>
        </w:tabs>
        <w:spacing w:line="276" w:lineRule="auto"/>
        <w:ind w:firstLine="567"/>
        <w:rPr>
          <w:rFonts w:eastAsia="Gulim"/>
          <w:b/>
          <w:sz w:val="28"/>
          <w:szCs w:val="28"/>
          <w:lang w:eastAsia="ko-KR"/>
        </w:rPr>
      </w:pPr>
      <w:r>
        <w:rPr>
          <w:rFonts w:eastAsia="Gulim"/>
          <w:b/>
          <w:sz w:val="28"/>
          <w:szCs w:val="28"/>
          <w:lang w:eastAsia="ko-KR"/>
        </w:rPr>
        <w:t>Контрассигнует:</w:t>
      </w:r>
    </w:p>
    <w:p w:rsidR="00FB2EFA" w:rsidRDefault="00FB2EFA" w:rsidP="00FB6BD1">
      <w:pPr>
        <w:tabs>
          <w:tab w:val="left" w:pos="567"/>
        </w:tabs>
        <w:spacing w:line="276" w:lineRule="auto"/>
        <w:ind w:firstLine="567"/>
        <w:rPr>
          <w:rFonts w:eastAsia="Gulim"/>
          <w:b/>
          <w:sz w:val="28"/>
          <w:szCs w:val="28"/>
          <w:lang w:eastAsia="ko-KR"/>
        </w:rPr>
      </w:pPr>
      <w:r>
        <w:rPr>
          <w:rFonts w:eastAsia="Gulim"/>
          <w:b/>
          <w:sz w:val="28"/>
          <w:szCs w:val="28"/>
          <w:lang w:eastAsia="ko-KR"/>
        </w:rPr>
        <w:t>Заместитель премьер-министра,</w:t>
      </w:r>
    </w:p>
    <w:p w:rsidR="00FB2EFA" w:rsidRPr="00FB2EFA" w:rsidRDefault="00FB2EFA" w:rsidP="00FB2EFA">
      <w:pPr>
        <w:tabs>
          <w:tab w:val="left" w:pos="567"/>
        </w:tabs>
        <w:spacing w:line="276" w:lineRule="auto"/>
        <w:rPr>
          <w:rFonts w:eastAsia="Gulim"/>
          <w:b/>
          <w:sz w:val="28"/>
          <w:szCs w:val="28"/>
          <w:lang w:eastAsia="ko-KR"/>
        </w:rPr>
      </w:pPr>
      <w:r>
        <w:rPr>
          <w:rFonts w:eastAsia="Gulim"/>
          <w:b/>
          <w:sz w:val="28"/>
          <w:szCs w:val="28"/>
          <w:lang w:eastAsia="ko-KR"/>
        </w:rPr>
        <w:tab/>
        <w:t>Министр финансов                                                    Сергей ПУШКУЦА</w:t>
      </w:r>
    </w:p>
    <w:p w:rsidR="00FB6BD1" w:rsidRDefault="00FB6BD1" w:rsidP="00FB6BD1">
      <w:pPr>
        <w:spacing w:line="276" w:lineRule="auto"/>
        <w:ind w:firstLine="567"/>
        <w:jc w:val="both"/>
        <w:rPr>
          <w:rFonts w:eastAsia="Gulim"/>
          <w:sz w:val="28"/>
          <w:szCs w:val="28"/>
          <w:lang w:val="ro-MD" w:eastAsia="ko-KR"/>
        </w:rPr>
      </w:pPr>
    </w:p>
    <w:p w:rsidR="00FB6BD1" w:rsidRDefault="00FB6BD1" w:rsidP="004D4C03">
      <w:pPr>
        <w:spacing w:line="276" w:lineRule="auto"/>
        <w:ind w:firstLine="567"/>
        <w:jc w:val="both"/>
        <w:rPr>
          <w:rFonts w:eastAsia="Gulim"/>
          <w:sz w:val="28"/>
          <w:szCs w:val="28"/>
          <w:lang w:val="ro-MD" w:eastAsia="ko-KR"/>
        </w:rPr>
      </w:pPr>
    </w:p>
    <w:p w:rsidR="004D4C03" w:rsidRDefault="004D4C03" w:rsidP="004D4C03">
      <w:pPr>
        <w:spacing w:line="276" w:lineRule="auto"/>
        <w:jc w:val="both"/>
        <w:rPr>
          <w:rFonts w:eastAsia="Gulim"/>
          <w:sz w:val="28"/>
          <w:szCs w:val="28"/>
          <w:lang w:val="ro-MD" w:eastAsia="ko-KR"/>
        </w:rPr>
      </w:pPr>
    </w:p>
    <w:p w:rsidR="004D4C03" w:rsidRDefault="004D4C03" w:rsidP="004D4C03">
      <w:pPr>
        <w:spacing w:line="276" w:lineRule="auto"/>
        <w:jc w:val="both"/>
        <w:rPr>
          <w:rFonts w:eastAsia="Gulim"/>
          <w:sz w:val="28"/>
          <w:szCs w:val="28"/>
          <w:lang w:val="ro-MD" w:eastAsia="ko-KR"/>
        </w:rPr>
      </w:pPr>
    </w:p>
    <w:p w:rsidR="004D4C03" w:rsidRDefault="004D4C03" w:rsidP="004D4C03">
      <w:pPr>
        <w:spacing w:line="276" w:lineRule="auto"/>
        <w:jc w:val="both"/>
        <w:rPr>
          <w:rFonts w:eastAsia="Gulim"/>
          <w:sz w:val="28"/>
          <w:szCs w:val="28"/>
          <w:lang w:val="ro-MD" w:eastAsia="ko-KR"/>
        </w:rPr>
      </w:pPr>
    </w:p>
    <w:p w:rsidR="00AF7D47" w:rsidRDefault="00AF7D47" w:rsidP="004D4C03">
      <w:pPr>
        <w:spacing w:line="276" w:lineRule="auto"/>
        <w:jc w:val="both"/>
        <w:rPr>
          <w:rFonts w:eastAsia="Gulim"/>
          <w:sz w:val="28"/>
          <w:szCs w:val="28"/>
          <w:lang w:val="ro-MD" w:eastAsia="ko-KR"/>
        </w:rPr>
      </w:pPr>
    </w:p>
    <w:p w:rsidR="00183B5C" w:rsidRPr="004D4C03" w:rsidRDefault="00183B5C" w:rsidP="00AF7D47">
      <w:pPr>
        <w:jc w:val="center"/>
        <w:rPr>
          <w:lang w:val="ro-MD"/>
        </w:rPr>
      </w:pPr>
    </w:p>
    <w:sectPr w:rsidR="00183B5C" w:rsidRPr="004D4C03" w:rsidSect="00AF7D47">
      <w:pgSz w:w="12240" w:h="15840"/>
      <w:pgMar w:top="567" w:right="118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B5756"/>
    <w:multiLevelType w:val="hybridMultilevel"/>
    <w:tmpl w:val="811A2BBA"/>
    <w:lvl w:ilvl="0" w:tplc="5638025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FC82351"/>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FF"/>
    <w:rsid w:val="00183B5C"/>
    <w:rsid w:val="001E3A22"/>
    <w:rsid w:val="0042405B"/>
    <w:rsid w:val="00426968"/>
    <w:rsid w:val="004D4C03"/>
    <w:rsid w:val="00AB77CD"/>
    <w:rsid w:val="00AF7D47"/>
    <w:rsid w:val="00D1730D"/>
    <w:rsid w:val="00D650F7"/>
    <w:rsid w:val="00D83A82"/>
    <w:rsid w:val="00EB06E5"/>
    <w:rsid w:val="00EE7AFF"/>
    <w:rsid w:val="00F57775"/>
    <w:rsid w:val="00FB2EFA"/>
    <w:rsid w:val="00FB6BD1"/>
    <w:rsid w:val="00FD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4508"/>
  <w15:chartTrackingRefBased/>
  <w15:docId w15:val="{AEB89915-0FEB-4B76-B242-86634652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C0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4C03"/>
    <w:rPr>
      <w:color w:val="0563C1" w:themeColor="hyperlink"/>
      <w:u w:val="single"/>
    </w:rPr>
  </w:style>
  <w:style w:type="character" w:customStyle="1" w:styleId="a4">
    <w:name w:val="Абзац списка Знак"/>
    <w:link w:val="a5"/>
    <w:uiPriority w:val="34"/>
    <w:locked/>
    <w:rsid w:val="004D4C03"/>
    <w:rPr>
      <w:rFonts w:ascii="Times New Roman" w:eastAsia="MS Mincho" w:hAnsi="Times New Roman" w:cs="Times New Roman"/>
      <w:sz w:val="28"/>
      <w:szCs w:val="20"/>
      <w:lang w:val="ru-RU"/>
    </w:rPr>
  </w:style>
  <w:style w:type="paragraph" w:styleId="a5">
    <w:name w:val="List Paragraph"/>
    <w:basedOn w:val="a"/>
    <w:link w:val="a4"/>
    <w:uiPriority w:val="34"/>
    <w:qFormat/>
    <w:rsid w:val="004D4C03"/>
    <w:pPr>
      <w:ind w:left="720"/>
      <w:contextualSpacing/>
    </w:pPr>
    <w:rPr>
      <w:rFonts w:eastAsia="MS Mincho"/>
      <w:sz w:val="28"/>
      <w:lang w:eastAsia="en-US"/>
    </w:rPr>
  </w:style>
  <w:style w:type="paragraph" w:styleId="a6">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1E3A22"/>
    <w:pPr>
      <w:spacing w:before="100" w:beforeAutospacing="1" w:after="100" w:afterAutospacing="1"/>
    </w:pPr>
    <w:rPr>
      <w:sz w:val="24"/>
      <w:szCs w:val="24"/>
      <w:lang w:val="en-US" w:eastAsia="en-US"/>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6"/>
    <w:uiPriority w:val="99"/>
    <w:locked/>
    <w:rsid w:val="00AF7D47"/>
    <w:rPr>
      <w:rFonts w:ascii="Times New Roman" w:eastAsia="Times New Roman" w:hAnsi="Times New Roman" w:cs="Times New Roman"/>
      <w:sz w:val="24"/>
      <w:szCs w:val="24"/>
    </w:rPr>
  </w:style>
  <w:style w:type="paragraph" w:customStyle="1" w:styleId="tt">
    <w:name w:val="tt"/>
    <w:basedOn w:val="a"/>
    <w:rsid w:val="00FB6BD1"/>
    <w:pPr>
      <w:spacing w:before="100" w:beforeAutospacing="1" w:after="100" w:afterAutospacing="1"/>
    </w:pPr>
    <w:rPr>
      <w:sz w:val="24"/>
      <w:szCs w:val="24"/>
      <w:lang w:val="en-US" w:eastAsia="en-US"/>
    </w:rPr>
  </w:style>
  <w:style w:type="paragraph" w:customStyle="1" w:styleId="cn">
    <w:name w:val="cn"/>
    <w:basedOn w:val="a"/>
    <w:rsid w:val="00FB6BD1"/>
    <w:pPr>
      <w:spacing w:before="100" w:beforeAutospacing="1" w:after="100" w:afterAutospacing="1"/>
    </w:pPr>
    <w:rPr>
      <w:sz w:val="24"/>
      <w:szCs w:val="24"/>
      <w:lang w:val="en-US" w:eastAsia="en-US"/>
    </w:rPr>
  </w:style>
  <w:style w:type="paragraph" w:customStyle="1" w:styleId="pb">
    <w:name w:val="pb"/>
    <w:basedOn w:val="a"/>
    <w:rsid w:val="00FB6BD1"/>
    <w:pPr>
      <w:spacing w:before="100" w:beforeAutospacing="1" w:after="100" w:afterAutospacing="1"/>
    </w:pPr>
    <w:rPr>
      <w:sz w:val="24"/>
      <w:szCs w:val="24"/>
      <w:lang w:val="en-US" w:eastAsia="en-US"/>
    </w:rPr>
  </w:style>
  <w:style w:type="paragraph" w:customStyle="1" w:styleId="cb">
    <w:name w:val="cb"/>
    <w:basedOn w:val="a"/>
    <w:rsid w:val="00FB6BD1"/>
    <w:pPr>
      <w:spacing w:before="100" w:beforeAutospacing="1" w:after="100" w:afterAutospacing="1"/>
    </w:pPr>
    <w:rPr>
      <w:sz w:val="24"/>
      <w:szCs w:val="24"/>
      <w:lang w:val="en-US" w:eastAsia="en-US"/>
    </w:rPr>
  </w:style>
  <w:style w:type="paragraph" w:styleId="a7">
    <w:name w:val="Balloon Text"/>
    <w:basedOn w:val="a"/>
    <w:link w:val="a8"/>
    <w:uiPriority w:val="99"/>
    <w:semiHidden/>
    <w:unhideWhenUsed/>
    <w:rsid w:val="00426968"/>
    <w:rPr>
      <w:rFonts w:ascii="Segoe UI" w:hAnsi="Segoe UI" w:cs="Segoe UI"/>
      <w:sz w:val="18"/>
      <w:szCs w:val="18"/>
    </w:rPr>
  </w:style>
  <w:style w:type="character" w:customStyle="1" w:styleId="a8">
    <w:name w:val="Текст выноски Знак"/>
    <w:basedOn w:val="a0"/>
    <w:link w:val="a7"/>
    <w:uiPriority w:val="99"/>
    <w:semiHidden/>
    <w:rsid w:val="0042696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0824">
      <w:bodyDiv w:val="1"/>
      <w:marLeft w:val="0"/>
      <w:marRight w:val="0"/>
      <w:marTop w:val="0"/>
      <w:marBottom w:val="0"/>
      <w:divBdr>
        <w:top w:val="none" w:sz="0" w:space="0" w:color="auto"/>
        <w:left w:val="none" w:sz="0" w:space="0" w:color="auto"/>
        <w:bottom w:val="none" w:sz="0" w:space="0" w:color="auto"/>
        <w:right w:val="none" w:sz="0" w:space="0" w:color="auto"/>
      </w:divBdr>
    </w:div>
    <w:div w:id="566115844">
      <w:bodyDiv w:val="1"/>
      <w:marLeft w:val="0"/>
      <w:marRight w:val="0"/>
      <w:marTop w:val="0"/>
      <w:marBottom w:val="0"/>
      <w:divBdr>
        <w:top w:val="none" w:sz="0" w:space="0" w:color="auto"/>
        <w:left w:val="none" w:sz="0" w:space="0" w:color="auto"/>
        <w:bottom w:val="none" w:sz="0" w:space="0" w:color="auto"/>
        <w:right w:val="none" w:sz="0" w:space="0" w:color="auto"/>
      </w:divBdr>
    </w:div>
    <w:div w:id="9587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Andrei Balan</cp:lastModifiedBy>
  <cp:revision>5</cp:revision>
  <cp:lastPrinted>2020-09-29T14:30:00Z</cp:lastPrinted>
  <dcterms:created xsi:type="dcterms:W3CDTF">2020-09-29T10:44:00Z</dcterms:created>
  <dcterms:modified xsi:type="dcterms:W3CDTF">2020-09-29T15:00:00Z</dcterms:modified>
</cp:coreProperties>
</file>