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2E" w:rsidRDefault="00F76DDB" w:rsidP="00850931">
      <w:pPr>
        <w:spacing w:after="0" w:line="240" w:lineRule="auto"/>
        <w:jc w:val="right"/>
        <w:rPr>
          <w:rFonts w:ascii="Times New Roman" w:hAnsi="Times New Roman" w:cs="Times New Roman"/>
          <w:b/>
          <w:sz w:val="28"/>
          <w:szCs w:val="28"/>
          <w:lang w:val="ro-RO"/>
        </w:rPr>
      </w:pPr>
      <w:r w:rsidRPr="00F76DDB">
        <w:rPr>
          <w:rFonts w:ascii="Times New Roman" w:hAnsi="Times New Roman" w:cs="Times New Roman"/>
          <w:b/>
          <w:sz w:val="28"/>
          <w:szCs w:val="28"/>
          <w:lang w:val="ro-RO"/>
        </w:rPr>
        <w:t xml:space="preserve">                                                                                               </w:t>
      </w:r>
    </w:p>
    <w:p w:rsidR="00724F08" w:rsidRPr="00F8274D" w:rsidRDefault="00724F08" w:rsidP="00724F08">
      <w:pPr>
        <w:spacing w:after="0" w:line="240" w:lineRule="auto"/>
        <w:ind w:right="-284"/>
        <w:jc w:val="center"/>
        <w:rPr>
          <w:rFonts w:ascii="Times New Roman" w:hAnsi="Times New Roman" w:cs="Times New Roman"/>
          <w:b/>
          <w:sz w:val="28"/>
          <w:szCs w:val="28"/>
          <w:lang w:val="ro-RO"/>
        </w:rPr>
      </w:pPr>
      <w:r w:rsidRPr="00F8274D">
        <w:rPr>
          <w:rFonts w:ascii="Times New Roman" w:hAnsi="Times New Roman" w:cs="Times New Roman"/>
          <w:b/>
          <w:sz w:val="28"/>
          <w:szCs w:val="28"/>
          <w:lang w:val="ro-RO"/>
        </w:rPr>
        <w:t>Notă informativă</w:t>
      </w:r>
    </w:p>
    <w:p w:rsidR="00724F08" w:rsidRPr="00F8274D" w:rsidRDefault="00724F08" w:rsidP="00724F08">
      <w:pPr>
        <w:spacing w:after="0" w:line="240" w:lineRule="auto"/>
        <w:ind w:right="-284"/>
        <w:jc w:val="center"/>
        <w:rPr>
          <w:rFonts w:ascii="Times New Roman" w:hAnsi="Times New Roman" w:cs="Times New Roman"/>
          <w:b/>
          <w:sz w:val="28"/>
          <w:szCs w:val="28"/>
          <w:lang w:val="ro-RO"/>
        </w:rPr>
      </w:pPr>
      <w:r w:rsidRPr="00F8274D">
        <w:rPr>
          <w:rFonts w:ascii="Times New Roman" w:hAnsi="Times New Roman" w:cs="Times New Roman"/>
          <w:b/>
          <w:sz w:val="28"/>
          <w:szCs w:val="28"/>
          <w:lang w:val="ro-RO"/>
        </w:rPr>
        <w:t>la proiectul de Hotărîre a Guvernului „Privind aprobarea bugetului Instituției Publice „Consiliul de supraveghere publică a auditului” pentru anul 202</w:t>
      </w:r>
      <w:r w:rsidR="008C7074">
        <w:rPr>
          <w:rFonts w:ascii="Times New Roman" w:hAnsi="Times New Roman" w:cs="Times New Roman"/>
          <w:b/>
          <w:sz w:val="28"/>
          <w:szCs w:val="28"/>
          <w:lang w:val="ro-RO"/>
        </w:rPr>
        <w:t>2</w:t>
      </w:r>
      <w:r w:rsidRPr="00F8274D">
        <w:rPr>
          <w:rFonts w:ascii="Times New Roman" w:hAnsi="Times New Roman" w:cs="Times New Roman"/>
          <w:b/>
          <w:sz w:val="28"/>
          <w:szCs w:val="28"/>
          <w:lang w:val="ro-RO"/>
        </w:rPr>
        <w:t>”</w:t>
      </w:r>
    </w:p>
    <w:p w:rsidR="00724F08" w:rsidRPr="00F8274D" w:rsidRDefault="00724F08" w:rsidP="00724F08">
      <w:pPr>
        <w:spacing w:after="0" w:line="240" w:lineRule="auto"/>
        <w:ind w:right="-284"/>
        <w:jc w:val="center"/>
        <w:rPr>
          <w:rFonts w:ascii="Times New Roman" w:hAnsi="Times New Roman" w:cs="Times New Roman"/>
          <w:b/>
          <w:sz w:val="28"/>
          <w:szCs w:val="28"/>
          <w:lang w:val="ro-RO"/>
        </w:rPr>
      </w:pPr>
    </w:p>
    <w:tbl>
      <w:tblPr>
        <w:tblStyle w:val="TableGrid"/>
        <w:tblW w:w="10490" w:type="dxa"/>
        <w:tblInd w:w="-601" w:type="dxa"/>
        <w:tblLook w:val="04A0" w:firstRow="1" w:lastRow="0" w:firstColumn="1" w:lastColumn="0" w:noHBand="0" w:noVBand="1"/>
      </w:tblPr>
      <w:tblGrid>
        <w:gridCol w:w="10490"/>
      </w:tblGrid>
      <w:tr w:rsidR="00724F08" w:rsidRPr="00BF6C6C" w:rsidTr="00EB43EC">
        <w:tc>
          <w:tcPr>
            <w:tcW w:w="10490" w:type="dxa"/>
          </w:tcPr>
          <w:p w:rsidR="00724F08" w:rsidRPr="00BF6C6C" w:rsidRDefault="00724F08" w:rsidP="002B6C08">
            <w:pPr>
              <w:ind w:right="34"/>
              <w:rPr>
                <w:rFonts w:ascii="Times New Roman" w:hAnsi="Times New Roman" w:cs="Times New Roman"/>
                <w:b/>
                <w:sz w:val="26"/>
                <w:szCs w:val="26"/>
                <w:lang w:val="ro-RO"/>
              </w:rPr>
            </w:pPr>
            <w:r w:rsidRPr="00BF6C6C">
              <w:rPr>
                <w:rFonts w:ascii="Times New Roman" w:hAnsi="Times New Roman" w:cs="Times New Roman"/>
                <w:b/>
                <w:sz w:val="26"/>
                <w:szCs w:val="26"/>
                <w:lang w:val="ro-RO"/>
              </w:rPr>
              <w:t>1. Denumirea autorului și, după caz, a participanților la elaborarea proiectului</w:t>
            </w:r>
          </w:p>
        </w:tc>
      </w:tr>
      <w:tr w:rsidR="00724F08" w:rsidRPr="00BF6C6C" w:rsidTr="00EB43EC">
        <w:tc>
          <w:tcPr>
            <w:tcW w:w="10490" w:type="dxa"/>
          </w:tcPr>
          <w:p w:rsidR="00724F08" w:rsidRPr="00BF6C6C" w:rsidRDefault="00DF5040" w:rsidP="004E7DBB">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4E7DBB" w:rsidRPr="00BF6C6C">
              <w:rPr>
                <w:rFonts w:ascii="Times New Roman" w:hAnsi="Times New Roman" w:cs="Times New Roman"/>
                <w:sz w:val="26"/>
                <w:szCs w:val="26"/>
                <w:lang w:val="ro-RO"/>
              </w:rPr>
              <w:t xml:space="preserve">Autorul proiectului este I.P. „Consiliul de supraveghere publică a auditului”, iar conform prevederilor pct.40 al Regulamentului Guvernului, aprobat prin Hotărîrea Guvernului nr.610/2018, proiectul este promovat de </w:t>
            </w:r>
            <w:r w:rsidR="00724F08" w:rsidRPr="00BF6C6C">
              <w:rPr>
                <w:rFonts w:ascii="Times New Roman" w:hAnsi="Times New Roman" w:cs="Times New Roman"/>
                <w:sz w:val="26"/>
                <w:szCs w:val="26"/>
                <w:lang w:val="ro-RO"/>
              </w:rPr>
              <w:t>Ministerul Finanțelor</w:t>
            </w:r>
            <w:r w:rsidR="004E7DBB" w:rsidRPr="00BF6C6C">
              <w:rPr>
                <w:rFonts w:ascii="Times New Roman" w:hAnsi="Times New Roman" w:cs="Times New Roman"/>
                <w:sz w:val="26"/>
                <w:szCs w:val="26"/>
                <w:lang w:val="ro-RO"/>
              </w:rPr>
              <w:t>.</w:t>
            </w:r>
          </w:p>
        </w:tc>
      </w:tr>
      <w:tr w:rsidR="00724F08" w:rsidRPr="00BF6C6C" w:rsidTr="00EB43EC">
        <w:tc>
          <w:tcPr>
            <w:tcW w:w="10490" w:type="dxa"/>
          </w:tcPr>
          <w:p w:rsidR="00724F08" w:rsidRPr="00BF6C6C" w:rsidRDefault="00724F08" w:rsidP="002B6C08">
            <w:pPr>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2. Condițiile ce au impus elaborarea proiectului de act normativ și finalitățile urmărite</w:t>
            </w:r>
          </w:p>
        </w:tc>
      </w:tr>
      <w:tr w:rsidR="00724F08" w:rsidRPr="00BF6C6C" w:rsidTr="00EB43EC">
        <w:tc>
          <w:tcPr>
            <w:tcW w:w="10490" w:type="dxa"/>
          </w:tcPr>
          <w:p w:rsidR="00724F08" w:rsidRPr="00BF6C6C" w:rsidRDefault="00DF5040" w:rsidP="002B6C0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Necesitatea elaborării proiectului de Hotărîre a Guvernului „Privind aprobarea bugetului Instituției Publice „Consiliul de supraveghere publică a auditului” pentru anul 202</w:t>
            </w:r>
            <w:r w:rsidR="008C7074" w:rsidRPr="00BF6C6C">
              <w:rPr>
                <w:rFonts w:ascii="Times New Roman" w:hAnsi="Times New Roman" w:cs="Times New Roman"/>
                <w:sz w:val="26"/>
                <w:szCs w:val="26"/>
                <w:lang w:val="ro-RO"/>
              </w:rPr>
              <w:t>2</w:t>
            </w:r>
            <w:r w:rsidR="00724F08" w:rsidRPr="00BF6C6C">
              <w:rPr>
                <w:rFonts w:ascii="Times New Roman" w:hAnsi="Times New Roman" w:cs="Times New Roman"/>
                <w:sz w:val="26"/>
                <w:szCs w:val="26"/>
                <w:lang w:val="ro-RO"/>
              </w:rPr>
              <w:t>” este  generată de prevederile art. 39 alin. (</w:t>
            </w:r>
            <w:r w:rsidR="00371950" w:rsidRPr="00BF6C6C">
              <w:rPr>
                <w:rFonts w:ascii="Times New Roman" w:hAnsi="Times New Roman" w:cs="Times New Roman"/>
                <w:sz w:val="26"/>
                <w:szCs w:val="26"/>
                <w:lang w:val="ro-RO"/>
              </w:rPr>
              <w:t>2</w:t>
            </w:r>
            <w:r w:rsidR="004F47CD"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din  Legea nr. 271/2017 privind auditul situațiilor financiare (în continuare – Legea nr. 271/2017).</w:t>
            </w:r>
          </w:p>
          <w:p w:rsidR="00724F08" w:rsidRPr="00BF6C6C" w:rsidRDefault="00724F08" w:rsidP="002B6C08">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Obiectivul prezentului proiect constă în realizarea prevederilor art. 39 alin. (1) – (3)  al Legii nr.271/2017, privind stabilirea surselor de finanțare și modului de utilizare  a acestora prin bugetul de venituri și cheltuieli al I.P. „Consiliului de supraveghere publică a auditului” (în continuare – Consiliu).</w:t>
            </w:r>
          </w:p>
          <w:p w:rsidR="00724F08" w:rsidRPr="00BF6C6C" w:rsidRDefault="00DF5040" w:rsidP="002B6C08">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Consiliul este o instituţie publică autonomă, cu statut de persoană juridică, responsabilă pentru supravegherea publică a auditului.</w:t>
            </w:r>
          </w:p>
          <w:p w:rsidR="00724F08" w:rsidRPr="00BF6C6C" w:rsidRDefault="00DF5040" w:rsidP="002B6C08">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 xml:space="preserve"> Consiliul dispune de un buget autonom, de conturi bancare în contul unic trezorerial al Ministerului Finanţelor şi îşi desfăşoară activitatea în baza principiilor de autogestiune.</w:t>
            </w:r>
          </w:p>
          <w:p w:rsidR="00724F08" w:rsidRPr="00BF6C6C" w:rsidRDefault="00DF5040" w:rsidP="002B6C08">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 xml:space="preserve">Conform art. 38 alin. (5) lit.b) al Legii nr.271/2017, precum și  pct.13 subpct.2)  al Regulamentului de activitate al Consiliului de supraveghere publică a auditului, aprobat prin Hotărîrea Guvernului nr. 807/2018, proiectul bugetului Consiliului a fost aprobat de către Comitetul de supraveghere a auditului pe </w:t>
            </w:r>
            <w:r w:rsidR="00AA3BF7" w:rsidRPr="00BF6C6C">
              <w:rPr>
                <w:rFonts w:ascii="Times New Roman" w:hAnsi="Times New Roman" w:cs="Times New Roman"/>
                <w:sz w:val="26"/>
                <w:szCs w:val="26"/>
                <w:lang w:val="ro-RO"/>
              </w:rPr>
              <w:t>2</w:t>
            </w:r>
            <w:r w:rsidR="00A0220A" w:rsidRPr="00BF6C6C">
              <w:rPr>
                <w:rFonts w:ascii="Times New Roman" w:hAnsi="Times New Roman" w:cs="Times New Roman"/>
                <w:sz w:val="26"/>
                <w:szCs w:val="26"/>
                <w:lang w:val="ro-RO"/>
              </w:rPr>
              <w:t>6</w:t>
            </w:r>
            <w:r w:rsidR="00724F08" w:rsidRPr="00BF6C6C">
              <w:rPr>
                <w:rFonts w:ascii="Times New Roman" w:hAnsi="Times New Roman" w:cs="Times New Roman"/>
                <w:sz w:val="26"/>
                <w:szCs w:val="26"/>
                <w:lang w:val="ro-RO"/>
              </w:rPr>
              <w:t xml:space="preserve"> octombrie 20</w:t>
            </w:r>
            <w:r w:rsidR="00AA3BF7" w:rsidRPr="00BF6C6C">
              <w:rPr>
                <w:rFonts w:ascii="Times New Roman" w:hAnsi="Times New Roman" w:cs="Times New Roman"/>
                <w:sz w:val="26"/>
                <w:szCs w:val="26"/>
                <w:lang w:val="ro-RO"/>
              </w:rPr>
              <w:t>2</w:t>
            </w:r>
            <w:r w:rsidR="00473FC0" w:rsidRPr="00BF6C6C">
              <w:rPr>
                <w:rFonts w:ascii="Times New Roman" w:hAnsi="Times New Roman" w:cs="Times New Roman"/>
                <w:sz w:val="26"/>
                <w:szCs w:val="26"/>
                <w:lang w:val="ro-RO"/>
              </w:rPr>
              <w:t>1</w:t>
            </w:r>
            <w:r w:rsidR="00724F08" w:rsidRPr="00BF6C6C">
              <w:rPr>
                <w:rFonts w:ascii="Times New Roman" w:hAnsi="Times New Roman" w:cs="Times New Roman"/>
                <w:sz w:val="26"/>
                <w:szCs w:val="26"/>
                <w:lang w:val="ro-RO"/>
              </w:rPr>
              <w:t>.</w:t>
            </w:r>
          </w:p>
          <w:p w:rsidR="004F47CD" w:rsidRPr="00BF6C6C" w:rsidRDefault="00967ADE" w:rsidP="002B6C08">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Totodată, art. 56 alin. (3) al Legii nr.100/2017 cu privire la actele normative prevede, că intrarea în vigoare a actelor normative poate fi stabilită pentru o altă dată doar în cazul în care se urmăreşte protecţia drepturilor şi libertăţilor fundamentale ale omului, realizarea angajamentelor internaţionale ale Republicii Moldova, conformarea cadrului normativ hotărîrilor Curţii Constituţionale, eliminarea unor lacune din legislaţie sau contradicţii între actele normative ori dacă există alte circumstanţe obiective.</w:t>
            </w:r>
          </w:p>
          <w:p w:rsidR="00724F08" w:rsidRPr="00BF6C6C" w:rsidRDefault="00724F08" w:rsidP="001F743A">
            <w:pPr>
              <w:ind w:right="34"/>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F743A" w:rsidRPr="00BF6C6C">
              <w:rPr>
                <w:rFonts w:ascii="Times New Roman" w:hAnsi="Times New Roman" w:cs="Times New Roman"/>
                <w:sz w:val="26"/>
                <w:szCs w:val="26"/>
                <w:lang w:val="ro-RO"/>
              </w:rPr>
              <w:t xml:space="preserve"> </w:t>
            </w:r>
            <w:r w:rsidR="00967ADE" w:rsidRPr="00BF6C6C">
              <w:rPr>
                <w:rFonts w:ascii="Times New Roman" w:hAnsi="Times New Roman" w:cs="Times New Roman"/>
                <w:sz w:val="26"/>
                <w:szCs w:val="26"/>
                <w:lang w:val="ro-RO"/>
              </w:rPr>
              <w:t xml:space="preserve">Prin urmare, pentru </w:t>
            </w:r>
            <w:r w:rsidR="001F743A" w:rsidRPr="00BF6C6C">
              <w:rPr>
                <w:rFonts w:ascii="Times New Roman" w:hAnsi="Times New Roman" w:cs="Times New Roman"/>
                <w:sz w:val="26"/>
                <w:szCs w:val="26"/>
                <w:lang w:val="ro-RO"/>
              </w:rPr>
              <w:t>asigurarea  activității eficiente a Consiliului și a procesului de supraveghere publică a auditului</w:t>
            </w:r>
            <w:r w:rsidRPr="00BF6C6C">
              <w:rPr>
                <w:rFonts w:ascii="Times New Roman" w:hAnsi="Times New Roman" w:cs="Times New Roman"/>
                <w:sz w:val="26"/>
                <w:szCs w:val="26"/>
                <w:lang w:val="ro-RO"/>
              </w:rPr>
              <w:t xml:space="preserve">, pct. 3 al proiectului de hotărîre prevede, că aceasta intră în vigoare din data publicării în Monitorul Oficial al Republicii Moldova.   </w:t>
            </w:r>
          </w:p>
        </w:tc>
      </w:tr>
      <w:tr w:rsidR="00724F08" w:rsidRPr="00BF6C6C" w:rsidTr="00EB43EC">
        <w:tc>
          <w:tcPr>
            <w:tcW w:w="10490" w:type="dxa"/>
          </w:tcPr>
          <w:p w:rsidR="00724F08" w:rsidRPr="00BF6C6C" w:rsidRDefault="00724F08" w:rsidP="002B6C08">
            <w:pPr>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3. Descrierea gradului de compatibilitate cu legislația Uniunii Europene</w:t>
            </w:r>
          </w:p>
        </w:tc>
      </w:tr>
      <w:tr w:rsidR="00724F08" w:rsidRPr="00BF6C6C" w:rsidTr="00EB43EC">
        <w:tc>
          <w:tcPr>
            <w:tcW w:w="10490" w:type="dxa"/>
          </w:tcPr>
          <w:p w:rsidR="00724F08" w:rsidRPr="00BF6C6C" w:rsidRDefault="00DF5040" w:rsidP="002B6C0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Prezentul proiect de act normativ nu are scopul de a transpune prevederile legislației Uniunii Europene.</w:t>
            </w:r>
          </w:p>
        </w:tc>
      </w:tr>
      <w:tr w:rsidR="00724F08" w:rsidRPr="00BF6C6C" w:rsidTr="00EB43EC">
        <w:tc>
          <w:tcPr>
            <w:tcW w:w="10490" w:type="dxa"/>
          </w:tcPr>
          <w:p w:rsidR="00724F08" w:rsidRPr="00BF6C6C" w:rsidRDefault="00724F08" w:rsidP="002B6C08">
            <w:pPr>
              <w:ind w:right="-284"/>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4. Principalele prevederi ale proiectului și evidențierea elementelor noi</w:t>
            </w:r>
          </w:p>
        </w:tc>
      </w:tr>
      <w:tr w:rsidR="00724F08" w:rsidRPr="00BF6C6C" w:rsidTr="00EB43EC">
        <w:tc>
          <w:tcPr>
            <w:tcW w:w="10490" w:type="dxa"/>
          </w:tcPr>
          <w:p w:rsidR="00E238C8" w:rsidRPr="00BF6C6C" w:rsidRDefault="00724F0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Pentru asigurarea activității Consiliului,   acesta urmează   a fi  finanțat din plăţile şi cotizaţiile efectuate de auditori şi de entităţile de audit, din cotizațiile efectuate de stagiarii în audit.</w:t>
            </w:r>
          </w:p>
          <w:p w:rsidR="00965E8D" w:rsidRPr="00BF6C6C" w:rsidRDefault="00DF5040" w:rsidP="00E238C8">
            <w:pPr>
              <w:jc w:val="both"/>
              <w:rPr>
                <w:rFonts w:ascii="Times New Roman" w:hAnsi="Times New Roman" w:cs="Times New Roman"/>
                <w:i/>
                <w:sz w:val="26"/>
                <w:szCs w:val="26"/>
                <w:lang w:val="ro-RO"/>
              </w:rPr>
            </w:pPr>
            <w:r w:rsidRPr="00BF6C6C">
              <w:rPr>
                <w:rFonts w:ascii="Times New Roman" w:hAnsi="Times New Roman" w:cs="Times New Roman"/>
                <w:sz w:val="26"/>
                <w:szCs w:val="26"/>
                <w:lang w:val="ro-RO"/>
              </w:rPr>
              <w:t xml:space="preserve">   </w:t>
            </w:r>
            <w:r w:rsidR="007A2BC9" w:rsidRPr="00BF6C6C">
              <w:rPr>
                <w:rFonts w:ascii="Times New Roman" w:hAnsi="Times New Roman" w:cs="Times New Roman"/>
                <w:i/>
                <w:sz w:val="26"/>
                <w:szCs w:val="26"/>
                <w:lang w:val="ro-RO"/>
              </w:rPr>
              <w:t>Proiectul  bugetului  Consiliului  pentru anul 202</w:t>
            </w:r>
            <w:r w:rsidR="00D73AA3" w:rsidRPr="00BF6C6C">
              <w:rPr>
                <w:rFonts w:ascii="Times New Roman" w:hAnsi="Times New Roman" w:cs="Times New Roman"/>
                <w:i/>
                <w:sz w:val="26"/>
                <w:szCs w:val="26"/>
                <w:lang w:val="ro-RO"/>
              </w:rPr>
              <w:t>2</w:t>
            </w:r>
            <w:r w:rsidR="007A2BC9" w:rsidRPr="00BF6C6C">
              <w:rPr>
                <w:rFonts w:ascii="Times New Roman" w:hAnsi="Times New Roman" w:cs="Times New Roman"/>
                <w:i/>
                <w:sz w:val="26"/>
                <w:szCs w:val="26"/>
                <w:lang w:val="ro-RO"/>
              </w:rPr>
              <w:t xml:space="preserve"> prevede la venituri  suma  de </w:t>
            </w:r>
            <w:r w:rsidR="00505385" w:rsidRPr="00BF6C6C">
              <w:rPr>
                <w:rFonts w:ascii="Times New Roman" w:hAnsi="Times New Roman" w:cs="Times New Roman"/>
                <w:i/>
                <w:sz w:val="26"/>
                <w:szCs w:val="26"/>
                <w:lang w:val="ro-RO"/>
              </w:rPr>
              <w:t>2136</w:t>
            </w:r>
            <w:r w:rsidR="007A2BC9" w:rsidRPr="00BF6C6C">
              <w:rPr>
                <w:rFonts w:ascii="Times New Roman" w:hAnsi="Times New Roman" w:cs="Times New Roman"/>
                <w:i/>
                <w:sz w:val="26"/>
                <w:szCs w:val="26"/>
                <w:lang w:val="ro-RO"/>
              </w:rPr>
              <w:t>,</w:t>
            </w:r>
            <w:r w:rsidR="00505385" w:rsidRPr="00BF6C6C">
              <w:rPr>
                <w:rFonts w:ascii="Times New Roman" w:hAnsi="Times New Roman" w:cs="Times New Roman"/>
                <w:i/>
                <w:sz w:val="26"/>
                <w:szCs w:val="26"/>
                <w:lang w:val="ro-RO"/>
              </w:rPr>
              <w:t>5</w:t>
            </w:r>
            <w:r w:rsidR="007A2BC9" w:rsidRPr="00BF6C6C">
              <w:rPr>
                <w:rFonts w:ascii="Times New Roman" w:hAnsi="Times New Roman" w:cs="Times New Roman"/>
                <w:i/>
                <w:sz w:val="26"/>
                <w:szCs w:val="26"/>
                <w:lang w:val="ro-RO"/>
              </w:rPr>
              <w:t xml:space="preserve"> mii lei și la cheltuieli  suma de </w:t>
            </w:r>
            <w:r w:rsidR="00505385" w:rsidRPr="00BF6C6C">
              <w:rPr>
                <w:rFonts w:ascii="Times New Roman" w:hAnsi="Times New Roman" w:cs="Times New Roman"/>
                <w:i/>
                <w:sz w:val="26"/>
                <w:szCs w:val="26"/>
                <w:lang w:val="ro-RO"/>
              </w:rPr>
              <w:t>3020</w:t>
            </w:r>
            <w:r w:rsidR="007A2BC9" w:rsidRPr="00BF6C6C">
              <w:rPr>
                <w:rFonts w:ascii="Times New Roman" w:hAnsi="Times New Roman" w:cs="Times New Roman"/>
                <w:i/>
                <w:sz w:val="26"/>
                <w:szCs w:val="26"/>
                <w:lang w:val="ro-RO"/>
              </w:rPr>
              <w:t>,</w:t>
            </w:r>
            <w:r w:rsidR="00505385" w:rsidRPr="00BF6C6C">
              <w:rPr>
                <w:rFonts w:ascii="Times New Roman" w:hAnsi="Times New Roman" w:cs="Times New Roman"/>
                <w:i/>
                <w:sz w:val="26"/>
                <w:szCs w:val="26"/>
                <w:lang w:val="ro-RO"/>
              </w:rPr>
              <w:t>2</w:t>
            </w:r>
            <w:r w:rsidR="007A2BC9" w:rsidRPr="00BF6C6C">
              <w:rPr>
                <w:rFonts w:ascii="Times New Roman" w:hAnsi="Times New Roman" w:cs="Times New Roman"/>
                <w:i/>
                <w:sz w:val="26"/>
                <w:szCs w:val="26"/>
                <w:lang w:val="ro-RO"/>
              </w:rPr>
              <w:t xml:space="preserve"> mii lei, cu un deficit în sumă de </w:t>
            </w:r>
            <w:r w:rsidR="00505385" w:rsidRPr="00BF6C6C">
              <w:rPr>
                <w:rFonts w:ascii="Times New Roman" w:hAnsi="Times New Roman" w:cs="Times New Roman"/>
                <w:i/>
                <w:sz w:val="26"/>
                <w:szCs w:val="26"/>
                <w:lang w:val="ro-RO"/>
              </w:rPr>
              <w:t>883</w:t>
            </w:r>
            <w:r w:rsidR="007A2BC9" w:rsidRPr="00BF6C6C">
              <w:rPr>
                <w:rFonts w:ascii="Times New Roman" w:hAnsi="Times New Roman" w:cs="Times New Roman"/>
                <w:i/>
                <w:sz w:val="26"/>
                <w:szCs w:val="26"/>
                <w:lang w:val="ro-RO"/>
              </w:rPr>
              <w:t>,</w:t>
            </w:r>
            <w:r w:rsidR="00505385" w:rsidRPr="00BF6C6C">
              <w:rPr>
                <w:rFonts w:ascii="Times New Roman" w:hAnsi="Times New Roman" w:cs="Times New Roman"/>
                <w:i/>
                <w:sz w:val="26"/>
                <w:szCs w:val="26"/>
                <w:lang w:val="ro-RO"/>
              </w:rPr>
              <w:t>7</w:t>
            </w:r>
            <w:r w:rsidR="007A2BC9" w:rsidRPr="00BF6C6C">
              <w:rPr>
                <w:rFonts w:ascii="Times New Roman" w:hAnsi="Times New Roman" w:cs="Times New Roman"/>
                <w:i/>
                <w:sz w:val="26"/>
                <w:szCs w:val="26"/>
                <w:lang w:val="ro-RO"/>
              </w:rPr>
              <w:t xml:space="preserve"> mii lei, care se va acoperi din contul soldului de mijloace băneşti la 1 ianuarie 202</w:t>
            </w:r>
            <w:r w:rsidR="00D73AA3" w:rsidRPr="00BF6C6C">
              <w:rPr>
                <w:rFonts w:ascii="Times New Roman" w:hAnsi="Times New Roman" w:cs="Times New Roman"/>
                <w:i/>
                <w:sz w:val="26"/>
                <w:szCs w:val="26"/>
                <w:lang w:val="ro-RO"/>
              </w:rPr>
              <w:t>2</w:t>
            </w:r>
            <w:r w:rsidR="007A2BC9" w:rsidRPr="00BF6C6C">
              <w:rPr>
                <w:rFonts w:ascii="Times New Roman" w:hAnsi="Times New Roman" w:cs="Times New Roman"/>
                <w:i/>
                <w:sz w:val="26"/>
                <w:szCs w:val="26"/>
                <w:lang w:val="ro-RO"/>
              </w:rPr>
              <w:t>.</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Veniturile, care reprezintă plățile şi cotizaţiile efectuate de auditori şi de entităţile de audit,  cotizațiile efectuate de stagiarii în audit</w:t>
            </w:r>
            <w:r w:rsidR="0080037B" w:rsidRPr="00BF6C6C">
              <w:rPr>
                <w:rFonts w:ascii="Times New Roman" w:hAnsi="Times New Roman" w:cs="Times New Roman"/>
                <w:sz w:val="26"/>
                <w:szCs w:val="26"/>
                <w:lang w:val="ro-RO"/>
              </w:rPr>
              <w:t xml:space="preserve"> și </w:t>
            </w:r>
            <w:r w:rsidR="00D51AC1" w:rsidRPr="00BF6C6C">
              <w:rPr>
                <w:rFonts w:ascii="Times New Roman" w:hAnsi="Times New Roman" w:cs="Times New Roman"/>
                <w:sz w:val="26"/>
                <w:szCs w:val="26"/>
                <w:lang w:val="ro-RO"/>
              </w:rPr>
              <w:t>plățile persoanelor fizice privind admiterea la probele scrise ale examenului pentru obținerea calificării profesionale de auditor</w:t>
            </w:r>
            <w:r w:rsidR="00E238C8" w:rsidRPr="00BF6C6C">
              <w:rPr>
                <w:rFonts w:ascii="Times New Roman" w:hAnsi="Times New Roman" w:cs="Times New Roman"/>
                <w:sz w:val="26"/>
                <w:szCs w:val="26"/>
                <w:lang w:val="ro-RO"/>
              </w:rPr>
              <w:t xml:space="preserve">, constituie  suma de </w:t>
            </w:r>
            <w:r w:rsidR="00505385" w:rsidRPr="00BF6C6C">
              <w:rPr>
                <w:rFonts w:ascii="Times New Roman" w:hAnsi="Times New Roman" w:cs="Times New Roman"/>
                <w:sz w:val="26"/>
                <w:szCs w:val="26"/>
                <w:lang w:val="ro-RO"/>
              </w:rPr>
              <w:t>2136</w:t>
            </w:r>
            <w:r w:rsidR="00E238C8" w:rsidRPr="00BF6C6C">
              <w:rPr>
                <w:rFonts w:ascii="Times New Roman" w:hAnsi="Times New Roman" w:cs="Times New Roman"/>
                <w:sz w:val="26"/>
                <w:szCs w:val="26"/>
                <w:lang w:val="ro-RO"/>
              </w:rPr>
              <w:t>,</w:t>
            </w:r>
            <w:r w:rsidR="00505385"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 xml:space="preserve"> mii lei. </w:t>
            </w:r>
          </w:p>
          <w:p w:rsidR="00E238C8" w:rsidRPr="00BF6C6C" w:rsidRDefault="00EE782C" w:rsidP="00E238C8">
            <w:pPr>
              <w:jc w:val="both"/>
              <w:rPr>
                <w:rFonts w:ascii="Times New Roman" w:hAnsi="Times New Roman" w:cs="Times New Roman"/>
                <w:i/>
                <w:sz w:val="26"/>
                <w:szCs w:val="26"/>
                <w:lang w:val="ro-RO"/>
              </w:rPr>
            </w:pPr>
            <w:r w:rsidRPr="00BF6C6C">
              <w:rPr>
                <w:rFonts w:ascii="Times New Roman" w:hAnsi="Times New Roman" w:cs="Times New Roman"/>
                <w:sz w:val="26"/>
                <w:szCs w:val="26"/>
                <w:lang w:val="ro-RO"/>
              </w:rPr>
              <w:lastRenderedPageBreak/>
              <w:t xml:space="preserve">   </w:t>
            </w:r>
            <w:r w:rsidR="00E238C8" w:rsidRPr="00BF6C6C">
              <w:rPr>
                <w:rFonts w:ascii="Times New Roman" w:hAnsi="Times New Roman" w:cs="Times New Roman"/>
                <w:i/>
                <w:sz w:val="26"/>
                <w:szCs w:val="26"/>
                <w:lang w:val="ro-RO"/>
              </w:rPr>
              <w:t xml:space="preserve">Sursele de venituri în sumă totală de </w:t>
            </w:r>
            <w:r w:rsidR="00505385" w:rsidRPr="00BF6C6C">
              <w:rPr>
                <w:rFonts w:ascii="Times New Roman" w:hAnsi="Times New Roman" w:cs="Times New Roman"/>
                <w:i/>
                <w:sz w:val="26"/>
                <w:szCs w:val="26"/>
                <w:lang w:val="ro-RO"/>
              </w:rPr>
              <w:t>2136</w:t>
            </w:r>
            <w:r w:rsidR="00E238C8" w:rsidRPr="00BF6C6C">
              <w:rPr>
                <w:rFonts w:ascii="Times New Roman" w:hAnsi="Times New Roman" w:cs="Times New Roman"/>
                <w:i/>
                <w:sz w:val="26"/>
                <w:szCs w:val="26"/>
                <w:lang w:val="ro-RO"/>
              </w:rPr>
              <w:t>,</w:t>
            </w:r>
            <w:r w:rsidR="00505385" w:rsidRPr="00BF6C6C">
              <w:rPr>
                <w:rFonts w:ascii="Times New Roman" w:hAnsi="Times New Roman" w:cs="Times New Roman"/>
                <w:i/>
                <w:sz w:val="26"/>
                <w:szCs w:val="26"/>
                <w:lang w:val="ro-RO"/>
              </w:rPr>
              <w:t>5</w:t>
            </w:r>
            <w:r w:rsidR="00E238C8" w:rsidRPr="00BF6C6C">
              <w:rPr>
                <w:rFonts w:ascii="Times New Roman" w:hAnsi="Times New Roman" w:cs="Times New Roman"/>
                <w:i/>
                <w:sz w:val="26"/>
                <w:szCs w:val="26"/>
                <w:lang w:val="ro-RO"/>
              </w:rPr>
              <w:t xml:space="preserve"> mii lei constituie:</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1. Plata anuală a entității de audit în mărime de un salariu mediu lunar  pe economie,  prognozat și aprobat anual de către Guvern</w:t>
            </w:r>
            <w:r w:rsidR="00AC207C" w:rsidRPr="00BF6C6C">
              <w:rPr>
                <w:rFonts w:ascii="Times New Roman" w:hAnsi="Times New Roman" w:cs="Times New Roman"/>
                <w:sz w:val="26"/>
                <w:szCs w:val="26"/>
                <w:lang w:val="ro-RO"/>
              </w:rPr>
              <w:t xml:space="preserve"> (</w:t>
            </w:r>
            <w:r w:rsidR="00AC207C" w:rsidRPr="00BF6C6C">
              <w:rPr>
                <w:rFonts w:ascii="Times New Roman" w:hAnsi="Times New Roman" w:cs="Times New Roman"/>
                <w:i/>
                <w:sz w:val="26"/>
                <w:szCs w:val="26"/>
                <w:lang w:val="ro-RO"/>
              </w:rPr>
              <w:t>pentru anul 2022 se prognozează 9850 lei</w:t>
            </w:r>
            <w:r w:rsidR="00AC207C" w:rsidRPr="00BF6C6C">
              <w:rPr>
                <w:rFonts w:ascii="Times New Roman" w:hAnsi="Times New Roman" w:cs="Times New Roman"/>
                <w:sz w:val="26"/>
                <w:szCs w:val="26"/>
                <w:lang w:val="ro-RO"/>
              </w:rPr>
              <w:t>)</w:t>
            </w:r>
            <w:r w:rsidR="00E238C8" w:rsidRPr="00BF6C6C">
              <w:rPr>
                <w:rFonts w:ascii="Times New Roman" w:hAnsi="Times New Roman" w:cs="Times New Roman"/>
                <w:sz w:val="26"/>
                <w:szCs w:val="26"/>
                <w:lang w:val="ro-RO"/>
              </w:rPr>
              <w:t xml:space="preserve">, pentru fiecare raport al auditorului emis pentru auditul situaţiilor financiare individuale la entităţile de interes public și la entitățile mari  (75  rapoarte  x </w:t>
            </w:r>
            <w:r w:rsidR="00505385" w:rsidRPr="00BF6C6C">
              <w:rPr>
                <w:rFonts w:ascii="Times New Roman" w:hAnsi="Times New Roman" w:cs="Times New Roman"/>
                <w:sz w:val="26"/>
                <w:szCs w:val="26"/>
                <w:lang w:val="ro-RO"/>
              </w:rPr>
              <w:t>9850</w:t>
            </w:r>
            <w:r w:rsidR="00E238C8" w:rsidRPr="00BF6C6C">
              <w:rPr>
                <w:rFonts w:ascii="Times New Roman" w:hAnsi="Times New Roman" w:cs="Times New Roman"/>
                <w:sz w:val="26"/>
                <w:szCs w:val="26"/>
                <w:lang w:val="ro-RO"/>
              </w:rPr>
              <w:t xml:space="preserve"> lei) – </w:t>
            </w:r>
            <w:r w:rsidR="00505385" w:rsidRPr="00BF6C6C">
              <w:rPr>
                <w:rFonts w:ascii="Times New Roman" w:hAnsi="Times New Roman" w:cs="Times New Roman"/>
                <w:sz w:val="26"/>
                <w:szCs w:val="26"/>
                <w:lang w:val="ro-RO"/>
              </w:rPr>
              <w:t>738</w:t>
            </w:r>
            <w:r w:rsidR="00E238C8" w:rsidRPr="00BF6C6C">
              <w:rPr>
                <w:rFonts w:ascii="Times New Roman" w:hAnsi="Times New Roman" w:cs="Times New Roman"/>
                <w:sz w:val="26"/>
                <w:szCs w:val="26"/>
                <w:lang w:val="ro-RO"/>
              </w:rPr>
              <w:t>,</w:t>
            </w:r>
            <w:r w:rsidR="00505385" w:rsidRPr="00BF6C6C">
              <w:rPr>
                <w:rFonts w:ascii="Times New Roman" w:hAnsi="Times New Roman" w:cs="Times New Roman"/>
                <w:sz w:val="26"/>
                <w:szCs w:val="26"/>
                <w:lang w:val="ro-RO"/>
              </w:rPr>
              <w:t>8</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2. Plata anuală a entității de audit în mărime de 0,2 din salariul mediu lunar  pe economie,  prognozat și aprobat anual de către Guvern, pentru fiecare raport al auditorului emis pentru auditul situațiilor financiare individuale la alte entităţi, decât la entitățile de interes public şi la entitățile mari  supuse auditului obligatoriu și pentru auditul solicitat (</w:t>
            </w:r>
            <w:r w:rsidR="00AC207C" w:rsidRPr="00BF6C6C">
              <w:rPr>
                <w:rFonts w:ascii="Times New Roman" w:hAnsi="Times New Roman" w:cs="Times New Roman"/>
                <w:sz w:val="26"/>
                <w:szCs w:val="26"/>
                <w:lang w:val="ro-RO"/>
              </w:rPr>
              <w:t>510</w:t>
            </w:r>
            <w:r w:rsidR="00E238C8" w:rsidRPr="00BF6C6C">
              <w:rPr>
                <w:rFonts w:ascii="Times New Roman" w:hAnsi="Times New Roman" w:cs="Times New Roman"/>
                <w:sz w:val="26"/>
                <w:szCs w:val="26"/>
                <w:lang w:val="ro-RO"/>
              </w:rPr>
              <w:t xml:space="preserve"> rapoarte x </w:t>
            </w:r>
            <w:r w:rsidR="00AC207C" w:rsidRPr="00BF6C6C">
              <w:rPr>
                <w:rFonts w:ascii="Times New Roman" w:hAnsi="Times New Roman" w:cs="Times New Roman"/>
                <w:sz w:val="26"/>
                <w:szCs w:val="26"/>
                <w:lang w:val="ro-RO"/>
              </w:rPr>
              <w:t>1970</w:t>
            </w:r>
            <w:r w:rsidR="00E238C8" w:rsidRPr="00BF6C6C">
              <w:rPr>
                <w:rFonts w:ascii="Times New Roman" w:hAnsi="Times New Roman" w:cs="Times New Roman"/>
                <w:sz w:val="26"/>
                <w:szCs w:val="26"/>
                <w:lang w:val="ro-RO"/>
              </w:rPr>
              <w:t xml:space="preserve"> lei) – </w:t>
            </w:r>
            <w:r w:rsidR="00AC207C" w:rsidRPr="00BF6C6C">
              <w:rPr>
                <w:rFonts w:ascii="Times New Roman" w:hAnsi="Times New Roman" w:cs="Times New Roman"/>
                <w:sz w:val="26"/>
                <w:szCs w:val="26"/>
                <w:lang w:val="ro-RO"/>
              </w:rPr>
              <w:t>1004</w:t>
            </w:r>
            <w:r w:rsidR="00E238C8" w:rsidRPr="00BF6C6C">
              <w:rPr>
                <w:rFonts w:ascii="Times New Roman" w:hAnsi="Times New Roman" w:cs="Times New Roman"/>
                <w:sz w:val="26"/>
                <w:szCs w:val="26"/>
                <w:lang w:val="ro-RO"/>
              </w:rPr>
              <w:t>,</w:t>
            </w:r>
            <w:r w:rsidR="00AC207C" w:rsidRPr="00BF6C6C">
              <w:rPr>
                <w:rFonts w:ascii="Times New Roman" w:hAnsi="Times New Roman" w:cs="Times New Roman"/>
                <w:sz w:val="26"/>
                <w:szCs w:val="26"/>
                <w:lang w:val="ro-RO"/>
              </w:rPr>
              <w:t>7</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3. Plata anuală în mărime de 0,5 din salariul mediu lunar pe economie, prognozat şi aprobat anual de către Guvern, pentru fiecare raport al auditorului emis pentru auditul situaţiilor financiare consolidate (1</w:t>
            </w:r>
            <w:r w:rsidR="004C7F28"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 xml:space="preserve"> rapoarte x 4</w:t>
            </w:r>
            <w:r w:rsidR="004C7F28" w:rsidRPr="00BF6C6C">
              <w:rPr>
                <w:rFonts w:ascii="Times New Roman" w:hAnsi="Times New Roman" w:cs="Times New Roman"/>
                <w:sz w:val="26"/>
                <w:szCs w:val="26"/>
                <w:lang w:val="ro-RO"/>
              </w:rPr>
              <w:t>925</w:t>
            </w:r>
            <w:r w:rsidR="00E238C8" w:rsidRPr="00BF6C6C">
              <w:rPr>
                <w:rFonts w:ascii="Times New Roman" w:hAnsi="Times New Roman" w:cs="Times New Roman"/>
                <w:sz w:val="26"/>
                <w:szCs w:val="26"/>
                <w:lang w:val="ro-RO"/>
              </w:rPr>
              <w:t xml:space="preserve"> lei) – </w:t>
            </w:r>
            <w:r w:rsidR="004C7F28" w:rsidRPr="00BF6C6C">
              <w:rPr>
                <w:rFonts w:ascii="Times New Roman" w:hAnsi="Times New Roman" w:cs="Times New Roman"/>
                <w:sz w:val="26"/>
                <w:szCs w:val="26"/>
                <w:lang w:val="ro-RO"/>
              </w:rPr>
              <w:t>73</w:t>
            </w:r>
            <w:r w:rsidR="00E238C8" w:rsidRPr="00BF6C6C">
              <w:rPr>
                <w:rFonts w:ascii="Times New Roman" w:hAnsi="Times New Roman" w:cs="Times New Roman"/>
                <w:sz w:val="26"/>
                <w:szCs w:val="26"/>
                <w:lang w:val="ro-RO"/>
              </w:rPr>
              <w:t>,</w:t>
            </w:r>
            <w:r w:rsidR="004C7F28"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4. Plata persoanei fizice în mărime de 0,2 din salariul mediu lunar  pe economie,  prognozat și aprobat anual de către Guvern, pentru admiterea la probele scrise ale examenului pentru obținerea calificării profesionale de auditor (2 sesiuni x 7 persoane fizice  x 3 examene la fiecare sesiune = 42 persoane fizice x </w:t>
            </w:r>
            <w:r w:rsidR="001A3C4B" w:rsidRPr="00BF6C6C">
              <w:rPr>
                <w:rFonts w:ascii="Times New Roman" w:hAnsi="Times New Roman" w:cs="Times New Roman"/>
                <w:sz w:val="26"/>
                <w:szCs w:val="26"/>
                <w:lang w:val="ro-RO"/>
              </w:rPr>
              <w:t>1970</w:t>
            </w:r>
            <w:r w:rsidR="00E238C8" w:rsidRPr="00BF6C6C">
              <w:rPr>
                <w:rFonts w:ascii="Times New Roman" w:hAnsi="Times New Roman" w:cs="Times New Roman"/>
                <w:sz w:val="26"/>
                <w:szCs w:val="26"/>
                <w:lang w:val="ro-RO"/>
              </w:rPr>
              <w:t xml:space="preserve"> lei ) – </w:t>
            </w:r>
            <w:r w:rsidR="001A3C4B" w:rsidRPr="00BF6C6C">
              <w:rPr>
                <w:rFonts w:ascii="Times New Roman" w:hAnsi="Times New Roman" w:cs="Times New Roman"/>
                <w:sz w:val="26"/>
                <w:szCs w:val="26"/>
                <w:lang w:val="ro-RO"/>
              </w:rPr>
              <w:t>82</w:t>
            </w:r>
            <w:r w:rsidR="00E238C8" w:rsidRPr="00BF6C6C">
              <w:rPr>
                <w:rFonts w:ascii="Times New Roman" w:hAnsi="Times New Roman" w:cs="Times New Roman"/>
                <w:sz w:val="26"/>
                <w:szCs w:val="26"/>
                <w:lang w:val="ro-RO"/>
              </w:rPr>
              <w:t>,7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5. Cotizațiile anuale ale auditorilor în mărime de 0,1 din salariul  mediu lunar pe economie, prognozat și aprobat anual de către Guvern (220 auditori x </w:t>
            </w:r>
            <w:r w:rsidR="00F60601" w:rsidRPr="00BF6C6C">
              <w:rPr>
                <w:rFonts w:ascii="Times New Roman" w:hAnsi="Times New Roman" w:cs="Times New Roman"/>
                <w:sz w:val="26"/>
                <w:szCs w:val="26"/>
                <w:lang w:val="ro-RO"/>
              </w:rPr>
              <w:t>985</w:t>
            </w:r>
            <w:r w:rsidR="00E238C8" w:rsidRPr="00BF6C6C">
              <w:rPr>
                <w:rFonts w:ascii="Times New Roman" w:hAnsi="Times New Roman" w:cs="Times New Roman"/>
                <w:sz w:val="26"/>
                <w:szCs w:val="26"/>
                <w:lang w:val="ro-RO"/>
              </w:rPr>
              <w:t xml:space="preserve"> lei) – </w:t>
            </w:r>
            <w:r w:rsidR="00F60601" w:rsidRPr="00BF6C6C">
              <w:rPr>
                <w:rFonts w:ascii="Times New Roman" w:hAnsi="Times New Roman" w:cs="Times New Roman"/>
                <w:sz w:val="26"/>
                <w:szCs w:val="26"/>
                <w:lang w:val="ro-RO"/>
              </w:rPr>
              <w:t>216</w:t>
            </w:r>
            <w:r w:rsidR="00E238C8" w:rsidRPr="00BF6C6C">
              <w:rPr>
                <w:rFonts w:ascii="Times New Roman" w:hAnsi="Times New Roman" w:cs="Times New Roman"/>
                <w:sz w:val="26"/>
                <w:szCs w:val="26"/>
                <w:lang w:val="ro-RO"/>
              </w:rPr>
              <w:t>,</w:t>
            </w:r>
            <w:r w:rsidR="00F60601" w:rsidRPr="00BF6C6C">
              <w:rPr>
                <w:rFonts w:ascii="Times New Roman" w:hAnsi="Times New Roman" w:cs="Times New Roman"/>
                <w:sz w:val="26"/>
                <w:szCs w:val="26"/>
                <w:lang w:val="ro-RO"/>
              </w:rPr>
              <w:t>7</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6. Cotizațiile anuale ale stagiarilor în mărime de 0,05 din salariul mediu lunar pe economie, prognozat și aprobat anual de către Guvern (10 stagiari x 4</w:t>
            </w:r>
            <w:r w:rsidR="003D0A71" w:rsidRPr="00BF6C6C">
              <w:rPr>
                <w:rFonts w:ascii="Times New Roman" w:hAnsi="Times New Roman" w:cs="Times New Roman"/>
                <w:sz w:val="26"/>
                <w:szCs w:val="26"/>
                <w:lang w:val="ro-RO"/>
              </w:rPr>
              <w:t>93</w:t>
            </w:r>
            <w:r w:rsidR="00E238C8" w:rsidRPr="00BF6C6C">
              <w:rPr>
                <w:rFonts w:ascii="Times New Roman" w:hAnsi="Times New Roman" w:cs="Times New Roman"/>
                <w:sz w:val="26"/>
                <w:szCs w:val="26"/>
                <w:lang w:val="ro-RO"/>
              </w:rPr>
              <w:t xml:space="preserve"> lei) – 4,</w:t>
            </w:r>
            <w:r w:rsidR="003D0A71"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7. </w:t>
            </w:r>
            <w:r w:rsidR="00E238C8" w:rsidRPr="00BF6C6C">
              <w:rPr>
                <w:rFonts w:ascii="Times New Roman" w:hAnsi="Times New Roman" w:cs="Times New Roman"/>
                <w:sz w:val="26"/>
                <w:szCs w:val="26"/>
                <w:lang w:val="ro-RO"/>
              </w:rPr>
              <w:t xml:space="preserve">Plata unică a auditorului în mărime de 0,1 din salariul mediu lunar  pe economie, prognozat și aprobat anual de către Guvern pentru înregistrarea în Registrul public al auditorilor  (5 auditori x </w:t>
            </w:r>
            <w:r w:rsidR="006842AC" w:rsidRPr="00BF6C6C">
              <w:rPr>
                <w:rFonts w:ascii="Times New Roman" w:hAnsi="Times New Roman" w:cs="Times New Roman"/>
                <w:sz w:val="26"/>
                <w:szCs w:val="26"/>
                <w:lang w:val="ro-RO"/>
              </w:rPr>
              <w:t>985</w:t>
            </w:r>
            <w:r w:rsidR="00E238C8" w:rsidRPr="00BF6C6C">
              <w:rPr>
                <w:rFonts w:ascii="Times New Roman" w:hAnsi="Times New Roman" w:cs="Times New Roman"/>
                <w:sz w:val="26"/>
                <w:szCs w:val="26"/>
                <w:lang w:val="ro-RO"/>
              </w:rPr>
              <w:t xml:space="preserve"> lei) – 4,</w:t>
            </w:r>
            <w:r w:rsidR="006842AC"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8. Plata unică a entității de audit în mărime de 0,2 din salariul mediu lunar  pe economie, prognozat și aprobat anual de către Guvern pentru înregistrarea în Registrul public al entităţilor de audit (</w:t>
            </w:r>
            <w:r w:rsidR="006842AC"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 xml:space="preserve"> entităţi x 1</w:t>
            </w:r>
            <w:r w:rsidR="006842AC" w:rsidRPr="00BF6C6C">
              <w:rPr>
                <w:rFonts w:ascii="Times New Roman" w:hAnsi="Times New Roman" w:cs="Times New Roman"/>
                <w:sz w:val="26"/>
                <w:szCs w:val="26"/>
                <w:lang w:val="ro-RO"/>
              </w:rPr>
              <w:t>970</w:t>
            </w:r>
            <w:r w:rsidR="00E238C8" w:rsidRPr="00BF6C6C">
              <w:rPr>
                <w:rFonts w:ascii="Times New Roman" w:hAnsi="Times New Roman" w:cs="Times New Roman"/>
                <w:sz w:val="26"/>
                <w:szCs w:val="26"/>
                <w:lang w:val="ro-RO"/>
              </w:rPr>
              <w:t xml:space="preserve"> lei) – </w:t>
            </w:r>
            <w:r w:rsidR="006842AC"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w:t>
            </w:r>
            <w:r w:rsidR="006842AC"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 xml:space="preserve"> mii lei.</w:t>
            </w:r>
          </w:p>
          <w:p w:rsidR="00E238C8" w:rsidRPr="00BF6C6C" w:rsidRDefault="00E238C8" w:rsidP="00E238C8">
            <w:pPr>
              <w:jc w:val="both"/>
              <w:rPr>
                <w:rFonts w:ascii="Times New Roman" w:hAnsi="Times New Roman" w:cs="Times New Roman"/>
                <w:i/>
                <w:sz w:val="26"/>
                <w:szCs w:val="26"/>
                <w:lang w:val="ro-RO"/>
              </w:rPr>
            </w:pPr>
            <w:r w:rsidRPr="00BF6C6C">
              <w:rPr>
                <w:rFonts w:ascii="Times New Roman" w:hAnsi="Times New Roman" w:cs="Times New Roman"/>
                <w:sz w:val="26"/>
                <w:szCs w:val="26"/>
                <w:lang w:val="ro-RO"/>
              </w:rPr>
              <w:t xml:space="preserve">  </w:t>
            </w:r>
            <w:r w:rsidR="00DF5040" w:rsidRPr="00BF6C6C">
              <w:rPr>
                <w:rFonts w:ascii="Times New Roman" w:hAnsi="Times New Roman" w:cs="Times New Roman"/>
                <w:sz w:val="26"/>
                <w:szCs w:val="26"/>
                <w:lang w:val="ro-RO"/>
              </w:rPr>
              <w:t xml:space="preserve"> </w:t>
            </w:r>
            <w:r w:rsidRPr="00BF6C6C">
              <w:rPr>
                <w:rFonts w:ascii="Times New Roman" w:hAnsi="Times New Roman" w:cs="Times New Roman"/>
                <w:i/>
                <w:sz w:val="26"/>
                <w:szCs w:val="26"/>
                <w:lang w:val="ro-RO"/>
              </w:rPr>
              <w:t>Cheltuielile pentru anul 202</w:t>
            </w:r>
            <w:r w:rsidR="002D7862" w:rsidRPr="00BF6C6C">
              <w:rPr>
                <w:rFonts w:ascii="Times New Roman" w:hAnsi="Times New Roman" w:cs="Times New Roman"/>
                <w:i/>
                <w:sz w:val="26"/>
                <w:szCs w:val="26"/>
                <w:lang w:val="ro-RO"/>
              </w:rPr>
              <w:t>2</w:t>
            </w:r>
            <w:r w:rsidRPr="00BF6C6C">
              <w:rPr>
                <w:rFonts w:ascii="Times New Roman" w:hAnsi="Times New Roman" w:cs="Times New Roman"/>
                <w:i/>
                <w:sz w:val="26"/>
                <w:szCs w:val="26"/>
                <w:lang w:val="ro-RO"/>
              </w:rPr>
              <w:t xml:space="preserve"> în sumă totală de </w:t>
            </w:r>
            <w:r w:rsidR="007D4991" w:rsidRPr="00BF6C6C">
              <w:rPr>
                <w:rFonts w:ascii="Times New Roman" w:hAnsi="Times New Roman" w:cs="Times New Roman"/>
                <w:i/>
                <w:sz w:val="26"/>
                <w:szCs w:val="26"/>
                <w:lang w:val="ro-RO"/>
              </w:rPr>
              <w:t>3020</w:t>
            </w:r>
            <w:r w:rsidRPr="00BF6C6C">
              <w:rPr>
                <w:rFonts w:ascii="Times New Roman" w:hAnsi="Times New Roman" w:cs="Times New Roman"/>
                <w:i/>
                <w:sz w:val="26"/>
                <w:szCs w:val="26"/>
                <w:lang w:val="ro-RO"/>
              </w:rPr>
              <w:t>,2 mii lei includ:</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DF5040"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1. Cheltuieli de personal (remunerarea muncii, contribuții de asigurări </w:t>
            </w:r>
            <w:r w:rsidR="007138B3" w:rsidRPr="00BF6C6C">
              <w:rPr>
                <w:rFonts w:ascii="Times New Roman" w:hAnsi="Times New Roman" w:cs="Times New Roman"/>
                <w:sz w:val="26"/>
                <w:szCs w:val="26"/>
                <w:lang w:val="ro-RO"/>
              </w:rPr>
              <w:t xml:space="preserve">sociale de stat </w:t>
            </w:r>
            <w:r w:rsidRPr="00BF6C6C">
              <w:rPr>
                <w:rFonts w:ascii="Times New Roman" w:hAnsi="Times New Roman" w:cs="Times New Roman"/>
                <w:sz w:val="26"/>
                <w:szCs w:val="26"/>
                <w:lang w:val="ro-RO"/>
              </w:rPr>
              <w:t>obligatorii</w:t>
            </w:r>
            <w:r w:rsidR="00233AA3" w:rsidRPr="00BF6C6C">
              <w:rPr>
                <w:rFonts w:ascii="Times New Roman" w:hAnsi="Times New Roman" w:cs="Times New Roman"/>
                <w:sz w:val="26"/>
                <w:szCs w:val="26"/>
                <w:lang w:val="ro-RO"/>
              </w:rPr>
              <w:t xml:space="preserve"> 29%</w:t>
            </w:r>
            <w:r w:rsidRPr="00BF6C6C">
              <w:rPr>
                <w:rFonts w:ascii="Times New Roman" w:hAnsi="Times New Roman" w:cs="Times New Roman"/>
                <w:sz w:val="26"/>
                <w:szCs w:val="26"/>
                <w:lang w:val="ro-RO"/>
              </w:rPr>
              <w:t xml:space="preserve">), inclusiv remunerarea membrilor Comitetului de supraveghere a auditului, Comisiei de certificare și a observatorilor se planifică în sumă de </w:t>
            </w:r>
            <w:r w:rsidR="007138B3" w:rsidRPr="00BF6C6C">
              <w:rPr>
                <w:rFonts w:ascii="Times New Roman" w:hAnsi="Times New Roman" w:cs="Times New Roman"/>
                <w:sz w:val="26"/>
                <w:szCs w:val="26"/>
                <w:lang w:val="ro-RO"/>
              </w:rPr>
              <w:t>2637</w:t>
            </w:r>
            <w:r w:rsidRPr="00BF6C6C">
              <w:rPr>
                <w:rFonts w:ascii="Times New Roman" w:hAnsi="Times New Roman" w:cs="Times New Roman"/>
                <w:sz w:val="26"/>
                <w:szCs w:val="26"/>
                <w:lang w:val="ro-RO"/>
              </w:rPr>
              <w:t>,</w:t>
            </w:r>
            <w:r w:rsidR="007138B3" w:rsidRPr="00BF6C6C">
              <w:rPr>
                <w:rFonts w:ascii="Times New Roman" w:hAnsi="Times New Roman" w:cs="Times New Roman"/>
                <w:sz w:val="26"/>
                <w:szCs w:val="26"/>
                <w:lang w:val="ro-RO"/>
              </w:rPr>
              <w:t>9</w:t>
            </w:r>
            <w:r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a) Consiliul de supraveghere publică a auditului – 2</w:t>
            </w:r>
            <w:r w:rsidR="007138B3" w:rsidRPr="00BF6C6C">
              <w:rPr>
                <w:rFonts w:ascii="Times New Roman" w:hAnsi="Times New Roman" w:cs="Times New Roman"/>
                <w:sz w:val="26"/>
                <w:szCs w:val="26"/>
                <w:lang w:val="ro-RO"/>
              </w:rPr>
              <w:t>515</w:t>
            </w:r>
            <w:r w:rsidR="00E238C8" w:rsidRPr="00BF6C6C">
              <w:rPr>
                <w:rFonts w:ascii="Times New Roman" w:hAnsi="Times New Roman" w:cs="Times New Roman"/>
                <w:sz w:val="26"/>
                <w:szCs w:val="26"/>
                <w:lang w:val="ro-RO"/>
              </w:rPr>
              <w:t>,</w:t>
            </w:r>
            <w:r w:rsidR="007138B3" w:rsidRPr="00BF6C6C">
              <w:rPr>
                <w:rFonts w:ascii="Times New Roman" w:hAnsi="Times New Roman" w:cs="Times New Roman"/>
                <w:sz w:val="26"/>
                <w:szCs w:val="26"/>
                <w:lang w:val="ro-RO"/>
              </w:rPr>
              <w:t>0</w:t>
            </w:r>
            <w:r w:rsidR="00E238C8" w:rsidRPr="00BF6C6C">
              <w:rPr>
                <w:rFonts w:ascii="Times New Roman" w:hAnsi="Times New Roman" w:cs="Times New Roman"/>
                <w:sz w:val="26"/>
                <w:szCs w:val="26"/>
                <w:lang w:val="ro-RO"/>
              </w:rPr>
              <w:t xml:space="preserve"> mii lei:</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salariul 10 persoane angajate în cadrul Consiliului –</w:t>
            </w:r>
            <w:r w:rsidR="007138B3" w:rsidRPr="00BF6C6C">
              <w:rPr>
                <w:rFonts w:ascii="Times New Roman" w:hAnsi="Times New Roman" w:cs="Times New Roman"/>
                <w:sz w:val="26"/>
                <w:szCs w:val="26"/>
                <w:lang w:val="ro-RO"/>
              </w:rPr>
              <w:t xml:space="preserve"> 1949,6</w:t>
            </w:r>
            <w:r w:rsidRPr="00BF6C6C">
              <w:rPr>
                <w:rFonts w:ascii="Times New Roman" w:hAnsi="Times New Roman" w:cs="Times New Roman"/>
                <w:sz w:val="26"/>
                <w:szCs w:val="26"/>
                <w:lang w:val="ro-RO"/>
              </w:rPr>
              <w:t xml:space="preserve"> mii lei (calculat conform Hotărârii Guvernului nr.743/2002 cu privire la salarizarea angajaţilor din unităţile cu autonomie financiară);</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contribuții de asigurări sociale de stat   obligatorii – </w:t>
            </w:r>
            <w:r w:rsidR="007138B3" w:rsidRPr="00BF6C6C">
              <w:rPr>
                <w:rFonts w:ascii="Times New Roman" w:hAnsi="Times New Roman" w:cs="Times New Roman"/>
                <w:sz w:val="26"/>
                <w:szCs w:val="26"/>
                <w:lang w:val="ro-RO"/>
              </w:rPr>
              <w:t>565,4</w:t>
            </w:r>
            <w:r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b) Comitetul de supraveghere a auditului – </w:t>
            </w:r>
            <w:r w:rsidR="00387D88" w:rsidRPr="00BF6C6C">
              <w:rPr>
                <w:rFonts w:ascii="Times New Roman" w:hAnsi="Times New Roman" w:cs="Times New Roman"/>
                <w:sz w:val="26"/>
                <w:szCs w:val="26"/>
                <w:lang w:val="ro-RO"/>
              </w:rPr>
              <w:t>89,0</w:t>
            </w:r>
            <w:r w:rsidR="00E238C8" w:rsidRPr="00BF6C6C">
              <w:rPr>
                <w:rFonts w:ascii="Times New Roman" w:hAnsi="Times New Roman" w:cs="Times New Roman"/>
                <w:sz w:val="26"/>
                <w:szCs w:val="26"/>
                <w:lang w:val="ro-RO"/>
              </w:rPr>
              <w:t xml:space="preserve"> mii lei:</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remunerarea   membrilor Comitetului – </w:t>
            </w:r>
            <w:r w:rsidR="00387D88" w:rsidRPr="00BF6C6C">
              <w:rPr>
                <w:rFonts w:ascii="Times New Roman" w:hAnsi="Times New Roman" w:cs="Times New Roman"/>
                <w:sz w:val="26"/>
                <w:szCs w:val="26"/>
                <w:lang w:val="ro-RO"/>
              </w:rPr>
              <w:t xml:space="preserve">69,0 </w:t>
            </w:r>
            <w:r w:rsidRPr="00BF6C6C">
              <w:rPr>
                <w:rFonts w:ascii="Times New Roman" w:hAnsi="Times New Roman" w:cs="Times New Roman"/>
                <w:sz w:val="26"/>
                <w:szCs w:val="26"/>
                <w:lang w:val="ro-RO"/>
              </w:rPr>
              <w:t xml:space="preserve">mii lei (7 membri x </w:t>
            </w:r>
            <w:r w:rsidR="00387D88" w:rsidRPr="00BF6C6C">
              <w:rPr>
                <w:rFonts w:ascii="Times New Roman" w:hAnsi="Times New Roman" w:cs="Times New Roman"/>
                <w:sz w:val="26"/>
                <w:szCs w:val="26"/>
                <w:lang w:val="ro-RO"/>
              </w:rPr>
              <w:t>10</w:t>
            </w:r>
            <w:r w:rsidRPr="00BF6C6C">
              <w:rPr>
                <w:rFonts w:ascii="Times New Roman" w:hAnsi="Times New Roman" w:cs="Times New Roman"/>
                <w:sz w:val="26"/>
                <w:szCs w:val="26"/>
                <w:lang w:val="ro-RO"/>
              </w:rPr>
              <w:t xml:space="preserve"> ședințe x </w:t>
            </w:r>
            <w:r w:rsidR="00387D88" w:rsidRPr="00BF6C6C">
              <w:rPr>
                <w:rFonts w:ascii="Times New Roman" w:hAnsi="Times New Roman" w:cs="Times New Roman"/>
                <w:sz w:val="26"/>
                <w:szCs w:val="26"/>
                <w:lang w:val="ro-RO"/>
              </w:rPr>
              <w:t>985</w:t>
            </w:r>
            <w:r w:rsidRPr="00BF6C6C">
              <w:rPr>
                <w:rFonts w:ascii="Times New Roman" w:hAnsi="Times New Roman" w:cs="Times New Roman"/>
                <w:sz w:val="26"/>
                <w:szCs w:val="26"/>
                <w:lang w:val="ro-RO"/>
              </w:rPr>
              <w:t xml:space="preserve"> lei ședința conform art.38 alin. (3) al Legii nr.271/2017);</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contribuții de asigurări sociale de stat   obligatorii – </w:t>
            </w:r>
            <w:r w:rsidR="00387D88" w:rsidRPr="00BF6C6C">
              <w:rPr>
                <w:rFonts w:ascii="Times New Roman" w:hAnsi="Times New Roman" w:cs="Times New Roman"/>
                <w:sz w:val="26"/>
                <w:szCs w:val="26"/>
                <w:lang w:val="ro-RO"/>
              </w:rPr>
              <w:t>20,0</w:t>
            </w:r>
            <w:r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c) Comisia de Certificare – 2</w:t>
            </w:r>
            <w:r w:rsidR="00387D88"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w:t>
            </w:r>
            <w:r w:rsidR="003D6A44" w:rsidRPr="00BF6C6C">
              <w:rPr>
                <w:rFonts w:ascii="Times New Roman" w:hAnsi="Times New Roman" w:cs="Times New Roman"/>
                <w:sz w:val="26"/>
                <w:szCs w:val="26"/>
                <w:lang w:val="ro-RO"/>
              </w:rPr>
              <w:t>4</w:t>
            </w:r>
            <w:r w:rsidR="00E238C8" w:rsidRPr="00BF6C6C">
              <w:rPr>
                <w:rFonts w:ascii="Times New Roman" w:hAnsi="Times New Roman" w:cs="Times New Roman"/>
                <w:sz w:val="26"/>
                <w:szCs w:val="26"/>
                <w:lang w:val="ro-RO"/>
              </w:rPr>
              <w:t xml:space="preserve"> mii lei:</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remunerarea membrilor Comisiei </w:t>
            </w:r>
            <w:r w:rsidR="001A667B" w:rsidRPr="00BF6C6C">
              <w:rPr>
                <w:rFonts w:ascii="Times New Roman" w:hAnsi="Times New Roman" w:cs="Times New Roman"/>
                <w:sz w:val="26"/>
                <w:szCs w:val="26"/>
                <w:lang w:val="ro-RO"/>
              </w:rPr>
              <w:t>pentru verificarea probelor de examinare</w:t>
            </w:r>
            <w:r w:rsidRPr="00BF6C6C">
              <w:rPr>
                <w:rFonts w:ascii="Times New Roman" w:hAnsi="Times New Roman" w:cs="Times New Roman"/>
                <w:sz w:val="26"/>
                <w:szCs w:val="26"/>
                <w:lang w:val="ro-RO"/>
              </w:rPr>
              <w:t xml:space="preserve"> – </w:t>
            </w:r>
            <w:r w:rsidR="00387D88" w:rsidRPr="00BF6C6C">
              <w:rPr>
                <w:rFonts w:ascii="Times New Roman" w:hAnsi="Times New Roman" w:cs="Times New Roman"/>
                <w:sz w:val="26"/>
                <w:szCs w:val="26"/>
                <w:lang w:val="ro-RO"/>
              </w:rPr>
              <w:t>22,</w:t>
            </w:r>
            <w:r w:rsidR="003D6A44" w:rsidRPr="00BF6C6C">
              <w:rPr>
                <w:rFonts w:ascii="Times New Roman" w:hAnsi="Times New Roman" w:cs="Times New Roman"/>
                <w:sz w:val="26"/>
                <w:szCs w:val="26"/>
                <w:lang w:val="ro-RO"/>
              </w:rPr>
              <w:t>8</w:t>
            </w:r>
            <w:r w:rsidRPr="00BF6C6C">
              <w:rPr>
                <w:rFonts w:ascii="Times New Roman" w:hAnsi="Times New Roman" w:cs="Times New Roman"/>
                <w:sz w:val="26"/>
                <w:szCs w:val="26"/>
                <w:lang w:val="ro-RO"/>
              </w:rPr>
              <w:t xml:space="preserve"> mii lei (11 membri x 7 persoane fizice x </w:t>
            </w:r>
            <w:r w:rsidR="00387D88" w:rsidRPr="00BF6C6C">
              <w:rPr>
                <w:rFonts w:ascii="Times New Roman" w:hAnsi="Times New Roman" w:cs="Times New Roman"/>
                <w:sz w:val="26"/>
                <w:szCs w:val="26"/>
                <w:lang w:val="ro-RO"/>
              </w:rPr>
              <w:t>295</w:t>
            </w:r>
            <w:r w:rsidRPr="00BF6C6C">
              <w:rPr>
                <w:rFonts w:ascii="Times New Roman" w:hAnsi="Times New Roman" w:cs="Times New Roman"/>
                <w:sz w:val="26"/>
                <w:szCs w:val="26"/>
                <w:lang w:val="ro-RO"/>
              </w:rPr>
              <w:t>,</w:t>
            </w:r>
            <w:r w:rsidR="00387D88" w:rsidRPr="00BF6C6C">
              <w:rPr>
                <w:rFonts w:ascii="Times New Roman" w:hAnsi="Times New Roman" w:cs="Times New Roman"/>
                <w:sz w:val="26"/>
                <w:szCs w:val="26"/>
                <w:lang w:val="ro-RO"/>
              </w:rPr>
              <w:t>5</w:t>
            </w:r>
            <w:r w:rsidRPr="00BF6C6C">
              <w:rPr>
                <w:rFonts w:ascii="Times New Roman" w:hAnsi="Times New Roman" w:cs="Times New Roman"/>
                <w:sz w:val="26"/>
                <w:szCs w:val="26"/>
                <w:lang w:val="ro-RO"/>
              </w:rPr>
              <w:t xml:space="preserve"> lei, care constituie 3% din salariu mediu lunar pe economie, prognozat și aprobat anual de către Guvern, conform pct.12 al Regulamentului cu privire la certificarea auditorilor, aprobat prin decizia Consiliului nr.16/2019);</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DF5040"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 contribuții de asigurări sociale de stat   obligatorii – </w:t>
            </w:r>
            <w:r w:rsidR="00387D88" w:rsidRPr="00BF6C6C">
              <w:rPr>
                <w:rFonts w:ascii="Times New Roman" w:hAnsi="Times New Roman" w:cs="Times New Roman"/>
                <w:sz w:val="26"/>
                <w:szCs w:val="26"/>
                <w:lang w:val="ro-RO"/>
              </w:rPr>
              <w:t>6</w:t>
            </w:r>
            <w:r w:rsidRPr="00BF6C6C">
              <w:rPr>
                <w:rFonts w:ascii="Times New Roman" w:hAnsi="Times New Roman" w:cs="Times New Roman"/>
                <w:sz w:val="26"/>
                <w:szCs w:val="26"/>
                <w:lang w:val="ro-RO"/>
              </w:rPr>
              <w:t>,6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d) remunerarea observatorilor – </w:t>
            </w:r>
            <w:r w:rsidR="003D6A44" w:rsidRPr="00BF6C6C">
              <w:rPr>
                <w:rFonts w:ascii="Times New Roman" w:hAnsi="Times New Roman" w:cs="Times New Roman"/>
                <w:sz w:val="26"/>
                <w:szCs w:val="26"/>
                <w:lang w:val="ro-RO"/>
              </w:rPr>
              <w:t>4</w:t>
            </w:r>
            <w:r w:rsidR="00E238C8" w:rsidRPr="00BF6C6C">
              <w:rPr>
                <w:rFonts w:ascii="Times New Roman" w:hAnsi="Times New Roman" w:cs="Times New Roman"/>
                <w:sz w:val="26"/>
                <w:szCs w:val="26"/>
                <w:lang w:val="ro-RO"/>
              </w:rPr>
              <w:t>,</w:t>
            </w:r>
            <w:r w:rsidR="003D6A44"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 xml:space="preserve"> mii lei </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 remunerarea </w:t>
            </w:r>
            <w:r w:rsidR="003D6A44" w:rsidRPr="00BF6C6C">
              <w:rPr>
                <w:rFonts w:ascii="Times New Roman" w:hAnsi="Times New Roman" w:cs="Times New Roman"/>
                <w:sz w:val="26"/>
                <w:szCs w:val="26"/>
                <w:lang w:val="ro-RO"/>
              </w:rPr>
              <w:t xml:space="preserve">– 3,5 mii lei </w:t>
            </w:r>
            <w:r w:rsidRPr="00BF6C6C">
              <w:rPr>
                <w:rFonts w:ascii="Times New Roman" w:hAnsi="Times New Roman" w:cs="Times New Roman"/>
                <w:sz w:val="26"/>
                <w:szCs w:val="26"/>
                <w:lang w:val="ro-RO"/>
              </w:rPr>
              <w:t>(6 examene  x 3 observatori x 1</w:t>
            </w:r>
            <w:r w:rsidR="003D6A44" w:rsidRPr="00BF6C6C">
              <w:rPr>
                <w:rFonts w:ascii="Times New Roman" w:hAnsi="Times New Roman" w:cs="Times New Roman"/>
                <w:sz w:val="26"/>
                <w:szCs w:val="26"/>
                <w:lang w:val="ro-RO"/>
              </w:rPr>
              <w:t>97</w:t>
            </w:r>
            <w:r w:rsidRPr="00BF6C6C">
              <w:rPr>
                <w:rFonts w:ascii="Times New Roman" w:hAnsi="Times New Roman" w:cs="Times New Roman"/>
                <w:sz w:val="26"/>
                <w:szCs w:val="26"/>
                <w:lang w:val="ro-RO"/>
              </w:rPr>
              <w:t xml:space="preserve"> lei, care constitie 2% din salariu </w:t>
            </w:r>
            <w:r w:rsidRPr="00BF6C6C">
              <w:rPr>
                <w:rFonts w:ascii="Times New Roman" w:hAnsi="Times New Roman" w:cs="Times New Roman"/>
                <w:sz w:val="26"/>
                <w:szCs w:val="26"/>
                <w:lang w:val="ro-RO"/>
              </w:rPr>
              <w:lastRenderedPageBreak/>
              <w:t>mediu lunar pe economie, prognozat și aprobat anual de către Guvern, conform pct.34 al Regulamentului cu privire la certificarea auditorilor, aprobat prin decizia Consiliului nr.16/2019);</w:t>
            </w:r>
          </w:p>
          <w:p w:rsidR="00E238C8" w:rsidRPr="00BF6C6C" w:rsidRDefault="00E238C8"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DF5040"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 contribuții de asigurări sociale de stat   obligatorii – </w:t>
            </w:r>
            <w:r w:rsidR="003D6A44" w:rsidRPr="00BF6C6C">
              <w:rPr>
                <w:rFonts w:ascii="Times New Roman" w:hAnsi="Times New Roman" w:cs="Times New Roman"/>
                <w:sz w:val="26"/>
                <w:szCs w:val="26"/>
                <w:lang w:val="ro-RO"/>
              </w:rPr>
              <w:t>1,0</w:t>
            </w:r>
            <w:r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2. Cheltuieli </w:t>
            </w:r>
            <w:r w:rsidR="00233AA3" w:rsidRPr="00BF6C6C">
              <w:rPr>
                <w:rFonts w:ascii="Times New Roman" w:hAnsi="Times New Roman" w:cs="Times New Roman"/>
                <w:sz w:val="26"/>
                <w:szCs w:val="26"/>
                <w:lang w:val="ro-RO"/>
              </w:rPr>
              <w:t>privind</w:t>
            </w:r>
            <w:r w:rsidR="00E238C8" w:rsidRPr="00BF6C6C">
              <w:rPr>
                <w:rFonts w:ascii="Times New Roman" w:hAnsi="Times New Roman" w:cs="Times New Roman"/>
                <w:sz w:val="26"/>
                <w:szCs w:val="26"/>
                <w:lang w:val="ro-RO"/>
              </w:rPr>
              <w:t xml:space="preserve"> serviciil</w:t>
            </w:r>
            <w:r w:rsidR="00233AA3" w:rsidRPr="00BF6C6C">
              <w:rPr>
                <w:rFonts w:ascii="Times New Roman" w:hAnsi="Times New Roman" w:cs="Times New Roman"/>
                <w:sz w:val="26"/>
                <w:szCs w:val="26"/>
                <w:lang w:val="ro-RO"/>
              </w:rPr>
              <w:t>e</w:t>
            </w:r>
            <w:r w:rsidR="00E238C8" w:rsidRPr="00BF6C6C">
              <w:rPr>
                <w:rFonts w:ascii="Times New Roman" w:hAnsi="Times New Roman" w:cs="Times New Roman"/>
                <w:sz w:val="26"/>
                <w:szCs w:val="26"/>
                <w:lang w:val="ro-RO"/>
              </w:rPr>
              <w:t xml:space="preserve"> de locaţiune (64 m2 x 2</w:t>
            </w:r>
            <w:r w:rsidR="00616845" w:rsidRPr="00BF6C6C">
              <w:rPr>
                <w:rFonts w:ascii="Times New Roman" w:hAnsi="Times New Roman" w:cs="Times New Roman"/>
                <w:sz w:val="26"/>
                <w:szCs w:val="26"/>
                <w:lang w:val="ro-RO"/>
              </w:rPr>
              <w:t>75,3</w:t>
            </w:r>
            <w:r w:rsidR="00E238C8" w:rsidRPr="00BF6C6C">
              <w:rPr>
                <w:rFonts w:ascii="Times New Roman" w:hAnsi="Times New Roman" w:cs="Times New Roman"/>
                <w:sz w:val="26"/>
                <w:szCs w:val="26"/>
                <w:lang w:val="ro-RO"/>
              </w:rPr>
              <w:t xml:space="preserve"> lei/m2 x 12 luni) se planifică în sumă de </w:t>
            </w:r>
            <w:r w:rsidR="00616845" w:rsidRPr="00BF6C6C">
              <w:rPr>
                <w:rFonts w:ascii="Times New Roman" w:hAnsi="Times New Roman" w:cs="Times New Roman"/>
                <w:sz w:val="26"/>
                <w:szCs w:val="26"/>
                <w:lang w:val="ro-RO"/>
              </w:rPr>
              <w:t>211</w:t>
            </w:r>
            <w:r w:rsidR="00E238C8" w:rsidRPr="00BF6C6C">
              <w:rPr>
                <w:rFonts w:ascii="Times New Roman" w:hAnsi="Times New Roman" w:cs="Times New Roman"/>
                <w:sz w:val="26"/>
                <w:szCs w:val="26"/>
                <w:lang w:val="ro-RO"/>
              </w:rPr>
              <w:t>,</w:t>
            </w:r>
            <w:r w:rsidR="00616845" w:rsidRPr="00BF6C6C">
              <w:rPr>
                <w:rFonts w:ascii="Times New Roman" w:hAnsi="Times New Roman" w:cs="Times New Roman"/>
                <w:sz w:val="26"/>
                <w:szCs w:val="26"/>
                <w:lang w:val="ro-RO"/>
              </w:rPr>
              <w:t>4</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3. </w:t>
            </w:r>
            <w:r w:rsidR="00E238C8" w:rsidRPr="00BF6C6C">
              <w:rPr>
                <w:rFonts w:ascii="Times New Roman" w:hAnsi="Times New Roman" w:cs="Times New Roman"/>
                <w:sz w:val="26"/>
                <w:szCs w:val="26"/>
                <w:lang w:val="ro-RO"/>
              </w:rPr>
              <w:t>Cheltuieli de birotică și privind securitatea muncii (rechizite de birou, materiale ce asigură securitatea muncii, obiecte de mică valoare și scurtă durată</w:t>
            </w:r>
            <w:r w:rsidR="00484166" w:rsidRPr="00BF6C6C">
              <w:rPr>
                <w:rFonts w:ascii="Times New Roman" w:hAnsi="Times New Roman" w:cs="Times New Roman"/>
                <w:sz w:val="26"/>
                <w:szCs w:val="26"/>
                <w:lang w:val="ro-RO"/>
              </w:rPr>
              <w:t>, etc.</w:t>
            </w:r>
            <w:r w:rsidR="00E238C8" w:rsidRPr="00BF6C6C">
              <w:rPr>
                <w:rFonts w:ascii="Times New Roman" w:hAnsi="Times New Roman" w:cs="Times New Roman"/>
                <w:sz w:val="26"/>
                <w:szCs w:val="26"/>
                <w:lang w:val="ro-RO"/>
              </w:rPr>
              <w:t>)  se planifică în sumă de 1</w:t>
            </w:r>
            <w:r w:rsidR="003E6F5F"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w:t>
            </w:r>
            <w:r w:rsidR="003E6F5F" w:rsidRPr="00BF6C6C">
              <w:rPr>
                <w:rFonts w:ascii="Times New Roman" w:hAnsi="Times New Roman" w:cs="Times New Roman"/>
                <w:sz w:val="26"/>
                <w:szCs w:val="26"/>
                <w:lang w:val="ro-RO"/>
              </w:rPr>
              <w:t>0</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4. Cheltuieli pentru procurarea mijloacelor fixe (calculatoare</w:t>
            </w:r>
            <w:r w:rsidR="003E6F5F" w:rsidRPr="00BF6C6C">
              <w:rPr>
                <w:rFonts w:ascii="Times New Roman" w:hAnsi="Times New Roman" w:cs="Times New Roman"/>
                <w:sz w:val="26"/>
                <w:szCs w:val="26"/>
                <w:lang w:val="ro-RO"/>
              </w:rPr>
              <w:t>, imprimantă</w:t>
            </w:r>
            <w:r w:rsidR="00E238C8" w:rsidRPr="00BF6C6C">
              <w:rPr>
                <w:rFonts w:ascii="Times New Roman" w:hAnsi="Times New Roman" w:cs="Times New Roman"/>
                <w:sz w:val="26"/>
                <w:szCs w:val="26"/>
                <w:lang w:val="ro-RO"/>
              </w:rPr>
              <w:t xml:space="preserve">) se planifică în sumă de </w:t>
            </w:r>
            <w:r w:rsidR="003E6F5F" w:rsidRPr="00BF6C6C">
              <w:rPr>
                <w:rFonts w:ascii="Times New Roman" w:hAnsi="Times New Roman" w:cs="Times New Roman"/>
                <w:sz w:val="26"/>
                <w:szCs w:val="26"/>
                <w:lang w:val="ro-RO"/>
              </w:rPr>
              <w:t>40</w:t>
            </w:r>
            <w:r w:rsidR="00E238C8" w:rsidRPr="00BF6C6C">
              <w:rPr>
                <w:rFonts w:ascii="Times New Roman" w:hAnsi="Times New Roman" w:cs="Times New Roman"/>
                <w:sz w:val="26"/>
                <w:szCs w:val="26"/>
                <w:lang w:val="ro-RO"/>
              </w:rPr>
              <w:t>,0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5. Cheltuieli </w:t>
            </w:r>
            <w:r w:rsidR="00233AA3" w:rsidRPr="00BF6C6C">
              <w:rPr>
                <w:rFonts w:ascii="Times New Roman" w:hAnsi="Times New Roman" w:cs="Times New Roman"/>
                <w:sz w:val="26"/>
                <w:szCs w:val="26"/>
                <w:lang w:val="ro-RO"/>
              </w:rPr>
              <w:t xml:space="preserve">privind </w:t>
            </w:r>
            <w:r w:rsidR="00E238C8" w:rsidRPr="00BF6C6C">
              <w:rPr>
                <w:rFonts w:ascii="Times New Roman" w:hAnsi="Times New Roman" w:cs="Times New Roman"/>
                <w:sz w:val="26"/>
                <w:szCs w:val="26"/>
                <w:lang w:val="ro-RO"/>
              </w:rPr>
              <w:t>serviciil</w:t>
            </w:r>
            <w:r w:rsidR="00233AA3" w:rsidRPr="00BF6C6C">
              <w:rPr>
                <w:rFonts w:ascii="Times New Roman" w:hAnsi="Times New Roman" w:cs="Times New Roman"/>
                <w:sz w:val="26"/>
                <w:szCs w:val="26"/>
                <w:lang w:val="ro-RO"/>
              </w:rPr>
              <w:t>e</w:t>
            </w:r>
            <w:r w:rsidR="00E238C8" w:rsidRPr="00BF6C6C">
              <w:rPr>
                <w:rFonts w:ascii="Times New Roman" w:hAnsi="Times New Roman" w:cs="Times New Roman"/>
                <w:sz w:val="26"/>
                <w:szCs w:val="26"/>
                <w:lang w:val="ro-RO"/>
              </w:rPr>
              <w:t xml:space="preserve"> de Internet  se planifică în sumă de </w:t>
            </w:r>
            <w:r w:rsidR="003E6F5F" w:rsidRPr="00BF6C6C">
              <w:rPr>
                <w:rFonts w:ascii="Times New Roman" w:hAnsi="Times New Roman" w:cs="Times New Roman"/>
                <w:sz w:val="26"/>
                <w:szCs w:val="26"/>
                <w:lang w:val="ro-RO"/>
              </w:rPr>
              <w:t>9</w:t>
            </w:r>
            <w:r w:rsidR="00E238C8" w:rsidRPr="00BF6C6C">
              <w:rPr>
                <w:rFonts w:ascii="Times New Roman" w:hAnsi="Times New Roman" w:cs="Times New Roman"/>
                <w:sz w:val="26"/>
                <w:szCs w:val="26"/>
                <w:lang w:val="ro-RO"/>
              </w:rPr>
              <w:t>,</w:t>
            </w:r>
            <w:r w:rsidR="003E6F5F" w:rsidRPr="00BF6C6C">
              <w:rPr>
                <w:rFonts w:ascii="Times New Roman" w:hAnsi="Times New Roman" w:cs="Times New Roman"/>
                <w:sz w:val="26"/>
                <w:szCs w:val="26"/>
                <w:lang w:val="ro-RO"/>
              </w:rPr>
              <w:t>6</w:t>
            </w:r>
            <w:r w:rsidR="00E238C8" w:rsidRPr="00BF6C6C">
              <w:rPr>
                <w:rFonts w:ascii="Times New Roman" w:hAnsi="Times New Roman" w:cs="Times New Roman"/>
                <w:sz w:val="26"/>
                <w:szCs w:val="26"/>
                <w:lang w:val="ro-RO"/>
              </w:rPr>
              <w:t xml:space="preserve">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6. Cheltuieli pentru  întreținerea paginii web </w:t>
            </w:r>
            <w:r w:rsidR="00233AA3" w:rsidRPr="00BF6C6C">
              <w:rPr>
                <w:rFonts w:ascii="Times New Roman" w:hAnsi="Times New Roman" w:cs="Times New Roman"/>
                <w:sz w:val="26"/>
                <w:szCs w:val="26"/>
                <w:lang w:val="ro-RO"/>
              </w:rPr>
              <w:t xml:space="preserve">a Consiliului </w:t>
            </w:r>
            <w:r w:rsidR="00E238C8" w:rsidRPr="00BF6C6C">
              <w:rPr>
                <w:rFonts w:ascii="Times New Roman" w:hAnsi="Times New Roman" w:cs="Times New Roman"/>
                <w:sz w:val="26"/>
                <w:szCs w:val="26"/>
                <w:lang w:val="ro-RO"/>
              </w:rPr>
              <w:t>se planifică în sumă de 30,0 mii lei;</w:t>
            </w:r>
          </w:p>
          <w:p w:rsidR="00E238C8"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7. Cheltuieli aferente întreținerii programului informațional „E-Lex” se planifică în sumă de 9,0 mii lei;</w:t>
            </w:r>
          </w:p>
          <w:p w:rsidR="00D35D36" w:rsidRPr="00BF6C6C" w:rsidRDefault="00DF5040"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6A1568" w:rsidRPr="00BF6C6C">
              <w:rPr>
                <w:rFonts w:ascii="Times New Roman" w:hAnsi="Times New Roman" w:cs="Times New Roman"/>
                <w:sz w:val="26"/>
                <w:szCs w:val="26"/>
                <w:lang w:val="ro-RO"/>
              </w:rPr>
              <w:t xml:space="preserve">8. </w:t>
            </w:r>
            <w:r w:rsidR="00E238C8" w:rsidRPr="00BF6C6C">
              <w:rPr>
                <w:rFonts w:ascii="Times New Roman" w:hAnsi="Times New Roman" w:cs="Times New Roman"/>
                <w:sz w:val="26"/>
                <w:szCs w:val="26"/>
                <w:lang w:val="ro-RO"/>
              </w:rPr>
              <w:t xml:space="preserve">Cheltuieli </w:t>
            </w:r>
            <w:r w:rsidR="00233AA3" w:rsidRPr="00BF6C6C">
              <w:rPr>
                <w:rFonts w:ascii="Times New Roman" w:hAnsi="Times New Roman" w:cs="Times New Roman"/>
                <w:sz w:val="26"/>
                <w:szCs w:val="26"/>
                <w:lang w:val="ro-RO"/>
              </w:rPr>
              <w:t>privind</w:t>
            </w:r>
            <w:r w:rsidR="00E238C8" w:rsidRPr="00BF6C6C">
              <w:rPr>
                <w:rFonts w:ascii="Times New Roman" w:hAnsi="Times New Roman" w:cs="Times New Roman"/>
                <w:sz w:val="26"/>
                <w:szCs w:val="26"/>
                <w:lang w:val="ro-RO"/>
              </w:rPr>
              <w:t xml:space="preserve"> serviciil</w:t>
            </w:r>
            <w:r w:rsidR="00233AA3" w:rsidRPr="00BF6C6C">
              <w:rPr>
                <w:rFonts w:ascii="Times New Roman" w:hAnsi="Times New Roman" w:cs="Times New Roman"/>
                <w:sz w:val="26"/>
                <w:szCs w:val="26"/>
                <w:lang w:val="ro-RO"/>
              </w:rPr>
              <w:t>e</w:t>
            </w:r>
            <w:r w:rsidR="00E238C8" w:rsidRPr="00BF6C6C">
              <w:rPr>
                <w:rFonts w:ascii="Times New Roman" w:hAnsi="Times New Roman" w:cs="Times New Roman"/>
                <w:sz w:val="26"/>
                <w:szCs w:val="26"/>
                <w:lang w:val="ro-RO"/>
              </w:rPr>
              <w:t xml:space="preserve"> bancare se planifică în sumă de </w:t>
            </w:r>
            <w:r w:rsidR="007E1531" w:rsidRPr="00BF6C6C">
              <w:rPr>
                <w:rFonts w:ascii="Times New Roman" w:hAnsi="Times New Roman" w:cs="Times New Roman"/>
                <w:sz w:val="26"/>
                <w:szCs w:val="26"/>
                <w:lang w:val="ro-RO"/>
              </w:rPr>
              <w:t>8</w:t>
            </w:r>
            <w:r w:rsidR="00E238C8" w:rsidRPr="00BF6C6C">
              <w:rPr>
                <w:rFonts w:ascii="Times New Roman" w:hAnsi="Times New Roman" w:cs="Times New Roman"/>
                <w:sz w:val="26"/>
                <w:szCs w:val="26"/>
                <w:lang w:val="ro-RO"/>
              </w:rPr>
              <w:t>,</w:t>
            </w:r>
            <w:r w:rsidR="007E1531" w:rsidRPr="00BF6C6C">
              <w:rPr>
                <w:rFonts w:ascii="Times New Roman" w:hAnsi="Times New Roman" w:cs="Times New Roman"/>
                <w:sz w:val="26"/>
                <w:szCs w:val="26"/>
                <w:lang w:val="ro-RO"/>
              </w:rPr>
              <w:t>2</w:t>
            </w:r>
            <w:r w:rsidR="00E238C8" w:rsidRPr="00BF6C6C">
              <w:rPr>
                <w:rFonts w:ascii="Times New Roman" w:hAnsi="Times New Roman" w:cs="Times New Roman"/>
                <w:sz w:val="26"/>
                <w:szCs w:val="26"/>
                <w:lang w:val="ro-RO"/>
              </w:rPr>
              <w:t xml:space="preserve"> mii lei;</w:t>
            </w:r>
            <w:r w:rsidR="00D35D36" w:rsidRPr="00BF6C6C">
              <w:rPr>
                <w:rFonts w:ascii="Times New Roman" w:hAnsi="Times New Roman" w:cs="Times New Roman"/>
                <w:sz w:val="26"/>
                <w:szCs w:val="26"/>
                <w:lang w:val="ro-RO"/>
              </w:rPr>
              <w:t xml:space="preserve"> </w:t>
            </w:r>
          </w:p>
          <w:p w:rsidR="00E238C8" w:rsidRPr="00BF6C6C" w:rsidRDefault="00D35D36"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9. </w:t>
            </w:r>
            <w:r w:rsidR="00E238C8" w:rsidRPr="00BF6C6C">
              <w:rPr>
                <w:rFonts w:ascii="Times New Roman" w:hAnsi="Times New Roman" w:cs="Times New Roman"/>
                <w:sz w:val="26"/>
                <w:szCs w:val="26"/>
                <w:lang w:val="ro-RO"/>
              </w:rPr>
              <w:t>Cheltuieli aferente întreținerii  programului informațional „Soft-Contabil” se planifică în sumă de 12,0 mii lei;</w:t>
            </w:r>
          </w:p>
          <w:p w:rsidR="00E238C8" w:rsidRPr="00BF6C6C" w:rsidRDefault="00D35D36" w:rsidP="00E238C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10. Cheltuieli aferente formării profesionale </w:t>
            </w:r>
            <w:r w:rsidR="00F33E47" w:rsidRPr="00BF6C6C">
              <w:rPr>
                <w:rFonts w:ascii="Times New Roman" w:hAnsi="Times New Roman" w:cs="Times New Roman"/>
                <w:sz w:val="26"/>
                <w:szCs w:val="26"/>
                <w:lang w:val="ro-RO"/>
              </w:rPr>
              <w:t xml:space="preserve"> și deplasărilor în interes de serviciu </w:t>
            </w:r>
            <w:r w:rsidR="00E238C8" w:rsidRPr="00BF6C6C">
              <w:rPr>
                <w:rFonts w:ascii="Times New Roman" w:hAnsi="Times New Roman" w:cs="Times New Roman"/>
                <w:sz w:val="26"/>
                <w:szCs w:val="26"/>
                <w:lang w:val="ro-RO"/>
              </w:rPr>
              <w:t xml:space="preserve">se planifică în sumă de </w:t>
            </w:r>
            <w:r w:rsidR="00F33E47" w:rsidRPr="00BF6C6C">
              <w:rPr>
                <w:rFonts w:ascii="Times New Roman" w:hAnsi="Times New Roman" w:cs="Times New Roman"/>
                <w:sz w:val="26"/>
                <w:szCs w:val="26"/>
                <w:lang w:val="ro-RO"/>
              </w:rPr>
              <w:t>1</w:t>
            </w:r>
            <w:r w:rsidR="00E238C8" w:rsidRPr="00BF6C6C">
              <w:rPr>
                <w:rFonts w:ascii="Times New Roman" w:hAnsi="Times New Roman" w:cs="Times New Roman"/>
                <w:sz w:val="26"/>
                <w:szCs w:val="26"/>
                <w:lang w:val="ro-RO"/>
              </w:rPr>
              <w:t>8,0 mii lei;</w:t>
            </w:r>
          </w:p>
          <w:p w:rsidR="00D35D36" w:rsidRPr="00BF6C6C" w:rsidRDefault="00D35D36" w:rsidP="00D35D36">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1</w:t>
            </w:r>
            <w:r w:rsidR="00B56C70" w:rsidRPr="00BF6C6C">
              <w:rPr>
                <w:rFonts w:ascii="Times New Roman" w:hAnsi="Times New Roman" w:cs="Times New Roman"/>
                <w:sz w:val="26"/>
                <w:szCs w:val="26"/>
                <w:lang w:val="ro-RO"/>
              </w:rPr>
              <w:t>1</w:t>
            </w:r>
            <w:r w:rsidR="00E238C8" w:rsidRPr="00BF6C6C">
              <w:rPr>
                <w:rFonts w:ascii="Times New Roman" w:hAnsi="Times New Roman" w:cs="Times New Roman"/>
                <w:sz w:val="26"/>
                <w:szCs w:val="26"/>
                <w:lang w:val="ro-RO"/>
              </w:rPr>
              <w:t xml:space="preserve">. Cheltuieli </w:t>
            </w:r>
            <w:r w:rsidR="00233AA3" w:rsidRPr="00BF6C6C">
              <w:rPr>
                <w:rFonts w:ascii="Times New Roman" w:hAnsi="Times New Roman" w:cs="Times New Roman"/>
                <w:sz w:val="26"/>
                <w:szCs w:val="26"/>
                <w:lang w:val="ro-RO"/>
              </w:rPr>
              <w:t>pentru</w:t>
            </w:r>
            <w:r w:rsidR="00E238C8" w:rsidRPr="00BF6C6C">
              <w:rPr>
                <w:rFonts w:ascii="Times New Roman" w:hAnsi="Times New Roman" w:cs="Times New Roman"/>
                <w:sz w:val="26"/>
                <w:szCs w:val="26"/>
                <w:lang w:val="ro-RO"/>
              </w:rPr>
              <w:t xml:space="preserve"> servicii juridice și asistență juridică se planifică în sumă de 2</w:t>
            </w:r>
            <w:r w:rsidR="0090445E" w:rsidRPr="00BF6C6C">
              <w:rPr>
                <w:rFonts w:ascii="Times New Roman" w:hAnsi="Times New Roman" w:cs="Times New Roman"/>
                <w:sz w:val="26"/>
                <w:szCs w:val="26"/>
                <w:lang w:val="ro-RO"/>
              </w:rPr>
              <w:t>2</w:t>
            </w:r>
            <w:r w:rsidR="00E238C8" w:rsidRPr="00BF6C6C">
              <w:rPr>
                <w:rFonts w:ascii="Times New Roman" w:hAnsi="Times New Roman" w:cs="Times New Roman"/>
                <w:sz w:val="26"/>
                <w:szCs w:val="26"/>
                <w:lang w:val="ro-RO"/>
              </w:rPr>
              <w:t>,</w:t>
            </w:r>
            <w:r w:rsidR="00B56C70" w:rsidRPr="00BF6C6C">
              <w:rPr>
                <w:rFonts w:ascii="Times New Roman" w:hAnsi="Times New Roman" w:cs="Times New Roman"/>
                <w:sz w:val="26"/>
                <w:szCs w:val="26"/>
                <w:lang w:val="ro-RO"/>
              </w:rPr>
              <w:t>5</w:t>
            </w:r>
            <w:r w:rsidR="00E238C8" w:rsidRPr="00BF6C6C">
              <w:rPr>
                <w:rFonts w:ascii="Times New Roman" w:hAnsi="Times New Roman" w:cs="Times New Roman"/>
                <w:sz w:val="26"/>
                <w:szCs w:val="26"/>
                <w:lang w:val="ro-RO"/>
              </w:rPr>
              <w:t xml:space="preserve"> mii lei</w:t>
            </w:r>
            <w:r w:rsidR="00003FE3" w:rsidRPr="00BF6C6C">
              <w:rPr>
                <w:rFonts w:ascii="Times New Roman" w:hAnsi="Times New Roman" w:cs="Times New Roman"/>
                <w:sz w:val="26"/>
                <w:szCs w:val="26"/>
                <w:lang w:val="ro-RO"/>
              </w:rPr>
              <w:t>;</w:t>
            </w:r>
          </w:p>
          <w:p w:rsidR="00724F08" w:rsidRPr="00BF6C6C" w:rsidRDefault="00EB43EC" w:rsidP="00D35D36">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1</w:t>
            </w:r>
            <w:r w:rsidR="00003FE3" w:rsidRPr="00BF6C6C">
              <w:rPr>
                <w:rFonts w:ascii="Times New Roman" w:hAnsi="Times New Roman" w:cs="Times New Roman"/>
                <w:sz w:val="26"/>
                <w:szCs w:val="26"/>
                <w:lang w:val="ro-RO"/>
              </w:rPr>
              <w:t>2</w:t>
            </w:r>
            <w:r w:rsidR="00D35D36" w:rsidRPr="00BF6C6C">
              <w:rPr>
                <w:rFonts w:ascii="Times New Roman" w:hAnsi="Times New Roman" w:cs="Times New Roman"/>
                <w:sz w:val="26"/>
                <w:szCs w:val="26"/>
                <w:lang w:val="ro-RO"/>
              </w:rPr>
              <w:t xml:space="preserve">. </w:t>
            </w:r>
            <w:r w:rsidR="00E238C8" w:rsidRPr="00BF6C6C">
              <w:rPr>
                <w:rFonts w:ascii="Times New Roman" w:hAnsi="Times New Roman" w:cs="Times New Roman"/>
                <w:sz w:val="26"/>
                <w:szCs w:val="26"/>
                <w:lang w:val="ro-RO"/>
              </w:rPr>
              <w:t xml:space="preserve">Cheltuieli aferente organizării examenului pentru obținerea calificării profesionale de auditor se planifică în sumă de </w:t>
            </w:r>
            <w:r w:rsidR="00003FE3" w:rsidRPr="00BF6C6C">
              <w:rPr>
                <w:rFonts w:ascii="Times New Roman" w:hAnsi="Times New Roman" w:cs="Times New Roman"/>
                <w:sz w:val="26"/>
                <w:szCs w:val="26"/>
                <w:lang w:val="ro-RO"/>
              </w:rPr>
              <w:t>6</w:t>
            </w:r>
            <w:r w:rsidR="00E238C8" w:rsidRPr="00BF6C6C">
              <w:rPr>
                <w:rFonts w:ascii="Times New Roman" w:hAnsi="Times New Roman" w:cs="Times New Roman"/>
                <w:sz w:val="26"/>
                <w:szCs w:val="26"/>
                <w:lang w:val="ro-RO"/>
              </w:rPr>
              <w:t>,</w:t>
            </w:r>
            <w:r w:rsidR="00003FE3" w:rsidRPr="00BF6C6C">
              <w:rPr>
                <w:rFonts w:ascii="Times New Roman" w:hAnsi="Times New Roman" w:cs="Times New Roman"/>
                <w:sz w:val="26"/>
                <w:szCs w:val="26"/>
                <w:lang w:val="ro-RO"/>
              </w:rPr>
              <w:t>6</w:t>
            </w:r>
            <w:r w:rsidR="00E238C8" w:rsidRPr="00BF6C6C">
              <w:rPr>
                <w:rFonts w:ascii="Times New Roman" w:hAnsi="Times New Roman" w:cs="Times New Roman"/>
                <w:sz w:val="26"/>
                <w:szCs w:val="26"/>
                <w:lang w:val="ro-RO"/>
              </w:rPr>
              <w:t xml:space="preserve"> mii lei.</w:t>
            </w:r>
          </w:p>
        </w:tc>
      </w:tr>
      <w:tr w:rsidR="00724F08" w:rsidRPr="00BF6C6C" w:rsidTr="00EB43EC">
        <w:tc>
          <w:tcPr>
            <w:tcW w:w="10490" w:type="dxa"/>
          </w:tcPr>
          <w:p w:rsidR="00724F08" w:rsidRPr="00BF6C6C" w:rsidRDefault="00724F08" w:rsidP="002B6C08">
            <w:pPr>
              <w:ind w:right="-284"/>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lastRenderedPageBreak/>
              <w:t>5. Fundamentarea economico-financiară</w:t>
            </w:r>
          </w:p>
        </w:tc>
      </w:tr>
      <w:tr w:rsidR="00724F08" w:rsidRPr="00BF6C6C" w:rsidTr="00EB43EC">
        <w:tc>
          <w:tcPr>
            <w:tcW w:w="10490" w:type="dxa"/>
          </w:tcPr>
          <w:p w:rsidR="00724F08" w:rsidRPr="00BF6C6C" w:rsidRDefault="00861D5F" w:rsidP="009428D8">
            <w:pPr>
              <w:jc w:val="both"/>
              <w:rPr>
                <w:rFonts w:ascii="Times New Roman" w:hAnsi="Times New Roman" w:cs="Times New Roman"/>
                <w:i/>
                <w:sz w:val="26"/>
                <w:szCs w:val="26"/>
                <w:lang w:val="ro-RO"/>
              </w:rPr>
            </w:pPr>
            <w:r w:rsidRPr="00BF6C6C">
              <w:rPr>
                <w:rFonts w:ascii="Times New Roman" w:hAnsi="Times New Roman" w:cs="Times New Roman"/>
                <w:sz w:val="26"/>
                <w:szCs w:val="26"/>
                <w:lang w:val="ro-RO"/>
              </w:rPr>
              <w:t xml:space="preserve">    </w:t>
            </w:r>
            <w:r w:rsidR="006967A3" w:rsidRPr="00BF6C6C">
              <w:rPr>
                <w:rFonts w:ascii="Times New Roman" w:hAnsi="Times New Roman" w:cs="Times New Roman"/>
                <w:i/>
                <w:sz w:val="26"/>
                <w:szCs w:val="26"/>
                <w:lang w:val="ro-RO"/>
              </w:rPr>
              <w:t xml:space="preserve">Implementarea prezentului proiect </w:t>
            </w:r>
            <w:r w:rsidR="008C7074" w:rsidRPr="00BF6C6C">
              <w:rPr>
                <w:rFonts w:ascii="Times New Roman" w:hAnsi="Times New Roman" w:cs="Times New Roman"/>
                <w:i/>
                <w:sz w:val="26"/>
                <w:szCs w:val="26"/>
                <w:lang w:val="ro-RO"/>
              </w:rPr>
              <w:t xml:space="preserve">nu </w:t>
            </w:r>
            <w:r w:rsidR="006967A3" w:rsidRPr="00BF6C6C">
              <w:rPr>
                <w:rFonts w:ascii="Times New Roman" w:hAnsi="Times New Roman" w:cs="Times New Roman"/>
                <w:i/>
                <w:sz w:val="26"/>
                <w:szCs w:val="26"/>
                <w:lang w:val="ro-RO"/>
              </w:rPr>
              <w:t xml:space="preserve">va necesita cheltuieli financiare </w:t>
            </w:r>
            <w:r w:rsidR="009428D8" w:rsidRPr="00BF6C6C">
              <w:rPr>
                <w:rFonts w:ascii="Times New Roman" w:hAnsi="Times New Roman" w:cs="Times New Roman"/>
                <w:i/>
                <w:sz w:val="26"/>
                <w:szCs w:val="26"/>
                <w:lang w:val="ro-RO"/>
              </w:rPr>
              <w:t xml:space="preserve">şi alocarea mijloacelor financiare suplimentare </w:t>
            </w:r>
            <w:r w:rsidR="006967A3" w:rsidRPr="00BF6C6C">
              <w:rPr>
                <w:rFonts w:ascii="Times New Roman" w:hAnsi="Times New Roman" w:cs="Times New Roman"/>
                <w:i/>
                <w:sz w:val="26"/>
                <w:szCs w:val="26"/>
                <w:lang w:val="ro-RO"/>
              </w:rPr>
              <w:t xml:space="preserve">de la bugetul de stat.  </w:t>
            </w:r>
          </w:p>
          <w:p w:rsidR="00752B57" w:rsidRPr="00BF6C6C" w:rsidRDefault="00752B57"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Consiliul și-a început activitatea la 1 ianuarie 2019, conform bugetului pentru anul respectiv, aprobat prin Hotărîrea Guvernului nr.558/2019.</w:t>
            </w:r>
          </w:p>
          <w:p w:rsidR="00917366" w:rsidRPr="00BF6C6C" w:rsidRDefault="00917366"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Pentru anii 2020 și 2021 bugetul a fost aprobat corespunzător prin Hotărîrile Guvernului nr.</w:t>
            </w:r>
            <w:r w:rsidR="00BF167B" w:rsidRPr="00BF6C6C">
              <w:rPr>
                <w:rFonts w:ascii="Times New Roman" w:hAnsi="Times New Roman" w:cs="Times New Roman"/>
                <w:sz w:val="26"/>
                <w:szCs w:val="26"/>
                <w:lang w:val="ro-RO"/>
              </w:rPr>
              <w:t>46/2020 și nr.868/2020.</w:t>
            </w:r>
          </w:p>
          <w:p w:rsidR="00861D5F" w:rsidRPr="00BF6C6C" w:rsidRDefault="00752B57"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861D5F" w:rsidRPr="00BF6C6C">
              <w:rPr>
                <w:rFonts w:ascii="Times New Roman" w:hAnsi="Times New Roman" w:cs="Times New Roman"/>
                <w:sz w:val="26"/>
                <w:szCs w:val="26"/>
                <w:lang w:val="ro-RO"/>
              </w:rPr>
              <w:t xml:space="preserve">  Co</w:t>
            </w:r>
            <w:r w:rsidR="002E3361" w:rsidRPr="00BF6C6C">
              <w:rPr>
                <w:rFonts w:ascii="Times New Roman" w:hAnsi="Times New Roman" w:cs="Times New Roman"/>
                <w:sz w:val="26"/>
                <w:szCs w:val="26"/>
                <w:lang w:val="ro-RO"/>
              </w:rPr>
              <w:t>nform prevederilor art.38 alin.</w:t>
            </w:r>
            <w:r w:rsidR="00861D5F" w:rsidRPr="00BF6C6C">
              <w:rPr>
                <w:rFonts w:ascii="Times New Roman" w:hAnsi="Times New Roman" w:cs="Times New Roman"/>
                <w:sz w:val="26"/>
                <w:szCs w:val="26"/>
                <w:lang w:val="ro-RO"/>
              </w:rPr>
              <w:t>(5) lit.b)</w:t>
            </w:r>
            <w:r w:rsidR="00861D5F" w:rsidRPr="00BF6C6C">
              <w:rPr>
                <w:sz w:val="26"/>
                <w:szCs w:val="26"/>
              </w:rPr>
              <w:t xml:space="preserve"> </w:t>
            </w:r>
            <w:r w:rsidR="00861D5F" w:rsidRPr="00BF6C6C">
              <w:rPr>
                <w:rFonts w:ascii="Times New Roman" w:hAnsi="Times New Roman" w:cs="Times New Roman"/>
                <w:sz w:val="26"/>
                <w:szCs w:val="26"/>
              </w:rPr>
              <w:t xml:space="preserve">al </w:t>
            </w:r>
            <w:proofErr w:type="spellStart"/>
            <w:r w:rsidR="00861D5F" w:rsidRPr="00BF6C6C">
              <w:rPr>
                <w:rFonts w:ascii="Times New Roman" w:hAnsi="Times New Roman" w:cs="Times New Roman"/>
                <w:sz w:val="26"/>
                <w:szCs w:val="26"/>
              </w:rPr>
              <w:t>Legii</w:t>
            </w:r>
            <w:proofErr w:type="spellEnd"/>
            <w:r w:rsidR="00861D5F" w:rsidRPr="00BF6C6C">
              <w:rPr>
                <w:rFonts w:ascii="Times New Roman" w:hAnsi="Times New Roman" w:cs="Times New Roman"/>
                <w:sz w:val="26"/>
                <w:szCs w:val="26"/>
              </w:rPr>
              <w:t xml:space="preserve"> nr.271/2017,</w:t>
            </w:r>
            <w:r w:rsidR="00861D5F" w:rsidRPr="00BF6C6C">
              <w:rPr>
                <w:sz w:val="26"/>
                <w:szCs w:val="26"/>
              </w:rPr>
              <w:t xml:space="preserve"> </w:t>
            </w:r>
            <w:r w:rsidR="00861D5F" w:rsidRPr="00BF6C6C">
              <w:rPr>
                <w:rFonts w:ascii="Times New Roman" w:hAnsi="Times New Roman" w:cs="Times New Roman"/>
                <w:sz w:val="26"/>
                <w:szCs w:val="26"/>
              </w:rPr>
              <w:t>C</w:t>
            </w:r>
            <w:r w:rsidR="00861D5F" w:rsidRPr="00BF6C6C">
              <w:rPr>
                <w:rFonts w:ascii="Times New Roman" w:hAnsi="Times New Roman" w:cs="Times New Roman"/>
                <w:sz w:val="26"/>
                <w:szCs w:val="26"/>
                <w:lang w:val="ro-RO"/>
              </w:rPr>
              <w:t>omitetul de supraveghere a auditului a aprobat executarea bugetului pentru an</w:t>
            </w:r>
            <w:r w:rsidR="00EA73C0" w:rsidRPr="00BF6C6C">
              <w:rPr>
                <w:rFonts w:ascii="Times New Roman" w:hAnsi="Times New Roman" w:cs="Times New Roman"/>
                <w:sz w:val="26"/>
                <w:szCs w:val="26"/>
                <w:lang w:val="ro-RO"/>
              </w:rPr>
              <w:t>ii</w:t>
            </w:r>
            <w:r w:rsidR="00861D5F" w:rsidRPr="00BF6C6C">
              <w:rPr>
                <w:rFonts w:ascii="Times New Roman" w:hAnsi="Times New Roman" w:cs="Times New Roman"/>
                <w:sz w:val="26"/>
                <w:szCs w:val="26"/>
                <w:lang w:val="ro-RO"/>
              </w:rPr>
              <w:t xml:space="preserve"> 2019</w:t>
            </w:r>
            <w:r w:rsidR="00EA73C0" w:rsidRPr="00BF6C6C">
              <w:rPr>
                <w:rFonts w:ascii="Times New Roman" w:hAnsi="Times New Roman" w:cs="Times New Roman"/>
                <w:sz w:val="26"/>
                <w:szCs w:val="26"/>
                <w:lang w:val="ro-RO"/>
              </w:rPr>
              <w:t xml:space="preserve"> și 2020</w:t>
            </w:r>
            <w:r w:rsidR="00861D5F" w:rsidRPr="00BF6C6C">
              <w:rPr>
                <w:rFonts w:ascii="Times New Roman" w:hAnsi="Times New Roman" w:cs="Times New Roman"/>
                <w:sz w:val="26"/>
                <w:szCs w:val="26"/>
                <w:lang w:val="ro-RO"/>
              </w:rPr>
              <w:t>.</w:t>
            </w:r>
          </w:p>
          <w:p w:rsidR="00861D5F" w:rsidRPr="00BF6C6C" w:rsidRDefault="00861D5F"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Totodată, pentru asigurarea transparenței activității Consiliului, conform  art.40 alin. (2) lit.e) al Legii nr.271/2017, </w:t>
            </w:r>
            <w:r w:rsidR="00EA73C0" w:rsidRPr="00BF6C6C">
              <w:rPr>
                <w:rFonts w:ascii="Times New Roman" w:hAnsi="Times New Roman" w:cs="Times New Roman"/>
                <w:sz w:val="26"/>
                <w:szCs w:val="26"/>
                <w:lang w:val="ro-RO"/>
              </w:rPr>
              <w:t xml:space="preserve">executările bugetului au fost </w:t>
            </w:r>
            <w:r w:rsidRPr="00BF6C6C">
              <w:rPr>
                <w:rFonts w:ascii="Times New Roman" w:hAnsi="Times New Roman" w:cs="Times New Roman"/>
                <w:sz w:val="26"/>
                <w:szCs w:val="26"/>
                <w:lang w:val="ro-RO"/>
              </w:rPr>
              <w:t xml:space="preserve"> plasat</w:t>
            </w:r>
            <w:r w:rsidR="00EA73C0" w:rsidRPr="00BF6C6C">
              <w:rPr>
                <w:rFonts w:ascii="Times New Roman" w:hAnsi="Times New Roman" w:cs="Times New Roman"/>
                <w:sz w:val="26"/>
                <w:szCs w:val="26"/>
                <w:lang w:val="ro-RO"/>
              </w:rPr>
              <w:t xml:space="preserve">e </w:t>
            </w:r>
            <w:r w:rsidRPr="00BF6C6C">
              <w:rPr>
                <w:rFonts w:ascii="Times New Roman" w:hAnsi="Times New Roman" w:cs="Times New Roman"/>
                <w:sz w:val="26"/>
                <w:szCs w:val="26"/>
                <w:lang w:val="ro-RO"/>
              </w:rPr>
              <w:t xml:space="preserve"> pe pagina web oficială </w:t>
            </w:r>
            <w:r w:rsidRPr="00BF6C6C">
              <w:rPr>
                <w:rFonts w:ascii="Times New Roman" w:hAnsi="Times New Roman" w:cs="Times New Roman"/>
                <w:i/>
                <w:sz w:val="26"/>
                <w:szCs w:val="26"/>
                <w:lang w:val="ro-RO"/>
              </w:rPr>
              <w:t>www.cspa.md</w:t>
            </w:r>
            <w:r w:rsidR="001B6FC2" w:rsidRPr="00BF6C6C">
              <w:rPr>
                <w:rFonts w:ascii="Times New Roman" w:hAnsi="Times New Roman" w:cs="Times New Roman"/>
                <w:i/>
                <w:sz w:val="26"/>
                <w:szCs w:val="26"/>
                <w:lang w:val="ro-RO"/>
              </w:rPr>
              <w:t xml:space="preserve"> (</w:t>
            </w:r>
            <w:r w:rsidR="00EB26DA" w:rsidRPr="00BF6C6C">
              <w:rPr>
                <w:rFonts w:ascii="Times New Roman" w:hAnsi="Times New Roman" w:cs="Times New Roman"/>
                <w:i/>
                <w:sz w:val="26"/>
                <w:szCs w:val="26"/>
                <w:lang w:val="ro-RO"/>
              </w:rPr>
              <w:t>http://www.cspa.md/node/29)</w:t>
            </w:r>
            <w:r w:rsidRPr="00BF6C6C">
              <w:rPr>
                <w:rFonts w:ascii="Times New Roman" w:hAnsi="Times New Roman" w:cs="Times New Roman"/>
                <w:sz w:val="26"/>
                <w:szCs w:val="26"/>
                <w:lang w:val="ro-RO"/>
              </w:rPr>
              <w:t xml:space="preserve">. </w:t>
            </w:r>
          </w:p>
          <w:p w:rsidR="006E60FC" w:rsidRPr="00BF6C6C" w:rsidRDefault="00861D5F"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Astfel, </w:t>
            </w:r>
            <w:r w:rsidRPr="00BF6C6C">
              <w:rPr>
                <w:rFonts w:ascii="Times New Roman" w:hAnsi="Times New Roman" w:cs="Times New Roman"/>
                <w:i/>
                <w:sz w:val="26"/>
                <w:szCs w:val="26"/>
                <w:lang w:val="ro-RO"/>
              </w:rPr>
              <w:t>e</w:t>
            </w:r>
            <w:r w:rsidR="00752B57" w:rsidRPr="00BF6C6C">
              <w:rPr>
                <w:rFonts w:ascii="Times New Roman" w:hAnsi="Times New Roman" w:cs="Times New Roman"/>
                <w:i/>
                <w:sz w:val="26"/>
                <w:szCs w:val="26"/>
                <w:lang w:val="ro-RO"/>
              </w:rPr>
              <w:t xml:space="preserve">xecutarea bugetului </w:t>
            </w:r>
            <w:r w:rsidR="00EA73C0" w:rsidRPr="00BF6C6C">
              <w:rPr>
                <w:rFonts w:ascii="Times New Roman" w:hAnsi="Times New Roman" w:cs="Times New Roman"/>
                <w:i/>
                <w:sz w:val="26"/>
                <w:szCs w:val="26"/>
                <w:lang w:val="ro-RO"/>
              </w:rPr>
              <w:t>pentru anul 2019</w:t>
            </w:r>
            <w:r w:rsidR="00EA73C0" w:rsidRPr="00BF6C6C">
              <w:rPr>
                <w:rFonts w:ascii="Times New Roman" w:hAnsi="Times New Roman" w:cs="Times New Roman"/>
                <w:sz w:val="26"/>
                <w:szCs w:val="26"/>
                <w:lang w:val="ro-RO"/>
              </w:rPr>
              <w:t xml:space="preserve"> </w:t>
            </w:r>
            <w:r w:rsidR="00752B57" w:rsidRPr="00BF6C6C">
              <w:rPr>
                <w:rFonts w:ascii="Times New Roman" w:hAnsi="Times New Roman" w:cs="Times New Roman"/>
                <w:sz w:val="26"/>
                <w:szCs w:val="26"/>
                <w:lang w:val="ro-RO"/>
              </w:rPr>
              <w:t xml:space="preserve">s-a </w:t>
            </w:r>
            <w:r w:rsidR="006E60FC" w:rsidRPr="00BF6C6C">
              <w:rPr>
                <w:rFonts w:ascii="Times New Roman" w:hAnsi="Times New Roman" w:cs="Times New Roman"/>
                <w:sz w:val="26"/>
                <w:szCs w:val="26"/>
                <w:lang w:val="ro-RO"/>
              </w:rPr>
              <w:t>î</w:t>
            </w:r>
            <w:r w:rsidR="00752B57" w:rsidRPr="00BF6C6C">
              <w:rPr>
                <w:rFonts w:ascii="Times New Roman" w:hAnsi="Times New Roman" w:cs="Times New Roman"/>
                <w:sz w:val="26"/>
                <w:szCs w:val="26"/>
                <w:lang w:val="ro-RO"/>
              </w:rPr>
              <w:t xml:space="preserve">ncheiat cu un sold al mijloacelor acumulate și neutilizate la situația din 31.12.2019 de 635,8 mii lei, </w:t>
            </w:r>
            <w:r w:rsidR="00313DFA" w:rsidRPr="00BF6C6C">
              <w:rPr>
                <w:rFonts w:ascii="Times New Roman" w:hAnsi="Times New Roman" w:cs="Times New Roman"/>
                <w:i/>
                <w:sz w:val="26"/>
                <w:szCs w:val="26"/>
                <w:lang w:val="ro-RO"/>
              </w:rPr>
              <w:t>iar</w:t>
            </w:r>
            <w:r w:rsidR="002E3361" w:rsidRPr="00BF6C6C">
              <w:rPr>
                <w:rFonts w:ascii="Times New Roman" w:hAnsi="Times New Roman" w:cs="Times New Roman"/>
                <w:i/>
                <w:sz w:val="26"/>
                <w:szCs w:val="26"/>
                <w:lang w:val="ro-RO"/>
              </w:rPr>
              <w:t xml:space="preserve"> </w:t>
            </w:r>
            <w:r w:rsidR="006E60FC" w:rsidRPr="00BF6C6C">
              <w:rPr>
                <w:rFonts w:ascii="Times New Roman" w:hAnsi="Times New Roman" w:cs="Times New Roman"/>
                <w:i/>
                <w:sz w:val="26"/>
                <w:szCs w:val="26"/>
                <w:lang w:val="ro-RO"/>
              </w:rPr>
              <w:t>pentru anul 2020</w:t>
            </w:r>
            <w:r w:rsidR="006E60FC" w:rsidRPr="00BF6C6C">
              <w:rPr>
                <w:rFonts w:ascii="Times New Roman" w:hAnsi="Times New Roman" w:cs="Times New Roman"/>
                <w:sz w:val="26"/>
                <w:szCs w:val="26"/>
                <w:lang w:val="ro-RO"/>
              </w:rPr>
              <w:t xml:space="preserve"> s-a încheiat cu un sold al mijloacelor acumulate și neutilizate la situația din 31.12.2020  de 855,8 mii lei</w:t>
            </w:r>
            <w:r w:rsidR="00313DFA" w:rsidRPr="00BF6C6C">
              <w:rPr>
                <w:rFonts w:ascii="Times New Roman" w:hAnsi="Times New Roman" w:cs="Times New Roman"/>
                <w:sz w:val="26"/>
                <w:szCs w:val="26"/>
                <w:lang w:val="ro-RO"/>
              </w:rPr>
              <w:t xml:space="preserve">, care au rămas disponibile pe contul Consiliului </w:t>
            </w:r>
            <w:r w:rsidR="00BD2BEA" w:rsidRPr="00BF6C6C">
              <w:rPr>
                <w:rFonts w:ascii="Times New Roman" w:hAnsi="Times New Roman" w:cs="Times New Roman"/>
                <w:sz w:val="26"/>
                <w:szCs w:val="26"/>
                <w:lang w:val="ro-RO"/>
              </w:rPr>
              <w:t xml:space="preserve">corespunzător </w:t>
            </w:r>
            <w:r w:rsidR="00313DFA" w:rsidRPr="00BF6C6C">
              <w:rPr>
                <w:rFonts w:ascii="Times New Roman" w:hAnsi="Times New Roman" w:cs="Times New Roman"/>
                <w:sz w:val="26"/>
                <w:szCs w:val="26"/>
                <w:lang w:val="ro-RO"/>
              </w:rPr>
              <w:t>pentru anii 2020 și 2021 conform prevederilor art.39 alin. (4) al Legii nr.271/20l7.</w:t>
            </w:r>
          </w:p>
          <w:p w:rsidR="00752B57" w:rsidRPr="00BF6C6C" w:rsidRDefault="00752B57"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00861D5F" w:rsidRPr="00BF6C6C">
              <w:rPr>
                <w:rFonts w:ascii="Times New Roman" w:hAnsi="Times New Roman" w:cs="Times New Roman"/>
                <w:i/>
                <w:sz w:val="26"/>
                <w:szCs w:val="26"/>
                <w:lang w:val="ro-RO"/>
              </w:rPr>
              <w:t>Suma veniturilor executate</w:t>
            </w:r>
            <w:r w:rsidRPr="00BF6C6C">
              <w:rPr>
                <w:rFonts w:ascii="Times New Roman" w:hAnsi="Times New Roman" w:cs="Times New Roman"/>
                <w:i/>
                <w:sz w:val="26"/>
                <w:szCs w:val="26"/>
                <w:lang w:val="ro-RO"/>
              </w:rPr>
              <w:t>/acumulate pentru anul 2019</w:t>
            </w:r>
            <w:r w:rsidRPr="00BF6C6C">
              <w:rPr>
                <w:rFonts w:ascii="Times New Roman" w:hAnsi="Times New Roman" w:cs="Times New Roman"/>
                <w:sz w:val="26"/>
                <w:szCs w:val="26"/>
                <w:lang w:val="ro-RO"/>
              </w:rPr>
              <w:t xml:space="preserve"> constituie 2036,5 mii lei, inclusiv:</w:t>
            </w:r>
          </w:p>
          <w:p w:rsidR="00752B57" w:rsidRPr="00BF6C6C" w:rsidRDefault="00147B5A"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C063E0" w:rsidRPr="00BF6C6C">
              <w:rPr>
                <w:rFonts w:ascii="Times New Roman" w:hAnsi="Times New Roman" w:cs="Times New Roman"/>
                <w:sz w:val="26"/>
                <w:szCs w:val="26"/>
                <w:lang w:val="ro-RO"/>
              </w:rPr>
              <w:t xml:space="preserve">- </w:t>
            </w:r>
            <w:r w:rsidR="00752B57" w:rsidRPr="00BF6C6C">
              <w:rPr>
                <w:rFonts w:ascii="Times New Roman" w:hAnsi="Times New Roman" w:cs="Times New Roman"/>
                <w:sz w:val="26"/>
                <w:szCs w:val="26"/>
                <w:lang w:val="ro-RO"/>
              </w:rPr>
              <w:t>aloca</w:t>
            </w:r>
            <w:r w:rsidR="0030094B" w:rsidRPr="00BF6C6C">
              <w:rPr>
                <w:rFonts w:ascii="Times New Roman" w:hAnsi="Times New Roman" w:cs="Times New Roman"/>
                <w:sz w:val="26"/>
                <w:szCs w:val="26"/>
                <w:lang w:val="ro-RO"/>
              </w:rPr>
              <w:t>ț</w:t>
            </w:r>
            <w:r w:rsidR="00752B57" w:rsidRPr="00BF6C6C">
              <w:rPr>
                <w:rFonts w:ascii="Times New Roman" w:hAnsi="Times New Roman" w:cs="Times New Roman"/>
                <w:sz w:val="26"/>
                <w:szCs w:val="26"/>
                <w:lang w:val="ro-RO"/>
              </w:rPr>
              <w:t>iile de la bugetul de stat - 836,2 mii lei</w:t>
            </w:r>
            <w:r w:rsidR="00DF5A28" w:rsidRPr="00BF6C6C">
              <w:rPr>
                <w:rFonts w:ascii="Times New Roman" w:hAnsi="Times New Roman" w:cs="Times New Roman"/>
                <w:sz w:val="26"/>
                <w:szCs w:val="26"/>
                <w:lang w:val="ro-RO"/>
              </w:rPr>
              <w:t xml:space="preserve">, </w:t>
            </w:r>
            <w:r w:rsidR="002933F8" w:rsidRPr="00BF6C6C">
              <w:rPr>
                <w:rFonts w:ascii="Times New Roman" w:hAnsi="Times New Roman" w:cs="Times New Roman"/>
                <w:sz w:val="26"/>
                <w:szCs w:val="26"/>
                <w:lang w:val="ro-RO"/>
              </w:rPr>
              <w:t xml:space="preserve">din </w:t>
            </w:r>
            <w:r w:rsidR="00632BF1" w:rsidRPr="00BF6C6C">
              <w:rPr>
                <w:rFonts w:ascii="Times New Roman" w:hAnsi="Times New Roman" w:cs="Times New Roman"/>
                <w:sz w:val="26"/>
                <w:szCs w:val="26"/>
                <w:lang w:val="ro-RO"/>
              </w:rPr>
              <w:t xml:space="preserve">1231,8 mii lei prevăzute în buget </w:t>
            </w:r>
            <w:r w:rsidR="00DF5A28" w:rsidRPr="00BF6C6C">
              <w:rPr>
                <w:rFonts w:ascii="Times New Roman" w:hAnsi="Times New Roman" w:cs="Times New Roman"/>
                <w:sz w:val="26"/>
                <w:szCs w:val="26"/>
                <w:lang w:val="ro-RO"/>
              </w:rPr>
              <w:t>conform art.</w:t>
            </w:r>
            <w:r w:rsidR="00DF5A28" w:rsidRPr="00BF6C6C">
              <w:rPr>
                <w:sz w:val="26"/>
                <w:szCs w:val="26"/>
              </w:rPr>
              <w:t xml:space="preserve"> </w:t>
            </w:r>
            <w:r w:rsidR="00DF5A28" w:rsidRPr="00BF6C6C">
              <w:rPr>
                <w:rFonts w:ascii="Times New Roman" w:hAnsi="Times New Roman" w:cs="Times New Roman"/>
                <w:sz w:val="26"/>
                <w:szCs w:val="26"/>
                <w:lang w:val="ro-RO"/>
              </w:rPr>
              <w:t>39 alin. (1) al Legii nr.271/2017</w:t>
            </w:r>
            <w:r w:rsidR="00752B57" w:rsidRPr="00BF6C6C">
              <w:rPr>
                <w:rFonts w:ascii="Times New Roman" w:hAnsi="Times New Roman" w:cs="Times New Roman"/>
                <w:sz w:val="26"/>
                <w:szCs w:val="26"/>
                <w:lang w:val="ro-RO"/>
              </w:rPr>
              <w:t>;</w:t>
            </w:r>
          </w:p>
          <w:p w:rsidR="00752B57" w:rsidRPr="00BF6C6C" w:rsidRDefault="00147B5A" w:rsidP="00752B5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52B57" w:rsidRPr="00BF6C6C">
              <w:rPr>
                <w:rFonts w:ascii="Times New Roman" w:hAnsi="Times New Roman" w:cs="Times New Roman"/>
                <w:sz w:val="26"/>
                <w:szCs w:val="26"/>
                <w:lang w:val="ro-RO"/>
              </w:rPr>
              <w:t xml:space="preserve">- </w:t>
            </w:r>
            <w:r w:rsidR="00672A02" w:rsidRPr="00BF6C6C">
              <w:rPr>
                <w:rFonts w:ascii="Times New Roman" w:hAnsi="Times New Roman" w:cs="Times New Roman"/>
                <w:sz w:val="26"/>
                <w:szCs w:val="26"/>
                <w:lang w:val="ro-RO"/>
              </w:rPr>
              <w:t xml:space="preserve">plățile şi cotizaţiile efectuate de auditori, entităţile de audit, cotizațiile efectuate de stagiarii în audit și plățile persoanelor fizice privind admiterea la probele scrise ale examenului pentru obținerea calificării profesionale de auditor, prevăzute de art. 39 alin. (3) al Legii nr.271/2017 </w:t>
            </w:r>
            <w:r w:rsidR="003D53C3" w:rsidRPr="00BF6C6C">
              <w:rPr>
                <w:rFonts w:ascii="Times New Roman" w:hAnsi="Times New Roman" w:cs="Times New Roman"/>
                <w:sz w:val="26"/>
                <w:szCs w:val="26"/>
                <w:lang w:val="ro-RO"/>
              </w:rPr>
              <w:t xml:space="preserve">(în continuare – plățile) </w:t>
            </w:r>
            <w:r w:rsidR="00752B57" w:rsidRPr="00BF6C6C">
              <w:rPr>
                <w:rFonts w:ascii="Times New Roman" w:hAnsi="Times New Roman" w:cs="Times New Roman"/>
                <w:sz w:val="26"/>
                <w:szCs w:val="26"/>
                <w:lang w:val="ro-RO"/>
              </w:rPr>
              <w:t>- 1 200,3 mii lei.</w:t>
            </w:r>
          </w:p>
          <w:p w:rsidR="00D3781D" w:rsidRPr="00BF6C6C" w:rsidRDefault="00CD6B5D" w:rsidP="00C937B8">
            <w:pPr>
              <w:jc w:val="both"/>
              <w:rPr>
                <w:rFonts w:ascii="Times New Roman" w:hAnsi="Times New Roman" w:cs="Times New Roman"/>
                <w:sz w:val="26"/>
                <w:szCs w:val="26"/>
                <w:lang w:val="ro-M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i/>
                <w:sz w:val="26"/>
                <w:szCs w:val="26"/>
                <w:lang w:val="ro-RO"/>
              </w:rPr>
              <w:t>Suma veniturilor executate/acumulate pentru anul 2020</w:t>
            </w:r>
            <w:r w:rsidRPr="00BF6C6C">
              <w:rPr>
                <w:rFonts w:ascii="Times New Roman" w:hAnsi="Times New Roman" w:cs="Times New Roman"/>
                <w:sz w:val="26"/>
                <w:szCs w:val="26"/>
                <w:lang w:val="ro-RO"/>
              </w:rPr>
              <w:t xml:space="preserve"> constituie 1635,7 mii lei, </w:t>
            </w:r>
            <w:r w:rsidR="003D53C3" w:rsidRPr="00BF6C6C">
              <w:rPr>
                <w:rFonts w:ascii="Times New Roman" w:hAnsi="Times New Roman" w:cs="Times New Roman"/>
                <w:sz w:val="26"/>
                <w:szCs w:val="26"/>
                <w:lang w:val="ro-RO"/>
              </w:rPr>
              <w:t xml:space="preserve">care reprezintă </w:t>
            </w:r>
            <w:r w:rsidRPr="00BF6C6C">
              <w:rPr>
                <w:sz w:val="26"/>
                <w:szCs w:val="26"/>
              </w:rPr>
              <w:t xml:space="preserve"> </w:t>
            </w:r>
            <w:r w:rsidR="00D3781D" w:rsidRPr="00BF6C6C">
              <w:rPr>
                <w:rFonts w:ascii="Times New Roman" w:hAnsi="Times New Roman" w:cs="Times New Roman"/>
                <w:sz w:val="26"/>
                <w:szCs w:val="26"/>
                <w:lang w:val="ro-MO"/>
              </w:rPr>
              <w:t>plățile</w:t>
            </w:r>
            <w:r w:rsidR="003D53C3" w:rsidRPr="00BF6C6C">
              <w:rPr>
                <w:rFonts w:ascii="Times New Roman" w:hAnsi="Times New Roman" w:cs="Times New Roman"/>
                <w:sz w:val="26"/>
                <w:szCs w:val="26"/>
                <w:lang w:val="ro-MO"/>
              </w:rPr>
              <w:t xml:space="preserve"> efectuate</w:t>
            </w:r>
            <w:r w:rsidR="00D3781D" w:rsidRPr="00BF6C6C">
              <w:rPr>
                <w:rFonts w:ascii="Times New Roman" w:hAnsi="Times New Roman" w:cs="Times New Roman"/>
                <w:sz w:val="26"/>
                <w:szCs w:val="26"/>
                <w:lang w:val="ro-MO"/>
              </w:rPr>
              <w:t>.</w:t>
            </w:r>
          </w:p>
          <w:p w:rsidR="00CD6B5D" w:rsidRPr="00BF6C6C" w:rsidRDefault="00C937B8" w:rsidP="00C937B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lastRenderedPageBreak/>
              <w:t xml:space="preserve"> </w:t>
            </w:r>
            <w:r w:rsidR="00552807"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A</w:t>
            </w:r>
            <w:r w:rsidR="00CD6B5D" w:rsidRPr="00BF6C6C">
              <w:rPr>
                <w:rFonts w:ascii="Times New Roman" w:hAnsi="Times New Roman" w:cs="Times New Roman"/>
                <w:sz w:val="26"/>
                <w:szCs w:val="26"/>
                <w:lang w:val="ro-RO"/>
              </w:rPr>
              <w:t>loca</w:t>
            </w:r>
            <w:r w:rsidRPr="00BF6C6C">
              <w:rPr>
                <w:rFonts w:ascii="Times New Roman" w:hAnsi="Times New Roman" w:cs="Times New Roman"/>
                <w:sz w:val="26"/>
                <w:szCs w:val="26"/>
                <w:lang w:val="ro-RO"/>
              </w:rPr>
              <w:t>ț</w:t>
            </w:r>
            <w:r w:rsidR="00CD6B5D" w:rsidRPr="00BF6C6C">
              <w:rPr>
                <w:rFonts w:ascii="Times New Roman" w:hAnsi="Times New Roman" w:cs="Times New Roman"/>
                <w:sz w:val="26"/>
                <w:szCs w:val="26"/>
                <w:lang w:val="ro-RO"/>
              </w:rPr>
              <w:t xml:space="preserve">ii de la bugetul de stat </w:t>
            </w:r>
            <w:r w:rsidR="002E3361" w:rsidRPr="00BF6C6C">
              <w:rPr>
                <w:rFonts w:ascii="Times New Roman" w:hAnsi="Times New Roman" w:cs="Times New Roman"/>
                <w:sz w:val="26"/>
                <w:szCs w:val="26"/>
                <w:lang w:val="ro-RO"/>
              </w:rPr>
              <w:t xml:space="preserve">au fost </w:t>
            </w:r>
            <w:r w:rsidRPr="00BF6C6C">
              <w:rPr>
                <w:rFonts w:ascii="Times New Roman" w:hAnsi="Times New Roman" w:cs="Times New Roman"/>
                <w:sz w:val="26"/>
                <w:szCs w:val="26"/>
                <w:lang w:val="ro-RO"/>
              </w:rPr>
              <w:t>planificate în sumă de 624,9</w:t>
            </w:r>
            <w:r w:rsidR="00CD6B5D" w:rsidRPr="00BF6C6C">
              <w:rPr>
                <w:rFonts w:ascii="Times New Roman" w:hAnsi="Times New Roman" w:cs="Times New Roman"/>
                <w:sz w:val="26"/>
                <w:szCs w:val="26"/>
                <w:lang w:val="ro-RO"/>
              </w:rPr>
              <w:t xml:space="preserve"> mii lei</w:t>
            </w:r>
            <w:r w:rsidR="002E3361" w:rsidRPr="00BF6C6C">
              <w:rPr>
                <w:rFonts w:ascii="Times New Roman" w:hAnsi="Times New Roman" w:cs="Times New Roman"/>
                <w:sz w:val="26"/>
                <w:szCs w:val="26"/>
                <w:lang w:val="ro-RO"/>
              </w:rPr>
              <w:t>, dar</w:t>
            </w:r>
            <w:r w:rsidR="00CD6B5D"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 nu au fost </w:t>
            </w:r>
            <w:r w:rsidR="000C71A1" w:rsidRPr="00BF6C6C">
              <w:rPr>
                <w:rFonts w:ascii="Times New Roman" w:hAnsi="Times New Roman" w:cs="Times New Roman"/>
                <w:sz w:val="26"/>
                <w:szCs w:val="26"/>
                <w:lang w:val="ro-RO"/>
              </w:rPr>
              <w:t>solicitate</w:t>
            </w:r>
            <w:r w:rsidR="00552807" w:rsidRPr="00BF6C6C">
              <w:rPr>
                <w:rFonts w:ascii="Times New Roman" w:hAnsi="Times New Roman" w:cs="Times New Roman"/>
                <w:sz w:val="26"/>
                <w:szCs w:val="26"/>
                <w:lang w:val="ro-RO"/>
              </w:rPr>
              <w:t>, deoarece C</w:t>
            </w:r>
            <w:r w:rsidR="00BD2BEA" w:rsidRPr="00BF6C6C">
              <w:rPr>
                <w:rFonts w:ascii="Times New Roman" w:hAnsi="Times New Roman" w:cs="Times New Roman"/>
                <w:sz w:val="26"/>
                <w:szCs w:val="26"/>
                <w:lang w:val="ro-RO"/>
              </w:rPr>
              <w:t xml:space="preserve">onsiliul și-a asigurat activitatea </w:t>
            </w:r>
            <w:r w:rsidR="00552807" w:rsidRPr="00BF6C6C">
              <w:rPr>
                <w:rFonts w:ascii="Times New Roman" w:hAnsi="Times New Roman" w:cs="Times New Roman"/>
                <w:sz w:val="26"/>
                <w:szCs w:val="26"/>
                <w:lang w:val="ro-RO"/>
              </w:rPr>
              <w:t xml:space="preserve"> </w:t>
            </w:r>
            <w:r w:rsidR="00BD2BEA" w:rsidRPr="00BF6C6C">
              <w:rPr>
                <w:rFonts w:ascii="Times New Roman" w:hAnsi="Times New Roman" w:cs="Times New Roman"/>
                <w:sz w:val="26"/>
                <w:szCs w:val="26"/>
                <w:lang w:val="ro-RO"/>
              </w:rPr>
              <w:t xml:space="preserve">din contul mijloacelor acumulate și </w:t>
            </w:r>
            <w:r w:rsidR="000C71A1" w:rsidRPr="00BF6C6C">
              <w:rPr>
                <w:rFonts w:ascii="Times New Roman" w:hAnsi="Times New Roman" w:cs="Times New Roman"/>
                <w:sz w:val="26"/>
                <w:szCs w:val="26"/>
                <w:lang w:val="ro-RO"/>
              </w:rPr>
              <w:t xml:space="preserve">celor </w:t>
            </w:r>
            <w:r w:rsidR="00BD2BEA" w:rsidRPr="00BF6C6C">
              <w:rPr>
                <w:rFonts w:ascii="Times New Roman" w:hAnsi="Times New Roman" w:cs="Times New Roman"/>
                <w:sz w:val="26"/>
                <w:szCs w:val="26"/>
                <w:lang w:val="ro-RO"/>
              </w:rPr>
              <w:t xml:space="preserve">neutilizate, care au rămas disponibile pe contul </w:t>
            </w:r>
            <w:r w:rsidR="00552807" w:rsidRPr="00BF6C6C">
              <w:rPr>
                <w:rFonts w:ascii="Times New Roman" w:hAnsi="Times New Roman" w:cs="Times New Roman"/>
                <w:sz w:val="26"/>
                <w:szCs w:val="26"/>
                <w:lang w:val="ro-RO"/>
              </w:rPr>
              <w:t>acestuia</w:t>
            </w:r>
            <w:r w:rsidR="00096750" w:rsidRPr="00BF6C6C">
              <w:rPr>
                <w:sz w:val="26"/>
                <w:szCs w:val="26"/>
              </w:rPr>
              <w:t xml:space="preserve"> </w:t>
            </w:r>
            <w:r w:rsidR="00096750" w:rsidRPr="00BF6C6C">
              <w:rPr>
                <w:rFonts w:ascii="Times New Roman" w:hAnsi="Times New Roman" w:cs="Times New Roman"/>
                <w:sz w:val="26"/>
                <w:szCs w:val="26"/>
                <w:lang w:val="ro-RO"/>
              </w:rPr>
              <w:t>la situația din 31.12.2019 în sumă de 635,8 mii lei</w:t>
            </w:r>
            <w:r w:rsidRPr="00BF6C6C">
              <w:rPr>
                <w:rFonts w:ascii="Times New Roman" w:hAnsi="Times New Roman" w:cs="Times New Roman"/>
                <w:sz w:val="26"/>
                <w:szCs w:val="26"/>
                <w:lang w:val="ro-RO"/>
              </w:rPr>
              <w:t>.</w:t>
            </w:r>
          </w:p>
          <w:p w:rsidR="001D118C" w:rsidRPr="00BF6C6C" w:rsidRDefault="001D118C" w:rsidP="001D118C">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Comparativ cu anul 2019, </w:t>
            </w:r>
            <w:r w:rsidR="00D3781D" w:rsidRPr="00BF6C6C">
              <w:rPr>
                <w:rFonts w:ascii="Times New Roman" w:hAnsi="Times New Roman" w:cs="Times New Roman"/>
                <w:sz w:val="26"/>
                <w:szCs w:val="26"/>
                <w:lang w:val="ro-RO"/>
              </w:rPr>
              <w:t xml:space="preserve"> plățile </w:t>
            </w:r>
            <w:r w:rsidRPr="00BF6C6C">
              <w:rPr>
                <w:rFonts w:ascii="Times New Roman" w:hAnsi="Times New Roman" w:cs="Times New Roman"/>
                <w:sz w:val="26"/>
                <w:szCs w:val="26"/>
                <w:lang w:val="ro-RO"/>
              </w:rPr>
              <w:t xml:space="preserve">s-au majorat cu 435,4 mii lei, care se datorează </w:t>
            </w:r>
            <w:r w:rsidR="003D53C3" w:rsidRPr="00BF6C6C">
              <w:rPr>
                <w:rFonts w:ascii="Times New Roman" w:hAnsi="Times New Roman" w:cs="Times New Roman"/>
                <w:sz w:val="26"/>
                <w:szCs w:val="26"/>
                <w:lang w:val="ro-RO"/>
              </w:rPr>
              <w:t xml:space="preserve">preponderent </w:t>
            </w:r>
            <w:r w:rsidRPr="00BF6C6C">
              <w:rPr>
                <w:rFonts w:ascii="Times New Roman" w:hAnsi="Times New Roman" w:cs="Times New Roman"/>
                <w:sz w:val="26"/>
                <w:szCs w:val="26"/>
                <w:lang w:val="ro-RO"/>
              </w:rPr>
              <w:t>creșterii numărului rapo</w:t>
            </w:r>
            <w:r w:rsidR="00F81A3F" w:rsidRPr="00BF6C6C">
              <w:rPr>
                <w:rFonts w:ascii="Times New Roman" w:hAnsi="Times New Roman" w:cs="Times New Roman"/>
                <w:sz w:val="26"/>
                <w:szCs w:val="26"/>
                <w:lang w:val="ro-RO"/>
              </w:rPr>
              <w:t>artelor</w:t>
            </w:r>
            <w:r w:rsidRPr="00BF6C6C">
              <w:rPr>
                <w:rFonts w:ascii="Times New Roman" w:hAnsi="Times New Roman" w:cs="Times New Roman"/>
                <w:sz w:val="26"/>
                <w:szCs w:val="26"/>
                <w:lang w:val="ro-RO"/>
              </w:rPr>
              <w:t xml:space="preserve"> auditorului emis</w:t>
            </w:r>
            <w:r w:rsidR="00F81A3F" w:rsidRPr="00BF6C6C">
              <w:rPr>
                <w:rFonts w:ascii="Times New Roman" w:hAnsi="Times New Roman" w:cs="Times New Roman"/>
                <w:sz w:val="26"/>
                <w:szCs w:val="26"/>
                <w:lang w:val="ro-RO"/>
              </w:rPr>
              <w:t>e</w:t>
            </w:r>
            <w:r w:rsidRPr="00BF6C6C">
              <w:rPr>
                <w:rFonts w:ascii="Times New Roman" w:hAnsi="Times New Roman" w:cs="Times New Roman"/>
                <w:sz w:val="26"/>
                <w:szCs w:val="26"/>
                <w:lang w:val="ro-RO"/>
              </w:rPr>
              <w:t xml:space="preserve"> pentru auditul obligatoriu al situațiilor financiare, prevăzut de art.32 al Legii</w:t>
            </w:r>
            <w:r w:rsidR="00F81A3F" w:rsidRPr="00BF6C6C">
              <w:rPr>
                <w:rFonts w:ascii="Times New Roman" w:hAnsi="Times New Roman" w:cs="Times New Roman"/>
                <w:sz w:val="26"/>
                <w:szCs w:val="26"/>
                <w:lang w:val="ro-RO"/>
              </w:rPr>
              <w:t xml:space="preserve"> contabilității și raportării financiare nr.287/2017.</w:t>
            </w:r>
          </w:p>
          <w:p w:rsidR="00EA73C0" w:rsidRPr="00BF6C6C" w:rsidRDefault="00752B57" w:rsidP="001D118C">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i/>
                <w:sz w:val="26"/>
                <w:szCs w:val="26"/>
                <w:lang w:val="ro-RO"/>
              </w:rPr>
              <w:t>Suma cheltuielilor executate/efectuate</w:t>
            </w:r>
            <w:r w:rsidRPr="00BF6C6C">
              <w:rPr>
                <w:rFonts w:ascii="Times New Roman" w:hAnsi="Times New Roman" w:cs="Times New Roman"/>
                <w:sz w:val="26"/>
                <w:szCs w:val="26"/>
                <w:lang w:val="ro-RO"/>
              </w:rPr>
              <w:t xml:space="preserve"> </w:t>
            </w:r>
            <w:r w:rsidR="003D53C3" w:rsidRPr="00BF6C6C">
              <w:rPr>
                <w:rFonts w:ascii="Times New Roman" w:hAnsi="Times New Roman" w:cs="Times New Roman"/>
                <w:sz w:val="26"/>
                <w:szCs w:val="26"/>
                <w:lang w:val="ro-RO"/>
              </w:rPr>
              <w:t xml:space="preserve"> </w:t>
            </w:r>
            <w:r w:rsidRPr="00BF6C6C">
              <w:rPr>
                <w:rFonts w:ascii="Times New Roman" w:hAnsi="Times New Roman" w:cs="Times New Roman"/>
                <w:i/>
                <w:sz w:val="26"/>
                <w:szCs w:val="26"/>
                <w:lang w:val="ro-RO"/>
              </w:rPr>
              <w:t>pentru anul 2019 constituie 1400,7 mii lei</w:t>
            </w:r>
            <w:r w:rsidR="00C937B8" w:rsidRPr="00BF6C6C">
              <w:rPr>
                <w:rFonts w:ascii="Times New Roman" w:hAnsi="Times New Roman" w:cs="Times New Roman"/>
                <w:i/>
                <w:sz w:val="26"/>
                <w:szCs w:val="26"/>
                <w:lang w:val="ro-RO"/>
              </w:rPr>
              <w:t>, iar pentru anul 2020 – 1415,7 mii lei</w:t>
            </w:r>
            <w:r w:rsidR="00552807" w:rsidRPr="00BF6C6C">
              <w:rPr>
                <w:rFonts w:ascii="Times New Roman" w:hAnsi="Times New Roman" w:cs="Times New Roman"/>
                <w:sz w:val="26"/>
                <w:szCs w:val="26"/>
                <w:lang w:val="ro-RO"/>
              </w:rPr>
              <w:t xml:space="preserve"> sau </w:t>
            </w:r>
            <w:r w:rsidR="00096750" w:rsidRPr="00BF6C6C">
              <w:rPr>
                <w:rFonts w:ascii="Times New Roman" w:hAnsi="Times New Roman" w:cs="Times New Roman"/>
                <w:sz w:val="26"/>
                <w:szCs w:val="26"/>
                <w:lang w:val="ro-RO"/>
              </w:rPr>
              <w:t xml:space="preserve">cu </w:t>
            </w:r>
            <w:r w:rsidR="00552807" w:rsidRPr="00BF6C6C">
              <w:rPr>
                <w:rFonts w:ascii="Times New Roman" w:hAnsi="Times New Roman" w:cs="Times New Roman"/>
                <w:sz w:val="26"/>
                <w:szCs w:val="26"/>
                <w:lang w:val="ro-RO"/>
              </w:rPr>
              <w:t>15,0 mii lei  mai mult, care se datorează majorării cheltuielilor salariale și cheltuielilor curente</w:t>
            </w:r>
            <w:r w:rsidRPr="00BF6C6C">
              <w:rPr>
                <w:rFonts w:ascii="Times New Roman" w:hAnsi="Times New Roman" w:cs="Times New Roman"/>
                <w:sz w:val="26"/>
                <w:szCs w:val="26"/>
                <w:lang w:val="ro-RO"/>
              </w:rPr>
              <w:t>.</w:t>
            </w:r>
            <w:r w:rsidR="00EA73C0" w:rsidRPr="00BF6C6C">
              <w:rPr>
                <w:rFonts w:ascii="Times New Roman" w:hAnsi="Times New Roman" w:cs="Times New Roman"/>
                <w:sz w:val="26"/>
                <w:szCs w:val="26"/>
                <w:lang w:val="ro-RO"/>
              </w:rPr>
              <w:t xml:space="preserve">  </w:t>
            </w:r>
          </w:p>
          <w:p w:rsidR="00B66671" w:rsidRPr="00BF6C6C" w:rsidRDefault="00B66671" w:rsidP="00DD066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Pr="00BF6C6C">
              <w:rPr>
                <w:rFonts w:ascii="Times New Roman" w:hAnsi="Times New Roman" w:cs="Times New Roman"/>
                <w:i/>
                <w:sz w:val="26"/>
                <w:szCs w:val="26"/>
                <w:lang w:val="ro-RO"/>
              </w:rPr>
              <w:t xml:space="preserve">Bugetul </w:t>
            </w:r>
            <w:r w:rsidR="00026EF1" w:rsidRPr="00BF6C6C">
              <w:rPr>
                <w:rFonts w:ascii="Times New Roman" w:hAnsi="Times New Roman" w:cs="Times New Roman"/>
                <w:i/>
                <w:sz w:val="26"/>
                <w:szCs w:val="26"/>
                <w:lang w:val="ro-RO"/>
              </w:rPr>
              <w:t xml:space="preserve">planificat al </w:t>
            </w:r>
            <w:r w:rsidRPr="00BF6C6C">
              <w:rPr>
                <w:rFonts w:ascii="Times New Roman" w:hAnsi="Times New Roman" w:cs="Times New Roman"/>
                <w:i/>
                <w:sz w:val="26"/>
                <w:szCs w:val="26"/>
                <w:lang w:val="ro-RO"/>
              </w:rPr>
              <w:t>Consiliului pentru anul 2021</w:t>
            </w:r>
            <w:r w:rsidR="009E3212" w:rsidRPr="00BF6C6C">
              <w:rPr>
                <w:rFonts w:ascii="Times New Roman" w:hAnsi="Times New Roman" w:cs="Times New Roman"/>
                <w:sz w:val="26"/>
                <w:szCs w:val="26"/>
                <w:lang w:val="ro-RO"/>
              </w:rPr>
              <w:t xml:space="preserve"> inclu</w:t>
            </w:r>
            <w:r w:rsidR="00026EF1" w:rsidRPr="00BF6C6C">
              <w:rPr>
                <w:rFonts w:ascii="Times New Roman" w:hAnsi="Times New Roman" w:cs="Times New Roman"/>
                <w:sz w:val="26"/>
                <w:szCs w:val="26"/>
                <w:lang w:val="ro-RO"/>
              </w:rPr>
              <w:t>de</w:t>
            </w:r>
            <w:r w:rsidR="009E3212"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la venituri  sum</w:t>
            </w:r>
            <w:r w:rsidR="00DD0668" w:rsidRPr="00BF6C6C">
              <w:rPr>
                <w:rFonts w:ascii="Times New Roman" w:hAnsi="Times New Roman" w:cs="Times New Roman"/>
                <w:sz w:val="26"/>
                <w:szCs w:val="26"/>
                <w:lang w:val="ro-RO"/>
              </w:rPr>
              <w:t>a</w:t>
            </w:r>
            <w:r w:rsidRPr="00BF6C6C">
              <w:rPr>
                <w:rFonts w:ascii="Times New Roman" w:hAnsi="Times New Roman" w:cs="Times New Roman"/>
                <w:sz w:val="26"/>
                <w:szCs w:val="26"/>
                <w:lang w:val="ro-RO"/>
              </w:rPr>
              <w:t xml:space="preserve"> de 1724,3 mii lei și la cheltuieli  sum</w:t>
            </w:r>
            <w:r w:rsidR="00DD0668" w:rsidRPr="00BF6C6C">
              <w:rPr>
                <w:rFonts w:ascii="Times New Roman" w:hAnsi="Times New Roman" w:cs="Times New Roman"/>
                <w:sz w:val="26"/>
                <w:szCs w:val="26"/>
                <w:lang w:val="ro-RO"/>
              </w:rPr>
              <w:t>a</w:t>
            </w:r>
            <w:r w:rsidRPr="00BF6C6C">
              <w:rPr>
                <w:rFonts w:ascii="Times New Roman" w:hAnsi="Times New Roman" w:cs="Times New Roman"/>
                <w:sz w:val="26"/>
                <w:szCs w:val="26"/>
                <w:lang w:val="ro-RO"/>
              </w:rPr>
              <w:t xml:space="preserve"> de 2366,3 mii lei, cu un deficit în sumă de 642,0 mii lei, care </w:t>
            </w:r>
            <w:r w:rsidR="00EB26DA" w:rsidRPr="00BF6C6C">
              <w:rPr>
                <w:rFonts w:ascii="Times New Roman" w:hAnsi="Times New Roman" w:cs="Times New Roman"/>
                <w:sz w:val="26"/>
                <w:szCs w:val="26"/>
                <w:lang w:val="ro-RO"/>
              </w:rPr>
              <w:t>constituie</w:t>
            </w:r>
            <w:r w:rsidRPr="00BF6C6C">
              <w:rPr>
                <w:rFonts w:ascii="Times New Roman" w:hAnsi="Times New Roman" w:cs="Times New Roman"/>
                <w:sz w:val="26"/>
                <w:szCs w:val="26"/>
                <w:lang w:val="ro-RO"/>
              </w:rPr>
              <w:t xml:space="preserve"> soldul </w:t>
            </w:r>
            <w:r w:rsidR="00026EF1"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mijloace</w:t>
            </w:r>
            <w:r w:rsidR="00EB26DA" w:rsidRPr="00BF6C6C">
              <w:rPr>
                <w:rFonts w:ascii="Times New Roman" w:hAnsi="Times New Roman" w:cs="Times New Roman"/>
                <w:sz w:val="26"/>
                <w:szCs w:val="26"/>
                <w:lang w:val="ro-RO"/>
              </w:rPr>
              <w:t>lor</w:t>
            </w:r>
            <w:r w:rsidRPr="00BF6C6C">
              <w:rPr>
                <w:rFonts w:ascii="Times New Roman" w:hAnsi="Times New Roman" w:cs="Times New Roman"/>
                <w:sz w:val="26"/>
                <w:szCs w:val="26"/>
                <w:lang w:val="ro-RO"/>
              </w:rPr>
              <w:t xml:space="preserve"> băneşti </w:t>
            </w:r>
            <w:r w:rsidR="00EB26DA" w:rsidRPr="00BF6C6C">
              <w:rPr>
                <w:rFonts w:ascii="Times New Roman" w:hAnsi="Times New Roman" w:cs="Times New Roman"/>
                <w:sz w:val="26"/>
                <w:szCs w:val="26"/>
                <w:lang w:val="ro-RO"/>
              </w:rPr>
              <w:t xml:space="preserve">neutilizate </w:t>
            </w:r>
            <w:r w:rsidRPr="00BF6C6C">
              <w:rPr>
                <w:rFonts w:ascii="Times New Roman" w:hAnsi="Times New Roman" w:cs="Times New Roman"/>
                <w:sz w:val="26"/>
                <w:szCs w:val="26"/>
                <w:lang w:val="ro-RO"/>
              </w:rPr>
              <w:t>la 1 ianuarie 2021</w:t>
            </w:r>
            <w:r w:rsidR="00DD0668" w:rsidRPr="00BF6C6C">
              <w:rPr>
                <w:rFonts w:ascii="Times New Roman" w:hAnsi="Times New Roman" w:cs="Times New Roman"/>
                <w:sz w:val="26"/>
                <w:szCs w:val="26"/>
                <w:lang w:val="ro-RO"/>
              </w:rPr>
              <w:t>.</w:t>
            </w:r>
          </w:p>
          <w:p w:rsidR="00DD0668" w:rsidRPr="00BF6C6C" w:rsidRDefault="00DD0668" w:rsidP="000C71A1">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00FC0533" w:rsidRPr="00BF6C6C">
              <w:rPr>
                <w:rFonts w:ascii="Times New Roman" w:hAnsi="Times New Roman" w:cs="Times New Roman"/>
                <w:sz w:val="26"/>
                <w:szCs w:val="26"/>
                <w:lang w:val="ro-RO"/>
              </w:rPr>
              <w:t xml:space="preserve"> </w:t>
            </w:r>
            <w:r w:rsidRPr="00BF6C6C">
              <w:rPr>
                <w:rFonts w:ascii="Times New Roman" w:hAnsi="Times New Roman" w:cs="Times New Roman"/>
                <w:sz w:val="26"/>
                <w:szCs w:val="26"/>
                <w:lang w:val="ro-RO"/>
              </w:rPr>
              <w:t xml:space="preserve">Alocații de la bugetul de stat au fost planificate în sumă de 200,0 mii lei, dar nu au fost </w:t>
            </w:r>
            <w:r w:rsidR="000C71A1" w:rsidRPr="00BF6C6C">
              <w:rPr>
                <w:rFonts w:ascii="Times New Roman" w:hAnsi="Times New Roman" w:cs="Times New Roman"/>
                <w:sz w:val="26"/>
                <w:szCs w:val="26"/>
                <w:lang w:val="ro-RO"/>
              </w:rPr>
              <w:t>solicitate</w:t>
            </w:r>
            <w:r w:rsidRPr="00BF6C6C">
              <w:rPr>
                <w:rFonts w:ascii="Times New Roman" w:hAnsi="Times New Roman" w:cs="Times New Roman"/>
                <w:sz w:val="26"/>
                <w:szCs w:val="26"/>
                <w:lang w:val="ro-RO"/>
              </w:rPr>
              <w:t xml:space="preserve">, deoarece Consiliul </w:t>
            </w:r>
            <w:r w:rsidR="006D1D8F" w:rsidRPr="00BF6C6C">
              <w:rPr>
                <w:rFonts w:ascii="Times New Roman" w:hAnsi="Times New Roman" w:cs="Times New Roman"/>
                <w:sz w:val="26"/>
                <w:szCs w:val="26"/>
                <w:lang w:val="ro-RO"/>
              </w:rPr>
              <w:t xml:space="preserve">și-a asigurat activitatea din contul mijloacelor </w:t>
            </w:r>
            <w:r w:rsidR="000C71A1" w:rsidRPr="00BF6C6C">
              <w:rPr>
                <w:rFonts w:ascii="Times New Roman" w:hAnsi="Times New Roman" w:cs="Times New Roman"/>
                <w:sz w:val="26"/>
                <w:szCs w:val="26"/>
                <w:lang w:val="ro-RO"/>
              </w:rPr>
              <w:t>disponibile</w:t>
            </w:r>
            <w:r w:rsidR="006D1D8F" w:rsidRPr="00BF6C6C">
              <w:rPr>
                <w:rFonts w:ascii="Times New Roman" w:hAnsi="Times New Roman" w:cs="Times New Roman"/>
                <w:sz w:val="26"/>
                <w:szCs w:val="26"/>
                <w:lang w:val="ro-RO"/>
              </w:rPr>
              <w:t>.</w:t>
            </w:r>
          </w:p>
        </w:tc>
      </w:tr>
      <w:tr w:rsidR="00724F08" w:rsidRPr="00BF6C6C" w:rsidTr="00EB43EC">
        <w:tc>
          <w:tcPr>
            <w:tcW w:w="10490" w:type="dxa"/>
          </w:tcPr>
          <w:p w:rsidR="00724F08" w:rsidRPr="00BF6C6C" w:rsidRDefault="00724F08" w:rsidP="002B6C08">
            <w:pPr>
              <w:ind w:right="-284"/>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lastRenderedPageBreak/>
              <w:t>6. Modul de încorporare a actului în cadrul normativ în vigoare</w:t>
            </w:r>
          </w:p>
        </w:tc>
      </w:tr>
      <w:tr w:rsidR="00724F08" w:rsidRPr="00BF6C6C" w:rsidTr="00EB43EC">
        <w:tc>
          <w:tcPr>
            <w:tcW w:w="10490" w:type="dxa"/>
          </w:tcPr>
          <w:p w:rsidR="00724F08" w:rsidRPr="00BF6C6C" w:rsidRDefault="00147B5A" w:rsidP="002B6C08">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724F08" w:rsidRPr="00BF6C6C">
              <w:rPr>
                <w:rFonts w:ascii="Times New Roman" w:hAnsi="Times New Roman" w:cs="Times New Roman"/>
                <w:sz w:val="26"/>
                <w:szCs w:val="26"/>
                <w:lang w:val="ro-RO"/>
              </w:rPr>
              <w:t>Urmare aprobării proiectului, nu va apărea necesitatea modificării sau abrogării unor acte normative.</w:t>
            </w:r>
          </w:p>
        </w:tc>
      </w:tr>
      <w:tr w:rsidR="00724F08" w:rsidRPr="00BF6C6C" w:rsidTr="00EB43EC">
        <w:tc>
          <w:tcPr>
            <w:tcW w:w="10490" w:type="dxa"/>
          </w:tcPr>
          <w:p w:rsidR="00724F08" w:rsidRPr="00BF6C6C" w:rsidRDefault="00724F08" w:rsidP="002B6C08">
            <w:pPr>
              <w:ind w:right="-284"/>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7. Avizarea și consultarea publică a proiectului</w:t>
            </w:r>
          </w:p>
        </w:tc>
      </w:tr>
      <w:tr w:rsidR="00724F08" w:rsidRPr="00BF6C6C" w:rsidTr="00EB43EC">
        <w:tc>
          <w:tcPr>
            <w:tcW w:w="10490" w:type="dxa"/>
          </w:tcPr>
          <w:p w:rsidR="00F47BD7" w:rsidRPr="00BF6C6C" w:rsidRDefault="00147B5A" w:rsidP="00F47BD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F47BD7" w:rsidRPr="00BF6C6C">
              <w:rPr>
                <w:rFonts w:ascii="Times New Roman" w:hAnsi="Times New Roman" w:cs="Times New Roman"/>
                <w:sz w:val="26"/>
                <w:szCs w:val="26"/>
                <w:lang w:val="ro-RO"/>
              </w:rPr>
              <w:t xml:space="preserve">Proiectul urmează a fi supus avizării și consultării publice în conformitate cu art.32 din Legea nr.100/2017 cu privire la actele normative, prin expediere părților interesate și prin publicare pe pagina web oficială a Ministerului Finanțelor. </w:t>
            </w:r>
          </w:p>
          <w:p w:rsidR="002A5F2B" w:rsidRPr="00BF6C6C" w:rsidRDefault="00147B5A" w:rsidP="00A81987">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F47BD7" w:rsidRPr="00BF6C6C">
              <w:rPr>
                <w:rFonts w:ascii="Times New Roman" w:hAnsi="Times New Roman" w:cs="Times New Roman"/>
                <w:sz w:val="26"/>
                <w:szCs w:val="26"/>
                <w:lang w:val="ro-RO"/>
              </w:rPr>
              <w:t>Î</w:t>
            </w:r>
            <w:r w:rsidR="006967A3" w:rsidRPr="00BF6C6C">
              <w:rPr>
                <w:rFonts w:ascii="Times New Roman" w:hAnsi="Times New Roman" w:cs="Times New Roman"/>
                <w:sz w:val="26"/>
                <w:szCs w:val="26"/>
                <w:lang w:val="ro-RO"/>
              </w:rPr>
              <w:t xml:space="preserve">n scopul respectării prevederilor Legii nr.239/2008 privind transparenţa în procesul decizional, proiectul de hotărîre și nota informativă  </w:t>
            </w:r>
            <w:r w:rsidR="002A6E4C" w:rsidRPr="00BF6C6C">
              <w:rPr>
                <w:rFonts w:ascii="Times New Roman" w:hAnsi="Times New Roman" w:cs="Times New Roman"/>
                <w:sz w:val="26"/>
                <w:szCs w:val="26"/>
                <w:lang w:val="ro-RO"/>
              </w:rPr>
              <w:t>vor fi</w:t>
            </w:r>
            <w:r w:rsidR="006967A3" w:rsidRPr="00BF6C6C">
              <w:rPr>
                <w:rFonts w:ascii="Times New Roman" w:hAnsi="Times New Roman" w:cs="Times New Roman"/>
                <w:sz w:val="26"/>
                <w:szCs w:val="26"/>
                <w:lang w:val="ro-RO"/>
              </w:rPr>
              <w:t xml:space="preserve"> plasate  pe pagina web oficială a Ministerului Finanțelor (compartimentul „Transparența decizională”) și pe portalul guvernamental particip.gov.md.</w:t>
            </w:r>
          </w:p>
        </w:tc>
      </w:tr>
      <w:tr w:rsidR="00724F08" w:rsidRPr="00BF6C6C" w:rsidTr="00EB43EC">
        <w:tc>
          <w:tcPr>
            <w:tcW w:w="10490" w:type="dxa"/>
          </w:tcPr>
          <w:p w:rsidR="00724F08" w:rsidRPr="00BF6C6C" w:rsidRDefault="006967A3" w:rsidP="002B6C08">
            <w:pPr>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8</w:t>
            </w:r>
            <w:r w:rsidR="00724F08" w:rsidRPr="00BF6C6C">
              <w:rPr>
                <w:rFonts w:ascii="Times New Roman" w:hAnsi="Times New Roman" w:cs="Times New Roman"/>
                <w:b/>
                <w:sz w:val="26"/>
                <w:szCs w:val="26"/>
                <w:lang w:val="ro-RO"/>
              </w:rPr>
              <w:t>. Constatările expertizei anticorupție</w:t>
            </w:r>
          </w:p>
        </w:tc>
      </w:tr>
      <w:tr w:rsidR="00724F08" w:rsidRPr="00BF6C6C" w:rsidTr="00EB43EC">
        <w:tc>
          <w:tcPr>
            <w:tcW w:w="10490" w:type="dxa"/>
          </w:tcPr>
          <w:p w:rsidR="009A4A50" w:rsidRPr="00BF6C6C" w:rsidRDefault="00147B5A" w:rsidP="00694A2B">
            <w:pPr>
              <w:jc w:val="both"/>
              <w:rPr>
                <w:rFonts w:ascii="Times New Roman" w:hAnsi="Times New Roman" w:cs="Times New Roman"/>
                <w:sz w:val="26"/>
                <w:szCs w:val="26"/>
                <w:highlight w:val="yellow"/>
                <w:lang w:val="ro-RO"/>
              </w:rPr>
            </w:pPr>
            <w:r w:rsidRPr="00BF6C6C">
              <w:rPr>
                <w:rFonts w:ascii="Times New Roman" w:hAnsi="Times New Roman" w:cs="Times New Roman"/>
                <w:sz w:val="26"/>
                <w:szCs w:val="26"/>
                <w:lang w:val="ro-RO"/>
              </w:rPr>
              <w:t xml:space="preserve">    </w:t>
            </w:r>
            <w:r w:rsidR="002A6E4C" w:rsidRPr="00BF6C6C">
              <w:rPr>
                <w:rFonts w:ascii="Times New Roman" w:hAnsi="Times New Roman" w:cs="Times New Roman"/>
                <w:sz w:val="26"/>
                <w:szCs w:val="26"/>
                <w:lang w:val="ro-RO"/>
              </w:rPr>
              <w:t xml:space="preserve">Potrivit art. 34 alin. (1) și 35 ale Legii nr.100/2017, </w:t>
            </w:r>
            <w:r w:rsidR="00694A2B" w:rsidRPr="00BF6C6C">
              <w:rPr>
                <w:rFonts w:ascii="Times New Roman" w:hAnsi="Times New Roman" w:cs="Times New Roman"/>
                <w:sz w:val="26"/>
                <w:szCs w:val="26"/>
                <w:lang w:val="ro-RO"/>
              </w:rPr>
              <w:t xml:space="preserve"> </w:t>
            </w:r>
            <w:r w:rsidR="002A6E4C" w:rsidRPr="00BF6C6C">
              <w:rPr>
                <w:rFonts w:ascii="Times New Roman" w:hAnsi="Times New Roman" w:cs="Times New Roman"/>
                <w:sz w:val="26"/>
                <w:szCs w:val="26"/>
                <w:lang w:val="ro-RO"/>
              </w:rPr>
              <w:t>proiectul de act normativ va fi supus expertizei anticorupție, care va fi efectuată de către Centrul Național Anticorupție.</w:t>
            </w:r>
            <w:r w:rsidR="00694A2B" w:rsidRPr="00BF6C6C">
              <w:rPr>
                <w:rFonts w:ascii="Times New Roman" w:hAnsi="Times New Roman" w:cs="Times New Roman"/>
                <w:sz w:val="26"/>
                <w:szCs w:val="26"/>
                <w:lang w:val="ro-RO"/>
              </w:rPr>
              <w:t xml:space="preserve"> Informația privind rezultatele expertizei anticorupție va fi inclusă în sinteza obiecțiilor și propunerilor/recomandărilor la proiectul hotărârii de Guvern.</w:t>
            </w:r>
          </w:p>
        </w:tc>
      </w:tr>
      <w:tr w:rsidR="006967A3" w:rsidRPr="00BF6C6C" w:rsidTr="00EB43EC">
        <w:tc>
          <w:tcPr>
            <w:tcW w:w="10490" w:type="dxa"/>
          </w:tcPr>
          <w:p w:rsidR="006967A3" w:rsidRPr="00BF6C6C" w:rsidRDefault="006967A3" w:rsidP="00D64254">
            <w:pPr>
              <w:jc w:val="both"/>
              <w:rPr>
                <w:rFonts w:ascii="Times New Roman" w:hAnsi="Times New Roman" w:cs="Times New Roman"/>
                <w:sz w:val="26"/>
                <w:szCs w:val="26"/>
                <w:lang w:val="ro-RO"/>
              </w:rPr>
            </w:pPr>
            <w:r w:rsidRPr="00BF6C6C">
              <w:rPr>
                <w:rFonts w:ascii="Times New Roman" w:hAnsi="Times New Roman" w:cs="Times New Roman"/>
                <w:b/>
                <w:sz w:val="26"/>
                <w:szCs w:val="26"/>
                <w:lang w:val="ro-RO"/>
              </w:rPr>
              <w:t>9.</w:t>
            </w:r>
            <w:r w:rsidRPr="00BF6C6C">
              <w:rPr>
                <w:rFonts w:ascii="Times New Roman" w:hAnsi="Times New Roman" w:cs="Times New Roman"/>
                <w:sz w:val="26"/>
                <w:szCs w:val="26"/>
                <w:lang w:val="ro-RO"/>
              </w:rPr>
              <w:t xml:space="preserve"> </w:t>
            </w:r>
            <w:r w:rsidRPr="00BF6C6C">
              <w:rPr>
                <w:rFonts w:ascii="Times New Roman" w:hAnsi="Times New Roman" w:cs="Times New Roman"/>
                <w:b/>
                <w:sz w:val="26"/>
                <w:szCs w:val="26"/>
                <w:lang w:val="ro-RO"/>
              </w:rPr>
              <w:t>Constatările expertizei de compatibilitate cu legislația Uniunii Europene</w:t>
            </w:r>
          </w:p>
        </w:tc>
      </w:tr>
      <w:tr w:rsidR="006967A3" w:rsidRPr="00BF6C6C" w:rsidTr="00EB43EC">
        <w:tc>
          <w:tcPr>
            <w:tcW w:w="10490" w:type="dxa"/>
          </w:tcPr>
          <w:p w:rsidR="006967A3" w:rsidRPr="00BF6C6C" w:rsidRDefault="00147B5A" w:rsidP="009223DA">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2A6E4C" w:rsidRPr="00BF6C6C">
              <w:rPr>
                <w:rFonts w:ascii="Times New Roman" w:hAnsi="Times New Roman" w:cs="Times New Roman"/>
                <w:sz w:val="26"/>
                <w:szCs w:val="26"/>
                <w:lang w:val="ro-RO"/>
              </w:rPr>
              <w:t>Proiectul actului normativ nu se va supune expertizei de compatibilitate, deoarece acesta nu are scopul de a transpune prevederile legislației Uniunii Europene.</w:t>
            </w:r>
          </w:p>
        </w:tc>
      </w:tr>
      <w:tr w:rsidR="00724F08" w:rsidRPr="00BF6C6C" w:rsidTr="00EB43EC">
        <w:tc>
          <w:tcPr>
            <w:tcW w:w="10490" w:type="dxa"/>
          </w:tcPr>
          <w:p w:rsidR="00724F08" w:rsidRPr="00BF6C6C" w:rsidRDefault="00724F08" w:rsidP="002B6C08">
            <w:pPr>
              <w:jc w:val="both"/>
              <w:rPr>
                <w:rFonts w:ascii="Times New Roman" w:hAnsi="Times New Roman" w:cs="Times New Roman"/>
                <w:b/>
                <w:sz w:val="26"/>
                <w:szCs w:val="26"/>
                <w:highlight w:val="yellow"/>
                <w:lang w:val="ro-RO"/>
              </w:rPr>
            </w:pPr>
            <w:r w:rsidRPr="00BF6C6C">
              <w:rPr>
                <w:rFonts w:ascii="Times New Roman" w:hAnsi="Times New Roman" w:cs="Times New Roman"/>
                <w:b/>
                <w:sz w:val="26"/>
                <w:szCs w:val="26"/>
                <w:lang w:val="ro-RO"/>
              </w:rPr>
              <w:t>10.</w:t>
            </w:r>
            <w:r w:rsidR="00147B5A" w:rsidRPr="00BF6C6C">
              <w:rPr>
                <w:rFonts w:ascii="Times New Roman" w:hAnsi="Times New Roman" w:cs="Times New Roman"/>
                <w:b/>
                <w:sz w:val="26"/>
                <w:szCs w:val="26"/>
                <w:lang w:val="ro-RO"/>
              </w:rPr>
              <w:t xml:space="preserve"> </w:t>
            </w:r>
            <w:r w:rsidRPr="00BF6C6C">
              <w:rPr>
                <w:rFonts w:ascii="Times New Roman" w:hAnsi="Times New Roman" w:cs="Times New Roman"/>
                <w:b/>
                <w:sz w:val="26"/>
                <w:szCs w:val="26"/>
                <w:lang w:val="ro-RO"/>
              </w:rPr>
              <w:t>Constatările expertizei juridice</w:t>
            </w:r>
          </w:p>
        </w:tc>
      </w:tr>
      <w:tr w:rsidR="00724F08" w:rsidRPr="00BF6C6C" w:rsidTr="00EB43EC">
        <w:tc>
          <w:tcPr>
            <w:tcW w:w="10490" w:type="dxa"/>
          </w:tcPr>
          <w:p w:rsidR="00AA74F4" w:rsidRPr="00BF6C6C" w:rsidRDefault="00AA74F4" w:rsidP="00F946B7">
            <w:pPr>
              <w:jc w:val="both"/>
              <w:rPr>
                <w:rFonts w:ascii="Times New Roman" w:hAnsi="Times New Roman" w:cs="Times New Roman"/>
                <w:sz w:val="26"/>
                <w:szCs w:val="26"/>
                <w:highlight w:val="yellow"/>
                <w:lang w:val="ro-RO"/>
              </w:rPr>
            </w:pPr>
            <w:r w:rsidRPr="00BF6C6C">
              <w:rPr>
                <w:rFonts w:ascii="Times New Roman" w:hAnsi="Times New Roman" w:cs="Times New Roman"/>
                <w:sz w:val="26"/>
                <w:szCs w:val="26"/>
                <w:lang w:val="ro-RO"/>
              </w:rPr>
              <w:t xml:space="preserve"> </w:t>
            </w:r>
            <w:r w:rsidR="00147B5A" w:rsidRPr="00BF6C6C">
              <w:rPr>
                <w:rFonts w:ascii="Times New Roman" w:hAnsi="Times New Roman" w:cs="Times New Roman"/>
                <w:sz w:val="26"/>
                <w:szCs w:val="26"/>
                <w:lang w:val="ro-RO"/>
              </w:rPr>
              <w:t xml:space="preserve">   </w:t>
            </w:r>
            <w:r w:rsidR="002A6E4C" w:rsidRPr="00BF6C6C">
              <w:rPr>
                <w:rFonts w:ascii="Times New Roman" w:hAnsi="Times New Roman" w:cs="Times New Roman"/>
                <w:sz w:val="26"/>
                <w:szCs w:val="26"/>
                <w:lang w:val="ro-RO"/>
              </w:rPr>
              <w:t>Potrivit art. 34 alin. (1) și 37 ale Legii nr. 100/2017, proiectul de act normativ va fi supus expertizei juridice, care va fi efectuată de către Ministerul Justiției.</w:t>
            </w:r>
            <w:r w:rsidR="00F946B7" w:rsidRPr="00BF6C6C">
              <w:rPr>
                <w:rFonts w:ascii="Times New Roman" w:hAnsi="Times New Roman" w:cs="Times New Roman"/>
                <w:sz w:val="26"/>
                <w:szCs w:val="26"/>
                <w:lang w:val="ro-RO"/>
              </w:rPr>
              <w:t xml:space="preserve"> Informația privind rezultatele expertizei juridice va fi inclusă în sinteza obiecțiilor și propunerilor/recomandărilor la proiectul hotărârii de Guvern.</w:t>
            </w:r>
          </w:p>
        </w:tc>
      </w:tr>
      <w:tr w:rsidR="00661753" w:rsidRPr="00BF6C6C" w:rsidTr="00EB43EC">
        <w:tc>
          <w:tcPr>
            <w:tcW w:w="10490" w:type="dxa"/>
          </w:tcPr>
          <w:p w:rsidR="00661753" w:rsidRPr="00BF6C6C" w:rsidRDefault="00661753" w:rsidP="006967A3">
            <w:pPr>
              <w:jc w:val="both"/>
              <w:rPr>
                <w:rFonts w:ascii="Times New Roman" w:hAnsi="Times New Roman" w:cs="Times New Roman"/>
                <w:b/>
                <w:sz w:val="26"/>
                <w:szCs w:val="26"/>
                <w:lang w:val="ro-RO"/>
              </w:rPr>
            </w:pPr>
            <w:r w:rsidRPr="00BF6C6C">
              <w:rPr>
                <w:rFonts w:ascii="Times New Roman" w:hAnsi="Times New Roman" w:cs="Times New Roman"/>
                <w:b/>
                <w:sz w:val="26"/>
                <w:szCs w:val="26"/>
                <w:lang w:val="ro-RO"/>
              </w:rPr>
              <w:t>11. Constatările altor expertize</w:t>
            </w:r>
          </w:p>
        </w:tc>
      </w:tr>
      <w:tr w:rsidR="00661753" w:rsidRPr="00BF6C6C" w:rsidTr="00EB43EC">
        <w:tc>
          <w:tcPr>
            <w:tcW w:w="10490" w:type="dxa"/>
          </w:tcPr>
          <w:p w:rsidR="00661753" w:rsidRPr="00BF6C6C" w:rsidRDefault="00147B5A" w:rsidP="006967A3">
            <w:pPr>
              <w:jc w:val="both"/>
              <w:rPr>
                <w:rFonts w:ascii="Times New Roman" w:hAnsi="Times New Roman" w:cs="Times New Roman"/>
                <w:sz w:val="26"/>
                <w:szCs w:val="26"/>
                <w:lang w:val="ro-RO"/>
              </w:rPr>
            </w:pPr>
            <w:r w:rsidRPr="00BF6C6C">
              <w:rPr>
                <w:rFonts w:ascii="Times New Roman" w:hAnsi="Times New Roman" w:cs="Times New Roman"/>
                <w:sz w:val="26"/>
                <w:szCs w:val="26"/>
                <w:lang w:val="ro-RO"/>
              </w:rPr>
              <w:t xml:space="preserve">    </w:t>
            </w:r>
            <w:r w:rsidR="002A6E4C" w:rsidRPr="00BF6C6C">
              <w:rPr>
                <w:rFonts w:ascii="Times New Roman" w:hAnsi="Times New Roman" w:cs="Times New Roman"/>
                <w:sz w:val="26"/>
                <w:szCs w:val="26"/>
                <w:lang w:val="ro-RO"/>
              </w:rPr>
              <w:t>Proiectul actului normativ nu cade sub incidenţa altor expertize necesare de a fi efectuate în condițiile Legii nr. 100/2017.</w:t>
            </w:r>
          </w:p>
        </w:tc>
      </w:tr>
    </w:tbl>
    <w:p w:rsidR="004A116C" w:rsidRPr="00BF6C6C" w:rsidRDefault="001E55BC" w:rsidP="00EE782C">
      <w:pPr>
        <w:rPr>
          <w:rFonts w:ascii="Times New Roman" w:hAnsi="Times New Roman" w:cs="Times New Roman"/>
          <w:b/>
          <w:sz w:val="26"/>
          <w:szCs w:val="26"/>
          <w:lang w:val="ro-RO"/>
        </w:rPr>
      </w:pPr>
      <w:r w:rsidRPr="00BF6C6C">
        <w:rPr>
          <w:rFonts w:ascii="Times New Roman" w:hAnsi="Times New Roman" w:cs="Times New Roman"/>
          <w:b/>
          <w:sz w:val="26"/>
          <w:szCs w:val="26"/>
          <w:lang w:val="ro-RO"/>
        </w:rPr>
        <w:t xml:space="preserve">      </w:t>
      </w:r>
    </w:p>
    <w:p w:rsidR="004A116C" w:rsidRDefault="004A116C" w:rsidP="00EE782C">
      <w:pPr>
        <w:rPr>
          <w:rFonts w:ascii="Times New Roman" w:hAnsi="Times New Roman" w:cs="Times New Roman"/>
          <w:b/>
          <w:sz w:val="27"/>
          <w:szCs w:val="27"/>
          <w:lang w:val="ro-RO"/>
        </w:rPr>
      </w:pPr>
    </w:p>
    <w:p w:rsidR="004A116C" w:rsidRPr="004A116C" w:rsidRDefault="004A116C" w:rsidP="00EE782C">
      <w:pPr>
        <w:rPr>
          <w:rFonts w:ascii="Times New Roman" w:hAnsi="Times New Roman" w:cs="Times New Roman"/>
          <w:b/>
          <w:sz w:val="27"/>
          <w:szCs w:val="27"/>
          <w:lang w:val="ro-RO"/>
        </w:rPr>
      </w:pPr>
    </w:p>
    <w:p w:rsidR="004B57A2" w:rsidRPr="00F81A3F" w:rsidRDefault="004B57A2" w:rsidP="00EE782C">
      <w:pPr>
        <w:rPr>
          <w:rFonts w:ascii="Times New Roman" w:hAnsi="Times New Roman" w:cs="Times New Roman"/>
          <w:b/>
          <w:sz w:val="28"/>
          <w:szCs w:val="28"/>
          <w:lang w:val="ro-RO"/>
        </w:rPr>
      </w:pPr>
      <w:r w:rsidRPr="00F81A3F">
        <w:rPr>
          <w:rFonts w:ascii="Times New Roman" w:hAnsi="Times New Roman" w:cs="Times New Roman"/>
          <w:b/>
          <w:sz w:val="28"/>
          <w:szCs w:val="28"/>
          <w:lang w:val="ro-RO"/>
        </w:rPr>
        <w:t>MINISTRUL</w:t>
      </w:r>
      <w:r w:rsidR="00F81A3F">
        <w:rPr>
          <w:rFonts w:ascii="Times New Roman" w:hAnsi="Times New Roman" w:cs="Times New Roman"/>
          <w:b/>
          <w:sz w:val="28"/>
          <w:szCs w:val="28"/>
          <w:lang w:val="ro-RO"/>
        </w:rPr>
        <w:t xml:space="preserve"> </w:t>
      </w:r>
      <w:r w:rsidRPr="00F81A3F">
        <w:rPr>
          <w:rFonts w:ascii="Times New Roman" w:hAnsi="Times New Roman" w:cs="Times New Roman"/>
          <w:b/>
          <w:sz w:val="28"/>
          <w:szCs w:val="28"/>
          <w:lang w:val="ro-RO"/>
        </w:rPr>
        <w:t xml:space="preserve"> FINANȚELOR      </w:t>
      </w:r>
      <w:r w:rsidR="00281B2D">
        <w:rPr>
          <w:rFonts w:ascii="Times New Roman" w:hAnsi="Times New Roman" w:cs="Times New Roman"/>
          <w:sz w:val="24"/>
          <w:szCs w:val="24"/>
          <w:lang w:val="ro-RO"/>
        </w:rPr>
        <w:t>(semnat electronic)</w:t>
      </w:r>
      <w:r w:rsidR="00281B2D">
        <w:rPr>
          <w:rFonts w:ascii="Times New Roman" w:hAnsi="Times New Roman" w:cs="Times New Roman"/>
          <w:b/>
          <w:sz w:val="28"/>
          <w:szCs w:val="28"/>
          <w:lang w:val="ro-RO"/>
        </w:rPr>
        <w:t xml:space="preserve">    </w:t>
      </w:r>
      <w:r w:rsidRPr="00F81A3F">
        <w:rPr>
          <w:rFonts w:ascii="Times New Roman" w:hAnsi="Times New Roman" w:cs="Times New Roman"/>
          <w:b/>
          <w:sz w:val="28"/>
          <w:szCs w:val="28"/>
          <w:lang w:val="ro-RO"/>
        </w:rPr>
        <w:t>Dumitru  BUDIANSCHI</w:t>
      </w:r>
    </w:p>
    <w:sectPr w:rsidR="004B57A2" w:rsidRPr="00F81A3F" w:rsidSect="009F40EF">
      <w:headerReference w:type="even" r:id="rId9"/>
      <w:headerReference w:type="default" r:id="rId10"/>
      <w:footerReference w:type="even" r:id="rId11"/>
      <w:footerReference w:type="default" r:id="rId12"/>
      <w:headerReference w:type="first" r:id="rId13"/>
      <w:footerReference w:type="first" r:id="rId14"/>
      <w:pgSz w:w="11906" w:h="16838"/>
      <w:pgMar w:top="454" w:right="68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6B" w:rsidRDefault="0041546B" w:rsidP="00EC66BD">
      <w:pPr>
        <w:spacing w:after="0" w:line="240" w:lineRule="auto"/>
      </w:pPr>
      <w:r>
        <w:separator/>
      </w:r>
    </w:p>
  </w:endnote>
  <w:endnote w:type="continuationSeparator" w:id="0">
    <w:p w:rsidR="0041546B" w:rsidRDefault="0041546B"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87" w:rsidRDefault="00C11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87808"/>
      <w:docPartObj>
        <w:docPartGallery w:val="Page Numbers (Bottom of Page)"/>
        <w:docPartUnique/>
      </w:docPartObj>
    </w:sdtPr>
    <w:sdtEndPr>
      <w:rPr>
        <w:noProof/>
      </w:rPr>
    </w:sdtEndPr>
    <w:sdtContent>
      <w:bookmarkStart w:id="0" w:name="_GoBack" w:displacedByCustomXml="prev"/>
      <w:bookmarkEnd w:id="0" w:displacedByCustomXml="prev"/>
      <w:p w:rsidR="00C11B87" w:rsidRDefault="00C11B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11B87" w:rsidRDefault="00C11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87" w:rsidRDefault="00C11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6B" w:rsidRDefault="0041546B" w:rsidP="00EC66BD">
      <w:pPr>
        <w:spacing w:after="0" w:line="240" w:lineRule="auto"/>
      </w:pPr>
      <w:r>
        <w:separator/>
      </w:r>
    </w:p>
  </w:footnote>
  <w:footnote w:type="continuationSeparator" w:id="0">
    <w:p w:rsidR="0041546B" w:rsidRDefault="0041546B" w:rsidP="00EC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87" w:rsidRDefault="00C11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87" w:rsidRDefault="00C11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87" w:rsidRDefault="00C11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A01D10"/>
    <w:multiLevelType w:val="hybridMultilevel"/>
    <w:tmpl w:val="32F4364C"/>
    <w:lvl w:ilvl="0" w:tplc="6812E09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002CB"/>
    <w:rsid w:val="00003FE3"/>
    <w:rsid w:val="000107B5"/>
    <w:rsid w:val="00013A43"/>
    <w:rsid w:val="00013DB5"/>
    <w:rsid w:val="00026EF1"/>
    <w:rsid w:val="00033FFC"/>
    <w:rsid w:val="00061254"/>
    <w:rsid w:val="00065851"/>
    <w:rsid w:val="00067106"/>
    <w:rsid w:val="00071410"/>
    <w:rsid w:val="0007791B"/>
    <w:rsid w:val="00084611"/>
    <w:rsid w:val="000929B8"/>
    <w:rsid w:val="00093E4F"/>
    <w:rsid w:val="00096750"/>
    <w:rsid w:val="000969F4"/>
    <w:rsid w:val="000A0E54"/>
    <w:rsid w:val="000A461E"/>
    <w:rsid w:val="000A4D13"/>
    <w:rsid w:val="000A6309"/>
    <w:rsid w:val="000A6C3F"/>
    <w:rsid w:val="000B0BD0"/>
    <w:rsid w:val="000B17F9"/>
    <w:rsid w:val="000B1FA9"/>
    <w:rsid w:val="000B5CAC"/>
    <w:rsid w:val="000C2115"/>
    <w:rsid w:val="000C71A1"/>
    <w:rsid w:val="000D43C6"/>
    <w:rsid w:val="000D4479"/>
    <w:rsid w:val="000E0A36"/>
    <w:rsid w:val="000E53DE"/>
    <w:rsid w:val="0010279B"/>
    <w:rsid w:val="00120CEE"/>
    <w:rsid w:val="00121719"/>
    <w:rsid w:val="00122454"/>
    <w:rsid w:val="00127DF5"/>
    <w:rsid w:val="0013211C"/>
    <w:rsid w:val="00147B5A"/>
    <w:rsid w:val="00147D60"/>
    <w:rsid w:val="0015465F"/>
    <w:rsid w:val="0016050E"/>
    <w:rsid w:val="00162964"/>
    <w:rsid w:val="00164005"/>
    <w:rsid w:val="00167B1A"/>
    <w:rsid w:val="00180D3B"/>
    <w:rsid w:val="001826F2"/>
    <w:rsid w:val="0018638F"/>
    <w:rsid w:val="00195247"/>
    <w:rsid w:val="00196609"/>
    <w:rsid w:val="001A3C4B"/>
    <w:rsid w:val="001A667B"/>
    <w:rsid w:val="001B4311"/>
    <w:rsid w:val="001B58D2"/>
    <w:rsid w:val="001B58D6"/>
    <w:rsid w:val="001B6FC2"/>
    <w:rsid w:val="001D0F86"/>
    <w:rsid w:val="001D118C"/>
    <w:rsid w:val="001D3602"/>
    <w:rsid w:val="001D6AEB"/>
    <w:rsid w:val="001E029D"/>
    <w:rsid w:val="001E2A99"/>
    <w:rsid w:val="001E55BC"/>
    <w:rsid w:val="001F0584"/>
    <w:rsid w:val="001F743A"/>
    <w:rsid w:val="00203187"/>
    <w:rsid w:val="002055F3"/>
    <w:rsid w:val="00210873"/>
    <w:rsid w:val="00216C1D"/>
    <w:rsid w:val="00233AA3"/>
    <w:rsid w:val="00235751"/>
    <w:rsid w:val="002376B7"/>
    <w:rsid w:val="00237B62"/>
    <w:rsid w:val="0024735E"/>
    <w:rsid w:val="002476E0"/>
    <w:rsid w:val="0025326D"/>
    <w:rsid w:val="00255ED1"/>
    <w:rsid w:val="00261889"/>
    <w:rsid w:val="00272077"/>
    <w:rsid w:val="00281B2D"/>
    <w:rsid w:val="002933F8"/>
    <w:rsid w:val="00293C7F"/>
    <w:rsid w:val="002A5F2B"/>
    <w:rsid w:val="002A6E4C"/>
    <w:rsid w:val="002A72B0"/>
    <w:rsid w:val="002B0730"/>
    <w:rsid w:val="002B1416"/>
    <w:rsid w:val="002B5EF6"/>
    <w:rsid w:val="002C4E36"/>
    <w:rsid w:val="002D44A2"/>
    <w:rsid w:val="002D5E40"/>
    <w:rsid w:val="002D6FA8"/>
    <w:rsid w:val="002D7862"/>
    <w:rsid w:val="002E3361"/>
    <w:rsid w:val="002E6172"/>
    <w:rsid w:val="002F0FC6"/>
    <w:rsid w:val="002F45BA"/>
    <w:rsid w:val="0030094B"/>
    <w:rsid w:val="0031056F"/>
    <w:rsid w:val="00313DFA"/>
    <w:rsid w:val="003200B9"/>
    <w:rsid w:val="003201B1"/>
    <w:rsid w:val="00335C15"/>
    <w:rsid w:val="00351231"/>
    <w:rsid w:val="0036257B"/>
    <w:rsid w:val="00371950"/>
    <w:rsid w:val="00374650"/>
    <w:rsid w:val="00374717"/>
    <w:rsid w:val="0038182E"/>
    <w:rsid w:val="00384A63"/>
    <w:rsid w:val="00387D88"/>
    <w:rsid w:val="003C19A6"/>
    <w:rsid w:val="003C4922"/>
    <w:rsid w:val="003C7298"/>
    <w:rsid w:val="003D099F"/>
    <w:rsid w:val="003D0A71"/>
    <w:rsid w:val="003D53C3"/>
    <w:rsid w:val="003D6703"/>
    <w:rsid w:val="003D6A44"/>
    <w:rsid w:val="003E0757"/>
    <w:rsid w:val="003E4BAB"/>
    <w:rsid w:val="003E6F5F"/>
    <w:rsid w:val="003E7D28"/>
    <w:rsid w:val="00407DE9"/>
    <w:rsid w:val="00414218"/>
    <w:rsid w:val="00415131"/>
    <w:rsid w:val="0041546B"/>
    <w:rsid w:val="00423D53"/>
    <w:rsid w:val="00434E6B"/>
    <w:rsid w:val="00441150"/>
    <w:rsid w:val="00443552"/>
    <w:rsid w:val="00455176"/>
    <w:rsid w:val="004558D2"/>
    <w:rsid w:val="00461815"/>
    <w:rsid w:val="00473FC0"/>
    <w:rsid w:val="00475104"/>
    <w:rsid w:val="0047520F"/>
    <w:rsid w:val="00476CE2"/>
    <w:rsid w:val="00481F29"/>
    <w:rsid w:val="00483BDE"/>
    <w:rsid w:val="00484166"/>
    <w:rsid w:val="00490FBC"/>
    <w:rsid w:val="00494739"/>
    <w:rsid w:val="004A116C"/>
    <w:rsid w:val="004A362C"/>
    <w:rsid w:val="004B57A2"/>
    <w:rsid w:val="004B662E"/>
    <w:rsid w:val="004C001C"/>
    <w:rsid w:val="004C4005"/>
    <w:rsid w:val="004C7F28"/>
    <w:rsid w:val="004D0892"/>
    <w:rsid w:val="004D61E4"/>
    <w:rsid w:val="004E3B7F"/>
    <w:rsid w:val="004E3C37"/>
    <w:rsid w:val="004E55C8"/>
    <w:rsid w:val="004E7DBB"/>
    <w:rsid w:val="004F0486"/>
    <w:rsid w:val="004F47CD"/>
    <w:rsid w:val="004F588B"/>
    <w:rsid w:val="0050016D"/>
    <w:rsid w:val="00501F70"/>
    <w:rsid w:val="00503564"/>
    <w:rsid w:val="00505385"/>
    <w:rsid w:val="0051337B"/>
    <w:rsid w:val="005175D4"/>
    <w:rsid w:val="005407E6"/>
    <w:rsid w:val="005506EE"/>
    <w:rsid w:val="00552807"/>
    <w:rsid w:val="00554B33"/>
    <w:rsid w:val="00561760"/>
    <w:rsid w:val="0057163F"/>
    <w:rsid w:val="00575643"/>
    <w:rsid w:val="00583124"/>
    <w:rsid w:val="00590AA7"/>
    <w:rsid w:val="00591709"/>
    <w:rsid w:val="005937ED"/>
    <w:rsid w:val="005A0499"/>
    <w:rsid w:val="005B20C7"/>
    <w:rsid w:val="005B3A21"/>
    <w:rsid w:val="005B500C"/>
    <w:rsid w:val="005C59B4"/>
    <w:rsid w:val="005C5A54"/>
    <w:rsid w:val="005C5A6F"/>
    <w:rsid w:val="005E160F"/>
    <w:rsid w:val="005E1E16"/>
    <w:rsid w:val="005E31F0"/>
    <w:rsid w:val="005F7AFB"/>
    <w:rsid w:val="0060694D"/>
    <w:rsid w:val="00616845"/>
    <w:rsid w:val="006264E8"/>
    <w:rsid w:val="00632BF1"/>
    <w:rsid w:val="006441D3"/>
    <w:rsid w:val="00650F58"/>
    <w:rsid w:val="006613B5"/>
    <w:rsid w:val="00661753"/>
    <w:rsid w:val="00666A60"/>
    <w:rsid w:val="00667DB4"/>
    <w:rsid w:val="00672A02"/>
    <w:rsid w:val="00672E9C"/>
    <w:rsid w:val="00673784"/>
    <w:rsid w:val="006842AC"/>
    <w:rsid w:val="006858C1"/>
    <w:rsid w:val="0068787D"/>
    <w:rsid w:val="00694A2B"/>
    <w:rsid w:val="006967A3"/>
    <w:rsid w:val="006A1568"/>
    <w:rsid w:val="006A268B"/>
    <w:rsid w:val="006B3303"/>
    <w:rsid w:val="006C7EBF"/>
    <w:rsid w:val="006D1D8F"/>
    <w:rsid w:val="006E60FC"/>
    <w:rsid w:val="007138B3"/>
    <w:rsid w:val="00724F08"/>
    <w:rsid w:val="00732B6E"/>
    <w:rsid w:val="00735AE1"/>
    <w:rsid w:val="00737818"/>
    <w:rsid w:val="0074050A"/>
    <w:rsid w:val="00741DFE"/>
    <w:rsid w:val="007424EA"/>
    <w:rsid w:val="00744D64"/>
    <w:rsid w:val="00752B57"/>
    <w:rsid w:val="007665FF"/>
    <w:rsid w:val="00766DDF"/>
    <w:rsid w:val="00774C94"/>
    <w:rsid w:val="0077723C"/>
    <w:rsid w:val="00784B83"/>
    <w:rsid w:val="00784C9D"/>
    <w:rsid w:val="00792737"/>
    <w:rsid w:val="007949D1"/>
    <w:rsid w:val="0079642E"/>
    <w:rsid w:val="007A2BC9"/>
    <w:rsid w:val="007A6E80"/>
    <w:rsid w:val="007A77CC"/>
    <w:rsid w:val="007B598C"/>
    <w:rsid w:val="007C15E0"/>
    <w:rsid w:val="007C556E"/>
    <w:rsid w:val="007C6E8E"/>
    <w:rsid w:val="007D4991"/>
    <w:rsid w:val="007D5224"/>
    <w:rsid w:val="007E1531"/>
    <w:rsid w:val="007E73AB"/>
    <w:rsid w:val="0080037B"/>
    <w:rsid w:val="00800397"/>
    <w:rsid w:val="00806691"/>
    <w:rsid w:val="00807CD8"/>
    <w:rsid w:val="00816BC1"/>
    <w:rsid w:val="0083152A"/>
    <w:rsid w:val="00833A00"/>
    <w:rsid w:val="0084668F"/>
    <w:rsid w:val="00850218"/>
    <w:rsid w:val="00850931"/>
    <w:rsid w:val="00856C74"/>
    <w:rsid w:val="00860C29"/>
    <w:rsid w:val="00861D5F"/>
    <w:rsid w:val="00871B14"/>
    <w:rsid w:val="00873D49"/>
    <w:rsid w:val="00880BC2"/>
    <w:rsid w:val="008827F3"/>
    <w:rsid w:val="008842EB"/>
    <w:rsid w:val="008850A9"/>
    <w:rsid w:val="00885E69"/>
    <w:rsid w:val="00895C3C"/>
    <w:rsid w:val="008A36F2"/>
    <w:rsid w:val="008B0978"/>
    <w:rsid w:val="008B3BCA"/>
    <w:rsid w:val="008C2298"/>
    <w:rsid w:val="008C27C9"/>
    <w:rsid w:val="008C7074"/>
    <w:rsid w:val="008D39AF"/>
    <w:rsid w:val="008D4C1D"/>
    <w:rsid w:val="008F13F3"/>
    <w:rsid w:val="008F35D9"/>
    <w:rsid w:val="008F3EC2"/>
    <w:rsid w:val="008F419F"/>
    <w:rsid w:val="0090445E"/>
    <w:rsid w:val="00907FDE"/>
    <w:rsid w:val="00917366"/>
    <w:rsid w:val="00920284"/>
    <w:rsid w:val="009223DA"/>
    <w:rsid w:val="009229A8"/>
    <w:rsid w:val="0093045B"/>
    <w:rsid w:val="0093496B"/>
    <w:rsid w:val="009428D8"/>
    <w:rsid w:val="00944E6A"/>
    <w:rsid w:val="00947071"/>
    <w:rsid w:val="0095419B"/>
    <w:rsid w:val="00965E8D"/>
    <w:rsid w:val="00967ADE"/>
    <w:rsid w:val="009726C4"/>
    <w:rsid w:val="009803DB"/>
    <w:rsid w:val="009909CB"/>
    <w:rsid w:val="009A4A50"/>
    <w:rsid w:val="009A612A"/>
    <w:rsid w:val="009B03A1"/>
    <w:rsid w:val="009B1111"/>
    <w:rsid w:val="009B302B"/>
    <w:rsid w:val="009D2A3E"/>
    <w:rsid w:val="009E3212"/>
    <w:rsid w:val="009F02EC"/>
    <w:rsid w:val="009F40EF"/>
    <w:rsid w:val="009F45C0"/>
    <w:rsid w:val="00A01019"/>
    <w:rsid w:val="00A0220A"/>
    <w:rsid w:val="00A0732C"/>
    <w:rsid w:val="00A131FF"/>
    <w:rsid w:val="00A20C8B"/>
    <w:rsid w:val="00A21725"/>
    <w:rsid w:val="00A232CD"/>
    <w:rsid w:val="00A32366"/>
    <w:rsid w:val="00A40E54"/>
    <w:rsid w:val="00A46C7F"/>
    <w:rsid w:val="00A81987"/>
    <w:rsid w:val="00A85090"/>
    <w:rsid w:val="00A86133"/>
    <w:rsid w:val="00A86182"/>
    <w:rsid w:val="00A87D72"/>
    <w:rsid w:val="00A91548"/>
    <w:rsid w:val="00A94705"/>
    <w:rsid w:val="00A96A77"/>
    <w:rsid w:val="00AA3BF7"/>
    <w:rsid w:val="00AA6E08"/>
    <w:rsid w:val="00AA74F4"/>
    <w:rsid w:val="00AC207C"/>
    <w:rsid w:val="00AC23A0"/>
    <w:rsid w:val="00AC6633"/>
    <w:rsid w:val="00AF52A4"/>
    <w:rsid w:val="00B0096F"/>
    <w:rsid w:val="00B030D0"/>
    <w:rsid w:val="00B0777C"/>
    <w:rsid w:val="00B07786"/>
    <w:rsid w:val="00B1144A"/>
    <w:rsid w:val="00B22571"/>
    <w:rsid w:val="00B23E62"/>
    <w:rsid w:val="00B340C7"/>
    <w:rsid w:val="00B47D47"/>
    <w:rsid w:val="00B56C70"/>
    <w:rsid w:val="00B629D9"/>
    <w:rsid w:val="00B66671"/>
    <w:rsid w:val="00B712A7"/>
    <w:rsid w:val="00B74011"/>
    <w:rsid w:val="00B76612"/>
    <w:rsid w:val="00B87DB5"/>
    <w:rsid w:val="00B952C2"/>
    <w:rsid w:val="00B95AE6"/>
    <w:rsid w:val="00BA19BD"/>
    <w:rsid w:val="00BA510A"/>
    <w:rsid w:val="00BA73E2"/>
    <w:rsid w:val="00BC4A12"/>
    <w:rsid w:val="00BC52EB"/>
    <w:rsid w:val="00BD2BEA"/>
    <w:rsid w:val="00BD5D8A"/>
    <w:rsid w:val="00BD6530"/>
    <w:rsid w:val="00BD73C2"/>
    <w:rsid w:val="00BE4048"/>
    <w:rsid w:val="00BE4CB1"/>
    <w:rsid w:val="00BE66B9"/>
    <w:rsid w:val="00BF167B"/>
    <w:rsid w:val="00BF5EEA"/>
    <w:rsid w:val="00BF6C6C"/>
    <w:rsid w:val="00C01F20"/>
    <w:rsid w:val="00C063E0"/>
    <w:rsid w:val="00C071D4"/>
    <w:rsid w:val="00C1017E"/>
    <w:rsid w:val="00C11B87"/>
    <w:rsid w:val="00C16058"/>
    <w:rsid w:val="00C23B42"/>
    <w:rsid w:val="00C308DC"/>
    <w:rsid w:val="00C435EE"/>
    <w:rsid w:val="00C44C37"/>
    <w:rsid w:val="00C47F7F"/>
    <w:rsid w:val="00C50303"/>
    <w:rsid w:val="00C50DAC"/>
    <w:rsid w:val="00C5134C"/>
    <w:rsid w:val="00C621C1"/>
    <w:rsid w:val="00C868C5"/>
    <w:rsid w:val="00C877AA"/>
    <w:rsid w:val="00C937B8"/>
    <w:rsid w:val="00C93F25"/>
    <w:rsid w:val="00C948E0"/>
    <w:rsid w:val="00CA30C3"/>
    <w:rsid w:val="00CB193B"/>
    <w:rsid w:val="00CB4C63"/>
    <w:rsid w:val="00CD6B5D"/>
    <w:rsid w:val="00CE5D34"/>
    <w:rsid w:val="00CE7E5D"/>
    <w:rsid w:val="00CF24BB"/>
    <w:rsid w:val="00D10505"/>
    <w:rsid w:val="00D2691E"/>
    <w:rsid w:val="00D35D36"/>
    <w:rsid w:val="00D3781D"/>
    <w:rsid w:val="00D41D88"/>
    <w:rsid w:val="00D51AC1"/>
    <w:rsid w:val="00D5607E"/>
    <w:rsid w:val="00D56FCB"/>
    <w:rsid w:val="00D64254"/>
    <w:rsid w:val="00D67589"/>
    <w:rsid w:val="00D73760"/>
    <w:rsid w:val="00D73AA3"/>
    <w:rsid w:val="00D74BE2"/>
    <w:rsid w:val="00D83F9A"/>
    <w:rsid w:val="00DA2956"/>
    <w:rsid w:val="00DA3B35"/>
    <w:rsid w:val="00DC0C64"/>
    <w:rsid w:val="00DC2CC6"/>
    <w:rsid w:val="00DC498C"/>
    <w:rsid w:val="00DD0668"/>
    <w:rsid w:val="00DD540F"/>
    <w:rsid w:val="00DE4729"/>
    <w:rsid w:val="00DF5040"/>
    <w:rsid w:val="00DF5A28"/>
    <w:rsid w:val="00E0445B"/>
    <w:rsid w:val="00E06B05"/>
    <w:rsid w:val="00E213A1"/>
    <w:rsid w:val="00E238C8"/>
    <w:rsid w:val="00E2431A"/>
    <w:rsid w:val="00E30736"/>
    <w:rsid w:val="00E32B95"/>
    <w:rsid w:val="00E32CCE"/>
    <w:rsid w:val="00E35062"/>
    <w:rsid w:val="00E368CF"/>
    <w:rsid w:val="00E401CC"/>
    <w:rsid w:val="00E46C28"/>
    <w:rsid w:val="00E518CA"/>
    <w:rsid w:val="00E61322"/>
    <w:rsid w:val="00E76528"/>
    <w:rsid w:val="00E81EC6"/>
    <w:rsid w:val="00E82343"/>
    <w:rsid w:val="00E90630"/>
    <w:rsid w:val="00E91795"/>
    <w:rsid w:val="00EA476E"/>
    <w:rsid w:val="00EA51EE"/>
    <w:rsid w:val="00EA735D"/>
    <w:rsid w:val="00EA73C0"/>
    <w:rsid w:val="00EA7501"/>
    <w:rsid w:val="00EB03C2"/>
    <w:rsid w:val="00EB0561"/>
    <w:rsid w:val="00EB26DA"/>
    <w:rsid w:val="00EB43EC"/>
    <w:rsid w:val="00EB7A05"/>
    <w:rsid w:val="00EC66BD"/>
    <w:rsid w:val="00ED2D84"/>
    <w:rsid w:val="00ED2E03"/>
    <w:rsid w:val="00EE2B29"/>
    <w:rsid w:val="00EE782C"/>
    <w:rsid w:val="00F0206F"/>
    <w:rsid w:val="00F10DFD"/>
    <w:rsid w:val="00F157C9"/>
    <w:rsid w:val="00F22112"/>
    <w:rsid w:val="00F33E47"/>
    <w:rsid w:val="00F41C5C"/>
    <w:rsid w:val="00F41FD1"/>
    <w:rsid w:val="00F4503D"/>
    <w:rsid w:val="00F46603"/>
    <w:rsid w:val="00F47BD7"/>
    <w:rsid w:val="00F555FF"/>
    <w:rsid w:val="00F577BD"/>
    <w:rsid w:val="00F60601"/>
    <w:rsid w:val="00F614F9"/>
    <w:rsid w:val="00F61BCA"/>
    <w:rsid w:val="00F622CD"/>
    <w:rsid w:val="00F741EF"/>
    <w:rsid w:val="00F7562F"/>
    <w:rsid w:val="00F76DDB"/>
    <w:rsid w:val="00F76E98"/>
    <w:rsid w:val="00F81A3F"/>
    <w:rsid w:val="00F82657"/>
    <w:rsid w:val="00F8274D"/>
    <w:rsid w:val="00F946B7"/>
    <w:rsid w:val="00FA22A4"/>
    <w:rsid w:val="00FA49C9"/>
    <w:rsid w:val="00FA6E9C"/>
    <w:rsid w:val="00FB591B"/>
    <w:rsid w:val="00FC0533"/>
    <w:rsid w:val="00FC5C1F"/>
    <w:rsid w:val="00FD1612"/>
    <w:rsid w:val="00FD774A"/>
    <w:rsid w:val="00FE648A"/>
    <w:rsid w:val="00FF107F"/>
    <w:rsid w:val="00FF113B"/>
    <w:rsid w:val="00FF17C4"/>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semiHidden/>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6A6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basedOn w:val="Normal"/>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paragraph" w:customStyle="1" w:styleId="tt">
    <w:name w:val="tt"/>
    <w:basedOn w:val="Normal"/>
    <w:rsid w:val="00724F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semiHidden/>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6A6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basedOn w:val="Normal"/>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paragraph" w:customStyle="1" w:styleId="tt">
    <w:name w:val="tt"/>
    <w:basedOn w:val="Normal"/>
    <w:rsid w:val="00724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7CD4-864A-460F-A652-0E8C9B88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2143</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Cemertan, Silvia</cp:lastModifiedBy>
  <cp:revision>299</cp:revision>
  <cp:lastPrinted>2021-10-27T04:34:00Z</cp:lastPrinted>
  <dcterms:created xsi:type="dcterms:W3CDTF">2019-10-15T11:01:00Z</dcterms:created>
  <dcterms:modified xsi:type="dcterms:W3CDTF">2021-10-28T12:25:00Z</dcterms:modified>
</cp:coreProperties>
</file>