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C5A62" w14:textId="77777777" w:rsidR="00222336" w:rsidRPr="00222336" w:rsidRDefault="00D36C62" w:rsidP="00222336">
      <w:pPr>
        <w:jc w:val="center"/>
        <w:rPr>
          <w:b/>
          <w:sz w:val="24"/>
          <w:szCs w:val="24"/>
        </w:rPr>
      </w:pPr>
      <w:r>
        <w:rPr>
          <w:b/>
          <w:sz w:val="24"/>
          <w:szCs w:val="24"/>
        </w:rPr>
        <w:t>Ședința comună a reprezentanț</w:t>
      </w:r>
      <w:r w:rsidR="00222336" w:rsidRPr="00222336">
        <w:rPr>
          <w:b/>
          <w:sz w:val="24"/>
          <w:szCs w:val="24"/>
        </w:rPr>
        <w:t xml:space="preserve">ilor </w:t>
      </w:r>
      <w:r>
        <w:rPr>
          <w:b/>
          <w:sz w:val="24"/>
          <w:szCs w:val="24"/>
        </w:rPr>
        <w:t xml:space="preserve"> Ministerului Finanț</w:t>
      </w:r>
      <w:r w:rsidR="00222336" w:rsidRPr="00222336">
        <w:rPr>
          <w:b/>
          <w:sz w:val="24"/>
          <w:szCs w:val="24"/>
        </w:rPr>
        <w:t>elor</w:t>
      </w:r>
    </w:p>
    <w:p w14:paraId="64E44AE0" w14:textId="2A2103FA" w:rsidR="00203336" w:rsidRDefault="00D36C62" w:rsidP="00222336">
      <w:pPr>
        <w:jc w:val="center"/>
        <w:rPr>
          <w:b/>
          <w:sz w:val="24"/>
          <w:szCs w:val="24"/>
        </w:rPr>
      </w:pPr>
      <w:r>
        <w:rPr>
          <w:b/>
          <w:sz w:val="24"/>
          <w:szCs w:val="24"/>
        </w:rPr>
        <w:t>ș</w:t>
      </w:r>
      <w:r w:rsidR="00222336" w:rsidRPr="00222336">
        <w:rPr>
          <w:b/>
          <w:sz w:val="24"/>
          <w:szCs w:val="24"/>
        </w:rPr>
        <w:t>i conduc</w:t>
      </w:r>
      <w:r w:rsidR="00DD11C2">
        <w:rPr>
          <w:b/>
          <w:sz w:val="24"/>
          <w:szCs w:val="24"/>
        </w:rPr>
        <w:t>ă</w:t>
      </w:r>
      <w:r w:rsidR="00222336" w:rsidRPr="00222336">
        <w:rPr>
          <w:b/>
          <w:sz w:val="24"/>
          <w:szCs w:val="24"/>
        </w:rPr>
        <w:t>torilor</w:t>
      </w:r>
      <w:r>
        <w:rPr>
          <w:b/>
          <w:sz w:val="24"/>
          <w:szCs w:val="24"/>
        </w:rPr>
        <w:t xml:space="preserve"> Direcțiilor Finanț</w:t>
      </w:r>
      <w:r w:rsidR="00222336" w:rsidRPr="00222336">
        <w:rPr>
          <w:b/>
          <w:sz w:val="24"/>
          <w:szCs w:val="24"/>
        </w:rPr>
        <w:t xml:space="preserve">e din UTA </w:t>
      </w:r>
    </w:p>
    <w:p w14:paraId="25195515" w14:textId="77777777" w:rsidR="00222336" w:rsidRPr="00D36C62" w:rsidRDefault="00222336" w:rsidP="00222336">
      <w:pPr>
        <w:jc w:val="center"/>
        <w:rPr>
          <w:i/>
          <w:sz w:val="24"/>
          <w:szCs w:val="24"/>
        </w:rPr>
      </w:pPr>
      <w:r w:rsidRPr="00D36C62">
        <w:rPr>
          <w:i/>
          <w:sz w:val="24"/>
          <w:szCs w:val="24"/>
        </w:rPr>
        <w:t>Chișinău, 24 ianuarie, 2018</w:t>
      </w:r>
    </w:p>
    <w:p w14:paraId="57E1DB12" w14:textId="77777777" w:rsidR="00D36C62" w:rsidRPr="00D36C62" w:rsidRDefault="00D36C62" w:rsidP="00222336">
      <w:pPr>
        <w:jc w:val="center"/>
        <w:rPr>
          <w:b/>
          <w:sz w:val="24"/>
          <w:szCs w:val="24"/>
        </w:rPr>
      </w:pPr>
      <w:r w:rsidRPr="00D36C62">
        <w:rPr>
          <w:b/>
          <w:sz w:val="24"/>
          <w:szCs w:val="24"/>
        </w:rPr>
        <w:t>_________________________________________________________________________________</w:t>
      </w:r>
    </w:p>
    <w:p w14:paraId="0E9E3695" w14:textId="77777777" w:rsidR="00222336" w:rsidRDefault="00222336" w:rsidP="00222336">
      <w:pPr>
        <w:jc w:val="center"/>
        <w:rPr>
          <w:b/>
          <w:sz w:val="24"/>
          <w:szCs w:val="24"/>
          <w:lang w:val="ro-RO"/>
        </w:rPr>
      </w:pPr>
    </w:p>
    <w:p w14:paraId="66A09AF6" w14:textId="2C346427" w:rsidR="00D36C62" w:rsidRDefault="00D36C62" w:rsidP="00840FEF">
      <w:pPr>
        <w:jc w:val="both"/>
        <w:rPr>
          <w:sz w:val="24"/>
          <w:szCs w:val="24"/>
          <w:lang w:val="ro-RO"/>
        </w:rPr>
      </w:pPr>
      <w:r w:rsidRPr="00D36C62">
        <w:rPr>
          <w:sz w:val="24"/>
          <w:szCs w:val="24"/>
          <w:lang w:val="ro-RO"/>
        </w:rPr>
        <w:t xml:space="preserve">La 24 ianuarie 2018 la inițiativa conducerii Ministerului Finanțelor al Republicii Moldova a fost organizată ședința comună a reprezentanților ministerului și conducătorii direcțiilor finanțe din Unitățile Administrativ </w:t>
      </w:r>
      <w:r w:rsidR="00DD11C2" w:rsidRPr="00D36C62">
        <w:rPr>
          <w:sz w:val="24"/>
          <w:szCs w:val="24"/>
          <w:lang w:val="ro-RO"/>
        </w:rPr>
        <w:t xml:space="preserve">Teritoriale </w:t>
      </w:r>
      <w:r w:rsidRPr="00D36C62">
        <w:rPr>
          <w:sz w:val="24"/>
          <w:szCs w:val="24"/>
          <w:lang w:val="ro-RO"/>
        </w:rPr>
        <w:t xml:space="preserve">ale țării. Scopul principal al </w:t>
      </w:r>
      <w:r w:rsidR="00840FEF">
        <w:rPr>
          <w:sz w:val="24"/>
          <w:szCs w:val="24"/>
          <w:lang w:val="ro-RO"/>
        </w:rPr>
        <w:t xml:space="preserve">întrunirii </w:t>
      </w:r>
      <w:r>
        <w:rPr>
          <w:sz w:val="24"/>
          <w:szCs w:val="24"/>
          <w:lang w:val="ro-RO"/>
        </w:rPr>
        <w:t>l-</w:t>
      </w:r>
      <w:r w:rsidRPr="00D36C62">
        <w:rPr>
          <w:sz w:val="24"/>
          <w:szCs w:val="24"/>
          <w:lang w:val="ro-RO"/>
        </w:rPr>
        <w:t xml:space="preserve">a </w:t>
      </w:r>
      <w:r>
        <w:rPr>
          <w:sz w:val="24"/>
          <w:szCs w:val="24"/>
          <w:lang w:val="ro-RO"/>
        </w:rPr>
        <w:t xml:space="preserve">constituit </w:t>
      </w:r>
      <w:r w:rsidR="00840FEF">
        <w:rPr>
          <w:sz w:val="24"/>
          <w:szCs w:val="24"/>
          <w:lang w:val="ro-RO"/>
        </w:rPr>
        <w:t xml:space="preserve">discutarea aspectelor legate de organizarea procesului bugetar la nivel local, precum și schimbul de opinii asupra reformelor recente implementate în sistemul managementului finanțelor publice al țării.  </w:t>
      </w:r>
    </w:p>
    <w:p w14:paraId="3A65CF58" w14:textId="31F0BD5D" w:rsidR="008E5720" w:rsidRDefault="008E5720" w:rsidP="00840FEF">
      <w:pPr>
        <w:jc w:val="both"/>
        <w:rPr>
          <w:sz w:val="24"/>
          <w:szCs w:val="24"/>
          <w:lang w:val="ro-RO"/>
        </w:rPr>
      </w:pPr>
      <w:r w:rsidRPr="008E5720">
        <w:rPr>
          <w:sz w:val="24"/>
          <w:szCs w:val="24"/>
          <w:lang w:val="ro-RO"/>
        </w:rPr>
        <w:t>La eveniment au participat în jur de 120 de persoane, reprezentanți ai consiliilor raionale, primăriilor municipale, trezoreriilor regionale și șefii direcțiilor de finanțe din unitățile administrativ-teritoriale.</w:t>
      </w:r>
      <w:r w:rsidR="00840FEF">
        <w:rPr>
          <w:sz w:val="24"/>
          <w:szCs w:val="24"/>
          <w:lang w:val="ro-RO"/>
        </w:rPr>
        <w:t xml:space="preserve"> </w:t>
      </w:r>
      <w:r w:rsidR="00DD11C2">
        <w:rPr>
          <w:sz w:val="24"/>
          <w:szCs w:val="24"/>
          <w:lang w:val="ro-RO"/>
        </w:rPr>
        <w:t>De asemenea, l</w:t>
      </w:r>
      <w:r w:rsidR="00840FEF">
        <w:rPr>
          <w:sz w:val="24"/>
          <w:szCs w:val="24"/>
          <w:lang w:val="ro-RO"/>
        </w:rPr>
        <w:t xml:space="preserve">a ședința au participat </w:t>
      </w:r>
      <w:r w:rsidR="000960E4">
        <w:rPr>
          <w:sz w:val="24"/>
          <w:szCs w:val="24"/>
          <w:lang w:val="ro-RO"/>
        </w:rPr>
        <w:t xml:space="preserve">ministrul </w:t>
      </w:r>
      <w:r w:rsidR="00DD11C2">
        <w:rPr>
          <w:sz w:val="24"/>
          <w:szCs w:val="24"/>
          <w:lang w:val="ro-RO"/>
        </w:rPr>
        <w:t>Finanțelor,</w:t>
      </w:r>
      <w:r w:rsidR="000960E4">
        <w:rPr>
          <w:sz w:val="24"/>
          <w:szCs w:val="24"/>
          <w:lang w:val="ro-RO"/>
        </w:rPr>
        <w:t xml:space="preserve"> Octavian Armașu</w:t>
      </w:r>
      <w:bookmarkStart w:id="0" w:name="_GoBack"/>
      <w:bookmarkEnd w:id="0"/>
      <w:r w:rsidR="000960E4">
        <w:rPr>
          <w:sz w:val="24"/>
          <w:szCs w:val="24"/>
          <w:lang w:val="ro-RO"/>
        </w:rPr>
        <w:t xml:space="preserve"> și secretarii de stat ai ministerului. </w:t>
      </w:r>
    </w:p>
    <w:p w14:paraId="6ED04619" w14:textId="6CA2D74F" w:rsidR="003A0B80" w:rsidRDefault="003A0B80" w:rsidP="00840FEF">
      <w:pPr>
        <w:jc w:val="both"/>
        <w:rPr>
          <w:sz w:val="24"/>
          <w:szCs w:val="24"/>
          <w:lang w:val="ro-RO"/>
        </w:rPr>
      </w:pPr>
      <w:r>
        <w:rPr>
          <w:sz w:val="24"/>
          <w:szCs w:val="24"/>
          <w:lang w:val="ro-RO"/>
        </w:rPr>
        <w:t xml:space="preserve">Agenda întrunirii a cuprins </w:t>
      </w:r>
      <w:r w:rsidR="005C3A77">
        <w:rPr>
          <w:sz w:val="24"/>
          <w:szCs w:val="24"/>
          <w:lang w:val="ro-RO"/>
        </w:rPr>
        <w:t xml:space="preserve">patru </w:t>
      </w:r>
      <w:r>
        <w:rPr>
          <w:sz w:val="24"/>
          <w:szCs w:val="24"/>
          <w:lang w:val="ro-RO"/>
        </w:rPr>
        <w:t>prezentări și un set de anunțuri pregătite de reprezentanții Ministerului Finanțelor</w:t>
      </w:r>
      <w:r w:rsidR="00DD11C2">
        <w:rPr>
          <w:sz w:val="24"/>
          <w:szCs w:val="24"/>
          <w:lang w:val="ro-RO"/>
        </w:rPr>
        <w:t>, și a fost elaborată</w:t>
      </w:r>
      <w:r w:rsidR="005C3A77">
        <w:rPr>
          <w:sz w:val="24"/>
          <w:szCs w:val="24"/>
          <w:lang w:val="ro-RO"/>
        </w:rPr>
        <w:t xml:space="preserve"> de către specialiștii din cadrul ministerului și reprezentanții direcțiilor finanțe din raioane.</w:t>
      </w:r>
      <w:r w:rsidR="00DD11C2">
        <w:rPr>
          <w:sz w:val="24"/>
          <w:szCs w:val="24"/>
          <w:lang w:val="ro-RO"/>
        </w:rPr>
        <w:t xml:space="preserve"> </w:t>
      </w:r>
      <w:r w:rsidR="00840FEF">
        <w:rPr>
          <w:sz w:val="24"/>
          <w:szCs w:val="24"/>
          <w:lang w:val="ro-RO"/>
        </w:rPr>
        <w:t>De asemenea, în agendă a fost inclusă și</w:t>
      </w:r>
      <w:r>
        <w:rPr>
          <w:sz w:val="24"/>
          <w:szCs w:val="24"/>
          <w:lang w:val="ro-RO"/>
        </w:rPr>
        <w:t xml:space="preserve"> o sesiune dedicată întrebărilor și răspunsurilor, în cadrul căreia specialiștii financiari din teritoriu au avut posibilitatea să obțină răspunsuri pe mai multe domenii de interes prioritar pentru APL.</w:t>
      </w:r>
      <w:r w:rsidR="00840FEF">
        <w:rPr>
          <w:sz w:val="24"/>
          <w:szCs w:val="24"/>
          <w:lang w:val="ro-RO"/>
        </w:rPr>
        <w:t xml:space="preserve"> </w:t>
      </w:r>
    </w:p>
    <w:p w14:paraId="471E12D6" w14:textId="3E2AD2F5" w:rsidR="00D36C62" w:rsidRPr="00D36C62" w:rsidRDefault="00D36C62" w:rsidP="00840FEF">
      <w:pPr>
        <w:jc w:val="both"/>
        <w:rPr>
          <w:sz w:val="24"/>
          <w:szCs w:val="24"/>
          <w:lang w:val="ro-RO"/>
        </w:rPr>
      </w:pPr>
      <w:r w:rsidRPr="00D36C62">
        <w:rPr>
          <w:sz w:val="24"/>
          <w:szCs w:val="24"/>
          <w:lang w:val="ro-RO"/>
        </w:rPr>
        <w:t>Reforma privind regionalizarea trezoreriilor a fost o temă abordată în mod prioritar, fiind făcută prezentarea detaliată a schemei de lucru după noua structură. De asemenea, autorităților li s-a adus la cunoștință soluția temporară, prin intermediul căreia pot fi  prezentate contractele, până va fi lansată înregistrarea electronică a contractelor  de achiziții publice.</w:t>
      </w:r>
    </w:p>
    <w:p w14:paraId="67C568FE" w14:textId="77777777" w:rsidR="00D36C62" w:rsidRPr="00D36C62" w:rsidRDefault="00D36C62" w:rsidP="00840FEF">
      <w:pPr>
        <w:jc w:val="both"/>
        <w:rPr>
          <w:sz w:val="24"/>
          <w:szCs w:val="24"/>
          <w:lang w:val="ro-RO"/>
        </w:rPr>
      </w:pPr>
      <w:r w:rsidRPr="00D36C62">
        <w:rPr>
          <w:sz w:val="24"/>
          <w:szCs w:val="24"/>
          <w:lang w:val="ro-RO"/>
        </w:rPr>
        <w:t>În cadrul ședinței de astăzi, au mai fost discutate și s-a făcut un schimb de opinii referitor la aspectele ce țin de procesul bugetar la nivel local, precum efectuarea transferurilor  de la bugetul de stat, aprobarea și dezagregarea bugetelor locale pe anul curent.</w:t>
      </w:r>
    </w:p>
    <w:p w14:paraId="1B59BC88" w14:textId="3A490991" w:rsidR="00D36C62" w:rsidRDefault="00F12682" w:rsidP="00840FEF">
      <w:pPr>
        <w:jc w:val="both"/>
        <w:rPr>
          <w:sz w:val="24"/>
          <w:szCs w:val="24"/>
          <w:lang w:val="ro-RO"/>
        </w:rPr>
      </w:pPr>
      <w:r>
        <w:rPr>
          <w:sz w:val="24"/>
          <w:szCs w:val="24"/>
          <w:lang w:val="ro-RO"/>
        </w:rPr>
        <w:t xml:space="preserve">Participanții la reuniune au convenit asupra necesității organizării trimestriale a întrunirilor </w:t>
      </w:r>
      <w:r w:rsidR="005C3A77">
        <w:rPr>
          <w:sz w:val="24"/>
          <w:szCs w:val="24"/>
          <w:lang w:val="ro-RO"/>
        </w:rPr>
        <w:t xml:space="preserve">în </w:t>
      </w:r>
      <w:r>
        <w:rPr>
          <w:sz w:val="24"/>
          <w:szCs w:val="24"/>
          <w:lang w:val="ro-RO"/>
        </w:rPr>
        <w:t xml:space="preserve">acest format. Următoarea ședință comună a </w:t>
      </w:r>
      <w:r w:rsidR="00840FEF" w:rsidRPr="00840FEF">
        <w:rPr>
          <w:sz w:val="24"/>
          <w:szCs w:val="24"/>
          <w:lang w:val="ro-RO"/>
        </w:rPr>
        <w:t xml:space="preserve">reprezentanților </w:t>
      </w:r>
      <w:r w:rsidR="00840FEF">
        <w:rPr>
          <w:sz w:val="24"/>
          <w:szCs w:val="24"/>
          <w:lang w:val="ro-RO"/>
        </w:rPr>
        <w:t>Ministerului Finanțelor</w:t>
      </w:r>
      <w:r w:rsidR="00840FEF" w:rsidRPr="00840FEF">
        <w:rPr>
          <w:sz w:val="24"/>
          <w:szCs w:val="24"/>
          <w:lang w:val="ro-RO"/>
        </w:rPr>
        <w:t xml:space="preserve"> și conducătorii direcțiilor finanțe din Unitățile Administrativ</w:t>
      </w:r>
      <w:r w:rsidR="005C3A77">
        <w:rPr>
          <w:sz w:val="24"/>
          <w:szCs w:val="24"/>
          <w:lang w:val="ro-RO"/>
        </w:rPr>
        <w:t xml:space="preserve"> Teritoriale</w:t>
      </w:r>
      <w:r w:rsidR="00840FEF" w:rsidRPr="00840FEF">
        <w:rPr>
          <w:sz w:val="24"/>
          <w:szCs w:val="24"/>
          <w:lang w:val="ro-RO"/>
        </w:rPr>
        <w:t xml:space="preserve"> ale țări</w:t>
      </w:r>
      <w:r w:rsidR="00840FEF">
        <w:rPr>
          <w:sz w:val="24"/>
          <w:szCs w:val="24"/>
          <w:lang w:val="ro-RO"/>
        </w:rPr>
        <w:t xml:space="preserve"> va avea loc la 17 aprilie 2018 la Chișinău.</w:t>
      </w:r>
      <w:r w:rsidR="00A803C4">
        <w:rPr>
          <w:sz w:val="24"/>
          <w:szCs w:val="24"/>
          <w:lang w:val="ro-RO"/>
        </w:rPr>
        <w:t xml:space="preserve"> </w:t>
      </w:r>
    </w:p>
    <w:p w14:paraId="5CA2623B" w14:textId="1F00C31D" w:rsidR="00840FEF" w:rsidRDefault="00840FEF" w:rsidP="00840FEF">
      <w:pPr>
        <w:jc w:val="both"/>
        <w:rPr>
          <w:sz w:val="24"/>
          <w:szCs w:val="24"/>
          <w:lang w:val="ro-RO"/>
        </w:rPr>
      </w:pPr>
      <w:r>
        <w:rPr>
          <w:sz w:val="24"/>
          <w:szCs w:val="24"/>
          <w:lang w:val="ro-RO"/>
        </w:rPr>
        <w:t xml:space="preserve">Toate materialele referitoare la ședința din </w:t>
      </w:r>
      <w:r w:rsidR="005C3A77">
        <w:rPr>
          <w:sz w:val="24"/>
          <w:szCs w:val="24"/>
          <w:lang w:val="ro-RO"/>
        </w:rPr>
        <w:t xml:space="preserve">24 </w:t>
      </w:r>
      <w:r>
        <w:rPr>
          <w:sz w:val="24"/>
          <w:szCs w:val="24"/>
          <w:lang w:val="ro-RO"/>
        </w:rPr>
        <w:t>ianuarie 2018, inclusiv agenda, prezentările, setul de anunțuri și sinteza întrebărilor și răspunsurilor, au fost distribuite participanților prin poșta electronică și amplasate pe pagina de internet a Ministerului Finanțelor al Republicii Moldova.</w:t>
      </w:r>
    </w:p>
    <w:p w14:paraId="5C9F4D72" w14:textId="77777777" w:rsidR="00303BB3" w:rsidRDefault="00303BB3" w:rsidP="00840FEF">
      <w:pPr>
        <w:jc w:val="both"/>
        <w:rPr>
          <w:sz w:val="24"/>
          <w:szCs w:val="24"/>
          <w:lang w:val="ro-RO"/>
        </w:rPr>
      </w:pPr>
    </w:p>
    <w:p w14:paraId="666AEA59" w14:textId="77777777" w:rsidR="00303BB3" w:rsidRPr="00D36C62" w:rsidRDefault="00303BB3" w:rsidP="00840FEF">
      <w:pPr>
        <w:jc w:val="both"/>
        <w:rPr>
          <w:sz w:val="24"/>
          <w:szCs w:val="24"/>
          <w:lang w:val="ro-RO"/>
        </w:rPr>
      </w:pPr>
    </w:p>
    <w:sectPr w:rsidR="00303BB3" w:rsidRPr="00D36C6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7C"/>
    <w:rsid w:val="000960E4"/>
    <w:rsid w:val="00203336"/>
    <w:rsid w:val="00222336"/>
    <w:rsid w:val="00303BB3"/>
    <w:rsid w:val="003A0B80"/>
    <w:rsid w:val="005C3A77"/>
    <w:rsid w:val="007667E5"/>
    <w:rsid w:val="00840FEF"/>
    <w:rsid w:val="008E5720"/>
    <w:rsid w:val="00A803C4"/>
    <w:rsid w:val="00D0386F"/>
    <w:rsid w:val="00D36C62"/>
    <w:rsid w:val="00DD11C2"/>
    <w:rsid w:val="00F03D7C"/>
    <w:rsid w:val="00F12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B8AB"/>
  <w15:chartTrackingRefBased/>
  <w15:docId w15:val="{0F1BEE68-41A7-49E1-BA1B-0E743856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11C2"/>
    <w:rPr>
      <w:sz w:val="16"/>
      <w:szCs w:val="16"/>
    </w:rPr>
  </w:style>
  <w:style w:type="paragraph" w:styleId="CommentText">
    <w:name w:val="annotation text"/>
    <w:basedOn w:val="Normal"/>
    <w:link w:val="CommentTextChar"/>
    <w:uiPriority w:val="99"/>
    <w:semiHidden/>
    <w:unhideWhenUsed/>
    <w:rsid w:val="00DD11C2"/>
    <w:pPr>
      <w:spacing w:line="240" w:lineRule="auto"/>
    </w:pPr>
    <w:rPr>
      <w:sz w:val="20"/>
      <w:szCs w:val="20"/>
    </w:rPr>
  </w:style>
  <w:style w:type="character" w:customStyle="1" w:styleId="CommentTextChar">
    <w:name w:val="Comment Text Char"/>
    <w:basedOn w:val="DefaultParagraphFont"/>
    <w:link w:val="CommentText"/>
    <w:uiPriority w:val="99"/>
    <w:semiHidden/>
    <w:rsid w:val="00DD11C2"/>
    <w:rPr>
      <w:sz w:val="20"/>
      <w:szCs w:val="20"/>
    </w:rPr>
  </w:style>
  <w:style w:type="paragraph" w:styleId="CommentSubject">
    <w:name w:val="annotation subject"/>
    <w:basedOn w:val="CommentText"/>
    <w:next w:val="CommentText"/>
    <w:link w:val="CommentSubjectChar"/>
    <w:uiPriority w:val="99"/>
    <w:semiHidden/>
    <w:unhideWhenUsed/>
    <w:rsid w:val="00DD11C2"/>
    <w:rPr>
      <w:b/>
      <w:bCs/>
    </w:rPr>
  </w:style>
  <w:style w:type="character" w:customStyle="1" w:styleId="CommentSubjectChar">
    <w:name w:val="Comment Subject Char"/>
    <w:basedOn w:val="CommentTextChar"/>
    <w:link w:val="CommentSubject"/>
    <w:uiPriority w:val="99"/>
    <w:semiHidden/>
    <w:rsid w:val="00DD11C2"/>
    <w:rPr>
      <w:b/>
      <w:bCs/>
      <w:sz w:val="20"/>
      <w:szCs w:val="20"/>
    </w:rPr>
  </w:style>
  <w:style w:type="paragraph" w:styleId="BalloonText">
    <w:name w:val="Balloon Text"/>
    <w:basedOn w:val="Normal"/>
    <w:link w:val="BalloonTextChar"/>
    <w:uiPriority w:val="99"/>
    <w:semiHidden/>
    <w:unhideWhenUsed/>
    <w:rsid w:val="00DD1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1C2"/>
    <w:rPr>
      <w:rFonts w:ascii="Segoe UI" w:hAnsi="Segoe UI" w:cs="Segoe UI"/>
      <w:sz w:val="18"/>
      <w:szCs w:val="18"/>
    </w:rPr>
  </w:style>
  <w:style w:type="character" w:customStyle="1" w:styleId="docblue">
    <w:name w:val="doc_blue"/>
    <w:basedOn w:val="DefaultParagraphFont"/>
    <w:rsid w:val="00303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1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 Chicu</dc:creator>
  <cp:keywords/>
  <dc:description/>
  <cp:lastModifiedBy>Cristina Nicolau</cp:lastModifiedBy>
  <cp:revision>9</cp:revision>
  <dcterms:created xsi:type="dcterms:W3CDTF">2018-01-27T11:57:00Z</dcterms:created>
  <dcterms:modified xsi:type="dcterms:W3CDTF">2018-01-30T10:49:00Z</dcterms:modified>
</cp:coreProperties>
</file>