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59B0D" w14:textId="13A296F6" w:rsidR="00027FC8" w:rsidRPr="00CB16F9" w:rsidRDefault="00027FC8" w:rsidP="00655131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  <w:r w:rsidRPr="00CB16F9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Anexa nr.</w:t>
      </w:r>
      <w:r w:rsidR="00024B54" w:rsidRPr="00CB16F9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 xml:space="preserve"> </w:t>
      </w:r>
      <w:r w:rsidRPr="00CB16F9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16</w:t>
      </w:r>
    </w:p>
    <w:p w14:paraId="1C4A1C77" w14:textId="77777777" w:rsidR="00027FC8" w:rsidRPr="00CB16F9" w:rsidRDefault="00027FC8" w:rsidP="00655131">
      <w:pPr>
        <w:spacing w:after="0" w:line="240" w:lineRule="auto"/>
        <w:ind w:left="-142" w:firstLine="851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</w:p>
    <w:p w14:paraId="6232CA6F" w14:textId="166B8A3D" w:rsidR="00027FC8" w:rsidRPr="00CB16F9" w:rsidRDefault="00027FC8" w:rsidP="0065513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Obiectivele </w:t>
      </w:r>
      <w:r w:rsidR="00E50F28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s</w:t>
      </w:r>
      <w:r w:rsidRPr="00CB16F9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ectorului „Turism” (15)</w:t>
      </w:r>
    </w:p>
    <w:p w14:paraId="518CEFEC" w14:textId="5A98A845" w:rsidR="00027FC8" w:rsidRPr="00CB16F9" w:rsidRDefault="00027FC8" w:rsidP="00655131">
      <w:pPr>
        <w:pStyle w:val="ListParagraph"/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I.1. Programul de activitate a</w:t>
      </w:r>
      <w:r w:rsidR="00CB16F9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l</w:t>
      </w:r>
      <w:r w:rsidRPr="00CB16F9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Guvernului </w:t>
      </w:r>
    </w:p>
    <w:p w14:paraId="26DD0448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  <w:r w:rsidRPr="00CB16F9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Dezvoltarea și diversificarea produsului turistic național (agroturismul, ecoturismul, turismul rural, vitivinicol, gastronomic și cultural), consolidarea rolului comunităților locale și implicarea diasporei.</w:t>
      </w:r>
    </w:p>
    <w:p w14:paraId="07FA05F1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val="ro-RO"/>
        </w:rPr>
      </w:pPr>
    </w:p>
    <w:p w14:paraId="1DC2A27A" w14:textId="77777777" w:rsidR="00027FC8" w:rsidRPr="00CB16F9" w:rsidRDefault="00027FC8" w:rsidP="0065513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Prioritățile sectorului </w:t>
      </w:r>
    </w:p>
    <w:p w14:paraId="4EDFF770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1.</w:t>
      </w:r>
      <w:r w:rsidRPr="00CB16F9">
        <w:rPr>
          <w:noProof w:val="0"/>
          <w:sz w:val="24"/>
          <w:szCs w:val="24"/>
          <w:lang w:val="ro-RO"/>
        </w:rPr>
        <w:t xml:space="preserve"> </w:t>
      </w: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Dezvoltarea produsului turistic național;</w:t>
      </w:r>
    </w:p>
    <w:p w14:paraId="01246AB8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2.</w:t>
      </w:r>
      <w:r w:rsidRPr="00CB16F9">
        <w:rPr>
          <w:noProof w:val="0"/>
          <w:sz w:val="24"/>
          <w:szCs w:val="24"/>
          <w:lang w:val="ro-RO"/>
        </w:rPr>
        <w:t xml:space="preserve"> </w:t>
      </w: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Consolidarea brandului turistic de țară și continuarea activităților de promovare în piețele-țintă sursă;</w:t>
      </w:r>
    </w:p>
    <w:p w14:paraId="6D1EBEF3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3.</w:t>
      </w:r>
      <w:r w:rsidRPr="00CB16F9">
        <w:rPr>
          <w:noProof w:val="0"/>
          <w:sz w:val="24"/>
          <w:szCs w:val="24"/>
          <w:lang w:val="ro-RO"/>
        </w:rPr>
        <w:t xml:space="preserve"> </w:t>
      </w: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Implementarea și atragerea investițiilor strategice în infrastructura turistică și facilități de cazare;</w:t>
      </w:r>
    </w:p>
    <w:p w14:paraId="4F9073A1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4.</w:t>
      </w:r>
      <w:r w:rsidRPr="00CB16F9">
        <w:rPr>
          <w:noProof w:val="0"/>
          <w:sz w:val="24"/>
          <w:szCs w:val="24"/>
          <w:lang w:val="ro-RO"/>
        </w:rPr>
        <w:t xml:space="preserve">  </w:t>
      </w: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Dezvoltarea calitativă a forței de muncă și a competențelor acesteia;</w:t>
      </w:r>
    </w:p>
    <w:p w14:paraId="73B0B689" w14:textId="76DF1D31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5.</w:t>
      </w:r>
      <w:r w:rsidRPr="00CB16F9">
        <w:rPr>
          <w:noProof w:val="0"/>
          <w:sz w:val="24"/>
          <w:szCs w:val="24"/>
          <w:lang w:val="ro-RO"/>
        </w:rPr>
        <w:t xml:space="preserve"> </w:t>
      </w: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Formarea </w:t>
      </w:r>
      <w:r w:rsidR="00024B54"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ș</w:t>
      </w: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i consolidarea destinațiilor turistice;</w:t>
      </w:r>
    </w:p>
    <w:p w14:paraId="5D5797CF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noProof w:val="0"/>
          <w:sz w:val="24"/>
          <w:szCs w:val="24"/>
          <w:lang w:val="ro-RO"/>
        </w:rPr>
        <w:t>6. Dezvoltarea turismului în mediul rural.</w:t>
      </w:r>
    </w:p>
    <w:p w14:paraId="0467CBBA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noProof w:val="0"/>
          <w:color w:val="FF0000"/>
          <w:sz w:val="24"/>
          <w:szCs w:val="24"/>
          <w:lang w:val="ro-RO"/>
        </w:rPr>
      </w:pPr>
    </w:p>
    <w:p w14:paraId="1CFF44C9" w14:textId="2F5DB363" w:rsidR="00027FC8" w:rsidRPr="00CB16F9" w:rsidRDefault="00024B54" w:rsidP="00655131">
      <w:pPr>
        <w:pStyle w:val="ListParagraph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Indicatori-</w:t>
      </w:r>
      <w:r w:rsidR="00027FC8" w:rsidRPr="00CB16F9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cheie de performanță pe sector</w:t>
      </w:r>
    </w:p>
    <w:p w14:paraId="07FE9EED" w14:textId="25C1A46D" w:rsidR="004B7C07" w:rsidRPr="00CB16F9" w:rsidRDefault="00027FC8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noProof w:val="0"/>
          <w:sz w:val="24"/>
          <w:szCs w:val="24"/>
          <w:lang w:val="ro-RO"/>
        </w:rPr>
        <w:t xml:space="preserve">Program național de dezvoltare a turismului </w:t>
      </w:r>
      <w:r w:rsidR="00024B54" w:rsidRPr="00CB16F9">
        <w:rPr>
          <w:rFonts w:ascii="Times New Roman" w:hAnsi="Times New Roman"/>
          <w:noProof w:val="0"/>
          <w:sz w:val="24"/>
          <w:szCs w:val="24"/>
          <w:lang w:val="ro-RO"/>
        </w:rPr>
        <w:t>„</w:t>
      </w:r>
      <w:r w:rsidRPr="00CB16F9">
        <w:rPr>
          <w:rFonts w:ascii="Times New Roman" w:hAnsi="Times New Roman"/>
          <w:noProof w:val="0"/>
          <w:sz w:val="24"/>
          <w:szCs w:val="24"/>
          <w:lang w:val="ro-RO"/>
        </w:rPr>
        <w:t>Turism 202</w:t>
      </w:r>
      <w:r w:rsidR="00690665" w:rsidRPr="00CB16F9">
        <w:rPr>
          <w:rFonts w:ascii="Times New Roman" w:hAnsi="Times New Roman"/>
          <w:noProof w:val="0"/>
          <w:sz w:val="24"/>
          <w:szCs w:val="24"/>
          <w:lang w:val="ro-RO"/>
        </w:rPr>
        <w:t>8</w:t>
      </w:r>
      <w:r w:rsidRPr="00CB16F9">
        <w:rPr>
          <w:rFonts w:ascii="Times New Roman" w:hAnsi="Times New Roman"/>
          <w:noProof w:val="0"/>
          <w:sz w:val="24"/>
          <w:szCs w:val="24"/>
          <w:lang w:val="ro-RO"/>
        </w:rPr>
        <w:t>” aprobat;</w:t>
      </w:r>
    </w:p>
    <w:p w14:paraId="4E239DA6" w14:textId="77777777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noProof w:val="0"/>
          <w:sz w:val="24"/>
          <w:szCs w:val="24"/>
          <w:lang w:val="ro-RO"/>
        </w:rPr>
        <w:t>11 activități anuale de promovare a destinațiilor turistice la nivel național și internațional.</w:t>
      </w:r>
    </w:p>
    <w:p w14:paraId="4763C1F2" w14:textId="77777777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noProof w:val="0"/>
          <w:sz w:val="24"/>
          <w:szCs w:val="24"/>
          <w:lang w:val="ro-RO"/>
        </w:rPr>
        <w:t>Cota turismului în PIB, %</w:t>
      </w:r>
      <w:r w:rsidR="00BC5492" w:rsidRPr="00CB16F9">
        <w:rPr>
          <w:rFonts w:ascii="Times New Roman" w:hAnsi="Times New Roman"/>
          <w:noProof w:val="0"/>
          <w:sz w:val="24"/>
          <w:szCs w:val="24"/>
          <w:lang w:val="ro-RO"/>
        </w:rPr>
        <w:t>;</w:t>
      </w:r>
    </w:p>
    <w:p w14:paraId="5914362E" w14:textId="77777777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>7 instruiri în domeniul dezvoltării produselor turistice, marketingului și promovării realizate anual</w:t>
      </w:r>
      <w:r w:rsidR="00BC5492" w:rsidRPr="00CB16F9">
        <w:rPr>
          <w:rFonts w:ascii="Times New Roman" w:hAnsi="Times New Roman"/>
          <w:noProof w:val="0"/>
          <w:sz w:val="24"/>
          <w:szCs w:val="24"/>
          <w:lang w:val="ro-RO"/>
        </w:rPr>
        <w:t>;</w:t>
      </w:r>
    </w:p>
    <w:p w14:paraId="776F77AC" w14:textId="77777777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>Acțiuni de promovare a rutelor culturale naționale în cadrul rutelor culturale europene desfășurate</w:t>
      </w:r>
      <w:r w:rsidR="00BC5492" w:rsidRPr="00CB16F9">
        <w:rPr>
          <w:rFonts w:ascii="Times New Roman" w:hAnsi="Times New Roman"/>
          <w:noProof w:val="0"/>
          <w:sz w:val="24"/>
          <w:szCs w:val="24"/>
          <w:lang w:val="ro-RO"/>
        </w:rPr>
        <w:t>;</w:t>
      </w:r>
    </w:p>
    <w:p w14:paraId="0A4EF015" w14:textId="77777777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>120 de actori din industria turismului instruiți anual</w:t>
      </w:r>
      <w:r w:rsidR="00BC5492" w:rsidRPr="00CB16F9">
        <w:rPr>
          <w:rFonts w:ascii="Times New Roman" w:hAnsi="Times New Roman"/>
          <w:noProof w:val="0"/>
          <w:sz w:val="24"/>
          <w:szCs w:val="24"/>
          <w:lang w:val="ro-RO"/>
        </w:rPr>
        <w:t>;</w:t>
      </w:r>
    </w:p>
    <w:p w14:paraId="115D0D01" w14:textId="77777777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>5 proiecte în domeniul turismului susținute anual</w:t>
      </w:r>
      <w:r w:rsidR="00BC5492" w:rsidRPr="00CB16F9">
        <w:rPr>
          <w:rFonts w:ascii="Times New Roman" w:hAnsi="Times New Roman"/>
          <w:noProof w:val="0"/>
          <w:sz w:val="24"/>
          <w:szCs w:val="24"/>
          <w:lang w:val="ro-RO"/>
        </w:rPr>
        <w:t>;</w:t>
      </w: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 xml:space="preserve">    </w:t>
      </w:r>
    </w:p>
    <w:p w14:paraId="39C89BC2" w14:textId="77777777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>Oferte turistice create și dezvoltate</w:t>
      </w:r>
      <w:r w:rsidR="00BC5492" w:rsidRPr="00CB16F9">
        <w:rPr>
          <w:rFonts w:ascii="Times New Roman" w:hAnsi="Times New Roman"/>
          <w:noProof w:val="0"/>
          <w:sz w:val="24"/>
          <w:szCs w:val="24"/>
          <w:lang w:val="ro-RO"/>
        </w:rPr>
        <w:t>;</w:t>
      </w:r>
    </w:p>
    <w:p w14:paraId="600C2463" w14:textId="0B0E4A9B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 xml:space="preserve">Majorarea </w:t>
      </w:r>
      <w:r w:rsidR="00024B54"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>cu 7% a numărului de vizitatori;</w:t>
      </w:r>
    </w:p>
    <w:p w14:paraId="4CDCCBAC" w14:textId="77777777" w:rsidR="004B7C07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>Majorarea cu 3% a investițiilor în domeniul turismului</w:t>
      </w:r>
      <w:r w:rsidR="00BC5492" w:rsidRPr="00CB16F9">
        <w:rPr>
          <w:rFonts w:ascii="Times New Roman" w:hAnsi="Times New Roman"/>
          <w:noProof w:val="0"/>
          <w:sz w:val="24"/>
          <w:szCs w:val="24"/>
          <w:lang w:val="ro-RO"/>
        </w:rPr>
        <w:t>;</w:t>
      </w:r>
    </w:p>
    <w:p w14:paraId="4D7E59EE" w14:textId="3E50E510" w:rsidR="00B92FC5" w:rsidRPr="00CB16F9" w:rsidRDefault="00B92FC5" w:rsidP="00655131">
      <w:pPr>
        <w:pStyle w:val="ListParagraph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 xml:space="preserve">Creșterea duratei sejurului cetățenilor străini în Republica Moldova de la 2,6 zile </w:t>
      </w:r>
      <w:r w:rsidR="00024B54"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br/>
      </w:r>
      <w:r w:rsidRPr="00CB16F9">
        <w:rPr>
          <w:rFonts w:ascii="Times New Roman" w:hAnsi="Times New Roman"/>
          <w:bCs/>
          <w:noProof w:val="0"/>
          <w:sz w:val="24"/>
          <w:szCs w:val="24"/>
          <w:lang w:val="ro-RO"/>
        </w:rPr>
        <w:t>la 3,2 zile.</w:t>
      </w:r>
    </w:p>
    <w:p w14:paraId="034CCE24" w14:textId="77777777" w:rsidR="00027FC8" w:rsidRPr="00CB16F9" w:rsidRDefault="00027FC8" w:rsidP="00655131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noProof w:val="0"/>
          <w:color w:val="FF0000"/>
          <w:sz w:val="24"/>
          <w:szCs w:val="24"/>
          <w:lang w:val="ro-RO"/>
        </w:rPr>
      </w:pPr>
    </w:p>
    <w:p w14:paraId="348CE3EA" w14:textId="77777777" w:rsidR="00027FC8" w:rsidRPr="00CB16F9" w:rsidRDefault="00027FC8" w:rsidP="0065513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Alocări de resurse pe subprograme</w:t>
      </w:r>
    </w:p>
    <w:p w14:paraId="1C1061A0" w14:textId="36A308EC" w:rsidR="00027FC8" w:rsidRPr="00CB16F9" w:rsidRDefault="00E50F28" w:rsidP="00E50F28">
      <w:pPr>
        <w:spacing w:after="0" w:line="240" w:lineRule="auto"/>
        <w:ind w:left="360" w:right="261"/>
        <w:jc w:val="right"/>
        <w:rPr>
          <w:rFonts w:ascii="Times New Roman" w:hAnsi="Times New Roman" w:cs="Times New Roman"/>
          <w:i/>
          <w:noProof w:val="0"/>
          <w:sz w:val="20"/>
          <w:szCs w:val="24"/>
          <w:lang w:val="ro-RO"/>
        </w:rPr>
      </w:pPr>
      <w:r>
        <w:rPr>
          <w:rFonts w:ascii="Times New Roman" w:hAnsi="Times New Roman" w:cs="Times New Roman"/>
          <w:i/>
          <w:noProof w:val="0"/>
          <w:sz w:val="20"/>
          <w:szCs w:val="24"/>
          <w:lang w:val="ro-RO"/>
        </w:rPr>
        <w:t xml:space="preserve">          </w:t>
      </w:r>
      <w:r w:rsidR="00027FC8" w:rsidRPr="00CB16F9">
        <w:rPr>
          <w:rFonts w:ascii="Times New Roman" w:hAnsi="Times New Roman" w:cs="Times New Roman"/>
          <w:i/>
          <w:noProof w:val="0"/>
          <w:sz w:val="20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30"/>
        <w:gridCol w:w="1343"/>
        <w:gridCol w:w="1343"/>
        <w:gridCol w:w="1341"/>
        <w:gridCol w:w="1194"/>
        <w:gridCol w:w="1182"/>
      </w:tblGrid>
      <w:tr w:rsidR="00D7072C" w:rsidRPr="00CB16F9" w14:paraId="1BAD9F5C" w14:textId="77777777" w:rsidTr="00E50F28">
        <w:tc>
          <w:tcPr>
            <w:tcW w:w="1744" w:type="pct"/>
            <w:vAlign w:val="center"/>
          </w:tcPr>
          <w:p w14:paraId="3B7E0AE5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Denumirea subprogramului</w:t>
            </w:r>
          </w:p>
        </w:tc>
        <w:tc>
          <w:tcPr>
            <w:tcW w:w="683" w:type="pct"/>
            <w:vAlign w:val="center"/>
          </w:tcPr>
          <w:p w14:paraId="6D74CFE0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5F51BC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3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executat</w:t>
            </w:r>
          </w:p>
        </w:tc>
        <w:tc>
          <w:tcPr>
            <w:tcW w:w="683" w:type="pct"/>
            <w:vAlign w:val="center"/>
          </w:tcPr>
          <w:p w14:paraId="3557B8AA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5F51BC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4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aprobat </w:t>
            </w:r>
          </w:p>
        </w:tc>
        <w:tc>
          <w:tcPr>
            <w:tcW w:w="682" w:type="pct"/>
            <w:vAlign w:val="center"/>
          </w:tcPr>
          <w:p w14:paraId="01542801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5F51BC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5</w:t>
            </w:r>
          </w:p>
        </w:tc>
        <w:tc>
          <w:tcPr>
            <w:tcW w:w="607" w:type="pct"/>
            <w:vAlign w:val="center"/>
          </w:tcPr>
          <w:p w14:paraId="148F6477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5F51BC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6</w:t>
            </w:r>
          </w:p>
        </w:tc>
        <w:tc>
          <w:tcPr>
            <w:tcW w:w="601" w:type="pct"/>
            <w:vAlign w:val="center"/>
          </w:tcPr>
          <w:p w14:paraId="5C0DE240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5F51BC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7</w:t>
            </w:r>
          </w:p>
        </w:tc>
      </w:tr>
      <w:tr w:rsidR="00D7072C" w:rsidRPr="00CB16F9" w14:paraId="440BAE7D" w14:textId="77777777" w:rsidTr="00E50F28">
        <w:tc>
          <w:tcPr>
            <w:tcW w:w="1744" w:type="pct"/>
            <w:vAlign w:val="center"/>
          </w:tcPr>
          <w:p w14:paraId="6EC75001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1</w:t>
            </w:r>
          </w:p>
        </w:tc>
        <w:tc>
          <w:tcPr>
            <w:tcW w:w="683" w:type="pct"/>
            <w:vAlign w:val="center"/>
          </w:tcPr>
          <w:p w14:paraId="6F55306B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</w:t>
            </w:r>
          </w:p>
        </w:tc>
        <w:tc>
          <w:tcPr>
            <w:tcW w:w="683" w:type="pct"/>
            <w:vAlign w:val="center"/>
          </w:tcPr>
          <w:p w14:paraId="322F7507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</w:t>
            </w:r>
          </w:p>
        </w:tc>
        <w:tc>
          <w:tcPr>
            <w:tcW w:w="682" w:type="pct"/>
            <w:vAlign w:val="center"/>
          </w:tcPr>
          <w:p w14:paraId="61A966A2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4</w:t>
            </w:r>
          </w:p>
        </w:tc>
        <w:tc>
          <w:tcPr>
            <w:tcW w:w="607" w:type="pct"/>
            <w:vAlign w:val="center"/>
          </w:tcPr>
          <w:p w14:paraId="3AD32D91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5</w:t>
            </w:r>
          </w:p>
        </w:tc>
        <w:tc>
          <w:tcPr>
            <w:tcW w:w="601" w:type="pct"/>
            <w:vAlign w:val="center"/>
          </w:tcPr>
          <w:p w14:paraId="5287EFE9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6</w:t>
            </w:r>
          </w:p>
        </w:tc>
      </w:tr>
      <w:tr w:rsidR="00D7072C" w:rsidRPr="00CB16F9" w14:paraId="5EE03A67" w14:textId="77777777" w:rsidTr="00E50F28">
        <w:tc>
          <w:tcPr>
            <w:tcW w:w="1744" w:type="pct"/>
            <w:vAlign w:val="center"/>
          </w:tcPr>
          <w:p w14:paraId="0F31BA05" w14:textId="77777777" w:rsidR="00027FC8" w:rsidRPr="00CB16F9" w:rsidRDefault="00027FC8" w:rsidP="00655131">
            <w:pPr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6601 „Politici și management în domeniul turismului”</w:t>
            </w:r>
          </w:p>
        </w:tc>
        <w:tc>
          <w:tcPr>
            <w:tcW w:w="683" w:type="pct"/>
            <w:vAlign w:val="center"/>
          </w:tcPr>
          <w:p w14:paraId="01BA05AC" w14:textId="77777777" w:rsidR="00027FC8" w:rsidRPr="00CB16F9" w:rsidRDefault="00027FC8" w:rsidP="00655131">
            <w:pPr>
              <w:jc w:val="right"/>
              <w:rPr>
                <w:rFonts w:ascii="Times New Roman" w:hAnsi="Times New Roman" w:cs="Times New Roman"/>
                <w:b/>
                <w:noProof w:val="0"/>
                <w:color w:val="FF0000"/>
                <w:sz w:val="20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58783F45" w14:textId="77777777" w:rsidR="00027FC8" w:rsidRPr="00CB16F9" w:rsidRDefault="00540F21" w:rsidP="0065513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</w:t>
            </w:r>
            <w:r w:rsidR="002E77D0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5</w:t>
            </w:r>
            <w:r w:rsidR="00AD331F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00,0</w:t>
            </w:r>
          </w:p>
        </w:tc>
        <w:tc>
          <w:tcPr>
            <w:tcW w:w="682" w:type="pct"/>
            <w:vAlign w:val="center"/>
          </w:tcPr>
          <w:p w14:paraId="18202538" w14:textId="77777777" w:rsidR="00AD331F" w:rsidRPr="00CB16F9" w:rsidRDefault="00AD331F" w:rsidP="00655131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 3</w:t>
            </w:r>
            <w:r w:rsidR="002E77D0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500,0</w:t>
            </w:r>
          </w:p>
        </w:tc>
        <w:tc>
          <w:tcPr>
            <w:tcW w:w="607" w:type="pct"/>
            <w:vAlign w:val="center"/>
          </w:tcPr>
          <w:p w14:paraId="24409615" w14:textId="77777777" w:rsidR="00027FC8" w:rsidRPr="00CB16F9" w:rsidRDefault="00027FC8" w:rsidP="00655131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</w:t>
            </w:r>
            <w:r w:rsidR="002E77D0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="00AD331F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500</w:t>
            </w: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,0</w:t>
            </w:r>
          </w:p>
        </w:tc>
        <w:tc>
          <w:tcPr>
            <w:tcW w:w="601" w:type="pct"/>
            <w:vAlign w:val="center"/>
          </w:tcPr>
          <w:p w14:paraId="5CCA7B12" w14:textId="77777777" w:rsidR="00027FC8" w:rsidRPr="00CB16F9" w:rsidRDefault="00027FC8" w:rsidP="00655131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</w:t>
            </w:r>
            <w:r w:rsidR="002E77D0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="00AD331F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500</w:t>
            </w: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,0</w:t>
            </w:r>
          </w:p>
        </w:tc>
      </w:tr>
      <w:tr w:rsidR="00D7072C" w:rsidRPr="00CB16F9" w14:paraId="41A88391" w14:textId="77777777" w:rsidTr="00E50F28">
        <w:tc>
          <w:tcPr>
            <w:tcW w:w="1744" w:type="pct"/>
          </w:tcPr>
          <w:p w14:paraId="5B2D6B97" w14:textId="77777777" w:rsidR="00027FC8" w:rsidRPr="00CB16F9" w:rsidRDefault="00027FC8" w:rsidP="00655131">
            <w:pPr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6602 „Dezvoltarea turismului”</w:t>
            </w:r>
          </w:p>
        </w:tc>
        <w:tc>
          <w:tcPr>
            <w:tcW w:w="683" w:type="pct"/>
            <w:vAlign w:val="center"/>
          </w:tcPr>
          <w:p w14:paraId="78856874" w14:textId="77777777" w:rsidR="00027FC8" w:rsidRPr="00CB16F9" w:rsidRDefault="00B0581D" w:rsidP="00655131">
            <w:pPr>
              <w:jc w:val="right"/>
              <w:rPr>
                <w:rFonts w:ascii="Times New Roman" w:hAnsi="Times New Roman" w:cs="Times New Roman"/>
                <w:noProof w:val="0"/>
                <w:color w:val="FF000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28 000,0</w:t>
            </w:r>
          </w:p>
        </w:tc>
        <w:tc>
          <w:tcPr>
            <w:tcW w:w="683" w:type="pct"/>
            <w:vAlign w:val="center"/>
          </w:tcPr>
          <w:p w14:paraId="310519DC" w14:textId="77777777" w:rsidR="00027FC8" w:rsidRPr="00CB16F9" w:rsidRDefault="00540F21" w:rsidP="00655131">
            <w:pPr>
              <w:jc w:val="right"/>
              <w:rPr>
                <w:rFonts w:ascii="Times New Roman" w:hAnsi="Times New Roman" w:cs="Times New Roman"/>
                <w:noProof w:val="0"/>
                <w:color w:val="FF000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29</w:t>
            </w:r>
            <w:r w:rsidR="002E77D0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5</w:t>
            </w:r>
            <w:r w:rsidR="0053439C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00</w:t>
            </w:r>
            <w:r w:rsidR="00027FC8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,0</w:t>
            </w:r>
          </w:p>
        </w:tc>
        <w:tc>
          <w:tcPr>
            <w:tcW w:w="682" w:type="pct"/>
            <w:vAlign w:val="center"/>
          </w:tcPr>
          <w:p w14:paraId="2BBDE02B" w14:textId="77777777" w:rsidR="00027FC8" w:rsidRPr="00CB16F9" w:rsidRDefault="0053439C" w:rsidP="00655131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30</w:t>
            </w:r>
            <w:r w:rsidR="002E77D0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089</w:t>
            </w:r>
            <w:r w:rsidR="00027FC8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,0</w:t>
            </w:r>
          </w:p>
        </w:tc>
        <w:tc>
          <w:tcPr>
            <w:tcW w:w="607" w:type="pct"/>
            <w:vAlign w:val="center"/>
          </w:tcPr>
          <w:p w14:paraId="2E4DA3E5" w14:textId="77777777" w:rsidR="00027FC8" w:rsidRPr="00CB16F9" w:rsidRDefault="0053439C" w:rsidP="00655131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30 089</w:t>
            </w:r>
            <w:r w:rsidR="00027FC8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,0</w:t>
            </w:r>
          </w:p>
        </w:tc>
        <w:tc>
          <w:tcPr>
            <w:tcW w:w="601" w:type="pct"/>
            <w:vAlign w:val="center"/>
          </w:tcPr>
          <w:p w14:paraId="73954C99" w14:textId="77777777" w:rsidR="00027FC8" w:rsidRPr="00CB16F9" w:rsidRDefault="0053439C" w:rsidP="00655131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30</w:t>
            </w:r>
            <w:r w:rsidR="002E77D0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089</w:t>
            </w:r>
            <w:r w:rsidR="00027FC8" w:rsidRPr="00CB16F9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,0</w:t>
            </w:r>
          </w:p>
        </w:tc>
      </w:tr>
      <w:tr w:rsidR="00D7072C" w:rsidRPr="00CB16F9" w14:paraId="0BF52005" w14:textId="77777777" w:rsidTr="00E50F28">
        <w:tc>
          <w:tcPr>
            <w:tcW w:w="1744" w:type="pct"/>
          </w:tcPr>
          <w:p w14:paraId="78CC206C" w14:textId="77777777" w:rsidR="00027FC8" w:rsidRPr="00CB16F9" w:rsidRDefault="00027FC8" w:rsidP="00655131">
            <w:pPr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  <w:t xml:space="preserve"> </w:t>
            </w:r>
            <w:r w:rsidR="00F31FF0" w:rsidRPr="00CB16F9"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  <w:t xml:space="preserve">dintre care: </w:t>
            </w:r>
            <w:r w:rsidRPr="00CB16F9"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  <w:t>bugetul local</w:t>
            </w:r>
          </w:p>
        </w:tc>
        <w:tc>
          <w:tcPr>
            <w:tcW w:w="683" w:type="pct"/>
            <w:vAlign w:val="center"/>
          </w:tcPr>
          <w:p w14:paraId="4A04CBC4" w14:textId="77777777" w:rsidR="00027FC8" w:rsidRPr="00CB16F9" w:rsidRDefault="00027FC8" w:rsidP="00655131">
            <w:pPr>
              <w:jc w:val="right"/>
              <w:rPr>
                <w:rFonts w:ascii="Times New Roman" w:hAnsi="Times New Roman" w:cs="Times New Roman"/>
                <w:i/>
                <w:noProof w:val="0"/>
                <w:color w:val="FF0000"/>
                <w:sz w:val="20"/>
                <w:szCs w:val="24"/>
                <w:lang w:val="ro-RO"/>
              </w:rPr>
            </w:pPr>
          </w:p>
        </w:tc>
        <w:tc>
          <w:tcPr>
            <w:tcW w:w="683" w:type="pct"/>
            <w:vAlign w:val="center"/>
          </w:tcPr>
          <w:p w14:paraId="3509F3D9" w14:textId="77777777" w:rsidR="00027FC8" w:rsidRPr="00CB16F9" w:rsidRDefault="00027FC8" w:rsidP="00655131">
            <w:pPr>
              <w:jc w:val="right"/>
              <w:rPr>
                <w:rFonts w:ascii="Times New Roman" w:hAnsi="Times New Roman" w:cs="Times New Roman"/>
                <w:i/>
                <w:noProof w:val="0"/>
                <w:color w:val="FF0000"/>
                <w:sz w:val="20"/>
                <w:szCs w:val="24"/>
                <w:lang w:val="ro-RO"/>
              </w:rPr>
            </w:pPr>
          </w:p>
        </w:tc>
        <w:tc>
          <w:tcPr>
            <w:tcW w:w="682" w:type="pct"/>
            <w:vAlign w:val="center"/>
          </w:tcPr>
          <w:p w14:paraId="59DC96E9" w14:textId="77777777" w:rsidR="00027FC8" w:rsidRPr="00CB16F9" w:rsidRDefault="0053439C" w:rsidP="00655131">
            <w:pPr>
              <w:jc w:val="right"/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  <w:t>89,0</w:t>
            </w:r>
          </w:p>
        </w:tc>
        <w:tc>
          <w:tcPr>
            <w:tcW w:w="607" w:type="pct"/>
            <w:vAlign w:val="center"/>
          </w:tcPr>
          <w:p w14:paraId="7E9642A1" w14:textId="77777777" w:rsidR="00027FC8" w:rsidRPr="00CB16F9" w:rsidRDefault="0053439C" w:rsidP="00655131">
            <w:pPr>
              <w:jc w:val="right"/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  <w:t>89,0</w:t>
            </w:r>
          </w:p>
        </w:tc>
        <w:tc>
          <w:tcPr>
            <w:tcW w:w="601" w:type="pct"/>
            <w:vAlign w:val="center"/>
          </w:tcPr>
          <w:p w14:paraId="65872075" w14:textId="77777777" w:rsidR="00027FC8" w:rsidRPr="00CB16F9" w:rsidRDefault="0053439C" w:rsidP="00655131">
            <w:pPr>
              <w:jc w:val="right"/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i/>
                <w:noProof w:val="0"/>
                <w:sz w:val="20"/>
                <w:szCs w:val="24"/>
                <w:lang w:val="ro-RO"/>
              </w:rPr>
              <w:t>89,0</w:t>
            </w:r>
          </w:p>
        </w:tc>
      </w:tr>
      <w:tr w:rsidR="00D7072C" w:rsidRPr="00CB16F9" w14:paraId="5107C3EA" w14:textId="77777777" w:rsidTr="00E50F28">
        <w:tc>
          <w:tcPr>
            <w:tcW w:w="1744" w:type="pct"/>
          </w:tcPr>
          <w:p w14:paraId="55DA086D" w14:textId="77777777" w:rsidR="00027FC8" w:rsidRPr="00CB16F9" w:rsidRDefault="00027FC8" w:rsidP="00655131">
            <w:pPr>
              <w:rPr>
                <w:rFonts w:ascii="Times New Roman" w:hAnsi="Times New Roman" w:cs="Times New Roman"/>
                <w:b/>
                <w:noProof w:val="0"/>
                <w:color w:val="FF000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Total pe sector</w:t>
            </w:r>
          </w:p>
        </w:tc>
        <w:tc>
          <w:tcPr>
            <w:tcW w:w="683" w:type="pct"/>
            <w:vAlign w:val="center"/>
          </w:tcPr>
          <w:p w14:paraId="288228AC" w14:textId="77777777" w:rsidR="00027FC8" w:rsidRPr="00CB16F9" w:rsidRDefault="00CF467C" w:rsidP="00655131">
            <w:pPr>
              <w:jc w:val="right"/>
              <w:rPr>
                <w:rFonts w:ascii="Times New Roman" w:hAnsi="Times New Roman" w:cs="Times New Roman"/>
                <w:b/>
                <w:noProof w:val="0"/>
                <w:color w:val="FF000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color w:val="000000" w:themeColor="text1"/>
                <w:sz w:val="20"/>
                <w:szCs w:val="24"/>
                <w:lang w:val="ro-RO"/>
              </w:rPr>
              <w:t>132 485,3</w:t>
            </w:r>
          </w:p>
        </w:tc>
        <w:tc>
          <w:tcPr>
            <w:tcW w:w="683" w:type="pct"/>
            <w:vAlign w:val="center"/>
          </w:tcPr>
          <w:p w14:paraId="245F179E" w14:textId="77777777" w:rsidR="00027FC8" w:rsidRPr="00CB16F9" w:rsidRDefault="004B09E6" w:rsidP="0065513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33</w:t>
            </w:r>
            <w:r w:rsidR="002E77D0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</w:t>
            </w:r>
            <w:r w:rsidR="00F2501A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0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00</w:t>
            </w:r>
            <w:r w:rsidR="00027FC8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,0</w:t>
            </w:r>
          </w:p>
        </w:tc>
        <w:tc>
          <w:tcPr>
            <w:tcW w:w="682" w:type="pct"/>
            <w:vAlign w:val="center"/>
          </w:tcPr>
          <w:p w14:paraId="6F19C6A9" w14:textId="77777777" w:rsidR="00027FC8" w:rsidRPr="00CB16F9" w:rsidRDefault="004B09E6" w:rsidP="0065513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33</w:t>
            </w:r>
            <w:r w:rsidR="002E77D0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5</w:t>
            </w:r>
            <w:r w:rsidR="0053439C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89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,0</w:t>
            </w:r>
          </w:p>
        </w:tc>
        <w:tc>
          <w:tcPr>
            <w:tcW w:w="607" w:type="pct"/>
            <w:vAlign w:val="center"/>
          </w:tcPr>
          <w:p w14:paraId="4AE73F6C" w14:textId="77777777" w:rsidR="00027FC8" w:rsidRPr="00CB16F9" w:rsidRDefault="004B09E6" w:rsidP="0065513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33</w:t>
            </w:r>
            <w:r w:rsidR="002E77D0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5</w:t>
            </w:r>
            <w:r w:rsidR="0053439C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89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,0</w:t>
            </w:r>
          </w:p>
        </w:tc>
        <w:tc>
          <w:tcPr>
            <w:tcW w:w="601" w:type="pct"/>
            <w:vAlign w:val="center"/>
          </w:tcPr>
          <w:p w14:paraId="24790028" w14:textId="77777777" w:rsidR="00027FC8" w:rsidRPr="00CB16F9" w:rsidRDefault="004B09E6" w:rsidP="00655131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33</w:t>
            </w:r>
            <w:r w:rsidR="002E77D0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5</w:t>
            </w:r>
            <w:r w:rsidR="0053439C"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89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,0</w:t>
            </w:r>
          </w:p>
        </w:tc>
      </w:tr>
    </w:tbl>
    <w:p w14:paraId="31F3C97E" w14:textId="7BD42783" w:rsidR="00B956A8" w:rsidRPr="00CB16F9" w:rsidRDefault="00027FC8" w:rsidP="0065513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  <w:r w:rsidRPr="00CB16F9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Notă: Estimările majorate </w:t>
      </w:r>
      <w:r w:rsidRPr="008B59D2">
        <w:rPr>
          <w:rFonts w:ascii="Times New Roman" w:hAnsi="Times New Roman" w:cs="Times New Roman"/>
          <w:noProof w:val="0"/>
          <w:sz w:val="20"/>
          <w:szCs w:val="20"/>
          <w:lang w:val="ro-RO"/>
        </w:rPr>
        <w:t>față de aprobat 202</w:t>
      </w:r>
      <w:r w:rsidR="00D7072C" w:rsidRPr="008B59D2">
        <w:rPr>
          <w:rFonts w:ascii="Times New Roman" w:hAnsi="Times New Roman" w:cs="Times New Roman"/>
          <w:noProof w:val="0"/>
          <w:sz w:val="20"/>
          <w:szCs w:val="20"/>
          <w:lang w:val="ro-RO"/>
        </w:rPr>
        <w:t>4</w:t>
      </w:r>
      <w:r w:rsidRPr="00CB16F9">
        <w:rPr>
          <w:rFonts w:ascii="Times New Roman" w:hAnsi="Times New Roman" w:cs="Times New Roman"/>
          <w:noProof w:val="0"/>
          <w:sz w:val="20"/>
          <w:szCs w:val="20"/>
          <w:lang w:val="ro-RO"/>
        </w:rPr>
        <w:t xml:space="preserve"> se datorează planificării alocațiilor suplimentare pentru </w:t>
      </w:r>
      <w:r w:rsidR="00024B54" w:rsidRPr="00CB16F9">
        <w:rPr>
          <w:rFonts w:ascii="Times New Roman" w:hAnsi="Times New Roman"/>
          <w:bCs/>
          <w:noProof w:val="0"/>
          <w:sz w:val="20"/>
          <w:szCs w:val="20"/>
          <w:lang w:val="ro-RO"/>
        </w:rPr>
        <w:t>c</w:t>
      </w:r>
      <w:r w:rsidR="00B956A8" w:rsidRPr="00CB16F9">
        <w:rPr>
          <w:rFonts w:ascii="Times New Roman" w:hAnsi="Times New Roman"/>
          <w:bCs/>
          <w:noProof w:val="0"/>
          <w:sz w:val="20"/>
          <w:szCs w:val="20"/>
          <w:lang w:val="ro-RO"/>
        </w:rPr>
        <w:t xml:space="preserve">onsolidarea </w:t>
      </w:r>
      <w:r w:rsidR="00024B54" w:rsidRPr="00CB16F9">
        <w:rPr>
          <w:rFonts w:ascii="Times New Roman" w:hAnsi="Times New Roman"/>
          <w:bCs/>
          <w:noProof w:val="0"/>
          <w:sz w:val="20"/>
          <w:szCs w:val="20"/>
          <w:lang w:val="ro-RO"/>
        </w:rPr>
        <w:t>„</w:t>
      </w:r>
      <w:r w:rsidR="00B956A8" w:rsidRPr="00CB16F9">
        <w:rPr>
          <w:rFonts w:ascii="Times New Roman" w:hAnsi="Times New Roman"/>
          <w:bCs/>
          <w:noProof w:val="0"/>
          <w:sz w:val="20"/>
          <w:szCs w:val="20"/>
          <w:lang w:val="ro-RO"/>
        </w:rPr>
        <w:t>DiploEcon</w:t>
      </w:r>
      <w:r w:rsidR="00024B54" w:rsidRPr="00CB16F9">
        <w:rPr>
          <w:rFonts w:ascii="Times New Roman" w:hAnsi="Times New Roman"/>
          <w:bCs/>
          <w:noProof w:val="0"/>
          <w:sz w:val="20"/>
          <w:szCs w:val="20"/>
          <w:lang w:val="ro-RO"/>
        </w:rPr>
        <w:t>”</w:t>
      </w:r>
      <w:r w:rsidR="00B956A8" w:rsidRPr="00CB16F9">
        <w:rPr>
          <w:rFonts w:ascii="Times New Roman" w:hAnsi="Times New Roman"/>
          <w:bCs/>
          <w:noProof w:val="0"/>
          <w:sz w:val="20"/>
          <w:szCs w:val="20"/>
          <w:lang w:val="ro-RO"/>
        </w:rPr>
        <w:t xml:space="preserve"> pe dimensiunea turism (</w:t>
      </w:r>
      <w:r w:rsidR="00B956A8" w:rsidRPr="00CB16F9">
        <w:rPr>
          <w:rFonts w:ascii="Times New Roman" w:hAnsi="Times New Roman" w:cs="Times New Roman"/>
          <w:noProof w:val="0"/>
          <w:sz w:val="20"/>
          <w:szCs w:val="20"/>
          <w:lang w:val="ro-RO"/>
        </w:rPr>
        <w:t>pentru realizarea acțiunilor de promovare a ofertei turistice naționale,  realizarea unor acțiuni de promovare în țările de reședință prin participarea la expoziții, evenimente informative, ședințe cu mass-media locală)</w:t>
      </w:r>
      <w:r w:rsidR="00024B54" w:rsidRPr="00CB16F9">
        <w:rPr>
          <w:rFonts w:ascii="Times New Roman" w:hAnsi="Times New Roman" w:cs="Times New Roman"/>
          <w:noProof w:val="0"/>
          <w:sz w:val="20"/>
          <w:szCs w:val="20"/>
          <w:lang w:val="ro-RO"/>
        </w:rPr>
        <w:t>.</w:t>
      </w:r>
    </w:p>
    <w:p w14:paraId="7085A64F" w14:textId="77777777" w:rsidR="00901D2A" w:rsidRPr="00CB16F9" w:rsidRDefault="00901D2A" w:rsidP="00655131">
      <w:pPr>
        <w:spacing w:after="0" w:line="240" w:lineRule="auto"/>
        <w:ind w:left="567"/>
        <w:jc w:val="both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</w:p>
    <w:p w14:paraId="524A2619" w14:textId="77777777" w:rsidR="00027FC8" w:rsidRPr="00CB16F9" w:rsidRDefault="00027FC8" w:rsidP="00655131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6601 „Politici și management în domeniul turismului”</w:t>
      </w:r>
    </w:p>
    <w:p w14:paraId="01A4819A" w14:textId="77777777" w:rsidR="00027FC8" w:rsidRPr="00CB16F9" w:rsidRDefault="00027FC8" w:rsidP="00655131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14E60154" w14:textId="77777777" w:rsidR="00E7040D" w:rsidRDefault="00E7040D" w:rsidP="00655131">
      <w:pPr>
        <w:spacing w:after="0" w:line="240" w:lineRule="auto"/>
        <w:ind w:left="-437" w:right="261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</w:p>
    <w:p w14:paraId="1F0C8F5E" w14:textId="6F25B6E2" w:rsidR="00027FC8" w:rsidRPr="00E7040D" w:rsidRDefault="00027FC8" w:rsidP="00655131">
      <w:pPr>
        <w:spacing w:after="0" w:line="240" w:lineRule="auto"/>
        <w:ind w:left="-437" w:right="261"/>
        <w:jc w:val="right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  <w:r w:rsidRPr="00E7040D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17"/>
        <w:gridCol w:w="1689"/>
        <w:gridCol w:w="1689"/>
        <w:gridCol w:w="1538"/>
      </w:tblGrid>
      <w:tr w:rsidR="00D7072C" w:rsidRPr="00CB16F9" w14:paraId="1D16EE76" w14:textId="77777777" w:rsidTr="00655131">
        <w:tc>
          <w:tcPr>
            <w:tcW w:w="2500" w:type="pct"/>
            <w:vAlign w:val="center"/>
          </w:tcPr>
          <w:p w14:paraId="3FE4D940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859" w:type="pct"/>
            <w:vAlign w:val="center"/>
          </w:tcPr>
          <w:p w14:paraId="496F31E5" w14:textId="77777777" w:rsidR="00027FC8" w:rsidRPr="00CB16F9" w:rsidRDefault="00D1129C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859" w:type="pct"/>
            <w:vAlign w:val="center"/>
          </w:tcPr>
          <w:p w14:paraId="49DA04D8" w14:textId="77777777" w:rsidR="00027FC8" w:rsidRPr="00CB16F9" w:rsidRDefault="00D1129C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82" w:type="pct"/>
            <w:vAlign w:val="center"/>
          </w:tcPr>
          <w:p w14:paraId="4BF8A677" w14:textId="77777777" w:rsidR="00027FC8" w:rsidRPr="00CB16F9" w:rsidRDefault="00D1129C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D7072C" w:rsidRPr="00CB16F9" w14:paraId="1BD47FEA" w14:textId="77777777" w:rsidTr="00655131">
        <w:tc>
          <w:tcPr>
            <w:tcW w:w="2500" w:type="pct"/>
          </w:tcPr>
          <w:p w14:paraId="13C6E66F" w14:textId="2D7C4439" w:rsidR="00027FC8" w:rsidRPr="00CB16F9" w:rsidRDefault="00527264" w:rsidP="00655131">
            <w:pPr>
              <w:rPr>
                <w:rFonts w:ascii="Times New Roman" w:hAnsi="Times New Roman" w:cs="Times New Roman"/>
                <w:noProof w:val="0"/>
                <w:color w:val="FF000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Asigurarea activității </w:t>
            </w:r>
            <w:r w:rsidR="00027FC8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I.P. „Oficiul Național al </w:t>
            </w:r>
            <w:r w:rsidR="00027FC8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lastRenderedPageBreak/>
              <w:t>Turismului</w:t>
            </w:r>
            <w:r w:rsid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”</w:t>
            </w:r>
          </w:p>
        </w:tc>
        <w:tc>
          <w:tcPr>
            <w:tcW w:w="859" w:type="pct"/>
            <w:vAlign w:val="center"/>
          </w:tcPr>
          <w:p w14:paraId="5082E154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lastRenderedPageBreak/>
              <w:t>3</w:t>
            </w:r>
            <w:r w:rsidR="00DF7DCF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527264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00,0</w:t>
            </w:r>
          </w:p>
        </w:tc>
        <w:tc>
          <w:tcPr>
            <w:tcW w:w="859" w:type="pct"/>
            <w:vAlign w:val="center"/>
          </w:tcPr>
          <w:p w14:paraId="480B2569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DF7DCF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527264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00,0</w:t>
            </w:r>
          </w:p>
        </w:tc>
        <w:tc>
          <w:tcPr>
            <w:tcW w:w="782" w:type="pct"/>
            <w:vAlign w:val="center"/>
          </w:tcPr>
          <w:p w14:paraId="6EA71B70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</w:t>
            </w:r>
            <w:r w:rsidR="00DF7DCF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="00527264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5</w:t>
            </w: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00,0</w:t>
            </w:r>
          </w:p>
        </w:tc>
      </w:tr>
      <w:tr w:rsidR="00027FC8" w:rsidRPr="00CB16F9" w14:paraId="687D3863" w14:textId="77777777" w:rsidTr="00655131">
        <w:tc>
          <w:tcPr>
            <w:tcW w:w="2500" w:type="pct"/>
          </w:tcPr>
          <w:p w14:paraId="423C00F6" w14:textId="77777777" w:rsidR="00027FC8" w:rsidRPr="00CB16F9" w:rsidRDefault="00027FC8" w:rsidP="00655131">
            <w:pPr>
              <w:rPr>
                <w:rFonts w:ascii="Times New Roman" w:hAnsi="Times New Roman" w:cs="Times New Roman"/>
                <w:b/>
                <w:noProof w:val="0"/>
                <w:color w:val="FF000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subprogramul 6601</w:t>
            </w:r>
          </w:p>
        </w:tc>
        <w:tc>
          <w:tcPr>
            <w:tcW w:w="859" w:type="pct"/>
            <w:vAlign w:val="center"/>
          </w:tcPr>
          <w:p w14:paraId="12FDA5C0" w14:textId="77777777" w:rsidR="00027FC8" w:rsidRPr="00CB16F9" w:rsidRDefault="00527264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</w:t>
            </w:r>
            <w:r w:rsidR="00DF7DCF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</w:t>
            </w:r>
            <w:r w:rsidR="00027FC8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00,0</w:t>
            </w:r>
          </w:p>
        </w:tc>
        <w:tc>
          <w:tcPr>
            <w:tcW w:w="859" w:type="pct"/>
            <w:vAlign w:val="center"/>
          </w:tcPr>
          <w:p w14:paraId="27CC7C0F" w14:textId="77777777" w:rsidR="00027FC8" w:rsidRPr="00CB16F9" w:rsidRDefault="00527264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</w:t>
            </w:r>
            <w:r w:rsidR="00DF7DCF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</w:t>
            </w:r>
            <w:r w:rsidR="00027FC8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00,0</w:t>
            </w:r>
          </w:p>
        </w:tc>
        <w:tc>
          <w:tcPr>
            <w:tcW w:w="782" w:type="pct"/>
            <w:vAlign w:val="center"/>
          </w:tcPr>
          <w:p w14:paraId="6AC025F6" w14:textId="77777777" w:rsidR="00027FC8" w:rsidRPr="00CB16F9" w:rsidRDefault="00527264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</w:t>
            </w:r>
            <w:r w:rsidR="00DF7DCF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</w:t>
            </w:r>
            <w:r w:rsidR="00027FC8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00,0</w:t>
            </w:r>
          </w:p>
        </w:tc>
      </w:tr>
    </w:tbl>
    <w:p w14:paraId="26E92EFE" w14:textId="77777777" w:rsidR="00027FC8" w:rsidRPr="00CB16F9" w:rsidRDefault="00027FC8" w:rsidP="00655131">
      <w:pPr>
        <w:spacing w:after="0" w:line="240" w:lineRule="auto"/>
        <w:ind w:firstLine="426"/>
        <w:rPr>
          <w:rFonts w:ascii="Times New Roman" w:hAnsi="Times New Roman" w:cs="Times New Roman"/>
          <w:noProof w:val="0"/>
          <w:color w:val="FF0000"/>
          <w:sz w:val="4"/>
          <w:szCs w:val="24"/>
          <w:lang w:val="ro-RO"/>
        </w:rPr>
      </w:pPr>
    </w:p>
    <w:p w14:paraId="5ABC97DE" w14:textId="77777777" w:rsidR="00027FC8" w:rsidRPr="00CB16F9" w:rsidRDefault="00027FC8" w:rsidP="00655131">
      <w:pPr>
        <w:spacing w:after="0" w:line="240" w:lineRule="auto"/>
        <w:rPr>
          <w:rFonts w:ascii="Times New Roman" w:hAnsi="Times New Roman" w:cs="Times New Roman"/>
          <w:noProof w:val="0"/>
          <w:color w:val="FF0000"/>
          <w:sz w:val="4"/>
          <w:szCs w:val="24"/>
          <w:lang w:val="ro-RO"/>
        </w:rPr>
      </w:pPr>
    </w:p>
    <w:p w14:paraId="101B1870" w14:textId="77777777" w:rsidR="00027FC8" w:rsidRPr="00CB16F9" w:rsidRDefault="00027FC8" w:rsidP="00655131">
      <w:pPr>
        <w:spacing w:after="0" w:line="240" w:lineRule="auto"/>
        <w:rPr>
          <w:rFonts w:ascii="Times New Roman" w:hAnsi="Times New Roman" w:cs="Times New Roman"/>
          <w:noProof w:val="0"/>
          <w:color w:val="FF0000"/>
          <w:sz w:val="4"/>
          <w:szCs w:val="24"/>
          <w:lang w:val="ro-RO"/>
        </w:rPr>
      </w:pPr>
    </w:p>
    <w:p w14:paraId="7A852CAB" w14:textId="77777777" w:rsidR="00027FC8" w:rsidRPr="00CB16F9" w:rsidRDefault="00027FC8" w:rsidP="00655131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Subprogramul 6602 „Dezvoltarea turismului”</w:t>
      </w:r>
    </w:p>
    <w:p w14:paraId="620F8DDC" w14:textId="77777777" w:rsidR="00027FC8" w:rsidRPr="00CB16F9" w:rsidRDefault="00027FC8" w:rsidP="00655131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CB16F9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Activități principale în cadrul subprogramului și cheltuieli pe termen mediu</w:t>
      </w:r>
    </w:p>
    <w:p w14:paraId="52B2533F" w14:textId="77777777" w:rsidR="00E7040D" w:rsidRDefault="00E7040D" w:rsidP="00655131">
      <w:pPr>
        <w:spacing w:after="0" w:line="240" w:lineRule="auto"/>
        <w:ind w:left="-437" w:right="261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</w:p>
    <w:p w14:paraId="09C226F0" w14:textId="077C9D7C" w:rsidR="00027FC8" w:rsidRPr="00E7040D" w:rsidRDefault="00027FC8" w:rsidP="00655131">
      <w:pPr>
        <w:spacing w:after="0" w:line="240" w:lineRule="auto"/>
        <w:ind w:left="-437" w:right="261"/>
        <w:jc w:val="right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  <w:r w:rsidRPr="00E7040D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08"/>
        <w:gridCol w:w="1998"/>
        <w:gridCol w:w="1689"/>
        <w:gridCol w:w="1538"/>
      </w:tblGrid>
      <w:tr w:rsidR="00D7072C" w:rsidRPr="00CB16F9" w14:paraId="7DE9CE3E" w14:textId="77777777" w:rsidTr="00655131">
        <w:tc>
          <w:tcPr>
            <w:tcW w:w="2343" w:type="pct"/>
            <w:vAlign w:val="center"/>
          </w:tcPr>
          <w:p w14:paraId="785C7BE2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016" w:type="pct"/>
            <w:vAlign w:val="center"/>
          </w:tcPr>
          <w:p w14:paraId="0F097DDF" w14:textId="77777777" w:rsidR="00027FC8" w:rsidRPr="00CB16F9" w:rsidRDefault="000B7715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859" w:type="pct"/>
            <w:vAlign w:val="center"/>
          </w:tcPr>
          <w:p w14:paraId="7A2E95B8" w14:textId="77777777" w:rsidR="00027FC8" w:rsidRPr="00CB16F9" w:rsidRDefault="000B7715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782" w:type="pct"/>
            <w:vAlign w:val="center"/>
          </w:tcPr>
          <w:p w14:paraId="6832BF82" w14:textId="77777777" w:rsidR="00027FC8" w:rsidRPr="00CB16F9" w:rsidRDefault="000B7715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2027</w:t>
            </w:r>
          </w:p>
        </w:tc>
      </w:tr>
      <w:tr w:rsidR="00D7072C" w:rsidRPr="00CB16F9" w14:paraId="3B4BD575" w14:textId="77777777" w:rsidTr="00655131">
        <w:tc>
          <w:tcPr>
            <w:tcW w:w="2343" w:type="pct"/>
          </w:tcPr>
          <w:p w14:paraId="0D9A0F92" w14:textId="77777777" w:rsidR="00027FC8" w:rsidRPr="00CB16F9" w:rsidRDefault="00027FC8" w:rsidP="00655131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Fondul Național de Dezvoltare Regională și Locală (MIDR)</w:t>
            </w:r>
          </w:p>
        </w:tc>
        <w:tc>
          <w:tcPr>
            <w:tcW w:w="1016" w:type="pct"/>
            <w:vAlign w:val="center"/>
          </w:tcPr>
          <w:p w14:paraId="6A540F01" w14:textId="77777777" w:rsidR="00027FC8" w:rsidRPr="00CB16F9" w:rsidRDefault="00DF7DCF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24 </w:t>
            </w:r>
            <w:r w:rsidR="00027FC8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859" w:type="pct"/>
            <w:vAlign w:val="center"/>
          </w:tcPr>
          <w:p w14:paraId="35D097B1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</w:t>
            </w:r>
            <w:r w:rsidR="00DF7DCF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782" w:type="pct"/>
            <w:vAlign w:val="center"/>
          </w:tcPr>
          <w:p w14:paraId="1E584495" w14:textId="77777777" w:rsidR="00027FC8" w:rsidRPr="00CB16F9" w:rsidRDefault="00027FC8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24</w:t>
            </w:r>
            <w:r w:rsidR="00DF7DCF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000,0</w:t>
            </w:r>
          </w:p>
        </w:tc>
      </w:tr>
      <w:tr w:rsidR="00D7072C" w:rsidRPr="00CB16F9" w14:paraId="5068A239" w14:textId="77777777" w:rsidTr="00655131">
        <w:tc>
          <w:tcPr>
            <w:tcW w:w="2343" w:type="pct"/>
          </w:tcPr>
          <w:p w14:paraId="6748AE5C" w14:textId="77777777" w:rsidR="00027FC8" w:rsidRPr="00CB16F9" w:rsidRDefault="00027FC8" w:rsidP="00655131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Dezvoltarea zonelor turistice</w:t>
            </w:r>
          </w:p>
        </w:tc>
        <w:tc>
          <w:tcPr>
            <w:tcW w:w="1016" w:type="pct"/>
            <w:vAlign w:val="center"/>
          </w:tcPr>
          <w:p w14:paraId="6A55FCD9" w14:textId="77777777" w:rsidR="00C4714C" w:rsidRPr="00CB16F9" w:rsidRDefault="00A20D4E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C4714C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</w:t>
            </w:r>
            <w:r w:rsidR="00C4714C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00,0</w:t>
            </w:r>
          </w:p>
        </w:tc>
        <w:tc>
          <w:tcPr>
            <w:tcW w:w="859" w:type="pct"/>
            <w:vAlign w:val="center"/>
          </w:tcPr>
          <w:p w14:paraId="7FD21394" w14:textId="77777777" w:rsidR="00027FC8" w:rsidRPr="00CB16F9" w:rsidRDefault="00A20D4E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C4714C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</w:t>
            </w:r>
            <w:r w:rsidR="00C4714C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</w:t>
            </w:r>
            <w:r w:rsidR="00027FC8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  <w:tc>
          <w:tcPr>
            <w:tcW w:w="782" w:type="pct"/>
            <w:vAlign w:val="center"/>
          </w:tcPr>
          <w:p w14:paraId="3946138C" w14:textId="77777777" w:rsidR="00027FC8" w:rsidRPr="00CB16F9" w:rsidRDefault="00A20D4E" w:rsidP="00655131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6</w:t>
            </w:r>
            <w:r w:rsidR="00C4714C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</w:t>
            </w:r>
            <w:r w:rsidR="00C4714C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00</w:t>
            </w:r>
            <w:r w:rsidR="00027FC8" w:rsidRPr="00CB16F9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,0</w:t>
            </w:r>
          </w:p>
        </w:tc>
      </w:tr>
      <w:tr w:rsidR="00A20D4E" w:rsidRPr="00CB16F9" w14:paraId="1702519B" w14:textId="77777777" w:rsidTr="00655131">
        <w:tc>
          <w:tcPr>
            <w:tcW w:w="2343" w:type="pct"/>
          </w:tcPr>
          <w:p w14:paraId="59243FAB" w14:textId="77777777" w:rsidR="00027FC8" w:rsidRPr="00CB16F9" w:rsidRDefault="00027FC8" w:rsidP="00655131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subprogramul 6602</w:t>
            </w:r>
          </w:p>
        </w:tc>
        <w:tc>
          <w:tcPr>
            <w:tcW w:w="1016" w:type="pct"/>
            <w:vAlign w:val="center"/>
          </w:tcPr>
          <w:p w14:paraId="5EAB7097" w14:textId="77777777" w:rsidR="00027FC8" w:rsidRPr="00CB16F9" w:rsidRDefault="00A20D4E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30</w:t>
            </w:r>
            <w:r w:rsidR="00DF7DCF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</w:t>
            </w:r>
            <w:r w:rsidR="00027FC8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00,0</w:t>
            </w:r>
          </w:p>
        </w:tc>
        <w:tc>
          <w:tcPr>
            <w:tcW w:w="859" w:type="pct"/>
            <w:vAlign w:val="center"/>
          </w:tcPr>
          <w:p w14:paraId="720B3927" w14:textId="77777777" w:rsidR="00027FC8" w:rsidRPr="00CB16F9" w:rsidRDefault="00A20D4E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30</w:t>
            </w:r>
            <w:r w:rsidR="00DF7DCF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</w:t>
            </w:r>
            <w:r w:rsidR="00027FC8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00,0</w:t>
            </w:r>
          </w:p>
        </w:tc>
        <w:tc>
          <w:tcPr>
            <w:tcW w:w="782" w:type="pct"/>
            <w:vAlign w:val="center"/>
          </w:tcPr>
          <w:p w14:paraId="339C8761" w14:textId="77777777" w:rsidR="00027FC8" w:rsidRPr="00CB16F9" w:rsidRDefault="00A20D4E" w:rsidP="00655131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30</w:t>
            </w:r>
            <w:r w:rsidR="00DF7DCF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</w:t>
            </w:r>
            <w:r w:rsidR="00027FC8" w:rsidRPr="00CB16F9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00,0</w:t>
            </w:r>
          </w:p>
        </w:tc>
      </w:tr>
    </w:tbl>
    <w:p w14:paraId="4F017815" w14:textId="77777777" w:rsidR="00027FC8" w:rsidRPr="00CB16F9" w:rsidRDefault="00027FC8" w:rsidP="00655131">
      <w:pPr>
        <w:spacing w:after="0" w:line="240" w:lineRule="auto"/>
        <w:ind w:firstLine="720"/>
        <w:rPr>
          <w:rFonts w:ascii="Times New Roman" w:hAnsi="Times New Roman" w:cs="Times New Roman"/>
          <w:noProof w:val="0"/>
          <w:sz w:val="4"/>
          <w:szCs w:val="24"/>
          <w:lang w:val="ro-RO"/>
        </w:rPr>
      </w:pPr>
    </w:p>
    <w:p w14:paraId="06689021" w14:textId="77777777" w:rsidR="00BF2F91" w:rsidRPr="00CB16F9" w:rsidRDefault="00BF2F91" w:rsidP="00655131">
      <w:pPr>
        <w:spacing w:after="0" w:line="240" w:lineRule="auto"/>
        <w:rPr>
          <w:noProof w:val="0"/>
          <w:color w:val="FF0000"/>
          <w:lang w:val="ro-RO"/>
        </w:rPr>
      </w:pPr>
      <w:bookmarkStart w:id="0" w:name="_GoBack"/>
      <w:bookmarkEnd w:id="0"/>
    </w:p>
    <w:sectPr w:rsidR="00BF2F91" w:rsidRPr="00CB16F9" w:rsidSect="00473B12">
      <w:headerReference w:type="default" r:id="rId8"/>
      <w:footerReference w:type="default" r:id="rId9"/>
      <w:pgSz w:w="11906" w:h="16838"/>
      <w:pgMar w:top="709" w:right="849" w:bottom="851" w:left="1440" w:header="708" w:footer="1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D1C29" w14:textId="77777777" w:rsidR="00D82A97" w:rsidRDefault="00D82A97">
      <w:pPr>
        <w:spacing w:after="0" w:line="240" w:lineRule="auto"/>
      </w:pPr>
      <w:r>
        <w:separator/>
      </w:r>
    </w:p>
  </w:endnote>
  <w:endnote w:type="continuationSeparator" w:id="0">
    <w:p w14:paraId="65E34727" w14:textId="77777777" w:rsidR="00D82A97" w:rsidRDefault="00D8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AE3B3" w14:textId="77777777" w:rsidR="000D788B" w:rsidRDefault="00473B12">
    <w:pPr>
      <w:pStyle w:val="Footer"/>
      <w:jc w:val="right"/>
    </w:pPr>
  </w:p>
  <w:p w14:paraId="343E5745" w14:textId="77777777" w:rsidR="000D788B" w:rsidRDefault="00473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DF4F0" w14:textId="77777777" w:rsidR="00D82A97" w:rsidRDefault="00D82A97">
      <w:pPr>
        <w:spacing w:after="0" w:line="240" w:lineRule="auto"/>
      </w:pPr>
      <w:r>
        <w:separator/>
      </w:r>
    </w:p>
  </w:footnote>
  <w:footnote w:type="continuationSeparator" w:id="0">
    <w:p w14:paraId="613F3D25" w14:textId="77777777" w:rsidR="00D82A97" w:rsidRDefault="00D8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64858869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7E85AA6" w14:textId="13ADC8D4" w:rsidR="00473B12" w:rsidRDefault="00473B12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155</w:t>
        </w:r>
        <w:r>
          <w:fldChar w:fldCharType="end"/>
        </w:r>
      </w:p>
    </w:sdtContent>
  </w:sdt>
  <w:p w14:paraId="28C13DCE" w14:textId="77777777" w:rsidR="00473B12" w:rsidRDefault="00473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B56D1"/>
    <w:multiLevelType w:val="hybridMultilevel"/>
    <w:tmpl w:val="CCD839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E6879D8"/>
    <w:multiLevelType w:val="hybridMultilevel"/>
    <w:tmpl w:val="F32A3B5E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66BCE"/>
    <w:multiLevelType w:val="hybridMultilevel"/>
    <w:tmpl w:val="7D48DA6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73152EF"/>
    <w:multiLevelType w:val="hybridMultilevel"/>
    <w:tmpl w:val="F7ECBA26"/>
    <w:lvl w:ilvl="0" w:tplc="DEF60B6A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FC8"/>
    <w:rsid w:val="00012AD6"/>
    <w:rsid w:val="00024B54"/>
    <w:rsid w:val="00027FC8"/>
    <w:rsid w:val="000345A0"/>
    <w:rsid w:val="00086C7C"/>
    <w:rsid w:val="000B7715"/>
    <w:rsid w:val="00117A42"/>
    <w:rsid w:val="0014459D"/>
    <w:rsid w:val="00147BAE"/>
    <w:rsid w:val="001C0C02"/>
    <w:rsid w:val="00207A25"/>
    <w:rsid w:val="002875DE"/>
    <w:rsid w:val="002A028C"/>
    <w:rsid w:val="002E77D0"/>
    <w:rsid w:val="00372057"/>
    <w:rsid w:val="00396519"/>
    <w:rsid w:val="003C5ABF"/>
    <w:rsid w:val="0041527D"/>
    <w:rsid w:val="00463033"/>
    <w:rsid w:val="00473B12"/>
    <w:rsid w:val="004B09E6"/>
    <w:rsid w:val="004B7C07"/>
    <w:rsid w:val="004C55E6"/>
    <w:rsid w:val="00527264"/>
    <w:rsid w:val="00531C93"/>
    <w:rsid w:val="0053439C"/>
    <w:rsid w:val="00540F21"/>
    <w:rsid w:val="00555FF5"/>
    <w:rsid w:val="005A3433"/>
    <w:rsid w:val="005F51BC"/>
    <w:rsid w:val="00655131"/>
    <w:rsid w:val="00662ADE"/>
    <w:rsid w:val="00690665"/>
    <w:rsid w:val="0073300A"/>
    <w:rsid w:val="00735FD9"/>
    <w:rsid w:val="007411F8"/>
    <w:rsid w:val="007A11AD"/>
    <w:rsid w:val="00825E2E"/>
    <w:rsid w:val="0082770A"/>
    <w:rsid w:val="008473CC"/>
    <w:rsid w:val="0088136A"/>
    <w:rsid w:val="008B59D2"/>
    <w:rsid w:val="008C1BA0"/>
    <w:rsid w:val="00901D2A"/>
    <w:rsid w:val="00907C51"/>
    <w:rsid w:val="00957DD0"/>
    <w:rsid w:val="00A20D4E"/>
    <w:rsid w:val="00A448CD"/>
    <w:rsid w:val="00A45BC4"/>
    <w:rsid w:val="00A57FE0"/>
    <w:rsid w:val="00A63CDB"/>
    <w:rsid w:val="00A72B33"/>
    <w:rsid w:val="00AD331F"/>
    <w:rsid w:val="00B0581D"/>
    <w:rsid w:val="00B421FA"/>
    <w:rsid w:val="00B71E6F"/>
    <w:rsid w:val="00B92FC5"/>
    <w:rsid w:val="00B956A8"/>
    <w:rsid w:val="00BC34A7"/>
    <w:rsid w:val="00BC5492"/>
    <w:rsid w:val="00BF2F91"/>
    <w:rsid w:val="00C4714C"/>
    <w:rsid w:val="00CB16F9"/>
    <w:rsid w:val="00CF467C"/>
    <w:rsid w:val="00D1129C"/>
    <w:rsid w:val="00D31C51"/>
    <w:rsid w:val="00D6433F"/>
    <w:rsid w:val="00D7072C"/>
    <w:rsid w:val="00D82A97"/>
    <w:rsid w:val="00D84599"/>
    <w:rsid w:val="00DF7DCF"/>
    <w:rsid w:val="00E11D97"/>
    <w:rsid w:val="00E43566"/>
    <w:rsid w:val="00E50F28"/>
    <w:rsid w:val="00E7040D"/>
    <w:rsid w:val="00EB5E05"/>
    <w:rsid w:val="00F2501A"/>
    <w:rsid w:val="00F3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5846"/>
  <w15:docId w15:val="{33E06687-2814-4816-8A60-9AE5FDEF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7FC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027FC8"/>
    <w:pPr>
      <w:ind w:left="720"/>
      <w:contextualSpacing/>
    </w:pPr>
  </w:style>
  <w:style w:type="table" w:styleId="TableGrid">
    <w:name w:val="Table Grid"/>
    <w:basedOn w:val="TableNormal"/>
    <w:uiPriority w:val="39"/>
    <w:rsid w:val="00027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027FC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027F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FC8"/>
    <w:rPr>
      <w:noProof/>
    </w:rPr>
  </w:style>
  <w:style w:type="paragraph" w:styleId="Header">
    <w:name w:val="header"/>
    <w:basedOn w:val="Normal"/>
    <w:link w:val="HeaderChar"/>
    <w:uiPriority w:val="99"/>
    <w:unhideWhenUsed/>
    <w:rsid w:val="00473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B1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AE3CD-375D-40D0-8DA3-3F70E415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441</Words>
  <Characters>2559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Iarovoi Doina</dc:creator>
  <cp:keywords/>
  <dc:description/>
  <cp:lastModifiedBy>Lucia Stegarescu</cp:lastModifiedBy>
  <cp:revision>28</cp:revision>
  <dcterms:created xsi:type="dcterms:W3CDTF">2024-06-28T13:32:00Z</dcterms:created>
  <dcterms:modified xsi:type="dcterms:W3CDTF">2024-08-19T08:03:00Z</dcterms:modified>
</cp:coreProperties>
</file>