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5BA84" w14:textId="703E6254" w:rsidR="00AB2FB5" w:rsidRPr="001B5AD3" w:rsidRDefault="00AB2FB5" w:rsidP="001B5AD3">
      <w:pPr>
        <w:pStyle w:val="ListParagraphnumbered"/>
        <w:numPr>
          <w:ilvl w:val="0"/>
          <w:numId w:val="0"/>
        </w:numPr>
        <w:ind w:left="1224"/>
        <w:jc w:val="right"/>
        <w:rPr>
          <w:rFonts w:ascii="Times New Roman" w:hAnsi="Times New Roman"/>
          <w:sz w:val="24"/>
          <w:szCs w:val="24"/>
        </w:rPr>
      </w:pPr>
      <w:r w:rsidRPr="00A725A9">
        <w:rPr>
          <w:rFonts w:ascii="Times New Roman" w:hAnsi="Times New Roman"/>
          <w:sz w:val="24"/>
          <w:szCs w:val="24"/>
          <w:lang w:val="ro-RO"/>
        </w:rPr>
        <w:t>Anexa</w:t>
      </w:r>
      <w:r w:rsidRPr="001B5AD3">
        <w:rPr>
          <w:rFonts w:ascii="Times New Roman" w:hAnsi="Times New Roman"/>
          <w:sz w:val="24"/>
          <w:szCs w:val="24"/>
        </w:rPr>
        <w:t xml:space="preserve"> nr. 4</w:t>
      </w:r>
    </w:p>
    <w:p w14:paraId="5F1881C5" w14:textId="77777777" w:rsidR="00AB2FB5" w:rsidRDefault="00AB2FB5" w:rsidP="004705CE">
      <w:pPr>
        <w:pStyle w:val="ListParagraph"/>
        <w:spacing w:after="0" w:line="240" w:lineRule="auto"/>
        <w:ind w:left="426"/>
        <w:rPr>
          <w:rFonts w:ascii="Times New Roman" w:eastAsia="Times New Roman" w:hAnsi="Times New Roman" w:cs="Times New Roman"/>
          <w:b/>
          <w:i/>
          <w:sz w:val="24"/>
          <w:szCs w:val="24"/>
          <w:lang w:val="ro-RO"/>
        </w:rPr>
      </w:pPr>
    </w:p>
    <w:p w14:paraId="25D4432E" w14:textId="77E2EE81" w:rsidR="00985DAA" w:rsidRPr="0050131F" w:rsidRDefault="00AB2FB5" w:rsidP="004705CE">
      <w:pPr>
        <w:pStyle w:val="ListParagraph"/>
        <w:tabs>
          <w:tab w:val="left" w:pos="1134"/>
        </w:tabs>
        <w:spacing w:after="0" w:line="240" w:lineRule="auto"/>
        <w:ind w:left="0" w:firstLine="709"/>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 xml:space="preserve">I. </w:t>
      </w:r>
      <w:r w:rsidR="00985DAA" w:rsidRPr="0050131F">
        <w:rPr>
          <w:rFonts w:ascii="Times New Roman" w:eastAsia="Times New Roman" w:hAnsi="Times New Roman" w:cs="Times New Roman"/>
          <w:b/>
          <w:i/>
          <w:sz w:val="24"/>
          <w:szCs w:val="24"/>
          <w:lang w:val="ro-RO"/>
        </w:rPr>
        <w:t xml:space="preserve">Obiectivele </w:t>
      </w:r>
      <w:r w:rsidR="00C13489">
        <w:rPr>
          <w:rFonts w:ascii="Times New Roman" w:eastAsia="Times New Roman" w:hAnsi="Times New Roman" w:cs="Times New Roman"/>
          <w:b/>
          <w:i/>
          <w:sz w:val="24"/>
          <w:szCs w:val="24"/>
          <w:lang w:val="ro-RO"/>
        </w:rPr>
        <w:t>s</w:t>
      </w:r>
      <w:r w:rsidR="00985DAA" w:rsidRPr="0050131F">
        <w:rPr>
          <w:rFonts w:ascii="Times New Roman" w:eastAsia="Times New Roman" w:hAnsi="Times New Roman" w:cs="Times New Roman"/>
          <w:b/>
          <w:i/>
          <w:sz w:val="24"/>
          <w:szCs w:val="24"/>
          <w:lang w:val="ro-RO"/>
        </w:rPr>
        <w:t>ectorul</w:t>
      </w:r>
      <w:r w:rsidR="00432DE4">
        <w:rPr>
          <w:rFonts w:ascii="Times New Roman" w:eastAsia="Times New Roman" w:hAnsi="Times New Roman" w:cs="Times New Roman"/>
          <w:b/>
          <w:i/>
          <w:sz w:val="24"/>
          <w:szCs w:val="24"/>
          <w:lang w:val="ro-RO"/>
        </w:rPr>
        <w:t>ui</w:t>
      </w:r>
      <w:r w:rsidR="00985DAA" w:rsidRPr="0050131F">
        <w:rPr>
          <w:rFonts w:ascii="Times New Roman" w:eastAsia="Times New Roman" w:hAnsi="Times New Roman" w:cs="Times New Roman"/>
          <w:b/>
          <w:i/>
          <w:sz w:val="24"/>
          <w:szCs w:val="24"/>
          <w:lang w:val="ro-RO"/>
        </w:rPr>
        <w:t xml:space="preserve"> „Servicii generale de stat”</w:t>
      </w:r>
      <w:r w:rsidR="00432DE4" w:rsidRPr="00432DE4">
        <w:rPr>
          <w:rFonts w:ascii="Times New Roman" w:eastAsia="Times New Roman" w:hAnsi="Times New Roman" w:cs="Times New Roman"/>
          <w:b/>
          <w:i/>
          <w:sz w:val="24"/>
          <w:szCs w:val="24"/>
          <w:lang w:val="ro-RO"/>
        </w:rPr>
        <w:t xml:space="preserve"> </w:t>
      </w:r>
      <w:r w:rsidR="00432DE4">
        <w:rPr>
          <w:rFonts w:ascii="Times New Roman" w:eastAsia="Times New Roman" w:hAnsi="Times New Roman" w:cs="Times New Roman"/>
          <w:b/>
          <w:i/>
          <w:sz w:val="24"/>
          <w:szCs w:val="24"/>
          <w:lang w:val="ro-RO"/>
        </w:rPr>
        <w:t>(</w:t>
      </w:r>
      <w:r w:rsidR="00432DE4" w:rsidRPr="0050131F">
        <w:rPr>
          <w:rFonts w:ascii="Times New Roman" w:eastAsia="Times New Roman" w:hAnsi="Times New Roman" w:cs="Times New Roman"/>
          <w:b/>
          <w:i/>
          <w:sz w:val="24"/>
          <w:szCs w:val="24"/>
          <w:lang w:val="ro-RO"/>
        </w:rPr>
        <w:t>01</w:t>
      </w:r>
      <w:r w:rsidR="00432DE4">
        <w:rPr>
          <w:rFonts w:ascii="Times New Roman" w:eastAsia="Times New Roman" w:hAnsi="Times New Roman" w:cs="Times New Roman"/>
          <w:b/>
          <w:i/>
          <w:sz w:val="24"/>
          <w:szCs w:val="24"/>
          <w:lang w:val="ro-RO"/>
        </w:rPr>
        <w:t>)</w:t>
      </w:r>
    </w:p>
    <w:p w14:paraId="5B21F6AE" w14:textId="77777777" w:rsidR="00985DAA" w:rsidRPr="0050131F" w:rsidRDefault="00985DAA" w:rsidP="004705CE">
      <w:pPr>
        <w:pStyle w:val="ListParagraph"/>
        <w:tabs>
          <w:tab w:val="left" w:pos="1134"/>
        </w:tabs>
        <w:spacing w:after="0" w:line="240" w:lineRule="auto"/>
        <w:ind w:left="0" w:firstLine="709"/>
        <w:rPr>
          <w:rFonts w:ascii="Times New Roman" w:eastAsia="Times New Roman" w:hAnsi="Times New Roman" w:cs="Times New Roman"/>
          <w:sz w:val="24"/>
          <w:szCs w:val="24"/>
          <w:lang w:val="ro-RO"/>
        </w:rPr>
      </w:pPr>
    </w:p>
    <w:p w14:paraId="696126A0" w14:textId="58543A74" w:rsidR="004760F7" w:rsidRPr="00F24558" w:rsidRDefault="00AB2FB5" w:rsidP="004705CE">
      <w:pPr>
        <w:tabs>
          <w:tab w:val="left" w:pos="1134"/>
        </w:tabs>
        <w:spacing w:after="0" w:line="240" w:lineRule="auto"/>
        <w:ind w:firstLine="709"/>
        <w:jc w:val="both"/>
        <w:rPr>
          <w:rFonts w:ascii="Times New Roman" w:eastAsia="Times New Roman" w:hAnsi="Times New Roman" w:cs="Times New Roman"/>
          <w:b/>
          <w:sz w:val="24"/>
          <w:szCs w:val="24"/>
          <w:lang w:val="ro-RO"/>
        </w:rPr>
      </w:pPr>
      <w:r w:rsidRPr="00F24558">
        <w:rPr>
          <w:rFonts w:ascii="Times New Roman" w:eastAsia="Times New Roman" w:hAnsi="Times New Roman" w:cs="Times New Roman"/>
          <w:b/>
          <w:sz w:val="24"/>
          <w:szCs w:val="24"/>
          <w:lang w:val="ro-RO"/>
        </w:rPr>
        <w:t>I.</w:t>
      </w:r>
      <w:r w:rsidR="00985DAA" w:rsidRPr="00F24558">
        <w:rPr>
          <w:rFonts w:ascii="Times New Roman" w:eastAsia="Times New Roman" w:hAnsi="Times New Roman" w:cs="Times New Roman"/>
          <w:b/>
          <w:sz w:val="24"/>
          <w:szCs w:val="24"/>
          <w:lang w:val="ro-RO"/>
        </w:rPr>
        <w:t xml:space="preserve">1. </w:t>
      </w:r>
      <w:r w:rsidR="00EE03EB" w:rsidRPr="00F24558">
        <w:rPr>
          <w:rFonts w:ascii="Times New Roman" w:eastAsia="Times New Roman" w:hAnsi="Times New Roman" w:cs="Times New Roman"/>
          <w:b/>
          <w:sz w:val="24"/>
          <w:szCs w:val="24"/>
          <w:lang w:val="ro-RO"/>
        </w:rPr>
        <w:t xml:space="preserve">Strategia </w:t>
      </w:r>
      <w:r w:rsidR="00C13489">
        <w:rPr>
          <w:rFonts w:ascii="Times New Roman" w:eastAsia="Times New Roman" w:hAnsi="Times New Roman" w:cs="Times New Roman"/>
          <w:b/>
          <w:sz w:val="24"/>
          <w:szCs w:val="24"/>
          <w:lang w:val="ro-RO"/>
        </w:rPr>
        <w:t>n</w:t>
      </w:r>
      <w:r w:rsidR="00EE03EB" w:rsidRPr="00F24558">
        <w:rPr>
          <w:rFonts w:ascii="Times New Roman" w:eastAsia="Times New Roman" w:hAnsi="Times New Roman" w:cs="Times New Roman"/>
          <w:b/>
          <w:sz w:val="24"/>
          <w:szCs w:val="24"/>
          <w:lang w:val="ro-RO"/>
        </w:rPr>
        <w:t xml:space="preserve">ațională de dezvoltare „Moldova Europeană 2030” și </w:t>
      </w:r>
      <w:r w:rsidR="00985DAA" w:rsidRPr="00F24558">
        <w:rPr>
          <w:rFonts w:ascii="Times New Roman" w:eastAsia="Times New Roman" w:hAnsi="Times New Roman" w:cs="Times New Roman"/>
          <w:b/>
          <w:sz w:val="24"/>
          <w:szCs w:val="24"/>
          <w:lang w:val="ro-RO"/>
        </w:rPr>
        <w:t>Programul de activitate a</w:t>
      </w:r>
      <w:r w:rsidR="00421BE3" w:rsidRPr="00F24558">
        <w:rPr>
          <w:rFonts w:ascii="Times New Roman" w:eastAsia="Times New Roman" w:hAnsi="Times New Roman" w:cs="Times New Roman"/>
          <w:b/>
          <w:sz w:val="24"/>
          <w:szCs w:val="24"/>
          <w:lang w:val="ro-RO"/>
        </w:rPr>
        <w:t>l</w:t>
      </w:r>
      <w:r w:rsidR="00985DAA" w:rsidRPr="00F24558">
        <w:rPr>
          <w:rFonts w:ascii="Times New Roman" w:eastAsia="Times New Roman" w:hAnsi="Times New Roman" w:cs="Times New Roman"/>
          <w:b/>
          <w:sz w:val="24"/>
          <w:szCs w:val="24"/>
          <w:lang w:val="ro-RO"/>
        </w:rPr>
        <w:t xml:space="preserve"> Guvernului </w:t>
      </w:r>
    </w:p>
    <w:p w14:paraId="4F13BBD0" w14:textId="0847D0FA" w:rsidR="00985DAA" w:rsidRPr="0050131F" w:rsidRDefault="00985DAA" w:rsidP="004705CE">
      <w:pPr>
        <w:tabs>
          <w:tab w:val="left" w:pos="993"/>
        </w:tabs>
        <w:spacing w:after="0" w:line="240" w:lineRule="auto"/>
        <w:ind w:firstLine="709"/>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1. </w:t>
      </w:r>
      <w:r w:rsidRPr="0050131F">
        <w:rPr>
          <w:rFonts w:ascii="Times New Roman" w:hAnsi="Times New Roman" w:cs="Times New Roman"/>
          <w:i/>
          <w:sz w:val="24"/>
          <w:szCs w:val="24"/>
          <w:lang w:val="ro-RO"/>
        </w:rPr>
        <w:t>Buna guvernare</w:t>
      </w:r>
      <w:r w:rsidRPr="0050131F">
        <w:rPr>
          <w:rFonts w:ascii="Times New Roman" w:hAnsi="Times New Roman" w:cs="Times New Roman"/>
          <w:sz w:val="24"/>
          <w:szCs w:val="24"/>
          <w:lang w:val="ro-RO"/>
        </w:rPr>
        <w:t>, asigurarea unei guvernări eficiente, democratice, transparente și responsabile pentru atinge</w:t>
      </w:r>
      <w:r w:rsidR="00C13489">
        <w:rPr>
          <w:rFonts w:ascii="Times New Roman" w:hAnsi="Times New Roman" w:cs="Times New Roman"/>
          <w:sz w:val="24"/>
          <w:szCs w:val="24"/>
          <w:lang w:val="ro-RO"/>
        </w:rPr>
        <w:t>rea obiectivelor de dezvoltare;</w:t>
      </w:r>
    </w:p>
    <w:p w14:paraId="431905C9" w14:textId="193BDF62" w:rsidR="00985DAA" w:rsidRPr="0050131F" w:rsidRDefault="00985DAA" w:rsidP="004705CE">
      <w:pPr>
        <w:tabs>
          <w:tab w:val="left" w:pos="1134"/>
        </w:tabs>
        <w:spacing w:after="0" w:line="240" w:lineRule="auto"/>
        <w:ind w:firstLine="709"/>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2. </w:t>
      </w:r>
      <w:r w:rsidRPr="0050131F">
        <w:rPr>
          <w:rFonts w:ascii="Times New Roman" w:hAnsi="Times New Roman" w:cs="Times New Roman"/>
          <w:i/>
          <w:sz w:val="24"/>
          <w:szCs w:val="24"/>
          <w:lang w:val="ro-RO"/>
        </w:rPr>
        <w:t>Transformare digitală</w:t>
      </w:r>
      <w:r w:rsidRPr="0050131F">
        <w:rPr>
          <w:rFonts w:ascii="Times New Roman" w:hAnsi="Times New Roman" w:cs="Times New Roman"/>
          <w:sz w:val="24"/>
          <w:szCs w:val="24"/>
          <w:lang w:val="ro-RO"/>
        </w:rPr>
        <w:t>, modernizarea şi regândirea serviciilor publice centrate pe cetăţean prin încorporarea în sistemul public a cel</w:t>
      </w:r>
      <w:r w:rsidR="00C13489">
        <w:rPr>
          <w:rFonts w:ascii="Times New Roman" w:hAnsi="Times New Roman" w:cs="Times New Roman"/>
          <w:sz w:val="24"/>
          <w:szCs w:val="24"/>
          <w:lang w:val="ro-RO"/>
        </w:rPr>
        <w:t>or mai noi instrumente digitale;</w:t>
      </w:r>
    </w:p>
    <w:p w14:paraId="31FFC716" w14:textId="0C3F45AE" w:rsidR="00985DAA" w:rsidRPr="0050131F" w:rsidRDefault="00985DAA" w:rsidP="004705CE">
      <w:pPr>
        <w:tabs>
          <w:tab w:val="left" w:pos="1134"/>
        </w:tabs>
        <w:spacing w:after="0" w:line="240" w:lineRule="auto"/>
        <w:ind w:firstLine="709"/>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3. </w:t>
      </w:r>
      <w:r w:rsidRPr="0050131F">
        <w:rPr>
          <w:rFonts w:ascii="Times New Roman" w:hAnsi="Times New Roman" w:cs="Times New Roman"/>
          <w:i/>
          <w:sz w:val="24"/>
          <w:szCs w:val="24"/>
          <w:lang w:val="ro-RO"/>
        </w:rPr>
        <w:t>Finanțe publice</w:t>
      </w:r>
      <w:r w:rsidRPr="0050131F">
        <w:rPr>
          <w:rFonts w:ascii="Times New Roman" w:hAnsi="Times New Roman" w:cs="Times New Roman"/>
          <w:sz w:val="24"/>
          <w:szCs w:val="24"/>
          <w:lang w:val="ro-RO"/>
        </w:rPr>
        <w:t>, gestionarea eficientă, prudentă, transparentă şi corectă a finanţelor publice, asigurarea stabilităţii bugetar-fiscale, alocarea resurselor financiare publice în strânsă corelare cu priorităţile de politici, precum şi accesarea asistenţei externe pentru atingerea obie</w:t>
      </w:r>
      <w:r w:rsidR="00C13489">
        <w:rPr>
          <w:rFonts w:ascii="Times New Roman" w:hAnsi="Times New Roman" w:cs="Times New Roman"/>
          <w:sz w:val="24"/>
          <w:szCs w:val="24"/>
          <w:lang w:val="ro-RO"/>
        </w:rPr>
        <w:t>ctivelor de dezvoltare durabilă;</w:t>
      </w:r>
    </w:p>
    <w:p w14:paraId="3C857361" w14:textId="543CFC8E" w:rsidR="00985DAA" w:rsidRPr="0050131F" w:rsidRDefault="00985DAA" w:rsidP="004705CE">
      <w:pPr>
        <w:tabs>
          <w:tab w:val="left" w:pos="1134"/>
        </w:tabs>
        <w:spacing w:after="0" w:line="240" w:lineRule="auto"/>
        <w:ind w:firstLine="709"/>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4. </w:t>
      </w:r>
      <w:r w:rsidRPr="0050131F">
        <w:rPr>
          <w:rFonts w:ascii="Times New Roman" w:hAnsi="Times New Roman" w:cs="Times New Roman"/>
          <w:i/>
          <w:sz w:val="24"/>
          <w:szCs w:val="24"/>
          <w:lang w:val="ro-RO"/>
        </w:rPr>
        <w:t>Politici pentru diasporă</w:t>
      </w:r>
      <w:r w:rsidRPr="0050131F">
        <w:rPr>
          <w:rFonts w:ascii="Times New Roman" w:hAnsi="Times New Roman" w:cs="Times New Roman"/>
          <w:sz w:val="24"/>
          <w:szCs w:val="24"/>
          <w:lang w:val="ro-RO"/>
        </w:rPr>
        <w:t>, coordonarea şi îmbunătăţirea continuă a politicii de stat în domeniul relaţiilor cu diaspora, sporirea accesului acesteia la servicii şi programe guvernamentale, stimularea implicării în iniţiative la nivel central şi local, precum şi pentru susţinerea revenirii şi reintegrării cetăţenilor Rep</w:t>
      </w:r>
      <w:r w:rsidR="00C13489">
        <w:rPr>
          <w:rFonts w:ascii="Times New Roman" w:hAnsi="Times New Roman" w:cs="Times New Roman"/>
          <w:sz w:val="24"/>
          <w:szCs w:val="24"/>
          <w:lang w:val="ro-RO"/>
        </w:rPr>
        <w:t>ublicii Moldova de peste hotare;</w:t>
      </w:r>
    </w:p>
    <w:p w14:paraId="66A828A7" w14:textId="77777777" w:rsidR="00985DAA" w:rsidRDefault="00985DAA" w:rsidP="004705CE">
      <w:pPr>
        <w:tabs>
          <w:tab w:val="left" w:pos="1134"/>
        </w:tabs>
        <w:spacing w:after="0" w:line="240" w:lineRule="auto"/>
        <w:ind w:firstLine="709"/>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5. </w:t>
      </w:r>
      <w:r w:rsidRPr="0050131F">
        <w:rPr>
          <w:rFonts w:ascii="Times New Roman" w:hAnsi="Times New Roman" w:cs="Times New Roman"/>
          <w:i/>
          <w:sz w:val="24"/>
          <w:szCs w:val="24"/>
          <w:lang w:val="ro-RO"/>
        </w:rPr>
        <w:t>Reintegrarea țării</w:t>
      </w:r>
      <w:r w:rsidRPr="0050131F">
        <w:rPr>
          <w:rFonts w:ascii="Times New Roman" w:hAnsi="Times New Roman" w:cs="Times New Roman"/>
          <w:sz w:val="24"/>
          <w:szCs w:val="24"/>
          <w:lang w:val="ro-RO"/>
        </w:rPr>
        <w:t>, sporirea atractivităţii Republicii Moldova prin respect pentru drepturile omului, reforme interne, combaterea corupţiei, creşterea economică, înrădăcinarea spaţiului de democraţie.</w:t>
      </w:r>
    </w:p>
    <w:p w14:paraId="55CE2890" w14:textId="77777777" w:rsidR="00973EE0" w:rsidRPr="0050131F" w:rsidRDefault="00973EE0" w:rsidP="004705CE">
      <w:pPr>
        <w:tabs>
          <w:tab w:val="left" w:pos="1134"/>
        </w:tabs>
        <w:spacing w:after="0" w:line="240" w:lineRule="auto"/>
        <w:ind w:firstLine="709"/>
        <w:jc w:val="both"/>
        <w:rPr>
          <w:rFonts w:ascii="Times New Roman" w:hAnsi="Times New Roman" w:cs="Times New Roman"/>
          <w:sz w:val="24"/>
          <w:szCs w:val="24"/>
          <w:lang w:val="ro-RO"/>
        </w:rPr>
      </w:pPr>
    </w:p>
    <w:p w14:paraId="30A07EA8" w14:textId="42B1B24C" w:rsidR="00985DAA" w:rsidRPr="00432DE4" w:rsidRDefault="00432DE4" w:rsidP="004705CE">
      <w:pPr>
        <w:tabs>
          <w:tab w:val="left" w:pos="1134"/>
        </w:tabs>
        <w:spacing w:after="0" w:line="240" w:lineRule="auto"/>
        <w:ind w:firstLine="709"/>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II.</w:t>
      </w:r>
      <w:r w:rsidR="00C13489">
        <w:rPr>
          <w:rFonts w:ascii="Times New Roman" w:eastAsia="Times New Roman" w:hAnsi="Times New Roman" w:cs="Times New Roman"/>
          <w:b/>
          <w:i/>
          <w:sz w:val="24"/>
          <w:szCs w:val="24"/>
          <w:lang w:val="ro-RO"/>
        </w:rPr>
        <w:t xml:space="preserve"> </w:t>
      </w:r>
      <w:r w:rsidR="00985DAA" w:rsidRPr="00432DE4">
        <w:rPr>
          <w:rFonts w:ascii="Times New Roman" w:eastAsia="Times New Roman" w:hAnsi="Times New Roman" w:cs="Times New Roman"/>
          <w:b/>
          <w:i/>
          <w:sz w:val="24"/>
          <w:szCs w:val="24"/>
          <w:lang w:val="ro-RO"/>
        </w:rPr>
        <w:t xml:space="preserve">Prioritățile sectorului </w:t>
      </w:r>
    </w:p>
    <w:p w14:paraId="471CB904" w14:textId="565A23E8" w:rsidR="00985DAA" w:rsidRPr="0050131F" w:rsidRDefault="00985DAA" w:rsidP="004705CE">
      <w:pPr>
        <w:pStyle w:val="ListParagraph"/>
        <w:numPr>
          <w:ilvl w:val="0"/>
          <w:numId w:val="3"/>
        </w:numPr>
        <w:tabs>
          <w:tab w:val="left" w:pos="993"/>
          <w:tab w:val="left" w:pos="1134"/>
        </w:tabs>
        <w:spacing w:after="0" w:line="240" w:lineRule="auto"/>
        <w:ind w:left="0" w:firstLine="709"/>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 xml:space="preserve">Modernizarea modului de organizare și funcționare a autorităților publice prin </w:t>
      </w:r>
      <w:r w:rsidR="008573ED" w:rsidRPr="0050131F">
        <w:rPr>
          <w:rFonts w:ascii="Times New Roman" w:eastAsia="Times New Roman" w:hAnsi="Times New Roman" w:cs="Times New Roman"/>
          <w:sz w:val="24"/>
          <w:szCs w:val="24"/>
          <w:lang w:val="ro-RO"/>
        </w:rPr>
        <w:t>implementarea</w:t>
      </w:r>
      <w:r w:rsidRPr="0050131F">
        <w:rPr>
          <w:rFonts w:ascii="Times New Roman" w:eastAsia="Times New Roman" w:hAnsi="Times New Roman" w:cs="Times New Roman"/>
          <w:sz w:val="24"/>
          <w:szCs w:val="24"/>
          <w:lang w:val="ro-RO"/>
        </w:rPr>
        <w:t xml:space="preserve"> </w:t>
      </w:r>
      <w:r w:rsidR="00C13489">
        <w:rPr>
          <w:rFonts w:ascii="Times New Roman" w:eastAsia="Times New Roman" w:hAnsi="Times New Roman" w:cs="Times New Roman"/>
          <w:sz w:val="24"/>
          <w:szCs w:val="24"/>
          <w:lang w:val="ro-RO"/>
        </w:rPr>
        <w:t>reformei administrației publice;</w:t>
      </w:r>
      <w:r w:rsidRPr="0050131F">
        <w:rPr>
          <w:rFonts w:ascii="Times New Roman" w:eastAsia="Times New Roman" w:hAnsi="Times New Roman" w:cs="Times New Roman"/>
          <w:sz w:val="24"/>
          <w:szCs w:val="24"/>
          <w:lang w:val="ro-RO"/>
        </w:rPr>
        <w:t xml:space="preserve"> </w:t>
      </w:r>
    </w:p>
    <w:p w14:paraId="33F2A24D" w14:textId="41FB51EE" w:rsidR="00985DAA" w:rsidRPr="0050131F" w:rsidRDefault="00985DAA" w:rsidP="004705CE">
      <w:pPr>
        <w:pStyle w:val="ListParagraph"/>
        <w:numPr>
          <w:ilvl w:val="0"/>
          <w:numId w:val="3"/>
        </w:numPr>
        <w:tabs>
          <w:tab w:val="left" w:pos="993"/>
          <w:tab w:val="left" w:pos="1134"/>
        </w:tabs>
        <w:spacing w:after="0" w:line="240" w:lineRule="auto"/>
        <w:ind w:left="0" w:firstLine="709"/>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 xml:space="preserve">Modernizarea serviciilor publice și </w:t>
      </w:r>
      <w:r w:rsidR="00C13489">
        <w:rPr>
          <w:rFonts w:ascii="Times New Roman" w:eastAsia="Times New Roman" w:hAnsi="Times New Roman" w:cs="Times New Roman"/>
          <w:sz w:val="24"/>
          <w:szCs w:val="24"/>
          <w:lang w:val="ro-RO"/>
        </w:rPr>
        <w:t>digitalizarea sectorului public;</w:t>
      </w:r>
    </w:p>
    <w:p w14:paraId="2AE020D3" w14:textId="779826D5" w:rsidR="0077143F" w:rsidRPr="0050131F" w:rsidRDefault="0077143F" w:rsidP="004705CE">
      <w:pPr>
        <w:pStyle w:val="ListParagraph"/>
        <w:numPr>
          <w:ilvl w:val="0"/>
          <w:numId w:val="3"/>
        </w:numPr>
        <w:tabs>
          <w:tab w:val="left" w:pos="993"/>
          <w:tab w:val="left" w:pos="1134"/>
        </w:tabs>
        <w:spacing w:after="0" w:line="240" w:lineRule="auto"/>
        <w:ind w:left="0" w:firstLine="709"/>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 xml:space="preserve">Coordonarea și monitorizarea </w:t>
      </w:r>
      <w:r w:rsidR="00BF0748" w:rsidRPr="0050131F">
        <w:rPr>
          <w:rFonts w:ascii="Times New Roman" w:eastAsia="Times New Roman" w:hAnsi="Times New Roman" w:cs="Times New Roman"/>
          <w:sz w:val="24"/>
          <w:szCs w:val="24"/>
          <w:lang w:val="ro-RO"/>
        </w:rPr>
        <w:t>activităților</w:t>
      </w:r>
      <w:r w:rsidRPr="0050131F">
        <w:rPr>
          <w:rFonts w:ascii="Times New Roman" w:eastAsia="Times New Roman" w:hAnsi="Times New Roman" w:cs="Times New Roman"/>
          <w:sz w:val="24"/>
          <w:szCs w:val="24"/>
          <w:lang w:val="ro-RO"/>
        </w:rPr>
        <w:t xml:space="preserve"> de integrare europeană</w:t>
      </w:r>
      <w:r w:rsidR="007A696E" w:rsidRPr="0050131F">
        <w:rPr>
          <w:rFonts w:ascii="Times New Roman" w:eastAsia="Times New Roman" w:hAnsi="Times New Roman" w:cs="Times New Roman"/>
          <w:sz w:val="24"/>
          <w:szCs w:val="24"/>
          <w:lang w:val="ro-RO"/>
        </w:rPr>
        <w:t xml:space="preserve"> la nivel național</w:t>
      </w:r>
      <w:r w:rsidR="00C13489">
        <w:rPr>
          <w:rFonts w:ascii="Times New Roman" w:eastAsia="Times New Roman" w:hAnsi="Times New Roman" w:cs="Times New Roman"/>
          <w:sz w:val="24"/>
          <w:szCs w:val="24"/>
          <w:lang w:val="ro-RO"/>
        </w:rPr>
        <w:t>;</w:t>
      </w:r>
    </w:p>
    <w:p w14:paraId="7E492143" w14:textId="3FFDF7DF" w:rsidR="00985DAA" w:rsidRPr="0050131F" w:rsidRDefault="00985DAA" w:rsidP="004705CE">
      <w:pPr>
        <w:pStyle w:val="ListParagraph"/>
        <w:numPr>
          <w:ilvl w:val="0"/>
          <w:numId w:val="3"/>
        </w:numPr>
        <w:tabs>
          <w:tab w:val="left" w:pos="993"/>
          <w:tab w:val="left" w:pos="1134"/>
        </w:tabs>
        <w:spacing w:after="0" w:line="240" w:lineRule="auto"/>
        <w:ind w:left="0" w:firstLine="709"/>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Îmbunătățirea managementului electoral, modernizarea și autom</w:t>
      </w:r>
      <w:r w:rsidR="00C13489">
        <w:rPr>
          <w:rFonts w:ascii="Times New Roman" w:eastAsia="Times New Roman" w:hAnsi="Times New Roman" w:cs="Times New Roman"/>
          <w:sz w:val="24"/>
          <w:szCs w:val="24"/>
          <w:lang w:val="ro-RO"/>
        </w:rPr>
        <w:t>atizarea proceselor electorale;</w:t>
      </w:r>
      <w:r w:rsidRPr="0050131F">
        <w:rPr>
          <w:rFonts w:ascii="Times New Roman" w:eastAsia="Times New Roman" w:hAnsi="Times New Roman" w:cs="Times New Roman"/>
          <w:sz w:val="24"/>
          <w:szCs w:val="24"/>
          <w:lang w:val="ro-RO"/>
        </w:rPr>
        <w:t xml:space="preserve"> </w:t>
      </w:r>
    </w:p>
    <w:p w14:paraId="568DF782" w14:textId="66FAE56D" w:rsidR="00985DAA" w:rsidRPr="0050131F" w:rsidRDefault="00985DAA" w:rsidP="004705CE">
      <w:pPr>
        <w:pStyle w:val="ListParagraph"/>
        <w:numPr>
          <w:ilvl w:val="0"/>
          <w:numId w:val="3"/>
        </w:numPr>
        <w:tabs>
          <w:tab w:val="left" w:pos="993"/>
          <w:tab w:val="left" w:pos="1134"/>
        </w:tabs>
        <w:spacing w:after="0" w:line="240" w:lineRule="auto"/>
        <w:ind w:left="0" w:firstLine="709"/>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 xml:space="preserve">Consolidarea managementului </w:t>
      </w:r>
      <w:r w:rsidR="00C13489">
        <w:rPr>
          <w:rFonts w:ascii="Times New Roman" w:eastAsia="Times New Roman" w:hAnsi="Times New Roman" w:cs="Times New Roman"/>
          <w:sz w:val="24"/>
          <w:szCs w:val="24"/>
          <w:lang w:val="ro-RO"/>
        </w:rPr>
        <w:t>în domeniul finanțelor publice;</w:t>
      </w:r>
    </w:p>
    <w:p w14:paraId="1F5D0CEC" w14:textId="203FE223" w:rsidR="00985DAA" w:rsidRPr="0050131F" w:rsidRDefault="00985DAA" w:rsidP="004705CE">
      <w:pPr>
        <w:pStyle w:val="ListParagraph"/>
        <w:numPr>
          <w:ilvl w:val="0"/>
          <w:numId w:val="3"/>
        </w:numPr>
        <w:tabs>
          <w:tab w:val="left" w:pos="993"/>
          <w:tab w:val="left" w:pos="1134"/>
        </w:tabs>
        <w:spacing w:after="0" w:line="240" w:lineRule="auto"/>
        <w:ind w:left="0" w:firstLine="709"/>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Controlul asupra formării, administrării și întrebuințării resurselor financiare pu</w:t>
      </w:r>
      <w:r w:rsidR="00C13489">
        <w:rPr>
          <w:rFonts w:ascii="Times New Roman" w:eastAsia="Times New Roman" w:hAnsi="Times New Roman" w:cs="Times New Roman"/>
          <w:sz w:val="24"/>
          <w:szCs w:val="24"/>
          <w:lang w:val="ro-RO"/>
        </w:rPr>
        <w:t>blice și a patrimoniului public;</w:t>
      </w:r>
    </w:p>
    <w:p w14:paraId="4FC57347" w14:textId="775F41DC" w:rsidR="00985DAA" w:rsidRPr="0050131F" w:rsidRDefault="00985DAA" w:rsidP="004705CE">
      <w:pPr>
        <w:pStyle w:val="ListParagraph"/>
        <w:numPr>
          <w:ilvl w:val="0"/>
          <w:numId w:val="3"/>
        </w:numPr>
        <w:tabs>
          <w:tab w:val="left" w:pos="993"/>
          <w:tab w:val="left" w:pos="1134"/>
        </w:tabs>
        <w:spacing w:after="0" w:line="240" w:lineRule="auto"/>
        <w:ind w:left="0" w:firstLine="709"/>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Forticarea macani</w:t>
      </w:r>
      <w:r w:rsidR="00C13489">
        <w:rPr>
          <w:rFonts w:ascii="Times New Roman" w:eastAsia="Times New Roman" w:hAnsi="Times New Roman" w:cs="Times New Roman"/>
          <w:sz w:val="24"/>
          <w:szCs w:val="24"/>
          <w:lang w:val="ro-RO"/>
        </w:rPr>
        <w:t>smului de cooperare cu diaspora;</w:t>
      </w:r>
    </w:p>
    <w:p w14:paraId="64E457D0" w14:textId="3963D167" w:rsidR="00985DAA" w:rsidRPr="0050131F" w:rsidRDefault="00985DAA" w:rsidP="004705CE">
      <w:pPr>
        <w:pStyle w:val="ListParagraph"/>
        <w:numPr>
          <w:ilvl w:val="0"/>
          <w:numId w:val="3"/>
        </w:numPr>
        <w:tabs>
          <w:tab w:val="left" w:pos="993"/>
          <w:tab w:val="left" w:pos="1134"/>
        </w:tabs>
        <w:spacing w:after="0" w:line="240" w:lineRule="auto"/>
        <w:ind w:left="0" w:firstLine="709"/>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Mobilizarea eforturilor pentru avansare în procesul</w:t>
      </w:r>
      <w:r w:rsidR="00C13489">
        <w:rPr>
          <w:rFonts w:ascii="Times New Roman" w:eastAsia="Times New Roman" w:hAnsi="Times New Roman" w:cs="Times New Roman"/>
          <w:sz w:val="24"/>
          <w:szCs w:val="24"/>
          <w:lang w:val="ro-RO"/>
        </w:rPr>
        <w:t xml:space="preserve"> de reglementare transnistreană;</w:t>
      </w:r>
    </w:p>
    <w:p w14:paraId="2709AB6B" w14:textId="0B996C53" w:rsidR="00985DAA" w:rsidRPr="0050131F" w:rsidRDefault="00985DAA" w:rsidP="004705CE">
      <w:pPr>
        <w:pStyle w:val="ListParagraph"/>
        <w:numPr>
          <w:ilvl w:val="0"/>
          <w:numId w:val="3"/>
        </w:numPr>
        <w:tabs>
          <w:tab w:val="left" w:pos="993"/>
          <w:tab w:val="left" w:pos="1134"/>
        </w:tabs>
        <w:spacing w:after="0" w:line="240" w:lineRule="auto"/>
        <w:ind w:left="0" w:firstLine="709"/>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Consolidarea sistemului statistic național și alinierea la standardele e</w:t>
      </w:r>
      <w:r w:rsidR="00C13489">
        <w:rPr>
          <w:rFonts w:ascii="Times New Roman" w:eastAsia="Times New Roman" w:hAnsi="Times New Roman" w:cs="Times New Roman"/>
          <w:sz w:val="24"/>
          <w:szCs w:val="24"/>
          <w:lang w:val="ro-RO"/>
        </w:rPr>
        <w:t>uropene în domeniul statisticii;</w:t>
      </w:r>
    </w:p>
    <w:p w14:paraId="3901EE14" w14:textId="232BCF58" w:rsidR="00985DAA" w:rsidRPr="0050131F" w:rsidRDefault="00DD5932" w:rsidP="004705CE">
      <w:pPr>
        <w:pStyle w:val="ListParagraph"/>
        <w:numPr>
          <w:ilvl w:val="0"/>
          <w:numId w:val="3"/>
        </w:numPr>
        <w:tabs>
          <w:tab w:val="left" w:pos="993"/>
          <w:tab w:val="left" w:pos="1134"/>
        </w:tabs>
        <w:spacing w:after="0" w:line="240" w:lineRule="auto"/>
        <w:ind w:left="0" w:firstLine="709"/>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rPr>
        <w:t>Prelucrarea, analiza și desiminarea rezultatelor</w:t>
      </w:r>
      <w:r w:rsidR="00985DAA" w:rsidRPr="0050131F">
        <w:rPr>
          <w:rFonts w:ascii="Times New Roman" w:eastAsia="Times New Roman" w:hAnsi="Times New Roman" w:cs="Times New Roman"/>
          <w:sz w:val="24"/>
          <w:szCs w:val="24"/>
          <w:lang w:val="ro-RO"/>
        </w:rPr>
        <w:t xml:space="preserve"> recensământului populaț</w:t>
      </w:r>
      <w:r w:rsidR="008573ED" w:rsidRPr="0050131F">
        <w:rPr>
          <w:rFonts w:ascii="Times New Roman" w:eastAsia="Times New Roman" w:hAnsi="Times New Roman" w:cs="Times New Roman"/>
          <w:sz w:val="24"/>
          <w:szCs w:val="24"/>
          <w:lang w:val="ro-RO"/>
        </w:rPr>
        <w:t>iei și al locuințelor din 2024</w:t>
      </w:r>
      <w:r w:rsidR="00C13489">
        <w:rPr>
          <w:rFonts w:ascii="Times New Roman" w:eastAsia="Times New Roman" w:hAnsi="Times New Roman" w:cs="Times New Roman"/>
          <w:sz w:val="24"/>
          <w:szCs w:val="24"/>
          <w:lang w:val="ro-RO"/>
        </w:rPr>
        <w:t>;</w:t>
      </w:r>
    </w:p>
    <w:p w14:paraId="1A1756AD" w14:textId="346F03BF" w:rsidR="00985DAA" w:rsidRPr="0050131F" w:rsidRDefault="00985DAA" w:rsidP="004705CE">
      <w:pPr>
        <w:pStyle w:val="ListParagraph"/>
        <w:numPr>
          <w:ilvl w:val="0"/>
          <w:numId w:val="3"/>
        </w:numPr>
        <w:tabs>
          <w:tab w:val="left" w:pos="993"/>
          <w:tab w:val="left" w:pos="1134"/>
        </w:tabs>
        <w:spacing w:after="0" w:line="240" w:lineRule="auto"/>
        <w:ind w:left="0" w:firstLine="709"/>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 xml:space="preserve">Completarea rezervelor materiale ale statului, crearea stocurilor minime de </w:t>
      </w:r>
      <w:r w:rsidR="00C13489">
        <w:rPr>
          <w:rFonts w:ascii="Times New Roman" w:eastAsia="Times New Roman" w:hAnsi="Times New Roman" w:cs="Times New Roman"/>
          <w:sz w:val="24"/>
          <w:szCs w:val="24"/>
          <w:lang w:val="ro-RO"/>
        </w:rPr>
        <w:t>urgență a produselor petroliere;</w:t>
      </w:r>
    </w:p>
    <w:p w14:paraId="0C64E36C" w14:textId="6ADD1A26" w:rsidR="00985DAA" w:rsidRPr="0050131F" w:rsidRDefault="00985DAA" w:rsidP="004705CE">
      <w:pPr>
        <w:pStyle w:val="ListParagraph"/>
        <w:numPr>
          <w:ilvl w:val="0"/>
          <w:numId w:val="3"/>
        </w:numPr>
        <w:tabs>
          <w:tab w:val="left" w:pos="993"/>
          <w:tab w:val="left" w:pos="1134"/>
        </w:tabs>
        <w:spacing w:after="0" w:line="240" w:lineRule="auto"/>
        <w:ind w:left="0" w:firstLine="709"/>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Activitățile de garantare a drepturilor omul</w:t>
      </w:r>
      <w:r w:rsidR="00C13489">
        <w:rPr>
          <w:rFonts w:ascii="Times New Roman" w:eastAsia="Times New Roman" w:hAnsi="Times New Roman" w:cs="Times New Roman"/>
          <w:sz w:val="24"/>
          <w:szCs w:val="24"/>
          <w:lang w:val="ro-RO"/>
        </w:rPr>
        <w:t>ui și libertăților fundamentale;</w:t>
      </w:r>
    </w:p>
    <w:p w14:paraId="15755F08" w14:textId="791D45E8" w:rsidR="00985DAA" w:rsidRPr="0050131F" w:rsidRDefault="00985DAA" w:rsidP="004705CE">
      <w:pPr>
        <w:pStyle w:val="ListParagraph"/>
        <w:numPr>
          <w:ilvl w:val="0"/>
          <w:numId w:val="3"/>
        </w:numPr>
        <w:tabs>
          <w:tab w:val="left" w:pos="993"/>
          <w:tab w:val="left" w:pos="1134"/>
        </w:tabs>
        <w:spacing w:after="0" w:line="240" w:lineRule="auto"/>
        <w:ind w:left="0" w:firstLine="709"/>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Controlul averii, intereselor personale, regimului juridic al conflictelor de interese, incomp</w:t>
      </w:r>
      <w:r w:rsidR="00C13489">
        <w:rPr>
          <w:rFonts w:ascii="Times New Roman" w:eastAsia="Times New Roman" w:hAnsi="Times New Roman" w:cs="Times New Roman"/>
          <w:sz w:val="24"/>
          <w:szCs w:val="24"/>
          <w:lang w:val="ro-RO"/>
        </w:rPr>
        <w:t>atibilităţilor şi restricţiilor;</w:t>
      </w:r>
    </w:p>
    <w:p w14:paraId="52CB839B" w14:textId="276F4B24" w:rsidR="00985DAA" w:rsidRPr="0050131F" w:rsidRDefault="00985DAA" w:rsidP="004705CE">
      <w:pPr>
        <w:pStyle w:val="ListParagraph"/>
        <w:numPr>
          <w:ilvl w:val="0"/>
          <w:numId w:val="3"/>
        </w:numPr>
        <w:tabs>
          <w:tab w:val="left" w:pos="993"/>
          <w:tab w:val="left" w:pos="1134"/>
        </w:tabs>
        <w:spacing w:after="0" w:line="240" w:lineRule="auto"/>
        <w:ind w:left="0" w:firstLine="709"/>
        <w:contextualSpacing w:val="0"/>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Consolidarea relațiilor interetnice și asigurarea drepturilor minorităților naționale.</w:t>
      </w:r>
    </w:p>
    <w:p w14:paraId="6484B902" w14:textId="31CA6863" w:rsidR="00985DAA" w:rsidRDefault="00985DAA" w:rsidP="004705CE">
      <w:pPr>
        <w:tabs>
          <w:tab w:val="left" w:pos="1134"/>
        </w:tabs>
        <w:spacing w:after="0" w:line="240" w:lineRule="auto"/>
        <w:ind w:firstLine="709"/>
        <w:rPr>
          <w:rFonts w:ascii="Times New Roman" w:eastAsia="Times New Roman" w:hAnsi="Times New Roman" w:cs="Times New Roman"/>
          <w:sz w:val="24"/>
          <w:szCs w:val="24"/>
          <w:lang w:val="ro-RO"/>
        </w:rPr>
      </w:pPr>
    </w:p>
    <w:p w14:paraId="52BA6A8D" w14:textId="405E54BA" w:rsidR="00985DAA" w:rsidRPr="0092214A" w:rsidRDefault="0092214A" w:rsidP="004705CE">
      <w:pPr>
        <w:tabs>
          <w:tab w:val="left" w:pos="1134"/>
        </w:tabs>
        <w:spacing w:after="0" w:line="240" w:lineRule="auto"/>
        <w:ind w:firstLine="709"/>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 xml:space="preserve">III. </w:t>
      </w:r>
      <w:r w:rsidR="00985DAA" w:rsidRPr="0092214A">
        <w:rPr>
          <w:rFonts w:ascii="Times New Roman" w:eastAsia="Times New Roman" w:hAnsi="Times New Roman" w:cs="Times New Roman"/>
          <w:b/>
          <w:i/>
          <w:sz w:val="24"/>
          <w:szCs w:val="24"/>
          <w:lang w:val="ro-RO"/>
        </w:rPr>
        <w:t>Indicatori</w:t>
      </w:r>
      <w:r w:rsidR="00C13489">
        <w:rPr>
          <w:rFonts w:ascii="Times New Roman" w:eastAsia="Times New Roman" w:hAnsi="Times New Roman" w:cs="Times New Roman"/>
          <w:b/>
          <w:i/>
          <w:sz w:val="24"/>
          <w:szCs w:val="24"/>
          <w:lang w:val="ro-RO"/>
        </w:rPr>
        <w:t>-</w:t>
      </w:r>
      <w:r w:rsidR="00985DAA" w:rsidRPr="0092214A">
        <w:rPr>
          <w:rFonts w:ascii="Times New Roman" w:eastAsia="Times New Roman" w:hAnsi="Times New Roman" w:cs="Times New Roman"/>
          <w:b/>
          <w:i/>
          <w:sz w:val="24"/>
          <w:szCs w:val="24"/>
          <w:lang w:val="ro-RO"/>
        </w:rPr>
        <w:t xml:space="preserve">cheie de performanță </w:t>
      </w:r>
    </w:p>
    <w:p w14:paraId="2CF238DB" w14:textId="70444D0E" w:rsidR="00985DAA" w:rsidRPr="0050131F" w:rsidRDefault="00985DAA" w:rsidP="001B5AD3">
      <w:pPr>
        <w:pStyle w:val="ListParagraph"/>
        <w:numPr>
          <w:ilvl w:val="3"/>
          <w:numId w:val="2"/>
        </w:numPr>
        <w:tabs>
          <w:tab w:val="left" w:pos="851"/>
          <w:tab w:val="left" w:pos="993"/>
        </w:tabs>
        <w:spacing w:after="0" w:line="240" w:lineRule="auto"/>
        <w:ind w:left="0" w:firstLine="709"/>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Gradul de încredere a oamenilor în instituțiile statului</w:t>
      </w:r>
      <w:r w:rsidR="0072642E">
        <w:rPr>
          <w:rFonts w:ascii="Times New Roman" w:eastAsia="Times New Roman" w:hAnsi="Times New Roman" w:cs="Times New Roman"/>
          <w:sz w:val="24"/>
          <w:szCs w:val="24"/>
          <w:lang w:val="ro-RO"/>
        </w:rPr>
        <w:t>;</w:t>
      </w:r>
    </w:p>
    <w:p w14:paraId="637BF5FC" w14:textId="305F2E41" w:rsidR="00985DAA" w:rsidRPr="0050131F" w:rsidRDefault="00985DAA" w:rsidP="001B5AD3">
      <w:pPr>
        <w:pStyle w:val="ListParagraph"/>
        <w:numPr>
          <w:ilvl w:val="3"/>
          <w:numId w:val="2"/>
        </w:numPr>
        <w:tabs>
          <w:tab w:val="left" w:pos="851"/>
          <w:tab w:val="left" w:pos="993"/>
        </w:tabs>
        <w:spacing w:after="0" w:line="240" w:lineRule="auto"/>
        <w:ind w:left="0" w:firstLine="709"/>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lastRenderedPageBreak/>
        <w:t>Ponderea cetățenilor satisfăcuți de calitatea serviciilor publice accesate</w:t>
      </w:r>
      <w:r w:rsidR="0072642E">
        <w:rPr>
          <w:rFonts w:ascii="Times New Roman" w:eastAsia="Times New Roman" w:hAnsi="Times New Roman" w:cs="Times New Roman"/>
          <w:sz w:val="24"/>
          <w:szCs w:val="24"/>
          <w:lang w:val="ro-RO"/>
        </w:rPr>
        <w:t>;</w:t>
      </w:r>
    </w:p>
    <w:p w14:paraId="2598A8E1" w14:textId="419C3F2E" w:rsidR="00985DAA" w:rsidRPr="0050131F" w:rsidRDefault="00985DAA" w:rsidP="001B5AD3">
      <w:pPr>
        <w:pStyle w:val="ListParagraph"/>
        <w:numPr>
          <w:ilvl w:val="3"/>
          <w:numId w:val="2"/>
        </w:numPr>
        <w:tabs>
          <w:tab w:val="left" w:pos="851"/>
          <w:tab w:val="left" w:pos="993"/>
        </w:tabs>
        <w:spacing w:after="0" w:line="240" w:lineRule="auto"/>
        <w:ind w:left="0" w:firstLine="709"/>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Numărul serviciilor publice digitalizate și reinginerite</w:t>
      </w:r>
      <w:r w:rsidR="0072642E">
        <w:rPr>
          <w:rFonts w:ascii="Times New Roman" w:eastAsia="Times New Roman" w:hAnsi="Times New Roman" w:cs="Times New Roman"/>
          <w:sz w:val="24"/>
          <w:szCs w:val="24"/>
          <w:lang w:val="ro-RO"/>
        </w:rPr>
        <w:t>;</w:t>
      </w:r>
    </w:p>
    <w:p w14:paraId="75AFEF94" w14:textId="6824D9EE" w:rsidR="00BE2D3F" w:rsidRPr="0050131F" w:rsidRDefault="00BE2D3F" w:rsidP="001B5AD3">
      <w:pPr>
        <w:pStyle w:val="ListParagraph"/>
        <w:numPr>
          <w:ilvl w:val="3"/>
          <w:numId w:val="2"/>
        </w:numPr>
        <w:tabs>
          <w:tab w:val="left" w:pos="851"/>
          <w:tab w:val="left" w:pos="993"/>
        </w:tabs>
        <w:spacing w:after="0" w:line="240" w:lineRule="auto"/>
        <w:ind w:left="0" w:firstLine="709"/>
        <w:jc w:val="both"/>
        <w:rPr>
          <w:rFonts w:ascii="Times New Roman" w:eastAsia="Times New Roman" w:hAnsi="Times New Roman" w:cs="Times New Roman"/>
          <w:sz w:val="24"/>
          <w:szCs w:val="24"/>
          <w:lang w:val="ro-RO"/>
        </w:rPr>
      </w:pPr>
      <w:r w:rsidRPr="0050131F">
        <w:rPr>
          <w:rFonts w:ascii="Times New Roman" w:eastAsia="Times New Roman" w:hAnsi="Times New Roman" w:cs="Times New Roman"/>
          <w:sz w:val="24"/>
          <w:szCs w:val="24"/>
          <w:lang w:val="ro-RO"/>
        </w:rPr>
        <w:t xml:space="preserve">Îmbunătățirea </w:t>
      </w:r>
      <w:r w:rsidR="001A2F26" w:rsidRPr="0050131F">
        <w:rPr>
          <w:rFonts w:ascii="Times New Roman" w:eastAsia="Times New Roman" w:hAnsi="Times New Roman" w:cs="Times New Roman"/>
          <w:sz w:val="24"/>
          <w:szCs w:val="24"/>
          <w:lang w:val="ro-RO"/>
        </w:rPr>
        <w:t>scorului de transparență bugetară</w:t>
      </w:r>
      <w:r w:rsidRPr="0050131F">
        <w:rPr>
          <w:rFonts w:ascii="Times New Roman" w:eastAsia="Times New Roman" w:hAnsi="Times New Roman" w:cs="Times New Roman"/>
          <w:sz w:val="24"/>
          <w:szCs w:val="24"/>
          <w:lang w:val="ro-RO"/>
        </w:rPr>
        <w:t xml:space="preserve"> (bugetul deschis).</w:t>
      </w:r>
    </w:p>
    <w:p w14:paraId="73067544" w14:textId="77777777" w:rsidR="006B561D" w:rsidRPr="0050131F" w:rsidRDefault="006B561D" w:rsidP="004705CE">
      <w:pPr>
        <w:spacing w:after="0" w:line="240" w:lineRule="auto"/>
        <w:jc w:val="center"/>
        <w:rPr>
          <w:rFonts w:ascii="Times New Roman" w:hAnsi="Times New Roman" w:cs="Times New Roman"/>
          <w:b/>
          <w:i/>
          <w:sz w:val="28"/>
          <w:szCs w:val="28"/>
          <w:lang w:val="ro-RO"/>
        </w:rPr>
      </w:pPr>
    </w:p>
    <w:p w14:paraId="1F801A21" w14:textId="5B0FB3B3" w:rsidR="00985DAA" w:rsidRDefault="00081854" w:rsidP="004705CE">
      <w:pPr>
        <w:pStyle w:val="ListParagraph"/>
        <w:spacing w:after="0" w:line="240" w:lineRule="auto"/>
        <w:ind w:left="0" w:firstLine="709"/>
        <w:contextualSpacing w:val="0"/>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I</w:t>
      </w:r>
      <w:r w:rsidR="00211808" w:rsidRPr="0050131F">
        <w:rPr>
          <w:rFonts w:ascii="Times New Roman" w:eastAsia="Times New Roman" w:hAnsi="Times New Roman" w:cs="Times New Roman"/>
          <w:b/>
          <w:i/>
          <w:sz w:val="24"/>
          <w:szCs w:val="24"/>
          <w:lang w:val="ro-RO"/>
        </w:rPr>
        <w:t xml:space="preserve">V. </w:t>
      </w:r>
      <w:r w:rsidR="00985DAA" w:rsidRPr="0050131F">
        <w:rPr>
          <w:rFonts w:ascii="Times New Roman" w:eastAsia="Times New Roman" w:hAnsi="Times New Roman" w:cs="Times New Roman"/>
          <w:b/>
          <w:i/>
          <w:sz w:val="24"/>
          <w:szCs w:val="24"/>
          <w:lang w:val="ro-RO"/>
        </w:rPr>
        <w:t>Alocări de resurse pe subprograme</w:t>
      </w:r>
    </w:p>
    <w:p w14:paraId="74B40CCE" w14:textId="5C2DD8E8" w:rsidR="00E93A15" w:rsidRPr="00C13489" w:rsidRDefault="00CE0D44" w:rsidP="00C13489">
      <w:pPr>
        <w:pStyle w:val="ListParagraph"/>
        <w:spacing w:after="0" w:line="240" w:lineRule="auto"/>
        <w:ind w:left="0" w:right="261"/>
        <w:contextualSpacing w:val="0"/>
        <w:jc w:val="right"/>
        <w:rPr>
          <w:rFonts w:ascii="Times New Roman" w:eastAsia="Times New Roman" w:hAnsi="Times New Roman" w:cs="Times New Roman"/>
          <w:i/>
          <w:sz w:val="20"/>
          <w:szCs w:val="20"/>
          <w:lang w:val="ro-RO"/>
        </w:rPr>
      </w:pPr>
      <w:r w:rsidRPr="00C13489">
        <w:rPr>
          <w:rFonts w:ascii="Times New Roman" w:eastAsia="Times New Roman" w:hAnsi="Times New Roman" w:cs="Times New Roman"/>
          <w:i/>
          <w:sz w:val="20"/>
          <w:szCs w:val="20"/>
          <w:lang w:val="ro-RO"/>
        </w:rPr>
        <w:t>m</w:t>
      </w:r>
      <w:r w:rsidR="007C26C8" w:rsidRPr="00C13489">
        <w:rPr>
          <w:rFonts w:ascii="Times New Roman" w:eastAsia="Times New Roman" w:hAnsi="Times New Roman" w:cs="Times New Roman"/>
          <w:i/>
          <w:sz w:val="20"/>
          <w:szCs w:val="20"/>
          <w:lang w:val="ro-RO"/>
        </w:rPr>
        <w:t>ii lei</w:t>
      </w:r>
    </w:p>
    <w:tbl>
      <w:tblPr>
        <w:tblStyle w:val="TableGrid"/>
        <w:tblpPr w:leftFromText="180" w:rightFromText="180" w:vertAnchor="text" w:tblpX="-289" w:tblpY="1"/>
        <w:tblOverlap w:val="never"/>
        <w:tblW w:w="5000" w:type="pct"/>
        <w:tblLook w:val="04A0" w:firstRow="1" w:lastRow="0" w:firstColumn="1" w:lastColumn="0" w:noHBand="0" w:noVBand="1"/>
      </w:tblPr>
      <w:tblGrid>
        <w:gridCol w:w="3708"/>
        <w:gridCol w:w="1248"/>
        <w:gridCol w:w="1385"/>
        <w:gridCol w:w="1110"/>
        <w:gridCol w:w="1248"/>
        <w:gridCol w:w="1191"/>
      </w:tblGrid>
      <w:tr w:rsidR="00CE0D44" w:rsidRPr="00906B90" w14:paraId="5037D8BA" w14:textId="77777777" w:rsidTr="001B5AD3">
        <w:trPr>
          <w:tblHeader/>
        </w:trPr>
        <w:tc>
          <w:tcPr>
            <w:tcW w:w="1875" w:type="pct"/>
            <w:tcBorders>
              <w:top w:val="single" w:sz="4" w:space="0" w:color="auto"/>
            </w:tcBorders>
            <w:vAlign w:val="center"/>
          </w:tcPr>
          <w:p w14:paraId="627157F6" w14:textId="48641C25" w:rsidR="00CE0D44" w:rsidRPr="00906B90" w:rsidRDefault="00CE0D44" w:rsidP="004705CE">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Denumirea subprogramului</w:t>
            </w:r>
          </w:p>
        </w:tc>
        <w:tc>
          <w:tcPr>
            <w:tcW w:w="631" w:type="pct"/>
            <w:tcBorders>
              <w:top w:val="single" w:sz="4" w:space="0" w:color="auto"/>
            </w:tcBorders>
            <w:vAlign w:val="center"/>
          </w:tcPr>
          <w:p w14:paraId="31485E7F" w14:textId="43988212" w:rsidR="00CE0D44" w:rsidRPr="00906B90" w:rsidRDefault="00CE0D44" w:rsidP="004705CE">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2023 executat</w:t>
            </w:r>
          </w:p>
        </w:tc>
        <w:tc>
          <w:tcPr>
            <w:tcW w:w="700" w:type="pct"/>
            <w:tcBorders>
              <w:top w:val="single" w:sz="4" w:space="0" w:color="auto"/>
            </w:tcBorders>
            <w:vAlign w:val="center"/>
          </w:tcPr>
          <w:p w14:paraId="405DF7B7" w14:textId="4CC2C315" w:rsidR="00CE0D44" w:rsidRPr="00906B90" w:rsidRDefault="00CE0D44" w:rsidP="004705CE">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2024 aprobat</w:t>
            </w:r>
          </w:p>
        </w:tc>
        <w:tc>
          <w:tcPr>
            <w:tcW w:w="561" w:type="pct"/>
            <w:tcBorders>
              <w:top w:val="single" w:sz="4" w:space="0" w:color="auto"/>
            </w:tcBorders>
            <w:vAlign w:val="center"/>
          </w:tcPr>
          <w:p w14:paraId="6FF50F8E" w14:textId="66C2CE99" w:rsidR="00CE0D44" w:rsidRPr="00906B90" w:rsidRDefault="00CE0D44" w:rsidP="004705CE">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2025</w:t>
            </w:r>
          </w:p>
        </w:tc>
        <w:tc>
          <w:tcPr>
            <w:tcW w:w="631" w:type="pct"/>
            <w:tcBorders>
              <w:top w:val="single" w:sz="4" w:space="0" w:color="auto"/>
            </w:tcBorders>
            <w:vAlign w:val="center"/>
          </w:tcPr>
          <w:p w14:paraId="27629FE4" w14:textId="5A7CB8D8" w:rsidR="00CE0D44" w:rsidRPr="00906B90" w:rsidRDefault="00CE0D44" w:rsidP="004705CE">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2026</w:t>
            </w:r>
          </w:p>
        </w:tc>
        <w:tc>
          <w:tcPr>
            <w:tcW w:w="603" w:type="pct"/>
            <w:tcBorders>
              <w:top w:val="single" w:sz="4" w:space="0" w:color="auto"/>
            </w:tcBorders>
            <w:vAlign w:val="center"/>
          </w:tcPr>
          <w:p w14:paraId="0D9CB77C" w14:textId="7DCC1A92" w:rsidR="00CE0D44" w:rsidRPr="00906B90" w:rsidRDefault="00CE0D44" w:rsidP="004705CE">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2027</w:t>
            </w:r>
          </w:p>
        </w:tc>
      </w:tr>
      <w:tr w:rsidR="00CE0D44" w:rsidRPr="00906B90" w14:paraId="572DBAA3" w14:textId="77777777" w:rsidTr="001B5AD3">
        <w:trPr>
          <w:tblHeader/>
        </w:trPr>
        <w:tc>
          <w:tcPr>
            <w:tcW w:w="1875" w:type="pct"/>
            <w:tcBorders>
              <w:top w:val="single" w:sz="4" w:space="0" w:color="auto"/>
            </w:tcBorders>
            <w:vAlign w:val="center"/>
          </w:tcPr>
          <w:p w14:paraId="098238C2" w14:textId="1A2446A8" w:rsidR="00CE0D44" w:rsidRPr="00906B90" w:rsidRDefault="00CE0D44" w:rsidP="004705CE">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1</w:t>
            </w:r>
          </w:p>
        </w:tc>
        <w:tc>
          <w:tcPr>
            <w:tcW w:w="631" w:type="pct"/>
            <w:tcBorders>
              <w:top w:val="single" w:sz="4" w:space="0" w:color="auto"/>
            </w:tcBorders>
            <w:vAlign w:val="center"/>
          </w:tcPr>
          <w:p w14:paraId="63C80E24" w14:textId="7CB758FE" w:rsidR="00CE0D44" w:rsidRPr="00906B90" w:rsidRDefault="00CE0D44" w:rsidP="004705CE">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2</w:t>
            </w:r>
          </w:p>
        </w:tc>
        <w:tc>
          <w:tcPr>
            <w:tcW w:w="700" w:type="pct"/>
            <w:tcBorders>
              <w:top w:val="single" w:sz="4" w:space="0" w:color="auto"/>
            </w:tcBorders>
            <w:vAlign w:val="center"/>
          </w:tcPr>
          <w:p w14:paraId="0CD3669B" w14:textId="20DE10CC" w:rsidR="00CE0D44" w:rsidRPr="00906B90" w:rsidRDefault="00CE0D44" w:rsidP="004705CE">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3</w:t>
            </w:r>
          </w:p>
        </w:tc>
        <w:tc>
          <w:tcPr>
            <w:tcW w:w="561" w:type="pct"/>
            <w:tcBorders>
              <w:top w:val="single" w:sz="4" w:space="0" w:color="auto"/>
            </w:tcBorders>
            <w:vAlign w:val="center"/>
          </w:tcPr>
          <w:p w14:paraId="2513EE86" w14:textId="023713CA" w:rsidR="00CE0D44" w:rsidRPr="00906B90" w:rsidRDefault="00CE0D44" w:rsidP="004705CE">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4</w:t>
            </w:r>
          </w:p>
        </w:tc>
        <w:tc>
          <w:tcPr>
            <w:tcW w:w="631" w:type="pct"/>
            <w:tcBorders>
              <w:top w:val="single" w:sz="4" w:space="0" w:color="auto"/>
            </w:tcBorders>
            <w:vAlign w:val="center"/>
          </w:tcPr>
          <w:p w14:paraId="08B25696" w14:textId="15FEF045" w:rsidR="00CE0D44" w:rsidRPr="00906B90" w:rsidRDefault="00CE0D44" w:rsidP="004705CE">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5</w:t>
            </w:r>
          </w:p>
        </w:tc>
        <w:tc>
          <w:tcPr>
            <w:tcW w:w="603" w:type="pct"/>
            <w:tcBorders>
              <w:top w:val="single" w:sz="4" w:space="0" w:color="auto"/>
            </w:tcBorders>
            <w:vAlign w:val="center"/>
          </w:tcPr>
          <w:p w14:paraId="3CB06C0B" w14:textId="70545045" w:rsidR="00CE0D44" w:rsidRPr="00906B90" w:rsidRDefault="00CE0D44" w:rsidP="004705CE">
            <w:pPr>
              <w:pStyle w:val="ListParagraph"/>
              <w:ind w:left="0"/>
              <w:contextualSpacing w:val="0"/>
              <w:jc w:val="center"/>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6</w:t>
            </w:r>
          </w:p>
        </w:tc>
      </w:tr>
      <w:tr w:rsidR="00CE0D44" w:rsidRPr="00906B90" w14:paraId="1DACD131" w14:textId="77777777" w:rsidTr="001B5AD3">
        <w:tc>
          <w:tcPr>
            <w:tcW w:w="1875" w:type="pct"/>
          </w:tcPr>
          <w:p w14:paraId="105DD47D" w14:textId="09CC2C8E" w:rsidR="00CE0D44" w:rsidRPr="00906B90" w:rsidRDefault="00CE0D44"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 xml:space="preserve">0101 Activitatea Parlamentului RM </w:t>
            </w:r>
          </w:p>
        </w:tc>
        <w:tc>
          <w:tcPr>
            <w:tcW w:w="631" w:type="pct"/>
          </w:tcPr>
          <w:p w14:paraId="7AAD67A5" w14:textId="0D81474C"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184</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601,3</w:t>
            </w:r>
          </w:p>
        </w:tc>
        <w:tc>
          <w:tcPr>
            <w:tcW w:w="700" w:type="pct"/>
          </w:tcPr>
          <w:p w14:paraId="696E1389" w14:textId="3D05AEBE"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185</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696,2</w:t>
            </w:r>
          </w:p>
        </w:tc>
        <w:tc>
          <w:tcPr>
            <w:tcW w:w="561" w:type="pct"/>
          </w:tcPr>
          <w:p w14:paraId="3EF04C81" w14:textId="06C46113"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206</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201,7</w:t>
            </w:r>
          </w:p>
        </w:tc>
        <w:tc>
          <w:tcPr>
            <w:tcW w:w="631" w:type="pct"/>
          </w:tcPr>
          <w:p w14:paraId="23B3D39F" w14:textId="2CD51040"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200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247,1</w:t>
            </w:r>
          </w:p>
        </w:tc>
        <w:tc>
          <w:tcPr>
            <w:tcW w:w="603" w:type="pct"/>
          </w:tcPr>
          <w:p w14:paraId="44CA3DAC" w14:textId="47FE1BE5"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200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247,1</w:t>
            </w:r>
          </w:p>
        </w:tc>
      </w:tr>
      <w:tr w:rsidR="00CE0D44" w:rsidRPr="00906B90" w14:paraId="592B3B24" w14:textId="77777777" w:rsidTr="001B5AD3">
        <w:tc>
          <w:tcPr>
            <w:tcW w:w="1875" w:type="pct"/>
          </w:tcPr>
          <w:p w14:paraId="09E21940" w14:textId="7D2CE497" w:rsidR="00CE0D44" w:rsidRPr="00906B90" w:rsidRDefault="00CE0D44"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 xml:space="preserve">0201 Activitatea Preşedintelui </w:t>
            </w:r>
            <w:r w:rsidR="00155469">
              <w:rPr>
                <w:rFonts w:ascii="Times New Roman" w:hAnsi="Times New Roman" w:cs="Times New Roman"/>
                <w:sz w:val="20"/>
                <w:szCs w:val="20"/>
                <w:lang w:val="ro-RO"/>
              </w:rPr>
              <w:t>RM</w:t>
            </w:r>
          </w:p>
        </w:tc>
        <w:tc>
          <w:tcPr>
            <w:tcW w:w="631" w:type="pct"/>
            <w:vAlign w:val="center"/>
          </w:tcPr>
          <w:p w14:paraId="41EF5490" w14:textId="3398E4B5"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36</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743,1</w:t>
            </w:r>
          </w:p>
        </w:tc>
        <w:tc>
          <w:tcPr>
            <w:tcW w:w="700" w:type="pct"/>
            <w:vAlign w:val="center"/>
          </w:tcPr>
          <w:p w14:paraId="158BE784" w14:textId="1E0D827F"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38</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209,3</w:t>
            </w:r>
          </w:p>
        </w:tc>
        <w:tc>
          <w:tcPr>
            <w:tcW w:w="561" w:type="pct"/>
            <w:vAlign w:val="center"/>
          </w:tcPr>
          <w:p w14:paraId="333D6635" w14:textId="36CCBDD7"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41</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021,5</w:t>
            </w:r>
          </w:p>
        </w:tc>
        <w:tc>
          <w:tcPr>
            <w:tcW w:w="631" w:type="pct"/>
            <w:vAlign w:val="center"/>
          </w:tcPr>
          <w:p w14:paraId="5586BC05" w14:textId="04DD39E7"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39</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871,5</w:t>
            </w:r>
          </w:p>
        </w:tc>
        <w:tc>
          <w:tcPr>
            <w:tcW w:w="603" w:type="pct"/>
            <w:vAlign w:val="center"/>
          </w:tcPr>
          <w:p w14:paraId="2CE7F192" w14:textId="7A80EF8A"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39</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871,5</w:t>
            </w:r>
          </w:p>
        </w:tc>
      </w:tr>
      <w:tr w:rsidR="00CE0D44" w:rsidRPr="00906B90" w14:paraId="150BF6B3" w14:textId="77777777" w:rsidTr="001B5AD3">
        <w:tc>
          <w:tcPr>
            <w:tcW w:w="1875" w:type="pct"/>
          </w:tcPr>
          <w:p w14:paraId="6A88AA65" w14:textId="32BC6150" w:rsidR="00CE0D44" w:rsidRPr="00906B90" w:rsidRDefault="00CE0D44"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0401 Jurisdicția constituțională</w:t>
            </w:r>
          </w:p>
        </w:tc>
        <w:tc>
          <w:tcPr>
            <w:tcW w:w="631" w:type="pct"/>
          </w:tcPr>
          <w:p w14:paraId="17FDC820" w14:textId="0B8AD324"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22</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238,3</w:t>
            </w:r>
          </w:p>
        </w:tc>
        <w:tc>
          <w:tcPr>
            <w:tcW w:w="700" w:type="pct"/>
          </w:tcPr>
          <w:p w14:paraId="7DF32885" w14:textId="075402F4"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26</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852,5</w:t>
            </w:r>
          </w:p>
        </w:tc>
        <w:tc>
          <w:tcPr>
            <w:tcW w:w="561" w:type="pct"/>
          </w:tcPr>
          <w:p w14:paraId="74667FA8" w14:textId="679BB3D3"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31</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393,1</w:t>
            </w:r>
          </w:p>
        </w:tc>
        <w:tc>
          <w:tcPr>
            <w:tcW w:w="631" w:type="pct"/>
          </w:tcPr>
          <w:p w14:paraId="1B3C4E4A" w14:textId="36030472"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993,1</w:t>
            </w:r>
          </w:p>
        </w:tc>
        <w:tc>
          <w:tcPr>
            <w:tcW w:w="603" w:type="pct"/>
          </w:tcPr>
          <w:p w14:paraId="739422E7" w14:textId="3F7268AF"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993,1</w:t>
            </w:r>
          </w:p>
        </w:tc>
      </w:tr>
      <w:tr w:rsidR="00CE0D44" w:rsidRPr="00906B90" w14:paraId="39D34369" w14:textId="77777777" w:rsidTr="001B5AD3">
        <w:tc>
          <w:tcPr>
            <w:tcW w:w="1875" w:type="pct"/>
          </w:tcPr>
          <w:p w14:paraId="0703F165" w14:textId="12D3E3D6" w:rsidR="00CE0D44" w:rsidRPr="00906B90" w:rsidRDefault="00CE0D44"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 xml:space="preserve">0510 Auditul extern al finanțelor publice </w:t>
            </w:r>
          </w:p>
        </w:tc>
        <w:tc>
          <w:tcPr>
            <w:tcW w:w="631" w:type="pct"/>
          </w:tcPr>
          <w:p w14:paraId="3D50644B" w14:textId="67D2C852"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56</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193,2</w:t>
            </w:r>
          </w:p>
        </w:tc>
        <w:tc>
          <w:tcPr>
            <w:tcW w:w="700" w:type="pct"/>
          </w:tcPr>
          <w:p w14:paraId="5024585A" w14:textId="3D0202B0"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58</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513,4</w:t>
            </w:r>
          </w:p>
        </w:tc>
        <w:tc>
          <w:tcPr>
            <w:tcW w:w="561" w:type="pct"/>
            <w:vAlign w:val="center"/>
          </w:tcPr>
          <w:p w14:paraId="1D5E5CFF" w14:textId="5B4E93DF"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68</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638,5</w:t>
            </w:r>
          </w:p>
        </w:tc>
        <w:tc>
          <w:tcPr>
            <w:tcW w:w="631" w:type="pct"/>
            <w:vAlign w:val="center"/>
          </w:tcPr>
          <w:p w14:paraId="4822767B" w14:textId="2CCE65BA"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67</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138,5</w:t>
            </w:r>
          </w:p>
        </w:tc>
        <w:tc>
          <w:tcPr>
            <w:tcW w:w="603" w:type="pct"/>
            <w:vAlign w:val="center"/>
          </w:tcPr>
          <w:p w14:paraId="6D283056" w14:textId="2326DC9D"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67</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138,5</w:t>
            </w:r>
          </w:p>
        </w:tc>
      </w:tr>
      <w:tr w:rsidR="00CE0D44" w:rsidRPr="00906B90" w14:paraId="1377052B" w14:textId="77777777" w:rsidTr="001B5AD3">
        <w:tc>
          <w:tcPr>
            <w:tcW w:w="1875" w:type="pct"/>
          </w:tcPr>
          <w:p w14:paraId="22CE7A53" w14:textId="3E720948" w:rsidR="00CE0D44" w:rsidRPr="00906B90" w:rsidRDefault="00CE0D44"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0301 Exercitarea guvernării</w:t>
            </w:r>
          </w:p>
        </w:tc>
        <w:tc>
          <w:tcPr>
            <w:tcW w:w="631" w:type="pct"/>
          </w:tcPr>
          <w:p w14:paraId="66377E3E" w14:textId="1C5BCD21"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105</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049,8</w:t>
            </w:r>
          </w:p>
        </w:tc>
        <w:tc>
          <w:tcPr>
            <w:tcW w:w="700" w:type="pct"/>
          </w:tcPr>
          <w:p w14:paraId="79F30449" w14:textId="112DEEAF"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115</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229,1</w:t>
            </w:r>
          </w:p>
        </w:tc>
        <w:tc>
          <w:tcPr>
            <w:tcW w:w="561" w:type="pct"/>
          </w:tcPr>
          <w:p w14:paraId="7AF856B5" w14:textId="708BB344"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132</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637,1</w:t>
            </w:r>
          </w:p>
        </w:tc>
        <w:tc>
          <w:tcPr>
            <w:tcW w:w="631" w:type="pct"/>
          </w:tcPr>
          <w:p w14:paraId="24235711" w14:textId="05216205"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132</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648,5</w:t>
            </w:r>
          </w:p>
        </w:tc>
        <w:tc>
          <w:tcPr>
            <w:tcW w:w="603" w:type="pct"/>
          </w:tcPr>
          <w:p w14:paraId="7ACFDDA5" w14:textId="24EA411D"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131</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442,8</w:t>
            </w:r>
          </w:p>
        </w:tc>
      </w:tr>
      <w:tr w:rsidR="00CE0D44" w:rsidRPr="00906B90" w14:paraId="155D7B0F" w14:textId="77777777" w:rsidTr="001B5AD3">
        <w:tc>
          <w:tcPr>
            <w:tcW w:w="1875" w:type="pct"/>
          </w:tcPr>
          <w:p w14:paraId="7A390868" w14:textId="00DF6D33" w:rsidR="00CE0D44" w:rsidRPr="00906B90" w:rsidRDefault="00CE0D44"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0302</w:t>
            </w:r>
            <w:r w:rsidRPr="00A725A9">
              <w:rPr>
                <w:rFonts w:ascii="Times New Roman" w:hAnsi="Times New Roman" w:cs="Times New Roman"/>
                <w:sz w:val="20"/>
                <w:szCs w:val="20"/>
                <w:lang w:val="fr-FR"/>
              </w:rPr>
              <w:t xml:space="preserve"> </w:t>
            </w:r>
            <w:r w:rsidRPr="00906B90">
              <w:rPr>
                <w:rFonts w:ascii="Times New Roman" w:hAnsi="Times New Roman" w:cs="Times New Roman"/>
                <w:sz w:val="20"/>
                <w:szCs w:val="20"/>
                <w:lang w:val="ro-RO"/>
              </w:rPr>
              <w:t>Servicii de suport pentru exercitarea guvernării</w:t>
            </w:r>
          </w:p>
        </w:tc>
        <w:tc>
          <w:tcPr>
            <w:tcW w:w="631" w:type="pct"/>
            <w:vAlign w:val="center"/>
          </w:tcPr>
          <w:p w14:paraId="79047151" w14:textId="08D92E94"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184</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389,5</w:t>
            </w:r>
          </w:p>
        </w:tc>
        <w:tc>
          <w:tcPr>
            <w:tcW w:w="700" w:type="pct"/>
            <w:vAlign w:val="center"/>
          </w:tcPr>
          <w:p w14:paraId="3A7C343A" w14:textId="2A2A73C3"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152</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422,4</w:t>
            </w:r>
          </w:p>
        </w:tc>
        <w:tc>
          <w:tcPr>
            <w:tcW w:w="561" w:type="pct"/>
            <w:vAlign w:val="center"/>
          </w:tcPr>
          <w:p w14:paraId="49EC5C07" w14:textId="3A692F11"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137</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635,6</w:t>
            </w:r>
          </w:p>
        </w:tc>
        <w:tc>
          <w:tcPr>
            <w:tcW w:w="631" w:type="pct"/>
            <w:vAlign w:val="center"/>
          </w:tcPr>
          <w:p w14:paraId="0B9352E9" w14:textId="6CBA1E4C"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137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635,6</w:t>
            </w:r>
          </w:p>
        </w:tc>
        <w:tc>
          <w:tcPr>
            <w:tcW w:w="603" w:type="pct"/>
            <w:vAlign w:val="center"/>
          </w:tcPr>
          <w:p w14:paraId="2DE06A5F" w14:textId="49D0B35A" w:rsidR="00CE0D44" w:rsidRPr="00906B90" w:rsidRDefault="00CE0D44"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137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635,6</w:t>
            </w:r>
          </w:p>
        </w:tc>
      </w:tr>
      <w:tr w:rsidR="00AB094F" w:rsidRPr="00906B90" w14:paraId="77A70877" w14:textId="77777777" w:rsidTr="001B5AD3">
        <w:tc>
          <w:tcPr>
            <w:tcW w:w="1875" w:type="pct"/>
          </w:tcPr>
          <w:p w14:paraId="52D9243E" w14:textId="4A0DDA8A" w:rsidR="00AB094F" w:rsidRPr="00906B90" w:rsidRDefault="00AB094F"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0303</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”e-Transformare a Guvernării”</w:t>
            </w:r>
          </w:p>
        </w:tc>
        <w:tc>
          <w:tcPr>
            <w:tcW w:w="631" w:type="pct"/>
          </w:tcPr>
          <w:p w14:paraId="6F504CF7" w14:textId="0EDC911A"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211</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854,8</w:t>
            </w:r>
          </w:p>
        </w:tc>
        <w:tc>
          <w:tcPr>
            <w:tcW w:w="700" w:type="pct"/>
          </w:tcPr>
          <w:p w14:paraId="76A595E4" w14:textId="39A7BE8E"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232</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278,7</w:t>
            </w:r>
          </w:p>
        </w:tc>
        <w:tc>
          <w:tcPr>
            <w:tcW w:w="561" w:type="pct"/>
          </w:tcPr>
          <w:p w14:paraId="497436E7" w14:textId="703F6049"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129</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414,6</w:t>
            </w:r>
          </w:p>
        </w:tc>
        <w:tc>
          <w:tcPr>
            <w:tcW w:w="631" w:type="pct"/>
          </w:tcPr>
          <w:p w14:paraId="0A6B0520" w14:textId="3B294A90"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96</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421,7</w:t>
            </w:r>
          </w:p>
        </w:tc>
        <w:tc>
          <w:tcPr>
            <w:tcW w:w="603" w:type="pct"/>
          </w:tcPr>
          <w:p w14:paraId="46B061DC" w14:textId="667D57EA"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96</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421,7</w:t>
            </w:r>
          </w:p>
        </w:tc>
      </w:tr>
      <w:tr w:rsidR="00AB094F" w:rsidRPr="00906B90" w14:paraId="1DF41ED3" w14:textId="77777777" w:rsidTr="001B5AD3">
        <w:tc>
          <w:tcPr>
            <w:tcW w:w="1875" w:type="pct"/>
          </w:tcPr>
          <w:p w14:paraId="62C137C6" w14:textId="4AAA3AA9" w:rsidR="00AB094F" w:rsidRPr="00906B90" w:rsidRDefault="00AB094F"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0804</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Reforma administrației pubilice </w:t>
            </w:r>
          </w:p>
        </w:tc>
        <w:tc>
          <w:tcPr>
            <w:tcW w:w="631" w:type="pct"/>
          </w:tcPr>
          <w:p w14:paraId="2985A543" w14:textId="77777777"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p>
        </w:tc>
        <w:tc>
          <w:tcPr>
            <w:tcW w:w="700" w:type="pct"/>
          </w:tcPr>
          <w:p w14:paraId="0721B843" w14:textId="734628B2"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83</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000,0</w:t>
            </w:r>
          </w:p>
        </w:tc>
        <w:tc>
          <w:tcPr>
            <w:tcW w:w="561" w:type="pct"/>
          </w:tcPr>
          <w:p w14:paraId="33A6894E" w14:textId="4A5DCACD"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100</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000,0</w:t>
            </w:r>
          </w:p>
        </w:tc>
        <w:tc>
          <w:tcPr>
            <w:tcW w:w="631" w:type="pct"/>
          </w:tcPr>
          <w:p w14:paraId="16EE3A33" w14:textId="3A1E4104"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100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000,0</w:t>
            </w:r>
          </w:p>
        </w:tc>
        <w:tc>
          <w:tcPr>
            <w:tcW w:w="603" w:type="pct"/>
          </w:tcPr>
          <w:p w14:paraId="4C3B673B" w14:textId="71A28C23"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100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000,0</w:t>
            </w:r>
          </w:p>
        </w:tc>
      </w:tr>
      <w:tr w:rsidR="00AB094F" w:rsidRPr="00906B90" w14:paraId="079CA4BB" w14:textId="77777777" w:rsidTr="001B5AD3">
        <w:tc>
          <w:tcPr>
            <w:tcW w:w="1875" w:type="pct"/>
          </w:tcPr>
          <w:p w14:paraId="3363C523" w14:textId="03BFC9CE" w:rsidR="00AB094F" w:rsidRPr="00906B90" w:rsidRDefault="00AB094F"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2403</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Susţinerea diasporei</w:t>
            </w:r>
          </w:p>
        </w:tc>
        <w:tc>
          <w:tcPr>
            <w:tcW w:w="631" w:type="pct"/>
          </w:tcPr>
          <w:p w14:paraId="158E9553" w14:textId="3EB741CD"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116,1</w:t>
            </w:r>
          </w:p>
        </w:tc>
        <w:tc>
          <w:tcPr>
            <w:tcW w:w="700" w:type="pct"/>
          </w:tcPr>
          <w:p w14:paraId="1A03612E" w14:textId="65943012"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502,0</w:t>
            </w:r>
          </w:p>
        </w:tc>
        <w:tc>
          <w:tcPr>
            <w:tcW w:w="561" w:type="pct"/>
          </w:tcPr>
          <w:p w14:paraId="0EB3D4E4" w14:textId="0B3A0519"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075,3</w:t>
            </w:r>
          </w:p>
        </w:tc>
        <w:tc>
          <w:tcPr>
            <w:tcW w:w="631" w:type="pct"/>
          </w:tcPr>
          <w:p w14:paraId="23FAE4A1" w14:textId="35B113F7"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5</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291,8</w:t>
            </w:r>
          </w:p>
        </w:tc>
        <w:tc>
          <w:tcPr>
            <w:tcW w:w="603" w:type="pct"/>
          </w:tcPr>
          <w:p w14:paraId="6B21B7FF" w14:textId="03E71CA5"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000,0</w:t>
            </w:r>
          </w:p>
        </w:tc>
      </w:tr>
      <w:tr w:rsidR="00AB094F" w:rsidRPr="00906B90" w14:paraId="1FCC66C7" w14:textId="77777777" w:rsidTr="001B5AD3">
        <w:tc>
          <w:tcPr>
            <w:tcW w:w="1875" w:type="pct"/>
          </w:tcPr>
          <w:p w14:paraId="3BF51287" w14:textId="28381BAA" w:rsidR="00AB094F" w:rsidRPr="00906B90" w:rsidRDefault="00AB094F"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0809</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Prevenirea și combaterea dezinformării</w:t>
            </w:r>
          </w:p>
        </w:tc>
        <w:tc>
          <w:tcPr>
            <w:tcW w:w="631" w:type="pct"/>
          </w:tcPr>
          <w:p w14:paraId="43D4AB52" w14:textId="77777777"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p>
        </w:tc>
        <w:tc>
          <w:tcPr>
            <w:tcW w:w="700" w:type="pct"/>
          </w:tcPr>
          <w:p w14:paraId="50BD404E" w14:textId="010502AD"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20</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000,0</w:t>
            </w:r>
          </w:p>
        </w:tc>
        <w:tc>
          <w:tcPr>
            <w:tcW w:w="561" w:type="pct"/>
          </w:tcPr>
          <w:p w14:paraId="0758D02C" w14:textId="4BE255C4"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14</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753,1</w:t>
            </w:r>
          </w:p>
        </w:tc>
        <w:tc>
          <w:tcPr>
            <w:tcW w:w="631" w:type="pct"/>
          </w:tcPr>
          <w:p w14:paraId="7536E7AC" w14:textId="6557B894"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14</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753,1</w:t>
            </w:r>
          </w:p>
        </w:tc>
        <w:tc>
          <w:tcPr>
            <w:tcW w:w="603" w:type="pct"/>
          </w:tcPr>
          <w:p w14:paraId="56629A75" w14:textId="54429838" w:rsidR="00AB094F" w:rsidRPr="00906B90" w:rsidRDefault="00AB094F"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14</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753,1</w:t>
            </w:r>
          </w:p>
        </w:tc>
      </w:tr>
      <w:tr w:rsidR="00684A9C" w:rsidRPr="00906B90" w14:paraId="5B0E8414" w14:textId="77777777" w:rsidTr="001B5AD3">
        <w:tc>
          <w:tcPr>
            <w:tcW w:w="1875" w:type="pct"/>
          </w:tcPr>
          <w:p w14:paraId="445A58AD" w14:textId="76345051" w:rsidR="00684A9C" w:rsidRPr="00906B90" w:rsidRDefault="00684A9C"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0501</w:t>
            </w:r>
            <w:r w:rsidRPr="00906B90">
              <w:rPr>
                <w:rFonts w:ascii="Times New Roman" w:hAnsi="Times New Roman" w:cs="Times New Roman"/>
                <w:sz w:val="20"/>
                <w:szCs w:val="20"/>
              </w:rPr>
              <w:t xml:space="preserve"> </w:t>
            </w:r>
            <w:r w:rsidRPr="00906B90">
              <w:rPr>
                <w:rFonts w:ascii="Times New Roman" w:hAnsi="Times New Roman" w:cs="Times New Roman"/>
                <w:sz w:val="20"/>
                <w:szCs w:val="20"/>
                <w:lang w:val="ro-RO"/>
              </w:rPr>
              <w:t>Politici și management în domeniul bugetar-</w:t>
            </w:r>
            <w:r w:rsidRPr="00906B90">
              <w:rPr>
                <w:rFonts w:ascii="Times New Roman" w:hAnsi="Times New Roman" w:cs="Times New Roman"/>
                <w:color w:val="000000" w:themeColor="text1"/>
                <w:sz w:val="20"/>
                <w:szCs w:val="20"/>
                <w:lang w:val="ro-RO"/>
              </w:rPr>
              <w:t xml:space="preserve">fiscal </w:t>
            </w:r>
            <w:r w:rsidRPr="00906B90">
              <w:rPr>
                <w:rFonts w:ascii="Times New Roman" w:hAnsi="Times New Roman" w:cs="Times New Roman"/>
                <w:i/>
                <w:color w:val="000000" w:themeColor="text1"/>
                <w:sz w:val="20"/>
                <w:szCs w:val="20"/>
                <w:lang w:val="ro-RO"/>
              </w:rPr>
              <w:t>(MF)</w:t>
            </w:r>
            <w:r w:rsidRPr="00906B90">
              <w:rPr>
                <w:rFonts w:ascii="Times New Roman" w:hAnsi="Times New Roman" w:cs="Times New Roman"/>
                <w:color w:val="000000" w:themeColor="text1"/>
                <w:sz w:val="20"/>
                <w:szCs w:val="20"/>
                <w:lang w:val="ro-RO"/>
              </w:rPr>
              <w:t xml:space="preserve"> </w:t>
            </w:r>
          </w:p>
        </w:tc>
        <w:tc>
          <w:tcPr>
            <w:tcW w:w="631" w:type="pct"/>
            <w:vAlign w:val="center"/>
          </w:tcPr>
          <w:p w14:paraId="5908AE5A" w14:textId="17642786"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161</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019,9</w:t>
            </w:r>
          </w:p>
        </w:tc>
        <w:tc>
          <w:tcPr>
            <w:tcW w:w="700" w:type="pct"/>
            <w:vAlign w:val="center"/>
          </w:tcPr>
          <w:p w14:paraId="3D1593CE" w14:textId="38445C0C"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themeColor="text1"/>
                <w:sz w:val="20"/>
                <w:szCs w:val="20"/>
                <w:lang w:val="ro-RO"/>
              </w:rPr>
              <w:t>182</w:t>
            </w:r>
            <w:r w:rsidR="003522E4">
              <w:rPr>
                <w:rFonts w:ascii="Times New Roman" w:hAnsi="Times New Roman" w:cs="Times New Roman"/>
                <w:color w:val="000000" w:themeColor="text1"/>
                <w:sz w:val="20"/>
                <w:szCs w:val="20"/>
                <w:lang w:val="ro-RO"/>
              </w:rPr>
              <w:t xml:space="preserve"> </w:t>
            </w:r>
            <w:r w:rsidRPr="00906B90">
              <w:rPr>
                <w:rFonts w:ascii="Times New Roman" w:hAnsi="Times New Roman" w:cs="Times New Roman"/>
                <w:color w:val="000000" w:themeColor="text1"/>
                <w:sz w:val="20"/>
                <w:szCs w:val="20"/>
                <w:lang w:val="ro-RO"/>
              </w:rPr>
              <w:t>210,1</w:t>
            </w:r>
          </w:p>
        </w:tc>
        <w:tc>
          <w:tcPr>
            <w:tcW w:w="561" w:type="pct"/>
            <w:vAlign w:val="center"/>
          </w:tcPr>
          <w:p w14:paraId="7FD408E5" w14:textId="45011732"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178</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019,2</w:t>
            </w:r>
          </w:p>
        </w:tc>
        <w:tc>
          <w:tcPr>
            <w:tcW w:w="631" w:type="pct"/>
            <w:vAlign w:val="center"/>
          </w:tcPr>
          <w:p w14:paraId="046628D7" w14:textId="7150FB66"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178</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019,2</w:t>
            </w:r>
          </w:p>
        </w:tc>
        <w:tc>
          <w:tcPr>
            <w:tcW w:w="603" w:type="pct"/>
            <w:vAlign w:val="center"/>
          </w:tcPr>
          <w:p w14:paraId="5E396618" w14:textId="19D6719D"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178</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019,2</w:t>
            </w:r>
          </w:p>
        </w:tc>
      </w:tr>
      <w:tr w:rsidR="00684A9C" w:rsidRPr="00906B90" w14:paraId="3836882C" w14:textId="77777777" w:rsidTr="001B5AD3">
        <w:tc>
          <w:tcPr>
            <w:tcW w:w="1875" w:type="pct"/>
          </w:tcPr>
          <w:p w14:paraId="0CFC97AE" w14:textId="71CA46F1" w:rsidR="00684A9C" w:rsidRPr="00906B90" w:rsidRDefault="00684A9C"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0502</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Administrarea veniturilor publice </w:t>
            </w:r>
          </w:p>
        </w:tc>
        <w:tc>
          <w:tcPr>
            <w:tcW w:w="631" w:type="pct"/>
          </w:tcPr>
          <w:p w14:paraId="515398B2" w14:textId="3A80BE0F"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415</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373,2</w:t>
            </w:r>
          </w:p>
        </w:tc>
        <w:tc>
          <w:tcPr>
            <w:tcW w:w="700" w:type="pct"/>
          </w:tcPr>
          <w:p w14:paraId="0F15BE22" w14:textId="656F4DFD"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400</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950,6</w:t>
            </w:r>
          </w:p>
        </w:tc>
        <w:tc>
          <w:tcPr>
            <w:tcW w:w="561" w:type="pct"/>
          </w:tcPr>
          <w:p w14:paraId="502BCD2E" w14:textId="7D9B7D63" w:rsidR="00684A9C" w:rsidRPr="00906B90" w:rsidRDefault="00684A9C" w:rsidP="004705CE">
            <w:pPr>
              <w:pStyle w:val="ListParagraph"/>
              <w:ind w:left="-11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583</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236,2</w:t>
            </w:r>
          </w:p>
        </w:tc>
        <w:tc>
          <w:tcPr>
            <w:tcW w:w="631" w:type="pct"/>
          </w:tcPr>
          <w:p w14:paraId="3B6B4BB5" w14:textId="2F1A0216"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564</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329,6</w:t>
            </w:r>
          </w:p>
        </w:tc>
        <w:tc>
          <w:tcPr>
            <w:tcW w:w="603" w:type="pct"/>
          </w:tcPr>
          <w:p w14:paraId="1E442B1C" w14:textId="7FC033B2"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458</w:t>
            </w:r>
            <w:r w:rsidR="004705C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751,4</w:t>
            </w:r>
          </w:p>
        </w:tc>
      </w:tr>
      <w:tr w:rsidR="00684A9C" w:rsidRPr="00906B90" w14:paraId="61AADB90" w14:textId="77777777" w:rsidTr="001B5AD3">
        <w:tc>
          <w:tcPr>
            <w:tcW w:w="1875" w:type="pct"/>
          </w:tcPr>
          <w:p w14:paraId="7FA0B89D" w14:textId="003DACC7" w:rsidR="00684A9C" w:rsidRPr="00906B90" w:rsidRDefault="00684A9C"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0504</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Inspectarea financiară </w:t>
            </w:r>
          </w:p>
        </w:tc>
        <w:tc>
          <w:tcPr>
            <w:tcW w:w="631" w:type="pct"/>
          </w:tcPr>
          <w:p w14:paraId="53D752A6" w14:textId="78081326"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29</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818,2</w:t>
            </w:r>
          </w:p>
        </w:tc>
        <w:tc>
          <w:tcPr>
            <w:tcW w:w="700" w:type="pct"/>
          </w:tcPr>
          <w:p w14:paraId="068A8EA3" w14:textId="7A0FD818"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33</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784,1</w:t>
            </w:r>
          </w:p>
        </w:tc>
        <w:tc>
          <w:tcPr>
            <w:tcW w:w="561" w:type="pct"/>
          </w:tcPr>
          <w:p w14:paraId="0C8EBF03" w14:textId="03526961"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30</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497,1</w:t>
            </w:r>
          </w:p>
        </w:tc>
        <w:tc>
          <w:tcPr>
            <w:tcW w:w="631" w:type="pct"/>
          </w:tcPr>
          <w:p w14:paraId="5B42879E" w14:textId="13CECCBA"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497,1</w:t>
            </w:r>
          </w:p>
        </w:tc>
        <w:tc>
          <w:tcPr>
            <w:tcW w:w="603" w:type="pct"/>
          </w:tcPr>
          <w:p w14:paraId="225994B6" w14:textId="37402626"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30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497,1</w:t>
            </w:r>
          </w:p>
        </w:tc>
      </w:tr>
      <w:tr w:rsidR="00684A9C" w:rsidRPr="00906B90" w14:paraId="0EBB4E11" w14:textId="77777777" w:rsidTr="001B5AD3">
        <w:tc>
          <w:tcPr>
            <w:tcW w:w="1875" w:type="pct"/>
          </w:tcPr>
          <w:p w14:paraId="6FE10F1D" w14:textId="6668BA8B" w:rsidR="00684A9C" w:rsidRPr="00906B90" w:rsidRDefault="00684A9C" w:rsidP="004705CE">
            <w:pPr>
              <w:pStyle w:val="ListParagraph"/>
              <w:ind w:left="0" w:right="-107"/>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0508</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Administrarea achizițiilor publice </w:t>
            </w:r>
            <w:r w:rsidRPr="00906B90">
              <w:rPr>
                <w:rFonts w:ascii="Times New Roman" w:hAnsi="Times New Roman" w:cs="Times New Roman"/>
                <w:i/>
                <w:color w:val="000000" w:themeColor="text1"/>
                <w:sz w:val="20"/>
                <w:szCs w:val="20"/>
                <w:lang w:val="ro-RO"/>
              </w:rPr>
              <w:t>(AAP)</w:t>
            </w:r>
          </w:p>
        </w:tc>
        <w:tc>
          <w:tcPr>
            <w:tcW w:w="631" w:type="pct"/>
          </w:tcPr>
          <w:p w14:paraId="280DBF27" w14:textId="68D38081"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6</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492,2</w:t>
            </w:r>
          </w:p>
        </w:tc>
        <w:tc>
          <w:tcPr>
            <w:tcW w:w="700" w:type="pct"/>
          </w:tcPr>
          <w:p w14:paraId="326AF923" w14:textId="4CE21438"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194,0</w:t>
            </w:r>
          </w:p>
        </w:tc>
        <w:tc>
          <w:tcPr>
            <w:tcW w:w="561" w:type="pct"/>
          </w:tcPr>
          <w:p w14:paraId="4CE46F82" w14:textId="0BA166E3"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6</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585,5</w:t>
            </w:r>
          </w:p>
        </w:tc>
        <w:tc>
          <w:tcPr>
            <w:tcW w:w="631" w:type="pct"/>
          </w:tcPr>
          <w:p w14:paraId="7296A61D" w14:textId="7F90C106"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6</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585,5</w:t>
            </w:r>
          </w:p>
        </w:tc>
        <w:tc>
          <w:tcPr>
            <w:tcW w:w="603" w:type="pct"/>
          </w:tcPr>
          <w:p w14:paraId="186FA936" w14:textId="33046290"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6</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585,5</w:t>
            </w:r>
          </w:p>
        </w:tc>
      </w:tr>
      <w:tr w:rsidR="00684A9C" w:rsidRPr="00906B90" w14:paraId="4903EA90" w14:textId="77777777" w:rsidTr="001B5AD3">
        <w:tc>
          <w:tcPr>
            <w:tcW w:w="1875" w:type="pct"/>
          </w:tcPr>
          <w:p w14:paraId="3BB0A10C" w14:textId="6F66BDFB" w:rsidR="00684A9C" w:rsidRPr="00906B90" w:rsidRDefault="00684A9C"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1203</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Servicii de arhivă</w:t>
            </w:r>
          </w:p>
        </w:tc>
        <w:tc>
          <w:tcPr>
            <w:tcW w:w="631" w:type="pct"/>
          </w:tcPr>
          <w:p w14:paraId="021F18DD" w14:textId="14F5BDB1"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21</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642,5</w:t>
            </w:r>
          </w:p>
        </w:tc>
        <w:tc>
          <w:tcPr>
            <w:tcW w:w="700" w:type="pct"/>
          </w:tcPr>
          <w:p w14:paraId="7E097F0B" w14:textId="182E79CB"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19</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392,9</w:t>
            </w:r>
          </w:p>
        </w:tc>
        <w:tc>
          <w:tcPr>
            <w:tcW w:w="561" w:type="pct"/>
          </w:tcPr>
          <w:p w14:paraId="4D5BC202" w14:textId="1274DA5A" w:rsidR="00684A9C" w:rsidRPr="00906B90" w:rsidRDefault="00B82DD7" w:rsidP="004705CE">
            <w:pPr>
              <w:pStyle w:val="ListParagraph"/>
              <w:ind w:left="0"/>
              <w:contextualSpacing w:val="0"/>
              <w:jc w:val="right"/>
              <w:rPr>
                <w:rFonts w:ascii="Times New Roman" w:eastAsia="Times New Roman" w:hAnsi="Times New Roman" w:cs="Times New Roman"/>
                <w:b/>
                <w:i/>
                <w:sz w:val="20"/>
                <w:szCs w:val="20"/>
                <w:lang w:val="ro-RO"/>
              </w:rPr>
            </w:pPr>
            <w:r>
              <w:rPr>
                <w:rFonts w:ascii="Times New Roman" w:hAnsi="Times New Roman" w:cs="Times New Roman"/>
                <w:sz w:val="20"/>
                <w:szCs w:val="20"/>
                <w:lang w:val="ro-RO"/>
              </w:rPr>
              <w:t>23 118,7</w:t>
            </w:r>
          </w:p>
        </w:tc>
        <w:tc>
          <w:tcPr>
            <w:tcW w:w="631" w:type="pct"/>
          </w:tcPr>
          <w:p w14:paraId="542E9E9E" w14:textId="6F4A11FE"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662,6</w:t>
            </w:r>
          </w:p>
        </w:tc>
        <w:tc>
          <w:tcPr>
            <w:tcW w:w="603" w:type="pct"/>
          </w:tcPr>
          <w:p w14:paraId="1B87EFB6" w14:textId="4A45F139"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662,6</w:t>
            </w:r>
          </w:p>
        </w:tc>
      </w:tr>
      <w:tr w:rsidR="00684A9C" w:rsidRPr="00906B90" w14:paraId="5B42F6C9" w14:textId="77777777" w:rsidTr="001B5AD3">
        <w:tc>
          <w:tcPr>
            <w:tcW w:w="1875" w:type="pct"/>
          </w:tcPr>
          <w:p w14:paraId="4FD20560" w14:textId="559D4F68" w:rsidR="00684A9C" w:rsidRPr="00906B90" w:rsidRDefault="00684A9C"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2701</w:t>
            </w:r>
            <w:r w:rsidRPr="00906B90">
              <w:rPr>
                <w:rFonts w:ascii="Times New Roman" w:hAnsi="Times New Roman" w:cs="Times New Roman"/>
                <w:sz w:val="20"/>
                <w:szCs w:val="20"/>
              </w:rPr>
              <w:t xml:space="preserve"> </w:t>
            </w:r>
            <w:r w:rsidRPr="00906B90">
              <w:rPr>
                <w:rFonts w:ascii="Times New Roman" w:hAnsi="Times New Roman" w:cs="Times New Roman"/>
                <w:sz w:val="20"/>
                <w:szCs w:val="20"/>
                <w:lang w:val="ro-RO"/>
              </w:rPr>
              <w:t>Politici și management al rezervelor materiale ale statului</w:t>
            </w:r>
          </w:p>
        </w:tc>
        <w:tc>
          <w:tcPr>
            <w:tcW w:w="631" w:type="pct"/>
            <w:vAlign w:val="center"/>
          </w:tcPr>
          <w:p w14:paraId="4725156E" w14:textId="327AE733"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16</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560,5</w:t>
            </w:r>
          </w:p>
        </w:tc>
        <w:tc>
          <w:tcPr>
            <w:tcW w:w="700" w:type="pct"/>
            <w:vAlign w:val="center"/>
          </w:tcPr>
          <w:p w14:paraId="74B409D4" w14:textId="4A03253B"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17</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391,9</w:t>
            </w:r>
          </w:p>
        </w:tc>
        <w:tc>
          <w:tcPr>
            <w:tcW w:w="561" w:type="pct"/>
            <w:vAlign w:val="center"/>
          </w:tcPr>
          <w:p w14:paraId="39EA074C" w14:textId="50320202"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18</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462,1</w:t>
            </w:r>
          </w:p>
        </w:tc>
        <w:tc>
          <w:tcPr>
            <w:tcW w:w="631" w:type="pct"/>
            <w:vAlign w:val="center"/>
          </w:tcPr>
          <w:p w14:paraId="6226BD0F" w14:textId="07A11F35"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18</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462,1</w:t>
            </w:r>
          </w:p>
        </w:tc>
        <w:tc>
          <w:tcPr>
            <w:tcW w:w="603" w:type="pct"/>
            <w:vAlign w:val="center"/>
          </w:tcPr>
          <w:p w14:paraId="032FC91C" w14:textId="7843F969"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18</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462,1</w:t>
            </w:r>
          </w:p>
        </w:tc>
      </w:tr>
      <w:tr w:rsidR="00684A9C" w:rsidRPr="00906B90" w14:paraId="22F75F67" w14:textId="77777777" w:rsidTr="001B5AD3">
        <w:tc>
          <w:tcPr>
            <w:tcW w:w="1875" w:type="pct"/>
          </w:tcPr>
          <w:p w14:paraId="714689DB" w14:textId="5E876C47" w:rsidR="00684A9C" w:rsidRPr="00906B90" w:rsidRDefault="00684A9C"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2702</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Rezerve materiale ale statului</w:t>
            </w:r>
          </w:p>
        </w:tc>
        <w:tc>
          <w:tcPr>
            <w:tcW w:w="631" w:type="pct"/>
            <w:vAlign w:val="center"/>
          </w:tcPr>
          <w:p w14:paraId="3A237E56" w14:textId="30045656"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453</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951,8</w:t>
            </w:r>
          </w:p>
        </w:tc>
        <w:tc>
          <w:tcPr>
            <w:tcW w:w="700" w:type="pct"/>
            <w:vAlign w:val="center"/>
          </w:tcPr>
          <w:p w14:paraId="7EB272BE" w14:textId="75B82305"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140</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050,0</w:t>
            </w:r>
          </w:p>
        </w:tc>
        <w:tc>
          <w:tcPr>
            <w:tcW w:w="561" w:type="pct"/>
            <w:vAlign w:val="center"/>
          </w:tcPr>
          <w:p w14:paraId="1EE8EA7F" w14:textId="2983D674"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143</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550,0</w:t>
            </w:r>
          </w:p>
        </w:tc>
        <w:tc>
          <w:tcPr>
            <w:tcW w:w="631" w:type="pct"/>
            <w:vAlign w:val="center"/>
          </w:tcPr>
          <w:p w14:paraId="6878CD32" w14:textId="4B36F750"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142</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550,0</w:t>
            </w:r>
          </w:p>
        </w:tc>
        <w:tc>
          <w:tcPr>
            <w:tcW w:w="603" w:type="pct"/>
            <w:vAlign w:val="center"/>
          </w:tcPr>
          <w:p w14:paraId="7D64E6CE" w14:textId="62C42BF3" w:rsidR="00684A9C" w:rsidRPr="00906B90" w:rsidRDefault="00684A9C"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141</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050,0</w:t>
            </w:r>
          </w:p>
        </w:tc>
      </w:tr>
      <w:tr w:rsidR="007545AB" w:rsidRPr="00906B90" w14:paraId="678370E9" w14:textId="77777777" w:rsidTr="001B5AD3">
        <w:tc>
          <w:tcPr>
            <w:tcW w:w="1875" w:type="pct"/>
          </w:tcPr>
          <w:p w14:paraId="7486BBFE" w14:textId="1E564E97" w:rsidR="007545AB" w:rsidRPr="00906B90" w:rsidRDefault="007545AB"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2703</w:t>
            </w:r>
            <w:r w:rsidRPr="00A725A9">
              <w:rPr>
                <w:rFonts w:ascii="Times New Roman" w:hAnsi="Times New Roman" w:cs="Times New Roman"/>
                <w:sz w:val="20"/>
                <w:szCs w:val="20"/>
                <w:lang w:val="fr-FR"/>
              </w:rPr>
              <w:t xml:space="preserve"> </w:t>
            </w:r>
            <w:r w:rsidRPr="00906B90">
              <w:rPr>
                <w:rFonts w:ascii="Times New Roman" w:hAnsi="Times New Roman" w:cs="Times New Roman"/>
                <w:sz w:val="20"/>
                <w:szCs w:val="20"/>
                <w:lang w:val="ro-RO"/>
              </w:rPr>
              <w:t>Servicii de suport în domeniul rezervelor materiale ale statului</w:t>
            </w:r>
          </w:p>
        </w:tc>
        <w:tc>
          <w:tcPr>
            <w:tcW w:w="631" w:type="pct"/>
            <w:vAlign w:val="center"/>
          </w:tcPr>
          <w:p w14:paraId="6FE6E2A0" w14:textId="3170EDAC"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488,2</w:t>
            </w:r>
          </w:p>
        </w:tc>
        <w:tc>
          <w:tcPr>
            <w:tcW w:w="700" w:type="pct"/>
            <w:vAlign w:val="center"/>
          </w:tcPr>
          <w:p w14:paraId="07910EF0" w14:textId="342467CF"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150,0</w:t>
            </w:r>
          </w:p>
        </w:tc>
        <w:tc>
          <w:tcPr>
            <w:tcW w:w="561" w:type="pct"/>
            <w:vAlign w:val="center"/>
          </w:tcPr>
          <w:p w14:paraId="62F6B592" w14:textId="41C6DDCF"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150,0</w:t>
            </w:r>
          </w:p>
        </w:tc>
        <w:tc>
          <w:tcPr>
            <w:tcW w:w="631" w:type="pct"/>
            <w:vAlign w:val="center"/>
          </w:tcPr>
          <w:p w14:paraId="2DA09E92" w14:textId="16BAA7B5"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150,0</w:t>
            </w:r>
          </w:p>
        </w:tc>
        <w:tc>
          <w:tcPr>
            <w:tcW w:w="603" w:type="pct"/>
            <w:vAlign w:val="center"/>
          </w:tcPr>
          <w:p w14:paraId="05F01C89" w14:textId="1AD6FE65"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150,0</w:t>
            </w:r>
          </w:p>
        </w:tc>
      </w:tr>
      <w:tr w:rsidR="007545AB" w:rsidRPr="00906B90" w14:paraId="2EADF170" w14:textId="77777777" w:rsidTr="001B5AD3">
        <w:tc>
          <w:tcPr>
            <w:tcW w:w="1875" w:type="pct"/>
          </w:tcPr>
          <w:p w14:paraId="7A06DA66" w14:textId="01EAB19C" w:rsidR="007545AB" w:rsidRPr="00906B90" w:rsidRDefault="007545AB"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1201</w:t>
            </w:r>
            <w:r w:rsidRPr="00906B90">
              <w:rPr>
                <w:rFonts w:ascii="Times New Roman" w:hAnsi="Times New Roman" w:cs="Times New Roman"/>
                <w:sz w:val="20"/>
                <w:szCs w:val="20"/>
              </w:rPr>
              <w:t xml:space="preserve"> </w:t>
            </w:r>
            <w:r w:rsidRPr="00906B90">
              <w:rPr>
                <w:rFonts w:ascii="Times New Roman" w:hAnsi="Times New Roman" w:cs="Times New Roman"/>
                <w:sz w:val="20"/>
                <w:szCs w:val="20"/>
                <w:lang w:val="ro-RO"/>
              </w:rPr>
              <w:t>Politici și management în domeniul statisticii</w:t>
            </w:r>
          </w:p>
        </w:tc>
        <w:tc>
          <w:tcPr>
            <w:tcW w:w="631" w:type="pct"/>
            <w:vAlign w:val="center"/>
          </w:tcPr>
          <w:p w14:paraId="73F565D3" w14:textId="545A9D73"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57</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107,4</w:t>
            </w:r>
          </w:p>
        </w:tc>
        <w:tc>
          <w:tcPr>
            <w:tcW w:w="700" w:type="pct"/>
            <w:vAlign w:val="center"/>
          </w:tcPr>
          <w:p w14:paraId="285049B6" w14:textId="73AF46BD"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53</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697,0</w:t>
            </w:r>
          </w:p>
        </w:tc>
        <w:tc>
          <w:tcPr>
            <w:tcW w:w="561" w:type="pct"/>
            <w:vAlign w:val="center"/>
          </w:tcPr>
          <w:p w14:paraId="2B28A0E9" w14:textId="0538147C"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76</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580,1</w:t>
            </w:r>
          </w:p>
        </w:tc>
        <w:tc>
          <w:tcPr>
            <w:tcW w:w="631" w:type="pct"/>
            <w:vAlign w:val="center"/>
          </w:tcPr>
          <w:p w14:paraId="50B1E3A9" w14:textId="11C096F6"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76</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580,1</w:t>
            </w:r>
          </w:p>
        </w:tc>
        <w:tc>
          <w:tcPr>
            <w:tcW w:w="603" w:type="pct"/>
            <w:vAlign w:val="center"/>
          </w:tcPr>
          <w:p w14:paraId="53779C24" w14:textId="44EA187F"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76</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580,1</w:t>
            </w:r>
          </w:p>
        </w:tc>
      </w:tr>
      <w:tr w:rsidR="007545AB" w:rsidRPr="00906B90" w14:paraId="3FB7655D" w14:textId="77777777" w:rsidTr="001B5AD3">
        <w:tc>
          <w:tcPr>
            <w:tcW w:w="1875" w:type="pct"/>
          </w:tcPr>
          <w:p w14:paraId="71F990A1" w14:textId="085D2C8E" w:rsidR="007545AB" w:rsidRPr="00906B90" w:rsidRDefault="007545AB"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1202</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Lucrări statistice</w:t>
            </w:r>
          </w:p>
        </w:tc>
        <w:tc>
          <w:tcPr>
            <w:tcW w:w="631" w:type="pct"/>
            <w:vAlign w:val="center"/>
          </w:tcPr>
          <w:p w14:paraId="0E2E62AF" w14:textId="335726EF"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72</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103,1</w:t>
            </w:r>
          </w:p>
        </w:tc>
        <w:tc>
          <w:tcPr>
            <w:tcW w:w="700" w:type="pct"/>
            <w:vAlign w:val="center"/>
          </w:tcPr>
          <w:p w14:paraId="248C8029" w14:textId="2639B8FF"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70</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668,5</w:t>
            </w:r>
          </w:p>
        </w:tc>
        <w:tc>
          <w:tcPr>
            <w:tcW w:w="561" w:type="pct"/>
            <w:vAlign w:val="center"/>
          </w:tcPr>
          <w:p w14:paraId="3D1D5B4B" w14:textId="53769B0F"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77</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188,6</w:t>
            </w:r>
          </w:p>
        </w:tc>
        <w:tc>
          <w:tcPr>
            <w:tcW w:w="631" w:type="pct"/>
            <w:vAlign w:val="center"/>
          </w:tcPr>
          <w:p w14:paraId="2A442124" w14:textId="246C046E"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188,6</w:t>
            </w:r>
          </w:p>
        </w:tc>
        <w:tc>
          <w:tcPr>
            <w:tcW w:w="603" w:type="pct"/>
            <w:vAlign w:val="center"/>
          </w:tcPr>
          <w:p w14:paraId="12B83434" w14:textId="63BA95A1"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188,6</w:t>
            </w:r>
          </w:p>
        </w:tc>
      </w:tr>
      <w:tr w:rsidR="007545AB" w:rsidRPr="00906B90" w14:paraId="5B00122F" w14:textId="77777777" w:rsidTr="001B5AD3">
        <w:tc>
          <w:tcPr>
            <w:tcW w:w="1875" w:type="pct"/>
          </w:tcPr>
          <w:p w14:paraId="151A5EA6" w14:textId="760E3D7D" w:rsidR="007545AB" w:rsidRPr="00906B90" w:rsidRDefault="007545AB"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1204</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Desfăşurarea recensămintelor</w:t>
            </w:r>
          </w:p>
        </w:tc>
        <w:tc>
          <w:tcPr>
            <w:tcW w:w="631" w:type="pct"/>
            <w:vAlign w:val="center"/>
          </w:tcPr>
          <w:p w14:paraId="2FADD1AF" w14:textId="317D76B7"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21</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230,6</w:t>
            </w:r>
          </w:p>
        </w:tc>
        <w:tc>
          <w:tcPr>
            <w:tcW w:w="700" w:type="pct"/>
            <w:vAlign w:val="center"/>
          </w:tcPr>
          <w:p w14:paraId="3A51F613" w14:textId="0F7ADDB0"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244</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329,9</w:t>
            </w:r>
          </w:p>
        </w:tc>
        <w:tc>
          <w:tcPr>
            <w:tcW w:w="561" w:type="pct"/>
            <w:vAlign w:val="center"/>
          </w:tcPr>
          <w:p w14:paraId="755A0606" w14:textId="08276944"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5</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652,1</w:t>
            </w:r>
          </w:p>
        </w:tc>
        <w:tc>
          <w:tcPr>
            <w:tcW w:w="631" w:type="pct"/>
            <w:vAlign w:val="center"/>
          </w:tcPr>
          <w:p w14:paraId="19A60D31" w14:textId="5EF2B81E"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152,1</w:t>
            </w:r>
          </w:p>
        </w:tc>
        <w:tc>
          <w:tcPr>
            <w:tcW w:w="603" w:type="pct"/>
            <w:vAlign w:val="center"/>
          </w:tcPr>
          <w:p w14:paraId="1254D1C4" w14:textId="77777777"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p>
        </w:tc>
      </w:tr>
      <w:tr w:rsidR="007545AB" w:rsidRPr="00906B90" w14:paraId="1B8B5E52" w14:textId="77777777" w:rsidTr="001B5AD3">
        <w:tc>
          <w:tcPr>
            <w:tcW w:w="1875" w:type="pct"/>
          </w:tcPr>
          <w:p w14:paraId="72ECF591" w14:textId="2C04733E" w:rsidR="007545AB" w:rsidRPr="00906B90" w:rsidRDefault="007545AB"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2401</w:t>
            </w:r>
            <w:r w:rsidRPr="00906B90">
              <w:rPr>
                <w:rFonts w:ascii="Times New Roman" w:hAnsi="Times New Roman" w:cs="Times New Roman"/>
                <w:sz w:val="20"/>
                <w:szCs w:val="20"/>
              </w:rPr>
              <w:t xml:space="preserve"> </w:t>
            </w:r>
            <w:r w:rsidRPr="00906B90">
              <w:rPr>
                <w:rFonts w:ascii="Times New Roman" w:hAnsi="Times New Roman" w:cs="Times New Roman"/>
                <w:sz w:val="20"/>
                <w:szCs w:val="20"/>
                <w:lang w:val="ro-RO"/>
              </w:rPr>
              <w:t>Politici şi management în domeniul minorităţilor naţionale</w:t>
            </w:r>
          </w:p>
        </w:tc>
        <w:tc>
          <w:tcPr>
            <w:tcW w:w="631" w:type="pct"/>
            <w:vAlign w:val="center"/>
          </w:tcPr>
          <w:p w14:paraId="07959FA2" w14:textId="354026CB"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485,1</w:t>
            </w:r>
          </w:p>
        </w:tc>
        <w:tc>
          <w:tcPr>
            <w:tcW w:w="700" w:type="pct"/>
            <w:vAlign w:val="center"/>
          </w:tcPr>
          <w:p w14:paraId="1219C952" w14:textId="7797749D"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5</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096,7</w:t>
            </w:r>
          </w:p>
        </w:tc>
        <w:tc>
          <w:tcPr>
            <w:tcW w:w="561" w:type="pct"/>
            <w:vAlign w:val="center"/>
          </w:tcPr>
          <w:p w14:paraId="024CFC80" w14:textId="6AFE0EDF"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848,2</w:t>
            </w:r>
          </w:p>
        </w:tc>
        <w:tc>
          <w:tcPr>
            <w:tcW w:w="631" w:type="pct"/>
            <w:vAlign w:val="center"/>
          </w:tcPr>
          <w:p w14:paraId="5E7F6655" w14:textId="208E2DAB"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848,2</w:t>
            </w:r>
          </w:p>
        </w:tc>
        <w:tc>
          <w:tcPr>
            <w:tcW w:w="603" w:type="pct"/>
            <w:vAlign w:val="center"/>
          </w:tcPr>
          <w:p w14:paraId="5885AEAF" w14:textId="080B24FF"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848,2</w:t>
            </w:r>
          </w:p>
        </w:tc>
      </w:tr>
      <w:tr w:rsidR="007545AB" w:rsidRPr="00906B90" w14:paraId="30D2CB98" w14:textId="77777777" w:rsidTr="001B5AD3">
        <w:tc>
          <w:tcPr>
            <w:tcW w:w="1875" w:type="pct"/>
          </w:tcPr>
          <w:p w14:paraId="0400C05D" w14:textId="7B6B6EB4" w:rsidR="007545AB" w:rsidRPr="00906B90" w:rsidRDefault="007545AB"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2402</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Relaţii interetnice</w:t>
            </w:r>
          </w:p>
        </w:tc>
        <w:tc>
          <w:tcPr>
            <w:tcW w:w="631" w:type="pct"/>
            <w:vAlign w:val="center"/>
          </w:tcPr>
          <w:p w14:paraId="2BE05600" w14:textId="6382DBA9"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499,7</w:t>
            </w:r>
          </w:p>
        </w:tc>
        <w:tc>
          <w:tcPr>
            <w:tcW w:w="700" w:type="pct"/>
            <w:vAlign w:val="center"/>
          </w:tcPr>
          <w:p w14:paraId="585009E7" w14:textId="2E31CE5E"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500,0</w:t>
            </w:r>
          </w:p>
        </w:tc>
        <w:tc>
          <w:tcPr>
            <w:tcW w:w="561" w:type="pct"/>
            <w:vAlign w:val="center"/>
          </w:tcPr>
          <w:p w14:paraId="1198BCD6" w14:textId="47C6BC2C"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700,0</w:t>
            </w:r>
          </w:p>
        </w:tc>
        <w:tc>
          <w:tcPr>
            <w:tcW w:w="631" w:type="pct"/>
            <w:vAlign w:val="center"/>
          </w:tcPr>
          <w:p w14:paraId="2B911005" w14:textId="2E2DBD86"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700,0</w:t>
            </w:r>
          </w:p>
        </w:tc>
        <w:tc>
          <w:tcPr>
            <w:tcW w:w="603" w:type="pct"/>
            <w:vAlign w:val="center"/>
          </w:tcPr>
          <w:p w14:paraId="77206515" w14:textId="2BCC99D8"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700,0</w:t>
            </w:r>
          </w:p>
        </w:tc>
      </w:tr>
      <w:tr w:rsidR="007545AB" w:rsidRPr="00906B90" w14:paraId="1F586739" w14:textId="77777777" w:rsidTr="001B5AD3">
        <w:tc>
          <w:tcPr>
            <w:tcW w:w="1875" w:type="pct"/>
          </w:tcPr>
          <w:p w14:paraId="4B1003EA" w14:textId="6336B6FA" w:rsidR="007545AB" w:rsidRPr="00906B90" w:rsidRDefault="007545AB"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0402</w:t>
            </w:r>
            <w:r w:rsidRPr="00906B90">
              <w:rPr>
                <w:rFonts w:ascii="Times New Roman" w:hAnsi="Times New Roman" w:cs="Times New Roman"/>
                <w:sz w:val="20"/>
                <w:szCs w:val="20"/>
              </w:rPr>
              <w:t xml:space="preserve"> </w:t>
            </w:r>
            <w:r w:rsidRPr="00906B90">
              <w:rPr>
                <w:rFonts w:ascii="Times New Roman" w:hAnsi="Times New Roman" w:cs="Times New Roman"/>
                <w:sz w:val="20"/>
                <w:szCs w:val="20"/>
                <w:lang w:val="ro-RO"/>
              </w:rPr>
              <w:t>Respectarea drepturilor și libertăților omului</w:t>
            </w:r>
          </w:p>
        </w:tc>
        <w:tc>
          <w:tcPr>
            <w:tcW w:w="631" w:type="pct"/>
            <w:vAlign w:val="center"/>
          </w:tcPr>
          <w:p w14:paraId="4072F8C8" w14:textId="791D0B31"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23</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111,4</w:t>
            </w:r>
          </w:p>
        </w:tc>
        <w:tc>
          <w:tcPr>
            <w:tcW w:w="700" w:type="pct"/>
            <w:vAlign w:val="center"/>
          </w:tcPr>
          <w:p w14:paraId="15BEE328" w14:textId="08619669"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24</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458,4</w:t>
            </w:r>
          </w:p>
        </w:tc>
        <w:tc>
          <w:tcPr>
            <w:tcW w:w="561" w:type="pct"/>
            <w:vAlign w:val="center"/>
          </w:tcPr>
          <w:p w14:paraId="571D287B" w14:textId="2F8D718E"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28</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319,5</w:t>
            </w:r>
          </w:p>
        </w:tc>
        <w:tc>
          <w:tcPr>
            <w:tcW w:w="631" w:type="pct"/>
            <w:vAlign w:val="center"/>
          </w:tcPr>
          <w:p w14:paraId="14A6E44F" w14:textId="097AB9A3"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43</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319,5</w:t>
            </w:r>
          </w:p>
        </w:tc>
        <w:tc>
          <w:tcPr>
            <w:tcW w:w="603" w:type="pct"/>
            <w:vAlign w:val="center"/>
          </w:tcPr>
          <w:p w14:paraId="61915435" w14:textId="2E970681"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48</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319,5</w:t>
            </w:r>
          </w:p>
        </w:tc>
      </w:tr>
      <w:tr w:rsidR="007545AB" w:rsidRPr="00906B90" w14:paraId="7CB9AD37" w14:textId="77777777" w:rsidTr="001B5AD3">
        <w:tc>
          <w:tcPr>
            <w:tcW w:w="1875" w:type="pct"/>
          </w:tcPr>
          <w:p w14:paraId="48476040" w14:textId="3AE096EF" w:rsidR="007545AB" w:rsidRPr="00906B90" w:rsidRDefault="007545AB"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2202</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Sistemul electoral</w:t>
            </w:r>
          </w:p>
        </w:tc>
        <w:tc>
          <w:tcPr>
            <w:tcW w:w="631" w:type="pct"/>
            <w:vAlign w:val="center"/>
          </w:tcPr>
          <w:p w14:paraId="75444BC4" w14:textId="6A4341A5"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248</w:t>
            </w:r>
            <w:r w:rsidR="00EA2275">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995,3</w:t>
            </w:r>
          </w:p>
        </w:tc>
        <w:tc>
          <w:tcPr>
            <w:tcW w:w="700" w:type="pct"/>
            <w:vAlign w:val="center"/>
          </w:tcPr>
          <w:p w14:paraId="581B9A35" w14:textId="22D3F8DD"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363</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916,1</w:t>
            </w:r>
          </w:p>
        </w:tc>
        <w:tc>
          <w:tcPr>
            <w:tcW w:w="561" w:type="pct"/>
            <w:vAlign w:val="center"/>
          </w:tcPr>
          <w:p w14:paraId="35F7D4C5" w14:textId="604A27D4"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257</w:t>
            </w:r>
            <w:r w:rsidR="00672B7D">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013,0</w:t>
            </w:r>
          </w:p>
        </w:tc>
        <w:tc>
          <w:tcPr>
            <w:tcW w:w="631" w:type="pct"/>
            <w:vAlign w:val="center"/>
          </w:tcPr>
          <w:p w14:paraId="7FAA6A85" w14:textId="443064C0"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118</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940,9</w:t>
            </w:r>
          </w:p>
        </w:tc>
        <w:tc>
          <w:tcPr>
            <w:tcW w:w="603" w:type="pct"/>
            <w:vAlign w:val="center"/>
          </w:tcPr>
          <w:p w14:paraId="47C5722B" w14:textId="72E161B8"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304</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565,4</w:t>
            </w:r>
          </w:p>
        </w:tc>
      </w:tr>
      <w:tr w:rsidR="007545AB" w:rsidRPr="00906B90" w14:paraId="4B0CA70D" w14:textId="77777777" w:rsidTr="001B5AD3">
        <w:tc>
          <w:tcPr>
            <w:tcW w:w="1875" w:type="pct"/>
          </w:tcPr>
          <w:p w14:paraId="4216E916" w14:textId="463318B2" w:rsidR="007545AB" w:rsidRPr="00906B90" w:rsidRDefault="007545AB"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1503</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Protecţia datelor personale</w:t>
            </w:r>
          </w:p>
        </w:tc>
        <w:tc>
          <w:tcPr>
            <w:tcW w:w="631" w:type="pct"/>
            <w:vAlign w:val="center"/>
          </w:tcPr>
          <w:p w14:paraId="03F8DACC" w14:textId="313A580B"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10</w:t>
            </w:r>
            <w:r w:rsidR="00EA2275">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290,7</w:t>
            </w:r>
          </w:p>
        </w:tc>
        <w:tc>
          <w:tcPr>
            <w:tcW w:w="700" w:type="pct"/>
            <w:vAlign w:val="center"/>
          </w:tcPr>
          <w:p w14:paraId="7CEE6380" w14:textId="38FEEB09"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11</w:t>
            </w:r>
            <w:r w:rsidR="003522E4">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137,6</w:t>
            </w:r>
          </w:p>
        </w:tc>
        <w:tc>
          <w:tcPr>
            <w:tcW w:w="561" w:type="pct"/>
            <w:vAlign w:val="center"/>
          </w:tcPr>
          <w:p w14:paraId="606C29D2" w14:textId="17E6E8A7"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12</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605,6</w:t>
            </w:r>
          </w:p>
        </w:tc>
        <w:tc>
          <w:tcPr>
            <w:tcW w:w="631" w:type="pct"/>
            <w:vAlign w:val="center"/>
          </w:tcPr>
          <w:p w14:paraId="308D551A" w14:textId="0F95FEFB"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12</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605,6</w:t>
            </w:r>
          </w:p>
        </w:tc>
        <w:tc>
          <w:tcPr>
            <w:tcW w:w="603" w:type="pct"/>
            <w:vAlign w:val="center"/>
          </w:tcPr>
          <w:p w14:paraId="39068AEE" w14:textId="4B6ECE66" w:rsidR="007545AB" w:rsidRPr="00906B90" w:rsidRDefault="007545AB"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12</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605,6</w:t>
            </w:r>
          </w:p>
        </w:tc>
      </w:tr>
      <w:tr w:rsidR="00847270" w:rsidRPr="00906B90" w14:paraId="14699D0B" w14:textId="77777777" w:rsidTr="001B5AD3">
        <w:tc>
          <w:tcPr>
            <w:tcW w:w="1875" w:type="pct"/>
          </w:tcPr>
          <w:p w14:paraId="249CCAF4" w14:textId="2470078C" w:rsidR="00847270" w:rsidRPr="00906B90" w:rsidRDefault="00847270"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1504</w:t>
            </w:r>
            <w:r w:rsidRPr="00906B90">
              <w:rPr>
                <w:rFonts w:ascii="Times New Roman" w:hAnsi="Times New Roman" w:cs="Times New Roman"/>
                <w:sz w:val="20"/>
                <w:szCs w:val="20"/>
              </w:rPr>
              <w:t xml:space="preserve"> </w:t>
            </w:r>
            <w:r w:rsidRPr="00906B90">
              <w:rPr>
                <w:rFonts w:ascii="Times New Roman" w:hAnsi="Times New Roman" w:cs="Times New Roman"/>
                <w:sz w:val="20"/>
                <w:szCs w:val="20"/>
                <w:lang w:val="ro-RO"/>
              </w:rPr>
              <w:t>Tehnologii informaționale (Agenția Securitate Cibernetică)</w:t>
            </w:r>
          </w:p>
        </w:tc>
        <w:tc>
          <w:tcPr>
            <w:tcW w:w="631" w:type="pct"/>
            <w:vAlign w:val="center"/>
          </w:tcPr>
          <w:p w14:paraId="2E22C2BE" w14:textId="77777777"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p>
        </w:tc>
        <w:tc>
          <w:tcPr>
            <w:tcW w:w="700" w:type="pct"/>
            <w:vAlign w:val="center"/>
          </w:tcPr>
          <w:p w14:paraId="0695AD2C" w14:textId="268B8D51"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15</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c>
          <w:tcPr>
            <w:tcW w:w="561" w:type="pct"/>
            <w:vAlign w:val="center"/>
          </w:tcPr>
          <w:p w14:paraId="372122AA" w14:textId="10781315"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26</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124,4</w:t>
            </w:r>
          </w:p>
        </w:tc>
        <w:tc>
          <w:tcPr>
            <w:tcW w:w="631" w:type="pct"/>
            <w:vAlign w:val="center"/>
          </w:tcPr>
          <w:p w14:paraId="0D3B97A5" w14:textId="0863A5E0"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26</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124,4</w:t>
            </w:r>
          </w:p>
        </w:tc>
        <w:tc>
          <w:tcPr>
            <w:tcW w:w="603" w:type="pct"/>
            <w:vAlign w:val="center"/>
          </w:tcPr>
          <w:p w14:paraId="42355E26" w14:textId="74F0F0F3"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26</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124,4</w:t>
            </w:r>
          </w:p>
        </w:tc>
      </w:tr>
      <w:tr w:rsidR="00847270" w:rsidRPr="00906B90" w14:paraId="4FE8504F" w14:textId="77777777" w:rsidTr="001B5AD3">
        <w:tc>
          <w:tcPr>
            <w:tcW w:w="1875" w:type="pct"/>
          </w:tcPr>
          <w:p w14:paraId="39528178" w14:textId="175D45C2" w:rsidR="00847270" w:rsidRPr="00906B90" w:rsidRDefault="00847270"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0403</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Protecția împotriva discriminării </w:t>
            </w:r>
          </w:p>
        </w:tc>
        <w:tc>
          <w:tcPr>
            <w:tcW w:w="631" w:type="pct"/>
            <w:vAlign w:val="center"/>
          </w:tcPr>
          <w:p w14:paraId="2D3D9DFB" w14:textId="26507690"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6</w:t>
            </w:r>
            <w:r w:rsidR="00EA2275">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043,3</w:t>
            </w:r>
          </w:p>
        </w:tc>
        <w:tc>
          <w:tcPr>
            <w:tcW w:w="700" w:type="pct"/>
            <w:vAlign w:val="center"/>
          </w:tcPr>
          <w:p w14:paraId="2FE2614E" w14:textId="52B9161F"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6</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676,4</w:t>
            </w:r>
          </w:p>
        </w:tc>
        <w:tc>
          <w:tcPr>
            <w:tcW w:w="561" w:type="pct"/>
            <w:vAlign w:val="center"/>
          </w:tcPr>
          <w:p w14:paraId="1ABBACE1" w14:textId="6980B9E2"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746,0</w:t>
            </w:r>
          </w:p>
        </w:tc>
        <w:tc>
          <w:tcPr>
            <w:tcW w:w="631" w:type="pct"/>
            <w:vAlign w:val="center"/>
          </w:tcPr>
          <w:p w14:paraId="2CE3E86A" w14:textId="71DF28CF"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746,0</w:t>
            </w:r>
          </w:p>
        </w:tc>
        <w:tc>
          <w:tcPr>
            <w:tcW w:w="603" w:type="pct"/>
            <w:vAlign w:val="center"/>
          </w:tcPr>
          <w:p w14:paraId="3E57F895" w14:textId="5A588892"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7</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746,0</w:t>
            </w:r>
          </w:p>
        </w:tc>
      </w:tr>
      <w:tr w:rsidR="00847270" w:rsidRPr="00906B90" w14:paraId="23C5BA26" w14:textId="77777777" w:rsidTr="001B5AD3">
        <w:tc>
          <w:tcPr>
            <w:tcW w:w="1875" w:type="pct"/>
          </w:tcPr>
          <w:p w14:paraId="49730FE0" w14:textId="73A19285" w:rsidR="00847270" w:rsidRPr="00906B90" w:rsidRDefault="00847270"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0508</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Administrarea achizitiilor publice </w:t>
            </w:r>
            <w:r w:rsidRPr="00906B90">
              <w:rPr>
                <w:rFonts w:ascii="Times New Roman" w:hAnsi="Times New Roman" w:cs="Times New Roman"/>
                <w:i/>
                <w:color w:val="000000" w:themeColor="text1"/>
                <w:sz w:val="20"/>
                <w:szCs w:val="20"/>
                <w:lang w:val="ro-RO"/>
              </w:rPr>
              <w:t>(ANSC)</w:t>
            </w:r>
            <w:r w:rsidRPr="00906B90">
              <w:rPr>
                <w:rFonts w:ascii="Times New Roman" w:hAnsi="Times New Roman" w:cs="Times New Roman"/>
                <w:color w:val="000000" w:themeColor="text1"/>
                <w:sz w:val="20"/>
                <w:szCs w:val="20"/>
                <w:lang w:val="ro-RO"/>
              </w:rPr>
              <w:t xml:space="preserve"> </w:t>
            </w:r>
          </w:p>
        </w:tc>
        <w:tc>
          <w:tcPr>
            <w:tcW w:w="631" w:type="pct"/>
            <w:vAlign w:val="center"/>
          </w:tcPr>
          <w:p w14:paraId="5E34EC73" w14:textId="77E1409C"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7</w:t>
            </w:r>
            <w:r w:rsidR="00EA2275">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541,1</w:t>
            </w:r>
          </w:p>
        </w:tc>
        <w:tc>
          <w:tcPr>
            <w:tcW w:w="700" w:type="pct"/>
            <w:vAlign w:val="center"/>
          </w:tcPr>
          <w:p w14:paraId="2F5FDD15" w14:textId="219277DC"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9</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059,9</w:t>
            </w:r>
          </w:p>
        </w:tc>
        <w:tc>
          <w:tcPr>
            <w:tcW w:w="561" w:type="pct"/>
            <w:vAlign w:val="center"/>
          </w:tcPr>
          <w:p w14:paraId="0BB13849" w14:textId="0A680838"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10</w:t>
            </w:r>
            <w:r w:rsidR="00672B7D">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203,1</w:t>
            </w:r>
          </w:p>
        </w:tc>
        <w:tc>
          <w:tcPr>
            <w:tcW w:w="631" w:type="pct"/>
            <w:vAlign w:val="center"/>
          </w:tcPr>
          <w:p w14:paraId="28C91134" w14:textId="192D945F"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10</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203,1</w:t>
            </w:r>
          </w:p>
        </w:tc>
        <w:tc>
          <w:tcPr>
            <w:tcW w:w="603" w:type="pct"/>
            <w:vAlign w:val="center"/>
          </w:tcPr>
          <w:p w14:paraId="44A5B2B6" w14:textId="117C3144"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10</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203,1</w:t>
            </w:r>
          </w:p>
        </w:tc>
      </w:tr>
      <w:tr w:rsidR="00847270" w:rsidRPr="00906B90" w14:paraId="5EA68B20" w14:textId="77777777" w:rsidTr="001B5AD3">
        <w:tc>
          <w:tcPr>
            <w:tcW w:w="1875" w:type="pct"/>
          </w:tcPr>
          <w:p w14:paraId="6E3C4DEA" w14:textId="22309676" w:rsidR="00847270" w:rsidRPr="00906B90" w:rsidRDefault="00847270"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0702</w:t>
            </w:r>
            <w:r w:rsidRPr="00906B90">
              <w:rPr>
                <w:rFonts w:ascii="Times New Roman" w:hAnsi="Times New Roman" w:cs="Times New Roman"/>
                <w:sz w:val="20"/>
                <w:szCs w:val="20"/>
              </w:rPr>
              <w:t xml:space="preserve"> </w:t>
            </w:r>
            <w:r w:rsidRPr="00906B90">
              <w:rPr>
                <w:rFonts w:ascii="Times New Roman" w:hAnsi="Times New Roman" w:cs="Times New Roman"/>
                <w:sz w:val="20"/>
                <w:szCs w:val="20"/>
                <w:lang w:val="ro-RO"/>
              </w:rPr>
              <w:t xml:space="preserve">Controlul averii, intereselor personale, regimului juridic al conflictelor de interese, incompatibilităţilor şi restricţiilor </w:t>
            </w:r>
          </w:p>
        </w:tc>
        <w:tc>
          <w:tcPr>
            <w:tcW w:w="631" w:type="pct"/>
            <w:vAlign w:val="center"/>
          </w:tcPr>
          <w:p w14:paraId="1A860E69" w14:textId="177899C2"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18</w:t>
            </w:r>
            <w:r w:rsidR="00EA2275">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676,0</w:t>
            </w:r>
          </w:p>
        </w:tc>
        <w:tc>
          <w:tcPr>
            <w:tcW w:w="700" w:type="pct"/>
            <w:vAlign w:val="center"/>
          </w:tcPr>
          <w:p w14:paraId="23E38420" w14:textId="0B0CE92C"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23</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709,5</w:t>
            </w:r>
          </w:p>
        </w:tc>
        <w:tc>
          <w:tcPr>
            <w:tcW w:w="561" w:type="pct"/>
            <w:vAlign w:val="center"/>
          </w:tcPr>
          <w:p w14:paraId="6A507905" w14:textId="540FFC26"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21</w:t>
            </w:r>
            <w:r w:rsidR="00672B7D">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759,3</w:t>
            </w:r>
          </w:p>
        </w:tc>
        <w:tc>
          <w:tcPr>
            <w:tcW w:w="631" w:type="pct"/>
            <w:vAlign w:val="center"/>
          </w:tcPr>
          <w:p w14:paraId="2C3F93E7" w14:textId="04A1CE11"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259,3</w:t>
            </w:r>
          </w:p>
        </w:tc>
        <w:tc>
          <w:tcPr>
            <w:tcW w:w="603" w:type="pct"/>
            <w:vAlign w:val="center"/>
          </w:tcPr>
          <w:p w14:paraId="1E19CBA7" w14:textId="647ACA94"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20</w:t>
            </w:r>
            <w:r w:rsidR="000B01FE">
              <w:rPr>
                <w:rFonts w:ascii="Times New Roman" w:hAnsi="Times New Roman" w:cs="Times New Roman"/>
                <w:sz w:val="20"/>
                <w:szCs w:val="20"/>
                <w:lang w:val="ro-RO"/>
              </w:rPr>
              <w:t xml:space="preserve"> </w:t>
            </w:r>
            <w:r w:rsidRPr="00906B90">
              <w:rPr>
                <w:rFonts w:ascii="Times New Roman" w:hAnsi="Times New Roman" w:cs="Times New Roman"/>
                <w:sz w:val="20"/>
                <w:szCs w:val="20"/>
                <w:lang w:val="ro-RO"/>
              </w:rPr>
              <w:t>259,3</w:t>
            </w:r>
          </w:p>
        </w:tc>
      </w:tr>
      <w:tr w:rsidR="00847270" w:rsidRPr="00906B90" w14:paraId="753AF995" w14:textId="77777777" w:rsidTr="001B5AD3">
        <w:tc>
          <w:tcPr>
            <w:tcW w:w="1875" w:type="pct"/>
          </w:tcPr>
          <w:p w14:paraId="54A42666" w14:textId="2CFF8407" w:rsidR="00847270" w:rsidRPr="00906B90" w:rsidRDefault="00847270" w:rsidP="00C13489">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lastRenderedPageBreak/>
              <w:t>0501</w:t>
            </w:r>
            <w:r w:rsidRPr="00906B90">
              <w:rPr>
                <w:rFonts w:ascii="Times New Roman" w:hAnsi="Times New Roman" w:cs="Times New Roman"/>
                <w:sz w:val="20"/>
                <w:szCs w:val="20"/>
              </w:rPr>
              <w:t xml:space="preserve"> </w:t>
            </w:r>
            <w:r w:rsidRPr="00906B90">
              <w:rPr>
                <w:rFonts w:ascii="Times New Roman" w:hAnsi="Times New Roman" w:cs="Times New Roman"/>
                <w:sz w:val="20"/>
                <w:szCs w:val="20"/>
                <w:lang w:val="ro-RO"/>
              </w:rPr>
              <w:t xml:space="preserve">Politici </w:t>
            </w:r>
            <w:r w:rsidR="00C13489">
              <w:rPr>
                <w:rFonts w:ascii="Times New Roman" w:hAnsi="Times New Roman" w:cs="Times New Roman"/>
                <w:sz w:val="20"/>
                <w:szCs w:val="20"/>
                <w:lang w:val="ro-RO"/>
              </w:rPr>
              <w:t>ș</w:t>
            </w:r>
            <w:r w:rsidRPr="00906B90">
              <w:rPr>
                <w:rFonts w:ascii="Times New Roman" w:hAnsi="Times New Roman" w:cs="Times New Roman"/>
                <w:sz w:val="20"/>
                <w:szCs w:val="20"/>
                <w:lang w:val="ro-RO"/>
              </w:rPr>
              <w:t xml:space="preserve">i management în domeniul bugetar-fiscal </w:t>
            </w:r>
            <w:r w:rsidRPr="00906B90">
              <w:rPr>
                <w:rFonts w:ascii="Times New Roman" w:hAnsi="Times New Roman" w:cs="Times New Roman"/>
                <w:i/>
                <w:sz w:val="20"/>
                <w:szCs w:val="20"/>
                <w:lang w:val="ro-RO"/>
              </w:rPr>
              <w:t>(comisioane bancare</w:t>
            </w:r>
            <w:r w:rsidRPr="00906B90">
              <w:rPr>
                <w:rFonts w:ascii="Times New Roman" w:hAnsi="Times New Roman" w:cs="Times New Roman"/>
                <w:i/>
                <w:sz w:val="20"/>
                <w:szCs w:val="20"/>
              </w:rPr>
              <w:t xml:space="preserve"> și rating pe țară</w:t>
            </w:r>
            <w:r w:rsidRPr="00906B90">
              <w:rPr>
                <w:rFonts w:ascii="Times New Roman" w:hAnsi="Times New Roman" w:cs="Times New Roman"/>
                <w:i/>
                <w:sz w:val="20"/>
                <w:szCs w:val="20"/>
                <w:lang w:val="ro-RO"/>
              </w:rPr>
              <w:t>)</w:t>
            </w:r>
          </w:p>
        </w:tc>
        <w:tc>
          <w:tcPr>
            <w:tcW w:w="631" w:type="pct"/>
            <w:vAlign w:val="center"/>
          </w:tcPr>
          <w:p w14:paraId="3861EAD3" w14:textId="08AF6F56"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Cs/>
                <w:color w:val="000000"/>
                <w:sz w:val="20"/>
                <w:szCs w:val="20"/>
                <w:lang w:val="ro-RO"/>
              </w:rPr>
              <w:t>47</w:t>
            </w:r>
            <w:r w:rsidR="00EA2275">
              <w:rPr>
                <w:rFonts w:ascii="Times New Roman" w:hAnsi="Times New Roman" w:cs="Times New Roman"/>
                <w:bCs/>
                <w:color w:val="000000"/>
                <w:sz w:val="20"/>
                <w:szCs w:val="20"/>
                <w:lang w:val="ro-RO"/>
              </w:rPr>
              <w:t xml:space="preserve"> </w:t>
            </w:r>
            <w:r w:rsidRPr="00906B90">
              <w:rPr>
                <w:rFonts w:ascii="Times New Roman" w:hAnsi="Times New Roman" w:cs="Times New Roman"/>
                <w:bCs/>
                <w:color w:val="000000"/>
                <w:sz w:val="20"/>
                <w:szCs w:val="20"/>
                <w:lang w:val="ro-RO"/>
              </w:rPr>
              <w:t>694,6</w:t>
            </w:r>
          </w:p>
        </w:tc>
        <w:tc>
          <w:tcPr>
            <w:tcW w:w="700" w:type="pct"/>
            <w:vAlign w:val="center"/>
          </w:tcPr>
          <w:p w14:paraId="1F7A7D57" w14:textId="095A03F2"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51</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360,1</w:t>
            </w:r>
          </w:p>
        </w:tc>
        <w:tc>
          <w:tcPr>
            <w:tcW w:w="561" w:type="pct"/>
            <w:vAlign w:val="center"/>
          </w:tcPr>
          <w:p w14:paraId="39274088" w14:textId="0449134D"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52</w:t>
            </w:r>
            <w:r w:rsidR="00672B7D">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513,8</w:t>
            </w:r>
          </w:p>
        </w:tc>
        <w:tc>
          <w:tcPr>
            <w:tcW w:w="631" w:type="pct"/>
            <w:vAlign w:val="center"/>
          </w:tcPr>
          <w:p w14:paraId="31E377A6" w14:textId="4E6B1593"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52</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654,8</w:t>
            </w:r>
          </w:p>
        </w:tc>
        <w:tc>
          <w:tcPr>
            <w:tcW w:w="603" w:type="pct"/>
            <w:vAlign w:val="center"/>
          </w:tcPr>
          <w:p w14:paraId="7E71F7C3" w14:textId="55BA778A"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52</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732,7</w:t>
            </w:r>
          </w:p>
        </w:tc>
      </w:tr>
      <w:tr w:rsidR="00847270" w:rsidRPr="00906B90" w14:paraId="029F446D" w14:textId="77777777" w:rsidTr="001B5AD3">
        <w:tc>
          <w:tcPr>
            <w:tcW w:w="1875" w:type="pct"/>
          </w:tcPr>
          <w:p w14:paraId="58E77D08" w14:textId="4297B5B4" w:rsidR="00847270" w:rsidRPr="00906B90" w:rsidRDefault="00847270"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0802</w:t>
            </w:r>
            <w:r w:rsidRPr="00A725A9">
              <w:rPr>
                <w:rFonts w:ascii="Times New Roman" w:hAnsi="Times New Roman" w:cs="Times New Roman"/>
                <w:sz w:val="20"/>
                <w:szCs w:val="20"/>
                <w:lang w:val="fr-FR"/>
              </w:rPr>
              <w:t xml:space="preserve"> </w:t>
            </w:r>
            <w:r w:rsidRPr="00906B90">
              <w:rPr>
                <w:rFonts w:ascii="Times New Roman" w:hAnsi="Times New Roman" w:cs="Times New Roman"/>
                <w:sz w:val="20"/>
                <w:szCs w:val="20"/>
                <w:lang w:val="ro-RO"/>
              </w:rPr>
              <w:t>Gestionarea fondurilor de rezervă și de intervenție</w:t>
            </w:r>
          </w:p>
        </w:tc>
        <w:tc>
          <w:tcPr>
            <w:tcW w:w="631" w:type="pct"/>
            <w:vAlign w:val="center"/>
          </w:tcPr>
          <w:p w14:paraId="43B493CB" w14:textId="4D4EF123"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Cs/>
                <w:color w:val="000000"/>
                <w:sz w:val="20"/>
                <w:szCs w:val="20"/>
                <w:lang w:val="ro-RO"/>
              </w:rPr>
              <w:t>737</w:t>
            </w:r>
            <w:r w:rsidR="00EA2275">
              <w:rPr>
                <w:rFonts w:ascii="Times New Roman" w:hAnsi="Times New Roman" w:cs="Times New Roman"/>
                <w:bCs/>
                <w:color w:val="000000"/>
                <w:sz w:val="20"/>
                <w:szCs w:val="20"/>
                <w:lang w:val="ro-RO"/>
              </w:rPr>
              <w:t xml:space="preserve"> </w:t>
            </w:r>
            <w:r w:rsidRPr="00906B90">
              <w:rPr>
                <w:rFonts w:ascii="Times New Roman" w:hAnsi="Times New Roman" w:cs="Times New Roman"/>
                <w:bCs/>
                <w:color w:val="000000"/>
                <w:sz w:val="20"/>
                <w:szCs w:val="20"/>
                <w:lang w:val="ro-RO"/>
              </w:rPr>
              <w:t>179,6</w:t>
            </w:r>
          </w:p>
        </w:tc>
        <w:tc>
          <w:tcPr>
            <w:tcW w:w="700" w:type="pct"/>
            <w:vAlign w:val="center"/>
          </w:tcPr>
          <w:p w14:paraId="01969E34" w14:textId="5D560EEA"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400</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c>
          <w:tcPr>
            <w:tcW w:w="561" w:type="pct"/>
            <w:vAlign w:val="center"/>
          </w:tcPr>
          <w:p w14:paraId="0A3FE100" w14:textId="02762E1E"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400</w:t>
            </w:r>
            <w:r w:rsidR="00672B7D">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c>
          <w:tcPr>
            <w:tcW w:w="631" w:type="pct"/>
            <w:vAlign w:val="center"/>
          </w:tcPr>
          <w:p w14:paraId="4FA761A4" w14:textId="7D279977"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400</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c>
          <w:tcPr>
            <w:tcW w:w="603" w:type="pct"/>
            <w:vAlign w:val="center"/>
          </w:tcPr>
          <w:p w14:paraId="6359AF19" w14:textId="6D88D8EC"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400</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r>
      <w:tr w:rsidR="00847270" w:rsidRPr="00906B90" w14:paraId="6A2BDBBA" w14:textId="77777777" w:rsidTr="001B5AD3">
        <w:tc>
          <w:tcPr>
            <w:tcW w:w="1875" w:type="pct"/>
          </w:tcPr>
          <w:p w14:paraId="7FEEC175" w14:textId="2D810F36" w:rsidR="00847270" w:rsidRPr="00906B90" w:rsidRDefault="00847270"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0803</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Reintegrarea țării </w:t>
            </w:r>
          </w:p>
        </w:tc>
        <w:tc>
          <w:tcPr>
            <w:tcW w:w="631" w:type="pct"/>
            <w:vAlign w:val="center"/>
          </w:tcPr>
          <w:p w14:paraId="058093A7" w14:textId="68859CB6"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Cs/>
                <w:color w:val="000000"/>
                <w:sz w:val="20"/>
                <w:szCs w:val="20"/>
                <w:lang w:val="ro-RO"/>
              </w:rPr>
              <w:t>12</w:t>
            </w:r>
            <w:r w:rsidR="00EA2275">
              <w:rPr>
                <w:rFonts w:ascii="Times New Roman" w:hAnsi="Times New Roman" w:cs="Times New Roman"/>
                <w:bCs/>
                <w:color w:val="000000"/>
                <w:sz w:val="20"/>
                <w:szCs w:val="20"/>
                <w:lang w:val="ro-RO"/>
              </w:rPr>
              <w:t xml:space="preserve"> </w:t>
            </w:r>
            <w:r w:rsidRPr="00906B90">
              <w:rPr>
                <w:rFonts w:ascii="Times New Roman" w:hAnsi="Times New Roman" w:cs="Times New Roman"/>
                <w:bCs/>
                <w:color w:val="000000"/>
                <w:sz w:val="20"/>
                <w:szCs w:val="20"/>
                <w:lang w:val="ro-RO"/>
              </w:rPr>
              <w:t>860,4</w:t>
            </w:r>
          </w:p>
        </w:tc>
        <w:tc>
          <w:tcPr>
            <w:tcW w:w="700" w:type="pct"/>
            <w:vAlign w:val="center"/>
          </w:tcPr>
          <w:p w14:paraId="30AD21BF" w14:textId="49870318"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15</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c>
          <w:tcPr>
            <w:tcW w:w="561" w:type="pct"/>
            <w:vAlign w:val="center"/>
          </w:tcPr>
          <w:p w14:paraId="7CF45913" w14:textId="0AD3F0C5"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15</w:t>
            </w:r>
            <w:r w:rsidR="00672B7D">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c>
          <w:tcPr>
            <w:tcW w:w="631" w:type="pct"/>
            <w:vAlign w:val="center"/>
          </w:tcPr>
          <w:p w14:paraId="450A330D" w14:textId="73376E1A"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15</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c>
          <w:tcPr>
            <w:tcW w:w="603" w:type="pct"/>
            <w:vAlign w:val="center"/>
          </w:tcPr>
          <w:p w14:paraId="33554B05" w14:textId="35F6D63D"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15</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000,0</w:t>
            </w:r>
          </w:p>
        </w:tc>
      </w:tr>
      <w:tr w:rsidR="00847270" w:rsidRPr="00906B90" w14:paraId="35EFB8AC" w14:textId="77777777" w:rsidTr="001B5AD3">
        <w:tc>
          <w:tcPr>
            <w:tcW w:w="1875" w:type="pct"/>
          </w:tcPr>
          <w:p w14:paraId="5E7307C2" w14:textId="27665EC2" w:rsidR="00847270" w:rsidRPr="00906B90" w:rsidRDefault="00847270"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sz w:val="20"/>
                <w:szCs w:val="20"/>
                <w:lang w:val="ro-RO"/>
              </w:rPr>
              <w:t>0808</w:t>
            </w:r>
            <w:r w:rsidRPr="00906B90">
              <w:rPr>
                <w:rFonts w:ascii="Times New Roman" w:hAnsi="Times New Roman" w:cs="Times New Roman"/>
                <w:sz w:val="20"/>
                <w:szCs w:val="20"/>
                <w:lang w:val="ru-RU"/>
              </w:rPr>
              <w:t xml:space="preserve"> </w:t>
            </w:r>
            <w:r w:rsidRPr="00906B90">
              <w:rPr>
                <w:rFonts w:ascii="Times New Roman" w:hAnsi="Times New Roman" w:cs="Times New Roman"/>
                <w:sz w:val="20"/>
                <w:szCs w:val="20"/>
                <w:lang w:val="ro-RO"/>
              </w:rPr>
              <w:t xml:space="preserve">Acțiuni cu caracter general </w:t>
            </w:r>
          </w:p>
        </w:tc>
        <w:tc>
          <w:tcPr>
            <w:tcW w:w="631" w:type="pct"/>
            <w:vAlign w:val="center"/>
          </w:tcPr>
          <w:p w14:paraId="7DFD815A" w14:textId="68D9D984"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Cs/>
                <w:sz w:val="20"/>
                <w:szCs w:val="20"/>
                <w:lang w:val="ro-RO"/>
              </w:rPr>
              <w:t>23</w:t>
            </w:r>
            <w:r w:rsidR="00EA2275">
              <w:rPr>
                <w:rFonts w:ascii="Times New Roman" w:hAnsi="Times New Roman" w:cs="Times New Roman"/>
                <w:bCs/>
                <w:sz w:val="20"/>
                <w:szCs w:val="20"/>
                <w:lang w:val="ro-RO"/>
              </w:rPr>
              <w:t xml:space="preserve"> </w:t>
            </w:r>
            <w:r w:rsidRPr="00906B90">
              <w:rPr>
                <w:rFonts w:ascii="Times New Roman" w:hAnsi="Times New Roman" w:cs="Times New Roman"/>
                <w:bCs/>
                <w:sz w:val="20"/>
                <w:szCs w:val="20"/>
                <w:lang w:val="ro-RO"/>
              </w:rPr>
              <w:t>917,1</w:t>
            </w:r>
          </w:p>
        </w:tc>
        <w:tc>
          <w:tcPr>
            <w:tcW w:w="700" w:type="pct"/>
            <w:vAlign w:val="center"/>
          </w:tcPr>
          <w:p w14:paraId="01585EC6" w14:textId="079BD4FA"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1</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905</w:t>
            </w:r>
            <w:r w:rsidR="003522E4">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913,2</w:t>
            </w:r>
          </w:p>
        </w:tc>
        <w:tc>
          <w:tcPr>
            <w:tcW w:w="561" w:type="pct"/>
            <w:vAlign w:val="center"/>
          </w:tcPr>
          <w:p w14:paraId="363875D2" w14:textId="7FC86E10"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50</w:t>
            </w:r>
            <w:r w:rsidR="00672B7D">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913,2</w:t>
            </w:r>
          </w:p>
        </w:tc>
        <w:tc>
          <w:tcPr>
            <w:tcW w:w="631" w:type="pct"/>
            <w:vAlign w:val="center"/>
          </w:tcPr>
          <w:p w14:paraId="2F0CD35B" w14:textId="3087CFA9"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50</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913,2</w:t>
            </w:r>
          </w:p>
        </w:tc>
        <w:tc>
          <w:tcPr>
            <w:tcW w:w="603" w:type="pct"/>
            <w:vAlign w:val="center"/>
          </w:tcPr>
          <w:p w14:paraId="1A1515BD" w14:textId="5985A96A"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color w:val="000000"/>
                <w:sz w:val="20"/>
                <w:szCs w:val="20"/>
                <w:lang w:val="ro-RO"/>
              </w:rPr>
              <w:t>50</w:t>
            </w:r>
            <w:r w:rsidR="000B01FE">
              <w:rPr>
                <w:rFonts w:ascii="Times New Roman" w:hAnsi="Times New Roman" w:cs="Times New Roman"/>
                <w:color w:val="000000"/>
                <w:sz w:val="20"/>
                <w:szCs w:val="20"/>
                <w:lang w:val="ro-RO"/>
              </w:rPr>
              <w:t xml:space="preserve"> </w:t>
            </w:r>
            <w:r w:rsidRPr="00906B90">
              <w:rPr>
                <w:rFonts w:ascii="Times New Roman" w:hAnsi="Times New Roman" w:cs="Times New Roman"/>
                <w:color w:val="000000"/>
                <w:sz w:val="20"/>
                <w:szCs w:val="20"/>
                <w:lang w:val="ro-RO"/>
              </w:rPr>
              <w:t>913,2</w:t>
            </w:r>
          </w:p>
        </w:tc>
      </w:tr>
      <w:tr w:rsidR="00847270" w:rsidRPr="00906B90" w14:paraId="6B066690" w14:textId="77777777" w:rsidTr="001B5AD3">
        <w:tc>
          <w:tcPr>
            <w:tcW w:w="1875" w:type="pct"/>
          </w:tcPr>
          <w:p w14:paraId="5F7C7330" w14:textId="1A55B849" w:rsidR="00847270" w:rsidRPr="00906B90" w:rsidRDefault="00847270"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i/>
                <w:iCs/>
                <w:sz w:val="20"/>
                <w:szCs w:val="20"/>
                <w:lang w:val="ro-RO"/>
              </w:rPr>
              <w:t>1101</w:t>
            </w:r>
            <w:r w:rsidRPr="00906B90">
              <w:rPr>
                <w:rFonts w:ascii="Times New Roman" w:hAnsi="Times New Roman" w:cs="Times New Roman"/>
                <w:i/>
                <w:iCs/>
                <w:sz w:val="20"/>
                <w:szCs w:val="20"/>
              </w:rPr>
              <w:t xml:space="preserve"> </w:t>
            </w:r>
            <w:r w:rsidRPr="00906B90">
              <w:rPr>
                <w:rFonts w:ascii="Times New Roman" w:hAnsi="Times New Roman" w:cs="Times New Roman"/>
                <w:i/>
                <w:iCs/>
                <w:sz w:val="20"/>
                <w:szCs w:val="20"/>
                <w:lang w:val="ro-RO"/>
              </w:rPr>
              <w:t>Raporturi interbugetare pentru nivelarea posibilităților financiare</w:t>
            </w:r>
          </w:p>
        </w:tc>
        <w:tc>
          <w:tcPr>
            <w:tcW w:w="631" w:type="pct"/>
            <w:vAlign w:val="center"/>
          </w:tcPr>
          <w:p w14:paraId="445BF0D9" w14:textId="1CFC8C5C"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Cs/>
                <w:i/>
                <w:iCs/>
                <w:sz w:val="20"/>
                <w:szCs w:val="20"/>
                <w:lang w:val="ro-RO"/>
              </w:rPr>
              <w:t>3</w:t>
            </w:r>
            <w:r w:rsidR="00EA2275">
              <w:rPr>
                <w:rFonts w:ascii="Times New Roman" w:hAnsi="Times New Roman" w:cs="Times New Roman"/>
                <w:bCs/>
                <w:i/>
                <w:iCs/>
                <w:sz w:val="20"/>
                <w:szCs w:val="20"/>
                <w:lang w:val="ro-RO"/>
              </w:rPr>
              <w:t xml:space="preserve"> </w:t>
            </w:r>
            <w:r w:rsidR="005C0E8A">
              <w:rPr>
                <w:rFonts w:ascii="Times New Roman" w:hAnsi="Times New Roman" w:cs="Times New Roman"/>
                <w:bCs/>
                <w:i/>
                <w:iCs/>
                <w:sz w:val="20"/>
                <w:szCs w:val="20"/>
                <w:lang w:val="ro-RO"/>
              </w:rPr>
              <w:t>04</w:t>
            </w:r>
            <w:r w:rsidRPr="00906B90">
              <w:rPr>
                <w:rFonts w:ascii="Times New Roman" w:hAnsi="Times New Roman" w:cs="Times New Roman"/>
                <w:bCs/>
                <w:i/>
                <w:iCs/>
                <w:sz w:val="20"/>
                <w:szCs w:val="20"/>
                <w:lang w:val="ro-RO"/>
              </w:rPr>
              <w:t>2</w:t>
            </w:r>
            <w:r w:rsidR="00EA2275">
              <w:rPr>
                <w:rFonts w:ascii="Times New Roman" w:hAnsi="Times New Roman" w:cs="Times New Roman"/>
                <w:bCs/>
                <w:i/>
                <w:iCs/>
                <w:sz w:val="20"/>
                <w:szCs w:val="20"/>
                <w:lang w:val="ro-RO"/>
              </w:rPr>
              <w:t xml:space="preserve"> </w:t>
            </w:r>
            <w:r w:rsidR="005C0E8A">
              <w:rPr>
                <w:rFonts w:ascii="Times New Roman" w:hAnsi="Times New Roman" w:cs="Times New Roman"/>
                <w:bCs/>
                <w:i/>
                <w:iCs/>
                <w:sz w:val="20"/>
                <w:szCs w:val="20"/>
                <w:lang w:val="ro-RO"/>
              </w:rPr>
              <w:t>889,4</w:t>
            </w:r>
          </w:p>
        </w:tc>
        <w:tc>
          <w:tcPr>
            <w:tcW w:w="700" w:type="pct"/>
            <w:vAlign w:val="center"/>
          </w:tcPr>
          <w:p w14:paraId="16338AB4" w14:textId="1F5C8BEE"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sz w:val="20"/>
                <w:szCs w:val="20"/>
                <w:lang w:val="ro-RO"/>
              </w:rPr>
              <w:t>2</w:t>
            </w:r>
            <w:r w:rsidR="003522E4">
              <w:rPr>
                <w:rFonts w:ascii="Times New Roman" w:hAnsi="Times New Roman" w:cs="Times New Roman"/>
                <w:i/>
                <w:iCs/>
                <w:sz w:val="20"/>
                <w:szCs w:val="20"/>
                <w:lang w:val="ro-RO"/>
              </w:rPr>
              <w:t xml:space="preserve"> </w:t>
            </w:r>
            <w:r w:rsidRPr="00906B90">
              <w:rPr>
                <w:rFonts w:ascii="Times New Roman" w:hAnsi="Times New Roman" w:cs="Times New Roman"/>
                <w:i/>
                <w:iCs/>
                <w:sz w:val="20"/>
                <w:szCs w:val="20"/>
                <w:lang w:val="ro-RO"/>
              </w:rPr>
              <w:t>539</w:t>
            </w:r>
            <w:r w:rsidR="003522E4">
              <w:rPr>
                <w:rFonts w:ascii="Times New Roman" w:hAnsi="Times New Roman" w:cs="Times New Roman"/>
                <w:i/>
                <w:iCs/>
                <w:sz w:val="20"/>
                <w:szCs w:val="20"/>
                <w:lang w:val="ro-RO"/>
              </w:rPr>
              <w:t xml:space="preserve"> </w:t>
            </w:r>
            <w:r w:rsidRPr="00906B90">
              <w:rPr>
                <w:rFonts w:ascii="Times New Roman" w:hAnsi="Times New Roman" w:cs="Times New Roman"/>
                <w:i/>
                <w:iCs/>
                <w:sz w:val="20"/>
                <w:szCs w:val="20"/>
                <w:lang w:val="ro-RO"/>
              </w:rPr>
              <w:t>069,9</w:t>
            </w:r>
          </w:p>
        </w:tc>
        <w:tc>
          <w:tcPr>
            <w:tcW w:w="561" w:type="pct"/>
            <w:vAlign w:val="center"/>
          </w:tcPr>
          <w:p w14:paraId="525CD502" w14:textId="15D0F89F" w:rsidR="00847270" w:rsidRPr="00906B90" w:rsidRDefault="00847270" w:rsidP="004705CE">
            <w:pPr>
              <w:pStyle w:val="ListParagraph"/>
              <w:ind w:left="-11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sz w:val="20"/>
                <w:szCs w:val="20"/>
                <w:lang w:val="ro-RO"/>
              </w:rPr>
              <w:t>2</w:t>
            </w:r>
            <w:r w:rsidR="00672B7D">
              <w:rPr>
                <w:rFonts w:ascii="Times New Roman" w:hAnsi="Times New Roman" w:cs="Times New Roman"/>
                <w:i/>
                <w:iCs/>
                <w:sz w:val="20"/>
                <w:szCs w:val="20"/>
                <w:lang w:val="ro-RO"/>
              </w:rPr>
              <w:t xml:space="preserve"> </w:t>
            </w:r>
            <w:r w:rsidRPr="00906B90">
              <w:rPr>
                <w:rFonts w:ascii="Times New Roman" w:hAnsi="Times New Roman" w:cs="Times New Roman"/>
                <w:i/>
                <w:iCs/>
                <w:sz w:val="20"/>
                <w:szCs w:val="20"/>
                <w:lang w:val="ro-RO"/>
              </w:rPr>
              <w:t>804</w:t>
            </w:r>
            <w:r w:rsidR="00672B7D">
              <w:rPr>
                <w:rFonts w:ascii="Times New Roman" w:hAnsi="Times New Roman" w:cs="Times New Roman"/>
                <w:i/>
                <w:iCs/>
                <w:sz w:val="20"/>
                <w:szCs w:val="20"/>
                <w:lang w:val="ro-RO"/>
              </w:rPr>
              <w:t xml:space="preserve"> </w:t>
            </w:r>
            <w:r w:rsidRPr="00906B90">
              <w:rPr>
                <w:rFonts w:ascii="Times New Roman" w:hAnsi="Times New Roman" w:cs="Times New Roman"/>
                <w:i/>
                <w:iCs/>
                <w:sz w:val="20"/>
                <w:szCs w:val="20"/>
                <w:lang w:val="ro-RO"/>
              </w:rPr>
              <w:t>889,7</w:t>
            </w:r>
          </w:p>
        </w:tc>
        <w:tc>
          <w:tcPr>
            <w:tcW w:w="631" w:type="pct"/>
            <w:vAlign w:val="center"/>
          </w:tcPr>
          <w:p w14:paraId="4E64A1B7" w14:textId="70844192"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sz w:val="20"/>
                <w:szCs w:val="20"/>
                <w:lang w:val="ro-RO"/>
              </w:rPr>
              <w:t>3</w:t>
            </w:r>
            <w:r w:rsidR="000B01FE">
              <w:rPr>
                <w:rFonts w:ascii="Times New Roman" w:hAnsi="Times New Roman" w:cs="Times New Roman"/>
                <w:i/>
                <w:iCs/>
                <w:sz w:val="20"/>
                <w:szCs w:val="20"/>
                <w:lang w:val="ro-RO"/>
              </w:rPr>
              <w:t xml:space="preserve"> </w:t>
            </w:r>
            <w:r w:rsidRPr="00906B90">
              <w:rPr>
                <w:rFonts w:ascii="Times New Roman" w:hAnsi="Times New Roman" w:cs="Times New Roman"/>
                <w:i/>
                <w:iCs/>
                <w:sz w:val="20"/>
                <w:szCs w:val="20"/>
                <w:lang w:val="ro-RO"/>
              </w:rPr>
              <w:t>006</w:t>
            </w:r>
            <w:r w:rsidR="000B01FE">
              <w:rPr>
                <w:rFonts w:ascii="Times New Roman" w:hAnsi="Times New Roman" w:cs="Times New Roman"/>
                <w:i/>
                <w:iCs/>
                <w:sz w:val="20"/>
                <w:szCs w:val="20"/>
                <w:lang w:val="ro-RO"/>
              </w:rPr>
              <w:t xml:space="preserve"> </w:t>
            </w:r>
            <w:r w:rsidRPr="00906B90">
              <w:rPr>
                <w:rFonts w:ascii="Times New Roman" w:hAnsi="Times New Roman" w:cs="Times New Roman"/>
                <w:i/>
                <w:iCs/>
                <w:sz w:val="20"/>
                <w:szCs w:val="20"/>
                <w:lang w:val="ro-RO"/>
              </w:rPr>
              <w:t>910,6</w:t>
            </w:r>
          </w:p>
        </w:tc>
        <w:tc>
          <w:tcPr>
            <w:tcW w:w="603" w:type="pct"/>
            <w:vAlign w:val="center"/>
          </w:tcPr>
          <w:p w14:paraId="059CCA37" w14:textId="4B6A93FD"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sz w:val="20"/>
                <w:szCs w:val="20"/>
                <w:lang w:val="ro-RO"/>
              </w:rPr>
              <w:t>3</w:t>
            </w:r>
            <w:r w:rsidR="000B01FE">
              <w:rPr>
                <w:rFonts w:ascii="Times New Roman" w:hAnsi="Times New Roman" w:cs="Times New Roman"/>
                <w:i/>
                <w:iCs/>
                <w:sz w:val="20"/>
                <w:szCs w:val="20"/>
                <w:lang w:val="ro-RO"/>
              </w:rPr>
              <w:t xml:space="preserve"> </w:t>
            </w:r>
            <w:r w:rsidRPr="00906B90">
              <w:rPr>
                <w:rFonts w:ascii="Times New Roman" w:hAnsi="Times New Roman" w:cs="Times New Roman"/>
                <w:i/>
                <w:iCs/>
                <w:sz w:val="20"/>
                <w:szCs w:val="20"/>
                <w:lang w:val="ro-RO"/>
              </w:rPr>
              <w:t>183</w:t>
            </w:r>
            <w:r w:rsidR="000B01FE">
              <w:rPr>
                <w:rFonts w:ascii="Times New Roman" w:hAnsi="Times New Roman" w:cs="Times New Roman"/>
                <w:i/>
                <w:iCs/>
                <w:sz w:val="20"/>
                <w:szCs w:val="20"/>
                <w:lang w:val="ro-RO"/>
              </w:rPr>
              <w:t xml:space="preserve"> </w:t>
            </w:r>
            <w:r w:rsidRPr="00906B90">
              <w:rPr>
                <w:rFonts w:ascii="Times New Roman" w:hAnsi="Times New Roman" w:cs="Times New Roman"/>
                <w:i/>
                <w:iCs/>
                <w:sz w:val="20"/>
                <w:szCs w:val="20"/>
                <w:lang w:val="ro-RO"/>
              </w:rPr>
              <w:t>912,2</w:t>
            </w:r>
          </w:p>
        </w:tc>
      </w:tr>
      <w:tr w:rsidR="00847270" w:rsidRPr="00906B90" w14:paraId="7A01E5AA" w14:textId="77777777" w:rsidTr="001B5AD3">
        <w:tc>
          <w:tcPr>
            <w:tcW w:w="1875" w:type="pct"/>
          </w:tcPr>
          <w:p w14:paraId="0F340FE6" w14:textId="687FAFD9" w:rsidR="00847270" w:rsidRPr="00906B90" w:rsidRDefault="00847270"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i/>
                <w:iCs/>
                <w:sz w:val="20"/>
                <w:szCs w:val="20"/>
                <w:lang w:val="ro-RO"/>
              </w:rPr>
              <w:t>1102</w:t>
            </w:r>
            <w:r w:rsidRPr="00A725A9">
              <w:rPr>
                <w:rFonts w:ascii="Times New Roman" w:hAnsi="Times New Roman" w:cs="Times New Roman"/>
                <w:i/>
                <w:iCs/>
                <w:sz w:val="20"/>
                <w:szCs w:val="20"/>
                <w:lang w:val="fr-FR"/>
              </w:rPr>
              <w:t xml:space="preserve"> </w:t>
            </w:r>
            <w:r w:rsidRPr="00906B90">
              <w:rPr>
                <w:rFonts w:ascii="Times New Roman" w:hAnsi="Times New Roman" w:cs="Times New Roman"/>
                <w:i/>
                <w:iCs/>
                <w:sz w:val="20"/>
                <w:szCs w:val="20"/>
                <w:lang w:val="ro-RO"/>
              </w:rPr>
              <w:t>Raporturi interbugetare cu destinație specială</w:t>
            </w:r>
          </w:p>
        </w:tc>
        <w:tc>
          <w:tcPr>
            <w:tcW w:w="631" w:type="pct"/>
            <w:vAlign w:val="center"/>
          </w:tcPr>
          <w:p w14:paraId="5B529437" w14:textId="058A0C46"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color w:val="000000"/>
                <w:sz w:val="20"/>
                <w:szCs w:val="20"/>
                <w:lang w:val="ro-RO"/>
              </w:rPr>
              <w:t>630,0</w:t>
            </w:r>
          </w:p>
        </w:tc>
        <w:tc>
          <w:tcPr>
            <w:tcW w:w="700" w:type="pct"/>
            <w:vAlign w:val="center"/>
          </w:tcPr>
          <w:p w14:paraId="0A0CDB86" w14:textId="1C059740"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color w:val="000000"/>
                <w:sz w:val="20"/>
                <w:szCs w:val="20"/>
                <w:lang w:val="ro-RO"/>
              </w:rPr>
              <w:t>630,0</w:t>
            </w:r>
          </w:p>
        </w:tc>
        <w:tc>
          <w:tcPr>
            <w:tcW w:w="561" w:type="pct"/>
            <w:vAlign w:val="center"/>
          </w:tcPr>
          <w:p w14:paraId="2A4E597B" w14:textId="1D88201C"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color w:val="000000"/>
                <w:sz w:val="20"/>
                <w:szCs w:val="20"/>
                <w:lang w:val="ro-RO"/>
              </w:rPr>
              <w:t>630,0</w:t>
            </w:r>
          </w:p>
        </w:tc>
        <w:tc>
          <w:tcPr>
            <w:tcW w:w="631" w:type="pct"/>
            <w:vAlign w:val="center"/>
          </w:tcPr>
          <w:p w14:paraId="1ACB8732" w14:textId="0A448BF2"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color w:val="000000"/>
                <w:sz w:val="20"/>
                <w:szCs w:val="20"/>
                <w:lang w:val="ro-RO"/>
              </w:rPr>
              <w:t>630,0</w:t>
            </w:r>
          </w:p>
        </w:tc>
        <w:tc>
          <w:tcPr>
            <w:tcW w:w="603" w:type="pct"/>
            <w:vAlign w:val="center"/>
          </w:tcPr>
          <w:p w14:paraId="0D0E55E5" w14:textId="02B9781E"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i/>
                <w:iCs/>
                <w:color w:val="000000"/>
                <w:sz w:val="20"/>
                <w:szCs w:val="20"/>
                <w:lang w:val="ro-RO"/>
              </w:rPr>
              <w:t>630,0</w:t>
            </w:r>
          </w:p>
        </w:tc>
      </w:tr>
      <w:tr w:rsidR="00847270" w:rsidRPr="00906B90" w14:paraId="266720D4" w14:textId="77777777" w:rsidTr="001B5AD3">
        <w:tc>
          <w:tcPr>
            <w:tcW w:w="1875" w:type="pct"/>
          </w:tcPr>
          <w:p w14:paraId="06CF8BF3" w14:textId="2041C907" w:rsidR="00847270" w:rsidRPr="00906B90" w:rsidRDefault="00847270"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b/>
                <w:i/>
                <w:sz w:val="20"/>
                <w:szCs w:val="20"/>
                <w:lang w:val="ro-RO"/>
              </w:rPr>
              <w:t xml:space="preserve">BUGET LOCAL </w:t>
            </w:r>
          </w:p>
        </w:tc>
        <w:tc>
          <w:tcPr>
            <w:tcW w:w="631" w:type="pct"/>
            <w:vAlign w:val="center"/>
          </w:tcPr>
          <w:p w14:paraId="6338A571" w14:textId="77777777"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p>
        </w:tc>
        <w:tc>
          <w:tcPr>
            <w:tcW w:w="700" w:type="pct"/>
            <w:vAlign w:val="center"/>
          </w:tcPr>
          <w:p w14:paraId="0F2FDAC9" w14:textId="53DE0075" w:rsidR="00847270" w:rsidRPr="00906B90" w:rsidRDefault="00847270" w:rsidP="00C13489">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
                <w:i/>
                <w:sz w:val="20"/>
                <w:szCs w:val="20"/>
                <w:lang w:val="ro-RO"/>
              </w:rPr>
              <w:t>1</w:t>
            </w:r>
            <w:r w:rsidR="003522E4">
              <w:rPr>
                <w:rFonts w:ascii="Times New Roman" w:hAnsi="Times New Roman" w:cs="Times New Roman"/>
                <w:b/>
                <w:i/>
                <w:sz w:val="20"/>
                <w:szCs w:val="20"/>
                <w:lang w:val="ro-RO"/>
              </w:rPr>
              <w:t xml:space="preserve"> </w:t>
            </w:r>
            <w:r w:rsidRPr="00906B90">
              <w:rPr>
                <w:rFonts w:ascii="Times New Roman" w:hAnsi="Times New Roman" w:cs="Times New Roman"/>
                <w:b/>
                <w:i/>
                <w:sz w:val="20"/>
                <w:szCs w:val="20"/>
                <w:lang w:val="ro-RO"/>
              </w:rPr>
              <w:t>168</w:t>
            </w:r>
            <w:r w:rsidR="003522E4">
              <w:rPr>
                <w:rFonts w:ascii="Times New Roman" w:hAnsi="Times New Roman" w:cs="Times New Roman"/>
                <w:b/>
                <w:i/>
                <w:sz w:val="20"/>
                <w:szCs w:val="20"/>
                <w:lang w:val="ro-RO"/>
              </w:rPr>
              <w:t xml:space="preserve"> </w:t>
            </w:r>
            <w:r w:rsidRPr="00906B90">
              <w:rPr>
                <w:rFonts w:ascii="Times New Roman" w:hAnsi="Times New Roman" w:cs="Times New Roman"/>
                <w:b/>
                <w:i/>
                <w:sz w:val="20"/>
                <w:szCs w:val="20"/>
                <w:lang w:val="ro-RO"/>
              </w:rPr>
              <w:t>057,8</w:t>
            </w:r>
          </w:p>
        </w:tc>
        <w:tc>
          <w:tcPr>
            <w:tcW w:w="561" w:type="pct"/>
            <w:vAlign w:val="center"/>
          </w:tcPr>
          <w:p w14:paraId="39E918BA" w14:textId="7B8B7646" w:rsidR="00847270" w:rsidRPr="00906B90" w:rsidRDefault="00847270" w:rsidP="00C13489">
            <w:pPr>
              <w:pStyle w:val="ListParagraph"/>
              <w:ind w:left="-11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
                <w:i/>
                <w:sz w:val="20"/>
                <w:szCs w:val="20"/>
                <w:lang w:val="ro-RO"/>
              </w:rPr>
              <w:t>1</w:t>
            </w:r>
            <w:r w:rsidR="00672B7D">
              <w:rPr>
                <w:rFonts w:ascii="Times New Roman" w:hAnsi="Times New Roman" w:cs="Times New Roman"/>
                <w:b/>
                <w:i/>
                <w:sz w:val="20"/>
                <w:szCs w:val="20"/>
                <w:lang w:val="ro-RO"/>
              </w:rPr>
              <w:t xml:space="preserve"> </w:t>
            </w:r>
            <w:r w:rsidRPr="00906B90">
              <w:rPr>
                <w:rFonts w:ascii="Times New Roman" w:hAnsi="Times New Roman" w:cs="Times New Roman"/>
                <w:b/>
                <w:i/>
                <w:sz w:val="20"/>
                <w:szCs w:val="20"/>
                <w:lang w:val="ro-RO"/>
              </w:rPr>
              <w:t>729</w:t>
            </w:r>
            <w:r w:rsidR="00672B7D">
              <w:rPr>
                <w:rFonts w:ascii="Times New Roman" w:hAnsi="Times New Roman" w:cs="Times New Roman"/>
                <w:b/>
                <w:i/>
                <w:sz w:val="20"/>
                <w:szCs w:val="20"/>
                <w:lang w:val="ro-RO"/>
              </w:rPr>
              <w:t xml:space="preserve"> </w:t>
            </w:r>
            <w:r w:rsidRPr="00906B90">
              <w:rPr>
                <w:rFonts w:ascii="Times New Roman" w:hAnsi="Times New Roman" w:cs="Times New Roman"/>
                <w:b/>
                <w:i/>
                <w:sz w:val="20"/>
                <w:szCs w:val="20"/>
                <w:lang w:val="ro-RO"/>
              </w:rPr>
              <w:t>774,8</w:t>
            </w:r>
          </w:p>
        </w:tc>
        <w:tc>
          <w:tcPr>
            <w:tcW w:w="631" w:type="pct"/>
            <w:vAlign w:val="center"/>
          </w:tcPr>
          <w:p w14:paraId="3E666AE4" w14:textId="1F242076" w:rsidR="00847270" w:rsidRPr="00906B90" w:rsidRDefault="00847270" w:rsidP="00C13489">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
                <w:i/>
                <w:sz w:val="20"/>
                <w:szCs w:val="20"/>
                <w:lang w:val="ro-RO"/>
              </w:rPr>
              <w:t>1</w:t>
            </w:r>
            <w:r w:rsidR="000B01FE">
              <w:rPr>
                <w:rFonts w:ascii="Times New Roman" w:hAnsi="Times New Roman" w:cs="Times New Roman"/>
                <w:b/>
                <w:i/>
                <w:sz w:val="20"/>
                <w:szCs w:val="20"/>
                <w:lang w:val="ro-RO"/>
              </w:rPr>
              <w:t xml:space="preserve"> </w:t>
            </w:r>
            <w:r w:rsidRPr="00906B90">
              <w:rPr>
                <w:rFonts w:ascii="Times New Roman" w:hAnsi="Times New Roman" w:cs="Times New Roman"/>
                <w:b/>
                <w:i/>
                <w:sz w:val="20"/>
                <w:szCs w:val="20"/>
                <w:lang w:val="ro-RO"/>
              </w:rPr>
              <w:t>931</w:t>
            </w:r>
            <w:r w:rsidR="000B01FE">
              <w:rPr>
                <w:rFonts w:ascii="Times New Roman" w:hAnsi="Times New Roman" w:cs="Times New Roman"/>
                <w:b/>
                <w:i/>
                <w:sz w:val="20"/>
                <w:szCs w:val="20"/>
                <w:lang w:val="ro-RO"/>
              </w:rPr>
              <w:t xml:space="preserve"> </w:t>
            </w:r>
            <w:r w:rsidRPr="00906B90">
              <w:rPr>
                <w:rFonts w:ascii="Times New Roman" w:hAnsi="Times New Roman" w:cs="Times New Roman"/>
                <w:b/>
                <w:i/>
                <w:sz w:val="20"/>
                <w:szCs w:val="20"/>
                <w:lang w:val="ro-RO"/>
              </w:rPr>
              <w:t>795,7</w:t>
            </w:r>
          </w:p>
        </w:tc>
        <w:tc>
          <w:tcPr>
            <w:tcW w:w="603" w:type="pct"/>
            <w:vAlign w:val="center"/>
          </w:tcPr>
          <w:p w14:paraId="7A1F8611" w14:textId="2F047432" w:rsidR="00847270" w:rsidRPr="00906B90" w:rsidRDefault="00847270" w:rsidP="001B5AD3">
            <w:pPr>
              <w:pStyle w:val="ListParagraph"/>
              <w:ind w:left="0"/>
              <w:contextualSpacing w:val="0"/>
              <w:jc w:val="both"/>
              <w:rPr>
                <w:rFonts w:ascii="Times New Roman" w:eastAsia="Times New Roman" w:hAnsi="Times New Roman" w:cs="Times New Roman"/>
                <w:b/>
                <w:i/>
                <w:sz w:val="20"/>
                <w:szCs w:val="20"/>
                <w:lang w:val="ro-RO"/>
              </w:rPr>
            </w:pPr>
            <w:r w:rsidRPr="00906B90">
              <w:rPr>
                <w:rFonts w:ascii="Times New Roman" w:hAnsi="Times New Roman" w:cs="Times New Roman"/>
                <w:b/>
                <w:i/>
                <w:sz w:val="20"/>
                <w:szCs w:val="20"/>
                <w:lang w:val="ro-RO"/>
              </w:rPr>
              <w:t>2</w:t>
            </w:r>
            <w:r w:rsidR="001B5AD3">
              <w:rPr>
                <w:rFonts w:ascii="Times New Roman" w:hAnsi="Times New Roman" w:cs="Times New Roman"/>
                <w:b/>
                <w:i/>
                <w:sz w:val="20"/>
                <w:szCs w:val="20"/>
                <w:lang w:val="ro-RO"/>
              </w:rPr>
              <w:t xml:space="preserve"> </w:t>
            </w:r>
            <w:r w:rsidRPr="00906B90">
              <w:rPr>
                <w:rFonts w:ascii="Times New Roman" w:hAnsi="Times New Roman" w:cs="Times New Roman"/>
                <w:b/>
                <w:i/>
                <w:sz w:val="20"/>
                <w:szCs w:val="20"/>
                <w:lang w:val="ro-RO"/>
              </w:rPr>
              <w:t>108</w:t>
            </w:r>
            <w:r w:rsidR="001B5AD3">
              <w:rPr>
                <w:rFonts w:ascii="Times New Roman" w:hAnsi="Times New Roman" w:cs="Times New Roman"/>
                <w:b/>
                <w:i/>
                <w:sz w:val="20"/>
                <w:szCs w:val="20"/>
                <w:lang w:val="ro-RO"/>
              </w:rPr>
              <w:t xml:space="preserve"> </w:t>
            </w:r>
            <w:r w:rsidRPr="00906B90">
              <w:rPr>
                <w:rFonts w:ascii="Times New Roman" w:hAnsi="Times New Roman" w:cs="Times New Roman"/>
                <w:b/>
                <w:i/>
                <w:sz w:val="20"/>
                <w:szCs w:val="20"/>
                <w:lang w:val="ro-RO"/>
              </w:rPr>
              <w:t>797,3</w:t>
            </w:r>
          </w:p>
        </w:tc>
      </w:tr>
      <w:tr w:rsidR="00847270" w:rsidRPr="00906B90" w14:paraId="4F910FC4" w14:textId="77777777" w:rsidTr="001B5AD3">
        <w:tc>
          <w:tcPr>
            <w:tcW w:w="1875" w:type="pct"/>
          </w:tcPr>
          <w:p w14:paraId="11ED34C4" w14:textId="56357617" w:rsidR="00847270" w:rsidRPr="00906B90" w:rsidRDefault="00847270" w:rsidP="004705CE">
            <w:pPr>
              <w:pStyle w:val="ListParagraph"/>
              <w:ind w:left="0"/>
              <w:contextualSpacing w:val="0"/>
              <w:rPr>
                <w:rFonts w:ascii="Times New Roman" w:eastAsia="Times New Roman" w:hAnsi="Times New Roman" w:cs="Times New Roman"/>
                <w:b/>
                <w:i/>
                <w:sz w:val="20"/>
                <w:szCs w:val="20"/>
                <w:lang w:val="ro-RO"/>
              </w:rPr>
            </w:pPr>
            <w:r w:rsidRPr="00906B90">
              <w:rPr>
                <w:rFonts w:ascii="Times New Roman" w:hAnsi="Times New Roman" w:cs="Times New Roman"/>
                <w:b/>
                <w:sz w:val="20"/>
                <w:szCs w:val="20"/>
                <w:lang w:val="ro-RO"/>
              </w:rPr>
              <w:t xml:space="preserve">TOTAL </w:t>
            </w:r>
            <w:r w:rsidR="00C7418C" w:rsidRPr="00906B90">
              <w:rPr>
                <w:rFonts w:ascii="Times New Roman" w:hAnsi="Times New Roman" w:cs="Times New Roman"/>
                <w:b/>
                <w:sz w:val="20"/>
                <w:szCs w:val="20"/>
                <w:lang w:val="ro-RO"/>
              </w:rPr>
              <w:t>pe sector</w:t>
            </w:r>
          </w:p>
        </w:tc>
        <w:tc>
          <w:tcPr>
            <w:tcW w:w="631" w:type="pct"/>
            <w:vAlign w:val="bottom"/>
          </w:tcPr>
          <w:p w14:paraId="540E0A29" w14:textId="1FD0E460" w:rsidR="00847270" w:rsidRPr="00906B90" w:rsidRDefault="00847270" w:rsidP="004705CE">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
                <w:bCs/>
                <w:sz w:val="20"/>
                <w:szCs w:val="20"/>
                <w:lang w:val="ro-RO"/>
              </w:rPr>
              <w:t>4</w:t>
            </w:r>
            <w:r w:rsidR="00AD1575">
              <w:rPr>
                <w:rFonts w:ascii="Times New Roman" w:hAnsi="Times New Roman" w:cs="Times New Roman"/>
                <w:b/>
                <w:bCs/>
                <w:sz w:val="20"/>
                <w:szCs w:val="20"/>
                <w:lang w:val="ro-RO"/>
              </w:rPr>
              <w:t xml:space="preserve"> </w:t>
            </w:r>
            <w:r w:rsidRPr="00906B90">
              <w:rPr>
                <w:rFonts w:ascii="Times New Roman" w:hAnsi="Times New Roman" w:cs="Times New Roman"/>
                <w:b/>
                <w:bCs/>
                <w:sz w:val="20"/>
                <w:szCs w:val="20"/>
                <w:lang w:val="ro-RO"/>
              </w:rPr>
              <w:t>209</w:t>
            </w:r>
            <w:r w:rsidR="00AD1575">
              <w:rPr>
                <w:rFonts w:ascii="Times New Roman" w:hAnsi="Times New Roman" w:cs="Times New Roman"/>
                <w:b/>
                <w:bCs/>
                <w:sz w:val="20"/>
                <w:szCs w:val="20"/>
                <w:lang w:val="ro-RO"/>
              </w:rPr>
              <w:t xml:space="preserve"> </w:t>
            </w:r>
            <w:r w:rsidRPr="00906B90">
              <w:rPr>
                <w:rFonts w:ascii="Times New Roman" w:hAnsi="Times New Roman" w:cs="Times New Roman"/>
                <w:b/>
                <w:bCs/>
                <w:sz w:val="20"/>
                <w:szCs w:val="20"/>
                <w:lang w:val="ro-RO"/>
              </w:rPr>
              <w:t>268,0</w:t>
            </w:r>
          </w:p>
        </w:tc>
        <w:tc>
          <w:tcPr>
            <w:tcW w:w="700" w:type="pct"/>
            <w:vAlign w:val="bottom"/>
          </w:tcPr>
          <w:p w14:paraId="39A8A142" w14:textId="4CA86109" w:rsidR="00847270" w:rsidRPr="00906B90" w:rsidRDefault="00847270" w:rsidP="00C13489">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
                <w:bCs/>
                <w:sz w:val="20"/>
                <w:szCs w:val="20"/>
                <w:lang w:val="ro-RO"/>
              </w:rPr>
              <w:t>7</w:t>
            </w:r>
            <w:r w:rsidR="00AD1575">
              <w:rPr>
                <w:rFonts w:ascii="Times New Roman" w:hAnsi="Times New Roman" w:cs="Times New Roman"/>
                <w:b/>
                <w:bCs/>
                <w:sz w:val="20"/>
                <w:szCs w:val="20"/>
                <w:lang w:val="ro-RO"/>
              </w:rPr>
              <w:t xml:space="preserve"> </w:t>
            </w:r>
            <w:r w:rsidRPr="00906B90">
              <w:rPr>
                <w:rFonts w:ascii="Times New Roman" w:hAnsi="Times New Roman" w:cs="Times New Roman"/>
                <w:b/>
                <w:bCs/>
                <w:sz w:val="20"/>
                <w:szCs w:val="20"/>
                <w:lang w:val="ro-RO"/>
              </w:rPr>
              <w:t>096</w:t>
            </w:r>
            <w:r w:rsidR="00AD1575">
              <w:rPr>
                <w:rFonts w:ascii="Times New Roman" w:hAnsi="Times New Roman" w:cs="Times New Roman"/>
                <w:b/>
                <w:bCs/>
                <w:sz w:val="20"/>
                <w:szCs w:val="20"/>
                <w:lang w:val="ro-RO"/>
              </w:rPr>
              <w:t xml:space="preserve"> </w:t>
            </w:r>
            <w:r w:rsidRPr="00906B90">
              <w:rPr>
                <w:rFonts w:ascii="Times New Roman" w:hAnsi="Times New Roman" w:cs="Times New Roman"/>
                <w:b/>
                <w:bCs/>
                <w:sz w:val="20"/>
                <w:szCs w:val="20"/>
                <w:lang w:val="ro-RO"/>
              </w:rPr>
              <w:t>408,3</w:t>
            </w:r>
          </w:p>
        </w:tc>
        <w:tc>
          <w:tcPr>
            <w:tcW w:w="561" w:type="pct"/>
            <w:vAlign w:val="bottom"/>
          </w:tcPr>
          <w:p w14:paraId="153F3D11" w14:textId="16B44D27" w:rsidR="00847270" w:rsidRPr="00906B90" w:rsidRDefault="00847270" w:rsidP="00C13489">
            <w:pPr>
              <w:pStyle w:val="ListParagraph"/>
              <w:ind w:left="0" w:right="-108"/>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
                <w:bCs/>
                <w:sz w:val="20"/>
                <w:szCs w:val="20"/>
                <w:lang w:val="ro-RO"/>
              </w:rPr>
              <w:t>5</w:t>
            </w:r>
            <w:r w:rsidR="00AD1575">
              <w:rPr>
                <w:rFonts w:ascii="Times New Roman" w:hAnsi="Times New Roman" w:cs="Times New Roman"/>
                <w:b/>
                <w:bCs/>
                <w:sz w:val="20"/>
                <w:szCs w:val="20"/>
                <w:lang w:val="ro-RO"/>
              </w:rPr>
              <w:t xml:space="preserve"> </w:t>
            </w:r>
            <w:r w:rsidR="00B82DD7">
              <w:rPr>
                <w:rFonts w:ascii="Times New Roman" w:hAnsi="Times New Roman" w:cs="Times New Roman"/>
                <w:b/>
                <w:bCs/>
                <w:sz w:val="20"/>
                <w:szCs w:val="20"/>
                <w:lang w:val="ro-RO"/>
              </w:rPr>
              <w:t>636</w:t>
            </w:r>
            <w:r w:rsidR="00AD1575">
              <w:rPr>
                <w:rFonts w:ascii="Times New Roman" w:hAnsi="Times New Roman" w:cs="Times New Roman"/>
                <w:b/>
                <w:bCs/>
                <w:sz w:val="20"/>
                <w:szCs w:val="20"/>
                <w:lang w:val="ro-RO"/>
              </w:rPr>
              <w:t xml:space="preserve"> </w:t>
            </w:r>
            <w:r w:rsidR="00B82DD7">
              <w:rPr>
                <w:rFonts w:ascii="Times New Roman" w:hAnsi="Times New Roman" w:cs="Times New Roman"/>
                <w:b/>
                <w:bCs/>
                <w:sz w:val="20"/>
                <w:szCs w:val="20"/>
                <w:lang w:val="ro-RO"/>
              </w:rPr>
              <w:t>331,0</w:t>
            </w:r>
          </w:p>
        </w:tc>
        <w:tc>
          <w:tcPr>
            <w:tcW w:w="631" w:type="pct"/>
            <w:vAlign w:val="bottom"/>
          </w:tcPr>
          <w:p w14:paraId="361671B8" w14:textId="3EAB4FC5" w:rsidR="00847270" w:rsidRPr="00906B90" w:rsidRDefault="00847270" w:rsidP="00C13489">
            <w:pPr>
              <w:pStyle w:val="ListParagraph"/>
              <w:ind w:left="0"/>
              <w:contextualSpacing w:val="0"/>
              <w:jc w:val="right"/>
              <w:rPr>
                <w:rFonts w:ascii="Times New Roman" w:eastAsia="Times New Roman" w:hAnsi="Times New Roman" w:cs="Times New Roman"/>
                <w:b/>
                <w:i/>
                <w:sz w:val="20"/>
                <w:szCs w:val="20"/>
                <w:lang w:val="ro-RO"/>
              </w:rPr>
            </w:pPr>
            <w:r w:rsidRPr="00906B90">
              <w:rPr>
                <w:rFonts w:ascii="Times New Roman" w:hAnsi="Times New Roman" w:cs="Times New Roman"/>
                <w:b/>
                <w:bCs/>
                <w:sz w:val="20"/>
                <w:szCs w:val="20"/>
                <w:lang w:val="ro-RO"/>
              </w:rPr>
              <w:t>5</w:t>
            </w:r>
            <w:r w:rsidR="00AD1575">
              <w:rPr>
                <w:rFonts w:ascii="Times New Roman" w:hAnsi="Times New Roman" w:cs="Times New Roman"/>
                <w:b/>
                <w:bCs/>
                <w:sz w:val="20"/>
                <w:szCs w:val="20"/>
                <w:lang w:val="ro-RO"/>
              </w:rPr>
              <w:t xml:space="preserve"> </w:t>
            </w:r>
            <w:r w:rsidRPr="00906B90">
              <w:rPr>
                <w:rFonts w:ascii="Times New Roman" w:hAnsi="Times New Roman" w:cs="Times New Roman"/>
                <w:b/>
                <w:bCs/>
                <w:sz w:val="20"/>
                <w:szCs w:val="20"/>
                <w:lang w:val="ro-RO"/>
              </w:rPr>
              <w:t>641</w:t>
            </w:r>
            <w:r w:rsidR="00AD1575">
              <w:rPr>
                <w:rFonts w:ascii="Times New Roman" w:hAnsi="Times New Roman" w:cs="Times New Roman"/>
                <w:b/>
                <w:bCs/>
                <w:sz w:val="20"/>
                <w:szCs w:val="20"/>
                <w:lang w:val="ro-RO"/>
              </w:rPr>
              <w:t xml:space="preserve"> </w:t>
            </w:r>
            <w:r w:rsidRPr="00906B90">
              <w:rPr>
                <w:rFonts w:ascii="Times New Roman" w:hAnsi="Times New Roman" w:cs="Times New Roman"/>
                <w:b/>
                <w:bCs/>
                <w:sz w:val="20"/>
                <w:szCs w:val="20"/>
                <w:lang w:val="ro-RO"/>
              </w:rPr>
              <w:t>288,5</w:t>
            </w:r>
          </w:p>
        </w:tc>
        <w:tc>
          <w:tcPr>
            <w:tcW w:w="603" w:type="pct"/>
            <w:vAlign w:val="bottom"/>
          </w:tcPr>
          <w:p w14:paraId="161570B2" w14:textId="238822AD" w:rsidR="00847270" w:rsidRPr="00A725A9" w:rsidRDefault="00A725A9" w:rsidP="00A725A9">
            <w:pPr>
              <w:rPr>
                <w:rFonts w:ascii="Times New Roman" w:eastAsia="Times New Roman" w:hAnsi="Times New Roman" w:cs="Times New Roman"/>
                <w:b/>
                <w:sz w:val="20"/>
                <w:szCs w:val="20"/>
                <w:lang w:val="ro-RO"/>
              </w:rPr>
            </w:pPr>
            <w:r w:rsidRPr="00A725A9">
              <w:rPr>
                <w:rFonts w:ascii="Times New Roman" w:eastAsia="Times New Roman" w:hAnsi="Times New Roman" w:cs="Times New Roman"/>
                <w:b/>
                <w:sz w:val="20"/>
                <w:szCs w:val="20"/>
                <w:lang w:val="ro-RO"/>
              </w:rPr>
              <w:t>5 897 264,7</w:t>
            </w:r>
          </w:p>
        </w:tc>
      </w:tr>
    </w:tbl>
    <w:p w14:paraId="0F4B8C60" w14:textId="77777777" w:rsidR="00A725A9" w:rsidRDefault="00A725A9" w:rsidP="00873D53">
      <w:pPr>
        <w:tabs>
          <w:tab w:val="left" w:pos="709"/>
          <w:tab w:val="left" w:pos="1134"/>
        </w:tabs>
        <w:spacing w:after="0" w:line="240" w:lineRule="auto"/>
        <w:rPr>
          <w:rFonts w:ascii="Times New Roman" w:hAnsi="Times New Roman" w:cs="Times New Roman"/>
          <w:b/>
          <w:i/>
          <w:sz w:val="24"/>
          <w:szCs w:val="24"/>
          <w:lang w:val="ro-RO"/>
        </w:rPr>
      </w:pPr>
    </w:p>
    <w:p w14:paraId="07708E18" w14:textId="00040820" w:rsidR="00985DAA" w:rsidRPr="00A725A9" w:rsidRDefault="00985DAA" w:rsidP="00A725A9">
      <w:pPr>
        <w:pStyle w:val="ListParagraph"/>
        <w:numPr>
          <w:ilvl w:val="0"/>
          <w:numId w:val="36"/>
        </w:numPr>
        <w:tabs>
          <w:tab w:val="left" w:pos="1134"/>
        </w:tabs>
        <w:spacing w:after="0" w:line="240" w:lineRule="auto"/>
        <w:rPr>
          <w:rFonts w:ascii="Times New Roman" w:hAnsi="Times New Roman" w:cs="Times New Roman"/>
          <w:b/>
          <w:sz w:val="24"/>
          <w:szCs w:val="24"/>
          <w:lang w:val="ro-RO"/>
        </w:rPr>
      </w:pPr>
      <w:r w:rsidRPr="00A725A9">
        <w:rPr>
          <w:rFonts w:ascii="Times New Roman" w:hAnsi="Times New Roman" w:cs="Times New Roman"/>
          <w:b/>
          <w:sz w:val="24"/>
          <w:szCs w:val="24"/>
          <w:lang w:val="ro-RO"/>
        </w:rPr>
        <w:t>Subprogramul</w:t>
      </w:r>
      <w:r w:rsidR="00973EE0" w:rsidRPr="00A725A9">
        <w:rPr>
          <w:rFonts w:ascii="Times New Roman" w:hAnsi="Times New Roman" w:cs="Times New Roman"/>
          <w:b/>
        </w:rPr>
        <w:t xml:space="preserve"> </w:t>
      </w:r>
      <w:r w:rsidRPr="00A725A9">
        <w:rPr>
          <w:rFonts w:ascii="Times New Roman" w:hAnsi="Times New Roman" w:cs="Times New Roman"/>
          <w:b/>
        </w:rPr>
        <w:t>0101</w:t>
      </w:r>
      <w:r w:rsidRPr="00A725A9">
        <w:rPr>
          <w:rFonts w:ascii="Times New Roman" w:hAnsi="Times New Roman" w:cs="Times New Roman"/>
          <w:b/>
          <w:sz w:val="24"/>
          <w:szCs w:val="24"/>
          <w:lang w:val="ro-RO"/>
        </w:rPr>
        <w:t xml:space="preserve"> „Activitatea Parlamentului RM”</w:t>
      </w:r>
    </w:p>
    <w:p w14:paraId="0407D41D" w14:textId="77777777" w:rsidR="00851883" w:rsidRPr="00973EE0" w:rsidRDefault="00851883" w:rsidP="00172265">
      <w:pPr>
        <w:pStyle w:val="ListParagraph"/>
        <w:numPr>
          <w:ilvl w:val="0"/>
          <w:numId w:val="36"/>
        </w:numPr>
        <w:tabs>
          <w:tab w:val="left" w:pos="1134"/>
        </w:tabs>
        <w:spacing w:after="0" w:line="240" w:lineRule="auto"/>
        <w:ind w:left="0" w:right="-23" w:firstLine="709"/>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XSpec="center" w:tblpY="345"/>
        <w:tblW w:w="5000" w:type="pct"/>
        <w:tblLook w:val="04A0" w:firstRow="1" w:lastRow="0" w:firstColumn="1" w:lastColumn="0" w:noHBand="0" w:noVBand="1"/>
      </w:tblPr>
      <w:tblGrid>
        <w:gridCol w:w="5337"/>
        <w:gridCol w:w="1824"/>
        <w:gridCol w:w="1404"/>
        <w:gridCol w:w="1325"/>
      </w:tblGrid>
      <w:tr w:rsidR="00054452" w:rsidRPr="00973EE0" w14:paraId="712081F5" w14:textId="77777777" w:rsidTr="001B5AD3">
        <w:trPr>
          <w:trHeight w:val="278"/>
        </w:trPr>
        <w:tc>
          <w:tcPr>
            <w:tcW w:w="2698" w:type="pct"/>
            <w:vAlign w:val="center"/>
          </w:tcPr>
          <w:p w14:paraId="3B610226" w14:textId="77777777"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w:t>
            </w:r>
          </w:p>
        </w:tc>
        <w:tc>
          <w:tcPr>
            <w:tcW w:w="922" w:type="pct"/>
            <w:vAlign w:val="center"/>
          </w:tcPr>
          <w:p w14:paraId="6E36D074" w14:textId="689AE5C7"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1D1CE9" w:rsidRPr="00973EE0">
              <w:rPr>
                <w:rFonts w:ascii="Times New Roman" w:hAnsi="Times New Roman" w:cs="Times New Roman"/>
                <w:b/>
                <w:sz w:val="24"/>
                <w:szCs w:val="24"/>
                <w:lang w:val="ro-RO"/>
              </w:rPr>
              <w:t>5</w:t>
            </w:r>
          </w:p>
        </w:tc>
        <w:tc>
          <w:tcPr>
            <w:tcW w:w="710" w:type="pct"/>
            <w:vAlign w:val="center"/>
          </w:tcPr>
          <w:p w14:paraId="47E7EE26" w14:textId="74D40DB0"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1D1CE9" w:rsidRPr="00973EE0">
              <w:rPr>
                <w:rFonts w:ascii="Times New Roman" w:hAnsi="Times New Roman" w:cs="Times New Roman"/>
                <w:b/>
                <w:sz w:val="24"/>
                <w:szCs w:val="24"/>
                <w:lang w:val="ro-RO"/>
              </w:rPr>
              <w:t>6</w:t>
            </w:r>
          </w:p>
        </w:tc>
        <w:tc>
          <w:tcPr>
            <w:tcW w:w="670" w:type="pct"/>
            <w:vAlign w:val="center"/>
          </w:tcPr>
          <w:p w14:paraId="27A7F2F6" w14:textId="5F93B86A"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1D1CE9" w:rsidRPr="00973EE0">
              <w:rPr>
                <w:rFonts w:ascii="Times New Roman" w:hAnsi="Times New Roman" w:cs="Times New Roman"/>
                <w:b/>
                <w:sz w:val="24"/>
                <w:szCs w:val="24"/>
                <w:lang w:val="ro-RO"/>
              </w:rPr>
              <w:t>7</w:t>
            </w:r>
          </w:p>
        </w:tc>
      </w:tr>
      <w:tr w:rsidR="00054452" w:rsidRPr="00973EE0" w14:paraId="3F0C344E" w14:textId="77777777" w:rsidTr="001B5AD3">
        <w:trPr>
          <w:trHeight w:val="233"/>
        </w:trPr>
        <w:tc>
          <w:tcPr>
            <w:tcW w:w="2698" w:type="pct"/>
          </w:tcPr>
          <w:p w14:paraId="4EC01777" w14:textId="77777777" w:rsidR="00054452" w:rsidRPr="00973EE0" w:rsidRDefault="00054452" w:rsidP="004705CE">
            <w:pPr>
              <w:ind w:right="-23"/>
              <w:rPr>
                <w:rFonts w:ascii="Times New Roman" w:hAnsi="Times New Roman" w:cs="Times New Roman"/>
                <w:sz w:val="24"/>
                <w:szCs w:val="24"/>
                <w:lang w:val="ro-RO"/>
              </w:rPr>
            </w:pPr>
            <w:r w:rsidRPr="00973EE0">
              <w:rPr>
                <w:rFonts w:ascii="Times New Roman" w:hAnsi="Times New Roman" w:cs="Times New Roman"/>
                <w:sz w:val="24"/>
                <w:szCs w:val="24"/>
                <w:lang w:val="ro-RO"/>
              </w:rPr>
              <w:t>Asigurarea activității curente a Parlamentului</w:t>
            </w:r>
          </w:p>
        </w:tc>
        <w:tc>
          <w:tcPr>
            <w:tcW w:w="922" w:type="pct"/>
            <w:vAlign w:val="center"/>
          </w:tcPr>
          <w:p w14:paraId="556BBEA3" w14:textId="087A8456" w:rsidR="00054452" w:rsidRPr="00973EE0" w:rsidRDefault="00187720" w:rsidP="004705CE">
            <w:pPr>
              <w:ind w:right="-23"/>
              <w:jc w:val="center"/>
              <w:rPr>
                <w:rFonts w:ascii="Times New Roman" w:hAnsi="Times New Roman" w:cs="Times New Roman"/>
                <w:sz w:val="24"/>
                <w:szCs w:val="24"/>
              </w:rPr>
            </w:pPr>
            <w:r w:rsidRPr="00973EE0">
              <w:rPr>
                <w:rFonts w:ascii="Times New Roman" w:hAnsi="Times New Roman" w:cs="Times New Roman"/>
                <w:sz w:val="24"/>
                <w:szCs w:val="24"/>
                <w:lang w:val="ro-RO"/>
              </w:rPr>
              <w:t>206 201,7</w:t>
            </w:r>
          </w:p>
        </w:tc>
        <w:tc>
          <w:tcPr>
            <w:tcW w:w="710" w:type="pct"/>
            <w:vAlign w:val="center"/>
          </w:tcPr>
          <w:p w14:paraId="217D518D" w14:textId="1B24B69B" w:rsidR="00054452" w:rsidRPr="00973EE0" w:rsidRDefault="00187720" w:rsidP="004705CE">
            <w:pPr>
              <w:ind w:right="-23"/>
              <w:jc w:val="center"/>
              <w:rPr>
                <w:rFonts w:ascii="Times New Roman" w:hAnsi="Times New Roman" w:cs="Times New Roman"/>
                <w:bCs/>
                <w:color w:val="000000"/>
                <w:sz w:val="24"/>
                <w:szCs w:val="24"/>
                <w:lang w:val="ro-RO"/>
              </w:rPr>
            </w:pPr>
            <w:r w:rsidRPr="00973EE0">
              <w:rPr>
                <w:rFonts w:ascii="Times New Roman" w:hAnsi="Times New Roman" w:cs="Times New Roman"/>
                <w:bCs/>
                <w:color w:val="000000"/>
                <w:sz w:val="24"/>
                <w:szCs w:val="24"/>
                <w:lang w:val="ro-RO"/>
              </w:rPr>
              <w:t>200 247,1</w:t>
            </w:r>
          </w:p>
        </w:tc>
        <w:tc>
          <w:tcPr>
            <w:tcW w:w="670" w:type="pct"/>
            <w:vAlign w:val="center"/>
          </w:tcPr>
          <w:p w14:paraId="5FAE5BFF" w14:textId="567F99CE" w:rsidR="00054452" w:rsidRPr="00973EE0" w:rsidRDefault="00187720" w:rsidP="004705CE">
            <w:pPr>
              <w:ind w:right="-23"/>
              <w:jc w:val="center"/>
              <w:rPr>
                <w:rFonts w:ascii="Times New Roman" w:hAnsi="Times New Roman" w:cs="Times New Roman"/>
                <w:bCs/>
                <w:color w:val="000000"/>
                <w:sz w:val="24"/>
                <w:szCs w:val="24"/>
                <w:lang w:val="ro-RO"/>
              </w:rPr>
            </w:pPr>
            <w:r w:rsidRPr="00973EE0">
              <w:rPr>
                <w:rFonts w:ascii="Times New Roman" w:hAnsi="Times New Roman" w:cs="Times New Roman"/>
                <w:bCs/>
                <w:color w:val="000000"/>
                <w:sz w:val="24"/>
                <w:szCs w:val="24"/>
                <w:lang w:val="ro-RO"/>
              </w:rPr>
              <w:t>200 247,1</w:t>
            </w:r>
          </w:p>
        </w:tc>
      </w:tr>
      <w:tr w:rsidR="00054452" w:rsidRPr="00973EE0" w14:paraId="687FE619" w14:textId="77777777" w:rsidTr="001B5AD3">
        <w:trPr>
          <w:trHeight w:val="233"/>
        </w:trPr>
        <w:tc>
          <w:tcPr>
            <w:tcW w:w="2698" w:type="pct"/>
          </w:tcPr>
          <w:p w14:paraId="523F790A" w14:textId="66D388ED" w:rsidR="00054452" w:rsidRPr="00973EE0" w:rsidRDefault="00054452" w:rsidP="004705CE">
            <w:pPr>
              <w:ind w:right="-23"/>
              <w:rPr>
                <w:rFonts w:ascii="Times New Roman" w:hAnsi="Times New Roman" w:cs="Times New Roman"/>
                <w:b/>
                <w:sz w:val="24"/>
                <w:szCs w:val="24"/>
                <w:lang w:val="ro-RO"/>
              </w:rPr>
            </w:pPr>
            <w:r w:rsidRPr="00973EE0">
              <w:rPr>
                <w:rFonts w:ascii="Times New Roman" w:hAnsi="Times New Roman" w:cs="Times New Roman"/>
                <w:b/>
                <w:sz w:val="24"/>
                <w:szCs w:val="24"/>
                <w:lang w:val="ro-RO"/>
              </w:rPr>
              <w:t>Total subprogram</w:t>
            </w:r>
            <w:r w:rsidR="00416B5B" w:rsidRPr="00973EE0">
              <w:rPr>
                <w:rFonts w:ascii="Times New Roman" w:hAnsi="Times New Roman" w:cs="Times New Roman"/>
                <w:b/>
                <w:sz w:val="24"/>
                <w:szCs w:val="24"/>
                <w:lang w:val="ro-RO"/>
              </w:rPr>
              <w:t>ul 0101</w:t>
            </w:r>
          </w:p>
        </w:tc>
        <w:tc>
          <w:tcPr>
            <w:tcW w:w="922" w:type="pct"/>
            <w:vAlign w:val="center"/>
          </w:tcPr>
          <w:p w14:paraId="486E415A" w14:textId="5D2FBA43" w:rsidR="00054452" w:rsidRPr="00973EE0" w:rsidRDefault="00187720"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206 201,7</w:t>
            </w:r>
          </w:p>
        </w:tc>
        <w:tc>
          <w:tcPr>
            <w:tcW w:w="710" w:type="pct"/>
            <w:vAlign w:val="center"/>
          </w:tcPr>
          <w:p w14:paraId="48CDF7E1" w14:textId="505322B8" w:rsidR="00054452" w:rsidRPr="00973EE0" w:rsidRDefault="00187720" w:rsidP="004705CE">
            <w:pPr>
              <w:ind w:right="-23"/>
              <w:jc w:val="center"/>
              <w:rPr>
                <w:rFonts w:ascii="Times New Roman" w:hAnsi="Times New Roman" w:cs="Times New Roman"/>
                <w:b/>
                <w:bCs/>
                <w:color w:val="000000"/>
                <w:sz w:val="24"/>
                <w:szCs w:val="24"/>
                <w:lang w:val="ro-RO"/>
              </w:rPr>
            </w:pPr>
            <w:r w:rsidRPr="00973EE0">
              <w:rPr>
                <w:rFonts w:ascii="Times New Roman" w:hAnsi="Times New Roman" w:cs="Times New Roman"/>
                <w:b/>
                <w:bCs/>
                <w:color w:val="000000"/>
                <w:sz w:val="24"/>
                <w:szCs w:val="24"/>
                <w:lang w:val="ro-RO"/>
              </w:rPr>
              <w:t>200 247,1</w:t>
            </w:r>
          </w:p>
        </w:tc>
        <w:tc>
          <w:tcPr>
            <w:tcW w:w="670" w:type="pct"/>
            <w:vAlign w:val="center"/>
          </w:tcPr>
          <w:p w14:paraId="20AB58F1" w14:textId="2EF7BC9E" w:rsidR="00054452" w:rsidRPr="00973EE0" w:rsidRDefault="00187720" w:rsidP="004705CE">
            <w:pPr>
              <w:ind w:right="-23"/>
              <w:jc w:val="center"/>
              <w:rPr>
                <w:rFonts w:ascii="Times New Roman" w:hAnsi="Times New Roman" w:cs="Times New Roman"/>
                <w:b/>
                <w:bCs/>
                <w:color w:val="000000"/>
                <w:sz w:val="24"/>
                <w:szCs w:val="24"/>
                <w:lang w:val="ro-RO"/>
              </w:rPr>
            </w:pPr>
            <w:r w:rsidRPr="00973EE0">
              <w:rPr>
                <w:rFonts w:ascii="Times New Roman" w:hAnsi="Times New Roman" w:cs="Times New Roman"/>
                <w:b/>
                <w:bCs/>
                <w:color w:val="000000"/>
                <w:sz w:val="24"/>
                <w:szCs w:val="24"/>
                <w:lang w:val="ro-RO"/>
              </w:rPr>
              <w:t>200 247,1</w:t>
            </w:r>
          </w:p>
        </w:tc>
      </w:tr>
    </w:tbl>
    <w:p w14:paraId="0DAB310A" w14:textId="239686BD" w:rsidR="00985DAA" w:rsidRPr="00C13489" w:rsidRDefault="00706595" w:rsidP="004705CE">
      <w:pPr>
        <w:spacing w:after="0" w:line="240" w:lineRule="auto"/>
        <w:ind w:right="-23"/>
        <w:jc w:val="right"/>
        <w:rPr>
          <w:rFonts w:ascii="Times New Roman" w:hAnsi="Times New Roman" w:cs="Times New Roman"/>
          <w:i/>
          <w:sz w:val="20"/>
          <w:szCs w:val="20"/>
          <w:lang w:val="ro-RO"/>
        </w:rPr>
      </w:pPr>
      <w:r>
        <w:rPr>
          <w:rFonts w:ascii="Times New Roman" w:hAnsi="Times New Roman" w:cs="Times New Roman"/>
          <w:i/>
          <w:sz w:val="20"/>
          <w:szCs w:val="20"/>
          <w:lang w:val="ro-RO"/>
        </w:rPr>
        <w:t xml:space="preserve"> </w:t>
      </w:r>
      <w:r w:rsidR="00985DAA" w:rsidRPr="00C13489">
        <w:rPr>
          <w:rFonts w:ascii="Times New Roman" w:hAnsi="Times New Roman" w:cs="Times New Roman"/>
          <w:i/>
          <w:sz w:val="20"/>
          <w:szCs w:val="20"/>
          <w:lang w:val="ro-RO"/>
        </w:rPr>
        <w:t>mii lei</w:t>
      </w:r>
    </w:p>
    <w:p w14:paraId="7B850BF2" w14:textId="77777777" w:rsidR="006D4B47" w:rsidRPr="00973EE0" w:rsidRDefault="006D4B47" w:rsidP="004705CE">
      <w:pPr>
        <w:spacing w:after="0" w:line="240" w:lineRule="auto"/>
        <w:ind w:right="-23"/>
        <w:rPr>
          <w:rFonts w:ascii="Times New Roman" w:hAnsi="Times New Roman" w:cs="Times New Roman"/>
          <w:b/>
          <w:i/>
          <w:sz w:val="24"/>
          <w:szCs w:val="24"/>
          <w:lang w:val="ro-RO"/>
        </w:rPr>
      </w:pPr>
    </w:p>
    <w:p w14:paraId="648E8D8D" w14:textId="77777777" w:rsidR="00985DAA" w:rsidRPr="00973EE0" w:rsidRDefault="00985DAA" w:rsidP="004705CE">
      <w:pPr>
        <w:pStyle w:val="ListParagraph"/>
        <w:numPr>
          <w:ilvl w:val="0"/>
          <w:numId w:val="7"/>
        </w:numPr>
        <w:tabs>
          <w:tab w:val="left" w:pos="1134"/>
        </w:tabs>
        <w:spacing w:after="0" w:line="240" w:lineRule="auto"/>
        <w:ind w:left="-142" w:right="-23"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Subprogramul 0201 „Activitatea Preşedintelui Republicii Moldova”</w:t>
      </w:r>
    </w:p>
    <w:p w14:paraId="4BD94A17" w14:textId="77777777" w:rsidR="00851883" w:rsidRPr="00973EE0" w:rsidRDefault="00851883" w:rsidP="004705CE">
      <w:pPr>
        <w:pStyle w:val="ListParagraph"/>
        <w:numPr>
          <w:ilvl w:val="0"/>
          <w:numId w:val="7"/>
        </w:numPr>
        <w:tabs>
          <w:tab w:val="left" w:pos="1134"/>
        </w:tabs>
        <w:spacing w:after="0" w:line="240" w:lineRule="auto"/>
        <w:ind w:left="-142" w:right="-23"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 principale în cadrul subprogramului și cheltuieli pe termen mediu</w:t>
      </w:r>
    </w:p>
    <w:p w14:paraId="69FC3576" w14:textId="77777777" w:rsidR="006D45A7" w:rsidRPr="00C13489" w:rsidRDefault="006D45A7" w:rsidP="004705CE">
      <w:pPr>
        <w:spacing w:after="0" w:line="240" w:lineRule="auto"/>
        <w:ind w:right="-23"/>
        <w:jc w:val="right"/>
        <w:rPr>
          <w:rFonts w:ascii="Times New Roman" w:hAnsi="Times New Roman" w:cs="Times New Roman"/>
          <w:b/>
          <w:sz w:val="20"/>
          <w:szCs w:val="20"/>
          <w:lang w:val="ro-RO"/>
        </w:rPr>
      </w:pPr>
      <w:r w:rsidRPr="00C13489">
        <w:rPr>
          <w:rFonts w:ascii="Times New Roman" w:hAnsi="Times New Roman" w:cs="Times New Roman"/>
          <w:i/>
          <w:sz w:val="20"/>
          <w:szCs w:val="20"/>
          <w:lang w:val="ro-RO"/>
        </w:rPr>
        <w:t>mii lei</w:t>
      </w:r>
    </w:p>
    <w:p w14:paraId="0B9BD94B" w14:textId="77777777" w:rsidR="00985DAA" w:rsidRPr="00973EE0" w:rsidRDefault="00985DAA" w:rsidP="004705CE">
      <w:pPr>
        <w:spacing w:after="0" w:line="240" w:lineRule="auto"/>
        <w:ind w:right="-23"/>
        <w:rPr>
          <w:rFonts w:ascii="Times New Roman" w:hAnsi="Times New Roman" w:cs="Times New Roman"/>
          <w:i/>
          <w:sz w:val="24"/>
          <w:szCs w:val="24"/>
          <w:lang w:val="ro-RO"/>
        </w:rPr>
      </w:pPr>
    </w:p>
    <w:tbl>
      <w:tblPr>
        <w:tblStyle w:val="TableGrid"/>
        <w:tblpPr w:leftFromText="180" w:rightFromText="180" w:vertAnchor="text" w:horzAnchor="margin" w:tblpY="-167"/>
        <w:tblW w:w="5000" w:type="pct"/>
        <w:tblLook w:val="04A0" w:firstRow="1" w:lastRow="0" w:firstColumn="1" w:lastColumn="0" w:noHBand="0" w:noVBand="1"/>
      </w:tblPr>
      <w:tblGrid>
        <w:gridCol w:w="5508"/>
        <w:gridCol w:w="1731"/>
        <w:gridCol w:w="1260"/>
        <w:gridCol w:w="1391"/>
      </w:tblGrid>
      <w:tr w:rsidR="00054452" w:rsidRPr="00973EE0" w14:paraId="6D1E3B40" w14:textId="77777777" w:rsidTr="00973EE0">
        <w:trPr>
          <w:trHeight w:val="272"/>
        </w:trPr>
        <w:tc>
          <w:tcPr>
            <w:tcW w:w="2785" w:type="pct"/>
            <w:vAlign w:val="center"/>
          </w:tcPr>
          <w:p w14:paraId="74EBDB86" w14:textId="77777777"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w:t>
            </w:r>
          </w:p>
        </w:tc>
        <w:tc>
          <w:tcPr>
            <w:tcW w:w="875" w:type="pct"/>
            <w:vAlign w:val="center"/>
          </w:tcPr>
          <w:p w14:paraId="2FFDBE63" w14:textId="4AD9E4B9"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CC30CF" w:rsidRPr="00973EE0">
              <w:rPr>
                <w:rFonts w:ascii="Times New Roman" w:hAnsi="Times New Roman" w:cs="Times New Roman"/>
                <w:b/>
                <w:sz w:val="24"/>
                <w:szCs w:val="24"/>
                <w:lang w:val="ro-RO"/>
              </w:rPr>
              <w:t>5</w:t>
            </w:r>
          </w:p>
        </w:tc>
        <w:tc>
          <w:tcPr>
            <w:tcW w:w="637" w:type="pct"/>
            <w:vAlign w:val="center"/>
          </w:tcPr>
          <w:p w14:paraId="347DAB17" w14:textId="5591D9E4"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CC30CF" w:rsidRPr="00973EE0">
              <w:rPr>
                <w:rFonts w:ascii="Times New Roman" w:hAnsi="Times New Roman" w:cs="Times New Roman"/>
                <w:b/>
                <w:sz w:val="24"/>
                <w:szCs w:val="24"/>
                <w:lang w:val="ro-RO"/>
              </w:rPr>
              <w:t>6</w:t>
            </w:r>
          </w:p>
        </w:tc>
        <w:tc>
          <w:tcPr>
            <w:tcW w:w="704" w:type="pct"/>
            <w:vAlign w:val="center"/>
          </w:tcPr>
          <w:p w14:paraId="54196400" w14:textId="35ED8995"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CC30CF" w:rsidRPr="00973EE0">
              <w:rPr>
                <w:rFonts w:ascii="Times New Roman" w:hAnsi="Times New Roman" w:cs="Times New Roman"/>
                <w:b/>
                <w:sz w:val="24"/>
                <w:szCs w:val="24"/>
                <w:lang w:val="ro-RO"/>
              </w:rPr>
              <w:t>7</w:t>
            </w:r>
          </w:p>
        </w:tc>
      </w:tr>
      <w:tr w:rsidR="00054452" w:rsidRPr="00973EE0" w14:paraId="69534EA8" w14:textId="77777777" w:rsidTr="00973EE0">
        <w:trPr>
          <w:trHeight w:val="326"/>
        </w:trPr>
        <w:tc>
          <w:tcPr>
            <w:tcW w:w="2785" w:type="pct"/>
          </w:tcPr>
          <w:p w14:paraId="3C6B7543" w14:textId="676A0D96" w:rsidR="00054452" w:rsidRPr="00973EE0" w:rsidRDefault="00054452" w:rsidP="00C13489">
            <w:pPr>
              <w:ind w:right="-23"/>
              <w:rPr>
                <w:rFonts w:ascii="Times New Roman" w:hAnsi="Times New Roman" w:cs="Times New Roman"/>
                <w:sz w:val="24"/>
                <w:szCs w:val="24"/>
                <w:lang w:val="ro-RO"/>
              </w:rPr>
            </w:pPr>
            <w:r w:rsidRPr="00973EE0">
              <w:rPr>
                <w:rFonts w:ascii="Times New Roman" w:hAnsi="Times New Roman" w:cs="Times New Roman"/>
                <w:sz w:val="24"/>
                <w:szCs w:val="24"/>
                <w:lang w:val="ro-RO"/>
              </w:rPr>
              <w:t>Asigurarea activit</w:t>
            </w:r>
            <w:r w:rsidR="00C13489">
              <w:rPr>
                <w:rFonts w:ascii="Times New Roman" w:hAnsi="Times New Roman" w:cs="Times New Roman"/>
                <w:sz w:val="24"/>
                <w:szCs w:val="24"/>
                <w:lang w:val="ro-RO"/>
              </w:rPr>
              <w:t>ăț</w:t>
            </w:r>
            <w:r w:rsidRPr="00973EE0">
              <w:rPr>
                <w:rFonts w:ascii="Times New Roman" w:hAnsi="Times New Roman" w:cs="Times New Roman"/>
                <w:sz w:val="24"/>
                <w:szCs w:val="24"/>
                <w:lang w:val="ro-RO"/>
              </w:rPr>
              <w:t xml:space="preserve">ii curente a Președintelui </w:t>
            </w:r>
          </w:p>
        </w:tc>
        <w:tc>
          <w:tcPr>
            <w:tcW w:w="875" w:type="pct"/>
            <w:vAlign w:val="center"/>
          </w:tcPr>
          <w:p w14:paraId="65956E91" w14:textId="128DCB77" w:rsidR="00054452" w:rsidRPr="00973EE0" w:rsidRDefault="00CC30CF" w:rsidP="004705CE">
            <w:pPr>
              <w:ind w:right="-23"/>
              <w:jc w:val="center"/>
              <w:rPr>
                <w:rFonts w:ascii="Times New Roman" w:hAnsi="Times New Roman" w:cs="Times New Roman"/>
                <w:color w:val="000000"/>
                <w:sz w:val="24"/>
                <w:szCs w:val="24"/>
                <w:lang w:val="ro-RO"/>
              </w:rPr>
            </w:pPr>
            <w:r w:rsidRPr="00973EE0">
              <w:rPr>
                <w:rFonts w:ascii="Times New Roman" w:hAnsi="Times New Roman" w:cs="Times New Roman"/>
                <w:color w:val="000000"/>
                <w:sz w:val="24"/>
                <w:szCs w:val="24"/>
                <w:lang w:val="ro-RO"/>
              </w:rPr>
              <w:t>41 021,5</w:t>
            </w:r>
          </w:p>
        </w:tc>
        <w:tc>
          <w:tcPr>
            <w:tcW w:w="637" w:type="pct"/>
            <w:vAlign w:val="center"/>
          </w:tcPr>
          <w:p w14:paraId="30BF9F1F" w14:textId="25673615" w:rsidR="00054452" w:rsidRPr="00973EE0" w:rsidRDefault="00CC30CF" w:rsidP="004705CE">
            <w:pPr>
              <w:ind w:right="-23"/>
              <w:jc w:val="center"/>
              <w:rPr>
                <w:rFonts w:ascii="Times New Roman" w:hAnsi="Times New Roman" w:cs="Times New Roman"/>
                <w:color w:val="000000"/>
                <w:sz w:val="24"/>
                <w:szCs w:val="24"/>
                <w:lang w:val="ro-RO"/>
              </w:rPr>
            </w:pPr>
            <w:r w:rsidRPr="00973EE0">
              <w:rPr>
                <w:rFonts w:ascii="Times New Roman" w:hAnsi="Times New Roman" w:cs="Times New Roman"/>
                <w:color w:val="000000"/>
                <w:sz w:val="24"/>
                <w:szCs w:val="24"/>
                <w:lang w:val="ro-RO"/>
              </w:rPr>
              <w:t>39 871,5</w:t>
            </w:r>
          </w:p>
        </w:tc>
        <w:tc>
          <w:tcPr>
            <w:tcW w:w="704" w:type="pct"/>
            <w:vAlign w:val="center"/>
          </w:tcPr>
          <w:p w14:paraId="42484386" w14:textId="49EF9DA4" w:rsidR="00054452" w:rsidRPr="00973EE0" w:rsidRDefault="00CC30CF" w:rsidP="004705CE">
            <w:pPr>
              <w:ind w:right="-23"/>
              <w:jc w:val="center"/>
              <w:rPr>
                <w:rFonts w:ascii="Times New Roman" w:hAnsi="Times New Roman" w:cs="Times New Roman"/>
                <w:color w:val="000000"/>
                <w:sz w:val="24"/>
                <w:szCs w:val="24"/>
                <w:lang w:val="ro-RO"/>
              </w:rPr>
            </w:pPr>
            <w:r w:rsidRPr="00973EE0">
              <w:rPr>
                <w:rFonts w:ascii="Times New Roman" w:hAnsi="Times New Roman" w:cs="Times New Roman"/>
                <w:color w:val="000000"/>
                <w:sz w:val="24"/>
                <w:szCs w:val="24"/>
                <w:lang w:val="ro-RO"/>
              </w:rPr>
              <w:t>39 871,5</w:t>
            </w:r>
          </w:p>
        </w:tc>
      </w:tr>
      <w:tr w:rsidR="00054452" w:rsidRPr="00973EE0" w14:paraId="5F6D7513" w14:textId="77777777" w:rsidTr="00973EE0">
        <w:trPr>
          <w:trHeight w:val="326"/>
        </w:trPr>
        <w:tc>
          <w:tcPr>
            <w:tcW w:w="2785" w:type="pct"/>
          </w:tcPr>
          <w:p w14:paraId="3BFD8136" w14:textId="0BA96BAA" w:rsidR="00054452" w:rsidRPr="00973EE0" w:rsidRDefault="00054452" w:rsidP="004705CE">
            <w:pPr>
              <w:ind w:right="-23"/>
              <w:rPr>
                <w:rFonts w:ascii="Times New Roman" w:hAnsi="Times New Roman" w:cs="Times New Roman"/>
                <w:sz w:val="24"/>
                <w:szCs w:val="24"/>
                <w:lang w:val="ro-RO"/>
              </w:rPr>
            </w:pPr>
            <w:r w:rsidRPr="00973EE0">
              <w:rPr>
                <w:rFonts w:ascii="Times New Roman" w:hAnsi="Times New Roman" w:cs="Times New Roman"/>
                <w:b/>
                <w:sz w:val="24"/>
                <w:szCs w:val="24"/>
                <w:lang w:val="ro-RO"/>
              </w:rPr>
              <w:t>Total subprogram</w:t>
            </w:r>
            <w:r w:rsidR="00416B5B" w:rsidRPr="00973EE0">
              <w:rPr>
                <w:rFonts w:ascii="Times New Roman" w:hAnsi="Times New Roman" w:cs="Times New Roman"/>
                <w:b/>
                <w:sz w:val="24"/>
                <w:szCs w:val="24"/>
                <w:lang w:val="ro-RO"/>
              </w:rPr>
              <w:t>ul 0201</w:t>
            </w:r>
          </w:p>
        </w:tc>
        <w:tc>
          <w:tcPr>
            <w:tcW w:w="875" w:type="pct"/>
            <w:vAlign w:val="center"/>
          </w:tcPr>
          <w:p w14:paraId="0E1AB7F0" w14:textId="695A4DE4" w:rsidR="00054452" w:rsidRPr="00973EE0" w:rsidRDefault="00CC30CF" w:rsidP="004705CE">
            <w:pPr>
              <w:ind w:right="-23"/>
              <w:jc w:val="center"/>
              <w:rPr>
                <w:rFonts w:ascii="Times New Roman" w:hAnsi="Times New Roman" w:cs="Times New Roman"/>
                <w:b/>
                <w:color w:val="000000"/>
                <w:sz w:val="24"/>
                <w:szCs w:val="24"/>
                <w:lang w:val="ro-RO"/>
              </w:rPr>
            </w:pPr>
            <w:r w:rsidRPr="00973EE0">
              <w:rPr>
                <w:rFonts w:ascii="Times New Roman" w:hAnsi="Times New Roman" w:cs="Times New Roman"/>
                <w:b/>
                <w:color w:val="000000"/>
                <w:sz w:val="24"/>
                <w:szCs w:val="24"/>
                <w:lang w:val="ro-RO"/>
              </w:rPr>
              <w:t>41 021,5</w:t>
            </w:r>
          </w:p>
        </w:tc>
        <w:tc>
          <w:tcPr>
            <w:tcW w:w="637" w:type="pct"/>
            <w:vAlign w:val="center"/>
          </w:tcPr>
          <w:p w14:paraId="320F364C" w14:textId="4DA0D071" w:rsidR="00054452" w:rsidRPr="00973EE0" w:rsidRDefault="00CC30CF" w:rsidP="004705CE">
            <w:pPr>
              <w:ind w:right="-23"/>
              <w:jc w:val="center"/>
              <w:rPr>
                <w:rFonts w:ascii="Times New Roman" w:hAnsi="Times New Roman" w:cs="Times New Roman"/>
                <w:b/>
                <w:color w:val="000000"/>
                <w:sz w:val="24"/>
                <w:szCs w:val="24"/>
                <w:lang w:val="ro-RO"/>
              </w:rPr>
            </w:pPr>
            <w:r w:rsidRPr="00973EE0">
              <w:rPr>
                <w:rFonts w:ascii="Times New Roman" w:hAnsi="Times New Roman" w:cs="Times New Roman"/>
                <w:b/>
                <w:color w:val="000000"/>
                <w:sz w:val="24"/>
                <w:szCs w:val="24"/>
                <w:lang w:val="ro-RO"/>
              </w:rPr>
              <w:t>39 871,5</w:t>
            </w:r>
          </w:p>
        </w:tc>
        <w:tc>
          <w:tcPr>
            <w:tcW w:w="704" w:type="pct"/>
            <w:vAlign w:val="center"/>
          </w:tcPr>
          <w:p w14:paraId="0CA2DFB9" w14:textId="0A447083" w:rsidR="00054452" w:rsidRPr="00973EE0" w:rsidRDefault="00CC30CF" w:rsidP="004705CE">
            <w:pPr>
              <w:ind w:right="-23"/>
              <w:jc w:val="center"/>
              <w:rPr>
                <w:rFonts w:ascii="Times New Roman" w:hAnsi="Times New Roman" w:cs="Times New Roman"/>
                <w:b/>
                <w:color w:val="000000"/>
                <w:sz w:val="24"/>
                <w:szCs w:val="24"/>
                <w:lang w:val="ro-RO"/>
              </w:rPr>
            </w:pPr>
            <w:r w:rsidRPr="00973EE0">
              <w:rPr>
                <w:rFonts w:ascii="Times New Roman" w:hAnsi="Times New Roman" w:cs="Times New Roman"/>
                <w:b/>
                <w:color w:val="000000"/>
                <w:sz w:val="24"/>
                <w:szCs w:val="24"/>
                <w:lang w:val="ro-RO"/>
              </w:rPr>
              <w:t>39 871,5</w:t>
            </w:r>
          </w:p>
        </w:tc>
      </w:tr>
    </w:tbl>
    <w:p w14:paraId="00022B76" w14:textId="3FADE488" w:rsidR="00985DAA" w:rsidRPr="00973EE0" w:rsidRDefault="00985DAA" w:rsidP="004705CE">
      <w:pPr>
        <w:pStyle w:val="ListParagraph"/>
        <w:numPr>
          <w:ilvl w:val="0"/>
          <w:numId w:val="8"/>
        </w:numPr>
        <w:tabs>
          <w:tab w:val="left" w:pos="709"/>
          <w:tab w:val="left" w:pos="1134"/>
        </w:tabs>
        <w:spacing w:after="0" w:line="240" w:lineRule="auto"/>
        <w:ind w:left="-142" w:right="-23"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Subprogramul 0401 „Jurisdicția constituțională”</w:t>
      </w:r>
    </w:p>
    <w:p w14:paraId="6E49FA39" w14:textId="77777777" w:rsidR="00851883" w:rsidRPr="00973EE0" w:rsidRDefault="00851883" w:rsidP="004705CE">
      <w:pPr>
        <w:pStyle w:val="ListParagraph"/>
        <w:numPr>
          <w:ilvl w:val="0"/>
          <w:numId w:val="8"/>
        </w:numPr>
        <w:tabs>
          <w:tab w:val="left" w:pos="709"/>
          <w:tab w:val="left" w:pos="1134"/>
        </w:tabs>
        <w:spacing w:after="0" w:line="240" w:lineRule="auto"/>
        <w:ind w:left="-142" w:right="-23"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 principale în cadrul subprogramului și cheltuieli pe termen mediu</w:t>
      </w:r>
    </w:p>
    <w:p w14:paraId="27114AEE" w14:textId="77777777" w:rsidR="00985DAA" w:rsidRPr="00C13489" w:rsidRDefault="00985DAA" w:rsidP="004705CE">
      <w:pPr>
        <w:spacing w:after="0" w:line="240" w:lineRule="auto"/>
        <w:ind w:right="-23"/>
        <w:jc w:val="right"/>
        <w:rPr>
          <w:rFonts w:ascii="Times New Roman" w:hAnsi="Times New Roman" w:cs="Times New Roman"/>
          <w:sz w:val="20"/>
          <w:szCs w:val="20"/>
          <w:lang w:val="ro-RO"/>
        </w:rPr>
      </w:pPr>
      <w:r w:rsidRPr="00C13489">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5810"/>
        <w:gridCol w:w="1412"/>
        <w:gridCol w:w="1256"/>
        <w:gridCol w:w="1412"/>
      </w:tblGrid>
      <w:tr w:rsidR="00054452" w:rsidRPr="00973EE0" w14:paraId="77819F9E" w14:textId="77777777" w:rsidTr="00973EE0">
        <w:trPr>
          <w:trHeight w:val="281"/>
        </w:trPr>
        <w:tc>
          <w:tcPr>
            <w:tcW w:w="2937" w:type="pct"/>
            <w:vAlign w:val="center"/>
          </w:tcPr>
          <w:p w14:paraId="5D745537" w14:textId="77777777"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w:t>
            </w:r>
          </w:p>
        </w:tc>
        <w:tc>
          <w:tcPr>
            <w:tcW w:w="714" w:type="pct"/>
            <w:vAlign w:val="center"/>
          </w:tcPr>
          <w:p w14:paraId="437C6943" w14:textId="69547774"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2662EB" w:rsidRPr="00973EE0">
              <w:rPr>
                <w:rFonts w:ascii="Times New Roman" w:hAnsi="Times New Roman" w:cs="Times New Roman"/>
                <w:b/>
                <w:sz w:val="24"/>
                <w:szCs w:val="24"/>
                <w:lang w:val="ro-RO"/>
              </w:rPr>
              <w:t>5</w:t>
            </w:r>
          </w:p>
        </w:tc>
        <w:tc>
          <w:tcPr>
            <w:tcW w:w="635" w:type="pct"/>
            <w:vAlign w:val="center"/>
          </w:tcPr>
          <w:p w14:paraId="16DEF4E0" w14:textId="67E6689D"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2662EB" w:rsidRPr="00973EE0">
              <w:rPr>
                <w:rFonts w:ascii="Times New Roman" w:hAnsi="Times New Roman" w:cs="Times New Roman"/>
                <w:b/>
                <w:sz w:val="24"/>
                <w:szCs w:val="24"/>
                <w:lang w:val="ro-RO"/>
              </w:rPr>
              <w:t>6</w:t>
            </w:r>
          </w:p>
        </w:tc>
        <w:tc>
          <w:tcPr>
            <w:tcW w:w="714" w:type="pct"/>
            <w:vAlign w:val="center"/>
          </w:tcPr>
          <w:p w14:paraId="0264FE6F" w14:textId="7C1B4852"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2662EB" w:rsidRPr="00973EE0">
              <w:rPr>
                <w:rFonts w:ascii="Times New Roman" w:hAnsi="Times New Roman" w:cs="Times New Roman"/>
                <w:b/>
                <w:sz w:val="24"/>
                <w:szCs w:val="24"/>
                <w:lang w:val="ro-RO"/>
              </w:rPr>
              <w:t>7</w:t>
            </w:r>
          </w:p>
        </w:tc>
      </w:tr>
      <w:tr w:rsidR="00054452" w:rsidRPr="00973EE0" w14:paraId="3A518465" w14:textId="77777777" w:rsidTr="00973EE0">
        <w:trPr>
          <w:trHeight w:val="339"/>
        </w:trPr>
        <w:tc>
          <w:tcPr>
            <w:tcW w:w="2937" w:type="pct"/>
          </w:tcPr>
          <w:p w14:paraId="28E7E795" w14:textId="6BF638C2" w:rsidR="00054452" w:rsidRPr="00973EE0" w:rsidRDefault="00054452" w:rsidP="00C13489">
            <w:pPr>
              <w:ind w:right="-23"/>
              <w:rPr>
                <w:rFonts w:ascii="Times New Roman" w:hAnsi="Times New Roman" w:cs="Times New Roman"/>
                <w:sz w:val="24"/>
                <w:szCs w:val="24"/>
                <w:lang w:val="ro-RO"/>
              </w:rPr>
            </w:pPr>
            <w:r w:rsidRPr="00973EE0">
              <w:rPr>
                <w:rFonts w:ascii="Times New Roman" w:hAnsi="Times New Roman" w:cs="Times New Roman"/>
                <w:sz w:val="24"/>
                <w:szCs w:val="24"/>
                <w:lang w:val="ro-RO"/>
              </w:rPr>
              <w:t>Asigurarea activit</w:t>
            </w:r>
            <w:r w:rsidR="00C13489">
              <w:rPr>
                <w:rFonts w:ascii="Times New Roman" w:hAnsi="Times New Roman" w:cs="Times New Roman"/>
                <w:sz w:val="24"/>
                <w:szCs w:val="24"/>
                <w:lang w:val="ro-RO"/>
              </w:rPr>
              <w:t>ăț</w:t>
            </w:r>
            <w:r w:rsidRPr="00973EE0">
              <w:rPr>
                <w:rFonts w:ascii="Times New Roman" w:hAnsi="Times New Roman" w:cs="Times New Roman"/>
                <w:sz w:val="24"/>
                <w:szCs w:val="24"/>
                <w:lang w:val="ro-RO"/>
              </w:rPr>
              <w:t>ii curente a Curții Constituționale</w:t>
            </w:r>
          </w:p>
        </w:tc>
        <w:tc>
          <w:tcPr>
            <w:tcW w:w="714" w:type="pct"/>
            <w:vAlign w:val="center"/>
          </w:tcPr>
          <w:p w14:paraId="59839394" w14:textId="0C483B1F" w:rsidR="00054452" w:rsidRPr="00973EE0" w:rsidRDefault="002662EB"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31 393,1</w:t>
            </w:r>
          </w:p>
        </w:tc>
        <w:tc>
          <w:tcPr>
            <w:tcW w:w="635" w:type="pct"/>
            <w:vAlign w:val="center"/>
          </w:tcPr>
          <w:p w14:paraId="27C17E7E" w14:textId="48D4A797" w:rsidR="00054452" w:rsidRPr="00973EE0" w:rsidRDefault="002662EB"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27 993,1</w:t>
            </w:r>
          </w:p>
        </w:tc>
        <w:tc>
          <w:tcPr>
            <w:tcW w:w="714" w:type="pct"/>
            <w:vAlign w:val="center"/>
          </w:tcPr>
          <w:p w14:paraId="451E6690" w14:textId="53CA0F71" w:rsidR="00054452" w:rsidRPr="00973EE0" w:rsidRDefault="002662EB"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27 993,1</w:t>
            </w:r>
          </w:p>
        </w:tc>
      </w:tr>
      <w:tr w:rsidR="00054452" w:rsidRPr="00973EE0" w14:paraId="09D5690C" w14:textId="77777777" w:rsidTr="00973EE0">
        <w:trPr>
          <w:trHeight w:val="119"/>
        </w:trPr>
        <w:tc>
          <w:tcPr>
            <w:tcW w:w="2937" w:type="pct"/>
          </w:tcPr>
          <w:p w14:paraId="6450E79D" w14:textId="137E14B3" w:rsidR="00054452" w:rsidRPr="00973EE0" w:rsidRDefault="00054452" w:rsidP="004705CE">
            <w:pPr>
              <w:ind w:right="-23"/>
              <w:rPr>
                <w:rFonts w:ascii="Times New Roman" w:hAnsi="Times New Roman" w:cs="Times New Roman"/>
                <w:sz w:val="24"/>
                <w:szCs w:val="24"/>
                <w:lang w:val="ro-RO"/>
              </w:rPr>
            </w:pPr>
            <w:r w:rsidRPr="00973EE0">
              <w:rPr>
                <w:rFonts w:ascii="Times New Roman" w:hAnsi="Times New Roman" w:cs="Times New Roman"/>
                <w:b/>
                <w:sz w:val="24"/>
                <w:szCs w:val="24"/>
                <w:lang w:val="ro-RO"/>
              </w:rPr>
              <w:t>Total subprogram</w:t>
            </w:r>
            <w:r w:rsidR="00391732" w:rsidRPr="00973EE0">
              <w:rPr>
                <w:rFonts w:ascii="Times New Roman" w:hAnsi="Times New Roman" w:cs="Times New Roman"/>
                <w:b/>
                <w:sz w:val="24"/>
                <w:szCs w:val="24"/>
                <w:lang w:val="ro-RO"/>
              </w:rPr>
              <w:t>ul 0401</w:t>
            </w:r>
          </w:p>
        </w:tc>
        <w:tc>
          <w:tcPr>
            <w:tcW w:w="714" w:type="pct"/>
            <w:vAlign w:val="center"/>
          </w:tcPr>
          <w:p w14:paraId="35B296AB" w14:textId="334E6ACE" w:rsidR="00054452" w:rsidRPr="00973EE0" w:rsidRDefault="002662EB" w:rsidP="004705CE">
            <w:pPr>
              <w:ind w:right="-23"/>
              <w:jc w:val="center"/>
              <w:rPr>
                <w:rFonts w:ascii="Times New Roman" w:hAnsi="Times New Roman" w:cs="Times New Roman"/>
                <w:b/>
                <w:sz w:val="24"/>
                <w:szCs w:val="24"/>
              </w:rPr>
            </w:pPr>
            <w:r w:rsidRPr="00973EE0">
              <w:rPr>
                <w:rFonts w:ascii="Times New Roman" w:hAnsi="Times New Roman" w:cs="Times New Roman"/>
                <w:b/>
                <w:sz w:val="24"/>
                <w:szCs w:val="24"/>
                <w:lang w:val="ro-RO"/>
              </w:rPr>
              <w:t>31 393,1</w:t>
            </w:r>
          </w:p>
        </w:tc>
        <w:tc>
          <w:tcPr>
            <w:tcW w:w="635" w:type="pct"/>
            <w:vAlign w:val="center"/>
          </w:tcPr>
          <w:p w14:paraId="1F4AE621" w14:textId="579224EA" w:rsidR="00054452" w:rsidRPr="00973EE0" w:rsidRDefault="002662EB"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27 993,1</w:t>
            </w:r>
          </w:p>
        </w:tc>
        <w:tc>
          <w:tcPr>
            <w:tcW w:w="714" w:type="pct"/>
            <w:vAlign w:val="center"/>
          </w:tcPr>
          <w:p w14:paraId="176B48D2" w14:textId="0470C8F2" w:rsidR="00054452" w:rsidRPr="00973EE0" w:rsidRDefault="002662EB"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27 993,1</w:t>
            </w:r>
          </w:p>
        </w:tc>
      </w:tr>
    </w:tbl>
    <w:p w14:paraId="2608AAE4" w14:textId="77777777" w:rsidR="00B11F7D" w:rsidRPr="00973EE0" w:rsidRDefault="00B11F7D" w:rsidP="004705CE">
      <w:pPr>
        <w:spacing w:after="0" w:line="240" w:lineRule="auto"/>
        <w:ind w:right="-23" w:firstLine="567"/>
        <w:jc w:val="both"/>
        <w:rPr>
          <w:rFonts w:ascii="Times New Roman" w:hAnsi="Times New Roman" w:cs="Times New Roman"/>
          <w:sz w:val="24"/>
          <w:szCs w:val="24"/>
          <w:lang w:val="ro-RO"/>
        </w:rPr>
      </w:pPr>
    </w:p>
    <w:p w14:paraId="3590A241" w14:textId="1E3B3C40" w:rsidR="00985DAA" w:rsidRPr="00973EE0" w:rsidRDefault="00985DAA" w:rsidP="004705CE">
      <w:pPr>
        <w:pStyle w:val="ListParagraph"/>
        <w:numPr>
          <w:ilvl w:val="0"/>
          <w:numId w:val="9"/>
        </w:numPr>
        <w:tabs>
          <w:tab w:val="left" w:pos="1134"/>
        </w:tabs>
        <w:spacing w:after="0" w:line="240" w:lineRule="auto"/>
        <w:ind w:left="-142" w:right="-23"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Subprogramul 0510 „Auditul extern al finanțelor publice”</w:t>
      </w:r>
    </w:p>
    <w:p w14:paraId="08AD5EA6" w14:textId="77777777" w:rsidR="00851883" w:rsidRPr="00973EE0" w:rsidRDefault="00851883" w:rsidP="004705CE">
      <w:pPr>
        <w:pStyle w:val="ListParagraph"/>
        <w:numPr>
          <w:ilvl w:val="0"/>
          <w:numId w:val="9"/>
        </w:numPr>
        <w:tabs>
          <w:tab w:val="left" w:pos="1134"/>
        </w:tabs>
        <w:spacing w:after="0" w:line="240" w:lineRule="auto"/>
        <w:ind w:left="-142" w:right="-23"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 principale în cadrul subprogramului și cheltuieli pe termen mediu</w:t>
      </w:r>
    </w:p>
    <w:p w14:paraId="7E14C145" w14:textId="77777777" w:rsidR="00985DAA" w:rsidRPr="00C13489" w:rsidRDefault="00985DAA" w:rsidP="004705CE">
      <w:pPr>
        <w:spacing w:after="0" w:line="240" w:lineRule="auto"/>
        <w:ind w:left="284" w:right="-23"/>
        <w:jc w:val="right"/>
        <w:rPr>
          <w:rFonts w:ascii="Times New Roman" w:hAnsi="Times New Roman" w:cs="Times New Roman"/>
          <w:b/>
          <w:sz w:val="20"/>
          <w:szCs w:val="20"/>
          <w:lang w:val="ro-RO"/>
        </w:rPr>
      </w:pPr>
      <w:r w:rsidRPr="00C13489">
        <w:rPr>
          <w:rFonts w:ascii="Times New Roman" w:hAnsi="Times New Roman" w:cs="Times New Roman"/>
          <w:i/>
          <w:sz w:val="20"/>
          <w:szCs w:val="20"/>
          <w:lang w:val="ro-RO"/>
        </w:rPr>
        <w:t xml:space="preserve">mii lei </w:t>
      </w:r>
    </w:p>
    <w:tbl>
      <w:tblPr>
        <w:tblStyle w:val="TableGrid"/>
        <w:tblW w:w="5000" w:type="pct"/>
        <w:tblLook w:val="04A0" w:firstRow="1" w:lastRow="0" w:firstColumn="1" w:lastColumn="0" w:noHBand="0" w:noVBand="1"/>
      </w:tblPr>
      <w:tblGrid>
        <w:gridCol w:w="5810"/>
        <w:gridCol w:w="1412"/>
        <w:gridCol w:w="1256"/>
        <w:gridCol w:w="1412"/>
      </w:tblGrid>
      <w:tr w:rsidR="00054452" w:rsidRPr="00973EE0" w14:paraId="5C5CBB29" w14:textId="77777777" w:rsidTr="00973EE0">
        <w:trPr>
          <w:trHeight w:val="215"/>
        </w:trPr>
        <w:tc>
          <w:tcPr>
            <w:tcW w:w="2937" w:type="pct"/>
            <w:vAlign w:val="center"/>
          </w:tcPr>
          <w:p w14:paraId="7D477264" w14:textId="77777777"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w:t>
            </w:r>
          </w:p>
        </w:tc>
        <w:tc>
          <w:tcPr>
            <w:tcW w:w="714" w:type="pct"/>
            <w:vAlign w:val="center"/>
          </w:tcPr>
          <w:p w14:paraId="47663099" w14:textId="327B83E1"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916858" w:rsidRPr="00973EE0">
              <w:rPr>
                <w:rFonts w:ascii="Times New Roman" w:hAnsi="Times New Roman" w:cs="Times New Roman"/>
                <w:b/>
                <w:sz w:val="24"/>
                <w:szCs w:val="24"/>
                <w:lang w:val="ro-RO"/>
              </w:rPr>
              <w:t>5</w:t>
            </w:r>
          </w:p>
        </w:tc>
        <w:tc>
          <w:tcPr>
            <w:tcW w:w="635" w:type="pct"/>
            <w:vAlign w:val="center"/>
          </w:tcPr>
          <w:p w14:paraId="36634788" w14:textId="51A60FCB"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916858" w:rsidRPr="00973EE0">
              <w:rPr>
                <w:rFonts w:ascii="Times New Roman" w:hAnsi="Times New Roman" w:cs="Times New Roman"/>
                <w:b/>
                <w:sz w:val="24"/>
                <w:szCs w:val="24"/>
                <w:lang w:val="ro-RO"/>
              </w:rPr>
              <w:t>6</w:t>
            </w:r>
          </w:p>
        </w:tc>
        <w:tc>
          <w:tcPr>
            <w:tcW w:w="714" w:type="pct"/>
            <w:vAlign w:val="center"/>
          </w:tcPr>
          <w:p w14:paraId="19BC001B" w14:textId="6CEF8FA3"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916858" w:rsidRPr="00973EE0">
              <w:rPr>
                <w:rFonts w:ascii="Times New Roman" w:hAnsi="Times New Roman" w:cs="Times New Roman"/>
                <w:b/>
                <w:sz w:val="24"/>
                <w:szCs w:val="24"/>
                <w:lang w:val="ro-RO"/>
              </w:rPr>
              <w:t>7</w:t>
            </w:r>
          </w:p>
        </w:tc>
      </w:tr>
      <w:tr w:rsidR="00054452" w:rsidRPr="00973EE0" w14:paraId="3F6F59A8" w14:textId="77777777" w:rsidTr="00973EE0">
        <w:trPr>
          <w:trHeight w:val="351"/>
        </w:trPr>
        <w:tc>
          <w:tcPr>
            <w:tcW w:w="2937" w:type="pct"/>
          </w:tcPr>
          <w:p w14:paraId="2B83C125" w14:textId="77777777" w:rsidR="00054452" w:rsidRPr="00973EE0" w:rsidRDefault="00054452" w:rsidP="004705CE">
            <w:pPr>
              <w:ind w:right="-23"/>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Consolidarea auditului public extern durabil </w:t>
            </w:r>
          </w:p>
        </w:tc>
        <w:tc>
          <w:tcPr>
            <w:tcW w:w="714" w:type="pct"/>
            <w:vAlign w:val="center"/>
          </w:tcPr>
          <w:p w14:paraId="18105439" w14:textId="1A554A75" w:rsidR="00054452" w:rsidRPr="00973EE0" w:rsidRDefault="00916858" w:rsidP="004705CE">
            <w:pPr>
              <w:ind w:right="-23"/>
              <w:jc w:val="center"/>
              <w:rPr>
                <w:rFonts w:ascii="Times New Roman" w:hAnsi="Times New Roman" w:cs="Times New Roman"/>
                <w:color w:val="000000"/>
                <w:sz w:val="24"/>
                <w:szCs w:val="24"/>
                <w:lang w:val="ro-RO"/>
              </w:rPr>
            </w:pPr>
            <w:r w:rsidRPr="00973EE0">
              <w:rPr>
                <w:rFonts w:ascii="Times New Roman" w:hAnsi="Times New Roman" w:cs="Times New Roman"/>
                <w:color w:val="000000"/>
                <w:sz w:val="24"/>
                <w:szCs w:val="24"/>
                <w:lang w:val="ro-RO"/>
              </w:rPr>
              <w:t>68 638,5</w:t>
            </w:r>
          </w:p>
        </w:tc>
        <w:tc>
          <w:tcPr>
            <w:tcW w:w="635" w:type="pct"/>
            <w:vAlign w:val="center"/>
          </w:tcPr>
          <w:p w14:paraId="457BCB2D" w14:textId="08298398" w:rsidR="00054452" w:rsidRPr="00973EE0" w:rsidRDefault="00916858" w:rsidP="004705CE">
            <w:pPr>
              <w:ind w:right="-23"/>
              <w:jc w:val="center"/>
              <w:rPr>
                <w:sz w:val="24"/>
                <w:szCs w:val="24"/>
              </w:rPr>
            </w:pPr>
            <w:r w:rsidRPr="00973EE0">
              <w:rPr>
                <w:rFonts w:ascii="Times New Roman" w:hAnsi="Times New Roman" w:cs="Times New Roman"/>
                <w:color w:val="000000"/>
                <w:sz w:val="24"/>
                <w:szCs w:val="24"/>
                <w:lang w:val="ro-RO"/>
              </w:rPr>
              <w:t>67 138,5</w:t>
            </w:r>
          </w:p>
        </w:tc>
        <w:tc>
          <w:tcPr>
            <w:tcW w:w="714" w:type="pct"/>
            <w:vAlign w:val="center"/>
          </w:tcPr>
          <w:p w14:paraId="392E473A" w14:textId="471B41C2" w:rsidR="00054452" w:rsidRPr="00973EE0" w:rsidRDefault="00916858" w:rsidP="004705CE">
            <w:pPr>
              <w:ind w:right="-23"/>
              <w:jc w:val="center"/>
              <w:rPr>
                <w:sz w:val="24"/>
                <w:szCs w:val="24"/>
              </w:rPr>
            </w:pPr>
            <w:r w:rsidRPr="00973EE0">
              <w:rPr>
                <w:rFonts w:ascii="Times New Roman" w:hAnsi="Times New Roman" w:cs="Times New Roman"/>
                <w:color w:val="000000"/>
                <w:sz w:val="24"/>
                <w:szCs w:val="24"/>
                <w:lang w:val="ro-RO"/>
              </w:rPr>
              <w:t>67 138,5</w:t>
            </w:r>
          </w:p>
        </w:tc>
      </w:tr>
      <w:tr w:rsidR="00054452" w:rsidRPr="00973EE0" w14:paraId="2B9D2398" w14:textId="77777777" w:rsidTr="00973EE0">
        <w:trPr>
          <w:trHeight w:val="108"/>
        </w:trPr>
        <w:tc>
          <w:tcPr>
            <w:tcW w:w="2937" w:type="pct"/>
          </w:tcPr>
          <w:p w14:paraId="2DCF56DA" w14:textId="0AE63501" w:rsidR="00054452" w:rsidRPr="00973EE0" w:rsidRDefault="00054452" w:rsidP="004705CE">
            <w:pPr>
              <w:ind w:right="-23"/>
              <w:rPr>
                <w:rFonts w:ascii="Times New Roman" w:hAnsi="Times New Roman" w:cs="Times New Roman"/>
                <w:b/>
                <w:sz w:val="24"/>
                <w:szCs w:val="24"/>
                <w:lang w:val="ro-RO"/>
              </w:rPr>
            </w:pPr>
            <w:r w:rsidRPr="00973EE0">
              <w:rPr>
                <w:rFonts w:ascii="Times New Roman" w:hAnsi="Times New Roman" w:cs="Times New Roman"/>
                <w:b/>
                <w:sz w:val="24"/>
                <w:szCs w:val="24"/>
                <w:lang w:val="ro-RO"/>
              </w:rPr>
              <w:t>Total subprogram</w:t>
            </w:r>
            <w:r w:rsidR="00C21A9B" w:rsidRPr="00973EE0">
              <w:rPr>
                <w:rFonts w:ascii="Times New Roman" w:hAnsi="Times New Roman" w:cs="Times New Roman"/>
                <w:b/>
                <w:sz w:val="24"/>
                <w:szCs w:val="24"/>
                <w:lang w:val="ro-RO"/>
              </w:rPr>
              <w:t>ul 0510</w:t>
            </w:r>
          </w:p>
        </w:tc>
        <w:tc>
          <w:tcPr>
            <w:tcW w:w="714" w:type="pct"/>
            <w:vAlign w:val="center"/>
          </w:tcPr>
          <w:p w14:paraId="6E6A9B49" w14:textId="21EB3F10" w:rsidR="00054452" w:rsidRPr="00973EE0" w:rsidRDefault="00916858" w:rsidP="004705CE">
            <w:pPr>
              <w:ind w:right="-23"/>
              <w:jc w:val="center"/>
              <w:rPr>
                <w:rFonts w:ascii="Times New Roman" w:hAnsi="Times New Roman" w:cs="Times New Roman"/>
                <w:b/>
                <w:color w:val="000000"/>
                <w:sz w:val="24"/>
                <w:szCs w:val="24"/>
                <w:lang w:val="ro-RO"/>
              </w:rPr>
            </w:pPr>
            <w:r w:rsidRPr="00973EE0">
              <w:rPr>
                <w:rFonts w:ascii="Times New Roman" w:hAnsi="Times New Roman" w:cs="Times New Roman"/>
                <w:b/>
                <w:color w:val="000000"/>
                <w:sz w:val="24"/>
                <w:szCs w:val="24"/>
                <w:lang w:val="ro-RO"/>
              </w:rPr>
              <w:t>68 638,5</w:t>
            </w:r>
          </w:p>
        </w:tc>
        <w:tc>
          <w:tcPr>
            <w:tcW w:w="635" w:type="pct"/>
            <w:vAlign w:val="center"/>
          </w:tcPr>
          <w:p w14:paraId="0AD44160" w14:textId="01D97CFF" w:rsidR="00054452" w:rsidRPr="00973EE0" w:rsidRDefault="00916858" w:rsidP="004705CE">
            <w:pPr>
              <w:ind w:right="-23"/>
              <w:jc w:val="center"/>
              <w:rPr>
                <w:b/>
                <w:sz w:val="24"/>
                <w:szCs w:val="24"/>
              </w:rPr>
            </w:pPr>
            <w:r w:rsidRPr="00973EE0">
              <w:rPr>
                <w:rFonts w:ascii="Times New Roman" w:hAnsi="Times New Roman" w:cs="Times New Roman"/>
                <w:b/>
                <w:color w:val="000000"/>
                <w:sz w:val="24"/>
                <w:szCs w:val="24"/>
                <w:lang w:val="ro-RO"/>
              </w:rPr>
              <w:t>67 138,5</w:t>
            </w:r>
          </w:p>
        </w:tc>
        <w:tc>
          <w:tcPr>
            <w:tcW w:w="714" w:type="pct"/>
            <w:vAlign w:val="center"/>
          </w:tcPr>
          <w:p w14:paraId="0BDCAB1D" w14:textId="57FD1169" w:rsidR="00054452" w:rsidRPr="00973EE0" w:rsidRDefault="00916858" w:rsidP="004705CE">
            <w:pPr>
              <w:ind w:right="-23"/>
              <w:jc w:val="center"/>
              <w:rPr>
                <w:b/>
                <w:sz w:val="24"/>
                <w:szCs w:val="24"/>
              </w:rPr>
            </w:pPr>
            <w:r w:rsidRPr="00973EE0">
              <w:rPr>
                <w:rFonts w:ascii="Times New Roman" w:hAnsi="Times New Roman" w:cs="Times New Roman"/>
                <w:b/>
                <w:color w:val="000000"/>
                <w:sz w:val="24"/>
                <w:szCs w:val="24"/>
                <w:lang w:val="ro-RO"/>
              </w:rPr>
              <w:t>67 138,5</w:t>
            </w:r>
          </w:p>
        </w:tc>
      </w:tr>
    </w:tbl>
    <w:p w14:paraId="0D37A219" w14:textId="77777777" w:rsidR="00DE523F" w:rsidRPr="00973EE0" w:rsidRDefault="00DE523F" w:rsidP="004705CE">
      <w:pPr>
        <w:spacing w:after="0" w:line="240" w:lineRule="auto"/>
        <w:ind w:right="-23"/>
        <w:jc w:val="both"/>
        <w:rPr>
          <w:rFonts w:ascii="Times New Roman" w:hAnsi="Times New Roman" w:cs="Times New Roman"/>
          <w:sz w:val="24"/>
          <w:szCs w:val="24"/>
          <w:lang w:val="ro-RO"/>
        </w:rPr>
      </w:pPr>
    </w:p>
    <w:p w14:paraId="28F11B0C" w14:textId="77777777" w:rsidR="00985DAA" w:rsidRPr="00973EE0" w:rsidRDefault="00985DAA" w:rsidP="004705CE">
      <w:pPr>
        <w:pStyle w:val="ListParagraph"/>
        <w:numPr>
          <w:ilvl w:val="0"/>
          <w:numId w:val="10"/>
        </w:numPr>
        <w:tabs>
          <w:tab w:val="left" w:pos="1134"/>
        </w:tabs>
        <w:spacing w:after="0" w:line="240" w:lineRule="auto"/>
        <w:ind w:left="-142" w:right="-23" w:firstLine="851"/>
        <w:jc w:val="both"/>
        <w:rPr>
          <w:rFonts w:ascii="Times New Roman" w:hAnsi="Times New Roman" w:cs="Times New Roman"/>
          <w:b/>
          <w:sz w:val="24"/>
          <w:szCs w:val="24"/>
          <w:lang w:val="ro-RO"/>
        </w:rPr>
      </w:pPr>
      <w:r w:rsidRPr="00973EE0">
        <w:rPr>
          <w:rFonts w:ascii="Times New Roman" w:hAnsi="Times New Roman" w:cs="Times New Roman"/>
          <w:b/>
          <w:sz w:val="24"/>
          <w:szCs w:val="24"/>
          <w:lang w:val="ro-RO"/>
        </w:rPr>
        <w:t>Subprogramul 0301 „Exercitarea guvernării”</w:t>
      </w:r>
    </w:p>
    <w:p w14:paraId="44A75C3F" w14:textId="77777777" w:rsidR="008F3D56" w:rsidRPr="00973EE0" w:rsidRDefault="008F3D56" w:rsidP="004705CE">
      <w:pPr>
        <w:pStyle w:val="ListParagraph"/>
        <w:numPr>
          <w:ilvl w:val="0"/>
          <w:numId w:val="10"/>
        </w:numPr>
        <w:tabs>
          <w:tab w:val="left" w:pos="1134"/>
        </w:tabs>
        <w:spacing w:after="0" w:line="240" w:lineRule="auto"/>
        <w:ind w:left="-142" w:right="-23"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 principale în cadrul subprogramului și cheltuieli pe termen mediu</w:t>
      </w:r>
    </w:p>
    <w:p w14:paraId="638AC243" w14:textId="42C7B2E1" w:rsidR="00985DAA" w:rsidRPr="00C13489" w:rsidRDefault="00985DAA" w:rsidP="004705CE">
      <w:pPr>
        <w:spacing w:after="0" w:line="240" w:lineRule="auto"/>
        <w:ind w:right="-23"/>
        <w:jc w:val="right"/>
        <w:rPr>
          <w:rFonts w:ascii="Times New Roman" w:hAnsi="Times New Roman" w:cs="Times New Roman"/>
          <w:i/>
          <w:sz w:val="20"/>
          <w:szCs w:val="20"/>
          <w:lang w:val="ro-RO"/>
        </w:rPr>
      </w:pPr>
      <w:r w:rsidRPr="00C13489">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5736"/>
        <w:gridCol w:w="1260"/>
        <w:gridCol w:w="1480"/>
        <w:gridCol w:w="1414"/>
      </w:tblGrid>
      <w:tr w:rsidR="00603960" w:rsidRPr="00973EE0" w14:paraId="13869218" w14:textId="77777777" w:rsidTr="00973EE0">
        <w:trPr>
          <w:tblHeader/>
        </w:trPr>
        <w:tc>
          <w:tcPr>
            <w:tcW w:w="2900" w:type="pct"/>
            <w:vAlign w:val="center"/>
          </w:tcPr>
          <w:p w14:paraId="3C481576" w14:textId="548A2817" w:rsidR="00603960" w:rsidRPr="00973EE0" w:rsidRDefault="00603960" w:rsidP="004705CE">
            <w:pPr>
              <w:ind w:right="-23"/>
              <w:jc w:val="center"/>
              <w:rPr>
                <w:rFonts w:ascii="Times New Roman" w:hAnsi="Times New Roman" w:cs="Times New Roman"/>
                <w:i/>
                <w:sz w:val="24"/>
                <w:szCs w:val="24"/>
                <w:lang w:val="ro-RO"/>
              </w:rPr>
            </w:pPr>
            <w:r w:rsidRPr="00973EE0">
              <w:rPr>
                <w:rFonts w:ascii="Times New Roman" w:hAnsi="Times New Roman" w:cs="Times New Roman"/>
                <w:b/>
                <w:sz w:val="24"/>
                <w:szCs w:val="24"/>
                <w:lang w:val="ro-RO"/>
              </w:rPr>
              <w:t>Activități</w:t>
            </w:r>
          </w:p>
        </w:tc>
        <w:tc>
          <w:tcPr>
            <w:tcW w:w="637" w:type="pct"/>
            <w:vAlign w:val="center"/>
          </w:tcPr>
          <w:p w14:paraId="346C230A" w14:textId="5330CFD9" w:rsidR="00603960" w:rsidRPr="00973EE0" w:rsidRDefault="00603960" w:rsidP="004705CE">
            <w:pPr>
              <w:ind w:right="-23"/>
              <w:jc w:val="center"/>
              <w:rPr>
                <w:rFonts w:ascii="Times New Roman" w:hAnsi="Times New Roman" w:cs="Times New Roman"/>
                <w:i/>
                <w:sz w:val="24"/>
                <w:szCs w:val="24"/>
                <w:lang w:val="ro-RO"/>
              </w:rPr>
            </w:pPr>
            <w:r w:rsidRPr="00973EE0">
              <w:rPr>
                <w:rFonts w:ascii="Times New Roman" w:hAnsi="Times New Roman" w:cs="Times New Roman"/>
                <w:b/>
                <w:sz w:val="24"/>
                <w:szCs w:val="24"/>
                <w:lang w:val="ro-RO"/>
              </w:rPr>
              <w:t>2025</w:t>
            </w:r>
          </w:p>
        </w:tc>
        <w:tc>
          <w:tcPr>
            <w:tcW w:w="748" w:type="pct"/>
            <w:vAlign w:val="center"/>
          </w:tcPr>
          <w:p w14:paraId="338901F0" w14:textId="12A29B57" w:rsidR="00603960" w:rsidRPr="00973EE0" w:rsidRDefault="00603960" w:rsidP="004705CE">
            <w:pPr>
              <w:ind w:right="-23"/>
              <w:jc w:val="center"/>
              <w:rPr>
                <w:rFonts w:ascii="Times New Roman" w:hAnsi="Times New Roman" w:cs="Times New Roman"/>
                <w:i/>
                <w:sz w:val="24"/>
                <w:szCs w:val="24"/>
                <w:lang w:val="ro-RO"/>
              </w:rPr>
            </w:pPr>
            <w:r w:rsidRPr="00973EE0">
              <w:rPr>
                <w:rFonts w:ascii="Times New Roman" w:hAnsi="Times New Roman" w:cs="Times New Roman"/>
                <w:b/>
                <w:sz w:val="24"/>
                <w:szCs w:val="24"/>
                <w:lang w:val="ro-RO"/>
              </w:rPr>
              <w:t>2026</w:t>
            </w:r>
          </w:p>
        </w:tc>
        <w:tc>
          <w:tcPr>
            <w:tcW w:w="716" w:type="pct"/>
            <w:vAlign w:val="center"/>
          </w:tcPr>
          <w:p w14:paraId="2A1C1CB8" w14:textId="032E147A" w:rsidR="00603960" w:rsidRPr="00973EE0" w:rsidRDefault="00603960" w:rsidP="004705CE">
            <w:pPr>
              <w:ind w:right="-23"/>
              <w:jc w:val="center"/>
              <w:rPr>
                <w:rFonts w:ascii="Times New Roman" w:hAnsi="Times New Roman" w:cs="Times New Roman"/>
                <w:i/>
                <w:sz w:val="24"/>
                <w:szCs w:val="24"/>
                <w:lang w:val="ro-RO"/>
              </w:rPr>
            </w:pPr>
            <w:r w:rsidRPr="00973EE0">
              <w:rPr>
                <w:rFonts w:ascii="Times New Roman" w:hAnsi="Times New Roman" w:cs="Times New Roman"/>
                <w:b/>
                <w:sz w:val="24"/>
                <w:szCs w:val="24"/>
                <w:lang w:val="ro-RO"/>
              </w:rPr>
              <w:t>2027</w:t>
            </w:r>
          </w:p>
        </w:tc>
      </w:tr>
      <w:tr w:rsidR="00603960" w:rsidRPr="00973EE0" w14:paraId="1BE2D341" w14:textId="77777777" w:rsidTr="00973EE0">
        <w:tc>
          <w:tcPr>
            <w:tcW w:w="2900" w:type="pct"/>
          </w:tcPr>
          <w:p w14:paraId="2C9F4EA1" w14:textId="6747A5C6" w:rsidR="00603960" w:rsidRPr="00973EE0" w:rsidRDefault="00603960" w:rsidP="004705CE">
            <w:pPr>
              <w:ind w:right="-23"/>
              <w:jc w:val="both"/>
              <w:rPr>
                <w:rFonts w:ascii="Times New Roman" w:hAnsi="Times New Roman" w:cs="Times New Roman"/>
                <w:i/>
                <w:sz w:val="24"/>
                <w:szCs w:val="24"/>
                <w:lang w:val="ro-RO"/>
              </w:rPr>
            </w:pPr>
            <w:r w:rsidRPr="00973EE0">
              <w:rPr>
                <w:rFonts w:ascii="Times New Roman" w:hAnsi="Times New Roman" w:cs="Times New Roman"/>
                <w:sz w:val="24"/>
                <w:szCs w:val="24"/>
                <w:lang w:val="ro-RO"/>
              </w:rPr>
              <w:t xml:space="preserve">Asigurarea realizării de către Guvern a prerogativelor sale constituționale privind realizarea politicii interne și </w:t>
            </w:r>
            <w:r w:rsidRPr="00973EE0">
              <w:rPr>
                <w:rFonts w:ascii="Times New Roman" w:hAnsi="Times New Roman" w:cs="Times New Roman"/>
                <w:sz w:val="24"/>
                <w:szCs w:val="24"/>
                <w:lang w:val="ro-RO"/>
              </w:rPr>
              <w:lastRenderedPageBreak/>
              <w:t>externe a statului și exercitarea conducerii generale a administrației publice</w:t>
            </w:r>
          </w:p>
        </w:tc>
        <w:tc>
          <w:tcPr>
            <w:tcW w:w="637" w:type="pct"/>
            <w:vAlign w:val="center"/>
          </w:tcPr>
          <w:p w14:paraId="76983AE5" w14:textId="42AF93D7" w:rsidR="00603960" w:rsidRPr="00973EE0" w:rsidRDefault="00603960" w:rsidP="004705CE">
            <w:pPr>
              <w:ind w:right="-23"/>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lastRenderedPageBreak/>
              <w:t>102 276,8</w:t>
            </w:r>
          </w:p>
        </w:tc>
        <w:tc>
          <w:tcPr>
            <w:tcW w:w="748" w:type="pct"/>
            <w:vAlign w:val="center"/>
          </w:tcPr>
          <w:p w14:paraId="49185D2D" w14:textId="64C7830F" w:rsidR="00603960" w:rsidRPr="00973EE0" w:rsidRDefault="00603960" w:rsidP="004705CE">
            <w:pPr>
              <w:ind w:right="-23"/>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102 276,8</w:t>
            </w:r>
          </w:p>
        </w:tc>
        <w:tc>
          <w:tcPr>
            <w:tcW w:w="716" w:type="pct"/>
            <w:vAlign w:val="center"/>
          </w:tcPr>
          <w:p w14:paraId="46BB5619" w14:textId="54FBBC20" w:rsidR="00603960" w:rsidRPr="00973EE0" w:rsidRDefault="00603960" w:rsidP="004705CE">
            <w:pPr>
              <w:ind w:right="-23"/>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102 276,8</w:t>
            </w:r>
          </w:p>
        </w:tc>
      </w:tr>
      <w:tr w:rsidR="00A71DDD" w:rsidRPr="00973EE0" w14:paraId="30C937B4" w14:textId="77777777" w:rsidTr="00973EE0">
        <w:tc>
          <w:tcPr>
            <w:tcW w:w="2900" w:type="pct"/>
          </w:tcPr>
          <w:p w14:paraId="10810EF9" w14:textId="19129A83" w:rsidR="00A71DDD" w:rsidRPr="00973EE0" w:rsidRDefault="00A71DDD" w:rsidP="004705CE">
            <w:pPr>
              <w:ind w:right="-23"/>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Reprezentarea Guvernului în relațiile cu autoritățile publice locale, inclusiv asigurarea organizării controlului</w:t>
            </w:r>
            <w:r w:rsidR="00C13489">
              <w:rPr>
                <w:rFonts w:ascii="Times New Roman" w:hAnsi="Times New Roman" w:cs="Times New Roman"/>
                <w:sz w:val="24"/>
                <w:szCs w:val="24"/>
                <w:lang w:val="ro-RO"/>
              </w:rPr>
              <w:t xml:space="preserve"> administrativ al activității a</w:t>
            </w:r>
            <w:r w:rsidRPr="00973EE0">
              <w:rPr>
                <w:rFonts w:ascii="Times New Roman" w:hAnsi="Times New Roman" w:cs="Times New Roman"/>
                <w:sz w:val="24"/>
                <w:szCs w:val="24"/>
                <w:lang w:val="ro-RO"/>
              </w:rPr>
              <w:t xml:space="preserve">cestora, exercitat prin intermediul oficiilor teritoriale ale Cancelariei de Stat  </w:t>
            </w:r>
          </w:p>
        </w:tc>
        <w:tc>
          <w:tcPr>
            <w:tcW w:w="637" w:type="pct"/>
            <w:vAlign w:val="center"/>
          </w:tcPr>
          <w:p w14:paraId="42281AD5" w14:textId="56276B3D" w:rsidR="00A71DDD" w:rsidRPr="00973EE0" w:rsidRDefault="00A71DDD"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29 166,0</w:t>
            </w:r>
          </w:p>
        </w:tc>
        <w:tc>
          <w:tcPr>
            <w:tcW w:w="748" w:type="pct"/>
            <w:vAlign w:val="center"/>
          </w:tcPr>
          <w:p w14:paraId="179A35F2" w14:textId="4149F1C1" w:rsidR="00A71DDD" w:rsidRPr="00973EE0" w:rsidRDefault="00A71DDD"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29 166,0</w:t>
            </w:r>
          </w:p>
        </w:tc>
        <w:tc>
          <w:tcPr>
            <w:tcW w:w="716" w:type="pct"/>
            <w:vAlign w:val="center"/>
          </w:tcPr>
          <w:p w14:paraId="12145338" w14:textId="4CCC56D9" w:rsidR="00A71DDD" w:rsidRPr="00973EE0" w:rsidRDefault="00A71DDD"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29 166,0</w:t>
            </w:r>
          </w:p>
        </w:tc>
      </w:tr>
      <w:tr w:rsidR="00A71DDD" w:rsidRPr="00973EE0" w14:paraId="69E615E8" w14:textId="77777777" w:rsidTr="00973EE0">
        <w:tc>
          <w:tcPr>
            <w:tcW w:w="2900" w:type="pct"/>
          </w:tcPr>
          <w:p w14:paraId="0E0D881C" w14:textId="2041D399" w:rsidR="00A71DDD" w:rsidRPr="00973EE0" w:rsidRDefault="00A71DDD" w:rsidP="00C13489">
            <w:pPr>
              <w:ind w:right="-23"/>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Implementarea </w:t>
            </w:r>
            <w:r w:rsidR="00C13489">
              <w:rPr>
                <w:rFonts w:ascii="Times New Roman" w:hAnsi="Times New Roman" w:cs="Times New Roman"/>
                <w:sz w:val="24"/>
                <w:szCs w:val="24"/>
                <w:lang w:val="ro-RO"/>
              </w:rPr>
              <w:t>P</w:t>
            </w:r>
            <w:r w:rsidRPr="00973EE0">
              <w:rPr>
                <w:rFonts w:ascii="Times New Roman" w:hAnsi="Times New Roman" w:cs="Times New Roman"/>
                <w:sz w:val="24"/>
                <w:szCs w:val="24"/>
                <w:lang w:val="ro-RO"/>
              </w:rPr>
              <w:t xml:space="preserve">roiectului </w:t>
            </w:r>
            <w:r w:rsidR="00C13489">
              <w:rPr>
                <w:rFonts w:ascii="Times New Roman" w:hAnsi="Times New Roman" w:cs="Times New Roman"/>
                <w:sz w:val="24"/>
                <w:szCs w:val="24"/>
                <w:lang w:val="ro-RO"/>
              </w:rPr>
              <w:t>„</w:t>
            </w:r>
            <w:r w:rsidRPr="00973EE0">
              <w:rPr>
                <w:rFonts w:ascii="Times New Roman" w:hAnsi="Times New Roman" w:cs="Times New Roman"/>
                <w:sz w:val="24"/>
                <w:szCs w:val="24"/>
                <w:lang w:val="ro-RO"/>
              </w:rPr>
              <w:t>Suport pentru Programul Transnațional Dunărea</w:t>
            </w:r>
            <w:r w:rsidR="00C13489">
              <w:rPr>
                <w:rFonts w:ascii="Times New Roman" w:hAnsi="Times New Roman" w:cs="Times New Roman"/>
                <w:sz w:val="24"/>
                <w:szCs w:val="24"/>
                <w:lang w:val="ro-RO"/>
              </w:rPr>
              <w:t>”</w:t>
            </w:r>
            <w:r w:rsidRPr="00973EE0">
              <w:rPr>
                <w:rFonts w:ascii="Times New Roman" w:hAnsi="Times New Roman" w:cs="Times New Roman"/>
                <w:sz w:val="24"/>
                <w:szCs w:val="24"/>
                <w:lang w:val="ro-RO"/>
              </w:rPr>
              <w:t xml:space="preserve">         </w:t>
            </w:r>
          </w:p>
        </w:tc>
        <w:tc>
          <w:tcPr>
            <w:tcW w:w="637" w:type="pct"/>
            <w:vAlign w:val="center"/>
          </w:tcPr>
          <w:p w14:paraId="382B49FA" w14:textId="1478E969" w:rsidR="00A71DDD" w:rsidRPr="00973EE0" w:rsidRDefault="00A71DDD"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689,5</w:t>
            </w:r>
          </w:p>
        </w:tc>
        <w:tc>
          <w:tcPr>
            <w:tcW w:w="748" w:type="pct"/>
            <w:vAlign w:val="center"/>
          </w:tcPr>
          <w:p w14:paraId="6FC1D150" w14:textId="7D9F0C3A" w:rsidR="00A71DDD" w:rsidRPr="00973EE0" w:rsidRDefault="00A71DDD"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700,9</w:t>
            </w:r>
          </w:p>
        </w:tc>
        <w:tc>
          <w:tcPr>
            <w:tcW w:w="716" w:type="pct"/>
            <w:vAlign w:val="center"/>
          </w:tcPr>
          <w:p w14:paraId="7987CD90" w14:textId="77777777" w:rsidR="00A71DDD" w:rsidRPr="00973EE0" w:rsidRDefault="00A71DDD" w:rsidP="004705CE">
            <w:pPr>
              <w:ind w:right="-23"/>
              <w:jc w:val="center"/>
              <w:rPr>
                <w:rFonts w:ascii="Times New Roman" w:hAnsi="Times New Roman" w:cs="Times New Roman"/>
                <w:sz w:val="24"/>
                <w:szCs w:val="24"/>
                <w:lang w:val="ro-RO"/>
              </w:rPr>
            </w:pPr>
          </w:p>
        </w:tc>
      </w:tr>
      <w:tr w:rsidR="00A71DDD" w:rsidRPr="00973EE0" w14:paraId="27606F64" w14:textId="77777777" w:rsidTr="00973EE0">
        <w:tc>
          <w:tcPr>
            <w:tcW w:w="2900" w:type="pct"/>
          </w:tcPr>
          <w:p w14:paraId="552087F5" w14:textId="1E670A91" w:rsidR="00A71DDD" w:rsidRPr="00973EE0" w:rsidRDefault="00A71DDD" w:rsidP="00C13489">
            <w:pPr>
              <w:ind w:right="-23"/>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Contribuția Guvernului la Programul </w:t>
            </w:r>
            <w:r w:rsidR="00C13489">
              <w:rPr>
                <w:rFonts w:ascii="Times New Roman" w:hAnsi="Times New Roman" w:cs="Times New Roman"/>
                <w:sz w:val="24"/>
                <w:szCs w:val="24"/>
                <w:lang w:val="ro-RO"/>
              </w:rPr>
              <w:t>t</w:t>
            </w:r>
            <w:r w:rsidRPr="00973EE0">
              <w:rPr>
                <w:rFonts w:ascii="Times New Roman" w:hAnsi="Times New Roman" w:cs="Times New Roman"/>
                <w:sz w:val="24"/>
                <w:szCs w:val="24"/>
                <w:lang w:val="ro-RO"/>
              </w:rPr>
              <w:t>ransnațional Dunărea 2021-2027</w:t>
            </w:r>
          </w:p>
        </w:tc>
        <w:tc>
          <w:tcPr>
            <w:tcW w:w="637" w:type="pct"/>
            <w:vAlign w:val="center"/>
          </w:tcPr>
          <w:p w14:paraId="5C0CB0BF" w14:textId="5DA285C8" w:rsidR="00A71DDD" w:rsidRPr="00973EE0" w:rsidRDefault="00A71DDD"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504,8</w:t>
            </w:r>
          </w:p>
        </w:tc>
        <w:tc>
          <w:tcPr>
            <w:tcW w:w="748" w:type="pct"/>
            <w:vAlign w:val="center"/>
          </w:tcPr>
          <w:p w14:paraId="6DE57B0E" w14:textId="3EF33F25" w:rsidR="00A71DDD" w:rsidRPr="00973EE0" w:rsidRDefault="00A71DDD"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504,8</w:t>
            </w:r>
          </w:p>
        </w:tc>
        <w:tc>
          <w:tcPr>
            <w:tcW w:w="716" w:type="pct"/>
            <w:vAlign w:val="center"/>
          </w:tcPr>
          <w:p w14:paraId="17AEC8F7" w14:textId="77777777" w:rsidR="00A71DDD" w:rsidRPr="00973EE0" w:rsidRDefault="00A71DDD" w:rsidP="004705CE">
            <w:pPr>
              <w:ind w:right="-23"/>
              <w:jc w:val="center"/>
              <w:rPr>
                <w:rFonts w:ascii="Times New Roman" w:hAnsi="Times New Roman" w:cs="Times New Roman"/>
                <w:sz w:val="24"/>
                <w:szCs w:val="24"/>
                <w:lang w:val="ro-RO"/>
              </w:rPr>
            </w:pPr>
          </w:p>
        </w:tc>
      </w:tr>
      <w:tr w:rsidR="00A71DDD" w:rsidRPr="00973EE0" w14:paraId="5E8B4F90" w14:textId="77777777" w:rsidTr="00973EE0">
        <w:tc>
          <w:tcPr>
            <w:tcW w:w="2900" w:type="pct"/>
          </w:tcPr>
          <w:p w14:paraId="5D8FC98E" w14:textId="25DF9F5D" w:rsidR="00A71DDD" w:rsidRPr="00973EE0" w:rsidRDefault="00A71DDD" w:rsidP="004705CE">
            <w:pPr>
              <w:ind w:right="-23"/>
              <w:rPr>
                <w:rFonts w:ascii="Times New Roman" w:hAnsi="Times New Roman" w:cs="Times New Roman"/>
                <w:sz w:val="24"/>
                <w:szCs w:val="24"/>
                <w:lang w:val="ro-RO"/>
              </w:rPr>
            </w:pPr>
            <w:r w:rsidRPr="00973EE0">
              <w:rPr>
                <w:rFonts w:ascii="Times New Roman" w:hAnsi="Times New Roman" w:cs="Times New Roman"/>
                <w:b/>
                <w:sz w:val="24"/>
                <w:szCs w:val="24"/>
                <w:lang w:val="ro-RO"/>
              </w:rPr>
              <w:t>Total subprogramul 0301</w:t>
            </w:r>
          </w:p>
        </w:tc>
        <w:tc>
          <w:tcPr>
            <w:tcW w:w="637" w:type="pct"/>
            <w:vAlign w:val="center"/>
          </w:tcPr>
          <w:p w14:paraId="70344272" w14:textId="0EF189C8" w:rsidR="00A71DDD" w:rsidRPr="00973EE0" w:rsidRDefault="00A71DDD" w:rsidP="004705CE">
            <w:pPr>
              <w:ind w:right="-23"/>
              <w:jc w:val="center"/>
              <w:rPr>
                <w:rFonts w:ascii="Times New Roman" w:hAnsi="Times New Roman" w:cs="Times New Roman"/>
                <w:sz w:val="24"/>
                <w:szCs w:val="24"/>
                <w:lang w:val="ro-RO"/>
              </w:rPr>
            </w:pPr>
            <w:r w:rsidRPr="00973EE0">
              <w:rPr>
                <w:rFonts w:ascii="Times New Roman" w:hAnsi="Times New Roman" w:cs="Times New Roman"/>
                <w:b/>
                <w:sz w:val="24"/>
                <w:szCs w:val="24"/>
                <w:lang w:val="ro-RO"/>
              </w:rPr>
              <w:t>132 637,1</w:t>
            </w:r>
          </w:p>
        </w:tc>
        <w:tc>
          <w:tcPr>
            <w:tcW w:w="748" w:type="pct"/>
            <w:vAlign w:val="center"/>
          </w:tcPr>
          <w:p w14:paraId="1FE604E7" w14:textId="633F6CB6" w:rsidR="00A71DDD" w:rsidRPr="00973EE0" w:rsidRDefault="00A71DDD" w:rsidP="004705CE">
            <w:pPr>
              <w:ind w:right="-23"/>
              <w:jc w:val="center"/>
              <w:rPr>
                <w:rFonts w:ascii="Times New Roman" w:hAnsi="Times New Roman" w:cs="Times New Roman"/>
                <w:sz w:val="24"/>
                <w:szCs w:val="24"/>
                <w:lang w:val="ro-RO"/>
              </w:rPr>
            </w:pPr>
            <w:r w:rsidRPr="00973EE0">
              <w:rPr>
                <w:rFonts w:ascii="Times New Roman" w:hAnsi="Times New Roman" w:cs="Times New Roman"/>
                <w:b/>
                <w:sz w:val="24"/>
                <w:szCs w:val="24"/>
                <w:lang w:val="ro-RO"/>
              </w:rPr>
              <w:t>132 648,5</w:t>
            </w:r>
          </w:p>
        </w:tc>
        <w:tc>
          <w:tcPr>
            <w:tcW w:w="716" w:type="pct"/>
            <w:vAlign w:val="center"/>
          </w:tcPr>
          <w:p w14:paraId="5656E490" w14:textId="313ADCBA" w:rsidR="00A71DDD" w:rsidRPr="00A725A9" w:rsidRDefault="009734FC" w:rsidP="00A725A9">
            <w:pPr>
              <w:pStyle w:val="ListParagraph"/>
              <w:numPr>
                <w:ilvl w:val="0"/>
                <w:numId w:val="39"/>
              </w:numPr>
              <w:ind w:left="478" w:right="-23"/>
              <w:jc w:val="center"/>
              <w:rPr>
                <w:rFonts w:ascii="Times New Roman" w:hAnsi="Times New Roman" w:cs="Times New Roman"/>
                <w:sz w:val="24"/>
                <w:szCs w:val="24"/>
                <w:lang w:val="ro-RO"/>
              </w:rPr>
            </w:pPr>
            <w:r>
              <w:rPr>
                <w:rFonts w:ascii="Times New Roman" w:hAnsi="Times New Roman" w:cs="Times New Roman"/>
                <w:b/>
                <w:sz w:val="24"/>
                <w:szCs w:val="24"/>
                <w:lang w:val="ro-RO"/>
              </w:rPr>
              <w:t xml:space="preserve"> 44</w:t>
            </w:r>
            <w:r w:rsidR="00A71DDD" w:rsidRPr="00A725A9">
              <w:rPr>
                <w:rFonts w:ascii="Times New Roman" w:hAnsi="Times New Roman" w:cs="Times New Roman"/>
                <w:b/>
                <w:sz w:val="24"/>
                <w:szCs w:val="24"/>
                <w:lang w:val="ro-RO"/>
              </w:rPr>
              <w:t>2,8</w:t>
            </w:r>
          </w:p>
        </w:tc>
      </w:tr>
    </w:tbl>
    <w:p w14:paraId="00A1B12D" w14:textId="77777777" w:rsidR="00A725A9" w:rsidRDefault="00A725A9" w:rsidP="00A725A9">
      <w:pPr>
        <w:tabs>
          <w:tab w:val="left" w:pos="-142"/>
        </w:tabs>
        <w:spacing w:after="0" w:line="240" w:lineRule="auto"/>
        <w:ind w:right="-23"/>
        <w:rPr>
          <w:rFonts w:ascii="Times New Roman" w:hAnsi="Times New Roman" w:cs="Times New Roman"/>
          <w:i/>
          <w:sz w:val="24"/>
          <w:szCs w:val="24"/>
          <w:lang w:val="ro-RO"/>
        </w:rPr>
      </w:pPr>
    </w:p>
    <w:p w14:paraId="03E5F91F" w14:textId="16A9DC06" w:rsidR="00985DAA" w:rsidRPr="00A725A9" w:rsidRDefault="004609DF" w:rsidP="00A725A9">
      <w:pPr>
        <w:pStyle w:val="ListParagraph"/>
        <w:numPr>
          <w:ilvl w:val="0"/>
          <w:numId w:val="11"/>
        </w:numPr>
        <w:tabs>
          <w:tab w:val="left" w:pos="-142"/>
        </w:tabs>
        <w:spacing w:after="0" w:line="240" w:lineRule="auto"/>
        <w:ind w:right="-23" w:hanging="371"/>
        <w:rPr>
          <w:rFonts w:ascii="Times New Roman" w:hAnsi="Times New Roman" w:cs="Times New Roman"/>
          <w:i/>
          <w:sz w:val="24"/>
          <w:szCs w:val="24"/>
          <w:lang w:val="ro-RO"/>
        </w:rPr>
      </w:pPr>
      <w:r w:rsidRPr="00A725A9">
        <w:rPr>
          <w:rFonts w:ascii="Times New Roman" w:hAnsi="Times New Roman" w:cs="Times New Roman"/>
          <w:b/>
          <w:sz w:val="24"/>
          <w:szCs w:val="24"/>
          <w:lang w:val="ro-RO"/>
        </w:rPr>
        <w:t>Subprogramul 0302</w:t>
      </w:r>
      <w:r w:rsidR="00985DAA" w:rsidRPr="00A725A9">
        <w:rPr>
          <w:rFonts w:ascii="Times New Roman" w:hAnsi="Times New Roman" w:cs="Times New Roman"/>
          <w:b/>
          <w:sz w:val="24"/>
          <w:szCs w:val="24"/>
          <w:lang w:val="ro-RO"/>
        </w:rPr>
        <w:t xml:space="preserve"> „Servicii de suport pentru exercitarea guvernării”</w:t>
      </w:r>
    </w:p>
    <w:p w14:paraId="695BF735" w14:textId="5F4AA186" w:rsidR="00973EE0" w:rsidRPr="00973EE0" w:rsidRDefault="008F3D56" w:rsidP="004705CE">
      <w:pPr>
        <w:pStyle w:val="ListParagraph"/>
        <w:numPr>
          <w:ilvl w:val="0"/>
          <w:numId w:val="11"/>
        </w:numPr>
        <w:tabs>
          <w:tab w:val="left" w:pos="1134"/>
        </w:tabs>
        <w:spacing w:after="0" w:line="240" w:lineRule="auto"/>
        <w:ind w:left="-142" w:right="-23"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 principale în cadrul subprogramului și cheltuieli pe termen mediu</w:t>
      </w:r>
    </w:p>
    <w:p w14:paraId="2892BF6E" w14:textId="4805872B" w:rsidR="008F3D56" w:rsidRPr="00C13489" w:rsidRDefault="00973EE0" w:rsidP="004705CE">
      <w:pPr>
        <w:spacing w:after="0" w:line="240" w:lineRule="auto"/>
        <w:ind w:right="-23"/>
        <w:jc w:val="right"/>
        <w:rPr>
          <w:rFonts w:ascii="Times New Roman" w:hAnsi="Times New Roman" w:cs="Times New Roman"/>
          <w:i/>
          <w:sz w:val="20"/>
          <w:szCs w:val="20"/>
          <w:lang w:val="ro-RO"/>
        </w:rPr>
      </w:pPr>
      <w:r w:rsidRPr="00973EE0">
        <w:rPr>
          <w:rFonts w:ascii="Times New Roman" w:hAnsi="Times New Roman" w:cs="Times New Roman"/>
          <w:i/>
          <w:sz w:val="24"/>
          <w:szCs w:val="24"/>
          <w:lang w:val="ro-RO"/>
        </w:rPr>
        <w:t xml:space="preserve"> </w:t>
      </w:r>
      <w:r w:rsidRPr="00C13489">
        <w:rPr>
          <w:rFonts w:ascii="Times New Roman" w:hAnsi="Times New Roman" w:cs="Times New Roman"/>
          <w:i/>
          <w:sz w:val="20"/>
          <w:szCs w:val="20"/>
          <w:lang w:val="ro-RO"/>
        </w:rPr>
        <w:t>mii lei</w:t>
      </w:r>
    </w:p>
    <w:tbl>
      <w:tblPr>
        <w:tblStyle w:val="TableGrid"/>
        <w:tblpPr w:leftFromText="180" w:rightFromText="180" w:vertAnchor="text" w:horzAnchor="margin" w:tblpY="295"/>
        <w:tblW w:w="5000" w:type="pct"/>
        <w:tblLook w:val="04A0" w:firstRow="1" w:lastRow="0" w:firstColumn="1" w:lastColumn="0" w:noHBand="0" w:noVBand="1"/>
      </w:tblPr>
      <w:tblGrid>
        <w:gridCol w:w="5808"/>
        <w:gridCol w:w="1414"/>
        <w:gridCol w:w="1256"/>
        <w:gridCol w:w="1412"/>
      </w:tblGrid>
      <w:tr w:rsidR="00054452" w:rsidRPr="00A725A9" w14:paraId="2192ACCD" w14:textId="77777777" w:rsidTr="00973EE0">
        <w:trPr>
          <w:trHeight w:val="230"/>
        </w:trPr>
        <w:tc>
          <w:tcPr>
            <w:tcW w:w="2935" w:type="pct"/>
            <w:vAlign w:val="center"/>
          </w:tcPr>
          <w:p w14:paraId="7D769E26" w14:textId="77777777"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w:t>
            </w:r>
          </w:p>
        </w:tc>
        <w:tc>
          <w:tcPr>
            <w:tcW w:w="715" w:type="pct"/>
            <w:vAlign w:val="center"/>
          </w:tcPr>
          <w:p w14:paraId="2D14A199" w14:textId="12360BD7"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w:t>
            </w:r>
            <w:r w:rsidR="001D38D0" w:rsidRPr="00973EE0">
              <w:rPr>
                <w:rFonts w:ascii="Times New Roman" w:hAnsi="Times New Roman" w:cs="Times New Roman"/>
                <w:b/>
                <w:sz w:val="24"/>
                <w:szCs w:val="24"/>
                <w:lang w:val="ro-RO"/>
              </w:rPr>
              <w:t>25</w:t>
            </w:r>
          </w:p>
        </w:tc>
        <w:tc>
          <w:tcPr>
            <w:tcW w:w="635" w:type="pct"/>
            <w:vAlign w:val="center"/>
          </w:tcPr>
          <w:p w14:paraId="0B882DB9" w14:textId="38FE56B0"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w:t>
            </w:r>
            <w:r w:rsidR="001D38D0" w:rsidRPr="00973EE0">
              <w:rPr>
                <w:rFonts w:ascii="Times New Roman" w:hAnsi="Times New Roman" w:cs="Times New Roman"/>
                <w:b/>
                <w:sz w:val="24"/>
                <w:szCs w:val="24"/>
                <w:lang w:val="ro-RO"/>
              </w:rPr>
              <w:t>26</w:t>
            </w:r>
          </w:p>
        </w:tc>
        <w:tc>
          <w:tcPr>
            <w:tcW w:w="714" w:type="pct"/>
            <w:vAlign w:val="center"/>
          </w:tcPr>
          <w:p w14:paraId="024EBC19" w14:textId="5025D927"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1D38D0" w:rsidRPr="00973EE0">
              <w:rPr>
                <w:rFonts w:ascii="Times New Roman" w:hAnsi="Times New Roman" w:cs="Times New Roman"/>
                <w:b/>
                <w:sz w:val="24"/>
                <w:szCs w:val="24"/>
                <w:lang w:val="ro-RO"/>
              </w:rPr>
              <w:t>7</w:t>
            </w:r>
          </w:p>
        </w:tc>
      </w:tr>
      <w:tr w:rsidR="00054452" w:rsidRPr="00973EE0" w14:paraId="72C6B34B" w14:textId="77777777" w:rsidTr="00973EE0">
        <w:trPr>
          <w:trHeight w:val="230"/>
        </w:trPr>
        <w:tc>
          <w:tcPr>
            <w:tcW w:w="2935" w:type="pct"/>
          </w:tcPr>
          <w:p w14:paraId="676715B6" w14:textId="6515DD98" w:rsidR="00054452" w:rsidRPr="00973EE0" w:rsidRDefault="00054452" w:rsidP="004609DF">
            <w:pPr>
              <w:ind w:right="-23"/>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Gestionarea eficientă a edificiilor guvernamentale de către Instituția </w:t>
            </w:r>
            <w:r w:rsidR="004609DF">
              <w:rPr>
                <w:rFonts w:ascii="Times New Roman" w:hAnsi="Times New Roman" w:cs="Times New Roman"/>
                <w:sz w:val="24"/>
                <w:szCs w:val="24"/>
                <w:lang w:val="ro-RO"/>
              </w:rPr>
              <w:t>P</w:t>
            </w:r>
            <w:r w:rsidRPr="00973EE0">
              <w:rPr>
                <w:rFonts w:ascii="Times New Roman" w:hAnsi="Times New Roman" w:cs="Times New Roman"/>
                <w:sz w:val="24"/>
                <w:szCs w:val="24"/>
                <w:lang w:val="ro-RO"/>
              </w:rPr>
              <w:t>ublică ,,Direcția generală pentru administrarea clădirilor Guvernului RM”</w:t>
            </w:r>
          </w:p>
        </w:tc>
        <w:tc>
          <w:tcPr>
            <w:tcW w:w="715" w:type="pct"/>
            <w:vAlign w:val="center"/>
          </w:tcPr>
          <w:p w14:paraId="3AC7AE3F" w14:textId="371F1318" w:rsidR="00054452" w:rsidRPr="00973EE0" w:rsidRDefault="009A2EFE" w:rsidP="004705CE">
            <w:pPr>
              <w:ind w:right="-23"/>
              <w:jc w:val="center"/>
              <w:rPr>
                <w:rFonts w:ascii="Times New Roman" w:hAnsi="Times New Roman" w:cs="Times New Roman"/>
                <w:color w:val="FF0000"/>
                <w:sz w:val="24"/>
                <w:szCs w:val="24"/>
                <w:lang w:val="ro-RO"/>
              </w:rPr>
            </w:pPr>
            <w:r w:rsidRPr="00973EE0">
              <w:rPr>
                <w:rFonts w:ascii="Times New Roman" w:hAnsi="Times New Roman" w:cs="Times New Roman"/>
                <w:sz w:val="24"/>
                <w:szCs w:val="24"/>
                <w:lang w:val="ro-RO"/>
              </w:rPr>
              <w:t>105 549,7</w:t>
            </w:r>
          </w:p>
        </w:tc>
        <w:tc>
          <w:tcPr>
            <w:tcW w:w="635" w:type="pct"/>
            <w:vAlign w:val="center"/>
          </w:tcPr>
          <w:p w14:paraId="19747005" w14:textId="5FE10449" w:rsidR="00054452" w:rsidRPr="00973EE0" w:rsidRDefault="009B76D2"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105 549,7</w:t>
            </w:r>
          </w:p>
        </w:tc>
        <w:tc>
          <w:tcPr>
            <w:tcW w:w="714" w:type="pct"/>
            <w:vAlign w:val="center"/>
          </w:tcPr>
          <w:p w14:paraId="22FA2E15" w14:textId="5E303BFD" w:rsidR="00054452" w:rsidRPr="00973EE0" w:rsidRDefault="004348AF"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105 549,7</w:t>
            </w:r>
          </w:p>
        </w:tc>
      </w:tr>
      <w:tr w:rsidR="00054452" w:rsidRPr="00973EE0" w14:paraId="514B53DA" w14:textId="77777777" w:rsidTr="00973EE0">
        <w:trPr>
          <w:trHeight w:val="230"/>
        </w:trPr>
        <w:tc>
          <w:tcPr>
            <w:tcW w:w="2935" w:type="pct"/>
          </w:tcPr>
          <w:p w14:paraId="4BD93204" w14:textId="77777777" w:rsidR="00054452" w:rsidRPr="00973EE0" w:rsidRDefault="00054452" w:rsidP="004705CE">
            <w:pPr>
              <w:ind w:right="-23"/>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Dezvoltarea serviciilor auto a Instituției Publice ,,Baza auto a Cancelariei de Stat”</w:t>
            </w:r>
          </w:p>
        </w:tc>
        <w:tc>
          <w:tcPr>
            <w:tcW w:w="715" w:type="pct"/>
            <w:vAlign w:val="center"/>
          </w:tcPr>
          <w:p w14:paraId="241A50F0" w14:textId="64C35D42" w:rsidR="00054452" w:rsidRPr="00973EE0" w:rsidRDefault="009A2EFE" w:rsidP="004705CE">
            <w:pPr>
              <w:ind w:right="-23"/>
              <w:jc w:val="center"/>
              <w:rPr>
                <w:rFonts w:ascii="Times New Roman" w:hAnsi="Times New Roman" w:cs="Times New Roman"/>
                <w:color w:val="FF0000"/>
                <w:sz w:val="24"/>
                <w:szCs w:val="24"/>
                <w:lang w:val="ro-RO"/>
              </w:rPr>
            </w:pPr>
            <w:r w:rsidRPr="00973EE0">
              <w:rPr>
                <w:rFonts w:ascii="Times New Roman" w:hAnsi="Times New Roman" w:cs="Times New Roman"/>
                <w:sz w:val="24"/>
                <w:szCs w:val="24"/>
                <w:lang w:val="ro-RO"/>
              </w:rPr>
              <w:t>26 628,4</w:t>
            </w:r>
          </w:p>
        </w:tc>
        <w:tc>
          <w:tcPr>
            <w:tcW w:w="635" w:type="pct"/>
            <w:vAlign w:val="center"/>
          </w:tcPr>
          <w:p w14:paraId="209FC1DC" w14:textId="3CC81C50" w:rsidR="00054452" w:rsidRPr="00973EE0" w:rsidRDefault="009B76D2"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26 628,4</w:t>
            </w:r>
          </w:p>
        </w:tc>
        <w:tc>
          <w:tcPr>
            <w:tcW w:w="714" w:type="pct"/>
            <w:vAlign w:val="center"/>
          </w:tcPr>
          <w:p w14:paraId="2BDCD104" w14:textId="16A10152" w:rsidR="00054452" w:rsidRPr="00973EE0" w:rsidRDefault="004348AF"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26 628,4</w:t>
            </w:r>
          </w:p>
        </w:tc>
      </w:tr>
      <w:tr w:rsidR="00054452" w:rsidRPr="00973EE0" w14:paraId="442C1753" w14:textId="77777777" w:rsidTr="00973EE0">
        <w:trPr>
          <w:trHeight w:val="616"/>
        </w:trPr>
        <w:tc>
          <w:tcPr>
            <w:tcW w:w="2935" w:type="pct"/>
          </w:tcPr>
          <w:p w14:paraId="51DCC463" w14:textId="264544CB" w:rsidR="00054452" w:rsidRPr="00973EE0" w:rsidRDefault="00054452" w:rsidP="004609DF">
            <w:pPr>
              <w:ind w:right="-23"/>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Asigurarea funcționalității a Instituţiei </w:t>
            </w:r>
            <w:r w:rsidR="004609DF">
              <w:rPr>
                <w:rFonts w:ascii="Times New Roman" w:hAnsi="Times New Roman" w:cs="Times New Roman"/>
                <w:sz w:val="24"/>
                <w:szCs w:val="24"/>
                <w:lang w:val="ro-RO"/>
              </w:rPr>
              <w:t>P</w:t>
            </w:r>
            <w:r w:rsidRPr="00973EE0">
              <w:rPr>
                <w:rFonts w:ascii="Times New Roman" w:hAnsi="Times New Roman" w:cs="Times New Roman"/>
                <w:sz w:val="24"/>
                <w:szCs w:val="24"/>
                <w:lang w:val="ro-RO"/>
              </w:rPr>
              <w:t xml:space="preserve">ublice </w:t>
            </w:r>
            <w:r w:rsidR="00973EE0">
              <w:rPr>
                <w:rFonts w:ascii="Times New Roman" w:hAnsi="Times New Roman" w:cs="Times New Roman"/>
                <w:sz w:val="24"/>
                <w:szCs w:val="24"/>
                <w:lang w:val="ro-RO"/>
              </w:rPr>
              <w:t>„</w:t>
            </w:r>
            <w:r w:rsidRPr="00973EE0">
              <w:rPr>
                <w:rFonts w:ascii="Times New Roman" w:hAnsi="Times New Roman" w:cs="Times New Roman"/>
                <w:sz w:val="24"/>
                <w:szCs w:val="24"/>
                <w:lang w:val="ro-RO"/>
              </w:rPr>
              <w:t>Palatul Republicii</w:t>
            </w:r>
            <w:r w:rsidR="004609DF">
              <w:rPr>
                <w:rFonts w:ascii="Times New Roman" w:hAnsi="Times New Roman" w:cs="Times New Roman"/>
                <w:sz w:val="24"/>
                <w:szCs w:val="24"/>
                <w:lang w:val="ro-RO"/>
              </w:rPr>
              <w:t>”</w:t>
            </w:r>
          </w:p>
        </w:tc>
        <w:tc>
          <w:tcPr>
            <w:tcW w:w="715" w:type="pct"/>
            <w:vAlign w:val="center"/>
          </w:tcPr>
          <w:p w14:paraId="3D3071AD" w14:textId="77777777" w:rsidR="00054452" w:rsidRPr="00973EE0" w:rsidRDefault="00054452"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2 700,0</w:t>
            </w:r>
          </w:p>
        </w:tc>
        <w:tc>
          <w:tcPr>
            <w:tcW w:w="635" w:type="pct"/>
            <w:vAlign w:val="center"/>
          </w:tcPr>
          <w:p w14:paraId="0685CBF9" w14:textId="6AC2628A" w:rsidR="00054452" w:rsidRPr="00973EE0" w:rsidRDefault="009B76D2"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2 700,0</w:t>
            </w:r>
          </w:p>
        </w:tc>
        <w:tc>
          <w:tcPr>
            <w:tcW w:w="714" w:type="pct"/>
            <w:vAlign w:val="center"/>
          </w:tcPr>
          <w:p w14:paraId="55EEC5EE" w14:textId="59963383" w:rsidR="00054452" w:rsidRPr="00973EE0" w:rsidRDefault="00054452"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2 </w:t>
            </w:r>
            <w:r w:rsidR="004348AF" w:rsidRPr="00973EE0">
              <w:rPr>
                <w:rFonts w:ascii="Times New Roman" w:hAnsi="Times New Roman" w:cs="Times New Roman"/>
                <w:sz w:val="24"/>
                <w:szCs w:val="24"/>
                <w:lang w:val="ro-RO"/>
              </w:rPr>
              <w:t>7</w:t>
            </w:r>
            <w:r w:rsidRPr="00973EE0">
              <w:rPr>
                <w:rFonts w:ascii="Times New Roman" w:hAnsi="Times New Roman" w:cs="Times New Roman"/>
                <w:sz w:val="24"/>
                <w:szCs w:val="24"/>
                <w:lang w:val="ro-RO"/>
              </w:rPr>
              <w:t>00,0</w:t>
            </w:r>
          </w:p>
        </w:tc>
      </w:tr>
      <w:tr w:rsidR="00054452" w:rsidRPr="00973EE0" w14:paraId="75943CD9" w14:textId="77777777" w:rsidTr="00973EE0">
        <w:trPr>
          <w:trHeight w:val="230"/>
        </w:trPr>
        <w:tc>
          <w:tcPr>
            <w:tcW w:w="2935" w:type="pct"/>
          </w:tcPr>
          <w:p w14:paraId="6A879927" w14:textId="4CD5F908" w:rsidR="00054452" w:rsidRPr="00973EE0" w:rsidRDefault="00054452" w:rsidP="004609DF">
            <w:pPr>
              <w:ind w:right="-23"/>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Asigurarea funcționalității a Instituţiei </w:t>
            </w:r>
            <w:r w:rsidR="004609DF">
              <w:rPr>
                <w:rFonts w:ascii="Times New Roman" w:hAnsi="Times New Roman" w:cs="Times New Roman"/>
                <w:sz w:val="24"/>
                <w:szCs w:val="24"/>
                <w:lang w:val="ro-RO"/>
              </w:rPr>
              <w:t>P</w:t>
            </w:r>
            <w:r w:rsidRPr="00973EE0">
              <w:rPr>
                <w:rFonts w:ascii="Times New Roman" w:hAnsi="Times New Roman" w:cs="Times New Roman"/>
                <w:sz w:val="24"/>
                <w:szCs w:val="24"/>
                <w:lang w:val="ro-RO"/>
              </w:rPr>
              <w:t xml:space="preserve">ublice </w:t>
            </w:r>
            <w:r w:rsidR="00973EE0">
              <w:rPr>
                <w:rFonts w:ascii="Times New Roman" w:hAnsi="Times New Roman" w:cs="Times New Roman"/>
                <w:sz w:val="24"/>
                <w:szCs w:val="24"/>
                <w:lang w:val="ro-RO"/>
              </w:rPr>
              <w:t>„</w:t>
            </w:r>
            <w:r w:rsidRPr="00973EE0">
              <w:rPr>
                <w:rFonts w:ascii="Times New Roman" w:hAnsi="Times New Roman" w:cs="Times New Roman"/>
                <w:sz w:val="24"/>
                <w:szCs w:val="24"/>
                <w:lang w:val="ro-RO"/>
              </w:rPr>
              <w:t>Pensiunea din Holercani</w:t>
            </w:r>
            <w:r w:rsidR="004609DF">
              <w:rPr>
                <w:rFonts w:ascii="Times New Roman" w:hAnsi="Times New Roman" w:cs="Times New Roman"/>
                <w:sz w:val="24"/>
                <w:szCs w:val="24"/>
                <w:lang w:val="ro-RO"/>
              </w:rPr>
              <w:t>”</w:t>
            </w:r>
          </w:p>
        </w:tc>
        <w:tc>
          <w:tcPr>
            <w:tcW w:w="715" w:type="pct"/>
            <w:vAlign w:val="center"/>
          </w:tcPr>
          <w:p w14:paraId="3FFA6499" w14:textId="77777777" w:rsidR="00054452" w:rsidRPr="00973EE0" w:rsidRDefault="00054452" w:rsidP="004705CE">
            <w:pPr>
              <w:ind w:right="-23"/>
              <w:jc w:val="center"/>
              <w:rPr>
                <w:rFonts w:ascii="Times New Roman" w:hAnsi="Times New Roman" w:cs="Times New Roman"/>
                <w:color w:val="FF0000"/>
                <w:sz w:val="24"/>
                <w:szCs w:val="24"/>
                <w:lang w:val="ro-RO"/>
              </w:rPr>
            </w:pPr>
            <w:r w:rsidRPr="00973EE0">
              <w:rPr>
                <w:rFonts w:ascii="Times New Roman" w:hAnsi="Times New Roman" w:cs="Times New Roman"/>
                <w:sz w:val="24"/>
                <w:szCs w:val="24"/>
                <w:lang w:val="ro-RO"/>
              </w:rPr>
              <w:t>2 500,0</w:t>
            </w:r>
          </w:p>
        </w:tc>
        <w:tc>
          <w:tcPr>
            <w:tcW w:w="635" w:type="pct"/>
            <w:vAlign w:val="center"/>
          </w:tcPr>
          <w:p w14:paraId="03F227A3" w14:textId="5FE6E84B" w:rsidR="00054452" w:rsidRPr="00973EE0" w:rsidRDefault="00054452"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2 </w:t>
            </w:r>
            <w:r w:rsidR="009B76D2" w:rsidRPr="00973EE0">
              <w:rPr>
                <w:rFonts w:ascii="Times New Roman" w:hAnsi="Times New Roman" w:cs="Times New Roman"/>
                <w:sz w:val="24"/>
                <w:szCs w:val="24"/>
                <w:lang w:val="ro-RO"/>
              </w:rPr>
              <w:t>5</w:t>
            </w:r>
            <w:r w:rsidRPr="00973EE0">
              <w:rPr>
                <w:rFonts w:ascii="Times New Roman" w:hAnsi="Times New Roman" w:cs="Times New Roman"/>
                <w:sz w:val="24"/>
                <w:szCs w:val="24"/>
                <w:lang w:val="ro-RO"/>
              </w:rPr>
              <w:t>00,0</w:t>
            </w:r>
          </w:p>
        </w:tc>
        <w:tc>
          <w:tcPr>
            <w:tcW w:w="714" w:type="pct"/>
            <w:vAlign w:val="center"/>
          </w:tcPr>
          <w:p w14:paraId="7BE75AD3" w14:textId="04E3C3DC" w:rsidR="00054452" w:rsidRPr="00973EE0" w:rsidRDefault="00054452"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w:t>
            </w:r>
            <w:r w:rsidR="004348AF" w:rsidRPr="00973EE0">
              <w:rPr>
                <w:rFonts w:ascii="Times New Roman" w:hAnsi="Times New Roman" w:cs="Times New Roman"/>
                <w:sz w:val="24"/>
                <w:szCs w:val="24"/>
                <w:lang w:val="ro-RO"/>
              </w:rPr>
              <w:t xml:space="preserve"> 500</w:t>
            </w:r>
            <w:r w:rsidRPr="00973EE0">
              <w:rPr>
                <w:rFonts w:ascii="Times New Roman" w:hAnsi="Times New Roman" w:cs="Times New Roman"/>
                <w:sz w:val="24"/>
                <w:szCs w:val="24"/>
                <w:lang w:val="ro-RO"/>
              </w:rPr>
              <w:t>,0</w:t>
            </w:r>
          </w:p>
        </w:tc>
      </w:tr>
      <w:tr w:rsidR="00054452" w:rsidRPr="00973EE0" w14:paraId="31E1B6B3" w14:textId="77777777" w:rsidTr="00973EE0">
        <w:trPr>
          <w:trHeight w:val="230"/>
        </w:trPr>
        <w:tc>
          <w:tcPr>
            <w:tcW w:w="2935" w:type="pct"/>
          </w:tcPr>
          <w:p w14:paraId="52EF35C2" w14:textId="068E358B" w:rsidR="00054452" w:rsidRPr="00973EE0" w:rsidRDefault="004609DF" w:rsidP="004705CE">
            <w:pPr>
              <w:ind w:right="-23"/>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Finanțarea </w:t>
            </w:r>
            <w:r w:rsidR="00054452" w:rsidRPr="00973EE0">
              <w:rPr>
                <w:rFonts w:ascii="Times New Roman" w:hAnsi="Times New Roman" w:cs="Times New Roman"/>
                <w:sz w:val="24"/>
                <w:szCs w:val="24"/>
                <w:lang w:val="ro-RO"/>
              </w:rPr>
              <w:t>confecționării centralizate a formularelor și certificatelor de stare civil</w:t>
            </w:r>
            <w:r>
              <w:rPr>
                <w:rFonts w:ascii="Times New Roman" w:hAnsi="Times New Roman" w:cs="Times New Roman"/>
                <w:sz w:val="24"/>
                <w:szCs w:val="24"/>
                <w:lang w:val="ro-RO"/>
              </w:rPr>
              <w:t>ă de către Instituția Publică Agenția Servicii Publice</w:t>
            </w:r>
          </w:p>
        </w:tc>
        <w:tc>
          <w:tcPr>
            <w:tcW w:w="715" w:type="pct"/>
            <w:vAlign w:val="center"/>
          </w:tcPr>
          <w:p w14:paraId="605838DC" w14:textId="77777777" w:rsidR="00054452" w:rsidRPr="00973EE0" w:rsidRDefault="00054452" w:rsidP="004705CE">
            <w:pPr>
              <w:ind w:right="-23"/>
              <w:jc w:val="center"/>
              <w:rPr>
                <w:rFonts w:ascii="Times New Roman" w:hAnsi="Times New Roman" w:cs="Times New Roman"/>
                <w:color w:val="FF0000"/>
                <w:sz w:val="24"/>
                <w:szCs w:val="24"/>
                <w:lang w:val="ro-RO"/>
              </w:rPr>
            </w:pPr>
            <w:r w:rsidRPr="00973EE0">
              <w:rPr>
                <w:rFonts w:ascii="Times New Roman" w:hAnsi="Times New Roman" w:cs="Times New Roman"/>
                <w:sz w:val="24"/>
                <w:szCs w:val="24"/>
                <w:lang w:val="ro-RO"/>
              </w:rPr>
              <w:t>257,5</w:t>
            </w:r>
          </w:p>
        </w:tc>
        <w:tc>
          <w:tcPr>
            <w:tcW w:w="635" w:type="pct"/>
            <w:vAlign w:val="center"/>
          </w:tcPr>
          <w:p w14:paraId="338A2C03" w14:textId="701E2D56" w:rsidR="00054452" w:rsidRPr="00973EE0" w:rsidRDefault="009B76D2"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257,5</w:t>
            </w:r>
          </w:p>
        </w:tc>
        <w:tc>
          <w:tcPr>
            <w:tcW w:w="714" w:type="pct"/>
            <w:vAlign w:val="center"/>
          </w:tcPr>
          <w:p w14:paraId="56C72BA1" w14:textId="22798446" w:rsidR="00054452" w:rsidRPr="00973EE0" w:rsidRDefault="004348AF"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257,5</w:t>
            </w:r>
          </w:p>
        </w:tc>
      </w:tr>
      <w:tr w:rsidR="00054452" w:rsidRPr="00973EE0" w14:paraId="67DC5DF0" w14:textId="77777777" w:rsidTr="00973EE0">
        <w:trPr>
          <w:trHeight w:val="316"/>
        </w:trPr>
        <w:tc>
          <w:tcPr>
            <w:tcW w:w="2935" w:type="pct"/>
          </w:tcPr>
          <w:p w14:paraId="3B2ACA7E" w14:textId="09FEE108" w:rsidR="00054452" w:rsidRPr="00973EE0" w:rsidRDefault="00054452" w:rsidP="004705CE">
            <w:pPr>
              <w:ind w:right="-23"/>
              <w:rPr>
                <w:rFonts w:ascii="Times New Roman" w:hAnsi="Times New Roman" w:cs="Times New Roman"/>
                <w:b/>
                <w:sz w:val="24"/>
                <w:szCs w:val="24"/>
                <w:lang w:val="ro-RO"/>
              </w:rPr>
            </w:pPr>
            <w:r w:rsidRPr="00973EE0">
              <w:rPr>
                <w:rFonts w:ascii="Times New Roman" w:hAnsi="Times New Roman" w:cs="Times New Roman"/>
                <w:b/>
                <w:sz w:val="24"/>
                <w:szCs w:val="24"/>
                <w:lang w:val="ro-RO"/>
              </w:rPr>
              <w:t>Total subprogram</w:t>
            </w:r>
            <w:r w:rsidR="00906B90" w:rsidRPr="00973EE0">
              <w:rPr>
                <w:rFonts w:ascii="Times New Roman" w:hAnsi="Times New Roman" w:cs="Times New Roman"/>
                <w:b/>
                <w:sz w:val="24"/>
                <w:szCs w:val="24"/>
                <w:lang w:val="ro-RO"/>
              </w:rPr>
              <w:t>ul 0302</w:t>
            </w:r>
          </w:p>
        </w:tc>
        <w:tc>
          <w:tcPr>
            <w:tcW w:w="715" w:type="pct"/>
            <w:vAlign w:val="center"/>
          </w:tcPr>
          <w:p w14:paraId="6C75A9B9" w14:textId="39BC5ADD" w:rsidR="00054452" w:rsidRPr="00973EE0" w:rsidRDefault="00352C5C"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137 635,6</w:t>
            </w:r>
          </w:p>
        </w:tc>
        <w:tc>
          <w:tcPr>
            <w:tcW w:w="635" w:type="pct"/>
            <w:vAlign w:val="center"/>
          </w:tcPr>
          <w:p w14:paraId="78FD10EB" w14:textId="09F6B358" w:rsidR="00054452" w:rsidRPr="00973EE0" w:rsidRDefault="00352C5C"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137 635,6</w:t>
            </w:r>
          </w:p>
        </w:tc>
        <w:tc>
          <w:tcPr>
            <w:tcW w:w="714" w:type="pct"/>
            <w:vAlign w:val="center"/>
          </w:tcPr>
          <w:p w14:paraId="1F7F0B2C" w14:textId="584AEF63" w:rsidR="00054452" w:rsidRPr="00973EE0" w:rsidRDefault="00352C5C"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137 635,6</w:t>
            </w:r>
          </w:p>
        </w:tc>
      </w:tr>
    </w:tbl>
    <w:p w14:paraId="5542FE68" w14:textId="77777777" w:rsidR="004609DF" w:rsidRDefault="004609DF" w:rsidP="004609DF">
      <w:pPr>
        <w:pStyle w:val="ListParagraph"/>
        <w:tabs>
          <w:tab w:val="left" w:pos="-142"/>
          <w:tab w:val="left" w:pos="1134"/>
        </w:tabs>
        <w:spacing w:after="0" w:line="240" w:lineRule="auto"/>
        <w:ind w:left="851"/>
        <w:jc w:val="both"/>
        <w:rPr>
          <w:rFonts w:ascii="Times New Roman" w:hAnsi="Times New Roman" w:cs="Times New Roman"/>
          <w:b/>
          <w:sz w:val="24"/>
          <w:szCs w:val="24"/>
          <w:lang w:val="ro-RO"/>
        </w:rPr>
      </w:pPr>
    </w:p>
    <w:p w14:paraId="51F5F38B" w14:textId="77777777" w:rsidR="001B5AD3" w:rsidRDefault="001B5AD3" w:rsidP="001B5AD3">
      <w:pPr>
        <w:pStyle w:val="ListParagraph"/>
        <w:tabs>
          <w:tab w:val="left" w:pos="-142"/>
          <w:tab w:val="left" w:pos="1134"/>
        </w:tabs>
        <w:spacing w:after="0" w:line="240" w:lineRule="auto"/>
        <w:ind w:left="851"/>
        <w:jc w:val="both"/>
        <w:rPr>
          <w:rFonts w:ascii="Times New Roman" w:hAnsi="Times New Roman" w:cs="Times New Roman"/>
          <w:b/>
          <w:sz w:val="24"/>
          <w:szCs w:val="24"/>
          <w:lang w:val="ro-RO"/>
        </w:rPr>
      </w:pPr>
    </w:p>
    <w:p w14:paraId="36E85318" w14:textId="77777777" w:rsidR="00985DAA" w:rsidRPr="00973EE0" w:rsidRDefault="00985DAA" w:rsidP="004609DF">
      <w:pPr>
        <w:pStyle w:val="ListParagraph"/>
        <w:numPr>
          <w:ilvl w:val="0"/>
          <w:numId w:val="12"/>
        </w:numPr>
        <w:tabs>
          <w:tab w:val="left" w:pos="-142"/>
          <w:tab w:val="left" w:pos="1134"/>
        </w:tabs>
        <w:spacing w:after="0" w:line="240" w:lineRule="auto"/>
        <w:ind w:left="0" w:firstLine="851"/>
        <w:jc w:val="both"/>
        <w:rPr>
          <w:rFonts w:ascii="Times New Roman" w:hAnsi="Times New Roman" w:cs="Times New Roman"/>
          <w:b/>
          <w:sz w:val="24"/>
          <w:szCs w:val="24"/>
          <w:lang w:val="ro-RO"/>
        </w:rPr>
      </w:pPr>
      <w:r w:rsidRPr="00973EE0">
        <w:rPr>
          <w:rFonts w:ascii="Times New Roman" w:hAnsi="Times New Roman" w:cs="Times New Roman"/>
          <w:b/>
          <w:sz w:val="24"/>
          <w:szCs w:val="24"/>
          <w:lang w:val="ro-RO"/>
        </w:rPr>
        <w:t>Subprogramul 0303 „</w:t>
      </w:r>
      <w:r w:rsidR="00E74656" w:rsidRPr="00973EE0">
        <w:rPr>
          <w:rFonts w:ascii="Times New Roman" w:hAnsi="Times New Roman" w:cs="Times New Roman"/>
          <w:b/>
          <w:sz w:val="24"/>
          <w:szCs w:val="24"/>
          <w:lang w:val="ro-RO"/>
        </w:rPr>
        <w:t>E</w:t>
      </w:r>
      <w:r w:rsidRPr="00973EE0">
        <w:rPr>
          <w:rFonts w:ascii="Times New Roman" w:hAnsi="Times New Roman" w:cs="Times New Roman"/>
          <w:b/>
          <w:sz w:val="24"/>
          <w:szCs w:val="24"/>
          <w:lang w:val="ro-RO"/>
        </w:rPr>
        <w:t>-Transformare a Guvernării”</w:t>
      </w:r>
    </w:p>
    <w:p w14:paraId="09C88C13" w14:textId="77777777" w:rsidR="008F3D56" w:rsidRPr="00973EE0" w:rsidRDefault="008F3D56" w:rsidP="004609DF">
      <w:pPr>
        <w:pStyle w:val="ListParagraph"/>
        <w:numPr>
          <w:ilvl w:val="0"/>
          <w:numId w:val="12"/>
        </w:numPr>
        <w:tabs>
          <w:tab w:val="left" w:pos="-142"/>
          <w:tab w:val="left" w:pos="1134"/>
        </w:tabs>
        <w:spacing w:after="0" w:line="240" w:lineRule="auto"/>
        <w:ind w:left="0" w:firstLine="851"/>
        <w:jc w:val="both"/>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 principale în cadrul subprogramului și cheltuieli pe termen mediu</w:t>
      </w:r>
    </w:p>
    <w:p w14:paraId="6DB26BE6" w14:textId="77777777" w:rsidR="00985DAA" w:rsidRPr="004609DF" w:rsidRDefault="00985DAA" w:rsidP="004609DF">
      <w:pPr>
        <w:spacing w:after="0"/>
        <w:jc w:val="right"/>
        <w:rPr>
          <w:rFonts w:ascii="Times New Roman" w:hAnsi="Times New Roman" w:cs="Times New Roman"/>
          <w:i/>
          <w:sz w:val="20"/>
          <w:szCs w:val="20"/>
        </w:rPr>
      </w:pPr>
      <w:r w:rsidRPr="004609DF">
        <w:rPr>
          <w:rFonts w:ascii="Times New Roman" w:hAnsi="Times New Roman" w:cs="Times New Roman"/>
          <w:i/>
          <w:sz w:val="20"/>
          <w:szCs w:val="20"/>
        </w:rPr>
        <w:t>mii lei</w:t>
      </w:r>
    </w:p>
    <w:tbl>
      <w:tblPr>
        <w:tblStyle w:val="TableGrid"/>
        <w:tblpPr w:leftFromText="180" w:rightFromText="180" w:vertAnchor="text" w:horzAnchor="margin" w:tblpY="223"/>
        <w:tblW w:w="5000" w:type="pct"/>
        <w:tblLook w:val="04A0" w:firstRow="1" w:lastRow="0" w:firstColumn="1" w:lastColumn="0" w:noHBand="0" w:noVBand="1"/>
      </w:tblPr>
      <w:tblGrid>
        <w:gridCol w:w="5808"/>
        <w:gridCol w:w="1402"/>
        <w:gridCol w:w="1424"/>
        <w:gridCol w:w="1256"/>
      </w:tblGrid>
      <w:tr w:rsidR="00054452" w:rsidRPr="00973EE0" w14:paraId="002F78A1" w14:textId="77777777" w:rsidTr="00873D53">
        <w:trPr>
          <w:trHeight w:val="233"/>
          <w:tblHeader/>
        </w:trPr>
        <w:tc>
          <w:tcPr>
            <w:tcW w:w="2936" w:type="pct"/>
            <w:vAlign w:val="center"/>
          </w:tcPr>
          <w:p w14:paraId="70E23CD4" w14:textId="77777777"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w:t>
            </w:r>
          </w:p>
        </w:tc>
        <w:tc>
          <w:tcPr>
            <w:tcW w:w="709" w:type="pct"/>
            <w:vAlign w:val="center"/>
          </w:tcPr>
          <w:p w14:paraId="0B2DA6F9" w14:textId="698CCBB7"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1D38D0" w:rsidRPr="00973EE0">
              <w:rPr>
                <w:rFonts w:ascii="Times New Roman" w:hAnsi="Times New Roman" w:cs="Times New Roman"/>
                <w:b/>
                <w:sz w:val="24"/>
                <w:szCs w:val="24"/>
                <w:lang w:val="ro-RO"/>
              </w:rPr>
              <w:t>5</w:t>
            </w:r>
          </w:p>
        </w:tc>
        <w:tc>
          <w:tcPr>
            <w:tcW w:w="720" w:type="pct"/>
            <w:vAlign w:val="center"/>
          </w:tcPr>
          <w:p w14:paraId="716B60FE" w14:textId="63CF2276"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1D38D0" w:rsidRPr="00973EE0">
              <w:rPr>
                <w:rFonts w:ascii="Times New Roman" w:hAnsi="Times New Roman" w:cs="Times New Roman"/>
                <w:b/>
                <w:sz w:val="24"/>
                <w:szCs w:val="24"/>
                <w:lang w:val="ro-RO"/>
              </w:rPr>
              <w:t>6</w:t>
            </w:r>
          </w:p>
        </w:tc>
        <w:tc>
          <w:tcPr>
            <w:tcW w:w="635" w:type="pct"/>
            <w:vAlign w:val="center"/>
          </w:tcPr>
          <w:p w14:paraId="3F74D580" w14:textId="2871DCCC"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1D38D0" w:rsidRPr="00973EE0">
              <w:rPr>
                <w:rFonts w:ascii="Times New Roman" w:hAnsi="Times New Roman" w:cs="Times New Roman"/>
                <w:b/>
                <w:sz w:val="24"/>
                <w:szCs w:val="24"/>
                <w:lang w:val="ro-RO"/>
              </w:rPr>
              <w:t>7</w:t>
            </w:r>
          </w:p>
        </w:tc>
      </w:tr>
      <w:tr w:rsidR="00054452" w:rsidRPr="00973EE0" w14:paraId="5248D781" w14:textId="77777777" w:rsidTr="00873D53">
        <w:trPr>
          <w:trHeight w:val="695"/>
        </w:trPr>
        <w:tc>
          <w:tcPr>
            <w:tcW w:w="2936" w:type="pct"/>
          </w:tcPr>
          <w:p w14:paraId="62F4FDC7" w14:textId="77777777" w:rsidR="00054452" w:rsidRPr="00973EE0" w:rsidRDefault="00054452" w:rsidP="004705CE">
            <w:pPr>
              <w:ind w:right="-23"/>
              <w:jc w:val="both"/>
              <w:rPr>
                <w:rFonts w:ascii="Times New Roman" w:hAnsi="Times New Roman" w:cs="Times New Roman"/>
                <w:b/>
                <w:sz w:val="24"/>
                <w:szCs w:val="24"/>
                <w:lang w:val="ro-RO"/>
              </w:rPr>
            </w:pPr>
            <w:r w:rsidRPr="00973EE0">
              <w:rPr>
                <w:rFonts w:ascii="Times New Roman" w:hAnsi="Times New Roman" w:cs="Times New Roman"/>
                <w:sz w:val="24"/>
                <w:szCs w:val="24"/>
                <w:lang w:val="ro-RO"/>
              </w:rPr>
              <w:t xml:space="preserve">Asigurarea calității și accesibilității serviciilor publice și digitalizarea acestora </w:t>
            </w:r>
            <w:r w:rsidRPr="00973EE0">
              <w:rPr>
                <w:rFonts w:ascii="Times New Roman" w:hAnsi="Times New Roman" w:cs="Times New Roman"/>
                <w:i/>
                <w:sz w:val="24"/>
                <w:szCs w:val="24"/>
                <w:lang w:val="ro-RO"/>
              </w:rPr>
              <w:t>(Instituția Publică</w:t>
            </w:r>
            <w:r w:rsidRPr="00973EE0">
              <w:rPr>
                <w:rFonts w:ascii="Times New Roman" w:hAnsi="Times New Roman" w:cs="Times New Roman"/>
                <w:b/>
                <w:sz w:val="24"/>
                <w:szCs w:val="24"/>
                <w:lang w:val="ro-RO"/>
              </w:rPr>
              <w:t xml:space="preserve"> </w:t>
            </w:r>
            <w:r w:rsidRPr="00973EE0">
              <w:rPr>
                <w:rFonts w:ascii="Times New Roman" w:hAnsi="Times New Roman" w:cs="Times New Roman"/>
                <w:i/>
                <w:sz w:val="24"/>
                <w:szCs w:val="24"/>
                <w:lang w:val="ro-RO"/>
              </w:rPr>
              <w:t>Agenția de Guvernare Electronică)</w:t>
            </w:r>
          </w:p>
        </w:tc>
        <w:tc>
          <w:tcPr>
            <w:tcW w:w="709" w:type="pct"/>
            <w:vAlign w:val="center"/>
          </w:tcPr>
          <w:p w14:paraId="49EEEF12" w14:textId="77777777" w:rsidR="00054452" w:rsidRPr="00973EE0" w:rsidRDefault="00054452" w:rsidP="004705CE">
            <w:pPr>
              <w:ind w:right="-23"/>
              <w:jc w:val="center"/>
              <w:rPr>
                <w:rFonts w:ascii="Times New Roman" w:hAnsi="Times New Roman" w:cs="Times New Roman"/>
                <w:color w:val="FF0000"/>
                <w:sz w:val="24"/>
                <w:szCs w:val="24"/>
                <w:lang w:val="ro-RO"/>
              </w:rPr>
            </w:pPr>
            <w:r w:rsidRPr="00973EE0">
              <w:rPr>
                <w:rFonts w:ascii="Times New Roman" w:hAnsi="Times New Roman" w:cs="Times New Roman"/>
                <w:sz w:val="24"/>
                <w:szCs w:val="24"/>
                <w:lang w:val="ro-RO"/>
              </w:rPr>
              <w:t>20 789,7</w:t>
            </w:r>
          </w:p>
        </w:tc>
        <w:tc>
          <w:tcPr>
            <w:tcW w:w="720" w:type="pct"/>
            <w:vAlign w:val="center"/>
          </w:tcPr>
          <w:p w14:paraId="6E56606D" w14:textId="77777777" w:rsidR="00054452" w:rsidRPr="00973EE0" w:rsidRDefault="00054452"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20 789,7</w:t>
            </w:r>
          </w:p>
        </w:tc>
        <w:tc>
          <w:tcPr>
            <w:tcW w:w="635" w:type="pct"/>
            <w:vAlign w:val="center"/>
          </w:tcPr>
          <w:p w14:paraId="02BE1C1B" w14:textId="77777777" w:rsidR="00054452" w:rsidRPr="00973EE0" w:rsidRDefault="00054452"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20 789,7</w:t>
            </w:r>
          </w:p>
        </w:tc>
      </w:tr>
      <w:tr w:rsidR="00054452" w:rsidRPr="00973EE0" w14:paraId="5A81C9D7" w14:textId="77777777" w:rsidTr="00873D53">
        <w:trPr>
          <w:trHeight w:val="233"/>
        </w:trPr>
        <w:tc>
          <w:tcPr>
            <w:tcW w:w="2936" w:type="pct"/>
          </w:tcPr>
          <w:p w14:paraId="4F804356" w14:textId="50496AE3" w:rsidR="00054452" w:rsidRPr="00973EE0" w:rsidRDefault="00054452" w:rsidP="004609DF">
            <w:pPr>
              <w:ind w:right="-23"/>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Implementarea </w:t>
            </w:r>
            <w:r w:rsidR="004609DF">
              <w:rPr>
                <w:rFonts w:ascii="Times New Roman" w:hAnsi="Times New Roman" w:cs="Times New Roman"/>
                <w:sz w:val="24"/>
                <w:szCs w:val="24"/>
                <w:lang w:val="ro-RO"/>
              </w:rPr>
              <w:t>P</w:t>
            </w:r>
            <w:r w:rsidRPr="00973EE0">
              <w:rPr>
                <w:rFonts w:ascii="Times New Roman" w:hAnsi="Times New Roman" w:cs="Times New Roman"/>
                <w:sz w:val="24"/>
                <w:szCs w:val="24"/>
                <w:lang w:val="ro-RO"/>
              </w:rPr>
              <w:t xml:space="preserve">roiectului </w:t>
            </w:r>
            <w:r w:rsidR="004609DF">
              <w:rPr>
                <w:rFonts w:ascii="Times New Roman" w:hAnsi="Times New Roman" w:cs="Times New Roman"/>
                <w:sz w:val="24"/>
                <w:szCs w:val="24"/>
                <w:lang w:val="ro-RO"/>
              </w:rPr>
              <w:t>„</w:t>
            </w:r>
            <w:r w:rsidRPr="00973EE0">
              <w:rPr>
                <w:rFonts w:ascii="Times New Roman" w:hAnsi="Times New Roman" w:cs="Times New Roman"/>
                <w:sz w:val="24"/>
                <w:szCs w:val="24"/>
                <w:lang w:val="ro-RO"/>
              </w:rPr>
              <w:t>Moderniz</w:t>
            </w:r>
            <w:r w:rsidR="004609DF">
              <w:rPr>
                <w:rFonts w:ascii="Times New Roman" w:hAnsi="Times New Roman" w:cs="Times New Roman"/>
                <w:sz w:val="24"/>
                <w:szCs w:val="24"/>
                <w:lang w:val="ro-RO"/>
              </w:rPr>
              <w:t>area Serviciilor Guvernamentale”</w:t>
            </w:r>
            <w:r w:rsidRPr="00973EE0">
              <w:rPr>
                <w:rFonts w:ascii="Times New Roman" w:hAnsi="Times New Roman" w:cs="Times New Roman"/>
                <w:sz w:val="24"/>
                <w:szCs w:val="24"/>
                <w:lang w:val="ro-RO"/>
              </w:rPr>
              <w:t xml:space="preserve">, finanțat de Banca Mondială  </w:t>
            </w:r>
          </w:p>
        </w:tc>
        <w:tc>
          <w:tcPr>
            <w:tcW w:w="709" w:type="pct"/>
            <w:vAlign w:val="center"/>
          </w:tcPr>
          <w:p w14:paraId="72B9A750" w14:textId="612872B4" w:rsidR="00054452" w:rsidRPr="00973EE0" w:rsidRDefault="007D2A94"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30 458,0</w:t>
            </w:r>
          </w:p>
        </w:tc>
        <w:tc>
          <w:tcPr>
            <w:tcW w:w="720" w:type="pct"/>
            <w:vAlign w:val="center"/>
          </w:tcPr>
          <w:p w14:paraId="57549289" w14:textId="27729B5E" w:rsidR="00054452" w:rsidRPr="00973EE0" w:rsidRDefault="00054452" w:rsidP="004705CE">
            <w:pPr>
              <w:ind w:right="-23"/>
              <w:jc w:val="center"/>
              <w:rPr>
                <w:rFonts w:ascii="Times New Roman" w:hAnsi="Times New Roman" w:cs="Times New Roman"/>
                <w:color w:val="FF0000"/>
                <w:sz w:val="24"/>
                <w:szCs w:val="24"/>
                <w:lang w:val="ro-RO"/>
              </w:rPr>
            </w:pPr>
          </w:p>
        </w:tc>
        <w:tc>
          <w:tcPr>
            <w:tcW w:w="635" w:type="pct"/>
            <w:vAlign w:val="center"/>
          </w:tcPr>
          <w:p w14:paraId="62866FF4" w14:textId="77777777" w:rsidR="00054452" w:rsidRPr="00973EE0" w:rsidRDefault="00054452" w:rsidP="004705CE">
            <w:pPr>
              <w:ind w:right="-23"/>
              <w:jc w:val="center"/>
              <w:rPr>
                <w:rFonts w:ascii="Times New Roman" w:hAnsi="Times New Roman" w:cs="Times New Roman"/>
                <w:color w:val="FF0000"/>
                <w:sz w:val="24"/>
                <w:szCs w:val="24"/>
                <w:lang w:val="ro-RO"/>
              </w:rPr>
            </w:pPr>
          </w:p>
        </w:tc>
      </w:tr>
      <w:tr w:rsidR="00054452" w:rsidRPr="00973EE0" w14:paraId="21AB01AE" w14:textId="77777777" w:rsidTr="00873D53">
        <w:trPr>
          <w:trHeight w:val="233"/>
        </w:trPr>
        <w:tc>
          <w:tcPr>
            <w:tcW w:w="2936" w:type="pct"/>
          </w:tcPr>
          <w:p w14:paraId="40293404" w14:textId="0C4FFA7D" w:rsidR="00054452" w:rsidRPr="00973EE0" w:rsidRDefault="004609DF" w:rsidP="004609DF">
            <w:pPr>
              <w:ind w:right="-23"/>
              <w:jc w:val="both"/>
              <w:rPr>
                <w:rFonts w:ascii="Times New Roman" w:hAnsi="Times New Roman" w:cs="Times New Roman"/>
                <w:sz w:val="24"/>
                <w:szCs w:val="24"/>
                <w:lang w:val="ro-RO"/>
              </w:rPr>
            </w:pPr>
            <w:r>
              <w:rPr>
                <w:rFonts w:ascii="Times New Roman" w:hAnsi="Times New Roman" w:cs="Times New Roman"/>
                <w:sz w:val="24"/>
                <w:szCs w:val="24"/>
                <w:lang w:val="ro-RO"/>
              </w:rPr>
              <w:t>Contribuț</w:t>
            </w:r>
            <w:r w:rsidR="00054452" w:rsidRPr="00973EE0">
              <w:rPr>
                <w:rFonts w:ascii="Times New Roman" w:hAnsi="Times New Roman" w:cs="Times New Roman"/>
                <w:sz w:val="24"/>
                <w:szCs w:val="24"/>
                <w:lang w:val="ro-RO"/>
              </w:rPr>
              <w:t>ia Gu</w:t>
            </w:r>
            <w:r>
              <w:rPr>
                <w:rFonts w:ascii="Times New Roman" w:hAnsi="Times New Roman" w:cs="Times New Roman"/>
                <w:sz w:val="24"/>
                <w:szCs w:val="24"/>
                <w:lang w:val="ro-RO"/>
              </w:rPr>
              <w:t>vernului pentru implementarea P</w:t>
            </w:r>
            <w:r w:rsidR="00054452" w:rsidRPr="00973EE0">
              <w:rPr>
                <w:rFonts w:ascii="Times New Roman" w:hAnsi="Times New Roman" w:cs="Times New Roman"/>
                <w:sz w:val="24"/>
                <w:szCs w:val="24"/>
                <w:lang w:val="ro-RO"/>
              </w:rPr>
              <w:t xml:space="preserve">roiectului </w:t>
            </w:r>
            <w:r>
              <w:rPr>
                <w:rFonts w:ascii="Times New Roman" w:hAnsi="Times New Roman" w:cs="Times New Roman"/>
                <w:sz w:val="24"/>
                <w:szCs w:val="24"/>
                <w:lang w:val="ro-RO"/>
              </w:rPr>
              <w:t>„</w:t>
            </w:r>
            <w:r w:rsidR="00054452" w:rsidRPr="00973EE0">
              <w:rPr>
                <w:rFonts w:ascii="Times New Roman" w:hAnsi="Times New Roman" w:cs="Times New Roman"/>
                <w:sz w:val="24"/>
                <w:szCs w:val="24"/>
                <w:lang w:val="ro-RO"/>
              </w:rPr>
              <w:t>Moderniz</w:t>
            </w:r>
            <w:r>
              <w:rPr>
                <w:rFonts w:ascii="Times New Roman" w:hAnsi="Times New Roman" w:cs="Times New Roman"/>
                <w:sz w:val="24"/>
                <w:szCs w:val="24"/>
                <w:lang w:val="ro-RO"/>
              </w:rPr>
              <w:t>area serviciilor guvernamentale”</w:t>
            </w:r>
          </w:p>
        </w:tc>
        <w:tc>
          <w:tcPr>
            <w:tcW w:w="709" w:type="pct"/>
            <w:vAlign w:val="center"/>
          </w:tcPr>
          <w:p w14:paraId="72074CFF" w14:textId="5E392106" w:rsidR="00054452" w:rsidRPr="00973EE0" w:rsidRDefault="002807CD" w:rsidP="004705CE">
            <w:pPr>
              <w:ind w:right="-23"/>
              <w:jc w:val="center"/>
              <w:rPr>
                <w:rFonts w:ascii="Times New Roman" w:hAnsi="Times New Roman" w:cs="Times New Roman"/>
                <w:color w:val="FF0000"/>
                <w:sz w:val="24"/>
                <w:szCs w:val="24"/>
                <w:lang w:val="ro-RO"/>
              </w:rPr>
            </w:pPr>
            <w:r w:rsidRPr="00973EE0">
              <w:rPr>
                <w:rFonts w:ascii="Times New Roman" w:hAnsi="Times New Roman" w:cs="Times New Roman"/>
                <w:sz w:val="24"/>
                <w:szCs w:val="24"/>
                <w:lang w:val="ro-RO"/>
              </w:rPr>
              <w:t>2 534,9</w:t>
            </w:r>
          </w:p>
        </w:tc>
        <w:tc>
          <w:tcPr>
            <w:tcW w:w="720" w:type="pct"/>
            <w:vAlign w:val="center"/>
          </w:tcPr>
          <w:p w14:paraId="1D21D371" w14:textId="2D6BE3E6" w:rsidR="00054452" w:rsidRPr="00973EE0" w:rsidRDefault="00054452" w:rsidP="004705CE">
            <w:pPr>
              <w:ind w:right="-23"/>
              <w:jc w:val="center"/>
              <w:rPr>
                <w:rFonts w:ascii="Times New Roman" w:hAnsi="Times New Roman" w:cs="Times New Roman"/>
                <w:color w:val="FF0000"/>
                <w:sz w:val="24"/>
                <w:szCs w:val="24"/>
              </w:rPr>
            </w:pPr>
          </w:p>
        </w:tc>
        <w:tc>
          <w:tcPr>
            <w:tcW w:w="635" w:type="pct"/>
            <w:vAlign w:val="center"/>
          </w:tcPr>
          <w:p w14:paraId="35B952D2" w14:textId="77777777" w:rsidR="00054452" w:rsidRPr="00973EE0" w:rsidRDefault="00054452" w:rsidP="004705CE">
            <w:pPr>
              <w:ind w:right="-23"/>
              <w:jc w:val="center"/>
              <w:rPr>
                <w:rFonts w:ascii="Times New Roman" w:hAnsi="Times New Roman" w:cs="Times New Roman"/>
                <w:color w:val="FF0000"/>
                <w:sz w:val="24"/>
                <w:szCs w:val="24"/>
                <w:lang w:val="ro-RO"/>
              </w:rPr>
            </w:pPr>
          </w:p>
        </w:tc>
      </w:tr>
      <w:tr w:rsidR="00054452" w:rsidRPr="00973EE0" w14:paraId="1709D870" w14:textId="77777777" w:rsidTr="00873D53">
        <w:trPr>
          <w:trHeight w:val="233"/>
        </w:trPr>
        <w:tc>
          <w:tcPr>
            <w:tcW w:w="2936" w:type="pct"/>
          </w:tcPr>
          <w:p w14:paraId="386C3D50" w14:textId="73494B60" w:rsidR="00054452" w:rsidRPr="00973EE0" w:rsidRDefault="00054452" w:rsidP="004609DF">
            <w:pPr>
              <w:ind w:right="-23"/>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Administrarea, menținerea și dezvoltarea infrastructurii de tehnologie a informației </w:t>
            </w:r>
            <w:r w:rsidRPr="00973EE0">
              <w:rPr>
                <w:rFonts w:ascii="Times New Roman" w:hAnsi="Times New Roman" w:cs="Times New Roman"/>
                <w:i/>
                <w:sz w:val="24"/>
                <w:szCs w:val="24"/>
                <w:lang w:val="ro-RO"/>
              </w:rPr>
              <w:t>(Instituţia Publică Serviciul Tehnologia Informaţiei şi Securitate Cibernetică)</w:t>
            </w:r>
          </w:p>
        </w:tc>
        <w:tc>
          <w:tcPr>
            <w:tcW w:w="709" w:type="pct"/>
            <w:vAlign w:val="center"/>
          </w:tcPr>
          <w:p w14:paraId="5BD8F995" w14:textId="7E325744" w:rsidR="00054452" w:rsidRPr="00973EE0" w:rsidRDefault="00A725A9" w:rsidP="004705CE">
            <w:pPr>
              <w:ind w:right="-23"/>
              <w:jc w:val="center"/>
              <w:rPr>
                <w:rFonts w:ascii="Times New Roman" w:hAnsi="Times New Roman" w:cs="Times New Roman"/>
                <w:color w:val="FF0000"/>
                <w:sz w:val="24"/>
                <w:szCs w:val="24"/>
                <w:lang w:val="ro-RO"/>
              </w:rPr>
            </w:pPr>
            <w:r>
              <w:rPr>
                <w:rFonts w:ascii="Times New Roman" w:hAnsi="Times New Roman" w:cs="Times New Roman"/>
                <w:sz w:val="24"/>
                <w:szCs w:val="24"/>
                <w:lang w:val="ro-RO"/>
              </w:rPr>
              <w:t>29 075,</w:t>
            </w:r>
            <w:r w:rsidR="00054452" w:rsidRPr="00973EE0">
              <w:rPr>
                <w:rFonts w:ascii="Times New Roman" w:hAnsi="Times New Roman" w:cs="Times New Roman"/>
                <w:sz w:val="24"/>
                <w:szCs w:val="24"/>
                <w:lang w:val="ro-RO"/>
              </w:rPr>
              <w:t>3</w:t>
            </w:r>
          </w:p>
        </w:tc>
        <w:tc>
          <w:tcPr>
            <w:tcW w:w="720" w:type="pct"/>
            <w:vAlign w:val="center"/>
          </w:tcPr>
          <w:p w14:paraId="2DEBA105" w14:textId="3140D9C2" w:rsidR="00054452" w:rsidRPr="00973EE0" w:rsidRDefault="00A725A9" w:rsidP="004705CE">
            <w:pPr>
              <w:ind w:right="-23"/>
              <w:jc w:val="center"/>
              <w:rPr>
                <w:rFonts w:ascii="Times New Roman" w:hAnsi="Times New Roman" w:cs="Times New Roman"/>
                <w:sz w:val="24"/>
                <w:szCs w:val="24"/>
                <w:lang w:val="ro-RO"/>
              </w:rPr>
            </w:pPr>
            <w:r>
              <w:rPr>
                <w:rFonts w:ascii="Times New Roman" w:hAnsi="Times New Roman" w:cs="Times New Roman"/>
                <w:sz w:val="24"/>
                <w:szCs w:val="24"/>
                <w:lang w:val="ro-RO"/>
              </w:rPr>
              <w:t>29 075,</w:t>
            </w:r>
            <w:r w:rsidR="00054452" w:rsidRPr="00973EE0">
              <w:rPr>
                <w:rFonts w:ascii="Times New Roman" w:hAnsi="Times New Roman" w:cs="Times New Roman"/>
                <w:sz w:val="24"/>
                <w:szCs w:val="24"/>
                <w:lang w:val="ro-RO"/>
              </w:rPr>
              <w:t>3</w:t>
            </w:r>
          </w:p>
        </w:tc>
        <w:tc>
          <w:tcPr>
            <w:tcW w:w="635" w:type="pct"/>
            <w:vAlign w:val="center"/>
          </w:tcPr>
          <w:p w14:paraId="438D1921" w14:textId="7FDCD392" w:rsidR="00054452" w:rsidRPr="00973EE0" w:rsidRDefault="00A725A9" w:rsidP="004705CE">
            <w:pPr>
              <w:ind w:right="-23"/>
              <w:jc w:val="center"/>
              <w:rPr>
                <w:rFonts w:ascii="Times New Roman" w:hAnsi="Times New Roman" w:cs="Times New Roman"/>
                <w:sz w:val="24"/>
                <w:szCs w:val="24"/>
                <w:lang w:val="ro-RO"/>
              </w:rPr>
            </w:pPr>
            <w:r>
              <w:rPr>
                <w:rFonts w:ascii="Times New Roman" w:hAnsi="Times New Roman" w:cs="Times New Roman"/>
                <w:sz w:val="24"/>
                <w:szCs w:val="24"/>
                <w:lang w:val="ro-RO"/>
              </w:rPr>
              <w:t>29 075,</w:t>
            </w:r>
            <w:r w:rsidR="00054452" w:rsidRPr="00973EE0">
              <w:rPr>
                <w:rFonts w:ascii="Times New Roman" w:hAnsi="Times New Roman" w:cs="Times New Roman"/>
                <w:sz w:val="24"/>
                <w:szCs w:val="24"/>
                <w:lang w:val="ro-RO"/>
              </w:rPr>
              <w:t>3</w:t>
            </w:r>
          </w:p>
        </w:tc>
      </w:tr>
      <w:tr w:rsidR="00054452" w:rsidRPr="00973EE0" w14:paraId="5AD27BDA" w14:textId="77777777" w:rsidTr="00873D53">
        <w:trPr>
          <w:trHeight w:val="233"/>
        </w:trPr>
        <w:tc>
          <w:tcPr>
            <w:tcW w:w="2936" w:type="pct"/>
          </w:tcPr>
          <w:p w14:paraId="6FC1052B" w14:textId="390A520F" w:rsidR="00054452" w:rsidRPr="00973EE0" w:rsidRDefault="00054452" w:rsidP="004705CE">
            <w:pPr>
              <w:ind w:right="-23"/>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lastRenderedPageBreak/>
              <w:t xml:space="preserve">Implementarea tehnologiilor informaționale în sectorul public </w:t>
            </w:r>
            <w:r w:rsidR="004609DF" w:rsidRPr="00973EE0">
              <w:rPr>
                <w:rFonts w:ascii="Times New Roman" w:hAnsi="Times New Roman" w:cs="Times New Roman"/>
                <w:i/>
                <w:sz w:val="24"/>
                <w:szCs w:val="24"/>
                <w:lang w:val="ro-RO"/>
              </w:rPr>
              <w:t>(Instituţia Publică Serviciul Tehnologia Informaţiei şi Securitate Cibernetică)</w:t>
            </w:r>
          </w:p>
        </w:tc>
        <w:tc>
          <w:tcPr>
            <w:tcW w:w="709" w:type="pct"/>
            <w:vAlign w:val="center"/>
          </w:tcPr>
          <w:p w14:paraId="4E5D291B" w14:textId="77777777" w:rsidR="00054452" w:rsidRPr="00973EE0" w:rsidRDefault="00054452"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46 556,7</w:t>
            </w:r>
          </w:p>
        </w:tc>
        <w:tc>
          <w:tcPr>
            <w:tcW w:w="720" w:type="pct"/>
            <w:vAlign w:val="center"/>
          </w:tcPr>
          <w:p w14:paraId="66FECE51" w14:textId="77777777" w:rsidR="00054452" w:rsidRPr="00973EE0" w:rsidRDefault="00054452"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46 556,7</w:t>
            </w:r>
          </w:p>
        </w:tc>
        <w:tc>
          <w:tcPr>
            <w:tcW w:w="635" w:type="pct"/>
            <w:vAlign w:val="center"/>
          </w:tcPr>
          <w:p w14:paraId="583DEDA3" w14:textId="77777777" w:rsidR="00054452" w:rsidRPr="00973EE0" w:rsidRDefault="00054452"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46 556,7</w:t>
            </w:r>
          </w:p>
        </w:tc>
      </w:tr>
      <w:tr w:rsidR="00054452" w:rsidRPr="00973EE0" w14:paraId="66C242EA" w14:textId="77777777" w:rsidTr="00873D53">
        <w:trPr>
          <w:trHeight w:val="243"/>
        </w:trPr>
        <w:tc>
          <w:tcPr>
            <w:tcW w:w="2936" w:type="pct"/>
          </w:tcPr>
          <w:p w14:paraId="57E63AC7" w14:textId="36224096" w:rsidR="00054452" w:rsidRPr="00973EE0" w:rsidRDefault="00054452" w:rsidP="004705CE">
            <w:pPr>
              <w:ind w:right="-23"/>
              <w:rPr>
                <w:rFonts w:ascii="Times New Roman" w:hAnsi="Times New Roman" w:cs="Times New Roman"/>
                <w:b/>
                <w:sz w:val="24"/>
                <w:szCs w:val="24"/>
                <w:lang w:val="ro-RO"/>
              </w:rPr>
            </w:pPr>
            <w:r w:rsidRPr="00973EE0">
              <w:rPr>
                <w:rFonts w:ascii="Times New Roman" w:hAnsi="Times New Roman" w:cs="Times New Roman"/>
                <w:b/>
                <w:sz w:val="24"/>
                <w:szCs w:val="24"/>
                <w:lang w:val="ro-RO"/>
              </w:rPr>
              <w:t>Total subprogram</w:t>
            </w:r>
            <w:r w:rsidR="00FF6E77" w:rsidRPr="00973EE0">
              <w:rPr>
                <w:rFonts w:ascii="Times New Roman" w:hAnsi="Times New Roman" w:cs="Times New Roman"/>
                <w:b/>
                <w:sz w:val="24"/>
                <w:szCs w:val="24"/>
                <w:lang w:val="ro-RO"/>
              </w:rPr>
              <w:t>ul 0303</w:t>
            </w:r>
          </w:p>
        </w:tc>
        <w:tc>
          <w:tcPr>
            <w:tcW w:w="709" w:type="pct"/>
            <w:vAlign w:val="center"/>
          </w:tcPr>
          <w:p w14:paraId="1276471A" w14:textId="31E41EF2" w:rsidR="00054452" w:rsidRPr="00973EE0" w:rsidRDefault="00722645"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129 414,6</w:t>
            </w:r>
          </w:p>
        </w:tc>
        <w:tc>
          <w:tcPr>
            <w:tcW w:w="720" w:type="pct"/>
            <w:vAlign w:val="center"/>
          </w:tcPr>
          <w:p w14:paraId="5E927A06" w14:textId="7FD0BAA9" w:rsidR="00054452" w:rsidRPr="00973EE0" w:rsidRDefault="00722645"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96 421,7</w:t>
            </w:r>
          </w:p>
        </w:tc>
        <w:tc>
          <w:tcPr>
            <w:tcW w:w="635" w:type="pct"/>
            <w:vAlign w:val="center"/>
          </w:tcPr>
          <w:p w14:paraId="34602042" w14:textId="77777777"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96 421,7</w:t>
            </w:r>
          </w:p>
        </w:tc>
      </w:tr>
    </w:tbl>
    <w:p w14:paraId="2F9FBFF6" w14:textId="77777777" w:rsidR="00230D8E" w:rsidRPr="00973EE0" w:rsidRDefault="00230D8E" w:rsidP="004705CE">
      <w:pPr>
        <w:spacing w:after="0" w:line="240" w:lineRule="auto"/>
        <w:ind w:right="-23"/>
        <w:jc w:val="both"/>
        <w:rPr>
          <w:rFonts w:ascii="Times New Roman" w:hAnsi="Times New Roman" w:cs="Times New Roman"/>
          <w:sz w:val="24"/>
          <w:szCs w:val="24"/>
          <w:lang w:val="ro-RO"/>
        </w:rPr>
      </w:pPr>
    </w:p>
    <w:p w14:paraId="1E941783" w14:textId="77777777" w:rsidR="00230D8E" w:rsidRPr="00973EE0" w:rsidRDefault="00230D8E" w:rsidP="004705CE">
      <w:pPr>
        <w:pStyle w:val="ListParagraph"/>
        <w:numPr>
          <w:ilvl w:val="0"/>
          <w:numId w:val="13"/>
        </w:numPr>
        <w:tabs>
          <w:tab w:val="left" w:pos="1134"/>
        </w:tabs>
        <w:spacing w:after="0" w:line="240" w:lineRule="auto"/>
        <w:ind w:left="-142" w:right="-23"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Subprogramul 0804 „Reforma administrației publice”</w:t>
      </w:r>
    </w:p>
    <w:p w14:paraId="441A5D6C" w14:textId="71717AB5" w:rsidR="00230D8E" w:rsidRPr="00973EE0" w:rsidRDefault="00230D8E" w:rsidP="004705CE">
      <w:pPr>
        <w:pStyle w:val="ListParagraph"/>
        <w:numPr>
          <w:ilvl w:val="0"/>
          <w:numId w:val="13"/>
        </w:numPr>
        <w:tabs>
          <w:tab w:val="left" w:pos="1134"/>
        </w:tabs>
        <w:spacing w:after="0" w:line="240" w:lineRule="auto"/>
        <w:ind w:left="-142" w:right="-23"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Y="307"/>
        <w:tblW w:w="5000" w:type="pct"/>
        <w:tblLook w:val="04A0" w:firstRow="1" w:lastRow="0" w:firstColumn="1" w:lastColumn="0" w:noHBand="0" w:noVBand="1"/>
      </w:tblPr>
      <w:tblGrid>
        <w:gridCol w:w="5633"/>
        <w:gridCol w:w="1371"/>
        <w:gridCol w:w="1371"/>
        <w:gridCol w:w="1515"/>
      </w:tblGrid>
      <w:tr w:rsidR="00054452" w:rsidRPr="00973EE0" w14:paraId="39A8A709" w14:textId="77777777" w:rsidTr="00873D53">
        <w:trPr>
          <w:trHeight w:val="129"/>
        </w:trPr>
        <w:tc>
          <w:tcPr>
            <w:tcW w:w="2848" w:type="pct"/>
            <w:vAlign w:val="center"/>
          </w:tcPr>
          <w:p w14:paraId="427EDF56" w14:textId="77777777"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w:t>
            </w:r>
          </w:p>
        </w:tc>
        <w:tc>
          <w:tcPr>
            <w:tcW w:w="693" w:type="pct"/>
            <w:vAlign w:val="center"/>
          </w:tcPr>
          <w:p w14:paraId="065BBB71" w14:textId="3D51EBE5"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855F82" w:rsidRPr="00973EE0">
              <w:rPr>
                <w:rFonts w:ascii="Times New Roman" w:hAnsi="Times New Roman" w:cs="Times New Roman"/>
                <w:b/>
                <w:sz w:val="24"/>
                <w:szCs w:val="24"/>
                <w:lang w:val="ro-RO"/>
              </w:rPr>
              <w:t>5</w:t>
            </w:r>
          </w:p>
        </w:tc>
        <w:tc>
          <w:tcPr>
            <w:tcW w:w="693" w:type="pct"/>
            <w:vAlign w:val="center"/>
          </w:tcPr>
          <w:p w14:paraId="0832A1DD" w14:textId="4F20138E"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855F82" w:rsidRPr="00973EE0">
              <w:rPr>
                <w:rFonts w:ascii="Times New Roman" w:hAnsi="Times New Roman" w:cs="Times New Roman"/>
                <w:b/>
                <w:sz w:val="24"/>
                <w:szCs w:val="24"/>
                <w:lang w:val="ro-RO"/>
              </w:rPr>
              <w:t>6</w:t>
            </w:r>
          </w:p>
        </w:tc>
        <w:tc>
          <w:tcPr>
            <w:tcW w:w="767" w:type="pct"/>
            <w:vAlign w:val="center"/>
          </w:tcPr>
          <w:p w14:paraId="19785D86" w14:textId="7D199EF2" w:rsidR="00054452" w:rsidRPr="00973EE0" w:rsidRDefault="00054452" w:rsidP="004705CE">
            <w:pPr>
              <w:ind w:right="-258"/>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855F82" w:rsidRPr="00973EE0">
              <w:rPr>
                <w:rFonts w:ascii="Times New Roman" w:hAnsi="Times New Roman" w:cs="Times New Roman"/>
                <w:b/>
                <w:sz w:val="24"/>
                <w:szCs w:val="24"/>
                <w:lang w:val="ro-RO"/>
              </w:rPr>
              <w:t>7</w:t>
            </w:r>
          </w:p>
        </w:tc>
      </w:tr>
      <w:tr w:rsidR="00054452" w:rsidRPr="00973EE0" w14:paraId="5278F8C4" w14:textId="77777777" w:rsidTr="00873D53">
        <w:trPr>
          <w:trHeight w:val="261"/>
        </w:trPr>
        <w:tc>
          <w:tcPr>
            <w:tcW w:w="2848" w:type="pct"/>
          </w:tcPr>
          <w:p w14:paraId="21B71547" w14:textId="430B1E43" w:rsidR="00054452" w:rsidRPr="00973EE0" w:rsidRDefault="00054452" w:rsidP="004705CE">
            <w:pPr>
              <w:ind w:right="-23"/>
              <w:rPr>
                <w:rFonts w:ascii="Times New Roman" w:hAnsi="Times New Roman" w:cs="Times New Roman"/>
                <w:sz w:val="24"/>
                <w:szCs w:val="24"/>
                <w:lang w:val="ro-RO"/>
              </w:rPr>
            </w:pPr>
            <w:r w:rsidRPr="00973EE0">
              <w:rPr>
                <w:rFonts w:ascii="Times New Roman" w:hAnsi="Times New Roman" w:cs="Times New Roman"/>
                <w:sz w:val="24"/>
                <w:szCs w:val="24"/>
                <w:lang w:val="ro-RO"/>
              </w:rPr>
              <w:t>Fondul de am</w:t>
            </w:r>
            <w:r w:rsidR="004609DF">
              <w:rPr>
                <w:rFonts w:ascii="Times New Roman" w:hAnsi="Times New Roman" w:cs="Times New Roman"/>
                <w:sz w:val="24"/>
                <w:szCs w:val="24"/>
                <w:lang w:val="ro-RO"/>
              </w:rPr>
              <w:t>algamare voluntară a localități</w:t>
            </w:r>
            <w:r w:rsidRPr="00973EE0">
              <w:rPr>
                <w:rFonts w:ascii="Times New Roman" w:hAnsi="Times New Roman" w:cs="Times New Roman"/>
                <w:sz w:val="24"/>
                <w:szCs w:val="24"/>
                <w:lang w:val="ro-RO"/>
              </w:rPr>
              <w:t xml:space="preserve">lor </w:t>
            </w:r>
          </w:p>
        </w:tc>
        <w:tc>
          <w:tcPr>
            <w:tcW w:w="693" w:type="pct"/>
            <w:vAlign w:val="center"/>
          </w:tcPr>
          <w:p w14:paraId="40269F3D" w14:textId="06316E21" w:rsidR="00054452" w:rsidRPr="00973EE0" w:rsidRDefault="00855F82" w:rsidP="004705CE">
            <w:pPr>
              <w:ind w:right="-23"/>
              <w:jc w:val="center"/>
              <w:rPr>
                <w:rFonts w:ascii="Times New Roman" w:hAnsi="Times New Roman" w:cs="Times New Roman"/>
                <w:bCs/>
                <w:color w:val="000000"/>
                <w:sz w:val="24"/>
                <w:szCs w:val="24"/>
                <w:lang w:val="ro-RO"/>
              </w:rPr>
            </w:pPr>
            <w:r w:rsidRPr="00973EE0">
              <w:rPr>
                <w:rFonts w:ascii="Times New Roman" w:hAnsi="Times New Roman" w:cs="Times New Roman"/>
                <w:bCs/>
                <w:color w:val="000000"/>
                <w:sz w:val="24"/>
                <w:szCs w:val="24"/>
                <w:lang w:val="ro-RO"/>
              </w:rPr>
              <w:t>1</w:t>
            </w:r>
            <w:r w:rsidR="00054452" w:rsidRPr="00973EE0">
              <w:rPr>
                <w:rFonts w:ascii="Times New Roman" w:hAnsi="Times New Roman" w:cs="Times New Roman"/>
                <w:bCs/>
                <w:color w:val="000000"/>
                <w:sz w:val="24"/>
                <w:szCs w:val="24"/>
                <w:lang w:val="ro-RO"/>
              </w:rPr>
              <w:t>00 000,0</w:t>
            </w:r>
          </w:p>
        </w:tc>
        <w:tc>
          <w:tcPr>
            <w:tcW w:w="693" w:type="pct"/>
            <w:vAlign w:val="center"/>
          </w:tcPr>
          <w:p w14:paraId="24B7C5DF" w14:textId="5F08AD1C" w:rsidR="00054452" w:rsidRPr="00973EE0" w:rsidRDefault="00855F82" w:rsidP="004705CE">
            <w:pPr>
              <w:ind w:right="-23"/>
              <w:jc w:val="center"/>
              <w:rPr>
                <w:rFonts w:ascii="Times New Roman" w:hAnsi="Times New Roman" w:cs="Times New Roman"/>
                <w:bCs/>
                <w:color w:val="000000"/>
                <w:sz w:val="24"/>
                <w:szCs w:val="24"/>
                <w:lang w:val="ro-RO"/>
              </w:rPr>
            </w:pPr>
            <w:r w:rsidRPr="00973EE0">
              <w:rPr>
                <w:rFonts w:ascii="Times New Roman" w:hAnsi="Times New Roman" w:cs="Times New Roman"/>
                <w:bCs/>
                <w:color w:val="000000"/>
                <w:sz w:val="24"/>
                <w:szCs w:val="24"/>
                <w:lang w:val="ro-RO"/>
              </w:rPr>
              <w:t>10</w:t>
            </w:r>
            <w:r w:rsidR="00054452" w:rsidRPr="00973EE0">
              <w:rPr>
                <w:rFonts w:ascii="Times New Roman" w:hAnsi="Times New Roman" w:cs="Times New Roman"/>
                <w:bCs/>
                <w:color w:val="000000"/>
                <w:sz w:val="24"/>
                <w:szCs w:val="24"/>
                <w:lang w:val="ro-RO"/>
              </w:rPr>
              <w:t>0 000,0</w:t>
            </w:r>
          </w:p>
        </w:tc>
        <w:tc>
          <w:tcPr>
            <w:tcW w:w="767" w:type="pct"/>
            <w:vAlign w:val="center"/>
          </w:tcPr>
          <w:p w14:paraId="392EC644" w14:textId="240D78AB" w:rsidR="00054452" w:rsidRPr="00973EE0" w:rsidRDefault="00855F82" w:rsidP="004705CE">
            <w:pPr>
              <w:ind w:right="-258"/>
              <w:jc w:val="center"/>
              <w:rPr>
                <w:rFonts w:ascii="Times New Roman" w:hAnsi="Times New Roman" w:cs="Times New Roman"/>
                <w:bCs/>
                <w:color w:val="000000"/>
                <w:sz w:val="24"/>
                <w:szCs w:val="24"/>
                <w:lang w:val="ro-RO"/>
              </w:rPr>
            </w:pPr>
            <w:r w:rsidRPr="00973EE0">
              <w:rPr>
                <w:rFonts w:ascii="Times New Roman" w:hAnsi="Times New Roman" w:cs="Times New Roman"/>
                <w:bCs/>
                <w:color w:val="000000"/>
                <w:sz w:val="24"/>
                <w:szCs w:val="24"/>
                <w:lang w:val="ro-RO"/>
              </w:rPr>
              <w:t>10</w:t>
            </w:r>
            <w:r w:rsidR="00054452" w:rsidRPr="00973EE0">
              <w:rPr>
                <w:rFonts w:ascii="Times New Roman" w:hAnsi="Times New Roman" w:cs="Times New Roman"/>
                <w:bCs/>
                <w:color w:val="000000"/>
                <w:sz w:val="24"/>
                <w:szCs w:val="24"/>
                <w:lang w:val="ro-RO"/>
              </w:rPr>
              <w:t>0 000,0</w:t>
            </w:r>
          </w:p>
        </w:tc>
      </w:tr>
      <w:tr w:rsidR="00054452" w:rsidRPr="00973EE0" w14:paraId="59097E48" w14:textId="77777777" w:rsidTr="00873D53">
        <w:trPr>
          <w:trHeight w:val="260"/>
        </w:trPr>
        <w:tc>
          <w:tcPr>
            <w:tcW w:w="2848" w:type="pct"/>
          </w:tcPr>
          <w:p w14:paraId="05EC5DC9" w14:textId="38F3EAA3" w:rsidR="00054452" w:rsidRPr="00973EE0" w:rsidRDefault="00054452" w:rsidP="004705CE">
            <w:pPr>
              <w:ind w:right="-23"/>
              <w:rPr>
                <w:rFonts w:ascii="Times New Roman" w:hAnsi="Times New Roman" w:cs="Times New Roman"/>
                <w:b/>
                <w:sz w:val="24"/>
                <w:szCs w:val="24"/>
                <w:lang w:val="ro-RO"/>
              </w:rPr>
            </w:pPr>
            <w:r w:rsidRPr="00973EE0">
              <w:rPr>
                <w:rFonts w:ascii="Times New Roman" w:hAnsi="Times New Roman" w:cs="Times New Roman"/>
                <w:b/>
                <w:sz w:val="24"/>
                <w:szCs w:val="24"/>
                <w:lang w:val="ro-RO"/>
              </w:rPr>
              <w:t>Total subprogram</w:t>
            </w:r>
            <w:r w:rsidR="00ED7256" w:rsidRPr="00973EE0">
              <w:rPr>
                <w:rFonts w:ascii="Times New Roman" w:hAnsi="Times New Roman" w:cs="Times New Roman"/>
                <w:b/>
                <w:sz w:val="24"/>
                <w:szCs w:val="24"/>
                <w:lang w:val="ro-RO"/>
              </w:rPr>
              <w:t>ul 0804</w:t>
            </w:r>
          </w:p>
        </w:tc>
        <w:tc>
          <w:tcPr>
            <w:tcW w:w="693" w:type="pct"/>
            <w:vAlign w:val="center"/>
          </w:tcPr>
          <w:p w14:paraId="5D2C9EEC" w14:textId="3D3BA80D" w:rsidR="00054452" w:rsidRPr="00973EE0" w:rsidRDefault="00855F82" w:rsidP="004705CE">
            <w:pPr>
              <w:ind w:right="-23"/>
              <w:jc w:val="center"/>
              <w:rPr>
                <w:rFonts w:ascii="Times New Roman" w:hAnsi="Times New Roman" w:cs="Times New Roman"/>
                <w:b/>
                <w:bCs/>
                <w:color w:val="000000"/>
                <w:sz w:val="24"/>
                <w:szCs w:val="24"/>
                <w:lang w:val="ro-RO"/>
              </w:rPr>
            </w:pPr>
            <w:r w:rsidRPr="00973EE0">
              <w:rPr>
                <w:rFonts w:ascii="Times New Roman" w:hAnsi="Times New Roman" w:cs="Times New Roman"/>
                <w:b/>
                <w:bCs/>
                <w:color w:val="000000"/>
                <w:sz w:val="24"/>
                <w:szCs w:val="24"/>
                <w:lang w:val="ro-RO"/>
              </w:rPr>
              <w:t>1</w:t>
            </w:r>
            <w:r w:rsidR="00054452" w:rsidRPr="00973EE0">
              <w:rPr>
                <w:rFonts w:ascii="Times New Roman" w:hAnsi="Times New Roman" w:cs="Times New Roman"/>
                <w:b/>
                <w:bCs/>
                <w:color w:val="000000"/>
                <w:sz w:val="24"/>
                <w:szCs w:val="24"/>
                <w:lang w:val="ro-RO"/>
              </w:rPr>
              <w:t>00 000,0</w:t>
            </w:r>
          </w:p>
        </w:tc>
        <w:tc>
          <w:tcPr>
            <w:tcW w:w="693" w:type="pct"/>
            <w:vAlign w:val="center"/>
          </w:tcPr>
          <w:p w14:paraId="13D9AB4A" w14:textId="6C9E228D" w:rsidR="00054452" w:rsidRPr="00973EE0" w:rsidRDefault="00855F82" w:rsidP="004705CE">
            <w:pPr>
              <w:ind w:right="-23"/>
              <w:jc w:val="center"/>
              <w:rPr>
                <w:rFonts w:ascii="Times New Roman" w:hAnsi="Times New Roman" w:cs="Times New Roman"/>
                <w:b/>
                <w:bCs/>
                <w:color w:val="000000"/>
                <w:sz w:val="24"/>
                <w:szCs w:val="24"/>
                <w:lang w:val="ro-RO"/>
              </w:rPr>
            </w:pPr>
            <w:r w:rsidRPr="00973EE0">
              <w:rPr>
                <w:rFonts w:ascii="Times New Roman" w:hAnsi="Times New Roman" w:cs="Times New Roman"/>
                <w:b/>
                <w:bCs/>
                <w:color w:val="000000"/>
                <w:sz w:val="24"/>
                <w:szCs w:val="24"/>
                <w:lang w:val="ro-RO"/>
              </w:rPr>
              <w:t>10</w:t>
            </w:r>
            <w:r w:rsidR="00054452" w:rsidRPr="00973EE0">
              <w:rPr>
                <w:rFonts w:ascii="Times New Roman" w:hAnsi="Times New Roman" w:cs="Times New Roman"/>
                <w:b/>
                <w:bCs/>
                <w:color w:val="000000"/>
                <w:sz w:val="24"/>
                <w:szCs w:val="24"/>
                <w:lang w:val="ro-RO"/>
              </w:rPr>
              <w:t>0 000,0</w:t>
            </w:r>
          </w:p>
        </w:tc>
        <w:tc>
          <w:tcPr>
            <w:tcW w:w="767" w:type="pct"/>
            <w:vAlign w:val="center"/>
          </w:tcPr>
          <w:p w14:paraId="208CEA69" w14:textId="11016E56" w:rsidR="00054452" w:rsidRPr="00973EE0" w:rsidRDefault="00855F82" w:rsidP="004705CE">
            <w:pPr>
              <w:ind w:right="-258"/>
              <w:jc w:val="center"/>
              <w:rPr>
                <w:rFonts w:ascii="Times New Roman" w:hAnsi="Times New Roman" w:cs="Times New Roman"/>
                <w:b/>
                <w:bCs/>
                <w:color w:val="000000"/>
                <w:sz w:val="24"/>
                <w:szCs w:val="24"/>
                <w:lang w:val="ro-RO"/>
              </w:rPr>
            </w:pPr>
            <w:r w:rsidRPr="00973EE0">
              <w:rPr>
                <w:rFonts w:ascii="Times New Roman" w:hAnsi="Times New Roman" w:cs="Times New Roman"/>
                <w:b/>
                <w:bCs/>
                <w:color w:val="000000"/>
                <w:sz w:val="24"/>
                <w:szCs w:val="24"/>
                <w:lang w:val="ro-RO"/>
              </w:rPr>
              <w:t>10</w:t>
            </w:r>
            <w:r w:rsidR="00054452" w:rsidRPr="00973EE0">
              <w:rPr>
                <w:rFonts w:ascii="Times New Roman" w:hAnsi="Times New Roman" w:cs="Times New Roman"/>
                <w:b/>
                <w:bCs/>
                <w:color w:val="000000"/>
                <w:sz w:val="24"/>
                <w:szCs w:val="24"/>
                <w:lang w:val="ro-RO"/>
              </w:rPr>
              <w:t>0 000,0</w:t>
            </w:r>
          </w:p>
        </w:tc>
      </w:tr>
    </w:tbl>
    <w:p w14:paraId="5C3E7C93" w14:textId="77777777" w:rsidR="00ED352E" w:rsidRPr="004609DF" w:rsidRDefault="00ED352E" w:rsidP="004705CE">
      <w:pPr>
        <w:spacing w:after="0" w:line="240" w:lineRule="auto"/>
        <w:ind w:right="-23"/>
        <w:jc w:val="right"/>
        <w:rPr>
          <w:rFonts w:ascii="Times New Roman" w:hAnsi="Times New Roman" w:cs="Times New Roman"/>
          <w:i/>
          <w:sz w:val="20"/>
          <w:szCs w:val="20"/>
          <w:lang w:val="ro-RO"/>
        </w:rPr>
      </w:pPr>
      <w:r w:rsidRPr="004609DF">
        <w:rPr>
          <w:rFonts w:ascii="Times New Roman" w:hAnsi="Times New Roman" w:cs="Times New Roman"/>
          <w:i/>
          <w:sz w:val="20"/>
          <w:szCs w:val="20"/>
          <w:lang w:val="ro-RO"/>
        </w:rPr>
        <w:t>mii lei</w:t>
      </w:r>
    </w:p>
    <w:p w14:paraId="643E0D3C" w14:textId="77777777" w:rsidR="00ED352E" w:rsidRPr="00973EE0" w:rsidRDefault="00ED352E" w:rsidP="004705CE">
      <w:pPr>
        <w:spacing w:after="0" w:line="240" w:lineRule="auto"/>
        <w:ind w:right="-23" w:firstLine="426"/>
        <w:rPr>
          <w:rFonts w:ascii="Times New Roman" w:hAnsi="Times New Roman" w:cs="Times New Roman"/>
          <w:b/>
          <w:i/>
          <w:sz w:val="24"/>
          <w:szCs w:val="24"/>
          <w:lang w:val="ro-RO"/>
        </w:rPr>
      </w:pPr>
    </w:p>
    <w:p w14:paraId="659FB874" w14:textId="516C063D" w:rsidR="00985DAA" w:rsidRPr="00973EE0" w:rsidRDefault="00B0033A" w:rsidP="00B0033A">
      <w:pPr>
        <w:pStyle w:val="ListParagraph"/>
        <w:tabs>
          <w:tab w:val="left" w:pos="1134"/>
        </w:tabs>
        <w:spacing w:after="0" w:line="240" w:lineRule="auto"/>
        <w:ind w:left="0" w:right="-23" w:firstLine="709"/>
        <w:jc w:val="both"/>
        <w:rPr>
          <w:rFonts w:ascii="Times New Roman" w:hAnsi="Times New Roman" w:cs="Times New Roman"/>
          <w:b/>
          <w:sz w:val="24"/>
          <w:szCs w:val="24"/>
          <w:lang w:val="ro-RO"/>
        </w:rPr>
      </w:pPr>
      <w:r>
        <w:rPr>
          <w:rFonts w:ascii="Times New Roman" w:hAnsi="Times New Roman" w:cs="Times New Roman"/>
          <w:b/>
          <w:sz w:val="24"/>
          <w:szCs w:val="24"/>
          <w:lang w:val="ro-RO"/>
        </w:rPr>
        <w:t>I. </w:t>
      </w:r>
      <w:r w:rsidR="00985DAA" w:rsidRPr="00973EE0">
        <w:rPr>
          <w:rFonts w:ascii="Times New Roman" w:hAnsi="Times New Roman" w:cs="Times New Roman"/>
          <w:b/>
          <w:sz w:val="24"/>
          <w:szCs w:val="24"/>
          <w:lang w:val="ro-RO"/>
        </w:rPr>
        <w:t>Subprogramul 2403 „Susținerea diasporei”</w:t>
      </w:r>
    </w:p>
    <w:p w14:paraId="593E6E4E" w14:textId="5FC03F3D" w:rsidR="00B0033A" w:rsidRPr="00B0033A" w:rsidRDefault="00B0033A" w:rsidP="00B0033A">
      <w:pPr>
        <w:pStyle w:val="ListParagraph"/>
        <w:spacing w:after="0" w:line="240" w:lineRule="auto"/>
        <w:ind w:left="0" w:right="-23" w:firstLine="709"/>
        <w:jc w:val="both"/>
        <w:rPr>
          <w:rFonts w:ascii="Times New Roman" w:hAnsi="Times New Roman" w:cs="Times New Roman"/>
          <w:b/>
          <w:sz w:val="24"/>
          <w:szCs w:val="24"/>
          <w:lang w:val="ro-RO"/>
        </w:rPr>
      </w:pPr>
      <w:r>
        <w:rPr>
          <w:rFonts w:ascii="Times New Roman" w:hAnsi="Times New Roman" w:cs="Times New Roman"/>
          <w:b/>
          <w:sz w:val="24"/>
          <w:szCs w:val="24"/>
          <w:lang w:val="ro-RO"/>
        </w:rPr>
        <w:t>II. </w:t>
      </w:r>
      <w:r w:rsidR="008F3D56" w:rsidRPr="00B0033A">
        <w:rPr>
          <w:rFonts w:ascii="Times New Roman" w:hAnsi="Times New Roman" w:cs="Times New Roman"/>
          <w:b/>
          <w:sz w:val="24"/>
          <w:szCs w:val="24"/>
          <w:lang w:val="ro-RO"/>
        </w:rPr>
        <w:t>Activități principale în cadrul subprogramului și cheltuieli pe termen mediu</w:t>
      </w:r>
    </w:p>
    <w:p w14:paraId="1F83F60E" w14:textId="4B1A8F16" w:rsidR="00B0033A" w:rsidRDefault="00B0033A" w:rsidP="00B0033A">
      <w:pPr>
        <w:spacing w:after="0" w:line="240" w:lineRule="auto"/>
        <w:ind w:right="-23"/>
        <w:jc w:val="right"/>
        <w:rPr>
          <w:rFonts w:ascii="Times New Roman" w:hAnsi="Times New Roman" w:cs="Times New Roman"/>
          <w:i/>
          <w:sz w:val="24"/>
          <w:szCs w:val="24"/>
          <w:lang w:val="ro-RO"/>
        </w:rPr>
      </w:pPr>
      <w:r w:rsidRPr="00B0033A">
        <w:rPr>
          <w:rFonts w:ascii="Times New Roman" w:hAnsi="Times New Roman" w:cs="Times New Roman"/>
          <w:i/>
          <w:sz w:val="24"/>
          <w:szCs w:val="24"/>
          <w:lang w:val="ro-RO"/>
        </w:rPr>
        <w:t xml:space="preserve"> </w:t>
      </w:r>
    </w:p>
    <w:p w14:paraId="3B741541" w14:textId="32AAB069" w:rsidR="008F3D56" w:rsidRPr="00873D53" w:rsidRDefault="00B0033A" w:rsidP="00B0033A">
      <w:pPr>
        <w:spacing w:after="0" w:line="240" w:lineRule="auto"/>
        <w:ind w:right="-23"/>
        <w:jc w:val="right"/>
        <w:rPr>
          <w:rFonts w:ascii="Times New Roman" w:hAnsi="Times New Roman" w:cs="Times New Roman"/>
          <w:i/>
          <w:sz w:val="20"/>
          <w:szCs w:val="24"/>
          <w:lang w:val="ro-RO"/>
        </w:rPr>
      </w:pPr>
      <w:r w:rsidRPr="00873D53">
        <w:rPr>
          <w:rFonts w:ascii="Times New Roman" w:hAnsi="Times New Roman" w:cs="Times New Roman"/>
          <w:i/>
          <w:sz w:val="20"/>
          <w:szCs w:val="24"/>
          <w:lang w:val="ro-RO"/>
        </w:rPr>
        <w:t>mii lei</w:t>
      </w:r>
    </w:p>
    <w:tbl>
      <w:tblPr>
        <w:tblStyle w:val="TableGrid"/>
        <w:tblpPr w:leftFromText="180" w:rightFromText="180" w:vertAnchor="text" w:horzAnchor="margin" w:tblpY="105"/>
        <w:tblW w:w="5000" w:type="pct"/>
        <w:tblLook w:val="04A0" w:firstRow="1" w:lastRow="0" w:firstColumn="1" w:lastColumn="0" w:noHBand="0" w:noVBand="1"/>
      </w:tblPr>
      <w:tblGrid>
        <w:gridCol w:w="5808"/>
        <w:gridCol w:w="1414"/>
        <w:gridCol w:w="1256"/>
        <w:gridCol w:w="1412"/>
      </w:tblGrid>
      <w:tr w:rsidR="00873D53" w:rsidRPr="00973EE0" w14:paraId="47AA66E9" w14:textId="77777777" w:rsidTr="00873D53">
        <w:trPr>
          <w:trHeight w:val="272"/>
        </w:trPr>
        <w:tc>
          <w:tcPr>
            <w:tcW w:w="2936" w:type="pct"/>
            <w:vAlign w:val="center"/>
          </w:tcPr>
          <w:p w14:paraId="0ED61108" w14:textId="77777777" w:rsidR="00873D53" w:rsidRPr="00973EE0" w:rsidRDefault="00873D53" w:rsidP="00873D53">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w:t>
            </w:r>
          </w:p>
        </w:tc>
        <w:tc>
          <w:tcPr>
            <w:tcW w:w="715" w:type="pct"/>
            <w:vAlign w:val="center"/>
          </w:tcPr>
          <w:p w14:paraId="455828F6" w14:textId="77777777" w:rsidR="00873D53" w:rsidRPr="00973EE0" w:rsidRDefault="00873D53" w:rsidP="00873D53">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2025</w:t>
            </w:r>
          </w:p>
        </w:tc>
        <w:tc>
          <w:tcPr>
            <w:tcW w:w="635" w:type="pct"/>
            <w:vAlign w:val="center"/>
          </w:tcPr>
          <w:p w14:paraId="62284307" w14:textId="77777777" w:rsidR="00873D53" w:rsidRPr="00973EE0" w:rsidRDefault="00873D53" w:rsidP="00873D53">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2026</w:t>
            </w:r>
          </w:p>
        </w:tc>
        <w:tc>
          <w:tcPr>
            <w:tcW w:w="714" w:type="pct"/>
            <w:vAlign w:val="center"/>
          </w:tcPr>
          <w:p w14:paraId="3DA03F55" w14:textId="77777777" w:rsidR="00873D53" w:rsidRPr="00973EE0" w:rsidRDefault="00873D53" w:rsidP="00873D53">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2027</w:t>
            </w:r>
          </w:p>
        </w:tc>
      </w:tr>
      <w:tr w:rsidR="00873D53" w:rsidRPr="00973EE0" w14:paraId="3AEAFE9D" w14:textId="77777777" w:rsidTr="00873D53">
        <w:trPr>
          <w:trHeight w:val="514"/>
        </w:trPr>
        <w:tc>
          <w:tcPr>
            <w:tcW w:w="2936" w:type="pct"/>
          </w:tcPr>
          <w:p w14:paraId="6F3AD9F9" w14:textId="77777777" w:rsidR="00873D53" w:rsidRPr="00973EE0" w:rsidRDefault="00873D53" w:rsidP="00873D53">
            <w:pPr>
              <w:ind w:right="-23"/>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Îmbunătățirea activității de cooperare cu diaspora și minoritățile naționale, prin organizarea evenimentor (Zilele Diasporei la nivel național și local, Programul </w:t>
            </w:r>
            <w:r>
              <w:rPr>
                <w:rFonts w:ascii="Times New Roman" w:hAnsi="Times New Roman" w:cs="Times New Roman"/>
                <w:sz w:val="24"/>
                <w:szCs w:val="24"/>
                <w:lang w:val="ro-RO"/>
              </w:rPr>
              <w:t>guvernamental „</w:t>
            </w:r>
            <w:r w:rsidRPr="00973EE0">
              <w:rPr>
                <w:rFonts w:ascii="Times New Roman" w:hAnsi="Times New Roman" w:cs="Times New Roman"/>
                <w:sz w:val="24"/>
                <w:szCs w:val="24"/>
                <w:lang w:val="ro-RO"/>
              </w:rPr>
              <w:t>Diaspora</w:t>
            </w:r>
            <w:r>
              <w:rPr>
                <w:rFonts w:ascii="Times New Roman" w:hAnsi="Times New Roman" w:cs="Times New Roman"/>
                <w:sz w:val="24"/>
                <w:szCs w:val="24"/>
                <w:lang w:val="ro-RO"/>
              </w:rPr>
              <w:t>,</w:t>
            </w:r>
            <w:r w:rsidRPr="00973EE0">
              <w:rPr>
                <w:rFonts w:ascii="Times New Roman" w:hAnsi="Times New Roman" w:cs="Times New Roman"/>
                <w:sz w:val="24"/>
                <w:szCs w:val="24"/>
                <w:lang w:val="ro-RO"/>
              </w:rPr>
              <w:t xml:space="preserve"> Origini</w:t>
            </w:r>
            <w:r>
              <w:rPr>
                <w:rFonts w:ascii="Times New Roman" w:hAnsi="Times New Roman" w:cs="Times New Roman"/>
                <w:sz w:val="24"/>
                <w:szCs w:val="24"/>
                <w:lang w:val="ro-RO"/>
              </w:rPr>
              <w:t>,</w:t>
            </w:r>
            <w:r w:rsidRPr="00973EE0">
              <w:rPr>
                <w:rFonts w:ascii="Times New Roman" w:hAnsi="Times New Roman" w:cs="Times New Roman"/>
                <w:sz w:val="24"/>
                <w:szCs w:val="24"/>
                <w:lang w:val="ro-RO"/>
              </w:rPr>
              <w:t xml:space="preserve"> Reveniri</w:t>
            </w:r>
            <w:r>
              <w:rPr>
                <w:rFonts w:ascii="Times New Roman" w:hAnsi="Times New Roman" w:cs="Times New Roman"/>
                <w:sz w:val="24"/>
                <w:szCs w:val="24"/>
                <w:lang w:val="ro-RO"/>
              </w:rPr>
              <w:t xml:space="preserve"> – </w:t>
            </w:r>
            <w:r w:rsidRPr="00973EE0">
              <w:rPr>
                <w:rFonts w:ascii="Times New Roman" w:hAnsi="Times New Roman" w:cs="Times New Roman"/>
                <w:sz w:val="24"/>
                <w:szCs w:val="24"/>
                <w:lang w:val="ro-RO"/>
              </w:rPr>
              <w:t>DOR</w:t>
            </w:r>
            <w:r>
              <w:rPr>
                <w:rFonts w:ascii="Times New Roman" w:hAnsi="Times New Roman" w:cs="Times New Roman"/>
                <w:sz w:val="24"/>
                <w:szCs w:val="24"/>
                <w:lang w:val="ro-RO"/>
              </w:rPr>
              <w:t>”</w:t>
            </w:r>
            <w:r w:rsidRPr="00973EE0">
              <w:rPr>
                <w:rFonts w:ascii="Times New Roman" w:hAnsi="Times New Roman" w:cs="Times New Roman"/>
                <w:sz w:val="24"/>
                <w:szCs w:val="24"/>
                <w:lang w:val="ro-RO"/>
              </w:rPr>
              <w:t xml:space="preserve">, </w:t>
            </w:r>
            <w:r>
              <w:rPr>
                <w:rFonts w:ascii="Times New Roman" w:hAnsi="Times New Roman" w:cs="Times New Roman"/>
                <w:sz w:val="24"/>
                <w:szCs w:val="24"/>
                <w:lang w:val="ro-RO"/>
              </w:rPr>
              <w:t>evenimentul „</w:t>
            </w:r>
            <w:r w:rsidRPr="00973EE0">
              <w:rPr>
                <w:rFonts w:ascii="Times New Roman" w:hAnsi="Times New Roman" w:cs="Times New Roman"/>
                <w:sz w:val="24"/>
                <w:szCs w:val="24"/>
                <w:lang w:val="ro-RO"/>
              </w:rPr>
              <w:t>Mărțișor în Diasporă</w:t>
            </w:r>
            <w:r>
              <w:rPr>
                <w:rFonts w:ascii="Times New Roman" w:hAnsi="Times New Roman" w:cs="Times New Roman"/>
                <w:sz w:val="24"/>
                <w:szCs w:val="24"/>
                <w:lang w:val="ro-RO"/>
              </w:rPr>
              <w:t>”</w:t>
            </w:r>
            <w:r w:rsidRPr="00973EE0">
              <w:rPr>
                <w:rFonts w:ascii="Times New Roman" w:hAnsi="Times New Roman" w:cs="Times New Roman"/>
                <w:sz w:val="24"/>
                <w:szCs w:val="24"/>
                <w:lang w:val="ro-RO"/>
              </w:rPr>
              <w:t xml:space="preserve">, Programul </w:t>
            </w:r>
            <w:r>
              <w:rPr>
                <w:rFonts w:ascii="Times New Roman" w:hAnsi="Times New Roman" w:cs="Times New Roman"/>
                <w:sz w:val="24"/>
                <w:szCs w:val="24"/>
                <w:lang w:val="ro-RO"/>
              </w:rPr>
              <w:t>„</w:t>
            </w:r>
            <w:r w:rsidRPr="00973EE0">
              <w:rPr>
                <w:rFonts w:ascii="Times New Roman" w:hAnsi="Times New Roman" w:cs="Times New Roman"/>
                <w:sz w:val="24"/>
                <w:szCs w:val="24"/>
                <w:lang w:val="ro-RO"/>
              </w:rPr>
              <w:t>Diaspora Engajement HUB</w:t>
            </w:r>
            <w:r>
              <w:rPr>
                <w:rFonts w:ascii="Times New Roman" w:hAnsi="Times New Roman" w:cs="Times New Roman"/>
                <w:sz w:val="24"/>
                <w:szCs w:val="24"/>
                <w:lang w:val="ro-RO"/>
              </w:rPr>
              <w:t>”</w:t>
            </w:r>
            <w:r w:rsidRPr="00973EE0">
              <w:rPr>
                <w:rFonts w:ascii="Times New Roman" w:hAnsi="Times New Roman" w:cs="Times New Roman"/>
                <w:sz w:val="24"/>
                <w:szCs w:val="24"/>
                <w:lang w:val="ro-RO"/>
              </w:rPr>
              <w:t>)</w:t>
            </w:r>
          </w:p>
        </w:tc>
        <w:tc>
          <w:tcPr>
            <w:tcW w:w="715" w:type="pct"/>
            <w:vAlign w:val="center"/>
          </w:tcPr>
          <w:p w14:paraId="3FC923C9" w14:textId="77777777" w:rsidR="00873D53" w:rsidRPr="00973EE0" w:rsidRDefault="00873D53" w:rsidP="00873D53">
            <w:pPr>
              <w:ind w:right="-23"/>
              <w:jc w:val="center"/>
              <w:rPr>
                <w:rFonts w:ascii="Times New Roman" w:hAnsi="Times New Roman" w:cs="Times New Roman"/>
                <w:bCs/>
                <w:sz w:val="24"/>
                <w:szCs w:val="24"/>
                <w:lang w:val="ro-RO"/>
              </w:rPr>
            </w:pPr>
            <w:r w:rsidRPr="00973EE0">
              <w:rPr>
                <w:rFonts w:ascii="Times New Roman" w:hAnsi="Times New Roman" w:cs="Times New Roman"/>
                <w:bCs/>
                <w:sz w:val="24"/>
                <w:szCs w:val="24"/>
                <w:lang w:val="ro-RO"/>
              </w:rPr>
              <w:t>4 000,0</w:t>
            </w:r>
          </w:p>
        </w:tc>
        <w:tc>
          <w:tcPr>
            <w:tcW w:w="635" w:type="pct"/>
            <w:vAlign w:val="center"/>
          </w:tcPr>
          <w:p w14:paraId="226EB974" w14:textId="77777777" w:rsidR="00873D53" w:rsidRPr="00973EE0" w:rsidRDefault="00873D53" w:rsidP="00873D53">
            <w:pPr>
              <w:ind w:right="-23"/>
              <w:jc w:val="center"/>
              <w:rPr>
                <w:rFonts w:ascii="Times New Roman" w:hAnsi="Times New Roman" w:cs="Times New Roman"/>
                <w:bCs/>
                <w:sz w:val="24"/>
                <w:szCs w:val="24"/>
                <w:lang w:val="ro-RO"/>
              </w:rPr>
            </w:pPr>
            <w:r w:rsidRPr="00973EE0">
              <w:rPr>
                <w:rFonts w:ascii="Times New Roman" w:hAnsi="Times New Roman" w:cs="Times New Roman"/>
                <w:bCs/>
                <w:sz w:val="24"/>
                <w:szCs w:val="24"/>
                <w:lang w:val="ro-RO"/>
              </w:rPr>
              <w:t>4 000,0</w:t>
            </w:r>
          </w:p>
        </w:tc>
        <w:tc>
          <w:tcPr>
            <w:tcW w:w="714" w:type="pct"/>
            <w:vAlign w:val="center"/>
          </w:tcPr>
          <w:p w14:paraId="0CCD4C0B" w14:textId="77777777" w:rsidR="00873D53" w:rsidRPr="00973EE0" w:rsidRDefault="00873D53" w:rsidP="00873D53">
            <w:pPr>
              <w:ind w:right="-23"/>
              <w:jc w:val="center"/>
              <w:rPr>
                <w:rFonts w:ascii="Times New Roman" w:hAnsi="Times New Roman" w:cs="Times New Roman"/>
                <w:bCs/>
                <w:color w:val="FF0000"/>
                <w:sz w:val="24"/>
                <w:szCs w:val="24"/>
                <w:lang w:val="ro-RO"/>
              </w:rPr>
            </w:pPr>
            <w:r w:rsidRPr="00973EE0">
              <w:rPr>
                <w:rFonts w:ascii="Times New Roman" w:hAnsi="Times New Roman" w:cs="Times New Roman"/>
                <w:bCs/>
                <w:sz w:val="24"/>
                <w:szCs w:val="24"/>
                <w:lang w:val="ro-RO"/>
              </w:rPr>
              <w:t>4 000,0</w:t>
            </w:r>
          </w:p>
        </w:tc>
      </w:tr>
      <w:tr w:rsidR="00873D53" w:rsidRPr="00973EE0" w14:paraId="071FF49D" w14:textId="77777777" w:rsidTr="00873D53">
        <w:trPr>
          <w:trHeight w:val="514"/>
        </w:trPr>
        <w:tc>
          <w:tcPr>
            <w:tcW w:w="2936" w:type="pct"/>
          </w:tcPr>
          <w:p w14:paraId="6436A4D9" w14:textId="77777777" w:rsidR="00873D53" w:rsidRPr="00973EE0" w:rsidRDefault="00873D53" w:rsidP="00873D53">
            <w:pPr>
              <w:ind w:right="-23"/>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Implementarea </w:t>
            </w:r>
            <w:r>
              <w:rPr>
                <w:rFonts w:ascii="Times New Roman" w:hAnsi="Times New Roman" w:cs="Times New Roman"/>
                <w:sz w:val="24"/>
                <w:szCs w:val="24"/>
                <w:lang w:val="ro-RO"/>
              </w:rPr>
              <w:t>P</w:t>
            </w:r>
            <w:r w:rsidRPr="00973EE0">
              <w:rPr>
                <w:rFonts w:ascii="Times New Roman" w:hAnsi="Times New Roman" w:cs="Times New Roman"/>
                <w:sz w:val="24"/>
                <w:szCs w:val="24"/>
                <w:lang w:val="ro-RO"/>
              </w:rPr>
              <w:t xml:space="preserve">roiectului </w:t>
            </w:r>
            <w:r>
              <w:rPr>
                <w:rFonts w:ascii="Times New Roman" w:hAnsi="Times New Roman" w:cs="Times New Roman"/>
                <w:sz w:val="24"/>
                <w:szCs w:val="24"/>
                <w:lang w:val="ro-RO"/>
              </w:rPr>
              <w:t>„</w:t>
            </w:r>
            <w:r w:rsidRPr="00973EE0">
              <w:rPr>
                <w:rFonts w:ascii="Times New Roman" w:hAnsi="Times New Roman" w:cs="Times New Roman"/>
                <w:sz w:val="24"/>
                <w:szCs w:val="24"/>
                <w:lang w:val="ro-RO"/>
              </w:rPr>
              <w:t>Dezvoltarea capacităților antreprenoriale ale diasporei Republicii Moldova</w:t>
            </w:r>
            <w:r>
              <w:rPr>
                <w:rFonts w:ascii="Times New Roman" w:hAnsi="Times New Roman" w:cs="Times New Roman"/>
                <w:sz w:val="24"/>
                <w:szCs w:val="24"/>
                <w:lang w:val="ro-RO"/>
              </w:rPr>
              <w:t>”</w:t>
            </w:r>
            <w:r w:rsidRPr="00973EE0">
              <w:rPr>
                <w:rFonts w:ascii="Times New Roman" w:hAnsi="Times New Roman" w:cs="Times New Roman"/>
                <w:sz w:val="24"/>
                <w:szCs w:val="24"/>
                <w:lang w:val="ro-RO"/>
              </w:rPr>
              <w:t xml:space="preserve"> </w:t>
            </w:r>
          </w:p>
        </w:tc>
        <w:tc>
          <w:tcPr>
            <w:tcW w:w="715" w:type="pct"/>
            <w:vAlign w:val="center"/>
          </w:tcPr>
          <w:p w14:paraId="1F5F148A" w14:textId="77777777" w:rsidR="00873D53" w:rsidRPr="00973EE0" w:rsidRDefault="00873D53" w:rsidP="00873D53">
            <w:pPr>
              <w:ind w:right="-23"/>
              <w:jc w:val="center"/>
              <w:rPr>
                <w:rFonts w:ascii="Times New Roman" w:hAnsi="Times New Roman" w:cs="Times New Roman"/>
                <w:bCs/>
                <w:color w:val="FF0000"/>
                <w:sz w:val="24"/>
                <w:szCs w:val="24"/>
                <w:lang w:val="ro-RO"/>
              </w:rPr>
            </w:pPr>
            <w:r w:rsidRPr="00973EE0">
              <w:rPr>
                <w:rFonts w:ascii="Times New Roman" w:hAnsi="Times New Roman" w:cs="Times New Roman"/>
                <w:bCs/>
                <w:sz w:val="24"/>
                <w:szCs w:val="24"/>
                <w:lang w:val="ro-RO"/>
              </w:rPr>
              <w:t>1 475,3</w:t>
            </w:r>
          </w:p>
        </w:tc>
        <w:tc>
          <w:tcPr>
            <w:tcW w:w="635" w:type="pct"/>
            <w:vAlign w:val="center"/>
          </w:tcPr>
          <w:p w14:paraId="1DA3C7B4" w14:textId="77777777" w:rsidR="00873D53" w:rsidRPr="00973EE0" w:rsidRDefault="00873D53" w:rsidP="00873D53">
            <w:pPr>
              <w:ind w:right="-23"/>
              <w:jc w:val="center"/>
              <w:rPr>
                <w:rFonts w:ascii="Times New Roman" w:hAnsi="Times New Roman" w:cs="Times New Roman"/>
                <w:bCs/>
                <w:sz w:val="24"/>
                <w:szCs w:val="24"/>
                <w:lang w:val="ro-RO"/>
              </w:rPr>
            </w:pPr>
          </w:p>
        </w:tc>
        <w:tc>
          <w:tcPr>
            <w:tcW w:w="714" w:type="pct"/>
            <w:vAlign w:val="center"/>
          </w:tcPr>
          <w:p w14:paraId="2F310880" w14:textId="77777777" w:rsidR="00873D53" w:rsidRPr="00973EE0" w:rsidRDefault="00873D53" w:rsidP="00873D53">
            <w:pPr>
              <w:ind w:left="36" w:right="-23" w:hanging="36"/>
              <w:jc w:val="center"/>
              <w:rPr>
                <w:rFonts w:ascii="Times New Roman" w:hAnsi="Times New Roman" w:cs="Times New Roman"/>
                <w:bCs/>
                <w:color w:val="FF0000"/>
                <w:sz w:val="24"/>
                <w:szCs w:val="24"/>
                <w:lang w:val="ro-RO"/>
              </w:rPr>
            </w:pPr>
          </w:p>
        </w:tc>
      </w:tr>
      <w:tr w:rsidR="00873D53" w:rsidRPr="00973EE0" w14:paraId="57E112FF" w14:textId="77777777" w:rsidTr="00873D53">
        <w:trPr>
          <w:trHeight w:val="514"/>
        </w:trPr>
        <w:tc>
          <w:tcPr>
            <w:tcW w:w="2936" w:type="pct"/>
          </w:tcPr>
          <w:p w14:paraId="6FF7E3E7" w14:textId="77777777" w:rsidR="00873D53" w:rsidRPr="00973EE0" w:rsidRDefault="00873D53" w:rsidP="00873D53">
            <w:pPr>
              <w:ind w:right="-23"/>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Implementarea </w:t>
            </w:r>
            <w:r>
              <w:rPr>
                <w:rFonts w:ascii="Times New Roman" w:hAnsi="Times New Roman" w:cs="Times New Roman"/>
                <w:sz w:val="24"/>
                <w:szCs w:val="24"/>
                <w:lang w:val="ro-RO"/>
              </w:rPr>
              <w:t>P</w:t>
            </w:r>
            <w:r w:rsidRPr="00973EE0">
              <w:rPr>
                <w:rFonts w:ascii="Times New Roman" w:hAnsi="Times New Roman" w:cs="Times New Roman"/>
                <w:sz w:val="24"/>
                <w:szCs w:val="24"/>
                <w:lang w:val="ro-RO"/>
              </w:rPr>
              <w:t>roiectului „Sprijin pentru guvernan</w:t>
            </w:r>
            <w:r>
              <w:rPr>
                <w:rFonts w:ascii="Times New Roman" w:hAnsi="Times New Roman" w:cs="Times New Roman"/>
                <w:sz w:val="24"/>
                <w:szCs w:val="24"/>
                <w:lang w:val="ro-RO"/>
              </w:rPr>
              <w:t>ța</w:t>
            </w:r>
            <w:r w:rsidRPr="00973EE0">
              <w:rPr>
                <w:rFonts w:ascii="Times New Roman" w:hAnsi="Times New Roman" w:cs="Times New Roman"/>
                <w:sz w:val="24"/>
                <w:szCs w:val="24"/>
                <w:lang w:val="ro-RO"/>
              </w:rPr>
              <w:t xml:space="preserve"> diasporei, migra</w:t>
            </w:r>
            <w:r>
              <w:rPr>
                <w:rFonts w:ascii="Times New Roman" w:hAnsi="Times New Roman" w:cs="Times New Roman"/>
                <w:sz w:val="24"/>
                <w:szCs w:val="24"/>
                <w:lang w:val="ro-RO"/>
              </w:rPr>
              <w:t>ț</w:t>
            </w:r>
            <w:r w:rsidRPr="00973EE0">
              <w:rPr>
                <w:rFonts w:ascii="Times New Roman" w:hAnsi="Times New Roman" w:cs="Times New Roman"/>
                <w:sz w:val="24"/>
                <w:szCs w:val="24"/>
                <w:lang w:val="ro-RO"/>
              </w:rPr>
              <w:t xml:space="preserve">iei </w:t>
            </w:r>
            <w:r>
              <w:rPr>
                <w:rFonts w:ascii="Times New Roman" w:hAnsi="Times New Roman" w:cs="Times New Roman"/>
                <w:sz w:val="24"/>
                <w:szCs w:val="24"/>
                <w:lang w:val="ro-RO"/>
              </w:rPr>
              <w:t>ș</w:t>
            </w:r>
            <w:r w:rsidRPr="00973EE0">
              <w:rPr>
                <w:rFonts w:ascii="Times New Roman" w:hAnsi="Times New Roman" w:cs="Times New Roman"/>
                <w:sz w:val="24"/>
                <w:szCs w:val="24"/>
                <w:lang w:val="ro-RO"/>
              </w:rPr>
              <w:t>i dezvolt</w:t>
            </w:r>
            <w:r>
              <w:rPr>
                <w:rFonts w:ascii="Times New Roman" w:hAnsi="Times New Roman" w:cs="Times New Roman"/>
                <w:sz w:val="24"/>
                <w:szCs w:val="24"/>
                <w:lang w:val="ro-RO"/>
              </w:rPr>
              <w:t>ă</w:t>
            </w:r>
            <w:r w:rsidRPr="00973EE0">
              <w:rPr>
                <w:rFonts w:ascii="Times New Roman" w:hAnsi="Times New Roman" w:cs="Times New Roman"/>
                <w:sz w:val="24"/>
                <w:szCs w:val="24"/>
                <w:lang w:val="ro-RO"/>
              </w:rPr>
              <w:t xml:space="preserve">rii prin </w:t>
            </w:r>
            <w:r>
              <w:rPr>
                <w:rFonts w:ascii="Times New Roman" w:hAnsi="Times New Roman" w:cs="Times New Roman"/>
                <w:sz w:val="24"/>
                <w:szCs w:val="24"/>
                <w:lang w:val="ro-RO"/>
              </w:rPr>
              <w:t>î</w:t>
            </w:r>
            <w:r w:rsidRPr="00973EE0">
              <w:rPr>
                <w:rFonts w:ascii="Times New Roman" w:hAnsi="Times New Roman" w:cs="Times New Roman"/>
                <w:sz w:val="24"/>
                <w:szCs w:val="24"/>
                <w:lang w:val="ro-RO"/>
              </w:rPr>
              <w:t>mbun</w:t>
            </w:r>
            <w:r>
              <w:rPr>
                <w:rFonts w:ascii="Times New Roman" w:hAnsi="Times New Roman" w:cs="Times New Roman"/>
                <w:sz w:val="24"/>
                <w:szCs w:val="24"/>
                <w:lang w:val="ro-RO"/>
              </w:rPr>
              <w:t>ă</w:t>
            </w:r>
            <w:r w:rsidRPr="00973EE0">
              <w:rPr>
                <w:rFonts w:ascii="Times New Roman" w:hAnsi="Times New Roman" w:cs="Times New Roman"/>
                <w:sz w:val="24"/>
                <w:szCs w:val="24"/>
                <w:lang w:val="ro-RO"/>
              </w:rPr>
              <w:t>t</w:t>
            </w:r>
            <w:r>
              <w:rPr>
                <w:rFonts w:ascii="Times New Roman" w:hAnsi="Times New Roman" w:cs="Times New Roman"/>
                <w:sz w:val="24"/>
                <w:szCs w:val="24"/>
                <w:lang w:val="ro-RO"/>
              </w:rPr>
              <w:t>ăț</w:t>
            </w:r>
            <w:r w:rsidRPr="00973EE0">
              <w:rPr>
                <w:rFonts w:ascii="Times New Roman" w:hAnsi="Times New Roman" w:cs="Times New Roman"/>
                <w:sz w:val="24"/>
                <w:szCs w:val="24"/>
                <w:lang w:val="ro-RO"/>
              </w:rPr>
              <w:t xml:space="preserve">irea cadrelor politic </w:t>
            </w:r>
            <w:r>
              <w:rPr>
                <w:rFonts w:ascii="Times New Roman" w:hAnsi="Times New Roman" w:cs="Times New Roman"/>
                <w:sz w:val="24"/>
                <w:szCs w:val="24"/>
                <w:lang w:val="ro-RO"/>
              </w:rPr>
              <w:t>ș</w:t>
            </w:r>
            <w:r w:rsidRPr="00973EE0">
              <w:rPr>
                <w:rFonts w:ascii="Times New Roman" w:hAnsi="Times New Roman" w:cs="Times New Roman"/>
                <w:sz w:val="24"/>
                <w:szCs w:val="24"/>
                <w:lang w:val="ro-RO"/>
              </w:rPr>
              <w:t>i institu</w:t>
            </w:r>
            <w:r>
              <w:rPr>
                <w:rFonts w:ascii="Times New Roman" w:hAnsi="Times New Roman" w:cs="Times New Roman"/>
                <w:sz w:val="24"/>
                <w:szCs w:val="24"/>
                <w:lang w:val="ro-RO"/>
              </w:rPr>
              <w:t>ț</w:t>
            </w:r>
            <w:r w:rsidRPr="00973EE0">
              <w:rPr>
                <w:rFonts w:ascii="Times New Roman" w:hAnsi="Times New Roman" w:cs="Times New Roman"/>
                <w:sz w:val="24"/>
                <w:szCs w:val="24"/>
                <w:lang w:val="ro-RO"/>
              </w:rPr>
              <w:t>ional”</w:t>
            </w:r>
          </w:p>
        </w:tc>
        <w:tc>
          <w:tcPr>
            <w:tcW w:w="715" w:type="pct"/>
            <w:vAlign w:val="center"/>
          </w:tcPr>
          <w:p w14:paraId="13EF0FF4" w14:textId="77777777" w:rsidR="00873D53" w:rsidRPr="00973EE0" w:rsidRDefault="00873D53" w:rsidP="00873D53">
            <w:pPr>
              <w:ind w:right="-23"/>
              <w:jc w:val="center"/>
              <w:rPr>
                <w:rFonts w:ascii="Times New Roman" w:hAnsi="Times New Roman" w:cs="Times New Roman"/>
                <w:bCs/>
                <w:sz w:val="24"/>
                <w:szCs w:val="24"/>
                <w:lang w:val="ro-RO"/>
              </w:rPr>
            </w:pPr>
            <w:r w:rsidRPr="00973EE0">
              <w:rPr>
                <w:rFonts w:ascii="Times New Roman" w:hAnsi="Times New Roman" w:cs="Times New Roman"/>
                <w:bCs/>
                <w:sz w:val="24"/>
                <w:szCs w:val="24"/>
                <w:lang w:val="ro-RO"/>
              </w:rPr>
              <w:t>1 600,0</w:t>
            </w:r>
          </w:p>
        </w:tc>
        <w:tc>
          <w:tcPr>
            <w:tcW w:w="635" w:type="pct"/>
            <w:vAlign w:val="center"/>
          </w:tcPr>
          <w:p w14:paraId="5543C102" w14:textId="77777777" w:rsidR="00873D53" w:rsidRPr="00973EE0" w:rsidRDefault="00873D53" w:rsidP="00873D53">
            <w:pPr>
              <w:ind w:right="-23"/>
              <w:jc w:val="center"/>
              <w:rPr>
                <w:rFonts w:ascii="Times New Roman" w:hAnsi="Times New Roman" w:cs="Times New Roman"/>
                <w:bCs/>
                <w:sz w:val="24"/>
                <w:szCs w:val="24"/>
                <w:lang w:val="ro-RO"/>
              </w:rPr>
            </w:pPr>
            <w:r w:rsidRPr="00973EE0">
              <w:rPr>
                <w:rFonts w:ascii="Times New Roman" w:hAnsi="Times New Roman" w:cs="Times New Roman"/>
                <w:bCs/>
                <w:sz w:val="24"/>
                <w:szCs w:val="24"/>
                <w:lang w:val="ro-RO"/>
              </w:rPr>
              <w:t>1 291,8</w:t>
            </w:r>
          </w:p>
        </w:tc>
        <w:tc>
          <w:tcPr>
            <w:tcW w:w="714" w:type="pct"/>
            <w:vAlign w:val="center"/>
          </w:tcPr>
          <w:p w14:paraId="23503A80" w14:textId="77777777" w:rsidR="00873D53" w:rsidRPr="00973EE0" w:rsidRDefault="00873D53" w:rsidP="00873D53">
            <w:pPr>
              <w:ind w:left="36" w:right="-23" w:hanging="36"/>
              <w:jc w:val="center"/>
              <w:rPr>
                <w:rFonts w:ascii="Times New Roman" w:hAnsi="Times New Roman" w:cs="Times New Roman"/>
                <w:bCs/>
                <w:color w:val="FF0000"/>
                <w:sz w:val="24"/>
                <w:szCs w:val="24"/>
                <w:lang w:val="ro-RO"/>
              </w:rPr>
            </w:pPr>
          </w:p>
        </w:tc>
      </w:tr>
      <w:tr w:rsidR="00873D53" w:rsidRPr="00973EE0" w14:paraId="3D5C08C2" w14:textId="77777777" w:rsidTr="00873D53">
        <w:trPr>
          <w:trHeight w:val="237"/>
        </w:trPr>
        <w:tc>
          <w:tcPr>
            <w:tcW w:w="2936" w:type="pct"/>
          </w:tcPr>
          <w:p w14:paraId="70A299F3" w14:textId="77777777" w:rsidR="00873D53" w:rsidRPr="00973EE0" w:rsidRDefault="00873D53" w:rsidP="00873D53">
            <w:pPr>
              <w:ind w:right="-23"/>
              <w:rPr>
                <w:rFonts w:ascii="Times New Roman" w:hAnsi="Times New Roman" w:cs="Times New Roman"/>
                <w:b/>
                <w:sz w:val="24"/>
                <w:szCs w:val="24"/>
                <w:lang w:val="ro-RO"/>
              </w:rPr>
            </w:pPr>
            <w:r w:rsidRPr="00973EE0">
              <w:rPr>
                <w:rFonts w:ascii="Times New Roman" w:hAnsi="Times New Roman" w:cs="Times New Roman"/>
                <w:b/>
                <w:sz w:val="24"/>
                <w:szCs w:val="24"/>
                <w:lang w:val="ro-RO"/>
              </w:rPr>
              <w:t>Total subprogramul 2403</w:t>
            </w:r>
          </w:p>
        </w:tc>
        <w:tc>
          <w:tcPr>
            <w:tcW w:w="715" w:type="pct"/>
            <w:vAlign w:val="center"/>
          </w:tcPr>
          <w:p w14:paraId="28F8ECE6" w14:textId="77777777" w:rsidR="00873D53" w:rsidRPr="00873D53" w:rsidRDefault="00873D53" w:rsidP="00873D53">
            <w:pPr>
              <w:pStyle w:val="ListParagraph"/>
              <w:ind w:left="0"/>
              <w:jc w:val="center"/>
              <w:rPr>
                <w:rFonts w:ascii="Times New Roman" w:hAnsi="Times New Roman" w:cs="Times New Roman"/>
                <w:b/>
                <w:bCs/>
                <w:color w:val="000000"/>
                <w:sz w:val="24"/>
                <w:szCs w:val="24"/>
                <w:lang w:val="ro-RO"/>
              </w:rPr>
            </w:pPr>
            <w:r w:rsidRPr="00873D53">
              <w:rPr>
                <w:rFonts w:ascii="Times New Roman" w:hAnsi="Times New Roman" w:cs="Times New Roman"/>
                <w:b/>
                <w:bCs/>
                <w:color w:val="000000"/>
                <w:sz w:val="24"/>
                <w:szCs w:val="24"/>
                <w:lang w:val="ro-RO"/>
              </w:rPr>
              <w:t>7 075,3</w:t>
            </w:r>
          </w:p>
        </w:tc>
        <w:tc>
          <w:tcPr>
            <w:tcW w:w="635" w:type="pct"/>
            <w:vAlign w:val="center"/>
          </w:tcPr>
          <w:p w14:paraId="70A50380" w14:textId="77777777" w:rsidR="00873D53" w:rsidRPr="00873D53" w:rsidRDefault="00873D53" w:rsidP="00873D53">
            <w:pPr>
              <w:pStyle w:val="ListParagraph"/>
              <w:ind w:left="0"/>
              <w:jc w:val="center"/>
              <w:rPr>
                <w:rFonts w:ascii="Times New Roman" w:hAnsi="Times New Roman" w:cs="Times New Roman"/>
                <w:b/>
                <w:bCs/>
                <w:color w:val="000000"/>
                <w:sz w:val="24"/>
                <w:szCs w:val="24"/>
                <w:lang w:val="ro-RO"/>
              </w:rPr>
            </w:pPr>
            <w:r w:rsidRPr="00873D53">
              <w:rPr>
                <w:rFonts w:ascii="Times New Roman" w:hAnsi="Times New Roman" w:cs="Times New Roman"/>
                <w:b/>
                <w:bCs/>
                <w:color w:val="000000"/>
                <w:sz w:val="24"/>
                <w:szCs w:val="24"/>
                <w:lang w:val="ro-RO"/>
              </w:rPr>
              <w:t>5 291,8</w:t>
            </w:r>
          </w:p>
        </w:tc>
        <w:tc>
          <w:tcPr>
            <w:tcW w:w="714" w:type="pct"/>
            <w:vAlign w:val="center"/>
          </w:tcPr>
          <w:p w14:paraId="05843E70" w14:textId="77777777" w:rsidR="00873D53" w:rsidRPr="00873D53" w:rsidRDefault="00873D53" w:rsidP="00873D53">
            <w:pPr>
              <w:pStyle w:val="ListParagraph"/>
              <w:ind w:left="0"/>
              <w:jc w:val="center"/>
              <w:rPr>
                <w:rFonts w:ascii="Times New Roman" w:hAnsi="Times New Roman" w:cs="Times New Roman"/>
                <w:b/>
                <w:bCs/>
                <w:color w:val="000000"/>
                <w:sz w:val="24"/>
                <w:szCs w:val="24"/>
                <w:lang w:val="ro-RO"/>
              </w:rPr>
            </w:pPr>
            <w:r w:rsidRPr="00873D53">
              <w:rPr>
                <w:rFonts w:ascii="Times New Roman" w:hAnsi="Times New Roman" w:cs="Times New Roman"/>
                <w:b/>
                <w:bCs/>
                <w:color w:val="000000"/>
                <w:sz w:val="24"/>
                <w:szCs w:val="24"/>
                <w:lang w:val="ro-RO"/>
              </w:rPr>
              <w:t>4 000,0</w:t>
            </w:r>
          </w:p>
        </w:tc>
      </w:tr>
    </w:tbl>
    <w:p w14:paraId="4C3C8F37" w14:textId="456D3033" w:rsidR="00B0033A" w:rsidRPr="00873D53" w:rsidRDefault="00B0033A" w:rsidP="00873D53">
      <w:pPr>
        <w:tabs>
          <w:tab w:val="left" w:pos="1134"/>
        </w:tabs>
        <w:spacing w:after="0" w:line="240" w:lineRule="auto"/>
        <w:ind w:right="-23"/>
        <w:rPr>
          <w:rFonts w:ascii="Times New Roman" w:hAnsi="Times New Roman" w:cs="Times New Roman"/>
          <w:b/>
          <w:sz w:val="18"/>
          <w:szCs w:val="24"/>
          <w:lang w:val="ro-RO"/>
        </w:rPr>
      </w:pPr>
    </w:p>
    <w:p w14:paraId="420C1118" w14:textId="6B7C58F9" w:rsidR="000C4624" w:rsidRPr="00973EE0" w:rsidRDefault="00B0033A" w:rsidP="00B0033A">
      <w:pPr>
        <w:pStyle w:val="ListParagraph"/>
        <w:tabs>
          <w:tab w:val="left" w:pos="1134"/>
        </w:tabs>
        <w:spacing w:after="0" w:line="240" w:lineRule="auto"/>
        <w:ind w:left="0" w:right="-23" w:firstLine="709"/>
        <w:rPr>
          <w:rFonts w:ascii="Times New Roman" w:hAnsi="Times New Roman" w:cs="Times New Roman"/>
          <w:b/>
          <w:sz w:val="24"/>
          <w:szCs w:val="24"/>
          <w:lang w:val="ro-RO"/>
        </w:rPr>
      </w:pPr>
      <w:r>
        <w:rPr>
          <w:rFonts w:ascii="Times New Roman" w:hAnsi="Times New Roman" w:cs="Times New Roman"/>
          <w:b/>
          <w:sz w:val="24"/>
          <w:szCs w:val="24"/>
          <w:lang w:val="ro-RO"/>
        </w:rPr>
        <w:t>I. </w:t>
      </w:r>
      <w:r w:rsidR="000C4624" w:rsidRPr="00973EE0">
        <w:rPr>
          <w:rFonts w:ascii="Times New Roman" w:hAnsi="Times New Roman" w:cs="Times New Roman"/>
          <w:b/>
          <w:sz w:val="24"/>
          <w:szCs w:val="24"/>
          <w:lang w:val="ro-RO"/>
        </w:rPr>
        <w:t>Subprogramul 0809 „Prevenirea și combaterea dezinformării”</w:t>
      </w:r>
    </w:p>
    <w:p w14:paraId="63F899B6" w14:textId="4D0ECF89" w:rsidR="000C4624" w:rsidRPr="00973EE0" w:rsidRDefault="00B0033A" w:rsidP="00B0033A">
      <w:pPr>
        <w:pStyle w:val="ListParagraph"/>
        <w:tabs>
          <w:tab w:val="left" w:pos="1134"/>
        </w:tabs>
        <w:spacing w:after="0" w:line="240" w:lineRule="auto"/>
        <w:ind w:left="0" w:right="-23" w:firstLine="709"/>
        <w:rPr>
          <w:rFonts w:ascii="Times New Roman" w:hAnsi="Times New Roman" w:cs="Times New Roman"/>
          <w:b/>
          <w:sz w:val="24"/>
          <w:szCs w:val="24"/>
          <w:lang w:val="ro-RO"/>
        </w:rPr>
      </w:pPr>
      <w:r>
        <w:rPr>
          <w:rFonts w:ascii="Times New Roman" w:hAnsi="Times New Roman" w:cs="Times New Roman"/>
          <w:b/>
          <w:sz w:val="24"/>
          <w:szCs w:val="24"/>
          <w:lang w:val="ro-RO"/>
        </w:rPr>
        <w:t>II. </w:t>
      </w:r>
      <w:r w:rsidR="000C4624" w:rsidRPr="00973EE0">
        <w:rPr>
          <w:rFonts w:ascii="Times New Roman" w:hAnsi="Times New Roman" w:cs="Times New Roman"/>
          <w:b/>
          <w:sz w:val="24"/>
          <w:szCs w:val="24"/>
          <w:lang w:val="ro-RO"/>
        </w:rPr>
        <w:t>Activități principale în cadrul subprogramului și cheltuieli pe termen mediu</w:t>
      </w:r>
    </w:p>
    <w:p w14:paraId="532DCCB5" w14:textId="77777777" w:rsidR="000C4624" w:rsidRPr="00B0033A" w:rsidRDefault="000C4624" w:rsidP="004705CE">
      <w:pPr>
        <w:spacing w:after="0" w:line="240" w:lineRule="auto"/>
        <w:ind w:right="-23"/>
        <w:jc w:val="right"/>
        <w:rPr>
          <w:rFonts w:ascii="Times New Roman" w:hAnsi="Times New Roman" w:cs="Times New Roman"/>
          <w:sz w:val="20"/>
          <w:szCs w:val="20"/>
          <w:lang w:val="ro-RO"/>
        </w:rPr>
      </w:pPr>
      <w:r w:rsidRPr="00B0033A">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5810"/>
        <w:gridCol w:w="1412"/>
        <w:gridCol w:w="1256"/>
        <w:gridCol w:w="1412"/>
      </w:tblGrid>
      <w:tr w:rsidR="000C4624" w:rsidRPr="00973EE0" w14:paraId="49B7412A" w14:textId="77777777" w:rsidTr="00873D53">
        <w:trPr>
          <w:trHeight w:val="281"/>
        </w:trPr>
        <w:tc>
          <w:tcPr>
            <w:tcW w:w="2937" w:type="pct"/>
            <w:vAlign w:val="center"/>
          </w:tcPr>
          <w:p w14:paraId="1F1323AF" w14:textId="77777777" w:rsidR="000C4624" w:rsidRPr="00973EE0" w:rsidRDefault="000C4624" w:rsidP="004705CE">
            <w:pPr>
              <w:ind w:right="-165"/>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w:t>
            </w:r>
          </w:p>
        </w:tc>
        <w:tc>
          <w:tcPr>
            <w:tcW w:w="714" w:type="pct"/>
            <w:vAlign w:val="center"/>
          </w:tcPr>
          <w:p w14:paraId="3C4CA194" w14:textId="77777777" w:rsidR="000C4624" w:rsidRPr="00973EE0" w:rsidRDefault="000C4624" w:rsidP="004705CE">
            <w:pPr>
              <w:ind w:right="-165"/>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2025</w:t>
            </w:r>
          </w:p>
        </w:tc>
        <w:tc>
          <w:tcPr>
            <w:tcW w:w="635" w:type="pct"/>
            <w:vAlign w:val="center"/>
          </w:tcPr>
          <w:p w14:paraId="62DF7CA9" w14:textId="77777777" w:rsidR="000C4624" w:rsidRPr="00973EE0" w:rsidRDefault="000C4624" w:rsidP="004705CE">
            <w:pPr>
              <w:ind w:right="-165"/>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2026</w:t>
            </w:r>
          </w:p>
        </w:tc>
        <w:tc>
          <w:tcPr>
            <w:tcW w:w="714" w:type="pct"/>
            <w:vAlign w:val="center"/>
          </w:tcPr>
          <w:p w14:paraId="32BE4DB1" w14:textId="77777777" w:rsidR="000C4624" w:rsidRPr="00973EE0" w:rsidRDefault="000C4624" w:rsidP="004705CE">
            <w:pPr>
              <w:ind w:right="-165"/>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2027</w:t>
            </w:r>
          </w:p>
        </w:tc>
      </w:tr>
      <w:tr w:rsidR="000C4624" w:rsidRPr="00973EE0" w14:paraId="3D3A5E9A" w14:textId="77777777" w:rsidTr="00873D53">
        <w:trPr>
          <w:trHeight w:val="449"/>
        </w:trPr>
        <w:tc>
          <w:tcPr>
            <w:tcW w:w="2937" w:type="pct"/>
          </w:tcPr>
          <w:p w14:paraId="1BA1026D" w14:textId="77777777" w:rsidR="00B0033A" w:rsidRDefault="000C4624" w:rsidP="00B0033A">
            <w:pPr>
              <w:ind w:right="-165"/>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Asigurarea activit</w:t>
            </w:r>
            <w:r w:rsidR="00B0033A">
              <w:rPr>
                <w:rFonts w:ascii="Times New Roman" w:hAnsi="Times New Roman" w:cs="Times New Roman"/>
                <w:sz w:val="24"/>
                <w:szCs w:val="24"/>
                <w:lang w:val="ro-RO"/>
              </w:rPr>
              <w:t>ății curente a Centrului pentru</w:t>
            </w:r>
          </w:p>
          <w:p w14:paraId="7CEBCB55" w14:textId="0AE6C939" w:rsidR="000C4624" w:rsidRPr="00973EE0" w:rsidRDefault="000C4624" w:rsidP="00B0033A">
            <w:pPr>
              <w:ind w:right="-165"/>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Comunicare Strategică și Combatere a Dezinformării</w:t>
            </w:r>
          </w:p>
        </w:tc>
        <w:tc>
          <w:tcPr>
            <w:tcW w:w="714" w:type="pct"/>
            <w:vAlign w:val="center"/>
          </w:tcPr>
          <w:p w14:paraId="7CE4720A" w14:textId="466B1F06" w:rsidR="000C4624" w:rsidRPr="00973EE0" w:rsidRDefault="000C4624" w:rsidP="004705CE">
            <w:pPr>
              <w:ind w:right="-165"/>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14 753,1</w:t>
            </w:r>
          </w:p>
        </w:tc>
        <w:tc>
          <w:tcPr>
            <w:tcW w:w="635" w:type="pct"/>
            <w:vAlign w:val="center"/>
          </w:tcPr>
          <w:p w14:paraId="62F7D4B4" w14:textId="1201543E" w:rsidR="000C4624" w:rsidRPr="00973EE0" w:rsidRDefault="000C4624" w:rsidP="004705CE">
            <w:pPr>
              <w:ind w:right="-165"/>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14 753,1</w:t>
            </w:r>
          </w:p>
        </w:tc>
        <w:tc>
          <w:tcPr>
            <w:tcW w:w="714" w:type="pct"/>
            <w:vAlign w:val="center"/>
          </w:tcPr>
          <w:p w14:paraId="58A7ECF5" w14:textId="145A4675" w:rsidR="000C4624" w:rsidRPr="00973EE0" w:rsidRDefault="000C4624" w:rsidP="004705CE">
            <w:pPr>
              <w:ind w:right="-165"/>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14 753,1</w:t>
            </w:r>
          </w:p>
        </w:tc>
      </w:tr>
      <w:tr w:rsidR="000C4624" w:rsidRPr="00973EE0" w14:paraId="79B22218" w14:textId="77777777" w:rsidTr="00873D53">
        <w:trPr>
          <w:trHeight w:val="281"/>
        </w:trPr>
        <w:tc>
          <w:tcPr>
            <w:tcW w:w="2937" w:type="pct"/>
          </w:tcPr>
          <w:p w14:paraId="034C0D7F" w14:textId="0184E6BA" w:rsidR="000C4624" w:rsidRPr="00973EE0" w:rsidRDefault="000C4624" w:rsidP="004705CE">
            <w:pPr>
              <w:ind w:right="-165"/>
              <w:rPr>
                <w:rFonts w:ascii="Times New Roman" w:hAnsi="Times New Roman" w:cs="Times New Roman"/>
                <w:sz w:val="24"/>
                <w:szCs w:val="24"/>
                <w:lang w:val="ro-RO"/>
              </w:rPr>
            </w:pPr>
            <w:r w:rsidRPr="00973EE0">
              <w:rPr>
                <w:rFonts w:ascii="Times New Roman" w:hAnsi="Times New Roman" w:cs="Times New Roman"/>
                <w:b/>
                <w:sz w:val="24"/>
                <w:szCs w:val="24"/>
                <w:lang w:val="ro-RO"/>
              </w:rPr>
              <w:t>Total subprogram</w:t>
            </w:r>
            <w:r w:rsidR="008669B7" w:rsidRPr="00973EE0">
              <w:rPr>
                <w:rFonts w:ascii="Times New Roman" w:hAnsi="Times New Roman" w:cs="Times New Roman"/>
                <w:b/>
                <w:sz w:val="24"/>
                <w:szCs w:val="24"/>
                <w:lang w:val="ro-RO"/>
              </w:rPr>
              <w:t>ul 0809</w:t>
            </w:r>
          </w:p>
        </w:tc>
        <w:tc>
          <w:tcPr>
            <w:tcW w:w="714" w:type="pct"/>
            <w:vAlign w:val="center"/>
          </w:tcPr>
          <w:p w14:paraId="17AE628F" w14:textId="6326FCD4" w:rsidR="000C4624" w:rsidRPr="00973EE0" w:rsidRDefault="000C4624" w:rsidP="00873D53">
            <w:pPr>
              <w:jc w:val="center"/>
              <w:rPr>
                <w:rFonts w:ascii="Times New Roman" w:hAnsi="Times New Roman" w:cs="Times New Roman"/>
                <w:b/>
                <w:sz w:val="24"/>
                <w:szCs w:val="24"/>
              </w:rPr>
            </w:pPr>
            <w:r w:rsidRPr="00973EE0">
              <w:rPr>
                <w:rFonts w:ascii="Times New Roman" w:hAnsi="Times New Roman" w:cs="Times New Roman"/>
                <w:b/>
                <w:sz w:val="24"/>
                <w:szCs w:val="24"/>
                <w:lang w:val="ro-RO"/>
              </w:rPr>
              <w:t>14 753,1</w:t>
            </w:r>
          </w:p>
        </w:tc>
        <w:tc>
          <w:tcPr>
            <w:tcW w:w="635" w:type="pct"/>
            <w:vAlign w:val="center"/>
          </w:tcPr>
          <w:p w14:paraId="1807BBE1" w14:textId="0D6CB4E2" w:rsidR="000C4624" w:rsidRPr="00973EE0" w:rsidRDefault="000C4624" w:rsidP="00873D53">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14 753,1</w:t>
            </w:r>
          </w:p>
        </w:tc>
        <w:tc>
          <w:tcPr>
            <w:tcW w:w="714" w:type="pct"/>
            <w:vAlign w:val="center"/>
          </w:tcPr>
          <w:p w14:paraId="7BBF6C7E" w14:textId="68E1A7D1" w:rsidR="000C4624" w:rsidRPr="00B0033A" w:rsidRDefault="00172265" w:rsidP="00873D53">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14 7</w:t>
            </w:r>
            <w:r w:rsidR="000C4624" w:rsidRPr="00B0033A">
              <w:rPr>
                <w:rFonts w:ascii="Times New Roman" w:hAnsi="Times New Roman" w:cs="Times New Roman"/>
                <w:b/>
                <w:sz w:val="24"/>
                <w:szCs w:val="24"/>
                <w:lang w:val="ro-RO"/>
              </w:rPr>
              <w:t>53,1</w:t>
            </w:r>
          </w:p>
        </w:tc>
      </w:tr>
    </w:tbl>
    <w:p w14:paraId="1FEDDC6B" w14:textId="77777777" w:rsidR="000C4624" w:rsidRPr="00873D53" w:rsidRDefault="000C4624" w:rsidP="004705CE">
      <w:pPr>
        <w:spacing w:after="0" w:line="240" w:lineRule="auto"/>
        <w:ind w:right="-165" w:firstLine="567"/>
        <w:jc w:val="both"/>
        <w:rPr>
          <w:rFonts w:ascii="Times New Roman" w:hAnsi="Times New Roman" w:cs="Times New Roman"/>
          <w:sz w:val="20"/>
          <w:szCs w:val="24"/>
          <w:lang w:val="ro-RO"/>
        </w:rPr>
      </w:pPr>
    </w:p>
    <w:p w14:paraId="171CD53D" w14:textId="1BE03215" w:rsidR="00985DAA" w:rsidRPr="00973EE0" w:rsidRDefault="00B0033A" w:rsidP="00B0033A">
      <w:pPr>
        <w:pStyle w:val="ListParagraph"/>
        <w:tabs>
          <w:tab w:val="left" w:pos="1134"/>
        </w:tabs>
        <w:spacing w:after="0" w:line="240" w:lineRule="auto"/>
        <w:ind w:left="0" w:right="-165" w:firstLine="709"/>
        <w:jc w:val="both"/>
        <w:rPr>
          <w:rFonts w:ascii="Times New Roman" w:hAnsi="Times New Roman" w:cs="Times New Roman"/>
          <w:b/>
          <w:sz w:val="24"/>
          <w:szCs w:val="24"/>
          <w:lang w:val="ro-RO"/>
        </w:rPr>
      </w:pPr>
      <w:r>
        <w:rPr>
          <w:rFonts w:ascii="Times New Roman" w:hAnsi="Times New Roman" w:cs="Times New Roman"/>
          <w:b/>
          <w:sz w:val="24"/>
          <w:szCs w:val="24"/>
          <w:lang w:val="ro-RO"/>
        </w:rPr>
        <w:t>I. </w:t>
      </w:r>
      <w:r w:rsidR="00985DAA" w:rsidRPr="00973EE0">
        <w:rPr>
          <w:rFonts w:ascii="Times New Roman" w:hAnsi="Times New Roman" w:cs="Times New Roman"/>
          <w:b/>
          <w:sz w:val="24"/>
          <w:szCs w:val="24"/>
          <w:lang w:val="ro-RO"/>
        </w:rPr>
        <w:t>Subprogramul 0501 „ Politici și management în domeniul bugetar-fiscal”</w:t>
      </w:r>
    </w:p>
    <w:p w14:paraId="4140F1B2" w14:textId="77777777" w:rsidR="00B0033A" w:rsidRDefault="00B0033A" w:rsidP="00B0033A">
      <w:pPr>
        <w:pStyle w:val="ListParagraph"/>
        <w:tabs>
          <w:tab w:val="left" w:pos="1134"/>
        </w:tabs>
        <w:spacing w:after="0" w:line="240" w:lineRule="auto"/>
        <w:ind w:left="0" w:right="-23" w:firstLine="709"/>
        <w:jc w:val="both"/>
        <w:rPr>
          <w:rFonts w:ascii="Times New Roman" w:hAnsi="Times New Roman" w:cs="Times New Roman"/>
          <w:bCs/>
          <w:i/>
          <w:iCs/>
          <w:sz w:val="24"/>
          <w:szCs w:val="24"/>
          <w:lang w:val="ro-RO"/>
        </w:rPr>
      </w:pPr>
      <w:r>
        <w:rPr>
          <w:rFonts w:ascii="Times New Roman" w:hAnsi="Times New Roman" w:cs="Times New Roman"/>
          <w:b/>
          <w:sz w:val="24"/>
          <w:szCs w:val="24"/>
          <w:lang w:val="ro-RO"/>
        </w:rPr>
        <w:t>II. </w:t>
      </w:r>
      <w:r w:rsidR="004760F7" w:rsidRPr="00973EE0">
        <w:rPr>
          <w:rFonts w:ascii="Times New Roman" w:hAnsi="Times New Roman" w:cs="Times New Roman"/>
          <w:b/>
          <w:sz w:val="24"/>
          <w:szCs w:val="24"/>
          <w:lang w:val="ro-RO"/>
        </w:rPr>
        <w:t>Activități principale în cadrul subprogramului și cheltuieli pe termen mediu</w:t>
      </w:r>
    </w:p>
    <w:p w14:paraId="3592EBD5" w14:textId="7385026B" w:rsidR="002E6EDC" w:rsidRPr="002E6EDC" w:rsidRDefault="00B0033A" w:rsidP="00B0033A">
      <w:pPr>
        <w:pStyle w:val="ListParagraph"/>
        <w:tabs>
          <w:tab w:val="left" w:pos="1134"/>
        </w:tabs>
        <w:spacing w:after="0" w:line="240" w:lineRule="auto"/>
        <w:ind w:left="0" w:right="-23" w:firstLine="709"/>
        <w:jc w:val="right"/>
        <w:rPr>
          <w:rFonts w:ascii="Times New Roman" w:hAnsi="Times New Roman" w:cs="Times New Roman"/>
          <w:b/>
          <w:sz w:val="24"/>
          <w:szCs w:val="24"/>
          <w:lang w:val="ro-RO"/>
        </w:rPr>
      </w:pPr>
      <w:r w:rsidRPr="00B0033A">
        <w:rPr>
          <w:rFonts w:ascii="Times New Roman" w:hAnsi="Times New Roman" w:cs="Times New Roman"/>
          <w:bCs/>
          <w:i/>
          <w:iCs/>
          <w:sz w:val="20"/>
          <w:szCs w:val="20"/>
          <w:lang w:val="ro-RO"/>
        </w:rPr>
        <w:t>mii lei</w:t>
      </w:r>
    </w:p>
    <w:p w14:paraId="0A7DCFE8" w14:textId="05160DD9" w:rsidR="00985DAA" w:rsidRPr="00973EE0" w:rsidRDefault="00985DAA" w:rsidP="00B0033A">
      <w:pPr>
        <w:pStyle w:val="ListParagraph"/>
        <w:tabs>
          <w:tab w:val="left" w:pos="1134"/>
        </w:tabs>
        <w:spacing w:after="0" w:line="240" w:lineRule="auto"/>
        <w:ind w:left="0" w:right="-23"/>
        <w:jc w:val="right"/>
        <w:rPr>
          <w:rFonts w:ascii="Times New Roman" w:hAnsi="Times New Roman" w:cs="Times New Roman"/>
          <w:bCs/>
          <w:i/>
          <w:iCs/>
          <w:sz w:val="24"/>
          <w:szCs w:val="24"/>
          <w:lang w:val="ro-RO"/>
        </w:rPr>
      </w:pPr>
    </w:p>
    <w:tbl>
      <w:tblPr>
        <w:tblStyle w:val="TableGrid"/>
        <w:tblpPr w:leftFromText="180" w:rightFromText="180" w:vertAnchor="text" w:horzAnchor="margin" w:tblpYSpec="top"/>
        <w:tblW w:w="5000" w:type="pct"/>
        <w:tblLook w:val="04A0" w:firstRow="1" w:lastRow="0" w:firstColumn="1" w:lastColumn="0" w:noHBand="0" w:noVBand="1"/>
      </w:tblPr>
      <w:tblGrid>
        <w:gridCol w:w="5808"/>
        <w:gridCol w:w="1414"/>
        <w:gridCol w:w="1256"/>
        <w:gridCol w:w="1412"/>
      </w:tblGrid>
      <w:tr w:rsidR="00054452" w:rsidRPr="00973EE0" w14:paraId="38F28102" w14:textId="77777777" w:rsidTr="00B0033A">
        <w:trPr>
          <w:trHeight w:val="280"/>
        </w:trPr>
        <w:tc>
          <w:tcPr>
            <w:tcW w:w="2935" w:type="pct"/>
            <w:vAlign w:val="center"/>
          </w:tcPr>
          <w:p w14:paraId="18F1ECE3" w14:textId="77777777"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lastRenderedPageBreak/>
              <w:t>Activități</w:t>
            </w:r>
          </w:p>
        </w:tc>
        <w:tc>
          <w:tcPr>
            <w:tcW w:w="715" w:type="pct"/>
            <w:vAlign w:val="center"/>
          </w:tcPr>
          <w:p w14:paraId="33250C52" w14:textId="55E3D51E"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557828" w:rsidRPr="00973EE0">
              <w:rPr>
                <w:rFonts w:ascii="Times New Roman" w:hAnsi="Times New Roman" w:cs="Times New Roman"/>
                <w:b/>
                <w:sz w:val="24"/>
                <w:szCs w:val="24"/>
                <w:lang w:val="ro-RO"/>
              </w:rPr>
              <w:t>5</w:t>
            </w:r>
          </w:p>
        </w:tc>
        <w:tc>
          <w:tcPr>
            <w:tcW w:w="635" w:type="pct"/>
            <w:vAlign w:val="center"/>
          </w:tcPr>
          <w:p w14:paraId="2F5686AC" w14:textId="3242DA75"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557828" w:rsidRPr="00973EE0">
              <w:rPr>
                <w:rFonts w:ascii="Times New Roman" w:hAnsi="Times New Roman" w:cs="Times New Roman"/>
                <w:b/>
                <w:sz w:val="24"/>
                <w:szCs w:val="24"/>
                <w:lang w:val="ro-RO"/>
              </w:rPr>
              <w:t>6</w:t>
            </w:r>
          </w:p>
        </w:tc>
        <w:tc>
          <w:tcPr>
            <w:tcW w:w="714" w:type="pct"/>
            <w:vAlign w:val="center"/>
          </w:tcPr>
          <w:p w14:paraId="25794901" w14:textId="16D25D5F" w:rsidR="00054452" w:rsidRPr="00973EE0" w:rsidRDefault="00054452" w:rsidP="004705CE">
            <w:pPr>
              <w:ind w:right="-23"/>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557828" w:rsidRPr="00973EE0">
              <w:rPr>
                <w:rFonts w:ascii="Times New Roman" w:hAnsi="Times New Roman" w:cs="Times New Roman"/>
                <w:b/>
                <w:sz w:val="24"/>
                <w:szCs w:val="24"/>
                <w:lang w:val="ro-RO"/>
              </w:rPr>
              <w:t>7</w:t>
            </w:r>
          </w:p>
        </w:tc>
      </w:tr>
      <w:tr w:rsidR="00054452" w:rsidRPr="00973EE0" w14:paraId="3C83BB19" w14:textId="77777777" w:rsidTr="00B0033A">
        <w:trPr>
          <w:trHeight w:val="280"/>
        </w:trPr>
        <w:tc>
          <w:tcPr>
            <w:tcW w:w="2935" w:type="pct"/>
            <w:vAlign w:val="center"/>
          </w:tcPr>
          <w:p w14:paraId="4DC8BCDE" w14:textId="77777777" w:rsidR="00054452" w:rsidRPr="00973EE0" w:rsidRDefault="00054452" w:rsidP="004705CE">
            <w:pPr>
              <w:tabs>
                <w:tab w:val="left" w:pos="2676"/>
              </w:tabs>
              <w:ind w:right="-23"/>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Asigurarea activității curente a Ministerului Finanțelor </w:t>
            </w:r>
          </w:p>
        </w:tc>
        <w:tc>
          <w:tcPr>
            <w:tcW w:w="715" w:type="pct"/>
            <w:vAlign w:val="center"/>
          </w:tcPr>
          <w:p w14:paraId="5E6B3BAE" w14:textId="27EFB186" w:rsidR="00054452" w:rsidRPr="00973EE0" w:rsidRDefault="00A31839"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107</w:t>
            </w:r>
            <w:r w:rsidR="003E3C38" w:rsidRPr="00973EE0">
              <w:rPr>
                <w:rFonts w:ascii="Times New Roman" w:hAnsi="Times New Roman" w:cs="Times New Roman"/>
                <w:sz w:val="24"/>
                <w:szCs w:val="24"/>
                <w:lang w:val="ro-RO"/>
              </w:rPr>
              <w:t xml:space="preserve"> </w:t>
            </w:r>
            <w:r w:rsidRPr="00973EE0">
              <w:rPr>
                <w:rFonts w:ascii="Times New Roman" w:hAnsi="Times New Roman" w:cs="Times New Roman"/>
                <w:sz w:val="24"/>
                <w:szCs w:val="24"/>
                <w:lang w:val="ro-RO"/>
              </w:rPr>
              <w:t>103,1</w:t>
            </w:r>
          </w:p>
        </w:tc>
        <w:tc>
          <w:tcPr>
            <w:tcW w:w="635" w:type="pct"/>
            <w:vAlign w:val="center"/>
          </w:tcPr>
          <w:p w14:paraId="52DD7D9E" w14:textId="2A158E9A" w:rsidR="00054452" w:rsidRPr="00973EE0" w:rsidRDefault="00A31839"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107</w:t>
            </w:r>
            <w:r w:rsidR="003E3C38" w:rsidRPr="00973EE0">
              <w:rPr>
                <w:rFonts w:ascii="Times New Roman" w:hAnsi="Times New Roman" w:cs="Times New Roman"/>
                <w:sz w:val="24"/>
                <w:szCs w:val="24"/>
                <w:lang w:val="ro-RO"/>
              </w:rPr>
              <w:t xml:space="preserve"> </w:t>
            </w:r>
            <w:r w:rsidRPr="00973EE0">
              <w:rPr>
                <w:rFonts w:ascii="Times New Roman" w:hAnsi="Times New Roman" w:cs="Times New Roman"/>
                <w:sz w:val="24"/>
                <w:szCs w:val="24"/>
                <w:lang w:val="ro-RO"/>
              </w:rPr>
              <w:t>103,1</w:t>
            </w:r>
          </w:p>
        </w:tc>
        <w:tc>
          <w:tcPr>
            <w:tcW w:w="714" w:type="pct"/>
            <w:vAlign w:val="center"/>
          </w:tcPr>
          <w:p w14:paraId="1628F676" w14:textId="641F3F8C" w:rsidR="00054452" w:rsidRPr="00973EE0" w:rsidRDefault="00A31839"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107</w:t>
            </w:r>
            <w:r w:rsidR="003E3C38" w:rsidRPr="00973EE0">
              <w:rPr>
                <w:rFonts w:ascii="Times New Roman" w:hAnsi="Times New Roman" w:cs="Times New Roman"/>
                <w:sz w:val="24"/>
                <w:szCs w:val="24"/>
                <w:lang w:val="ro-RO"/>
              </w:rPr>
              <w:t xml:space="preserve"> </w:t>
            </w:r>
            <w:r w:rsidRPr="00973EE0">
              <w:rPr>
                <w:rFonts w:ascii="Times New Roman" w:hAnsi="Times New Roman" w:cs="Times New Roman"/>
                <w:sz w:val="24"/>
                <w:szCs w:val="24"/>
                <w:lang w:val="ro-RO"/>
              </w:rPr>
              <w:t>103,1</w:t>
            </w:r>
          </w:p>
        </w:tc>
      </w:tr>
      <w:tr w:rsidR="00054452" w:rsidRPr="00973EE0" w14:paraId="0703C608" w14:textId="77777777" w:rsidTr="00B0033A">
        <w:trPr>
          <w:trHeight w:val="280"/>
        </w:trPr>
        <w:tc>
          <w:tcPr>
            <w:tcW w:w="2935" w:type="pct"/>
            <w:vAlign w:val="center"/>
          </w:tcPr>
          <w:p w14:paraId="24AD8AB2" w14:textId="77777777" w:rsidR="00054452" w:rsidRPr="00973EE0" w:rsidRDefault="00054452" w:rsidP="004705CE">
            <w:pPr>
              <w:ind w:right="-23"/>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Administrarea, mentenanța și dezvoltarea sistemelor informaționale de gestionare a finanțelor publice </w:t>
            </w:r>
          </w:p>
        </w:tc>
        <w:tc>
          <w:tcPr>
            <w:tcW w:w="715" w:type="pct"/>
            <w:vAlign w:val="center"/>
          </w:tcPr>
          <w:p w14:paraId="34AECF20" w14:textId="5C949904" w:rsidR="00054452" w:rsidRPr="00973EE0" w:rsidRDefault="00A31839"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47</w:t>
            </w:r>
            <w:r w:rsidR="003E3C38" w:rsidRPr="00973EE0">
              <w:rPr>
                <w:rFonts w:ascii="Times New Roman" w:hAnsi="Times New Roman" w:cs="Times New Roman"/>
                <w:sz w:val="24"/>
                <w:szCs w:val="24"/>
                <w:lang w:val="ro-RO"/>
              </w:rPr>
              <w:t xml:space="preserve"> </w:t>
            </w:r>
            <w:r w:rsidRPr="00973EE0">
              <w:rPr>
                <w:rFonts w:ascii="Times New Roman" w:hAnsi="Times New Roman" w:cs="Times New Roman"/>
                <w:sz w:val="24"/>
                <w:szCs w:val="24"/>
                <w:lang w:val="ro-RO"/>
              </w:rPr>
              <w:t>715,8</w:t>
            </w:r>
          </w:p>
        </w:tc>
        <w:tc>
          <w:tcPr>
            <w:tcW w:w="635" w:type="pct"/>
            <w:vAlign w:val="center"/>
          </w:tcPr>
          <w:p w14:paraId="314CDAB7" w14:textId="094115EB" w:rsidR="00054452" w:rsidRPr="00973EE0" w:rsidRDefault="00A31839"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47</w:t>
            </w:r>
            <w:r w:rsidR="00427BB1" w:rsidRPr="00973EE0">
              <w:rPr>
                <w:rFonts w:ascii="Times New Roman" w:hAnsi="Times New Roman" w:cs="Times New Roman"/>
                <w:sz w:val="24"/>
                <w:szCs w:val="24"/>
                <w:lang w:val="ro-RO"/>
              </w:rPr>
              <w:t xml:space="preserve"> </w:t>
            </w:r>
            <w:r w:rsidRPr="00973EE0">
              <w:rPr>
                <w:rFonts w:ascii="Times New Roman" w:hAnsi="Times New Roman" w:cs="Times New Roman"/>
                <w:sz w:val="24"/>
                <w:szCs w:val="24"/>
                <w:lang w:val="ro-RO"/>
              </w:rPr>
              <w:t>715,8</w:t>
            </w:r>
          </w:p>
        </w:tc>
        <w:tc>
          <w:tcPr>
            <w:tcW w:w="714" w:type="pct"/>
            <w:vAlign w:val="center"/>
          </w:tcPr>
          <w:p w14:paraId="6C6F5B05" w14:textId="16227943" w:rsidR="00054452" w:rsidRPr="00973EE0" w:rsidRDefault="00A31839" w:rsidP="004705CE">
            <w:pPr>
              <w:ind w:right="-23"/>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47</w:t>
            </w:r>
            <w:r w:rsidR="003E3C38" w:rsidRPr="00973EE0">
              <w:rPr>
                <w:rFonts w:ascii="Times New Roman" w:hAnsi="Times New Roman" w:cs="Times New Roman"/>
                <w:sz w:val="24"/>
                <w:szCs w:val="24"/>
                <w:lang w:val="ro-RO"/>
              </w:rPr>
              <w:t xml:space="preserve"> </w:t>
            </w:r>
            <w:r w:rsidRPr="00973EE0">
              <w:rPr>
                <w:rFonts w:ascii="Times New Roman" w:hAnsi="Times New Roman" w:cs="Times New Roman"/>
                <w:sz w:val="24"/>
                <w:szCs w:val="24"/>
                <w:lang w:val="ro-RO"/>
              </w:rPr>
              <w:t>715,8</w:t>
            </w:r>
          </w:p>
        </w:tc>
      </w:tr>
      <w:tr w:rsidR="00054452" w:rsidRPr="00973EE0" w14:paraId="13AB801C" w14:textId="77777777" w:rsidTr="00B0033A">
        <w:trPr>
          <w:trHeight w:val="280"/>
        </w:trPr>
        <w:tc>
          <w:tcPr>
            <w:tcW w:w="2935" w:type="pct"/>
            <w:vAlign w:val="center"/>
          </w:tcPr>
          <w:p w14:paraId="36D0D415" w14:textId="5C3251E2" w:rsidR="00054452" w:rsidRPr="00973EE0" w:rsidRDefault="00054452" w:rsidP="00B0033A">
            <w:pPr>
              <w:ind w:right="-23"/>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Asigurarea activității curente a </w:t>
            </w:r>
            <w:r w:rsidR="00B0033A">
              <w:rPr>
                <w:rFonts w:ascii="Times New Roman" w:hAnsi="Times New Roman" w:cs="Times New Roman"/>
                <w:sz w:val="24"/>
                <w:szCs w:val="24"/>
                <w:lang w:val="ro-RO"/>
              </w:rPr>
              <w:t>t</w:t>
            </w:r>
            <w:r w:rsidRPr="00973EE0">
              <w:rPr>
                <w:rFonts w:ascii="Times New Roman" w:hAnsi="Times New Roman" w:cs="Times New Roman"/>
                <w:sz w:val="24"/>
                <w:szCs w:val="24"/>
                <w:lang w:val="ro-RO"/>
              </w:rPr>
              <w:t xml:space="preserve">rezoreriilor </w:t>
            </w:r>
            <w:r w:rsidR="00B0033A">
              <w:rPr>
                <w:rFonts w:ascii="Times New Roman" w:hAnsi="Times New Roman" w:cs="Times New Roman"/>
                <w:sz w:val="24"/>
                <w:szCs w:val="24"/>
                <w:lang w:val="ro-RO"/>
              </w:rPr>
              <w:t>r</w:t>
            </w:r>
            <w:r w:rsidRPr="00973EE0">
              <w:rPr>
                <w:rFonts w:ascii="Times New Roman" w:hAnsi="Times New Roman" w:cs="Times New Roman"/>
                <w:sz w:val="24"/>
                <w:szCs w:val="24"/>
                <w:lang w:val="ro-RO"/>
              </w:rPr>
              <w:t xml:space="preserve">egionale </w:t>
            </w:r>
          </w:p>
        </w:tc>
        <w:tc>
          <w:tcPr>
            <w:tcW w:w="715" w:type="pct"/>
            <w:vAlign w:val="center"/>
          </w:tcPr>
          <w:p w14:paraId="329C0042" w14:textId="2BA345AD" w:rsidR="00054452" w:rsidRPr="00973EE0" w:rsidRDefault="00757131" w:rsidP="004705CE">
            <w:pPr>
              <w:ind w:right="-23"/>
              <w:jc w:val="center"/>
              <w:rPr>
                <w:sz w:val="24"/>
                <w:szCs w:val="24"/>
              </w:rPr>
            </w:pPr>
            <w:r w:rsidRPr="00973EE0">
              <w:rPr>
                <w:rFonts w:ascii="Times New Roman" w:hAnsi="Times New Roman" w:cs="Times New Roman"/>
                <w:sz w:val="24"/>
                <w:szCs w:val="24"/>
                <w:lang w:val="ro-RO"/>
              </w:rPr>
              <w:t>23</w:t>
            </w:r>
            <w:r w:rsidR="003E3C38" w:rsidRPr="00973EE0">
              <w:rPr>
                <w:rFonts w:ascii="Times New Roman" w:hAnsi="Times New Roman" w:cs="Times New Roman"/>
                <w:sz w:val="24"/>
                <w:szCs w:val="24"/>
                <w:lang w:val="ro-RO"/>
              </w:rPr>
              <w:t xml:space="preserve"> </w:t>
            </w:r>
            <w:r w:rsidRPr="00973EE0">
              <w:rPr>
                <w:rFonts w:ascii="Times New Roman" w:hAnsi="Times New Roman" w:cs="Times New Roman"/>
                <w:sz w:val="24"/>
                <w:szCs w:val="24"/>
                <w:lang w:val="ro-RO"/>
              </w:rPr>
              <w:t>200,3</w:t>
            </w:r>
          </w:p>
        </w:tc>
        <w:tc>
          <w:tcPr>
            <w:tcW w:w="635" w:type="pct"/>
            <w:vAlign w:val="center"/>
          </w:tcPr>
          <w:p w14:paraId="25C2B0B4" w14:textId="0F28AEA6" w:rsidR="00054452" w:rsidRPr="00973EE0" w:rsidRDefault="00757131" w:rsidP="004705CE">
            <w:pPr>
              <w:ind w:right="-23"/>
              <w:jc w:val="center"/>
              <w:rPr>
                <w:sz w:val="24"/>
                <w:szCs w:val="24"/>
              </w:rPr>
            </w:pPr>
            <w:r w:rsidRPr="00973EE0">
              <w:rPr>
                <w:rFonts w:ascii="Times New Roman" w:hAnsi="Times New Roman" w:cs="Times New Roman"/>
                <w:sz w:val="24"/>
                <w:szCs w:val="24"/>
                <w:lang w:val="ro-RO"/>
              </w:rPr>
              <w:t>23</w:t>
            </w:r>
            <w:r w:rsidR="003E3C38" w:rsidRPr="00973EE0">
              <w:rPr>
                <w:rFonts w:ascii="Times New Roman" w:hAnsi="Times New Roman" w:cs="Times New Roman"/>
                <w:sz w:val="24"/>
                <w:szCs w:val="24"/>
                <w:lang w:val="ro-RO"/>
              </w:rPr>
              <w:t xml:space="preserve"> </w:t>
            </w:r>
            <w:r w:rsidRPr="00973EE0">
              <w:rPr>
                <w:rFonts w:ascii="Times New Roman" w:hAnsi="Times New Roman" w:cs="Times New Roman"/>
                <w:sz w:val="24"/>
                <w:szCs w:val="24"/>
                <w:lang w:val="ro-RO"/>
              </w:rPr>
              <w:t>200,3</w:t>
            </w:r>
          </w:p>
        </w:tc>
        <w:tc>
          <w:tcPr>
            <w:tcW w:w="714" w:type="pct"/>
            <w:vAlign w:val="center"/>
          </w:tcPr>
          <w:p w14:paraId="3901C33B" w14:textId="5B6FDDCF" w:rsidR="00054452" w:rsidRPr="00973EE0" w:rsidRDefault="00757131" w:rsidP="004705CE">
            <w:pPr>
              <w:ind w:right="-23"/>
              <w:jc w:val="center"/>
              <w:rPr>
                <w:sz w:val="24"/>
                <w:szCs w:val="24"/>
              </w:rPr>
            </w:pPr>
            <w:r w:rsidRPr="00973EE0">
              <w:rPr>
                <w:rFonts w:ascii="Times New Roman" w:hAnsi="Times New Roman" w:cs="Times New Roman"/>
                <w:sz w:val="24"/>
                <w:szCs w:val="24"/>
                <w:lang w:val="ro-RO"/>
              </w:rPr>
              <w:t>23</w:t>
            </w:r>
            <w:r w:rsidR="003E3C38" w:rsidRPr="00973EE0">
              <w:rPr>
                <w:rFonts w:ascii="Times New Roman" w:hAnsi="Times New Roman" w:cs="Times New Roman"/>
                <w:sz w:val="24"/>
                <w:szCs w:val="24"/>
                <w:lang w:val="ro-RO"/>
              </w:rPr>
              <w:t xml:space="preserve"> </w:t>
            </w:r>
            <w:r w:rsidRPr="00973EE0">
              <w:rPr>
                <w:rFonts w:ascii="Times New Roman" w:hAnsi="Times New Roman" w:cs="Times New Roman"/>
                <w:sz w:val="24"/>
                <w:szCs w:val="24"/>
                <w:lang w:val="ro-RO"/>
              </w:rPr>
              <w:t>200,3</w:t>
            </w:r>
          </w:p>
        </w:tc>
      </w:tr>
      <w:tr w:rsidR="00054452" w:rsidRPr="00973EE0" w14:paraId="5478A550" w14:textId="77777777" w:rsidTr="00B0033A">
        <w:trPr>
          <w:trHeight w:val="280"/>
        </w:trPr>
        <w:tc>
          <w:tcPr>
            <w:tcW w:w="2935" w:type="pct"/>
            <w:vAlign w:val="center"/>
          </w:tcPr>
          <w:p w14:paraId="3A420EA4" w14:textId="799A9278" w:rsidR="00054452" w:rsidRPr="00973EE0" w:rsidRDefault="00054452" w:rsidP="004705CE">
            <w:pPr>
              <w:ind w:right="-23"/>
              <w:rPr>
                <w:rFonts w:ascii="Times New Roman" w:hAnsi="Times New Roman" w:cs="Times New Roman"/>
                <w:b/>
                <w:sz w:val="24"/>
                <w:szCs w:val="24"/>
                <w:lang w:val="ro-RO"/>
              </w:rPr>
            </w:pPr>
            <w:r w:rsidRPr="00973EE0">
              <w:rPr>
                <w:rFonts w:ascii="Times New Roman" w:hAnsi="Times New Roman" w:cs="Times New Roman"/>
                <w:b/>
                <w:sz w:val="24"/>
                <w:szCs w:val="24"/>
                <w:lang w:val="ro-RO"/>
              </w:rPr>
              <w:t>Total subprogram</w:t>
            </w:r>
            <w:r w:rsidR="008B2EC0" w:rsidRPr="00973EE0">
              <w:rPr>
                <w:rFonts w:ascii="Times New Roman" w:hAnsi="Times New Roman" w:cs="Times New Roman"/>
                <w:b/>
                <w:sz w:val="24"/>
                <w:szCs w:val="24"/>
                <w:lang w:val="ro-RO"/>
              </w:rPr>
              <w:t>ul 0501</w:t>
            </w:r>
          </w:p>
        </w:tc>
        <w:tc>
          <w:tcPr>
            <w:tcW w:w="715" w:type="pct"/>
            <w:vAlign w:val="center"/>
          </w:tcPr>
          <w:p w14:paraId="77F729FC" w14:textId="335E7584" w:rsidR="00054452" w:rsidRPr="00973EE0" w:rsidRDefault="004F084D" w:rsidP="004705CE">
            <w:pPr>
              <w:ind w:right="-23"/>
              <w:jc w:val="center"/>
              <w:rPr>
                <w:rFonts w:ascii="Times New Roman" w:hAnsi="Times New Roman" w:cs="Times New Roman"/>
                <w:b/>
                <w:bCs/>
                <w:color w:val="FF0000"/>
                <w:sz w:val="24"/>
                <w:szCs w:val="24"/>
                <w:lang w:val="ro-RO"/>
              </w:rPr>
            </w:pPr>
            <w:r w:rsidRPr="00973EE0">
              <w:rPr>
                <w:rFonts w:ascii="Times New Roman" w:hAnsi="Times New Roman" w:cs="Times New Roman"/>
                <w:b/>
                <w:bCs/>
                <w:sz w:val="24"/>
                <w:szCs w:val="24"/>
                <w:lang w:val="ro-RO"/>
              </w:rPr>
              <w:t>178 0</w:t>
            </w:r>
            <w:r w:rsidR="0025780F" w:rsidRPr="00973EE0">
              <w:rPr>
                <w:rFonts w:ascii="Times New Roman" w:hAnsi="Times New Roman" w:cs="Times New Roman"/>
                <w:b/>
                <w:bCs/>
                <w:sz w:val="24"/>
                <w:szCs w:val="24"/>
                <w:lang w:val="ro-RO"/>
              </w:rPr>
              <w:t>19,2</w:t>
            </w:r>
          </w:p>
        </w:tc>
        <w:tc>
          <w:tcPr>
            <w:tcW w:w="635" w:type="pct"/>
            <w:vAlign w:val="center"/>
          </w:tcPr>
          <w:p w14:paraId="60128D8C" w14:textId="30FFC350" w:rsidR="00054452" w:rsidRPr="00973EE0" w:rsidRDefault="004F084D" w:rsidP="004705CE">
            <w:pPr>
              <w:ind w:right="-23"/>
              <w:jc w:val="center"/>
              <w:rPr>
                <w:rFonts w:ascii="Times New Roman" w:hAnsi="Times New Roman" w:cs="Times New Roman"/>
                <w:b/>
                <w:bCs/>
                <w:color w:val="FF0000"/>
                <w:sz w:val="24"/>
                <w:szCs w:val="24"/>
                <w:lang w:val="ro-RO"/>
              </w:rPr>
            </w:pPr>
            <w:r w:rsidRPr="00973EE0">
              <w:rPr>
                <w:rFonts w:ascii="Times New Roman" w:hAnsi="Times New Roman" w:cs="Times New Roman"/>
                <w:b/>
                <w:bCs/>
                <w:sz w:val="24"/>
                <w:szCs w:val="24"/>
                <w:lang w:val="ro-RO"/>
              </w:rPr>
              <w:t>178 019,2</w:t>
            </w:r>
          </w:p>
        </w:tc>
        <w:tc>
          <w:tcPr>
            <w:tcW w:w="714" w:type="pct"/>
            <w:vAlign w:val="center"/>
          </w:tcPr>
          <w:p w14:paraId="42CD2E5E" w14:textId="7F99695B" w:rsidR="00054452" w:rsidRPr="00973EE0" w:rsidRDefault="004F084D" w:rsidP="004705CE">
            <w:pPr>
              <w:ind w:right="-23"/>
              <w:jc w:val="center"/>
              <w:rPr>
                <w:rFonts w:ascii="Times New Roman" w:hAnsi="Times New Roman" w:cs="Times New Roman"/>
                <w:b/>
                <w:bCs/>
                <w:color w:val="FF0000"/>
                <w:sz w:val="24"/>
                <w:szCs w:val="24"/>
                <w:lang w:val="ro-RO"/>
              </w:rPr>
            </w:pPr>
            <w:r w:rsidRPr="00973EE0">
              <w:rPr>
                <w:rFonts w:ascii="Times New Roman" w:hAnsi="Times New Roman" w:cs="Times New Roman"/>
                <w:b/>
                <w:bCs/>
                <w:sz w:val="24"/>
                <w:szCs w:val="24"/>
                <w:lang w:val="ro-RO"/>
              </w:rPr>
              <w:t>178 019,2</w:t>
            </w:r>
          </w:p>
        </w:tc>
      </w:tr>
    </w:tbl>
    <w:p w14:paraId="575F59AD" w14:textId="77777777" w:rsidR="00A725A9" w:rsidRDefault="00A725A9" w:rsidP="00A725A9">
      <w:pPr>
        <w:pStyle w:val="ListParagraph"/>
        <w:tabs>
          <w:tab w:val="left" w:pos="1134"/>
        </w:tabs>
        <w:spacing w:after="0" w:line="240" w:lineRule="auto"/>
        <w:ind w:left="709" w:right="-23"/>
        <w:rPr>
          <w:rFonts w:ascii="Times New Roman" w:hAnsi="Times New Roman" w:cs="Times New Roman"/>
          <w:b/>
          <w:sz w:val="24"/>
          <w:szCs w:val="24"/>
          <w:lang w:val="ro-RO"/>
        </w:rPr>
      </w:pPr>
    </w:p>
    <w:p w14:paraId="30FF667E" w14:textId="45012117" w:rsidR="00985DAA" w:rsidRPr="00973EE0" w:rsidRDefault="00985DAA" w:rsidP="00A725A9">
      <w:pPr>
        <w:pStyle w:val="ListParagraph"/>
        <w:numPr>
          <w:ilvl w:val="0"/>
          <w:numId w:val="14"/>
        </w:numPr>
        <w:tabs>
          <w:tab w:val="left" w:pos="993"/>
        </w:tabs>
        <w:spacing w:after="0" w:line="240" w:lineRule="auto"/>
        <w:ind w:left="-142" w:right="-23"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S</w:t>
      </w:r>
      <w:r w:rsidR="00F37E5A">
        <w:rPr>
          <w:rFonts w:ascii="Times New Roman" w:hAnsi="Times New Roman" w:cs="Times New Roman"/>
          <w:b/>
          <w:sz w:val="24"/>
          <w:szCs w:val="24"/>
          <w:lang w:val="ro-RO"/>
        </w:rPr>
        <w:t>ubprogramul</w:t>
      </w:r>
      <w:r w:rsidR="002E6EDC">
        <w:rPr>
          <w:rFonts w:ascii="Times New Roman" w:hAnsi="Times New Roman" w:cs="Times New Roman"/>
          <w:b/>
          <w:sz w:val="24"/>
          <w:szCs w:val="24"/>
          <w:lang w:val="ro-RO"/>
        </w:rPr>
        <w:t xml:space="preserve"> 0502 „</w:t>
      </w:r>
      <w:r w:rsidRPr="00973EE0">
        <w:rPr>
          <w:rFonts w:ascii="Times New Roman" w:hAnsi="Times New Roman" w:cs="Times New Roman"/>
          <w:b/>
          <w:sz w:val="24"/>
          <w:szCs w:val="24"/>
          <w:lang w:val="ro-RO"/>
        </w:rPr>
        <w:t>Administrarea veniturilor bugetare”</w:t>
      </w:r>
    </w:p>
    <w:p w14:paraId="510BC3B1" w14:textId="32F98B3C" w:rsidR="004760F7" w:rsidRPr="00973EE0" w:rsidRDefault="00A725A9" w:rsidP="00A725A9">
      <w:pPr>
        <w:pStyle w:val="ListParagraph"/>
        <w:numPr>
          <w:ilvl w:val="0"/>
          <w:numId w:val="14"/>
        </w:numPr>
        <w:tabs>
          <w:tab w:val="left" w:pos="993"/>
        </w:tabs>
        <w:spacing w:after="0" w:line="240" w:lineRule="auto"/>
        <w:ind w:left="-142" w:right="-23" w:firstLine="851"/>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004760F7" w:rsidRPr="00973EE0">
        <w:rPr>
          <w:rFonts w:ascii="Times New Roman" w:hAnsi="Times New Roman" w:cs="Times New Roman"/>
          <w:b/>
          <w:sz w:val="24"/>
          <w:szCs w:val="24"/>
          <w:lang w:val="ro-RO"/>
        </w:rPr>
        <w:t>Activități principale în cadrul subprogramului și cheltuieli pe termen mediu</w:t>
      </w:r>
    </w:p>
    <w:p w14:paraId="6E6FB941" w14:textId="17C53476" w:rsidR="00AB1361" w:rsidRPr="003454E3" w:rsidRDefault="00985DAA" w:rsidP="004705CE">
      <w:pPr>
        <w:spacing w:after="0" w:line="240" w:lineRule="auto"/>
        <w:ind w:left="284" w:right="-23"/>
        <w:jc w:val="right"/>
        <w:rPr>
          <w:rFonts w:ascii="Times New Roman" w:hAnsi="Times New Roman" w:cs="Times New Roman"/>
          <w:i/>
          <w:sz w:val="20"/>
          <w:szCs w:val="20"/>
          <w:lang w:val="ro-RO"/>
        </w:rPr>
      </w:pPr>
      <w:r w:rsidRPr="003454E3">
        <w:rPr>
          <w:rFonts w:ascii="Times New Roman" w:hAnsi="Times New Roman" w:cs="Times New Roman"/>
          <w:i/>
          <w:sz w:val="20"/>
          <w:szCs w:val="20"/>
          <w:lang w:val="ro-RO"/>
        </w:rPr>
        <w:t>mii lei</w:t>
      </w:r>
    </w:p>
    <w:tbl>
      <w:tblPr>
        <w:tblStyle w:val="TableGrid"/>
        <w:tblW w:w="5000" w:type="pct"/>
        <w:tblLook w:val="04A0" w:firstRow="1" w:lastRow="0" w:firstColumn="1" w:lastColumn="0" w:noHBand="0" w:noVBand="1"/>
      </w:tblPr>
      <w:tblGrid>
        <w:gridCol w:w="5667"/>
        <w:gridCol w:w="1418"/>
        <w:gridCol w:w="1416"/>
        <w:gridCol w:w="1389"/>
      </w:tblGrid>
      <w:tr w:rsidR="006A0397" w:rsidRPr="00973EE0" w14:paraId="03626B06" w14:textId="77777777" w:rsidTr="00275556">
        <w:trPr>
          <w:tblHeader/>
        </w:trPr>
        <w:tc>
          <w:tcPr>
            <w:tcW w:w="2865" w:type="pct"/>
            <w:vAlign w:val="center"/>
          </w:tcPr>
          <w:p w14:paraId="6B6841A3" w14:textId="7FCD616B" w:rsidR="006A0397" w:rsidRPr="00973EE0" w:rsidRDefault="006A0397" w:rsidP="004705CE">
            <w:pPr>
              <w:ind w:right="-23"/>
              <w:rPr>
                <w:rFonts w:ascii="Times New Roman" w:hAnsi="Times New Roman" w:cs="Times New Roman"/>
                <w:i/>
                <w:sz w:val="24"/>
                <w:szCs w:val="24"/>
                <w:lang w:val="ro-RO"/>
              </w:rPr>
            </w:pPr>
            <w:r w:rsidRPr="00973EE0">
              <w:rPr>
                <w:rFonts w:ascii="Times New Roman" w:hAnsi="Times New Roman" w:cs="Times New Roman"/>
                <w:b/>
                <w:sz w:val="24"/>
                <w:szCs w:val="24"/>
                <w:lang w:val="ro-RO"/>
              </w:rPr>
              <w:t>Activități</w:t>
            </w:r>
          </w:p>
        </w:tc>
        <w:tc>
          <w:tcPr>
            <w:tcW w:w="717" w:type="pct"/>
            <w:vAlign w:val="center"/>
          </w:tcPr>
          <w:p w14:paraId="19AAF058" w14:textId="051F5031" w:rsidR="006A0397" w:rsidRPr="00973EE0" w:rsidRDefault="006A0397" w:rsidP="007758D3">
            <w:pPr>
              <w:jc w:val="center"/>
              <w:rPr>
                <w:rFonts w:ascii="Times New Roman" w:hAnsi="Times New Roman" w:cs="Times New Roman"/>
                <w:i/>
                <w:sz w:val="24"/>
                <w:szCs w:val="24"/>
                <w:lang w:val="ro-RO"/>
              </w:rPr>
            </w:pPr>
            <w:r w:rsidRPr="00973EE0">
              <w:rPr>
                <w:rFonts w:ascii="Times New Roman" w:hAnsi="Times New Roman" w:cs="Times New Roman"/>
                <w:b/>
                <w:sz w:val="24"/>
                <w:szCs w:val="24"/>
                <w:lang w:val="ro-RO"/>
              </w:rPr>
              <w:t>2025</w:t>
            </w:r>
          </w:p>
        </w:tc>
        <w:tc>
          <w:tcPr>
            <w:tcW w:w="716" w:type="pct"/>
            <w:vAlign w:val="center"/>
          </w:tcPr>
          <w:p w14:paraId="4DD3299F" w14:textId="1D542744" w:rsidR="006A0397" w:rsidRPr="00973EE0" w:rsidRDefault="006A0397" w:rsidP="007758D3">
            <w:pPr>
              <w:jc w:val="center"/>
              <w:rPr>
                <w:rFonts w:ascii="Times New Roman" w:hAnsi="Times New Roman" w:cs="Times New Roman"/>
                <w:i/>
                <w:sz w:val="24"/>
                <w:szCs w:val="24"/>
                <w:lang w:val="ro-RO"/>
              </w:rPr>
            </w:pPr>
            <w:r w:rsidRPr="00973EE0">
              <w:rPr>
                <w:rFonts w:ascii="Times New Roman" w:hAnsi="Times New Roman" w:cs="Times New Roman"/>
                <w:b/>
                <w:sz w:val="24"/>
                <w:szCs w:val="24"/>
                <w:lang w:val="ro-RO"/>
              </w:rPr>
              <w:t>2026</w:t>
            </w:r>
          </w:p>
        </w:tc>
        <w:tc>
          <w:tcPr>
            <w:tcW w:w="702" w:type="pct"/>
            <w:vAlign w:val="center"/>
          </w:tcPr>
          <w:p w14:paraId="38F0A7CE" w14:textId="40732FC6" w:rsidR="006A0397" w:rsidRPr="00973EE0" w:rsidRDefault="006A0397" w:rsidP="007758D3">
            <w:pPr>
              <w:jc w:val="center"/>
              <w:rPr>
                <w:rFonts w:ascii="Times New Roman" w:hAnsi="Times New Roman" w:cs="Times New Roman"/>
                <w:i/>
                <w:sz w:val="24"/>
                <w:szCs w:val="24"/>
                <w:lang w:val="ro-RO"/>
              </w:rPr>
            </w:pPr>
            <w:r w:rsidRPr="00973EE0">
              <w:rPr>
                <w:rFonts w:ascii="Times New Roman" w:hAnsi="Times New Roman" w:cs="Times New Roman"/>
                <w:b/>
                <w:sz w:val="24"/>
                <w:szCs w:val="24"/>
                <w:lang w:val="ro-RO"/>
              </w:rPr>
              <w:t>2027</w:t>
            </w:r>
          </w:p>
        </w:tc>
      </w:tr>
      <w:tr w:rsidR="006A0397" w:rsidRPr="00973EE0" w14:paraId="12A74EE4" w14:textId="77777777" w:rsidTr="00275556">
        <w:tc>
          <w:tcPr>
            <w:tcW w:w="2865" w:type="pct"/>
            <w:vAlign w:val="center"/>
          </w:tcPr>
          <w:p w14:paraId="71B068D8" w14:textId="1DFC9121" w:rsidR="006A0397" w:rsidRPr="00973EE0" w:rsidRDefault="006A0397" w:rsidP="004705CE">
            <w:pPr>
              <w:ind w:right="-23"/>
              <w:rPr>
                <w:rFonts w:ascii="Times New Roman" w:hAnsi="Times New Roman" w:cs="Times New Roman"/>
                <w:i/>
                <w:sz w:val="24"/>
                <w:szCs w:val="24"/>
                <w:lang w:val="ro-RO"/>
              </w:rPr>
            </w:pPr>
            <w:r w:rsidRPr="00973EE0">
              <w:rPr>
                <w:rFonts w:ascii="Times New Roman" w:hAnsi="Times New Roman" w:cs="Times New Roman"/>
                <w:sz w:val="24"/>
                <w:szCs w:val="24"/>
                <w:lang w:val="ro-RO"/>
              </w:rPr>
              <w:t>Asigurarea activității curente a Serviciului Fiscal de Stat</w:t>
            </w:r>
          </w:p>
        </w:tc>
        <w:tc>
          <w:tcPr>
            <w:tcW w:w="717" w:type="pct"/>
            <w:vAlign w:val="center"/>
          </w:tcPr>
          <w:p w14:paraId="17B311FE" w14:textId="7D585C6D" w:rsidR="006A0397" w:rsidRPr="00973EE0" w:rsidRDefault="006A0397" w:rsidP="007758D3">
            <w:pPr>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591 839,4</w:t>
            </w:r>
          </w:p>
        </w:tc>
        <w:tc>
          <w:tcPr>
            <w:tcW w:w="716" w:type="pct"/>
            <w:vAlign w:val="center"/>
          </w:tcPr>
          <w:p w14:paraId="4BC609ED" w14:textId="41DEBFB4" w:rsidR="006A0397" w:rsidRPr="00973EE0" w:rsidRDefault="006A0397" w:rsidP="007758D3">
            <w:pPr>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591 776,1</w:t>
            </w:r>
          </w:p>
        </w:tc>
        <w:tc>
          <w:tcPr>
            <w:tcW w:w="702" w:type="pct"/>
            <w:vAlign w:val="center"/>
          </w:tcPr>
          <w:p w14:paraId="07779BF9" w14:textId="196D2AD8" w:rsidR="006A0397" w:rsidRPr="00973EE0" w:rsidRDefault="006A0397" w:rsidP="007758D3">
            <w:pPr>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591 743,8</w:t>
            </w:r>
          </w:p>
        </w:tc>
      </w:tr>
      <w:tr w:rsidR="006A0397" w:rsidRPr="00973EE0" w14:paraId="4B0B2351" w14:textId="77777777" w:rsidTr="00275556">
        <w:tc>
          <w:tcPr>
            <w:tcW w:w="2865" w:type="pct"/>
            <w:vAlign w:val="center"/>
          </w:tcPr>
          <w:p w14:paraId="378A337B" w14:textId="0C115AC4" w:rsidR="006A0397" w:rsidRPr="00973EE0" w:rsidRDefault="006A0397" w:rsidP="004705CE">
            <w:pPr>
              <w:ind w:right="-23"/>
              <w:rPr>
                <w:rFonts w:ascii="Times New Roman" w:hAnsi="Times New Roman" w:cs="Times New Roman"/>
                <w:i/>
                <w:sz w:val="24"/>
                <w:szCs w:val="24"/>
                <w:lang w:val="ro-RO"/>
              </w:rPr>
            </w:pPr>
            <w:r w:rsidRPr="00973EE0">
              <w:rPr>
                <w:rFonts w:ascii="Times New Roman" w:hAnsi="Times New Roman" w:cs="Times New Roman"/>
                <w:sz w:val="24"/>
                <w:szCs w:val="24"/>
                <w:lang w:val="ro-RO"/>
              </w:rPr>
              <w:t xml:space="preserve">Administrarea, mentenanța și dezvoltarea sistemelor informaționale în domeniul fiscal </w:t>
            </w:r>
          </w:p>
        </w:tc>
        <w:tc>
          <w:tcPr>
            <w:tcW w:w="717" w:type="pct"/>
            <w:vAlign w:val="center"/>
          </w:tcPr>
          <w:p w14:paraId="4BE5C76E" w14:textId="5B037E2C" w:rsidR="006A0397" w:rsidRPr="00973EE0" w:rsidRDefault="00385CA3" w:rsidP="007758D3">
            <w:pPr>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70 890,0</w:t>
            </w:r>
          </w:p>
        </w:tc>
        <w:tc>
          <w:tcPr>
            <w:tcW w:w="716" w:type="pct"/>
            <w:vAlign w:val="center"/>
          </w:tcPr>
          <w:p w14:paraId="4920A752" w14:textId="28FEC3EF" w:rsidR="006A0397" w:rsidRPr="00973EE0" w:rsidRDefault="006A0397" w:rsidP="007758D3">
            <w:pPr>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71 090,0</w:t>
            </w:r>
          </w:p>
        </w:tc>
        <w:tc>
          <w:tcPr>
            <w:tcW w:w="702" w:type="pct"/>
            <w:vAlign w:val="center"/>
          </w:tcPr>
          <w:p w14:paraId="04BFBEE6" w14:textId="50AF71C7" w:rsidR="006A0397" w:rsidRPr="00973EE0" w:rsidRDefault="006A0397" w:rsidP="007758D3">
            <w:pPr>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71 090,0</w:t>
            </w:r>
          </w:p>
        </w:tc>
      </w:tr>
      <w:tr w:rsidR="006A0397" w:rsidRPr="00973EE0" w14:paraId="2913457B" w14:textId="77777777" w:rsidTr="00275556">
        <w:tc>
          <w:tcPr>
            <w:tcW w:w="2865" w:type="pct"/>
            <w:vAlign w:val="center"/>
          </w:tcPr>
          <w:p w14:paraId="3C34DF4D" w14:textId="77777777" w:rsidR="006C746F" w:rsidRPr="00973EE0" w:rsidRDefault="006A0397" w:rsidP="004705CE">
            <w:pPr>
              <w:ind w:right="-23"/>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Restaurarea sediului Serviciului Fiscal de Stat </w:t>
            </w:r>
          </w:p>
          <w:p w14:paraId="0556C940" w14:textId="11927F93" w:rsidR="006A0397" w:rsidRPr="00973EE0" w:rsidRDefault="006A0397" w:rsidP="004705CE">
            <w:pPr>
              <w:ind w:right="-23"/>
              <w:rPr>
                <w:rFonts w:ascii="Times New Roman" w:hAnsi="Times New Roman" w:cs="Times New Roman"/>
                <w:i/>
                <w:sz w:val="24"/>
                <w:szCs w:val="24"/>
                <w:lang w:val="ro-RO"/>
              </w:rPr>
            </w:pPr>
            <w:r w:rsidRPr="00973EE0">
              <w:rPr>
                <w:rFonts w:ascii="Times New Roman" w:hAnsi="Times New Roman" w:cs="Times New Roman"/>
                <w:i/>
                <w:sz w:val="24"/>
                <w:szCs w:val="24"/>
                <w:lang w:val="ro-RO"/>
              </w:rPr>
              <w:t>(Investiții capitale)</w:t>
            </w:r>
          </w:p>
        </w:tc>
        <w:tc>
          <w:tcPr>
            <w:tcW w:w="717" w:type="pct"/>
            <w:vAlign w:val="center"/>
          </w:tcPr>
          <w:p w14:paraId="6D734229" w14:textId="7FE22C87" w:rsidR="006A0397" w:rsidRPr="00973EE0" w:rsidRDefault="006A0397" w:rsidP="007758D3">
            <w:pPr>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70 000,0</w:t>
            </w:r>
          </w:p>
        </w:tc>
        <w:tc>
          <w:tcPr>
            <w:tcW w:w="716" w:type="pct"/>
            <w:vAlign w:val="center"/>
          </w:tcPr>
          <w:p w14:paraId="79BE1BA6" w14:textId="22D32903" w:rsidR="006A0397" w:rsidRPr="00973EE0" w:rsidRDefault="006A0397" w:rsidP="007758D3">
            <w:pPr>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70 000,0</w:t>
            </w:r>
          </w:p>
        </w:tc>
        <w:tc>
          <w:tcPr>
            <w:tcW w:w="702" w:type="pct"/>
            <w:vAlign w:val="center"/>
          </w:tcPr>
          <w:p w14:paraId="0D3799C8" w14:textId="19D91635" w:rsidR="006A0397" w:rsidRPr="00973EE0" w:rsidRDefault="006A0397" w:rsidP="007758D3">
            <w:pPr>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60 000,0</w:t>
            </w:r>
          </w:p>
        </w:tc>
      </w:tr>
      <w:tr w:rsidR="006A0397" w:rsidRPr="00973EE0" w14:paraId="564B620E" w14:textId="77777777" w:rsidTr="00275556">
        <w:tc>
          <w:tcPr>
            <w:tcW w:w="2865" w:type="pct"/>
            <w:vAlign w:val="center"/>
          </w:tcPr>
          <w:p w14:paraId="635D3F85" w14:textId="619311C8" w:rsidR="006A0397" w:rsidRPr="00973EE0" w:rsidRDefault="006A0397" w:rsidP="004705CE">
            <w:pPr>
              <w:ind w:right="-23"/>
              <w:rPr>
                <w:rFonts w:ascii="Times New Roman" w:hAnsi="Times New Roman" w:cs="Times New Roman"/>
                <w:i/>
                <w:sz w:val="24"/>
                <w:szCs w:val="24"/>
                <w:lang w:val="ro-RO"/>
              </w:rPr>
            </w:pPr>
            <w:r w:rsidRPr="00973EE0">
              <w:rPr>
                <w:rFonts w:ascii="Times New Roman" w:hAnsi="Times New Roman" w:cs="Times New Roman"/>
                <w:sz w:val="24"/>
                <w:szCs w:val="24"/>
                <w:lang w:val="ro-RO"/>
              </w:rPr>
              <w:t>Asigurarea activității curente a Serviciului Vamal</w:t>
            </w:r>
          </w:p>
        </w:tc>
        <w:tc>
          <w:tcPr>
            <w:tcW w:w="717" w:type="pct"/>
            <w:vAlign w:val="center"/>
          </w:tcPr>
          <w:p w14:paraId="0B5AC83B" w14:textId="621E18D2" w:rsidR="006A0397" w:rsidRPr="00973EE0" w:rsidRDefault="006A0397" w:rsidP="007758D3">
            <w:pPr>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667 212,4</w:t>
            </w:r>
          </w:p>
        </w:tc>
        <w:tc>
          <w:tcPr>
            <w:tcW w:w="716" w:type="pct"/>
            <w:vAlign w:val="center"/>
          </w:tcPr>
          <w:p w14:paraId="34C03D07" w14:textId="37AB1119" w:rsidR="006A0397" w:rsidRPr="00973EE0" w:rsidRDefault="006A0397" w:rsidP="007758D3">
            <w:pPr>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667 212,4</w:t>
            </w:r>
          </w:p>
        </w:tc>
        <w:tc>
          <w:tcPr>
            <w:tcW w:w="702" w:type="pct"/>
            <w:vAlign w:val="center"/>
          </w:tcPr>
          <w:p w14:paraId="4DF1F4DB" w14:textId="38BBB9A2" w:rsidR="006A0397" w:rsidRPr="00973EE0" w:rsidRDefault="006A0397" w:rsidP="007758D3">
            <w:pPr>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667 212,4</w:t>
            </w:r>
          </w:p>
        </w:tc>
      </w:tr>
      <w:tr w:rsidR="006A0397" w:rsidRPr="00973EE0" w14:paraId="5A80825C" w14:textId="77777777" w:rsidTr="00275556">
        <w:tc>
          <w:tcPr>
            <w:tcW w:w="2865" w:type="pct"/>
            <w:vAlign w:val="center"/>
          </w:tcPr>
          <w:p w14:paraId="791329BC" w14:textId="5A59F3E4" w:rsidR="006A0397" w:rsidRPr="00973EE0" w:rsidRDefault="006A0397" w:rsidP="004705CE">
            <w:pPr>
              <w:tabs>
                <w:tab w:val="left" w:pos="1134"/>
              </w:tabs>
              <w:ind w:right="-23"/>
              <w:rPr>
                <w:rFonts w:ascii="Times New Roman" w:hAnsi="Times New Roman" w:cs="Times New Roman"/>
                <w:i/>
                <w:sz w:val="24"/>
                <w:szCs w:val="24"/>
                <w:lang w:val="ro-RO"/>
              </w:rPr>
            </w:pPr>
            <w:r w:rsidRPr="00973EE0">
              <w:rPr>
                <w:rFonts w:ascii="Times New Roman" w:hAnsi="Times New Roman" w:cs="Times New Roman"/>
                <w:sz w:val="24"/>
                <w:szCs w:val="24"/>
                <w:lang w:val="ro-RO"/>
              </w:rPr>
              <w:t>Administrarea, mentenanța și dezvoltarea sistemelor informaționale în domeniul vamal</w:t>
            </w:r>
          </w:p>
        </w:tc>
        <w:tc>
          <w:tcPr>
            <w:tcW w:w="717" w:type="pct"/>
            <w:vAlign w:val="center"/>
          </w:tcPr>
          <w:p w14:paraId="6F351146" w14:textId="12112524" w:rsidR="006A0397" w:rsidRPr="00973EE0" w:rsidRDefault="00385CA3" w:rsidP="007758D3">
            <w:pPr>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39 925,6</w:t>
            </w:r>
          </w:p>
        </w:tc>
        <w:tc>
          <w:tcPr>
            <w:tcW w:w="716" w:type="pct"/>
            <w:vAlign w:val="center"/>
          </w:tcPr>
          <w:p w14:paraId="61E48D8F" w14:textId="1FCD8346" w:rsidR="006A0397" w:rsidRPr="00973EE0" w:rsidRDefault="006A0397" w:rsidP="007758D3">
            <w:pPr>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36 725,6</w:t>
            </w:r>
          </w:p>
        </w:tc>
        <w:tc>
          <w:tcPr>
            <w:tcW w:w="702" w:type="pct"/>
            <w:vAlign w:val="center"/>
          </w:tcPr>
          <w:p w14:paraId="18178CC8" w14:textId="2A31CEA7" w:rsidR="006A0397" w:rsidRPr="00973EE0" w:rsidRDefault="006A0397" w:rsidP="007758D3">
            <w:pPr>
              <w:jc w:val="center"/>
              <w:rPr>
                <w:rFonts w:ascii="Times New Roman" w:hAnsi="Times New Roman" w:cs="Times New Roman"/>
                <w:i/>
                <w:sz w:val="24"/>
                <w:szCs w:val="24"/>
                <w:lang w:val="ro-RO"/>
              </w:rPr>
            </w:pPr>
            <w:r w:rsidRPr="00973EE0">
              <w:rPr>
                <w:rFonts w:ascii="Times New Roman" w:hAnsi="Times New Roman" w:cs="Times New Roman"/>
                <w:sz w:val="24"/>
                <w:szCs w:val="24"/>
                <w:lang w:val="ro-RO"/>
              </w:rPr>
              <w:t>36 725,6</w:t>
            </w:r>
          </w:p>
        </w:tc>
      </w:tr>
      <w:tr w:rsidR="006A0397" w:rsidRPr="00973EE0" w14:paraId="1F5C93BF" w14:textId="77777777" w:rsidTr="00275556">
        <w:tc>
          <w:tcPr>
            <w:tcW w:w="2865" w:type="pct"/>
            <w:vAlign w:val="center"/>
          </w:tcPr>
          <w:p w14:paraId="37E3EC5E" w14:textId="4C935853" w:rsidR="006A0397" w:rsidRPr="00973EE0" w:rsidRDefault="006A0397" w:rsidP="003454E3">
            <w:pPr>
              <w:ind w:right="-23"/>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Programul </w:t>
            </w:r>
            <w:r w:rsidR="003454E3">
              <w:rPr>
                <w:rFonts w:ascii="Times New Roman" w:hAnsi="Times New Roman" w:cs="Times New Roman"/>
                <w:sz w:val="24"/>
                <w:szCs w:val="24"/>
                <w:lang w:val="ro-RO"/>
              </w:rPr>
              <w:t>„</w:t>
            </w:r>
            <w:r w:rsidRPr="00973EE0">
              <w:rPr>
                <w:rFonts w:ascii="Times New Roman" w:hAnsi="Times New Roman" w:cs="Times New Roman"/>
                <w:sz w:val="24"/>
                <w:szCs w:val="24"/>
                <w:lang w:val="ro-RO"/>
              </w:rPr>
              <w:t>Modernizarea infrastructurii în cadrul Mecanismului pentru Interconectarea Europei” (CEF)</w:t>
            </w:r>
          </w:p>
        </w:tc>
        <w:tc>
          <w:tcPr>
            <w:tcW w:w="717" w:type="pct"/>
            <w:vAlign w:val="center"/>
          </w:tcPr>
          <w:p w14:paraId="3DEF9BCE" w14:textId="5D81D1E5" w:rsidR="006A0397" w:rsidRPr="00973EE0" w:rsidRDefault="006A0397" w:rsidP="007758D3">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146 113,3</w:t>
            </w:r>
          </w:p>
        </w:tc>
        <w:tc>
          <w:tcPr>
            <w:tcW w:w="716" w:type="pct"/>
            <w:vAlign w:val="center"/>
          </w:tcPr>
          <w:p w14:paraId="2C38F685" w14:textId="585E1495" w:rsidR="006A0397" w:rsidRPr="00973EE0" w:rsidRDefault="006A0397" w:rsidP="007758D3">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127 525,5</w:t>
            </w:r>
          </w:p>
        </w:tc>
        <w:tc>
          <w:tcPr>
            <w:tcW w:w="702" w:type="pct"/>
            <w:vAlign w:val="center"/>
          </w:tcPr>
          <w:p w14:paraId="20560723" w14:textId="2C488287" w:rsidR="006A0397" w:rsidRPr="00973EE0" w:rsidRDefault="006A0397" w:rsidP="007758D3">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31 979,6</w:t>
            </w:r>
          </w:p>
        </w:tc>
      </w:tr>
      <w:tr w:rsidR="006A0397" w:rsidRPr="00973EE0" w14:paraId="53BD2004" w14:textId="77777777" w:rsidTr="00275556">
        <w:tc>
          <w:tcPr>
            <w:tcW w:w="2865" w:type="pct"/>
            <w:vAlign w:val="center"/>
          </w:tcPr>
          <w:p w14:paraId="5B842DB4" w14:textId="4514111C" w:rsidR="006A0397" w:rsidRPr="00973EE0" w:rsidRDefault="002E6EDC" w:rsidP="003454E3">
            <w:pPr>
              <w:ind w:right="-23"/>
              <w:rPr>
                <w:rFonts w:ascii="Times New Roman" w:hAnsi="Times New Roman" w:cs="Times New Roman"/>
                <w:sz w:val="24"/>
                <w:szCs w:val="24"/>
                <w:lang w:val="ro-RO"/>
              </w:rPr>
            </w:pPr>
            <w:r>
              <w:rPr>
                <w:rFonts w:ascii="Times New Roman" w:hAnsi="Times New Roman" w:cs="Times New Roman"/>
                <w:sz w:val="24"/>
                <w:szCs w:val="24"/>
                <w:lang w:val="ro-RO"/>
              </w:rPr>
              <w:t>Programul Uniunii Europene „</w:t>
            </w:r>
            <w:r w:rsidR="006A0397" w:rsidRPr="00973EE0">
              <w:rPr>
                <w:rFonts w:ascii="Times New Roman" w:hAnsi="Times New Roman" w:cs="Times New Roman"/>
                <w:sz w:val="24"/>
                <w:szCs w:val="24"/>
                <w:lang w:val="ro-RO"/>
              </w:rPr>
              <w:t>Orizont Europa</w:t>
            </w:r>
            <w:r w:rsidR="003454E3">
              <w:rPr>
                <w:rFonts w:ascii="Times New Roman" w:hAnsi="Times New Roman" w:cs="Times New Roman"/>
                <w:sz w:val="24"/>
                <w:szCs w:val="24"/>
                <w:lang w:val="ro-RO"/>
              </w:rPr>
              <w:t>”</w:t>
            </w:r>
            <w:r w:rsidR="006A0397" w:rsidRPr="00973EE0">
              <w:rPr>
                <w:rFonts w:ascii="Times New Roman" w:hAnsi="Times New Roman" w:cs="Times New Roman"/>
                <w:sz w:val="24"/>
                <w:szCs w:val="24"/>
                <w:lang w:val="ro-RO"/>
              </w:rPr>
              <w:t xml:space="preserve"> – Programul-cadru pentru cercetare şi inovare </w:t>
            </w:r>
            <w:r>
              <w:rPr>
                <w:rFonts w:ascii="Times New Roman" w:hAnsi="Times New Roman" w:cs="Times New Roman"/>
                <w:sz w:val="24"/>
                <w:szCs w:val="24"/>
                <w:lang w:val="ro-RO"/>
              </w:rPr>
              <w:t>„</w:t>
            </w:r>
            <w:r w:rsidR="006A0397" w:rsidRPr="00973EE0">
              <w:rPr>
                <w:rFonts w:ascii="Times New Roman" w:hAnsi="Times New Roman" w:cs="Times New Roman"/>
                <w:sz w:val="24"/>
                <w:szCs w:val="24"/>
                <w:lang w:val="ro-RO"/>
              </w:rPr>
              <w:t>CONNECTOR</w:t>
            </w:r>
            <w:r>
              <w:rPr>
                <w:rFonts w:ascii="Times New Roman" w:hAnsi="Times New Roman" w:cs="Times New Roman"/>
                <w:sz w:val="24"/>
                <w:szCs w:val="24"/>
                <w:lang w:val="ro-RO"/>
              </w:rPr>
              <w:t>”</w:t>
            </w:r>
          </w:p>
        </w:tc>
        <w:tc>
          <w:tcPr>
            <w:tcW w:w="717" w:type="pct"/>
            <w:vAlign w:val="center"/>
          </w:tcPr>
          <w:p w14:paraId="78DA2C00" w14:textId="36B41A09" w:rsidR="006A0397" w:rsidRPr="00973EE0" w:rsidRDefault="006A0397" w:rsidP="007758D3">
            <w:pPr>
              <w:jc w:val="center"/>
              <w:rPr>
                <w:rFonts w:ascii="Times New Roman" w:hAnsi="Times New Roman" w:cs="Times New Roman"/>
                <w:sz w:val="24"/>
                <w:szCs w:val="24"/>
                <w:lang w:val="ro-RO"/>
              </w:rPr>
            </w:pPr>
            <w:r w:rsidRPr="00973EE0">
              <w:rPr>
                <w:rFonts w:ascii="Times New Roman" w:hAnsi="Times New Roman" w:cs="Times New Roman"/>
                <w:bCs/>
                <w:sz w:val="24"/>
                <w:szCs w:val="24"/>
                <w:lang w:val="ro-RO"/>
              </w:rPr>
              <w:t>255,5</w:t>
            </w:r>
          </w:p>
        </w:tc>
        <w:tc>
          <w:tcPr>
            <w:tcW w:w="716" w:type="pct"/>
            <w:vAlign w:val="center"/>
          </w:tcPr>
          <w:p w14:paraId="64D7057E" w14:textId="77777777" w:rsidR="006A0397" w:rsidRPr="00973EE0" w:rsidRDefault="006A0397" w:rsidP="007758D3">
            <w:pPr>
              <w:jc w:val="center"/>
              <w:rPr>
                <w:rFonts w:ascii="Times New Roman" w:hAnsi="Times New Roman" w:cs="Times New Roman"/>
                <w:sz w:val="24"/>
                <w:szCs w:val="24"/>
                <w:lang w:val="ro-RO"/>
              </w:rPr>
            </w:pPr>
          </w:p>
        </w:tc>
        <w:tc>
          <w:tcPr>
            <w:tcW w:w="702" w:type="pct"/>
            <w:vAlign w:val="center"/>
          </w:tcPr>
          <w:p w14:paraId="27FA989A" w14:textId="77777777" w:rsidR="006A0397" w:rsidRPr="00973EE0" w:rsidRDefault="006A0397" w:rsidP="007758D3">
            <w:pPr>
              <w:jc w:val="center"/>
              <w:rPr>
                <w:rFonts w:ascii="Times New Roman" w:hAnsi="Times New Roman" w:cs="Times New Roman"/>
                <w:sz w:val="24"/>
                <w:szCs w:val="24"/>
                <w:lang w:val="ro-RO"/>
              </w:rPr>
            </w:pPr>
          </w:p>
        </w:tc>
      </w:tr>
      <w:tr w:rsidR="006A0397" w:rsidRPr="00973EE0" w14:paraId="3E916FC3" w14:textId="77777777" w:rsidTr="00275556">
        <w:tc>
          <w:tcPr>
            <w:tcW w:w="2865" w:type="pct"/>
            <w:vAlign w:val="center"/>
          </w:tcPr>
          <w:p w14:paraId="4F5987AE" w14:textId="5BF39846" w:rsidR="006A0397" w:rsidRPr="00973EE0" w:rsidRDefault="006A0397" w:rsidP="004705CE">
            <w:pPr>
              <w:ind w:right="-23"/>
              <w:rPr>
                <w:rFonts w:ascii="Times New Roman" w:hAnsi="Times New Roman" w:cs="Times New Roman"/>
                <w:sz w:val="24"/>
                <w:szCs w:val="24"/>
                <w:lang w:val="ro-RO"/>
              </w:rPr>
            </w:pPr>
            <w:r w:rsidRPr="00973EE0">
              <w:rPr>
                <w:rFonts w:ascii="Times New Roman" w:hAnsi="Times New Roman" w:cs="Times New Roman"/>
                <w:b/>
                <w:sz w:val="24"/>
                <w:szCs w:val="24"/>
                <w:lang w:val="ro-RO"/>
              </w:rPr>
              <w:t>Total subprogramul 0502</w:t>
            </w:r>
          </w:p>
        </w:tc>
        <w:tc>
          <w:tcPr>
            <w:tcW w:w="717" w:type="pct"/>
            <w:vAlign w:val="center"/>
          </w:tcPr>
          <w:p w14:paraId="38B70B3B" w14:textId="235E04A0" w:rsidR="006A0397" w:rsidRPr="007758D3" w:rsidRDefault="007758D3" w:rsidP="007758D3">
            <w:pPr>
              <w:pStyle w:val="ListParagraph"/>
              <w:ind w:left="0"/>
              <w:rPr>
                <w:rFonts w:ascii="Times New Roman" w:hAnsi="Times New Roman" w:cs="Times New Roman"/>
                <w:bCs/>
                <w:sz w:val="24"/>
                <w:szCs w:val="24"/>
                <w:lang w:val="ro-RO"/>
              </w:rPr>
            </w:pPr>
            <w:r>
              <w:rPr>
                <w:rFonts w:ascii="Times New Roman" w:hAnsi="Times New Roman" w:cs="Times New Roman"/>
                <w:b/>
                <w:bCs/>
                <w:sz w:val="24"/>
                <w:szCs w:val="24"/>
                <w:lang w:val="ro-RO"/>
              </w:rPr>
              <w:t xml:space="preserve">1 </w:t>
            </w:r>
            <w:r w:rsidR="006A0397" w:rsidRPr="007758D3">
              <w:rPr>
                <w:rFonts w:ascii="Times New Roman" w:hAnsi="Times New Roman" w:cs="Times New Roman"/>
                <w:b/>
                <w:bCs/>
                <w:sz w:val="24"/>
                <w:szCs w:val="24"/>
                <w:lang w:val="ro-RO"/>
              </w:rPr>
              <w:t>583 236,2</w:t>
            </w:r>
          </w:p>
        </w:tc>
        <w:tc>
          <w:tcPr>
            <w:tcW w:w="716" w:type="pct"/>
            <w:vAlign w:val="center"/>
          </w:tcPr>
          <w:p w14:paraId="6136BB49" w14:textId="38BA4C64" w:rsidR="006A0397" w:rsidRPr="007758D3" w:rsidRDefault="007758D3" w:rsidP="007758D3">
            <w:pPr>
              <w:pStyle w:val="ListParagraph"/>
              <w:ind w:left="0"/>
              <w:rPr>
                <w:rFonts w:ascii="Times New Roman" w:hAnsi="Times New Roman" w:cs="Times New Roman"/>
                <w:sz w:val="24"/>
                <w:szCs w:val="24"/>
                <w:lang w:val="ro-RO"/>
              </w:rPr>
            </w:pPr>
            <w:r>
              <w:rPr>
                <w:rFonts w:ascii="Times New Roman" w:hAnsi="Times New Roman" w:cs="Times New Roman"/>
                <w:b/>
                <w:bCs/>
                <w:sz w:val="24"/>
                <w:szCs w:val="24"/>
                <w:lang w:val="ro-RO"/>
              </w:rPr>
              <w:t xml:space="preserve">1 </w:t>
            </w:r>
            <w:r w:rsidR="006A0397" w:rsidRPr="007758D3">
              <w:rPr>
                <w:rFonts w:ascii="Times New Roman" w:hAnsi="Times New Roman" w:cs="Times New Roman"/>
                <w:b/>
                <w:bCs/>
                <w:sz w:val="24"/>
                <w:szCs w:val="24"/>
                <w:lang w:val="ro-RO"/>
              </w:rPr>
              <w:t>564 329,6</w:t>
            </w:r>
          </w:p>
        </w:tc>
        <w:tc>
          <w:tcPr>
            <w:tcW w:w="702" w:type="pct"/>
            <w:vAlign w:val="center"/>
          </w:tcPr>
          <w:p w14:paraId="0BBBCC18" w14:textId="1D1BEAFB" w:rsidR="006A0397" w:rsidRPr="007758D3" w:rsidRDefault="007758D3" w:rsidP="007758D3">
            <w:pPr>
              <w:pStyle w:val="ListParagraph"/>
              <w:ind w:left="0"/>
              <w:rPr>
                <w:rFonts w:ascii="Times New Roman" w:hAnsi="Times New Roman" w:cs="Times New Roman"/>
                <w:sz w:val="24"/>
                <w:szCs w:val="24"/>
                <w:lang w:val="ro-RO"/>
              </w:rPr>
            </w:pPr>
            <w:r>
              <w:rPr>
                <w:rFonts w:ascii="Times New Roman" w:hAnsi="Times New Roman" w:cs="Times New Roman"/>
                <w:b/>
                <w:bCs/>
                <w:sz w:val="24"/>
                <w:szCs w:val="24"/>
                <w:lang w:val="ro-RO"/>
              </w:rPr>
              <w:t xml:space="preserve">1 </w:t>
            </w:r>
            <w:r w:rsidR="006A0397" w:rsidRPr="007758D3">
              <w:rPr>
                <w:rFonts w:ascii="Times New Roman" w:hAnsi="Times New Roman" w:cs="Times New Roman"/>
                <w:b/>
                <w:bCs/>
                <w:sz w:val="24"/>
                <w:szCs w:val="24"/>
                <w:lang w:val="ro-RO"/>
              </w:rPr>
              <w:t>458 751,4</w:t>
            </w:r>
          </w:p>
        </w:tc>
      </w:tr>
    </w:tbl>
    <w:p w14:paraId="037A4081" w14:textId="77777777" w:rsidR="006A0397" w:rsidRPr="00973EE0" w:rsidRDefault="006A0397" w:rsidP="004705CE">
      <w:pPr>
        <w:spacing w:after="0" w:line="240" w:lineRule="auto"/>
        <w:ind w:left="284" w:right="-23"/>
        <w:jc w:val="both"/>
        <w:rPr>
          <w:rFonts w:ascii="Times New Roman" w:hAnsi="Times New Roman" w:cs="Times New Roman"/>
          <w:i/>
          <w:sz w:val="24"/>
          <w:szCs w:val="24"/>
          <w:lang w:val="ro-RO"/>
        </w:rPr>
      </w:pPr>
    </w:p>
    <w:p w14:paraId="242181FC" w14:textId="254F4E32" w:rsidR="00985DAA" w:rsidRPr="00973EE0" w:rsidRDefault="007758D3" w:rsidP="007758D3">
      <w:pPr>
        <w:pStyle w:val="ListParagraph"/>
        <w:tabs>
          <w:tab w:val="left" w:pos="1134"/>
        </w:tabs>
        <w:spacing w:after="0" w:line="240" w:lineRule="auto"/>
        <w:ind w:left="709" w:right="-23"/>
        <w:jc w:val="both"/>
        <w:rPr>
          <w:rFonts w:ascii="Times New Roman" w:hAnsi="Times New Roman" w:cs="Times New Roman"/>
          <w:b/>
          <w:sz w:val="24"/>
          <w:szCs w:val="24"/>
          <w:lang w:val="ro-RO"/>
        </w:rPr>
      </w:pPr>
      <w:r>
        <w:rPr>
          <w:rFonts w:ascii="Times New Roman" w:hAnsi="Times New Roman" w:cs="Times New Roman"/>
          <w:b/>
          <w:sz w:val="24"/>
          <w:szCs w:val="24"/>
          <w:lang w:val="ro-RO"/>
        </w:rPr>
        <w:t>I. </w:t>
      </w:r>
      <w:r w:rsidR="00985DAA" w:rsidRPr="00973EE0">
        <w:rPr>
          <w:rFonts w:ascii="Times New Roman" w:hAnsi="Times New Roman" w:cs="Times New Roman"/>
          <w:b/>
          <w:sz w:val="24"/>
          <w:szCs w:val="24"/>
          <w:lang w:val="ro-RO"/>
        </w:rPr>
        <w:t>Subprogramul 0504 „Inspe</w:t>
      </w:r>
      <w:r w:rsidR="00E95C04" w:rsidRPr="00973EE0">
        <w:rPr>
          <w:rFonts w:ascii="Times New Roman" w:hAnsi="Times New Roman" w:cs="Times New Roman"/>
          <w:b/>
          <w:sz w:val="24"/>
          <w:szCs w:val="24"/>
          <w:lang w:val="ro-RO"/>
        </w:rPr>
        <w:t>c</w:t>
      </w:r>
      <w:r w:rsidR="00D01DB4" w:rsidRPr="00973EE0">
        <w:rPr>
          <w:rFonts w:ascii="Times New Roman" w:hAnsi="Times New Roman" w:cs="Times New Roman"/>
          <w:b/>
          <w:sz w:val="24"/>
          <w:szCs w:val="24"/>
          <w:lang w:val="ro-RO"/>
        </w:rPr>
        <w:t>tarea f</w:t>
      </w:r>
      <w:r w:rsidR="00985DAA" w:rsidRPr="00973EE0">
        <w:rPr>
          <w:rFonts w:ascii="Times New Roman" w:hAnsi="Times New Roman" w:cs="Times New Roman"/>
          <w:b/>
          <w:sz w:val="24"/>
          <w:szCs w:val="24"/>
          <w:lang w:val="ro-RO"/>
        </w:rPr>
        <w:t>inanciară”</w:t>
      </w:r>
    </w:p>
    <w:p w14:paraId="3297820F" w14:textId="52EDB6B7" w:rsidR="00275556" w:rsidRPr="007758D3" w:rsidRDefault="007758D3" w:rsidP="007758D3">
      <w:pPr>
        <w:pStyle w:val="ListParagraph"/>
        <w:tabs>
          <w:tab w:val="left" w:pos="-142"/>
          <w:tab w:val="left" w:pos="1134"/>
        </w:tabs>
        <w:spacing w:after="0" w:line="240" w:lineRule="auto"/>
        <w:ind w:left="709" w:right="-23"/>
        <w:rPr>
          <w:rFonts w:ascii="Times New Roman" w:hAnsi="Times New Roman" w:cs="Times New Roman"/>
          <w:b/>
          <w:sz w:val="24"/>
          <w:szCs w:val="24"/>
          <w:lang w:val="ro-RO"/>
        </w:rPr>
      </w:pPr>
      <w:r>
        <w:rPr>
          <w:rFonts w:ascii="Times New Roman" w:hAnsi="Times New Roman" w:cs="Times New Roman"/>
          <w:b/>
          <w:sz w:val="24"/>
          <w:szCs w:val="24"/>
          <w:lang w:val="ro-RO"/>
        </w:rPr>
        <w:t>II. </w:t>
      </w:r>
      <w:r w:rsidR="004760F7" w:rsidRPr="00275556">
        <w:rPr>
          <w:rFonts w:ascii="Times New Roman" w:hAnsi="Times New Roman" w:cs="Times New Roman"/>
          <w:b/>
          <w:sz w:val="24"/>
          <w:szCs w:val="24"/>
          <w:lang w:val="ro-RO"/>
        </w:rPr>
        <w:t>Activități principale în cadrul subprogramului și cheltuieli pe termen mediu</w:t>
      </w:r>
      <w:r w:rsidR="002E6EDC" w:rsidRPr="00275556">
        <w:rPr>
          <w:rFonts w:ascii="Times New Roman" w:hAnsi="Times New Roman" w:cs="Times New Roman"/>
          <w:bCs/>
          <w:i/>
          <w:iCs/>
          <w:sz w:val="24"/>
          <w:szCs w:val="24"/>
          <w:lang w:val="ro-RO"/>
        </w:rPr>
        <w:t xml:space="preserve"> </w:t>
      </w:r>
    </w:p>
    <w:p w14:paraId="1F79CA9F" w14:textId="77777777" w:rsidR="007758D3" w:rsidRPr="00275556" w:rsidRDefault="007758D3" w:rsidP="007758D3">
      <w:pPr>
        <w:pStyle w:val="ListParagraph"/>
        <w:tabs>
          <w:tab w:val="left" w:pos="-142"/>
          <w:tab w:val="left" w:pos="1134"/>
        </w:tabs>
        <w:spacing w:after="0" w:line="240" w:lineRule="auto"/>
        <w:ind w:left="709" w:right="-23"/>
        <w:rPr>
          <w:rFonts w:ascii="Times New Roman" w:hAnsi="Times New Roman" w:cs="Times New Roman"/>
          <w:b/>
          <w:sz w:val="24"/>
          <w:szCs w:val="24"/>
          <w:lang w:val="ro-RO"/>
        </w:rPr>
      </w:pPr>
    </w:p>
    <w:p w14:paraId="34845D04" w14:textId="796558C1" w:rsidR="004760F7" w:rsidRPr="003454E3" w:rsidRDefault="002E6EDC" w:rsidP="007758D3">
      <w:pPr>
        <w:pStyle w:val="ListParagraph"/>
        <w:tabs>
          <w:tab w:val="left" w:pos="-142"/>
        </w:tabs>
        <w:spacing w:after="0" w:line="240" w:lineRule="auto"/>
        <w:ind w:left="-142"/>
        <w:jc w:val="right"/>
        <w:rPr>
          <w:rFonts w:ascii="Times New Roman" w:hAnsi="Times New Roman" w:cs="Times New Roman"/>
          <w:b/>
          <w:sz w:val="20"/>
          <w:szCs w:val="20"/>
          <w:lang w:val="ro-RO"/>
        </w:rPr>
      </w:pPr>
      <w:r w:rsidRPr="003454E3">
        <w:rPr>
          <w:rFonts w:ascii="Times New Roman" w:hAnsi="Times New Roman" w:cs="Times New Roman"/>
          <w:bCs/>
          <w:i/>
          <w:iCs/>
          <w:sz w:val="20"/>
          <w:szCs w:val="20"/>
          <w:lang w:val="ro-RO"/>
        </w:rPr>
        <w:t>mii lei</w:t>
      </w:r>
    </w:p>
    <w:p w14:paraId="54F12C55" w14:textId="06DBC9D6" w:rsidR="00985DAA" w:rsidRPr="002E6EDC" w:rsidRDefault="00985DAA" w:rsidP="003454E3">
      <w:pPr>
        <w:spacing w:after="0" w:line="240" w:lineRule="auto"/>
        <w:jc w:val="both"/>
        <w:rPr>
          <w:rFonts w:ascii="Times New Roman" w:hAnsi="Times New Roman" w:cs="Times New Roman"/>
          <w:bCs/>
          <w:i/>
          <w:iCs/>
          <w:sz w:val="24"/>
          <w:szCs w:val="24"/>
          <w:lang w:val="ro-RO"/>
        </w:rPr>
      </w:pPr>
    </w:p>
    <w:tbl>
      <w:tblPr>
        <w:tblStyle w:val="TableGrid"/>
        <w:tblpPr w:leftFromText="180" w:rightFromText="180" w:vertAnchor="text" w:horzAnchor="margin" w:tblpX="-39" w:tblpYSpec="top"/>
        <w:tblW w:w="5000" w:type="pct"/>
        <w:tblLook w:val="04A0" w:firstRow="1" w:lastRow="0" w:firstColumn="1" w:lastColumn="0" w:noHBand="0" w:noVBand="1"/>
      </w:tblPr>
      <w:tblGrid>
        <w:gridCol w:w="5934"/>
        <w:gridCol w:w="1250"/>
        <w:gridCol w:w="1406"/>
        <w:gridCol w:w="1300"/>
      </w:tblGrid>
      <w:tr w:rsidR="00054452" w:rsidRPr="00973EE0" w14:paraId="4B0FC815" w14:textId="77777777" w:rsidTr="00275556">
        <w:trPr>
          <w:trHeight w:val="302"/>
        </w:trPr>
        <w:tc>
          <w:tcPr>
            <w:tcW w:w="3000" w:type="pct"/>
            <w:vAlign w:val="center"/>
          </w:tcPr>
          <w:p w14:paraId="0C7CF2B9" w14:textId="77777777" w:rsidR="00054452" w:rsidRPr="00973EE0" w:rsidRDefault="00054452" w:rsidP="003454E3">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w:t>
            </w:r>
          </w:p>
        </w:tc>
        <w:tc>
          <w:tcPr>
            <w:tcW w:w="632" w:type="pct"/>
            <w:vAlign w:val="center"/>
          </w:tcPr>
          <w:p w14:paraId="12468466" w14:textId="3A8E4C75" w:rsidR="00054452" w:rsidRPr="00973EE0" w:rsidRDefault="00054452" w:rsidP="003454E3">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557828" w:rsidRPr="00973EE0">
              <w:rPr>
                <w:rFonts w:ascii="Times New Roman" w:hAnsi="Times New Roman" w:cs="Times New Roman"/>
                <w:b/>
                <w:sz w:val="24"/>
                <w:szCs w:val="24"/>
                <w:lang w:val="ro-RO"/>
              </w:rPr>
              <w:t>5</w:t>
            </w:r>
          </w:p>
        </w:tc>
        <w:tc>
          <w:tcPr>
            <w:tcW w:w="711" w:type="pct"/>
            <w:vAlign w:val="center"/>
          </w:tcPr>
          <w:p w14:paraId="3651FEA8" w14:textId="5335556A" w:rsidR="00054452" w:rsidRPr="00973EE0" w:rsidRDefault="00054452" w:rsidP="003454E3">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557828" w:rsidRPr="00973EE0">
              <w:rPr>
                <w:rFonts w:ascii="Times New Roman" w:hAnsi="Times New Roman" w:cs="Times New Roman"/>
                <w:b/>
                <w:sz w:val="24"/>
                <w:szCs w:val="24"/>
                <w:lang w:val="ro-RO"/>
              </w:rPr>
              <w:t>6</w:t>
            </w:r>
          </w:p>
        </w:tc>
        <w:tc>
          <w:tcPr>
            <w:tcW w:w="657" w:type="pct"/>
            <w:vAlign w:val="center"/>
          </w:tcPr>
          <w:p w14:paraId="02A33AB4" w14:textId="5F936872" w:rsidR="00054452" w:rsidRPr="00973EE0" w:rsidRDefault="00054452" w:rsidP="003454E3">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557828" w:rsidRPr="00973EE0">
              <w:rPr>
                <w:rFonts w:ascii="Times New Roman" w:hAnsi="Times New Roman" w:cs="Times New Roman"/>
                <w:b/>
                <w:sz w:val="24"/>
                <w:szCs w:val="24"/>
                <w:lang w:val="ro-RO"/>
              </w:rPr>
              <w:t>7</w:t>
            </w:r>
          </w:p>
        </w:tc>
      </w:tr>
      <w:tr w:rsidR="0035538C" w:rsidRPr="00973EE0" w14:paraId="5AB0FB97" w14:textId="77777777" w:rsidTr="00275556">
        <w:trPr>
          <w:trHeight w:val="431"/>
        </w:trPr>
        <w:tc>
          <w:tcPr>
            <w:tcW w:w="3000" w:type="pct"/>
          </w:tcPr>
          <w:p w14:paraId="2C921354" w14:textId="73E278B5" w:rsidR="0035538C" w:rsidRPr="00973EE0" w:rsidRDefault="0035538C" w:rsidP="003454E3">
            <w:pPr>
              <w:tabs>
                <w:tab w:val="left" w:pos="2676"/>
              </w:tabs>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Asigurarea activității curente a Inspec</w:t>
            </w:r>
            <w:r w:rsidR="003454E3">
              <w:rPr>
                <w:rFonts w:ascii="Times New Roman" w:hAnsi="Times New Roman" w:cs="Times New Roman"/>
                <w:sz w:val="24"/>
                <w:szCs w:val="24"/>
                <w:lang w:val="ro-RO"/>
              </w:rPr>
              <w:t xml:space="preserve">toratului Control Financiar </w:t>
            </w:r>
            <w:r w:rsidR="00A564EF" w:rsidRPr="00973EE0">
              <w:rPr>
                <w:rFonts w:ascii="Times New Roman" w:hAnsi="Times New Roman" w:cs="Times New Roman"/>
                <w:sz w:val="24"/>
                <w:szCs w:val="24"/>
                <w:lang w:val="ro-RO"/>
              </w:rPr>
              <w:t>de Stat</w:t>
            </w:r>
          </w:p>
        </w:tc>
        <w:tc>
          <w:tcPr>
            <w:tcW w:w="632" w:type="pct"/>
            <w:vAlign w:val="center"/>
          </w:tcPr>
          <w:p w14:paraId="3B37AC2F" w14:textId="59B3DFAC" w:rsidR="0035538C" w:rsidRPr="00973EE0" w:rsidRDefault="0035538C" w:rsidP="003454E3">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30 497,1</w:t>
            </w:r>
          </w:p>
        </w:tc>
        <w:tc>
          <w:tcPr>
            <w:tcW w:w="711" w:type="pct"/>
            <w:vAlign w:val="center"/>
          </w:tcPr>
          <w:p w14:paraId="61D55286" w14:textId="7AD7C582" w:rsidR="0035538C" w:rsidRPr="00973EE0" w:rsidRDefault="0035538C" w:rsidP="003454E3">
            <w:pPr>
              <w:jc w:val="center"/>
              <w:rPr>
                <w:rFonts w:ascii="Times New Roman" w:hAnsi="Times New Roman" w:cs="Times New Roman"/>
                <w:color w:val="FF0000"/>
                <w:sz w:val="24"/>
                <w:szCs w:val="24"/>
                <w:lang w:val="ro-RO"/>
              </w:rPr>
            </w:pPr>
            <w:r w:rsidRPr="00973EE0">
              <w:rPr>
                <w:rFonts w:ascii="Times New Roman" w:hAnsi="Times New Roman" w:cs="Times New Roman"/>
                <w:sz w:val="24"/>
                <w:szCs w:val="24"/>
                <w:lang w:val="ro-RO"/>
              </w:rPr>
              <w:t>30 497,1</w:t>
            </w:r>
          </w:p>
        </w:tc>
        <w:tc>
          <w:tcPr>
            <w:tcW w:w="657" w:type="pct"/>
            <w:vAlign w:val="center"/>
          </w:tcPr>
          <w:p w14:paraId="4FCBDB82" w14:textId="10D67BDB" w:rsidR="0035538C" w:rsidRPr="00973EE0" w:rsidRDefault="0035538C" w:rsidP="003454E3">
            <w:pPr>
              <w:ind w:right="-165"/>
              <w:jc w:val="center"/>
              <w:rPr>
                <w:rFonts w:ascii="Times New Roman" w:hAnsi="Times New Roman" w:cs="Times New Roman"/>
                <w:color w:val="FF0000"/>
                <w:sz w:val="24"/>
                <w:szCs w:val="24"/>
                <w:lang w:val="ro-RO"/>
              </w:rPr>
            </w:pPr>
            <w:r w:rsidRPr="00973EE0">
              <w:rPr>
                <w:rFonts w:ascii="Times New Roman" w:hAnsi="Times New Roman" w:cs="Times New Roman"/>
                <w:sz w:val="24"/>
                <w:szCs w:val="24"/>
                <w:lang w:val="ro-RO"/>
              </w:rPr>
              <w:t>30 497,1</w:t>
            </w:r>
          </w:p>
        </w:tc>
      </w:tr>
      <w:tr w:rsidR="0035538C" w:rsidRPr="00973EE0" w14:paraId="40AFCE68" w14:textId="77777777" w:rsidTr="00275556">
        <w:trPr>
          <w:trHeight w:val="333"/>
        </w:trPr>
        <w:tc>
          <w:tcPr>
            <w:tcW w:w="3000" w:type="pct"/>
          </w:tcPr>
          <w:p w14:paraId="52B0C93D" w14:textId="5AB3488D" w:rsidR="0035538C" w:rsidRPr="00973EE0" w:rsidRDefault="0035538C" w:rsidP="003454E3">
            <w:pPr>
              <w:rPr>
                <w:rFonts w:ascii="Times New Roman" w:hAnsi="Times New Roman" w:cs="Times New Roman"/>
                <w:b/>
                <w:sz w:val="24"/>
                <w:szCs w:val="24"/>
                <w:lang w:val="ro-RO"/>
              </w:rPr>
            </w:pPr>
            <w:r w:rsidRPr="00973EE0">
              <w:rPr>
                <w:rFonts w:ascii="Times New Roman" w:hAnsi="Times New Roman" w:cs="Times New Roman"/>
                <w:b/>
                <w:sz w:val="24"/>
                <w:szCs w:val="24"/>
                <w:lang w:val="ro-RO"/>
              </w:rPr>
              <w:t>Total subprogram</w:t>
            </w:r>
            <w:r w:rsidR="00746BA7" w:rsidRPr="00973EE0">
              <w:rPr>
                <w:rFonts w:ascii="Times New Roman" w:hAnsi="Times New Roman" w:cs="Times New Roman"/>
                <w:b/>
                <w:sz w:val="24"/>
                <w:szCs w:val="24"/>
                <w:lang w:val="ro-RO"/>
              </w:rPr>
              <w:t>ul 0504</w:t>
            </w:r>
          </w:p>
        </w:tc>
        <w:tc>
          <w:tcPr>
            <w:tcW w:w="632" w:type="pct"/>
            <w:vAlign w:val="center"/>
          </w:tcPr>
          <w:p w14:paraId="1F6C579A" w14:textId="0E3F2ED0" w:rsidR="0035538C" w:rsidRPr="00973EE0" w:rsidRDefault="0035538C" w:rsidP="003454E3">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30 497,1</w:t>
            </w:r>
          </w:p>
        </w:tc>
        <w:tc>
          <w:tcPr>
            <w:tcW w:w="711" w:type="pct"/>
            <w:vAlign w:val="center"/>
          </w:tcPr>
          <w:p w14:paraId="1A698172" w14:textId="00466979" w:rsidR="0035538C" w:rsidRPr="00973EE0" w:rsidRDefault="0035538C" w:rsidP="003454E3">
            <w:pPr>
              <w:jc w:val="center"/>
              <w:rPr>
                <w:rFonts w:ascii="Times New Roman" w:hAnsi="Times New Roman" w:cs="Times New Roman"/>
                <w:b/>
                <w:color w:val="FF0000"/>
                <w:sz w:val="24"/>
                <w:szCs w:val="24"/>
                <w:lang w:val="ro-RO"/>
              </w:rPr>
            </w:pPr>
            <w:r w:rsidRPr="00973EE0">
              <w:rPr>
                <w:rFonts w:ascii="Times New Roman" w:hAnsi="Times New Roman" w:cs="Times New Roman"/>
                <w:b/>
                <w:sz w:val="24"/>
                <w:szCs w:val="24"/>
                <w:lang w:val="ro-RO"/>
              </w:rPr>
              <w:t>30 497,1</w:t>
            </w:r>
          </w:p>
        </w:tc>
        <w:tc>
          <w:tcPr>
            <w:tcW w:w="657" w:type="pct"/>
            <w:vAlign w:val="center"/>
          </w:tcPr>
          <w:p w14:paraId="5C97A55D" w14:textId="1584CCAC" w:rsidR="0035538C" w:rsidRPr="00973EE0" w:rsidRDefault="0035538C" w:rsidP="003454E3">
            <w:pPr>
              <w:jc w:val="center"/>
              <w:rPr>
                <w:rFonts w:ascii="Times New Roman" w:hAnsi="Times New Roman" w:cs="Times New Roman"/>
                <w:b/>
                <w:color w:val="FF0000"/>
                <w:sz w:val="24"/>
                <w:szCs w:val="24"/>
                <w:lang w:val="ro-RO"/>
              </w:rPr>
            </w:pPr>
            <w:r w:rsidRPr="00973EE0">
              <w:rPr>
                <w:rFonts w:ascii="Times New Roman" w:hAnsi="Times New Roman" w:cs="Times New Roman"/>
                <w:b/>
                <w:sz w:val="24"/>
                <w:szCs w:val="24"/>
                <w:lang w:val="ro-RO"/>
              </w:rPr>
              <w:t>30 497,1</w:t>
            </w:r>
          </w:p>
        </w:tc>
      </w:tr>
    </w:tbl>
    <w:p w14:paraId="0278EC2D" w14:textId="77777777" w:rsidR="00985DAA" w:rsidRPr="00973EE0" w:rsidRDefault="00985DAA" w:rsidP="00172265">
      <w:pPr>
        <w:pStyle w:val="ListParagraph"/>
        <w:numPr>
          <w:ilvl w:val="0"/>
          <w:numId w:val="15"/>
        </w:numPr>
        <w:tabs>
          <w:tab w:val="left" w:pos="1134"/>
        </w:tabs>
        <w:spacing w:after="0" w:line="240" w:lineRule="auto"/>
        <w:ind w:left="-142" w:firstLine="851"/>
        <w:jc w:val="both"/>
        <w:rPr>
          <w:rFonts w:ascii="Times New Roman" w:hAnsi="Times New Roman" w:cs="Times New Roman"/>
          <w:b/>
          <w:sz w:val="24"/>
          <w:szCs w:val="24"/>
          <w:lang w:val="ro-RO"/>
        </w:rPr>
      </w:pPr>
      <w:r w:rsidRPr="00973EE0">
        <w:rPr>
          <w:rFonts w:ascii="Times New Roman" w:hAnsi="Times New Roman" w:cs="Times New Roman"/>
          <w:b/>
          <w:sz w:val="24"/>
          <w:szCs w:val="24"/>
          <w:lang w:val="ro-RO"/>
        </w:rPr>
        <w:t>Subprogramul 0508</w:t>
      </w:r>
      <w:r w:rsidR="009679EC" w:rsidRPr="00973EE0">
        <w:rPr>
          <w:rFonts w:ascii="Times New Roman" w:hAnsi="Times New Roman" w:cs="Times New Roman"/>
          <w:b/>
          <w:sz w:val="24"/>
          <w:szCs w:val="24"/>
          <w:lang w:val="ro-RO"/>
        </w:rPr>
        <w:t xml:space="preserve"> </w:t>
      </w:r>
      <w:r w:rsidRPr="00973EE0">
        <w:rPr>
          <w:rFonts w:ascii="Times New Roman" w:hAnsi="Times New Roman" w:cs="Times New Roman"/>
          <w:b/>
          <w:sz w:val="24"/>
          <w:szCs w:val="24"/>
          <w:lang w:val="ro-RO"/>
        </w:rPr>
        <w:t>„Administrarea achizițiilor publice”</w:t>
      </w:r>
    </w:p>
    <w:p w14:paraId="1707A350" w14:textId="77777777" w:rsidR="002E6EDC" w:rsidRDefault="00E84CEA" w:rsidP="00172265">
      <w:pPr>
        <w:pStyle w:val="ListParagraph"/>
        <w:numPr>
          <w:ilvl w:val="0"/>
          <w:numId w:val="15"/>
        </w:numPr>
        <w:tabs>
          <w:tab w:val="left" w:pos="1134"/>
        </w:tabs>
        <w:spacing w:after="0" w:line="240" w:lineRule="auto"/>
        <w:ind w:left="-142" w:firstLine="851"/>
        <w:jc w:val="both"/>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 principale în cadrul subprogramului și cheltuieli pe termen mediu</w:t>
      </w:r>
    </w:p>
    <w:p w14:paraId="3908BE50" w14:textId="77777777" w:rsidR="007758D3" w:rsidRDefault="007758D3" w:rsidP="007758D3">
      <w:pPr>
        <w:pStyle w:val="ListParagraph"/>
        <w:tabs>
          <w:tab w:val="left" w:pos="1134"/>
        </w:tabs>
        <w:spacing w:after="0" w:line="240" w:lineRule="auto"/>
        <w:ind w:left="709"/>
        <w:jc w:val="both"/>
        <w:rPr>
          <w:rFonts w:ascii="Times New Roman" w:hAnsi="Times New Roman" w:cs="Times New Roman"/>
          <w:b/>
          <w:sz w:val="24"/>
          <w:szCs w:val="24"/>
          <w:lang w:val="ro-RO"/>
        </w:rPr>
      </w:pPr>
    </w:p>
    <w:p w14:paraId="74092474" w14:textId="76947C81" w:rsidR="00E84CEA" w:rsidRPr="003454E3" w:rsidRDefault="002E6EDC" w:rsidP="003454E3">
      <w:pPr>
        <w:spacing w:after="0"/>
        <w:jc w:val="right"/>
        <w:rPr>
          <w:rFonts w:ascii="Times New Roman" w:hAnsi="Times New Roman" w:cs="Times New Roman"/>
          <w:b/>
          <w:i/>
          <w:sz w:val="20"/>
          <w:szCs w:val="20"/>
          <w:lang w:val="ro-RO"/>
        </w:rPr>
      </w:pPr>
      <w:r w:rsidRPr="003454E3">
        <w:rPr>
          <w:rFonts w:ascii="Times New Roman" w:hAnsi="Times New Roman" w:cs="Times New Roman"/>
          <w:i/>
          <w:sz w:val="20"/>
          <w:szCs w:val="20"/>
          <w:lang w:val="ro-RO"/>
        </w:rPr>
        <w:t>mii lei</w:t>
      </w:r>
    </w:p>
    <w:p w14:paraId="1DC8797F" w14:textId="55519F60" w:rsidR="00985DAA" w:rsidRPr="00973EE0" w:rsidRDefault="00985DAA" w:rsidP="003454E3">
      <w:pPr>
        <w:spacing w:after="0" w:line="240" w:lineRule="auto"/>
        <w:rPr>
          <w:rFonts w:ascii="Times New Roman" w:hAnsi="Times New Roman" w:cs="Times New Roman"/>
          <w:bCs/>
          <w:i/>
          <w:iCs/>
          <w:sz w:val="24"/>
          <w:szCs w:val="24"/>
          <w:lang w:val="ro-RO"/>
        </w:rPr>
      </w:pPr>
    </w:p>
    <w:tbl>
      <w:tblPr>
        <w:tblStyle w:val="TableGrid"/>
        <w:tblpPr w:leftFromText="180" w:rightFromText="180" w:vertAnchor="text" w:horzAnchor="margin" w:tblpX="-39" w:tblpYSpec="top"/>
        <w:tblW w:w="5000" w:type="pct"/>
        <w:tblLook w:val="04A0" w:firstRow="1" w:lastRow="0" w:firstColumn="1" w:lastColumn="0" w:noHBand="0" w:noVBand="1"/>
      </w:tblPr>
      <w:tblGrid>
        <w:gridCol w:w="5853"/>
        <w:gridCol w:w="1232"/>
        <w:gridCol w:w="1387"/>
        <w:gridCol w:w="1418"/>
      </w:tblGrid>
      <w:tr w:rsidR="00054452" w:rsidRPr="00973EE0" w14:paraId="0E83B07A" w14:textId="77777777" w:rsidTr="003454E3">
        <w:trPr>
          <w:trHeight w:val="337"/>
        </w:trPr>
        <w:tc>
          <w:tcPr>
            <w:tcW w:w="2959" w:type="pct"/>
            <w:vAlign w:val="center"/>
          </w:tcPr>
          <w:p w14:paraId="58F86B31" w14:textId="77777777" w:rsidR="00054452" w:rsidRPr="00973EE0" w:rsidRDefault="00054452" w:rsidP="003454E3">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w:t>
            </w:r>
          </w:p>
        </w:tc>
        <w:tc>
          <w:tcPr>
            <w:tcW w:w="623" w:type="pct"/>
            <w:vAlign w:val="center"/>
          </w:tcPr>
          <w:p w14:paraId="09A67FEA" w14:textId="4855CCA9" w:rsidR="00054452" w:rsidRPr="00973EE0" w:rsidRDefault="00054452" w:rsidP="003454E3">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557828" w:rsidRPr="00973EE0">
              <w:rPr>
                <w:rFonts w:ascii="Times New Roman" w:hAnsi="Times New Roman" w:cs="Times New Roman"/>
                <w:b/>
                <w:sz w:val="24"/>
                <w:szCs w:val="24"/>
                <w:lang w:val="ro-RO"/>
              </w:rPr>
              <w:t>5</w:t>
            </w:r>
          </w:p>
        </w:tc>
        <w:tc>
          <w:tcPr>
            <w:tcW w:w="701" w:type="pct"/>
            <w:vAlign w:val="center"/>
          </w:tcPr>
          <w:p w14:paraId="5385F199" w14:textId="22C88B59" w:rsidR="00054452" w:rsidRPr="00973EE0" w:rsidRDefault="00054452" w:rsidP="003454E3">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557828" w:rsidRPr="00973EE0">
              <w:rPr>
                <w:rFonts w:ascii="Times New Roman" w:hAnsi="Times New Roman" w:cs="Times New Roman"/>
                <w:b/>
                <w:sz w:val="24"/>
                <w:szCs w:val="24"/>
                <w:lang w:val="ro-RO"/>
              </w:rPr>
              <w:t>6</w:t>
            </w:r>
          </w:p>
        </w:tc>
        <w:tc>
          <w:tcPr>
            <w:tcW w:w="717" w:type="pct"/>
            <w:vAlign w:val="center"/>
          </w:tcPr>
          <w:p w14:paraId="54926042" w14:textId="686092B0" w:rsidR="00054452" w:rsidRPr="00973EE0" w:rsidRDefault="00054452" w:rsidP="003454E3">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557828" w:rsidRPr="00973EE0">
              <w:rPr>
                <w:rFonts w:ascii="Times New Roman" w:hAnsi="Times New Roman" w:cs="Times New Roman"/>
                <w:b/>
                <w:sz w:val="24"/>
                <w:szCs w:val="24"/>
                <w:lang w:val="ro-RO"/>
              </w:rPr>
              <w:t>7</w:t>
            </w:r>
          </w:p>
        </w:tc>
      </w:tr>
      <w:tr w:rsidR="009B3525" w:rsidRPr="00973EE0" w14:paraId="08425520" w14:textId="77777777" w:rsidTr="003454E3">
        <w:trPr>
          <w:trHeight w:val="295"/>
        </w:trPr>
        <w:tc>
          <w:tcPr>
            <w:tcW w:w="2959" w:type="pct"/>
          </w:tcPr>
          <w:p w14:paraId="1CBCCF59" w14:textId="4005E1F0" w:rsidR="009B3525" w:rsidRPr="00973EE0" w:rsidRDefault="009B3525" w:rsidP="003454E3">
            <w:pPr>
              <w:tabs>
                <w:tab w:val="left" w:pos="2676"/>
              </w:tabs>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Asigurarea activității curente a Agenției Achiziții Publice </w:t>
            </w:r>
          </w:p>
        </w:tc>
        <w:tc>
          <w:tcPr>
            <w:tcW w:w="623" w:type="pct"/>
            <w:vAlign w:val="center"/>
          </w:tcPr>
          <w:p w14:paraId="372B2152" w14:textId="1E3A5044" w:rsidR="009B3525" w:rsidRPr="00973EE0" w:rsidRDefault="009B3525" w:rsidP="003454E3">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6 585,5</w:t>
            </w:r>
          </w:p>
        </w:tc>
        <w:tc>
          <w:tcPr>
            <w:tcW w:w="701" w:type="pct"/>
            <w:vAlign w:val="center"/>
          </w:tcPr>
          <w:p w14:paraId="0CAA1518" w14:textId="718C5CC1" w:rsidR="009B3525" w:rsidRPr="00973EE0" w:rsidRDefault="009B3525" w:rsidP="003454E3">
            <w:pPr>
              <w:jc w:val="center"/>
              <w:rPr>
                <w:color w:val="FF0000"/>
                <w:sz w:val="24"/>
                <w:szCs w:val="24"/>
              </w:rPr>
            </w:pPr>
            <w:r w:rsidRPr="00973EE0">
              <w:rPr>
                <w:rFonts w:ascii="Times New Roman" w:hAnsi="Times New Roman" w:cs="Times New Roman"/>
                <w:sz w:val="24"/>
                <w:szCs w:val="24"/>
                <w:lang w:val="ro-RO"/>
              </w:rPr>
              <w:t>6 585,5</w:t>
            </w:r>
          </w:p>
        </w:tc>
        <w:tc>
          <w:tcPr>
            <w:tcW w:w="717" w:type="pct"/>
            <w:vAlign w:val="center"/>
          </w:tcPr>
          <w:p w14:paraId="73F7E613" w14:textId="34BBE121" w:rsidR="009B3525" w:rsidRPr="00973EE0" w:rsidRDefault="009B3525" w:rsidP="003454E3">
            <w:pPr>
              <w:jc w:val="center"/>
              <w:rPr>
                <w:color w:val="FF0000"/>
                <w:sz w:val="24"/>
                <w:szCs w:val="24"/>
              </w:rPr>
            </w:pPr>
            <w:r w:rsidRPr="00973EE0">
              <w:rPr>
                <w:rFonts w:ascii="Times New Roman" w:hAnsi="Times New Roman" w:cs="Times New Roman"/>
                <w:sz w:val="24"/>
                <w:szCs w:val="24"/>
                <w:lang w:val="ro-RO"/>
              </w:rPr>
              <w:t>6 585,5</w:t>
            </w:r>
          </w:p>
        </w:tc>
      </w:tr>
      <w:tr w:rsidR="009B3525" w:rsidRPr="00973EE0" w14:paraId="70F5E334" w14:textId="77777777" w:rsidTr="003454E3">
        <w:trPr>
          <w:trHeight w:val="337"/>
        </w:trPr>
        <w:tc>
          <w:tcPr>
            <w:tcW w:w="2959" w:type="pct"/>
          </w:tcPr>
          <w:p w14:paraId="6BE51CBF" w14:textId="35032497" w:rsidR="009B3525" w:rsidRPr="00973EE0" w:rsidRDefault="009B3525" w:rsidP="003454E3">
            <w:pPr>
              <w:rPr>
                <w:rFonts w:ascii="Times New Roman" w:hAnsi="Times New Roman" w:cs="Times New Roman"/>
                <w:b/>
                <w:sz w:val="24"/>
                <w:szCs w:val="24"/>
                <w:lang w:val="ro-RO"/>
              </w:rPr>
            </w:pPr>
            <w:r w:rsidRPr="00973EE0">
              <w:rPr>
                <w:rFonts w:ascii="Times New Roman" w:hAnsi="Times New Roman" w:cs="Times New Roman"/>
                <w:b/>
                <w:sz w:val="24"/>
                <w:szCs w:val="24"/>
                <w:lang w:val="ro-RO"/>
              </w:rPr>
              <w:t>Total subprogram</w:t>
            </w:r>
            <w:r w:rsidR="00A90AD5" w:rsidRPr="00973EE0">
              <w:rPr>
                <w:rFonts w:ascii="Times New Roman" w:hAnsi="Times New Roman" w:cs="Times New Roman"/>
                <w:b/>
                <w:sz w:val="24"/>
                <w:szCs w:val="24"/>
                <w:lang w:val="ro-RO"/>
              </w:rPr>
              <w:t>ul 0508</w:t>
            </w:r>
          </w:p>
        </w:tc>
        <w:tc>
          <w:tcPr>
            <w:tcW w:w="623" w:type="pct"/>
            <w:vAlign w:val="center"/>
          </w:tcPr>
          <w:p w14:paraId="66E6F78D" w14:textId="6C79B431" w:rsidR="009B3525" w:rsidRPr="00973EE0" w:rsidRDefault="009B3525" w:rsidP="003454E3">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6 585,5</w:t>
            </w:r>
          </w:p>
        </w:tc>
        <w:tc>
          <w:tcPr>
            <w:tcW w:w="701" w:type="pct"/>
            <w:vAlign w:val="center"/>
          </w:tcPr>
          <w:p w14:paraId="45B3BA55" w14:textId="1BB8A18E" w:rsidR="009B3525" w:rsidRPr="00973EE0" w:rsidRDefault="009B3525" w:rsidP="003454E3">
            <w:pPr>
              <w:jc w:val="center"/>
              <w:rPr>
                <w:b/>
                <w:color w:val="FF0000"/>
                <w:sz w:val="24"/>
                <w:szCs w:val="24"/>
              </w:rPr>
            </w:pPr>
            <w:r w:rsidRPr="00973EE0">
              <w:rPr>
                <w:rFonts w:ascii="Times New Roman" w:hAnsi="Times New Roman" w:cs="Times New Roman"/>
                <w:b/>
                <w:sz w:val="24"/>
                <w:szCs w:val="24"/>
                <w:lang w:val="ro-RO"/>
              </w:rPr>
              <w:t>6 585,5</w:t>
            </w:r>
          </w:p>
        </w:tc>
        <w:tc>
          <w:tcPr>
            <w:tcW w:w="717" w:type="pct"/>
            <w:vAlign w:val="center"/>
          </w:tcPr>
          <w:p w14:paraId="1B002E1E" w14:textId="10C4DA6C" w:rsidR="009B3525" w:rsidRPr="00973EE0" w:rsidRDefault="009B3525" w:rsidP="003454E3">
            <w:pPr>
              <w:jc w:val="center"/>
              <w:rPr>
                <w:b/>
                <w:color w:val="FF0000"/>
                <w:sz w:val="24"/>
                <w:szCs w:val="24"/>
              </w:rPr>
            </w:pPr>
            <w:r w:rsidRPr="00973EE0">
              <w:rPr>
                <w:rFonts w:ascii="Times New Roman" w:hAnsi="Times New Roman" w:cs="Times New Roman"/>
                <w:b/>
                <w:sz w:val="24"/>
                <w:szCs w:val="24"/>
                <w:lang w:val="ro-RO"/>
              </w:rPr>
              <w:t>6 585,5</w:t>
            </w:r>
          </w:p>
        </w:tc>
      </w:tr>
    </w:tbl>
    <w:p w14:paraId="127C7599" w14:textId="225A1FB0" w:rsidR="00985DAA" w:rsidRPr="00973EE0" w:rsidRDefault="00985DAA" w:rsidP="00172265">
      <w:pPr>
        <w:pStyle w:val="ListParagraph"/>
        <w:numPr>
          <w:ilvl w:val="0"/>
          <w:numId w:val="16"/>
        </w:numPr>
        <w:tabs>
          <w:tab w:val="left" w:pos="1134"/>
        </w:tabs>
        <w:spacing w:after="0" w:line="240" w:lineRule="auto"/>
        <w:ind w:left="-142" w:firstLine="851"/>
        <w:jc w:val="both"/>
        <w:rPr>
          <w:rFonts w:ascii="Times New Roman" w:hAnsi="Times New Roman" w:cs="Times New Roman"/>
          <w:b/>
          <w:sz w:val="24"/>
          <w:szCs w:val="24"/>
          <w:lang w:val="ro-RO"/>
        </w:rPr>
      </w:pPr>
      <w:r w:rsidRPr="00973EE0">
        <w:rPr>
          <w:rFonts w:ascii="Times New Roman" w:hAnsi="Times New Roman" w:cs="Times New Roman"/>
          <w:b/>
          <w:sz w:val="24"/>
          <w:szCs w:val="24"/>
          <w:lang w:val="ro-RO"/>
        </w:rPr>
        <w:t xml:space="preserve">Subprogramul 1203 </w:t>
      </w:r>
      <w:r w:rsidR="003454E3">
        <w:rPr>
          <w:rFonts w:ascii="Times New Roman" w:hAnsi="Times New Roman" w:cs="Times New Roman"/>
          <w:b/>
          <w:sz w:val="24"/>
          <w:szCs w:val="24"/>
          <w:lang w:val="ro-RO"/>
        </w:rPr>
        <w:t>„</w:t>
      </w:r>
      <w:r w:rsidRPr="00973EE0">
        <w:rPr>
          <w:rFonts w:ascii="Times New Roman" w:hAnsi="Times New Roman" w:cs="Times New Roman"/>
          <w:b/>
          <w:sz w:val="24"/>
          <w:szCs w:val="24"/>
          <w:lang w:val="ro-RO"/>
        </w:rPr>
        <w:t xml:space="preserve">Servicii de arhivare” </w:t>
      </w:r>
    </w:p>
    <w:p w14:paraId="4BB830E5" w14:textId="77777777" w:rsidR="00E84CEA" w:rsidRDefault="00E84CEA" w:rsidP="00172265">
      <w:pPr>
        <w:pStyle w:val="ListParagraph"/>
        <w:numPr>
          <w:ilvl w:val="0"/>
          <w:numId w:val="16"/>
        </w:numPr>
        <w:tabs>
          <w:tab w:val="left" w:pos="1134"/>
        </w:tabs>
        <w:spacing w:after="0" w:line="240" w:lineRule="auto"/>
        <w:ind w:left="-142" w:firstLine="851"/>
        <w:jc w:val="both"/>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 principale în cadrul subprogramului și cheltuieli pe termen mediu</w:t>
      </w:r>
    </w:p>
    <w:p w14:paraId="24890EC7" w14:textId="77777777" w:rsidR="007758D3" w:rsidRPr="00973EE0" w:rsidRDefault="007758D3" w:rsidP="007758D3">
      <w:pPr>
        <w:pStyle w:val="ListParagraph"/>
        <w:tabs>
          <w:tab w:val="left" w:pos="1134"/>
        </w:tabs>
        <w:spacing w:after="0" w:line="240" w:lineRule="auto"/>
        <w:ind w:left="709"/>
        <w:jc w:val="both"/>
        <w:rPr>
          <w:rFonts w:ascii="Times New Roman" w:hAnsi="Times New Roman" w:cs="Times New Roman"/>
          <w:b/>
          <w:sz w:val="24"/>
          <w:szCs w:val="24"/>
          <w:lang w:val="ro-RO"/>
        </w:rPr>
      </w:pPr>
    </w:p>
    <w:p w14:paraId="74389183" w14:textId="00000C21" w:rsidR="00985DAA" w:rsidRPr="003454E3" w:rsidRDefault="00985DAA" w:rsidP="004705CE">
      <w:pPr>
        <w:spacing w:after="0" w:line="240" w:lineRule="auto"/>
        <w:ind w:left="284"/>
        <w:jc w:val="right"/>
        <w:rPr>
          <w:rFonts w:ascii="Times New Roman" w:hAnsi="Times New Roman" w:cs="Times New Roman"/>
          <w:b/>
          <w:sz w:val="20"/>
          <w:szCs w:val="20"/>
          <w:lang w:val="ro-RO"/>
        </w:rPr>
      </w:pPr>
      <w:r w:rsidRPr="003454E3">
        <w:rPr>
          <w:rFonts w:ascii="Times New Roman" w:hAnsi="Times New Roman" w:cs="Times New Roman"/>
          <w:bCs/>
          <w:i/>
          <w:iCs/>
          <w:sz w:val="20"/>
          <w:szCs w:val="20"/>
          <w:lang w:val="ro-RO"/>
        </w:rPr>
        <w:t>mii lei</w:t>
      </w:r>
    </w:p>
    <w:tbl>
      <w:tblPr>
        <w:tblStyle w:val="TableGrid"/>
        <w:tblW w:w="5000" w:type="pct"/>
        <w:tblLook w:val="04A0" w:firstRow="1" w:lastRow="0" w:firstColumn="1" w:lastColumn="0" w:noHBand="0" w:noVBand="1"/>
      </w:tblPr>
      <w:tblGrid>
        <w:gridCol w:w="5966"/>
        <w:gridCol w:w="1256"/>
        <w:gridCol w:w="1412"/>
        <w:gridCol w:w="1256"/>
      </w:tblGrid>
      <w:tr w:rsidR="00054452" w:rsidRPr="00973EE0" w14:paraId="425B0390" w14:textId="77777777" w:rsidTr="003454E3">
        <w:trPr>
          <w:trHeight w:val="113"/>
        </w:trPr>
        <w:tc>
          <w:tcPr>
            <w:tcW w:w="3016" w:type="pct"/>
            <w:vAlign w:val="center"/>
          </w:tcPr>
          <w:p w14:paraId="39334401" w14:textId="77777777" w:rsidR="00054452" w:rsidRPr="00973EE0" w:rsidRDefault="00054452"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w:t>
            </w:r>
          </w:p>
        </w:tc>
        <w:tc>
          <w:tcPr>
            <w:tcW w:w="635" w:type="pct"/>
            <w:vAlign w:val="center"/>
          </w:tcPr>
          <w:p w14:paraId="592598E0" w14:textId="2FAFF691" w:rsidR="00054452" w:rsidRPr="00973EE0" w:rsidRDefault="00054452"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557828" w:rsidRPr="00973EE0">
              <w:rPr>
                <w:rFonts w:ascii="Times New Roman" w:hAnsi="Times New Roman" w:cs="Times New Roman"/>
                <w:b/>
                <w:sz w:val="24"/>
                <w:szCs w:val="24"/>
                <w:lang w:val="ro-RO"/>
              </w:rPr>
              <w:t>5</w:t>
            </w:r>
          </w:p>
        </w:tc>
        <w:tc>
          <w:tcPr>
            <w:tcW w:w="714" w:type="pct"/>
            <w:vAlign w:val="center"/>
          </w:tcPr>
          <w:p w14:paraId="1266AA69" w14:textId="15587ED8" w:rsidR="00054452" w:rsidRPr="00973EE0" w:rsidRDefault="00054452"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557828" w:rsidRPr="00973EE0">
              <w:rPr>
                <w:rFonts w:ascii="Times New Roman" w:hAnsi="Times New Roman" w:cs="Times New Roman"/>
                <w:b/>
                <w:sz w:val="24"/>
                <w:szCs w:val="24"/>
                <w:lang w:val="ro-RO"/>
              </w:rPr>
              <w:t>6</w:t>
            </w:r>
          </w:p>
        </w:tc>
        <w:tc>
          <w:tcPr>
            <w:tcW w:w="635" w:type="pct"/>
            <w:vAlign w:val="center"/>
          </w:tcPr>
          <w:p w14:paraId="07A43A3E" w14:textId="1F64554F" w:rsidR="00054452" w:rsidRPr="00973EE0" w:rsidRDefault="00054452"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557828" w:rsidRPr="00973EE0">
              <w:rPr>
                <w:rFonts w:ascii="Times New Roman" w:hAnsi="Times New Roman" w:cs="Times New Roman"/>
                <w:b/>
                <w:sz w:val="24"/>
                <w:szCs w:val="24"/>
                <w:lang w:val="ro-RO"/>
              </w:rPr>
              <w:t>7</w:t>
            </w:r>
          </w:p>
        </w:tc>
      </w:tr>
      <w:tr w:rsidR="00054452" w:rsidRPr="00973EE0" w14:paraId="661660A8" w14:textId="77777777" w:rsidTr="003454E3">
        <w:trPr>
          <w:trHeight w:val="318"/>
        </w:trPr>
        <w:tc>
          <w:tcPr>
            <w:tcW w:w="3016" w:type="pct"/>
          </w:tcPr>
          <w:p w14:paraId="392E5C2C" w14:textId="056C087A" w:rsidR="00054452" w:rsidRPr="00973EE0" w:rsidRDefault="00054452" w:rsidP="003454E3">
            <w:pPr>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Asigurarea activității curente a </w:t>
            </w:r>
            <w:r w:rsidRPr="00973EE0">
              <w:rPr>
                <w:rFonts w:ascii="Times New Roman" w:hAnsi="Times New Roman" w:cs="Times New Roman"/>
                <w:color w:val="202124"/>
                <w:sz w:val="24"/>
                <w:szCs w:val="24"/>
                <w:shd w:val="clear" w:color="auto" w:fill="FFFFFF"/>
                <w:lang w:val="ro-RO"/>
              </w:rPr>
              <w:t>Agenției Național</w:t>
            </w:r>
            <w:r w:rsidR="003454E3">
              <w:rPr>
                <w:rFonts w:ascii="Times New Roman" w:hAnsi="Times New Roman" w:cs="Times New Roman"/>
                <w:color w:val="202124"/>
                <w:sz w:val="24"/>
                <w:szCs w:val="24"/>
                <w:shd w:val="clear" w:color="auto" w:fill="FFFFFF"/>
                <w:lang w:val="ro-RO"/>
              </w:rPr>
              <w:t>e</w:t>
            </w:r>
            <w:r w:rsidRPr="00973EE0">
              <w:rPr>
                <w:rFonts w:ascii="Times New Roman" w:hAnsi="Times New Roman" w:cs="Times New Roman"/>
                <w:color w:val="202124"/>
                <w:sz w:val="24"/>
                <w:szCs w:val="24"/>
                <w:shd w:val="clear" w:color="auto" w:fill="FFFFFF"/>
                <w:lang w:val="ro-RO"/>
              </w:rPr>
              <w:t xml:space="preserve"> a Arhivelor</w:t>
            </w:r>
          </w:p>
        </w:tc>
        <w:tc>
          <w:tcPr>
            <w:tcW w:w="635" w:type="pct"/>
            <w:vAlign w:val="center"/>
          </w:tcPr>
          <w:p w14:paraId="158E8DC3" w14:textId="49CE8884" w:rsidR="00054452" w:rsidRPr="00973EE0" w:rsidRDefault="004B2B68" w:rsidP="004705CE">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23 118,7</w:t>
            </w:r>
          </w:p>
        </w:tc>
        <w:tc>
          <w:tcPr>
            <w:tcW w:w="714" w:type="pct"/>
            <w:vAlign w:val="center"/>
          </w:tcPr>
          <w:p w14:paraId="18E123D2" w14:textId="1BA997E4" w:rsidR="00054452" w:rsidRPr="00973EE0" w:rsidRDefault="00557828" w:rsidP="004705CE">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20 662,6</w:t>
            </w:r>
          </w:p>
        </w:tc>
        <w:tc>
          <w:tcPr>
            <w:tcW w:w="635" w:type="pct"/>
            <w:vAlign w:val="center"/>
          </w:tcPr>
          <w:p w14:paraId="1027E8B0" w14:textId="6FDF0DB6" w:rsidR="00054452" w:rsidRPr="00973EE0" w:rsidRDefault="00557828" w:rsidP="004705CE">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20 662,6</w:t>
            </w:r>
          </w:p>
        </w:tc>
      </w:tr>
      <w:tr w:rsidR="00054452" w:rsidRPr="00973EE0" w14:paraId="7CC7EC21" w14:textId="77777777" w:rsidTr="003454E3">
        <w:trPr>
          <w:trHeight w:val="325"/>
        </w:trPr>
        <w:tc>
          <w:tcPr>
            <w:tcW w:w="3016" w:type="pct"/>
          </w:tcPr>
          <w:p w14:paraId="5F4FC46B" w14:textId="6158A7EE" w:rsidR="00054452" w:rsidRPr="00973EE0" w:rsidRDefault="00054452" w:rsidP="004705CE">
            <w:pPr>
              <w:rPr>
                <w:rFonts w:ascii="Times New Roman" w:hAnsi="Times New Roman" w:cs="Times New Roman"/>
                <w:sz w:val="24"/>
                <w:szCs w:val="24"/>
                <w:lang w:val="ro-RO"/>
              </w:rPr>
            </w:pPr>
            <w:r w:rsidRPr="00973EE0">
              <w:rPr>
                <w:rFonts w:ascii="Times New Roman" w:hAnsi="Times New Roman" w:cs="Times New Roman"/>
                <w:b/>
                <w:sz w:val="24"/>
                <w:szCs w:val="24"/>
                <w:lang w:val="ro-RO"/>
              </w:rPr>
              <w:t>Total subprogram</w:t>
            </w:r>
            <w:r w:rsidR="003066A5" w:rsidRPr="00973EE0">
              <w:rPr>
                <w:rFonts w:ascii="Times New Roman" w:hAnsi="Times New Roman" w:cs="Times New Roman"/>
                <w:b/>
                <w:sz w:val="24"/>
                <w:szCs w:val="24"/>
                <w:lang w:val="ro-RO"/>
              </w:rPr>
              <w:t>ul 1203</w:t>
            </w:r>
          </w:p>
        </w:tc>
        <w:tc>
          <w:tcPr>
            <w:tcW w:w="635" w:type="pct"/>
            <w:vAlign w:val="center"/>
          </w:tcPr>
          <w:p w14:paraId="37C884C6" w14:textId="412EFAEC" w:rsidR="00054452" w:rsidRPr="00973EE0" w:rsidRDefault="004B2B68"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23 118,7</w:t>
            </w:r>
          </w:p>
        </w:tc>
        <w:tc>
          <w:tcPr>
            <w:tcW w:w="714" w:type="pct"/>
            <w:vAlign w:val="center"/>
          </w:tcPr>
          <w:p w14:paraId="229A8456" w14:textId="734B7B60" w:rsidR="00054452" w:rsidRPr="00973EE0" w:rsidRDefault="00557828"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20 662,6</w:t>
            </w:r>
          </w:p>
        </w:tc>
        <w:tc>
          <w:tcPr>
            <w:tcW w:w="635" w:type="pct"/>
            <w:vAlign w:val="center"/>
          </w:tcPr>
          <w:p w14:paraId="1CD39A01" w14:textId="1ACB6D24" w:rsidR="00054452" w:rsidRPr="00973EE0" w:rsidRDefault="00557828"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20 662,6</w:t>
            </w:r>
          </w:p>
        </w:tc>
      </w:tr>
    </w:tbl>
    <w:p w14:paraId="423EDFF5" w14:textId="77777777" w:rsidR="00F92ECD" w:rsidRPr="00973EE0" w:rsidRDefault="00F92ECD" w:rsidP="004705CE">
      <w:pPr>
        <w:pStyle w:val="NormalWeb"/>
        <w:spacing w:before="0" w:beforeAutospacing="0" w:after="0" w:afterAutospacing="0"/>
        <w:jc w:val="both"/>
        <w:rPr>
          <w:b/>
          <w:noProof/>
          <w:lang w:val="ro-RO"/>
        </w:rPr>
      </w:pPr>
    </w:p>
    <w:p w14:paraId="01227FE1" w14:textId="77777777" w:rsidR="00985DAA" w:rsidRPr="00973EE0" w:rsidRDefault="00985DAA" w:rsidP="00172265">
      <w:pPr>
        <w:pStyle w:val="ListParagraph"/>
        <w:numPr>
          <w:ilvl w:val="0"/>
          <w:numId w:val="17"/>
        </w:numPr>
        <w:tabs>
          <w:tab w:val="left" w:pos="1134"/>
        </w:tabs>
        <w:spacing w:after="0" w:line="240" w:lineRule="auto"/>
        <w:ind w:left="-142"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Subprogramul 2701 „Politici și managment al rezervelor materiale ale statului”</w:t>
      </w:r>
    </w:p>
    <w:p w14:paraId="3A450B30" w14:textId="30B02489" w:rsidR="003277A3" w:rsidRDefault="00FB1756" w:rsidP="00172265">
      <w:pPr>
        <w:pStyle w:val="ListParagraph"/>
        <w:numPr>
          <w:ilvl w:val="0"/>
          <w:numId w:val="17"/>
        </w:numPr>
        <w:tabs>
          <w:tab w:val="left" w:pos="1134"/>
        </w:tabs>
        <w:spacing w:after="0" w:line="240" w:lineRule="auto"/>
        <w:ind w:left="-142"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 principale în cadrul subprogramului și cheltuieli pe termen mediu</w:t>
      </w:r>
    </w:p>
    <w:p w14:paraId="1C026FD5" w14:textId="77777777" w:rsidR="007758D3" w:rsidRPr="00973EE0" w:rsidRDefault="007758D3" w:rsidP="007758D3">
      <w:pPr>
        <w:pStyle w:val="ListParagraph"/>
        <w:tabs>
          <w:tab w:val="left" w:pos="1134"/>
        </w:tabs>
        <w:spacing w:after="0" w:line="240" w:lineRule="auto"/>
        <w:ind w:left="709"/>
        <w:rPr>
          <w:rFonts w:ascii="Times New Roman" w:hAnsi="Times New Roman" w:cs="Times New Roman"/>
          <w:b/>
          <w:sz w:val="24"/>
          <w:szCs w:val="24"/>
          <w:lang w:val="ro-RO"/>
        </w:rPr>
      </w:pPr>
    </w:p>
    <w:p w14:paraId="7AFD4D8A" w14:textId="77777777" w:rsidR="00985DAA" w:rsidRPr="003454E3" w:rsidRDefault="00985DAA" w:rsidP="007758D3">
      <w:pPr>
        <w:spacing w:after="0" w:line="240" w:lineRule="auto"/>
        <w:jc w:val="right"/>
        <w:rPr>
          <w:rFonts w:ascii="Times New Roman" w:hAnsi="Times New Roman" w:cs="Times New Roman"/>
          <w:i/>
          <w:sz w:val="20"/>
          <w:szCs w:val="20"/>
          <w:lang w:val="ro-RO"/>
        </w:rPr>
      </w:pPr>
      <w:r w:rsidRPr="00973EE0">
        <w:rPr>
          <w:rFonts w:ascii="Times New Roman" w:hAnsi="Times New Roman" w:cs="Times New Roman"/>
          <w:i/>
          <w:sz w:val="24"/>
          <w:szCs w:val="24"/>
          <w:lang w:val="ro-RO"/>
        </w:rPr>
        <w:t xml:space="preserve">                                                                                                                                           </w:t>
      </w:r>
      <w:r w:rsidR="00FB1756" w:rsidRPr="00973EE0">
        <w:rPr>
          <w:rFonts w:ascii="Times New Roman" w:hAnsi="Times New Roman" w:cs="Times New Roman"/>
          <w:i/>
          <w:sz w:val="24"/>
          <w:szCs w:val="24"/>
          <w:lang w:val="ro-RO"/>
        </w:rPr>
        <w:t xml:space="preserve">          </w:t>
      </w:r>
      <w:r w:rsidRPr="00973EE0">
        <w:rPr>
          <w:rFonts w:ascii="Times New Roman" w:hAnsi="Times New Roman" w:cs="Times New Roman"/>
          <w:i/>
          <w:sz w:val="24"/>
          <w:szCs w:val="24"/>
          <w:lang w:val="ro-RO"/>
        </w:rPr>
        <w:t xml:space="preserve">   </w:t>
      </w:r>
      <w:r w:rsidRPr="003454E3">
        <w:rPr>
          <w:rFonts w:ascii="Times New Roman" w:hAnsi="Times New Roman" w:cs="Times New Roman"/>
          <w:i/>
          <w:sz w:val="20"/>
          <w:szCs w:val="20"/>
          <w:lang w:val="ro-RO"/>
        </w:rPr>
        <w:t xml:space="preserve">mii lei </w:t>
      </w:r>
    </w:p>
    <w:tbl>
      <w:tblPr>
        <w:tblStyle w:val="TableGrid"/>
        <w:tblW w:w="5000" w:type="pct"/>
        <w:tblLook w:val="04A0" w:firstRow="1" w:lastRow="0" w:firstColumn="1" w:lastColumn="0" w:noHBand="0" w:noVBand="1"/>
      </w:tblPr>
      <w:tblGrid>
        <w:gridCol w:w="5966"/>
        <w:gridCol w:w="1256"/>
        <w:gridCol w:w="1412"/>
        <w:gridCol w:w="1256"/>
      </w:tblGrid>
      <w:tr w:rsidR="00054452" w:rsidRPr="00973EE0" w14:paraId="31A0FA37" w14:textId="77777777" w:rsidTr="00275556">
        <w:trPr>
          <w:trHeight w:val="302"/>
        </w:trPr>
        <w:tc>
          <w:tcPr>
            <w:tcW w:w="3016" w:type="pct"/>
            <w:vAlign w:val="center"/>
          </w:tcPr>
          <w:p w14:paraId="6294A13A" w14:textId="77777777" w:rsidR="00054452" w:rsidRPr="00973EE0" w:rsidRDefault="00054452"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w:t>
            </w:r>
          </w:p>
        </w:tc>
        <w:tc>
          <w:tcPr>
            <w:tcW w:w="635" w:type="pct"/>
            <w:vAlign w:val="center"/>
          </w:tcPr>
          <w:p w14:paraId="67D7273E" w14:textId="7733E619" w:rsidR="00054452" w:rsidRPr="00973EE0" w:rsidRDefault="00054452"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CA301C" w:rsidRPr="00973EE0">
              <w:rPr>
                <w:rFonts w:ascii="Times New Roman" w:hAnsi="Times New Roman" w:cs="Times New Roman"/>
                <w:b/>
                <w:sz w:val="24"/>
                <w:szCs w:val="24"/>
                <w:lang w:val="ro-RO"/>
              </w:rPr>
              <w:t>5</w:t>
            </w:r>
          </w:p>
        </w:tc>
        <w:tc>
          <w:tcPr>
            <w:tcW w:w="714" w:type="pct"/>
            <w:vAlign w:val="center"/>
          </w:tcPr>
          <w:p w14:paraId="44095CDA" w14:textId="51EE3D9A" w:rsidR="00054452" w:rsidRPr="00973EE0" w:rsidRDefault="00054452"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CA301C" w:rsidRPr="00973EE0">
              <w:rPr>
                <w:rFonts w:ascii="Times New Roman" w:hAnsi="Times New Roman" w:cs="Times New Roman"/>
                <w:b/>
                <w:sz w:val="24"/>
                <w:szCs w:val="24"/>
                <w:lang w:val="ro-RO"/>
              </w:rPr>
              <w:t>6</w:t>
            </w:r>
          </w:p>
        </w:tc>
        <w:tc>
          <w:tcPr>
            <w:tcW w:w="635" w:type="pct"/>
            <w:vAlign w:val="center"/>
          </w:tcPr>
          <w:p w14:paraId="363BDD2E" w14:textId="7D9C59A5" w:rsidR="00054452" w:rsidRPr="00973EE0" w:rsidRDefault="00054452"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CA301C" w:rsidRPr="00973EE0">
              <w:rPr>
                <w:rFonts w:ascii="Times New Roman" w:hAnsi="Times New Roman" w:cs="Times New Roman"/>
                <w:b/>
                <w:sz w:val="24"/>
                <w:szCs w:val="24"/>
                <w:lang w:val="ro-RO"/>
              </w:rPr>
              <w:t>7</w:t>
            </w:r>
          </w:p>
        </w:tc>
      </w:tr>
      <w:tr w:rsidR="00054452" w:rsidRPr="00973EE0" w14:paraId="299E950F" w14:textId="77777777" w:rsidTr="00275556">
        <w:trPr>
          <w:trHeight w:val="369"/>
        </w:trPr>
        <w:tc>
          <w:tcPr>
            <w:tcW w:w="3016" w:type="pct"/>
          </w:tcPr>
          <w:p w14:paraId="481412A9" w14:textId="77777777" w:rsidR="00054452" w:rsidRPr="00973EE0" w:rsidRDefault="00054452" w:rsidP="004705CE">
            <w:pPr>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Asigurarea activității curente a Agenției Rezerve Materilale </w:t>
            </w:r>
          </w:p>
        </w:tc>
        <w:tc>
          <w:tcPr>
            <w:tcW w:w="635" w:type="pct"/>
            <w:tcBorders>
              <w:top w:val="single" w:sz="4" w:space="0" w:color="auto"/>
              <w:left w:val="nil"/>
              <w:bottom w:val="single" w:sz="4" w:space="0" w:color="auto"/>
              <w:right w:val="single" w:sz="4" w:space="0" w:color="auto"/>
            </w:tcBorders>
            <w:shd w:val="clear" w:color="000000" w:fill="auto"/>
            <w:vAlign w:val="center"/>
          </w:tcPr>
          <w:p w14:paraId="79358FE6" w14:textId="3A2CBECE" w:rsidR="00054452" w:rsidRPr="00973EE0" w:rsidRDefault="00CA301C" w:rsidP="004705CE">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18 462,1</w:t>
            </w:r>
          </w:p>
        </w:tc>
        <w:tc>
          <w:tcPr>
            <w:tcW w:w="714" w:type="pct"/>
            <w:tcBorders>
              <w:top w:val="single" w:sz="4" w:space="0" w:color="auto"/>
              <w:left w:val="nil"/>
              <w:bottom w:val="single" w:sz="4" w:space="0" w:color="auto"/>
              <w:right w:val="single" w:sz="4" w:space="0" w:color="auto"/>
            </w:tcBorders>
            <w:shd w:val="clear" w:color="000000" w:fill="auto"/>
            <w:vAlign w:val="center"/>
          </w:tcPr>
          <w:p w14:paraId="16DE5794" w14:textId="171A5459" w:rsidR="00054452" w:rsidRPr="00973EE0" w:rsidRDefault="00CA301C" w:rsidP="004705CE">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18 462,1</w:t>
            </w:r>
          </w:p>
        </w:tc>
        <w:tc>
          <w:tcPr>
            <w:tcW w:w="635" w:type="pct"/>
            <w:tcBorders>
              <w:top w:val="single" w:sz="4" w:space="0" w:color="auto"/>
              <w:left w:val="nil"/>
              <w:bottom w:val="single" w:sz="4" w:space="0" w:color="auto"/>
              <w:right w:val="single" w:sz="4" w:space="0" w:color="auto"/>
            </w:tcBorders>
            <w:shd w:val="clear" w:color="000000" w:fill="auto"/>
            <w:vAlign w:val="center"/>
          </w:tcPr>
          <w:p w14:paraId="6AD28754" w14:textId="7CBE63F2" w:rsidR="00054452" w:rsidRPr="00973EE0" w:rsidRDefault="00CA301C" w:rsidP="004705CE">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18 462,1</w:t>
            </w:r>
          </w:p>
        </w:tc>
      </w:tr>
      <w:tr w:rsidR="00054452" w:rsidRPr="00973EE0" w14:paraId="1467FEED" w14:textId="77777777" w:rsidTr="00275556">
        <w:trPr>
          <w:trHeight w:val="285"/>
        </w:trPr>
        <w:tc>
          <w:tcPr>
            <w:tcW w:w="3016" w:type="pct"/>
          </w:tcPr>
          <w:p w14:paraId="43C91786" w14:textId="6F6FC583" w:rsidR="00054452" w:rsidRPr="00973EE0" w:rsidRDefault="00054452" w:rsidP="004705CE">
            <w:pPr>
              <w:tabs>
                <w:tab w:val="left" w:pos="894"/>
              </w:tabs>
              <w:rPr>
                <w:rFonts w:ascii="Times New Roman" w:hAnsi="Times New Roman" w:cs="Times New Roman"/>
                <w:sz w:val="24"/>
                <w:szCs w:val="24"/>
                <w:lang w:val="ro-RO"/>
              </w:rPr>
            </w:pPr>
            <w:r w:rsidRPr="00973EE0">
              <w:rPr>
                <w:rFonts w:ascii="Times New Roman" w:hAnsi="Times New Roman" w:cs="Times New Roman"/>
                <w:b/>
                <w:sz w:val="24"/>
                <w:szCs w:val="24"/>
                <w:lang w:val="ro-RO"/>
              </w:rPr>
              <w:t>Total subprogram</w:t>
            </w:r>
            <w:r w:rsidR="00A54F5B" w:rsidRPr="00973EE0">
              <w:rPr>
                <w:rFonts w:ascii="Times New Roman" w:hAnsi="Times New Roman" w:cs="Times New Roman"/>
                <w:b/>
                <w:sz w:val="24"/>
                <w:szCs w:val="24"/>
                <w:lang w:val="ro-RO"/>
              </w:rPr>
              <w:t>ul 2701</w:t>
            </w:r>
          </w:p>
        </w:tc>
        <w:tc>
          <w:tcPr>
            <w:tcW w:w="635" w:type="pct"/>
            <w:tcBorders>
              <w:top w:val="single" w:sz="4" w:space="0" w:color="auto"/>
              <w:left w:val="nil"/>
              <w:bottom w:val="single" w:sz="4" w:space="0" w:color="auto"/>
              <w:right w:val="single" w:sz="4" w:space="0" w:color="auto"/>
            </w:tcBorders>
            <w:shd w:val="clear" w:color="000000" w:fill="auto"/>
            <w:vAlign w:val="center"/>
          </w:tcPr>
          <w:p w14:paraId="2E7205B6" w14:textId="75E71F83" w:rsidR="00054452" w:rsidRPr="00973EE0" w:rsidRDefault="00CA301C"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18 462,1</w:t>
            </w:r>
          </w:p>
        </w:tc>
        <w:tc>
          <w:tcPr>
            <w:tcW w:w="714" w:type="pct"/>
            <w:tcBorders>
              <w:top w:val="single" w:sz="4" w:space="0" w:color="auto"/>
              <w:left w:val="nil"/>
              <w:bottom w:val="single" w:sz="4" w:space="0" w:color="auto"/>
              <w:right w:val="single" w:sz="4" w:space="0" w:color="auto"/>
            </w:tcBorders>
            <w:shd w:val="clear" w:color="000000" w:fill="auto"/>
            <w:vAlign w:val="center"/>
          </w:tcPr>
          <w:p w14:paraId="6751D0F6" w14:textId="00EEBC50" w:rsidR="00054452" w:rsidRPr="00973EE0" w:rsidRDefault="00CA301C"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18 462,1</w:t>
            </w:r>
          </w:p>
        </w:tc>
        <w:tc>
          <w:tcPr>
            <w:tcW w:w="635" w:type="pct"/>
            <w:tcBorders>
              <w:top w:val="single" w:sz="4" w:space="0" w:color="auto"/>
              <w:left w:val="nil"/>
              <w:bottom w:val="single" w:sz="4" w:space="0" w:color="auto"/>
              <w:right w:val="single" w:sz="4" w:space="0" w:color="auto"/>
            </w:tcBorders>
            <w:shd w:val="clear" w:color="000000" w:fill="auto"/>
            <w:vAlign w:val="center"/>
          </w:tcPr>
          <w:p w14:paraId="48CA4FE6" w14:textId="22CB9108" w:rsidR="00054452" w:rsidRPr="00973EE0" w:rsidRDefault="00CA301C"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18 462,1</w:t>
            </w:r>
          </w:p>
        </w:tc>
      </w:tr>
    </w:tbl>
    <w:p w14:paraId="74AB91CD" w14:textId="77777777" w:rsidR="00FB1756" w:rsidRPr="00973EE0" w:rsidRDefault="00FB1756" w:rsidP="004705CE">
      <w:pPr>
        <w:pStyle w:val="ListParagraph"/>
        <w:spacing w:after="0" w:line="240" w:lineRule="auto"/>
        <w:ind w:left="1080"/>
        <w:rPr>
          <w:rFonts w:ascii="Times New Roman" w:hAnsi="Times New Roman" w:cs="Times New Roman"/>
          <w:i/>
          <w:sz w:val="24"/>
          <w:szCs w:val="24"/>
          <w:lang w:val="ro-RO"/>
        </w:rPr>
      </w:pPr>
    </w:p>
    <w:p w14:paraId="75055F27" w14:textId="77777777" w:rsidR="00985DAA" w:rsidRPr="00973EE0" w:rsidRDefault="00985DAA" w:rsidP="00172265">
      <w:pPr>
        <w:pStyle w:val="ListParagraph"/>
        <w:numPr>
          <w:ilvl w:val="0"/>
          <w:numId w:val="18"/>
        </w:numPr>
        <w:tabs>
          <w:tab w:val="left" w:pos="1134"/>
        </w:tabs>
        <w:spacing w:after="0" w:line="240" w:lineRule="auto"/>
        <w:ind w:left="-142"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Subprogramul 2702 „Rezerve materiale ale statului”</w:t>
      </w:r>
    </w:p>
    <w:p w14:paraId="76471E4A" w14:textId="7D2206AA" w:rsidR="00FB1756" w:rsidRDefault="00FB1756" w:rsidP="00172265">
      <w:pPr>
        <w:pStyle w:val="ListParagraph"/>
        <w:numPr>
          <w:ilvl w:val="0"/>
          <w:numId w:val="18"/>
        </w:numPr>
        <w:tabs>
          <w:tab w:val="left" w:pos="1134"/>
        </w:tabs>
        <w:spacing w:after="0" w:line="240" w:lineRule="auto"/>
        <w:ind w:left="-142"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 principale în cadrul subprogramului și cheltuieli pe termen mediu</w:t>
      </w:r>
    </w:p>
    <w:p w14:paraId="7A08F3E5" w14:textId="77777777" w:rsidR="00275556" w:rsidRDefault="00275556" w:rsidP="004705CE">
      <w:pPr>
        <w:tabs>
          <w:tab w:val="left" w:pos="1134"/>
        </w:tabs>
        <w:spacing w:after="0" w:line="240" w:lineRule="auto"/>
        <w:ind w:left="-142" w:firstLine="851"/>
        <w:rPr>
          <w:rFonts w:ascii="Times New Roman" w:hAnsi="Times New Roman" w:cs="Times New Roman"/>
          <w:i/>
          <w:sz w:val="24"/>
          <w:szCs w:val="24"/>
          <w:lang w:val="ro-RO"/>
        </w:rPr>
      </w:pPr>
    </w:p>
    <w:p w14:paraId="2161FE36" w14:textId="77777777" w:rsidR="00985DAA" w:rsidRPr="007758D3" w:rsidRDefault="00985DAA" w:rsidP="007758D3">
      <w:pPr>
        <w:spacing w:after="0" w:line="240" w:lineRule="auto"/>
        <w:jc w:val="right"/>
        <w:rPr>
          <w:rFonts w:ascii="Times New Roman" w:hAnsi="Times New Roman" w:cs="Times New Roman"/>
          <w:i/>
          <w:sz w:val="20"/>
          <w:szCs w:val="20"/>
          <w:lang w:val="ro-RO"/>
        </w:rPr>
      </w:pPr>
      <w:r w:rsidRPr="00973EE0">
        <w:rPr>
          <w:rFonts w:ascii="Times New Roman" w:hAnsi="Times New Roman" w:cs="Times New Roman"/>
          <w:i/>
          <w:sz w:val="24"/>
          <w:szCs w:val="24"/>
          <w:lang w:val="ro-RO"/>
        </w:rPr>
        <w:t xml:space="preserve">                                                                                                                                  </w:t>
      </w:r>
      <w:r w:rsidR="00FB1756" w:rsidRPr="00973EE0">
        <w:rPr>
          <w:rFonts w:ascii="Times New Roman" w:hAnsi="Times New Roman" w:cs="Times New Roman"/>
          <w:i/>
          <w:sz w:val="24"/>
          <w:szCs w:val="24"/>
          <w:lang w:val="ro-RO"/>
        </w:rPr>
        <w:t xml:space="preserve">          </w:t>
      </w:r>
      <w:r w:rsidRPr="00973EE0">
        <w:rPr>
          <w:rFonts w:ascii="Times New Roman" w:hAnsi="Times New Roman" w:cs="Times New Roman"/>
          <w:i/>
          <w:sz w:val="24"/>
          <w:szCs w:val="24"/>
          <w:lang w:val="ro-RO"/>
        </w:rPr>
        <w:t xml:space="preserve">            </w:t>
      </w:r>
      <w:r w:rsidRPr="007758D3">
        <w:rPr>
          <w:rFonts w:ascii="Times New Roman" w:hAnsi="Times New Roman" w:cs="Times New Roman"/>
          <w:i/>
          <w:sz w:val="20"/>
          <w:szCs w:val="20"/>
          <w:lang w:val="ro-RO"/>
        </w:rPr>
        <w:t xml:space="preserve">mii lei </w:t>
      </w:r>
    </w:p>
    <w:tbl>
      <w:tblPr>
        <w:tblStyle w:val="TableGrid"/>
        <w:tblW w:w="5000" w:type="pct"/>
        <w:tblLook w:val="04A0" w:firstRow="1" w:lastRow="0" w:firstColumn="1" w:lastColumn="0" w:noHBand="0" w:noVBand="1"/>
      </w:tblPr>
      <w:tblGrid>
        <w:gridCol w:w="5906"/>
        <w:gridCol w:w="1224"/>
        <w:gridCol w:w="1371"/>
        <w:gridCol w:w="1389"/>
      </w:tblGrid>
      <w:tr w:rsidR="00054452" w:rsidRPr="00973EE0" w14:paraId="57786799" w14:textId="77777777" w:rsidTr="00275556">
        <w:trPr>
          <w:trHeight w:val="270"/>
        </w:trPr>
        <w:tc>
          <w:tcPr>
            <w:tcW w:w="2985" w:type="pct"/>
            <w:vAlign w:val="center"/>
          </w:tcPr>
          <w:p w14:paraId="476224E0" w14:textId="77777777" w:rsidR="00054452" w:rsidRPr="00973EE0" w:rsidRDefault="00054452"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w:t>
            </w:r>
          </w:p>
        </w:tc>
        <w:tc>
          <w:tcPr>
            <w:tcW w:w="619" w:type="pct"/>
            <w:vAlign w:val="center"/>
          </w:tcPr>
          <w:p w14:paraId="39F7E3DA" w14:textId="15E0CDDC" w:rsidR="00054452" w:rsidRPr="00973EE0" w:rsidRDefault="00054452"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A0467E" w:rsidRPr="00973EE0">
              <w:rPr>
                <w:rFonts w:ascii="Times New Roman" w:hAnsi="Times New Roman" w:cs="Times New Roman"/>
                <w:b/>
                <w:sz w:val="24"/>
                <w:szCs w:val="24"/>
                <w:lang w:val="ro-RO"/>
              </w:rPr>
              <w:t>5</w:t>
            </w:r>
          </w:p>
        </w:tc>
        <w:tc>
          <w:tcPr>
            <w:tcW w:w="693" w:type="pct"/>
            <w:vAlign w:val="center"/>
          </w:tcPr>
          <w:p w14:paraId="75ED0699" w14:textId="199A4A7E" w:rsidR="00054452" w:rsidRPr="00973EE0" w:rsidRDefault="00054452"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A0467E" w:rsidRPr="00973EE0">
              <w:rPr>
                <w:rFonts w:ascii="Times New Roman" w:hAnsi="Times New Roman" w:cs="Times New Roman"/>
                <w:b/>
                <w:sz w:val="24"/>
                <w:szCs w:val="24"/>
                <w:lang w:val="ro-RO"/>
              </w:rPr>
              <w:t>6</w:t>
            </w:r>
          </w:p>
        </w:tc>
        <w:tc>
          <w:tcPr>
            <w:tcW w:w="702" w:type="pct"/>
            <w:vAlign w:val="center"/>
          </w:tcPr>
          <w:p w14:paraId="212304B5" w14:textId="64087349" w:rsidR="00054452" w:rsidRPr="00973EE0" w:rsidRDefault="00054452"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A0467E" w:rsidRPr="00973EE0">
              <w:rPr>
                <w:rFonts w:ascii="Times New Roman" w:hAnsi="Times New Roman" w:cs="Times New Roman"/>
                <w:b/>
                <w:sz w:val="24"/>
                <w:szCs w:val="24"/>
                <w:lang w:val="ro-RO"/>
              </w:rPr>
              <w:t>7</w:t>
            </w:r>
          </w:p>
        </w:tc>
      </w:tr>
      <w:tr w:rsidR="00054452" w:rsidRPr="00973EE0" w14:paraId="6559712C" w14:textId="77777777" w:rsidTr="00275556">
        <w:trPr>
          <w:trHeight w:val="270"/>
        </w:trPr>
        <w:tc>
          <w:tcPr>
            <w:tcW w:w="2985" w:type="pct"/>
          </w:tcPr>
          <w:p w14:paraId="5FBD0906" w14:textId="77777777" w:rsidR="00054452" w:rsidRPr="00973EE0" w:rsidRDefault="00054452" w:rsidP="004705CE">
            <w:pPr>
              <w:rPr>
                <w:rFonts w:ascii="Times New Roman" w:hAnsi="Times New Roman" w:cs="Times New Roman"/>
                <w:sz w:val="24"/>
                <w:szCs w:val="24"/>
                <w:lang w:val="ro-RO"/>
              </w:rPr>
            </w:pPr>
            <w:r w:rsidRPr="00973EE0">
              <w:rPr>
                <w:rFonts w:ascii="Times New Roman" w:hAnsi="Times New Roman" w:cs="Times New Roman"/>
                <w:sz w:val="24"/>
                <w:szCs w:val="24"/>
                <w:lang w:val="ro-RO"/>
              </w:rPr>
              <w:t>Rezerve materiale ale statului</w:t>
            </w:r>
          </w:p>
        </w:tc>
        <w:tc>
          <w:tcPr>
            <w:tcW w:w="619" w:type="pct"/>
            <w:tcBorders>
              <w:top w:val="single" w:sz="4" w:space="0" w:color="auto"/>
              <w:left w:val="nil"/>
              <w:bottom w:val="single" w:sz="4" w:space="0" w:color="auto"/>
              <w:right w:val="single" w:sz="4" w:space="0" w:color="auto"/>
            </w:tcBorders>
            <w:shd w:val="clear" w:color="auto" w:fill="auto"/>
            <w:vAlign w:val="center"/>
          </w:tcPr>
          <w:p w14:paraId="6FD631DC" w14:textId="5842B799" w:rsidR="00054452" w:rsidRPr="00973EE0" w:rsidRDefault="00A0467E" w:rsidP="004705CE">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143 550,0</w:t>
            </w:r>
          </w:p>
        </w:tc>
        <w:tc>
          <w:tcPr>
            <w:tcW w:w="693" w:type="pct"/>
            <w:tcBorders>
              <w:top w:val="single" w:sz="4" w:space="0" w:color="auto"/>
              <w:left w:val="nil"/>
              <w:bottom w:val="single" w:sz="4" w:space="0" w:color="auto"/>
              <w:right w:val="single" w:sz="4" w:space="0" w:color="auto"/>
            </w:tcBorders>
            <w:shd w:val="clear" w:color="000000" w:fill="auto"/>
            <w:vAlign w:val="center"/>
          </w:tcPr>
          <w:p w14:paraId="0743B5D8" w14:textId="2C78496D" w:rsidR="00054452" w:rsidRPr="00973EE0" w:rsidRDefault="00A0467E" w:rsidP="004705CE">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142 550,0</w:t>
            </w:r>
          </w:p>
        </w:tc>
        <w:tc>
          <w:tcPr>
            <w:tcW w:w="702" w:type="pct"/>
            <w:tcBorders>
              <w:top w:val="single" w:sz="4" w:space="0" w:color="auto"/>
              <w:left w:val="nil"/>
              <w:bottom w:val="single" w:sz="4" w:space="0" w:color="auto"/>
              <w:right w:val="single" w:sz="4" w:space="0" w:color="auto"/>
            </w:tcBorders>
            <w:shd w:val="clear" w:color="000000" w:fill="auto"/>
            <w:vAlign w:val="center"/>
          </w:tcPr>
          <w:p w14:paraId="4BA3C8C1" w14:textId="14D24C7D" w:rsidR="00054452" w:rsidRPr="00973EE0" w:rsidRDefault="00A0467E" w:rsidP="004705CE">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141 050,0</w:t>
            </w:r>
          </w:p>
        </w:tc>
      </w:tr>
      <w:tr w:rsidR="00054452" w:rsidRPr="00973EE0" w14:paraId="77254BB6" w14:textId="77777777" w:rsidTr="00275556">
        <w:trPr>
          <w:trHeight w:val="255"/>
        </w:trPr>
        <w:tc>
          <w:tcPr>
            <w:tcW w:w="2985" w:type="pct"/>
            <w:tcBorders>
              <w:top w:val="single" w:sz="4" w:space="0" w:color="auto"/>
              <w:left w:val="single" w:sz="4" w:space="0" w:color="auto"/>
              <w:bottom w:val="single" w:sz="4" w:space="0" w:color="auto"/>
              <w:right w:val="single" w:sz="4" w:space="0" w:color="auto"/>
            </w:tcBorders>
            <w:shd w:val="clear" w:color="auto" w:fill="auto"/>
            <w:vAlign w:val="center"/>
          </w:tcPr>
          <w:p w14:paraId="335795C1" w14:textId="1B9BCC53" w:rsidR="00054452" w:rsidRPr="00973EE0" w:rsidRDefault="00F50751" w:rsidP="004705CE">
            <w:pPr>
              <w:rPr>
                <w:rFonts w:ascii="Times New Roman" w:hAnsi="Times New Roman" w:cs="Times New Roman"/>
                <w:b/>
                <w:color w:val="000000" w:themeColor="text1"/>
                <w:sz w:val="24"/>
                <w:szCs w:val="24"/>
                <w:lang w:val="ro-RO"/>
              </w:rPr>
            </w:pPr>
            <w:r w:rsidRPr="00973EE0">
              <w:rPr>
                <w:rFonts w:ascii="Times New Roman" w:hAnsi="Times New Roman" w:cs="Times New Roman"/>
                <w:b/>
                <w:color w:val="000000" w:themeColor="text1"/>
                <w:sz w:val="24"/>
                <w:szCs w:val="24"/>
                <w:lang w:val="ro-RO"/>
              </w:rPr>
              <w:t>Total subprogramul 2702</w:t>
            </w:r>
          </w:p>
        </w:tc>
        <w:tc>
          <w:tcPr>
            <w:tcW w:w="619" w:type="pct"/>
            <w:tcBorders>
              <w:top w:val="single" w:sz="4" w:space="0" w:color="auto"/>
              <w:left w:val="nil"/>
              <w:bottom w:val="single" w:sz="4" w:space="0" w:color="auto"/>
              <w:right w:val="single" w:sz="4" w:space="0" w:color="auto"/>
            </w:tcBorders>
            <w:shd w:val="clear" w:color="000000" w:fill="auto"/>
            <w:vAlign w:val="center"/>
          </w:tcPr>
          <w:p w14:paraId="4CC07A16" w14:textId="6BC001F6" w:rsidR="00054452" w:rsidRPr="00973EE0" w:rsidRDefault="00A0467E" w:rsidP="004705CE">
            <w:pPr>
              <w:jc w:val="center"/>
              <w:rPr>
                <w:rFonts w:ascii="Times New Roman" w:hAnsi="Times New Roman" w:cs="Times New Roman"/>
                <w:b/>
                <w:color w:val="000000" w:themeColor="text1"/>
                <w:sz w:val="24"/>
                <w:szCs w:val="24"/>
                <w:lang w:val="ro-RO"/>
              </w:rPr>
            </w:pPr>
            <w:r w:rsidRPr="00973EE0">
              <w:rPr>
                <w:rFonts w:ascii="Times New Roman" w:hAnsi="Times New Roman" w:cs="Times New Roman"/>
                <w:b/>
                <w:color w:val="000000" w:themeColor="text1"/>
                <w:sz w:val="24"/>
                <w:szCs w:val="24"/>
                <w:lang w:val="ro-RO"/>
              </w:rPr>
              <w:t>143 550,0</w:t>
            </w:r>
          </w:p>
        </w:tc>
        <w:tc>
          <w:tcPr>
            <w:tcW w:w="693" w:type="pct"/>
            <w:tcBorders>
              <w:top w:val="single" w:sz="4" w:space="0" w:color="auto"/>
              <w:left w:val="nil"/>
              <w:bottom w:val="single" w:sz="4" w:space="0" w:color="auto"/>
              <w:right w:val="single" w:sz="4" w:space="0" w:color="auto"/>
            </w:tcBorders>
            <w:shd w:val="clear" w:color="000000" w:fill="auto"/>
            <w:vAlign w:val="center"/>
          </w:tcPr>
          <w:p w14:paraId="0F186BC5" w14:textId="273B863D" w:rsidR="00054452" w:rsidRPr="00973EE0" w:rsidRDefault="00A0467E" w:rsidP="004705CE">
            <w:pPr>
              <w:jc w:val="center"/>
              <w:rPr>
                <w:rFonts w:ascii="Times New Roman" w:hAnsi="Times New Roman" w:cs="Times New Roman"/>
                <w:b/>
                <w:color w:val="000000" w:themeColor="text1"/>
                <w:sz w:val="24"/>
                <w:szCs w:val="24"/>
                <w:lang w:val="ro-RO"/>
              </w:rPr>
            </w:pPr>
            <w:r w:rsidRPr="00973EE0">
              <w:rPr>
                <w:rFonts w:ascii="Times New Roman" w:hAnsi="Times New Roman" w:cs="Times New Roman"/>
                <w:b/>
                <w:color w:val="000000" w:themeColor="text1"/>
                <w:sz w:val="24"/>
                <w:szCs w:val="24"/>
                <w:lang w:val="ro-RO"/>
              </w:rPr>
              <w:t>142 550,0</w:t>
            </w:r>
          </w:p>
        </w:tc>
        <w:tc>
          <w:tcPr>
            <w:tcW w:w="702" w:type="pct"/>
            <w:tcBorders>
              <w:top w:val="single" w:sz="4" w:space="0" w:color="auto"/>
              <w:left w:val="nil"/>
              <w:bottom w:val="single" w:sz="4" w:space="0" w:color="auto"/>
              <w:right w:val="single" w:sz="4" w:space="0" w:color="auto"/>
            </w:tcBorders>
            <w:shd w:val="clear" w:color="000000" w:fill="auto"/>
            <w:vAlign w:val="center"/>
          </w:tcPr>
          <w:p w14:paraId="36EB2CE0" w14:textId="5DA18921" w:rsidR="00054452" w:rsidRPr="00973EE0" w:rsidRDefault="00A0467E" w:rsidP="004705CE">
            <w:pPr>
              <w:jc w:val="center"/>
              <w:rPr>
                <w:rFonts w:ascii="Times New Roman" w:hAnsi="Times New Roman" w:cs="Times New Roman"/>
                <w:b/>
                <w:color w:val="000000" w:themeColor="text1"/>
                <w:sz w:val="24"/>
                <w:szCs w:val="24"/>
                <w:lang w:val="ro-RO"/>
              </w:rPr>
            </w:pPr>
            <w:r w:rsidRPr="00973EE0">
              <w:rPr>
                <w:rFonts w:ascii="Times New Roman" w:hAnsi="Times New Roman" w:cs="Times New Roman"/>
                <w:b/>
                <w:color w:val="000000" w:themeColor="text1"/>
                <w:sz w:val="24"/>
                <w:szCs w:val="24"/>
                <w:lang w:val="ro-RO"/>
              </w:rPr>
              <w:t>141 050,0</w:t>
            </w:r>
          </w:p>
        </w:tc>
      </w:tr>
    </w:tbl>
    <w:p w14:paraId="6CD68A1D" w14:textId="5FD2AA82" w:rsidR="00985DAA" w:rsidRPr="00973EE0" w:rsidRDefault="00985DAA" w:rsidP="004705CE">
      <w:pPr>
        <w:spacing w:after="0" w:line="240" w:lineRule="auto"/>
        <w:rPr>
          <w:rFonts w:ascii="Times New Roman" w:hAnsi="Times New Roman" w:cs="Times New Roman"/>
          <w:b/>
          <w:sz w:val="24"/>
          <w:szCs w:val="24"/>
          <w:lang w:val="ro-RO"/>
        </w:rPr>
      </w:pPr>
    </w:p>
    <w:p w14:paraId="7D7D6441" w14:textId="77777777" w:rsidR="00985DAA" w:rsidRPr="00973EE0" w:rsidRDefault="00985DAA" w:rsidP="00172265">
      <w:pPr>
        <w:pStyle w:val="ListParagraph"/>
        <w:numPr>
          <w:ilvl w:val="0"/>
          <w:numId w:val="19"/>
        </w:numPr>
        <w:tabs>
          <w:tab w:val="left" w:pos="1134"/>
        </w:tabs>
        <w:spacing w:after="0" w:line="240" w:lineRule="auto"/>
        <w:ind w:left="-142"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Subprogramul 2703 „Servicii de suport în domeniul rezervelor materiale ale statului”</w:t>
      </w:r>
    </w:p>
    <w:p w14:paraId="4E7C1D34" w14:textId="77777777" w:rsidR="00FB1756" w:rsidRDefault="00FB1756" w:rsidP="00172265">
      <w:pPr>
        <w:pStyle w:val="ListParagraph"/>
        <w:numPr>
          <w:ilvl w:val="0"/>
          <w:numId w:val="19"/>
        </w:numPr>
        <w:tabs>
          <w:tab w:val="left" w:pos="1134"/>
        </w:tabs>
        <w:spacing w:after="0" w:line="240" w:lineRule="auto"/>
        <w:ind w:left="-142" w:firstLine="851"/>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 principale în cadrul subprogramului și cheltuieli pe termen mediu</w:t>
      </w:r>
    </w:p>
    <w:p w14:paraId="448188E2" w14:textId="77777777" w:rsidR="00275556" w:rsidRPr="00973EE0" w:rsidRDefault="00275556" w:rsidP="004705CE">
      <w:pPr>
        <w:pStyle w:val="ListParagraph"/>
        <w:tabs>
          <w:tab w:val="left" w:pos="1134"/>
        </w:tabs>
        <w:spacing w:after="0" w:line="240" w:lineRule="auto"/>
        <w:ind w:left="709"/>
        <w:rPr>
          <w:rFonts w:ascii="Times New Roman" w:hAnsi="Times New Roman" w:cs="Times New Roman"/>
          <w:b/>
          <w:sz w:val="24"/>
          <w:szCs w:val="24"/>
          <w:lang w:val="ro-RO"/>
        </w:rPr>
      </w:pPr>
    </w:p>
    <w:p w14:paraId="0A793D05" w14:textId="77777777" w:rsidR="00985DAA" w:rsidRPr="007758D3" w:rsidRDefault="00985DAA" w:rsidP="004705CE">
      <w:pPr>
        <w:pStyle w:val="ListParagraph"/>
        <w:spacing w:after="0" w:line="240" w:lineRule="auto"/>
        <w:ind w:left="1004"/>
        <w:jc w:val="right"/>
        <w:rPr>
          <w:rFonts w:ascii="Times New Roman" w:hAnsi="Times New Roman" w:cs="Times New Roman"/>
          <w:i/>
          <w:sz w:val="20"/>
          <w:szCs w:val="20"/>
          <w:lang w:val="ro-RO"/>
        </w:rPr>
      </w:pPr>
      <w:r w:rsidRPr="007758D3">
        <w:rPr>
          <w:rFonts w:ascii="Times New Roman" w:hAnsi="Times New Roman" w:cs="Times New Roman"/>
          <w:sz w:val="20"/>
          <w:szCs w:val="20"/>
          <w:lang w:val="ro-RO"/>
        </w:rPr>
        <w:t xml:space="preserve">                                                                                </w:t>
      </w:r>
      <w:r w:rsidR="00FB1756" w:rsidRPr="007758D3">
        <w:rPr>
          <w:rFonts w:ascii="Times New Roman" w:hAnsi="Times New Roman" w:cs="Times New Roman"/>
          <w:sz w:val="20"/>
          <w:szCs w:val="20"/>
          <w:lang w:val="ro-RO"/>
        </w:rPr>
        <w:t xml:space="preserve">                           </w:t>
      </w:r>
      <w:r w:rsidRPr="007758D3">
        <w:rPr>
          <w:rFonts w:ascii="Times New Roman" w:hAnsi="Times New Roman" w:cs="Times New Roman"/>
          <w:sz w:val="20"/>
          <w:szCs w:val="20"/>
          <w:lang w:val="ro-RO"/>
        </w:rPr>
        <w:t xml:space="preserve"> </w:t>
      </w:r>
      <w:r w:rsidRPr="007758D3">
        <w:rPr>
          <w:rFonts w:ascii="Times New Roman" w:hAnsi="Times New Roman" w:cs="Times New Roman"/>
          <w:i/>
          <w:sz w:val="20"/>
          <w:szCs w:val="20"/>
          <w:lang w:val="ro-RO"/>
        </w:rPr>
        <w:t xml:space="preserve">mii lei </w:t>
      </w:r>
    </w:p>
    <w:tbl>
      <w:tblPr>
        <w:tblStyle w:val="TableGrid"/>
        <w:tblW w:w="5000" w:type="pct"/>
        <w:tblLook w:val="04A0" w:firstRow="1" w:lastRow="0" w:firstColumn="1" w:lastColumn="0" w:noHBand="0" w:noVBand="1"/>
      </w:tblPr>
      <w:tblGrid>
        <w:gridCol w:w="5815"/>
        <w:gridCol w:w="1385"/>
        <w:gridCol w:w="1234"/>
        <w:gridCol w:w="1456"/>
      </w:tblGrid>
      <w:tr w:rsidR="00054452" w:rsidRPr="00973EE0" w14:paraId="01808F05" w14:textId="77777777" w:rsidTr="00275556">
        <w:trPr>
          <w:trHeight w:val="267"/>
        </w:trPr>
        <w:tc>
          <w:tcPr>
            <w:tcW w:w="2940" w:type="pct"/>
            <w:vAlign w:val="center"/>
          </w:tcPr>
          <w:p w14:paraId="68269639" w14:textId="77777777" w:rsidR="00054452" w:rsidRPr="00973EE0" w:rsidRDefault="00054452"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Activități</w:t>
            </w:r>
          </w:p>
        </w:tc>
        <w:tc>
          <w:tcPr>
            <w:tcW w:w="700" w:type="pct"/>
            <w:vAlign w:val="center"/>
          </w:tcPr>
          <w:p w14:paraId="4C36219E" w14:textId="098DF435" w:rsidR="00054452" w:rsidRPr="00973EE0" w:rsidRDefault="00054452"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F2015C" w:rsidRPr="00973EE0">
              <w:rPr>
                <w:rFonts w:ascii="Times New Roman" w:hAnsi="Times New Roman" w:cs="Times New Roman"/>
                <w:b/>
                <w:sz w:val="24"/>
                <w:szCs w:val="24"/>
                <w:lang w:val="ro-RO"/>
              </w:rPr>
              <w:t>5</w:t>
            </w:r>
          </w:p>
        </w:tc>
        <w:tc>
          <w:tcPr>
            <w:tcW w:w="624" w:type="pct"/>
            <w:vAlign w:val="center"/>
          </w:tcPr>
          <w:p w14:paraId="53B480A4" w14:textId="156C12FE" w:rsidR="00054452" w:rsidRPr="00973EE0" w:rsidRDefault="00054452"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F2015C" w:rsidRPr="00973EE0">
              <w:rPr>
                <w:rFonts w:ascii="Times New Roman" w:hAnsi="Times New Roman" w:cs="Times New Roman"/>
                <w:b/>
                <w:sz w:val="24"/>
                <w:szCs w:val="24"/>
                <w:lang w:val="ro-RO"/>
              </w:rPr>
              <w:t>6</w:t>
            </w:r>
          </w:p>
        </w:tc>
        <w:tc>
          <w:tcPr>
            <w:tcW w:w="736" w:type="pct"/>
            <w:vAlign w:val="center"/>
          </w:tcPr>
          <w:p w14:paraId="4EB7F00A" w14:textId="4311E153" w:rsidR="00054452" w:rsidRPr="00973EE0" w:rsidRDefault="00054452" w:rsidP="004705CE">
            <w:pPr>
              <w:jc w:val="center"/>
              <w:rPr>
                <w:rFonts w:ascii="Times New Roman" w:hAnsi="Times New Roman" w:cs="Times New Roman"/>
                <w:b/>
                <w:sz w:val="24"/>
                <w:szCs w:val="24"/>
                <w:lang w:val="ro-RO"/>
              </w:rPr>
            </w:pPr>
            <w:r w:rsidRPr="00973EE0">
              <w:rPr>
                <w:rFonts w:ascii="Times New Roman" w:hAnsi="Times New Roman" w:cs="Times New Roman"/>
                <w:b/>
                <w:sz w:val="24"/>
                <w:szCs w:val="24"/>
                <w:lang w:val="ro-RO"/>
              </w:rPr>
              <w:t>202</w:t>
            </w:r>
            <w:r w:rsidR="00F2015C" w:rsidRPr="00973EE0">
              <w:rPr>
                <w:rFonts w:ascii="Times New Roman" w:hAnsi="Times New Roman" w:cs="Times New Roman"/>
                <w:b/>
                <w:sz w:val="24"/>
                <w:szCs w:val="24"/>
                <w:lang w:val="ro-RO"/>
              </w:rPr>
              <w:t>7</w:t>
            </w:r>
          </w:p>
        </w:tc>
      </w:tr>
      <w:tr w:rsidR="00054452" w:rsidRPr="00973EE0" w14:paraId="73080B1B" w14:textId="77777777" w:rsidTr="00275556">
        <w:trPr>
          <w:trHeight w:val="569"/>
        </w:trPr>
        <w:tc>
          <w:tcPr>
            <w:tcW w:w="2940" w:type="pct"/>
            <w:vAlign w:val="center"/>
          </w:tcPr>
          <w:p w14:paraId="6A107F18" w14:textId="77777777" w:rsidR="00054452" w:rsidRPr="00973EE0" w:rsidRDefault="00054452" w:rsidP="004705CE">
            <w:pPr>
              <w:jc w:val="both"/>
              <w:rPr>
                <w:rFonts w:ascii="Times New Roman" w:hAnsi="Times New Roman" w:cs="Times New Roman"/>
                <w:sz w:val="24"/>
                <w:szCs w:val="24"/>
                <w:lang w:val="ro-RO"/>
              </w:rPr>
            </w:pPr>
            <w:r w:rsidRPr="00973EE0">
              <w:rPr>
                <w:rFonts w:ascii="Times New Roman" w:hAnsi="Times New Roman" w:cs="Times New Roman"/>
                <w:sz w:val="24"/>
                <w:szCs w:val="24"/>
                <w:lang w:val="ro-RO"/>
              </w:rPr>
              <w:t xml:space="preserve">Asigurarea activitatii curente a autoritatilor/instituțiilor bugetare </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6C5E7562" w14:textId="21D6F4BC" w:rsidR="00054452" w:rsidRPr="00973EE0" w:rsidRDefault="00F2015C" w:rsidP="004705CE">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7 150,0</w:t>
            </w:r>
          </w:p>
        </w:tc>
        <w:tc>
          <w:tcPr>
            <w:tcW w:w="624" w:type="pct"/>
            <w:tcBorders>
              <w:top w:val="single" w:sz="4" w:space="0" w:color="auto"/>
              <w:left w:val="nil"/>
              <w:bottom w:val="single" w:sz="4" w:space="0" w:color="auto"/>
              <w:right w:val="single" w:sz="4" w:space="0" w:color="auto"/>
            </w:tcBorders>
            <w:shd w:val="clear" w:color="auto" w:fill="auto"/>
            <w:vAlign w:val="center"/>
          </w:tcPr>
          <w:p w14:paraId="2AA2E47C" w14:textId="5153D52E" w:rsidR="00054452" w:rsidRPr="00973EE0" w:rsidRDefault="00F2015C" w:rsidP="004705CE">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7 150,0</w:t>
            </w:r>
          </w:p>
        </w:tc>
        <w:tc>
          <w:tcPr>
            <w:tcW w:w="736" w:type="pct"/>
            <w:tcBorders>
              <w:top w:val="single" w:sz="4" w:space="0" w:color="auto"/>
              <w:left w:val="nil"/>
              <w:bottom w:val="single" w:sz="4" w:space="0" w:color="auto"/>
              <w:right w:val="single" w:sz="4" w:space="0" w:color="auto"/>
            </w:tcBorders>
            <w:shd w:val="clear" w:color="auto" w:fill="auto"/>
            <w:vAlign w:val="center"/>
          </w:tcPr>
          <w:p w14:paraId="462420B8" w14:textId="307A2230" w:rsidR="00054452" w:rsidRPr="00973EE0" w:rsidRDefault="00F2015C" w:rsidP="004705CE">
            <w:pPr>
              <w:jc w:val="center"/>
              <w:rPr>
                <w:rFonts w:ascii="Times New Roman" w:hAnsi="Times New Roman" w:cs="Times New Roman"/>
                <w:sz w:val="24"/>
                <w:szCs w:val="24"/>
                <w:lang w:val="ro-RO"/>
              </w:rPr>
            </w:pPr>
            <w:r w:rsidRPr="00973EE0">
              <w:rPr>
                <w:rFonts w:ascii="Times New Roman" w:hAnsi="Times New Roman" w:cs="Times New Roman"/>
                <w:sz w:val="24"/>
                <w:szCs w:val="24"/>
                <w:lang w:val="ro-RO"/>
              </w:rPr>
              <w:t>7 150,0</w:t>
            </w:r>
          </w:p>
        </w:tc>
      </w:tr>
      <w:tr w:rsidR="00054452" w:rsidRPr="00973EE0" w14:paraId="56D9B7FD" w14:textId="77777777" w:rsidTr="00275556">
        <w:trPr>
          <w:trHeight w:val="267"/>
        </w:trPr>
        <w:tc>
          <w:tcPr>
            <w:tcW w:w="2940" w:type="pct"/>
            <w:vAlign w:val="center"/>
          </w:tcPr>
          <w:p w14:paraId="5162E114" w14:textId="6F6932CD" w:rsidR="00054452" w:rsidRPr="00973EE0" w:rsidRDefault="00054452" w:rsidP="00D87320">
            <w:pPr>
              <w:rPr>
                <w:rFonts w:ascii="Times New Roman" w:hAnsi="Times New Roman" w:cs="Times New Roman"/>
                <w:sz w:val="24"/>
                <w:szCs w:val="24"/>
                <w:lang w:val="ro-RO"/>
              </w:rPr>
            </w:pPr>
            <w:r w:rsidRPr="00973EE0">
              <w:rPr>
                <w:rFonts w:ascii="Times New Roman" w:hAnsi="Times New Roman" w:cs="Times New Roman"/>
                <w:b/>
                <w:color w:val="000000" w:themeColor="text1"/>
                <w:sz w:val="24"/>
                <w:szCs w:val="24"/>
                <w:lang w:val="ro-RO"/>
              </w:rPr>
              <w:t>Total subprogram</w:t>
            </w:r>
            <w:r w:rsidR="00F50751" w:rsidRPr="00973EE0">
              <w:rPr>
                <w:rFonts w:ascii="Times New Roman" w:hAnsi="Times New Roman" w:cs="Times New Roman"/>
                <w:b/>
                <w:color w:val="000000" w:themeColor="text1"/>
                <w:sz w:val="24"/>
                <w:szCs w:val="24"/>
                <w:lang w:val="ro-RO"/>
              </w:rPr>
              <w:t>ul 2703</w:t>
            </w:r>
          </w:p>
        </w:tc>
        <w:tc>
          <w:tcPr>
            <w:tcW w:w="700" w:type="pct"/>
            <w:tcBorders>
              <w:top w:val="single" w:sz="4" w:space="0" w:color="auto"/>
              <w:left w:val="single" w:sz="4" w:space="0" w:color="auto"/>
              <w:bottom w:val="single" w:sz="4" w:space="0" w:color="auto"/>
              <w:right w:val="single" w:sz="4" w:space="0" w:color="auto"/>
            </w:tcBorders>
            <w:shd w:val="clear" w:color="auto" w:fill="auto"/>
          </w:tcPr>
          <w:p w14:paraId="107D7356" w14:textId="3529BA38" w:rsidR="00054452" w:rsidRPr="00172265" w:rsidRDefault="00172265" w:rsidP="00D87320">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7 </w:t>
            </w:r>
            <w:r w:rsidR="00054452" w:rsidRPr="00172265">
              <w:rPr>
                <w:rFonts w:ascii="Times New Roman" w:hAnsi="Times New Roman" w:cs="Times New Roman"/>
                <w:b/>
                <w:sz w:val="24"/>
                <w:szCs w:val="24"/>
                <w:lang w:val="ro-RO"/>
              </w:rPr>
              <w:t>150,0</w:t>
            </w:r>
          </w:p>
        </w:tc>
        <w:tc>
          <w:tcPr>
            <w:tcW w:w="624" w:type="pct"/>
            <w:tcBorders>
              <w:top w:val="single" w:sz="4" w:space="0" w:color="auto"/>
              <w:left w:val="nil"/>
              <w:bottom w:val="single" w:sz="4" w:space="0" w:color="auto"/>
              <w:right w:val="single" w:sz="4" w:space="0" w:color="auto"/>
            </w:tcBorders>
            <w:shd w:val="clear" w:color="auto" w:fill="auto"/>
          </w:tcPr>
          <w:p w14:paraId="37BE6630" w14:textId="52F34ECC" w:rsidR="00054452" w:rsidRPr="00172265" w:rsidRDefault="00172265" w:rsidP="00D87320">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7 </w:t>
            </w:r>
            <w:r w:rsidR="00054452" w:rsidRPr="00172265">
              <w:rPr>
                <w:rFonts w:ascii="Times New Roman" w:hAnsi="Times New Roman" w:cs="Times New Roman"/>
                <w:b/>
                <w:sz w:val="24"/>
                <w:szCs w:val="24"/>
                <w:lang w:val="ro-RO"/>
              </w:rPr>
              <w:t>150,0</w:t>
            </w:r>
          </w:p>
        </w:tc>
        <w:tc>
          <w:tcPr>
            <w:tcW w:w="736" w:type="pct"/>
            <w:tcBorders>
              <w:top w:val="single" w:sz="4" w:space="0" w:color="auto"/>
              <w:left w:val="nil"/>
              <w:bottom w:val="single" w:sz="4" w:space="0" w:color="auto"/>
              <w:right w:val="single" w:sz="4" w:space="0" w:color="auto"/>
            </w:tcBorders>
            <w:shd w:val="clear" w:color="auto" w:fill="auto"/>
            <w:vAlign w:val="center"/>
          </w:tcPr>
          <w:p w14:paraId="1E62FEE7" w14:textId="0010EA22" w:rsidR="00054452" w:rsidRPr="00973EE0" w:rsidRDefault="00172265" w:rsidP="00D87320">
            <w:pPr>
              <w:pStyle w:val="ListParagraph"/>
              <w:ind w:left="0"/>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7 </w:t>
            </w:r>
            <w:r w:rsidR="00054452" w:rsidRPr="00973EE0">
              <w:rPr>
                <w:rFonts w:ascii="Times New Roman" w:hAnsi="Times New Roman" w:cs="Times New Roman"/>
                <w:b/>
                <w:sz w:val="24"/>
                <w:szCs w:val="24"/>
                <w:lang w:val="ro-RO"/>
              </w:rPr>
              <w:t>150,0</w:t>
            </w:r>
          </w:p>
        </w:tc>
      </w:tr>
    </w:tbl>
    <w:p w14:paraId="7974371A" w14:textId="77777777" w:rsidR="00985DAA" w:rsidRPr="0050131F" w:rsidRDefault="00985DAA" w:rsidP="0055380A">
      <w:pPr>
        <w:spacing w:after="0" w:line="240" w:lineRule="auto"/>
        <w:ind w:firstLine="1134"/>
        <w:rPr>
          <w:rFonts w:ascii="Times New Roman" w:hAnsi="Times New Roman" w:cs="Times New Roman"/>
          <w:sz w:val="12"/>
          <w:szCs w:val="24"/>
          <w:lang w:val="ro-RO"/>
        </w:rPr>
      </w:pPr>
    </w:p>
    <w:p w14:paraId="7A72EA9C" w14:textId="154E2713" w:rsidR="00985DAA" w:rsidRPr="000D2B44" w:rsidRDefault="007758D3" w:rsidP="00D87320">
      <w:pPr>
        <w:pStyle w:val="ListParagraph"/>
        <w:numPr>
          <w:ilvl w:val="0"/>
          <w:numId w:val="20"/>
        </w:numPr>
        <w:spacing w:after="0" w:line="240" w:lineRule="auto"/>
        <w:rPr>
          <w:rFonts w:ascii="Times New Roman" w:hAnsi="Times New Roman" w:cs="Times New Roman"/>
          <w:b/>
          <w:sz w:val="24"/>
          <w:szCs w:val="24"/>
          <w:lang w:val="ro-RO"/>
        </w:rPr>
      </w:pPr>
      <w:r>
        <w:rPr>
          <w:rFonts w:ascii="Times New Roman" w:hAnsi="Times New Roman" w:cs="Times New Roman"/>
          <w:b/>
          <w:sz w:val="24"/>
          <w:szCs w:val="24"/>
          <w:lang w:val="ro-RO"/>
        </w:rPr>
        <w:t xml:space="preserve">Subprogramul </w:t>
      </w:r>
      <w:r w:rsidR="00985DAA" w:rsidRPr="000D2B44">
        <w:rPr>
          <w:rFonts w:ascii="Times New Roman" w:hAnsi="Times New Roman" w:cs="Times New Roman"/>
          <w:b/>
          <w:sz w:val="24"/>
          <w:szCs w:val="24"/>
          <w:lang w:val="ro-RO"/>
        </w:rPr>
        <w:t>1201 „Politici și management în domeniul statisticii”</w:t>
      </w:r>
    </w:p>
    <w:p w14:paraId="259F60C7" w14:textId="77777777" w:rsidR="00960D44" w:rsidRPr="000D2B44" w:rsidRDefault="00960D44" w:rsidP="00172265">
      <w:pPr>
        <w:pStyle w:val="ListParagraph"/>
        <w:numPr>
          <w:ilvl w:val="0"/>
          <w:numId w:val="20"/>
        </w:numPr>
        <w:spacing w:after="0" w:line="240" w:lineRule="auto"/>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6E5080BE" w14:textId="77777777" w:rsidR="00985DAA" w:rsidRPr="007758D3" w:rsidRDefault="00985DAA" w:rsidP="004705CE">
      <w:pPr>
        <w:spacing w:after="0" w:line="240" w:lineRule="auto"/>
        <w:ind w:firstLine="1134"/>
        <w:jc w:val="right"/>
        <w:rPr>
          <w:rFonts w:ascii="Times New Roman" w:hAnsi="Times New Roman" w:cs="Times New Roman"/>
          <w:sz w:val="20"/>
          <w:szCs w:val="20"/>
          <w:lang w:val="ro-RO"/>
        </w:rPr>
      </w:pPr>
      <w:r w:rsidRPr="0050131F">
        <w:rPr>
          <w:rFonts w:ascii="Times New Roman" w:hAnsi="Times New Roman" w:cs="Times New Roman"/>
          <w:i/>
          <w:sz w:val="24"/>
          <w:szCs w:val="24"/>
          <w:lang w:val="ro-RO"/>
        </w:rPr>
        <w:t xml:space="preserve">                                                                                                                       </w:t>
      </w:r>
      <w:r w:rsidRPr="007758D3">
        <w:rPr>
          <w:rFonts w:ascii="Times New Roman" w:hAnsi="Times New Roman" w:cs="Times New Roman"/>
          <w:i/>
          <w:sz w:val="20"/>
          <w:szCs w:val="20"/>
          <w:lang w:val="ro-RO"/>
        </w:rPr>
        <w:t>mii lei</w:t>
      </w:r>
    </w:p>
    <w:tbl>
      <w:tblPr>
        <w:tblStyle w:val="TableGrid"/>
        <w:tblpPr w:leftFromText="180" w:rightFromText="180" w:vertAnchor="text" w:horzAnchor="margin" w:tblpX="-147" w:tblpY="3"/>
        <w:tblW w:w="10062" w:type="dxa"/>
        <w:tblLayout w:type="fixed"/>
        <w:tblLook w:val="04A0" w:firstRow="1" w:lastRow="0" w:firstColumn="1" w:lastColumn="0" w:noHBand="0" w:noVBand="1"/>
      </w:tblPr>
      <w:tblGrid>
        <w:gridCol w:w="6069"/>
        <w:gridCol w:w="1278"/>
        <w:gridCol w:w="1437"/>
        <w:gridCol w:w="1278"/>
      </w:tblGrid>
      <w:tr w:rsidR="00054452" w:rsidRPr="0050131F" w14:paraId="4225EED4" w14:textId="77777777" w:rsidTr="005278F2">
        <w:trPr>
          <w:trHeight w:val="269"/>
        </w:trPr>
        <w:tc>
          <w:tcPr>
            <w:tcW w:w="6069" w:type="dxa"/>
            <w:vAlign w:val="center"/>
          </w:tcPr>
          <w:p w14:paraId="2167D9AF" w14:textId="77777777"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78" w:type="dxa"/>
            <w:vAlign w:val="center"/>
          </w:tcPr>
          <w:p w14:paraId="0DF6A930" w14:textId="7150A66B"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033FA7" w:rsidRPr="0050131F">
              <w:rPr>
                <w:rFonts w:ascii="Times New Roman" w:hAnsi="Times New Roman" w:cs="Times New Roman"/>
                <w:b/>
                <w:sz w:val="24"/>
                <w:szCs w:val="24"/>
                <w:lang w:val="ro-RO"/>
              </w:rPr>
              <w:t>5</w:t>
            </w:r>
          </w:p>
        </w:tc>
        <w:tc>
          <w:tcPr>
            <w:tcW w:w="1437" w:type="dxa"/>
            <w:vAlign w:val="center"/>
          </w:tcPr>
          <w:p w14:paraId="4AC55826" w14:textId="1F862B28"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033FA7" w:rsidRPr="0050131F">
              <w:rPr>
                <w:rFonts w:ascii="Times New Roman" w:hAnsi="Times New Roman" w:cs="Times New Roman"/>
                <w:b/>
                <w:sz w:val="24"/>
                <w:szCs w:val="24"/>
                <w:lang w:val="ro-RO"/>
              </w:rPr>
              <w:t>6</w:t>
            </w:r>
          </w:p>
        </w:tc>
        <w:tc>
          <w:tcPr>
            <w:tcW w:w="1278" w:type="dxa"/>
            <w:vAlign w:val="center"/>
          </w:tcPr>
          <w:p w14:paraId="0FD38F1C" w14:textId="1D9514DC"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033FA7" w:rsidRPr="0050131F">
              <w:rPr>
                <w:rFonts w:ascii="Times New Roman" w:hAnsi="Times New Roman" w:cs="Times New Roman"/>
                <w:b/>
                <w:sz w:val="24"/>
                <w:szCs w:val="24"/>
                <w:lang w:val="ro-RO"/>
              </w:rPr>
              <w:t>7</w:t>
            </w:r>
          </w:p>
        </w:tc>
      </w:tr>
      <w:tr w:rsidR="00054452" w:rsidRPr="0050131F" w14:paraId="07B56B1A" w14:textId="77777777" w:rsidTr="00EA38B5">
        <w:trPr>
          <w:trHeight w:val="313"/>
        </w:trPr>
        <w:tc>
          <w:tcPr>
            <w:tcW w:w="6069" w:type="dxa"/>
            <w:vAlign w:val="center"/>
          </w:tcPr>
          <w:p w14:paraId="280BDE02" w14:textId="77777777" w:rsidR="00054452" w:rsidRPr="0050131F" w:rsidRDefault="00054452" w:rsidP="004705CE">
            <w:pPr>
              <w:tabs>
                <w:tab w:val="left" w:pos="2676"/>
              </w:tabs>
              <w:ind w:right="-130"/>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 Biroului Național de Statistică</w:t>
            </w:r>
          </w:p>
        </w:tc>
        <w:tc>
          <w:tcPr>
            <w:tcW w:w="1278" w:type="dxa"/>
            <w:vAlign w:val="center"/>
          </w:tcPr>
          <w:p w14:paraId="350CD72E" w14:textId="0C11B847" w:rsidR="00054452" w:rsidRPr="0050131F" w:rsidRDefault="00033FA7" w:rsidP="004705CE">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67 580,1</w:t>
            </w:r>
          </w:p>
        </w:tc>
        <w:tc>
          <w:tcPr>
            <w:tcW w:w="1437" w:type="dxa"/>
            <w:vAlign w:val="center"/>
          </w:tcPr>
          <w:p w14:paraId="48A7DC9F" w14:textId="3889B9E6" w:rsidR="00054452" w:rsidRPr="0050131F" w:rsidRDefault="00033FA7" w:rsidP="004705CE">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67 580,1</w:t>
            </w:r>
          </w:p>
        </w:tc>
        <w:tc>
          <w:tcPr>
            <w:tcW w:w="1278" w:type="dxa"/>
            <w:vAlign w:val="center"/>
          </w:tcPr>
          <w:p w14:paraId="6AC7A297" w14:textId="118AAEC2" w:rsidR="00054452" w:rsidRPr="0050131F" w:rsidRDefault="00033FA7" w:rsidP="004705CE">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67 580,1</w:t>
            </w:r>
          </w:p>
        </w:tc>
      </w:tr>
      <w:tr w:rsidR="00054452" w:rsidRPr="0050131F" w14:paraId="6BDBE19F" w14:textId="77777777" w:rsidTr="00EA38B5">
        <w:trPr>
          <w:trHeight w:val="313"/>
        </w:trPr>
        <w:tc>
          <w:tcPr>
            <w:tcW w:w="6069" w:type="dxa"/>
            <w:vAlign w:val="center"/>
          </w:tcPr>
          <w:p w14:paraId="55DA7BD1" w14:textId="77777777" w:rsidR="00054452" w:rsidRPr="0050131F" w:rsidRDefault="00054452" w:rsidP="004705CE">
            <w:pPr>
              <w:tabs>
                <w:tab w:val="left" w:pos="2676"/>
              </w:tabs>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Dezvoltarea bazei tehnico-materiale </w:t>
            </w:r>
          </w:p>
        </w:tc>
        <w:tc>
          <w:tcPr>
            <w:tcW w:w="1278" w:type="dxa"/>
            <w:vAlign w:val="center"/>
          </w:tcPr>
          <w:p w14:paraId="0447737D" w14:textId="2A99FDD1" w:rsidR="00054452" w:rsidRPr="0050131F" w:rsidRDefault="00033FA7" w:rsidP="004705CE">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9</w:t>
            </w:r>
            <w:r w:rsidR="00054452" w:rsidRPr="0050131F">
              <w:rPr>
                <w:rFonts w:ascii="Times New Roman" w:hAnsi="Times New Roman" w:cs="Times New Roman"/>
                <w:sz w:val="24"/>
                <w:szCs w:val="24"/>
                <w:lang w:val="ro-RO"/>
              </w:rPr>
              <w:t xml:space="preserve"> 000,0</w:t>
            </w:r>
          </w:p>
        </w:tc>
        <w:tc>
          <w:tcPr>
            <w:tcW w:w="1437" w:type="dxa"/>
            <w:vAlign w:val="center"/>
          </w:tcPr>
          <w:p w14:paraId="44263DC1" w14:textId="6D6AAD86" w:rsidR="00054452" w:rsidRPr="0050131F" w:rsidRDefault="00033FA7" w:rsidP="004705CE">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9</w:t>
            </w:r>
            <w:r w:rsidR="00054452" w:rsidRPr="0050131F">
              <w:rPr>
                <w:rFonts w:ascii="Times New Roman" w:hAnsi="Times New Roman" w:cs="Times New Roman"/>
                <w:sz w:val="24"/>
                <w:szCs w:val="24"/>
                <w:lang w:val="ro-RO"/>
              </w:rPr>
              <w:t xml:space="preserve"> 000,0</w:t>
            </w:r>
          </w:p>
        </w:tc>
        <w:tc>
          <w:tcPr>
            <w:tcW w:w="1278" w:type="dxa"/>
            <w:vAlign w:val="center"/>
          </w:tcPr>
          <w:p w14:paraId="0A1BE990" w14:textId="4A081CFB" w:rsidR="00054452" w:rsidRPr="0050131F" w:rsidRDefault="00033FA7" w:rsidP="004705CE">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9</w:t>
            </w:r>
            <w:r w:rsidR="00054452" w:rsidRPr="0050131F">
              <w:rPr>
                <w:rFonts w:ascii="Times New Roman" w:hAnsi="Times New Roman" w:cs="Times New Roman"/>
                <w:sz w:val="24"/>
                <w:szCs w:val="24"/>
                <w:lang w:val="ro-RO"/>
              </w:rPr>
              <w:t xml:space="preserve"> 000,0</w:t>
            </w:r>
          </w:p>
        </w:tc>
      </w:tr>
      <w:tr w:rsidR="00054452" w:rsidRPr="0050131F" w14:paraId="487C9888" w14:textId="77777777" w:rsidTr="00EA38B5">
        <w:trPr>
          <w:trHeight w:val="313"/>
        </w:trPr>
        <w:tc>
          <w:tcPr>
            <w:tcW w:w="6069" w:type="dxa"/>
            <w:vAlign w:val="center"/>
          </w:tcPr>
          <w:p w14:paraId="6D6B8652" w14:textId="6422AFC8" w:rsidR="00054452" w:rsidRPr="0050131F" w:rsidRDefault="00054452" w:rsidP="004705CE">
            <w:pPr>
              <w:rPr>
                <w:rFonts w:ascii="Times New Roman" w:hAnsi="Times New Roman" w:cs="Times New Roman"/>
                <w:b/>
                <w:sz w:val="24"/>
                <w:szCs w:val="24"/>
                <w:lang w:val="ro-RO"/>
              </w:rPr>
            </w:pPr>
            <w:r w:rsidRPr="0050131F">
              <w:rPr>
                <w:rFonts w:ascii="Times New Roman" w:hAnsi="Times New Roman" w:cs="Times New Roman"/>
                <w:b/>
                <w:sz w:val="24"/>
                <w:szCs w:val="24"/>
                <w:lang w:val="ro-RO"/>
              </w:rPr>
              <w:t>Total subprogram</w:t>
            </w:r>
            <w:r w:rsidR="00533990">
              <w:rPr>
                <w:rFonts w:ascii="Times New Roman" w:hAnsi="Times New Roman" w:cs="Times New Roman"/>
                <w:b/>
                <w:sz w:val="24"/>
                <w:szCs w:val="24"/>
                <w:lang w:val="ro-RO"/>
              </w:rPr>
              <w:t>ul 1201</w:t>
            </w:r>
          </w:p>
        </w:tc>
        <w:tc>
          <w:tcPr>
            <w:tcW w:w="1278" w:type="dxa"/>
            <w:vAlign w:val="center"/>
          </w:tcPr>
          <w:p w14:paraId="798CDD47" w14:textId="7D8B50D2" w:rsidR="00054452" w:rsidRPr="00533990" w:rsidRDefault="00033FA7" w:rsidP="004705CE">
            <w:pPr>
              <w:jc w:val="center"/>
              <w:rPr>
                <w:rFonts w:ascii="Times New Roman" w:hAnsi="Times New Roman" w:cs="Times New Roman"/>
                <w:b/>
                <w:bCs/>
                <w:color w:val="000000"/>
                <w:sz w:val="24"/>
                <w:szCs w:val="24"/>
                <w:lang w:val="ro-RO"/>
              </w:rPr>
            </w:pPr>
            <w:r w:rsidRPr="00533990">
              <w:rPr>
                <w:rFonts w:ascii="Times New Roman" w:hAnsi="Times New Roman" w:cs="Times New Roman"/>
                <w:b/>
                <w:bCs/>
                <w:color w:val="000000"/>
                <w:sz w:val="24"/>
                <w:szCs w:val="24"/>
                <w:lang w:val="ro-RO"/>
              </w:rPr>
              <w:t>76 580,1</w:t>
            </w:r>
          </w:p>
        </w:tc>
        <w:tc>
          <w:tcPr>
            <w:tcW w:w="1437" w:type="dxa"/>
            <w:vAlign w:val="center"/>
          </w:tcPr>
          <w:p w14:paraId="2C11D565" w14:textId="7902FA69" w:rsidR="00054452" w:rsidRPr="00533990" w:rsidRDefault="00033FA7" w:rsidP="004705CE">
            <w:pPr>
              <w:jc w:val="center"/>
              <w:rPr>
                <w:rFonts w:ascii="Times New Roman" w:hAnsi="Times New Roman" w:cs="Times New Roman"/>
                <w:b/>
                <w:bCs/>
                <w:color w:val="000000"/>
                <w:sz w:val="24"/>
                <w:szCs w:val="24"/>
                <w:lang w:val="ro-RO"/>
              </w:rPr>
            </w:pPr>
            <w:r w:rsidRPr="00533990">
              <w:rPr>
                <w:rFonts w:ascii="Times New Roman" w:hAnsi="Times New Roman" w:cs="Times New Roman"/>
                <w:b/>
                <w:bCs/>
                <w:color w:val="000000"/>
                <w:sz w:val="24"/>
                <w:szCs w:val="24"/>
                <w:lang w:val="ro-RO"/>
              </w:rPr>
              <w:t>76 580,1</w:t>
            </w:r>
          </w:p>
        </w:tc>
        <w:tc>
          <w:tcPr>
            <w:tcW w:w="1278" w:type="dxa"/>
            <w:vAlign w:val="center"/>
          </w:tcPr>
          <w:p w14:paraId="43344D0C" w14:textId="01C994D1" w:rsidR="00054452" w:rsidRPr="00533990" w:rsidRDefault="00033FA7" w:rsidP="004705CE">
            <w:pPr>
              <w:jc w:val="center"/>
              <w:rPr>
                <w:rFonts w:ascii="Times New Roman" w:hAnsi="Times New Roman" w:cs="Times New Roman"/>
                <w:b/>
                <w:bCs/>
                <w:color w:val="000000"/>
                <w:sz w:val="24"/>
                <w:szCs w:val="24"/>
                <w:lang w:val="ro-RO"/>
              </w:rPr>
            </w:pPr>
            <w:r w:rsidRPr="00533990">
              <w:rPr>
                <w:rFonts w:ascii="Times New Roman" w:hAnsi="Times New Roman" w:cs="Times New Roman"/>
                <w:b/>
                <w:bCs/>
                <w:color w:val="000000"/>
                <w:sz w:val="24"/>
                <w:szCs w:val="24"/>
                <w:lang w:val="ro-RO"/>
              </w:rPr>
              <w:t>76 580,1</w:t>
            </w:r>
          </w:p>
        </w:tc>
      </w:tr>
    </w:tbl>
    <w:p w14:paraId="6EF464B5" w14:textId="77777777" w:rsidR="00C12DD2" w:rsidRPr="000D2B44" w:rsidRDefault="00C12DD2" w:rsidP="004705CE">
      <w:pPr>
        <w:spacing w:after="0" w:line="240" w:lineRule="auto"/>
        <w:rPr>
          <w:rFonts w:ascii="Times New Roman" w:hAnsi="Times New Roman" w:cs="Times New Roman"/>
          <w:sz w:val="12"/>
          <w:szCs w:val="24"/>
          <w:lang w:val="ro-RO"/>
        </w:rPr>
      </w:pPr>
    </w:p>
    <w:p w14:paraId="473935C8" w14:textId="6C4DA5EC" w:rsidR="00985DAA" w:rsidRPr="000D2B44" w:rsidRDefault="00985DAA" w:rsidP="00172265">
      <w:pPr>
        <w:pStyle w:val="ListParagraph"/>
        <w:numPr>
          <w:ilvl w:val="0"/>
          <w:numId w:val="21"/>
        </w:numPr>
        <w:spacing w:after="0" w:line="240" w:lineRule="auto"/>
        <w:ind w:left="851" w:hanging="437"/>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1202 „Lucrări statistice”</w:t>
      </w:r>
    </w:p>
    <w:p w14:paraId="78D103C2" w14:textId="77777777" w:rsidR="00E335BB" w:rsidRPr="000D2B44" w:rsidRDefault="00E335BB" w:rsidP="00172265">
      <w:pPr>
        <w:pStyle w:val="ListParagraph"/>
        <w:numPr>
          <w:ilvl w:val="0"/>
          <w:numId w:val="21"/>
        </w:numPr>
        <w:spacing w:after="0" w:line="240" w:lineRule="auto"/>
        <w:ind w:left="851" w:hanging="437"/>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058A1BF9" w14:textId="77777777" w:rsidR="00E335BB" w:rsidRPr="007758D3" w:rsidRDefault="00E335BB" w:rsidP="004705CE">
      <w:pPr>
        <w:spacing w:after="0" w:line="240" w:lineRule="auto"/>
        <w:ind w:left="357"/>
        <w:jc w:val="right"/>
        <w:rPr>
          <w:rFonts w:ascii="Times New Roman" w:hAnsi="Times New Roman" w:cs="Times New Roman"/>
          <w:b/>
          <w:i/>
          <w:sz w:val="20"/>
          <w:szCs w:val="20"/>
          <w:lang w:val="ro-RO"/>
        </w:rPr>
      </w:pPr>
      <w:r w:rsidRPr="007758D3">
        <w:rPr>
          <w:rFonts w:ascii="Times New Roman" w:hAnsi="Times New Roman" w:cs="Times New Roman"/>
          <w:i/>
          <w:sz w:val="20"/>
          <w:szCs w:val="20"/>
          <w:lang w:val="ro-RO"/>
        </w:rPr>
        <w:t>mii lei</w:t>
      </w:r>
    </w:p>
    <w:p w14:paraId="1E5FC18D" w14:textId="77777777" w:rsidR="00985DAA" w:rsidRPr="0050131F" w:rsidRDefault="00985DAA" w:rsidP="004705CE">
      <w:pPr>
        <w:spacing w:after="0" w:line="240" w:lineRule="auto"/>
        <w:ind w:left="284"/>
        <w:jc w:val="right"/>
        <w:rPr>
          <w:rFonts w:ascii="Times New Roman" w:hAnsi="Times New Roman" w:cs="Times New Roman"/>
          <w:i/>
          <w:sz w:val="12"/>
          <w:szCs w:val="24"/>
          <w:lang w:val="ro-RO"/>
        </w:rPr>
      </w:pPr>
    </w:p>
    <w:tbl>
      <w:tblPr>
        <w:tblStyle w:val="TableGrid"/>
        <w:tblpPr w:leftFromText="180" w:rightFromText="180" w:vertAnchor="text" w:horzAnchor="margin" w:tblpX="-147" w:tblpY="-43"/>
        <w:tblW w:w="10010" w:type="dxa"/>
        <w:tblLayout w:type="fixed"/>
        <w:tblLook w:val="04A0" w:firstRow="1" w:lastRow="0" w:firstColumn="1" w:lastColumn="0" w:noHBand="0" w:noVBand="1"/>
      </w:tblPr>
      <w:tblGrid>
        <w:gridCol w:w="6032"/>
        <w:gridCol w:w="1272"/>
        <w:gridCol w:w="1427"/>
        <w:gridCol w:w="1279"/>
      </w:tblGrid>
      <w:tr w:rsidR="00054452" w:rsidRPr="0050131F" w14:paraId="7DEDADBF" w14:textId="77777777" w:rsidTr="005278F2">
        <w:trPr>
          <w:trHeight w:val="278"/>
        </w:trPr>
        <w:tc>
          <w:tcPr>
            <w:tcW w:w="6032" w:type="dxa"/>
            <w:vAlign w:val="center"/>
          </w:tcPr>
          <w:p w14:paraId="5A910A80" w14:textId="77777777"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72" w:type="dxa"/>
            <w:vAlign w:val="center"/>
          </w:tcPr>
          <w:p w14:paraId="5CAB633A" w14:textId="10EB4704"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6431A8" w:rsidRPr="0050131F">
              <w:rPr>
                <w:rFonts w:ascii="Times New Roman" w:hAnsi="Times New Roman" w:cs="Times New Roman"/>
                <w:b/>
                <w:sz w:val="24"/>
                <w:szCs w:val="24"/>
                <w:lang w:val="ro-RO"/>
              </w:rPr>
              <w:t>5</w:t>
            </w:r>
          </w:p>
        </w:tc>
        <w:tc>
          <w:tcPr>
            <w:tcW w:w="1427" w:type="dxa"/>
            <w:vAlign w:val="center"/>
          </w:tcPr>
          <w:p w14:paraId="360A7F36" w14:textId="2636FE6A"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6431A8" w:rsidRPr="0050131F">
              <w:rPr>
                <w:rFonts w:ascii="Times New Roman" w:hAnsi="Times New Roman" w:cs="Times New Roman"/>
                <w:b/>
                <w:sz w:val="24"/>
                <w:szCs w:val="24"/>
                <w:lang w:val="ro-RO"/>
              </w:rPr>
              <w:t>6</w:t>
            </w:r>
          </w:p>
        </w:tc>
        <w:tc>
          <w:tcPr>
            <w:tcW w:w="1279" w:type="dxa"/>
            <w:vAlign w:val="center"/>
          </w:tcPr>
          <w:p w14:paraId="4BBF1DF9" w14:textId="2E448869"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6431A8" w:rsidRPr="0050131F">
              <w:rPr>
                <w:rFonts w:ascii="Times New Roman" w:hAnsi="Times New Roman" w:cs="Times New Roman"/>
                <w:b/>
                <w:sz w:val="24"/>
                <w:szCs w:val="24"/>
                <w:lang w:val="ro-RO"/>
              </w:rPr>
              <w:t>7</w:t>
            </w:r>
          </w:p>
        </w:tc>
      </w:tr>
      <w:tr w:rsidR="00054452" w:rsidRPr="0050131F" w14:paraId="36F07F55" w14:textId="77777777" w:rsidTr="00EE4BAE">
        <w:trPr>
          <w:trHeight w:val="283"/>
        </w:trPr>
        <w:tc>
          <w:tcPr>
            <w:tcW w:w="6032" w:type="dxa"/>
            <w:vAlign w:val="center"/>
          </w:tcPr>
          <w:p w14:paraId="283C5A55" w14:textId="77777777" w:rsidR="00054452" w:rsidRPr="0050131F" w:rsidRDefault="00054452" w:rsidP="004705CE">
            <w:pPr>
              <w:tabs>
                <w:tab w:val="left" w:pos="2676"/>
              </w:tabs>
              <w:rPr>
                <w:rFonts w:ascii="Times New Roman" w:hAnsi="Times New Roman" w:cs="Times New Roman"/>
                <w:sz w:val="24"/>
                <w:szCs w:val="24"/>
                <w:lang w:val="ro-RO"/>
              </w:rPr>
            </w:pPr>
            <w:r w:rsidRPr="0050131F">
              <w:rPr>
                <w:rFonts w:ascii="Times New Roman" w:hAnsi="Times New Roman" w:cs="Times New Roman"/>
                <w:sz w:val="24"/>
                <w:szCs w:val="24"/>
                <w:lang w:val="ro-RO"/>
              </w:rPr>
              <w:t>Producerea informației statistice oficiale în cadrul programului anual de lucrări statistice</w:t>
            </w:r>
          </w:p>
        </w:tc>
        <w:tc>
          <w:tcPr>
            <w:tcW w:w="1272" w:type="dxa"/>
            <w:vAlign w:val="center"/>
          </w:tcPr>
          <w:p w14:paraId="095EE59C" w14:textId="4F078722" w:rsidR="00054452" w:rsidRPr="0050131F" w:rsidRDefault="006431A8" w:rsidP="004705CE">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77 188,6</w:t>
            </w:r>
          </w:p>
        </w:tc>
        <w:tc>
          <w:tcPr>
            <w:tcW w:w="1427" w:type="dxa"/>
            <w:vAlign w:val="center"/>
          </w:tcPr>
          <w:p w14:paraId="189B3E8F" w14:textId="0C465336" w:rsidR="00054452" w:rsidRPr="0050131F" w:rsidRDefault="006431A8" w:rsidP="004705CE">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77 188,6</w:t>
            </w:r>
          </w:p>
        </w:tc>
        <w:tc>
          <w:tcPr>
            <w:tcW w:w="1279" w:type="dxa"/>
            <w:vAlign w:val="center"/>
          </w:tcPr>
          <w:p w14:paraId="16BB9FDC" w14:textId="5628EA18" w:rsidR="00054452" w:rsidRPr="0050131F" w:rsidRDefault="006431A8" w:rsidP="004705CE">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77 188,6</w:t>
            </w:r>
          </w:p>
        </w:tc>
      </w:tr>
      <w:tr w:rsidR="00054452" w:rsidRPr="0050131F" w14:paraId="2E5332FC" w14:textId="77777777" w:rsidTr="00EE4BAE">
        <w:trPr>
          <w:trHeight w:val="283"/>
        </w:trPr>
        <w:tc>
          <w:tcPr>
            <w:tcW w:w="6032" w:type="dxa"/>
            <w:vAlign w:val="center"/>
          </w:tcPr>
          <w:p w14:paraId="4351B380" w14:textId="01057E9C" w:rsidR="00054452" w:rsidRPr="0050131F" w:rsidRDefault="00054452" w:rsidP="004705CE">
            <w:pPr>
              <w:tabs>
                <w:tab w:val="left" w:pos="2676"/>
              </w:tabs>
              <w:rPr>
                <w:rFonts w:ascii="Times New Roman" w:hAnsi="Times New Roman" w:cs="Times New Roman"/>
                <w:sz w:val="24"/>
                <w:szCs w:val="24"/>
                <w:lang w:val="ro-RO"/>
              </w:rPr>
            </w:pPr>
            <w:r w:rsidRPr="0050131F">
              <w:rPr>
                <w:rFonts w:ascii="Times New Roman" w:hAnsi="Times New Roman" w:cs="Times New Roman"/>
                <w:b/>
                <w:sz w:val="24"/>
                <w:szCs w:val="24"/>
                <w:lang w:val="ro-RO"/>
              </w:rPr>
              <w:t>Total subprogram</w:t>
            </w:r>
            <w:r w:rsidR="00533990">
              <w:rPr>
                <w:rFonts w:ascii="Times New Roman" w:hAnsi="Times New Roman" w:cs="Times New Roman"/>
                <w:b/>
                <w:sz w:val="24"/>
                <w:szCs w:val="24"/>
                <w:lang w:val="ro-RO"/>
              </w:rPr>
              <w:t>ul 1202</w:t>
            </w:r>
          </w:p>
        </w:tc>
        <w:tc>
          <w:tcPr>
            <w:tcW w:w="1272" w:type="dxa"/>
            <w:vAlign w:val="center"/>
          </w:tcPr>
          <w:p w14:paraId="6E8FE16A" w14:textId="2D920DFE" w:rsidR="00054452" w:rsidRPr="00533990" w:rsidRDefault="006431A8" w:rsidP="004705CE">
            <w:pPr>
              <w:tabs>
                <w:tab w:val="left" w:pos="2676"/>
              </w:tabs>
              <w:jc w:val="center"/>
              <w:rPr>
                <w:rFonts w:ascii="Times New Roman" w:hAnsi="Times New Roman" w:cs="Times New Roman"/>
                <w:b/>
                <w:sz w:val="24"/>
                <w:szCs w:val="24"/>
                <w:lang w:val="ro-RO"/>
              </w:rPr>
            </w:pPr>
            <w:r w:rsidRPr="00533990">
              <w:rPr>
                <w:rFonts w:ascii="Times New Roman" w:hAnsi="Times New Roman" w:cs="Times New Roman"/>
                <w:b/>
                <w:sz w:val="24"/>
                <w:szCs w:val="24"/>
                <w:lang w:val="ro-RO"/>
              </w:rPr>
              <w:t>77 188,6</w:t>
            </w:r>
          </w:p>
        </w:tc>
        <w:tc>
          <w:tcPr>
            <w:tcW w:w="1427" w:type="dxa"/>
            <w:vAlign w:val="center"/>
          </w:tcPr>
          <w:p w14:paraId="20C79B5E" w14:textId="79D91613" w:rsidR="00054452" w:rsidRPr="00533990" w:rsidRDefault="006431A8" w:rsidP="004705CE">
            <w:pPr>
              <w:tabs>
                <w:tab w:val="left" w:pos="2676"/>
              </w:tabs>
              <w:jc w:val="center"/>
              <w:rPr>
                <w:rFonts w:ascii="Times New Roman" w:hAnsi="Times New Roman" w:cs="Times New Roman"/>
                <w:b/>
                <w:sz w:val="24"/>
                <w:szCs w:val="24"/>
                <w:lang w:val="ro-RO"/>
              </w:rPr>
            </w:pPr>
            <w:r w:rsidRPr="00533990">
              <w:rPr>
                <w:rFonts w:ascii="Times New Roman" w:hAnsi="Times New Roman" w:cs="Times New Roman"/>
                <w:b/>
                <w:sz w:val="24"/>
                <w:szCs w:val="24"/>
                <w:lang w:val="ro-RO"/>
              </w:rPr>
              <w:t>77 188,6</w:t>
            </w:r>
          </w:p>
        </w:tc>
        <w:tc>
          <w:tcPr>
            <w:tcW w:w="1279" w:type="dxa"/>
            <w:vAlign w:val="center"/>
          </w:tcPr>
          <w:p w14:paraId="24A0225E" w14:textId="4A395BF1" w:rsidR="00054452" w:rsidRPr="00533990" w:rsidRDefault="006431A8" w:rsidP="004705CE">
            <w:pPr>
              <w:tabs>
                <w:tab w:val="left" w:pos="2676"/>
              </w:tabs>
              <w:jc w:val="center"/>
              <w:rPr>
                <w:rFonts w:ascii="Times New Roman" w:hAnsi="Times New Roman" w:cs="Times New Roman"/>
                <w:b/>
                <w:sz w:val="24"/>
                <w:szCs w:val="24"/>
                <w:lang w:val="ro-RO"/>
              </w:rPr>
            </w:pPr>
            <w:r w:rsidRPr="00533990">
              <w:rPr>
                <w:rFonts w:ascii="Times New Roman" w:hAnsi="Times New Roman" w:cs="Times New Roman"/>
                <w:b/>
                <w:sz w:val="24"/>
                <w:szCs w:val="24"/>
                <w:lang w:val="ro-RO"/>
              </w:rPr>
              <w:t>77 188,6</w:t>
            </w:r>
          </w:p>
        </w:tc>
      </w:tr>
    </w:tbl>
    <w:p w14:paraId="5A50D2A3" w14:textId="77777777" w:rsidR="00985DAA" w:rsidRPr="000D2B44" w:rsidRDefault="00985DAA" w:rsidP="00172265">
      <w:pPr>
        <w:pStyle w:val="ListParagraph"/>
        <w:numPr>
          <w:ilvl w:val="0"/>
          <w:numId w:val="22"/>
        </w:numPr>
        <w:spacing w:after="0" w:line="240" w:lineRule="auto"/>
        <w:ind w:left="851" w:hanging="491"/>
        <w:rPr>
          <w:rFonts w:ascii="Times New Roman" w:hAnsi="Times New Roman" w:cs="Times New Roman"/>
          <w:b/>
          <w:sz w:val="24"/>
          <w:szCs w:val="24"/>
          <w:lang w:val="ro-RO"/>
        </w:rPr>
      </w:pPr>
      <w:r w:rsidRPr="000D2B44">
        <w:rPr>
          <w:rFonts w:ascii="Times New Roman" w:hAnsi="Times New Roman" w:cs="Times New Roman"/>
          <w:b/>
          <w:sz w:val="24"/>
          <w:szCs w:val="24"/>
          <w:lang w:val="ro-RO"/>
        </w:rPr>
        <w:lastRenderedPageBreak/>
        <w:t>Subprogramul 1204 „Desfășurarea recensămintelor”</w:t>
      </w:r>
    </w:p>
    <w:p w14:paraId="69AD9A7E" w14:textId="77777777" w:rsidR="00960D44" w:rsidRPr="000D2B44" w:rsidRDefault="00960D44" w:rsidP="00172265">
      <w:pPr>
        <w:pStyle w:val="ListParagraph"/>
        <w:numPr>
          <w:ilvl w:val="0"/>
          <w:numId w:val="22"/>
        </w:numPr>
        <w:spacing w:after="0" w:line="240" w:lineRule="auto"/>
        <w:ind w:left="851" w:hanging="491"/>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440CC776" w14:textId="77777777" w:rsidR="00985DAA" w:rsidRPr="007758D3" w:rsidRDefault="00985DAA" w:rsidP="004705CE">
      <w:pPr>
        <w:spacing w:after="0" w:line="240" w:lineRule="auto"/>
        <w:jc w:val="right"/>
        <w:rPr>
          <w:rFonts w:ascii="Times New Roman" w:hAnsi="Times New Roman" w:cs="Times New Roman"/>
          <w:i/>
          <w:sz w:val="20"/>
          <w:szCs w:val="20"/>
          <w:lang w:val="ro-RO"/>
        </w:rPr>
      </w:pPr>
      <w:r w:rsidRPr="007758D3">
        <w:rPr>
          <w:rFonts w:ascii="Times New Roman" w:hAnsi="Times New Roman" w:cs="Times New Roman"/>
          <w:i/>
          <w:sz w:val="20"/>
          <w:szCs w:val="20"/>
          <w:lang w:val="ro-RO"/>
        </w:rPr>
        <w:t>mii lei</w:t>
      </w:r>
    </w:p>
    <w:tbl>
      <w:tblPr>
        <w:tblStyle w:val="TableGrid"/>
        <w:tblpPr w:leftFromText="180" w:rightFromText="180" w:vertAnchor="text" w:horzAnchor="margin" w:tblpX="-147" w:tblpY="58"/>
        <w:tblW w:w="5000" w:type="pct"/>
        <w:tblLook w:val="04A0" w:firstRow="1" w:lastRow="0" w:firstColumn="1" w:lastColumn="0" w:noHBand="0" w:noVBand="1"/>
      </w:tblPr>
      <w:tblGrid>
        <w:gridCol w:w="6199"/>
        <w:gridCol w:w="1379"/>
        <w:gridCol w:w="1240"/>
        <w:gridCol w:w="1072"/>
      </w:tblGrid>
      <w:tr w:rsidR="00054452" w:rsidRPr="0050131F" w14:paraId="4BA781F1" w14:textId="77777777" w:rsidTr="00873D53">
        <w:trPr>
          <w:trHeight w:val="271"/>
        </w:trPr>
        <w:tc>
          <w:tcPr>
            <w:tcW w:w="3134" w:type="pct"/>
            <w:vAlign w:val="center"/>
          </w:tcPr>
          <w:p w14:paraId="394CE517" w14:textId="77777777"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697" w:type="pct"/>
            <w:vAlign w:val="center"/>
          </w:tcPr>
          <w:p w14:paraId="784E5D9E" w14:textId="6915678A"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B831AE" w:rsidRPr="0050131F">
              <w:rPr>
                <w:rFonts w:ascii="Times New Roman" w:hAnsi="Times New Roman" w:cs="Times New Roman"/>
                <w:b/>
                <w:sz w:val="24"/>
                <w:szCs w:val="24"/>
                <w:lang w:val="ro-RO"/>
              </w:rPr>
              <w:t>5</w:t>
            </w:r>
          </w:p>
        </w:tc>
        <w:tc>
          <w:tcPr>
            <w:tcW w:w="627" w:type="pct"/>
            <w:vAlign w:val="center"/>
          </w:tcPr>
          <w:p w14:paraId="716A752D" w14:textId="4FE56936"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B831AE" w:rsidRPr="0050131F">
              <w:rPr>
                <w:rFonts w:ascii="Times New Roman" w:hAnsi="Times New Roman" w:cs="Times New Roman"/>
                <w:b/>
                <w:sz w:val="24"/>
                <w:szCs w:val="24"/>
                <w:lang w:val="ro-RO"/>
              </w:rPr>
              <w:t>6</w:t>
            </w:r>
          </w:p>
        </w:tc>
        <w:tc>
          <w:tcPr>
            <w:tcW w:w="542" w:type="pct"/>
            <w:vAlign w:val="center"/>
          </w:tcPr>
          <w:p w14:paraId="1C1E2614" w14:textId="721CB08C"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B831AE" w:rsidRPr="0050131F">
              <w:rPr>
                <w:rFonts w:ascii="Times New Roman" w:hAnsi="Times New Roman" w:cs="Times New Roman"/>
                <w:b/>
                <w:sz w:val="24"/>
                <w:szCs w:val="24"/>
                <w:lang w:val="ro-RO"/>
              </w:rPr>
              <w:t>7</w:t>
            </w:r>
          </w:p>
        </w:tc>
      </w:tr>
      <w:tr w:rsidR="00054452" w:rsidRPr="0050131F" w14:paraId="0D9D1FC7" w14:textId="77777777" w:rsidTr="00873D53">
        <w:trPr>
          <w:trHeight w:val="285"/>
        </w:trPr>
        <w:tc>
          <w:tcPr>
            <w:tcW w:w="3134" w:type="pct"/>
            <w:vAlign w:val="center"/>
          </w:tcPr>
          <w:p w14:paraId="4406E500" w14:textId="723DBB7F" w:rsidR="00054452" w:rsidRPr="0050131F" w:rsidRDefault="00054452" w:rsidP="007758D3">
            <w:pPr>
              <w:tabs>
                <w:tab w:val="left" w:pos="2676"/>
              </w:tabs>
              <w:ind w:right="-160"/>
              <w:rPr>
                <w:rFonts w:ascii="Times New Roman" w:hAnsi="Times New Roman" w:cs="Times New Roman"/>
                <w:sz w:val="24"/>
                <w:szCs w:val="24"/>
                <w:lang w:val="ro-RO"/>
              </w:rPr>
            </w:pPr>
            <w:r w:rsidRPr="0050131F">
              <w:rPr>
                <w:rFonts w:ascii="Times New Roman" w:hAnsi="Times New Roman" w:cs="Times New Roman"/>
                <w:sz w:val="24"/>
                <w:szCs w:val="24"/>
                <w:lang w:val="ro-RO"/>
              </w:rPr>
              <w:t>Desfășurarea recensământului</w:t>
            </w:r>
            <w:r w:rsidR="00B831AE" w:rsidRPr="0050131F">
              <w:rPr>
                <w:rFonts w:ascii="Times New Roman" w:hAnsi="Times New Roman" w:cs="Times New Roman"/>
                <w:sz w:val="24"/>
                <w:szCs w:val="24"/>
                <w:lang w:val="ro-RO"/>
              </w:rPr>
              <w:t xml:space="preserve"> </w:t>
            </w:r>
            <w:r w:rsidRPr="0050131F">
              <w:rPr>
                <w:rFonts w:ascii="Times New Roman" w:hAnsi="Times New Roman" w:cs="Times New Roman"/>
                <w:sz w:val="24"/>
                <w:szCs w:val="24"/>
                <w:lang w:val="ro-RO"/>
              </w:rPr>
              <w:t xml:space="preserve">populației și a locuințelor </w:t>
            </w:r>
          </w:p>
        </w:tc>
        <w:tc>
          <w:tcPr>
            <w:tcW w:w="697" w:type="pct"/>
            <w:vAlign w:val="center"/>
          </w:tcPr>
          <w:p w14:paraId="3420D96A" w14:textId="519ED51A" w:rsidR="00054452" w:rsidRPr="0050131F" w:rsidRDefault="00B831AE" w:rsidP="004705CE">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5 652,1</w:t>
            </w:r>
          </w:p>
        </w:tc>
        <w:tc>
          <w:tcPr>
            <w:tcW w:w="627" w:type="pct"/>
            <w:vAlign w:val="center"/>
          </w:tcPr>
          <w:p w14:paraId="6B418727" w14:textId="43D75C9E" w:rsidR="00054452" w:rsidRPr="0050131F" w:rsidRDefault="00B831AE" w:rsidP="004705CE">
            <w:pPr>
              <w:tabs>
                <w:tab w:val="left" w:pos="2676"/>
              </w:tabs>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2 152,1</w:t>
            </w:r>
          </w:p>
        </w:tc>
        <w:tc>
          <w:tcPr>
            <w:tcW w:w="542" w:type="pct"/>
            <w:vAlign w:val="center"/>
          </w:tcPr>
          <w:p w14:paraId="4BEAE698" w14:textId="2B3076D4" w:rsidR="00054452" w:rsidRPr="0050131F" w:rsidRDefault="00054452" w:rsidP="004705CE">
            <w:pPr>
              <w:tabs>
                <w:tab w:val="left" w:pos="2676"/>
              </w:tabs>
              <w:jc w:val="center"/>
              <w:rPr>
                <w:rFonts w:ascii="Times New Roman" w:hAnsi="Times New Roman" w:cs="Times New Roman"/>
                <w:sz w:val="24"/>
                <w:szCs w:val="24"/>
                <w:lang w:val="ro-RO"/>
              </w:rPr>
            </w:pPr>
          </w:p>
        </w:tc>
      </w:tr>
      <w:tr w:rsidR="00054452" w:rsidRPr="0050131F" w14:paraId="08AAB134" w14:textId="77777777" w:rsidTr="00873D53">
        <w:trPr>
          <w:trHeight w:val="285"/>
        </w:trPr>
        <w:tc>
          <w:tcPr>
            <w:tcW w:w="3134" w:type="pct"/>
            <w:vAlign w:val="center"/>
          </w:tcPr>
          <w:p w14:paraId="5FD8BE80" w14:textId="7C887685" w:rsidR="00054452" w:rsidRPr="0050131F" w:rsidRDefault="00054452" w:rsidP="004705CE">
            <w:pPr>
              <w:tabs>
                <w:tab w:val="left" w:pos="2676"/>
              </w:tabs>
              <w:rPr>
                <w:rFonts w:ascii="Times New Roman" w:hAnsi="Times New Roman" w:cs="Times New Roman"/>
                <w:sz w:val="24"/>
                <w:szCs w:val="24"/>
                <w:lang w:val="ro-RO"/>
              </w:rPr>
            </w:pPr>
            <w:r w:rsidRPr="0050131F">
              <w:rPr>
                <w:rFonts w:ascii="Times New Roman" w:hAnsi="Times New Roman" w:cs="Times New Roman"/>
                <w:b/>
                <w:sz w:val="24"/>
                <w:szCs w:val="24"/>
                <w:lang w:val="ro-RO"/>
              </w:rPr>
              <w:t>Total subprogram</w:t>
            </w:r>
            <w:r w:rsidR="000C180C">
              <w:rPr>
                <w:rFonts w:ascii="Times New Roman" w:hAnsi="Times New Roman" w:cs="Times New Roman"/>
                <w:b/>
                <w:sz w:val="24"/>
                <w:szCs w:val="24"/>
                <w:lang w:val="ro-RO"/>
              </w:rPr>
              <w:t>ul 1204</w:t>
            </w:r>
          </w:p>
        </w:tc>
        <w:tc>
          <w:tcPr>
            <w:tcW w:w="697" w:type="pct"/>
            <w:vAlign w:val="center"/>
          </w:tcPr>
          <w:p w14:paraId="438FF587" w14:textId="46EE3699" w:rsidR="00054452" w:rsidRPr="000C180C" w:rsidRDefault="00B831AE" w:rsidP="004705CE">
            <w:pPr>
              <w:tabs>
                <w:tab w:val="left" w:pos="2676"/>
              </w:tabs>
              <w:jc w:val="center"/>
              <w:rPr>
                <w:rFonts w:ascii="Times New Roman" w:hAnsi="Times New Roman" w:cs="Times New Roman"/>
                <w:b/>
                <w:sz w:val="24"/>
                <w:szCs w:val="24"/>
                <w:lang w:val="ro-RO"/>
              </w:rPr>
            </w:pPr>
            <w:r w:rsidRPr="000C180C">
              <w:rPr>
                <w:rFonts w:ascii="Times New Roman" w:hAnsi="Times New Roman" w:cs="Times New Roman"/>
                <w:b/>
                <w:sz w:val="24"/>
                <w:szCs w:val="24"/>
                <w:lang w:val="ro-RO"/>
              </w:rPr>
              <w:t>5 652,1</w:t>
            </w:r>
          </w:p>
        </w:tc>
        <w:tc>
          <w:tcPr>
            <w:tcW w:w="627" w:type="pct"/>
            <w:vAlign w:val="center"/>
          </w:tcPr>
          <w:p w14:paraId="04CB23AC" w14:textId="62F65E40" w:rsidR="00054452" w:rsidRPr="000C180C" w:rsidRDefault="00B831AE" w:rsidP="004705CE">
            <w:pPr>
              <w:tabs>
                <w:tab w:val="left" w:pos="2676"/>
              </w:tabs>
              <w:jc w:val="center"/>
              <w:rPr>
                <w:rFonts w:ascii="Times New Roman" w:hAnsi="Times New Roman" w:cs="Times New Roman"/>
                <w:b/>
                <w:sz w:val="24"/>
                <w:szCs w:val="24"/>
                <w:lang w:val="ro-RO"/>
              </w:rPr>
            </w:pPr>
            <w:r w:rsidRPr="000C180C">
              <w:rPr>
                <w:rFonts w:ascii="Times New Roman" w:hAnsi="Times New Roman" w:cs="Times New Roman"/>
                <w:b/>
                <w:sz w:val="24"/>
                <w:szCs w:val="24"/>
                <w:lang w:val="ro-RO"/>
              </w:rPr>
              <w:t>2 152,1</w:t>
            </w:r>
          </w:p>
        </w:tc>
        <w:tc>
          <w:tcPr>
            <w:tcW w:w="542" w:type="pct"/>
            <w:vAlign w:val="center"/>
          </w:tcPr>
          <w:p w14:paraId="002438FB" w14:textId="49A255BA" w:rsidR="00054452" w:rsidRPr="0050131F" w:rsidRDefault="00054452" w:rsidP="004705CE">
            <w:pPr>
              <w:tabs>
                <w:tab w:val="left" w:pos="2676"/>
              </w:tabs>
              <w:jc w:val="center"/>
              <w:rPr>
                <w:rFonts w:ascii="Times New Roman" w:hAnsi="Times New Roman" w:cs="Times New Roman"/>
                <w:b/>
                <w:i/>
                <w:sz w:val="24"/>
                <w:szCs w:val="24"/>
                <w:lang w:val="ro-RO"/>
              </w:rPr>
            </w:pPr>
          </w:p>
        </w:tc>
      </w:tr>
    </w:tbl>
    <w:p w14:paraId="175CDE54" w14:textId="77777777" w:rsidR="00C12DD2" w:rsidRPr="0050131F" w:rsidRDefault="00C12DD2" w:rsidP="004705CE">
      <w:pPr>
        <w:spacing w:after="0" w:line="240" w:lineRule="auto"/>
        <w:rPr>
          <w:rFonts w:ascii="Times New Roman" w:hAnsi="Times New Roman" w:cs="Times New Roman"/>
          <w:i/>
          <w:sz w:val="12"/>
          <w:szCs w:val="24"/>
          <w:lang w:val="ro-RO"/>
        </w:rPr>
      </w:pPr>
    </w:p>
    <w:p w14:paraId="49279B9C" w14:textId="77777777" w:rsidR="00985DAA" w:rsidRPr="000D2B44" w:rsidRDefault="00985DAA" w:rsidP="00172265">
      <w:pPr>
        <w:pStyle w:val="ListParagraph"/>
        <w:numPr>
          <w:ilvl w:val="0"/>
          <w:numId w:val="23"/>
        </w:numPr>
        <w:spacing w:after="0" w:line="240" w:lineRule="auto"/>
        <w:ind w:left="851" w:hanging="491"/>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2401 „Politici și management în domeniul minorităților naționale”</w:t>
      </w:r>
    </w:p>
    <w:p w14:paraId="0E83DC5D" w14:textId="77777777" w:rsidR="007758D3" w:rsidRPr="007758D3" w:rsidRDefault="00960D44" w:rsidP="00172265">
      <w:pPr>
        <w:pStyle w:val="ListParagraph"/>
        <w:numPr>
          <w:ilvl w:val="0"/>
          <w:numId w:val="23"/>
        </w:numPr>
        <w:spacing w:after="0" w:line="240" w:lineRule="auto"/>
        <w:ind w:left="851" w:hanging="491"/>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r w:rsidR="007758D3" w:rsidRPr="007758D3">
        <w:rPr>
          <w:rFonts w:ascii="Times New Roman" w:hAnsi="Times New Roman" w:cs="Times New Roman"/>
          <w:i/>
          <w:sz w:val="24"/>
          <w:szCs w:val="24"/>
          <w:lang w:val="ro-RO"/>
        </w:rPr>
        <w:t xml:space="preserve"> </w:t>
      </w:r>
    </w:p>
    <w:p w14:paraId="0F897B81" w14:textId="73A9830B" w:rsidR="00960D44" w:rsidRPr="007758D3" w:rsidRDefault="007758D3" w:rsidP="007758D3">
      <w:pPr>
        <w:spacing w:after="0" w:line="240" w:lineRule="auto"/>
        <w:ind w:left="360"/>
        <w:jc w:val="right"/>
        <w:rPr>
          <w:rFonts w:ascii="Times New Roman" w:hAnsi="Times New Roman" w:cs="Times New Roman"/>
          <w:b/>
          <w:sz w:val="20"/>
          <w:szCs w:val="20"/>
          <w:lang w:val="ro-RO"/>
        </w:rPr>
      </w:pPr>
      <w:r w:rsidRPr="007758D3">
        <w:rPr>
          <w:rFonts w:ascii="Times New Roman" w:hAnsi="Times New Roman" w:cs="Times New Roman"/>
          <w:i/>
          <w:sz w:val="20"/>
          <w:szCs w:val="20"/>
          <w:lang w:val="ro-RO"/>
        </w:rPr>
        <w:t>mii lei</w:t>
      </w:r>
    </w:p>
    <w:p w14:paraId="2853B073" w14:textId="3E08A5A8" w:rsidR="00985DAA" w:rsidRPr="0050131F" w:rsidRDefault="00985DAA" w:rsidP="007758D3">
      <w:pPr>
        <w:spacing w:after="0" w:line="240" w:lineRule="auto"/>
        <w:rPr>
          <w:rFonts w:ascii="Times New Roman" w:hAnsi="Times New Roman" w:cs="Times New Roman"/>
          <w:i/>
          <w:sz w:val="24"/>
          <w:szCs w:val="24"/>
          <w:lang w:val="ro-RO"/>
        </w:rPr>
      </w:pPr>
    </w:p>
    <w:tbl>
      <w:tblPr>
        <w:tblStyle w:val="TableGrid"/>
        <w:tblpPr w:leftFromText="180" w:rightFromText="180" w:vertAnchor="text" w:horzAnchor="margin" w:tblpXSpec="center" w:tblpYSpec="center"/>
        <w:tblW w:w="5000" w:type="pct"/>
        <w:tblLook w:val="04A0" w:firstRow="1" w:lastRow="0" w:firstColumn="1" w:lastColumn="0" w:noHBand="0" w:noVBand="1"/>
      </w:tblPr>
      <w:tblGrid>
        <w:gridCol w:w="6068"/>
        <w:gridCol w:w="1274"/>
        <w:gridCol w:w="1274"/>
        <w:gridCol w:w="1274"/>
      </w:tblGrid>
      <w:tr w:rsidR="00054452" w:rsidRPr="0050131F" w14:paraId="79B49187" w14:textId="77777777" w:rsidTr="00873D53">
        <w:trPr>
          <w:trHeight w:val="303"/>
        </w:trPr>
        <w:tc>
          <w:tcPr>
            <w:tcW w:w="3067" w:type="pct"/>
            <w:vAlign w:val="center"/>
          </w:tcPr>
          <w:p w14:paraId="2DA4E22D" w14:textId="77777777"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644" w:type="pct"/>
            <w:vAlign w:val="center"/>
          </w:tcPr>
          <w:p w14:paraId="0853F5A6" w14:textId="61146AA8"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FD6776" w:rsidRPr="0050131F">
              <w:rPr>
                <w:rFonts w:ascii="Times New Roman" w:hAnsi="Times New Roman" w:cs="Times New Roman"/>
                <w:b/>
                <w:sz w:val="24"/>
                <w:szCs w:val="24"/>
                <w:lang w:val="ro-RO"/>
              </w:rPr>
              <w:t>5</w:t>
            </w:r>
          </w:p>
        </w:tc>
        <w:tc>
          <w:tcPr>
            <w:tcW w:w="644" w:type="pct"/>
            <w:vAlign w:val="center"/>
          </w:tcPr>
          <w:p w14:paraId="180397C8" w14:textId="75D80233"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FD6776" w:rsidRPr="0050131F">
              <w:rPr>
                <w:rFonts w:ascii="Times New Roman" w:hAnsi="Times New Roman" w:cs="Times New Roman"/>
                <w:b/>
                <w:sz w:val="24"/>
                <w:szCs w:val="24"/>
                <w:lang w:val="ro-RO"/>
              </w:rPr>
              <w:t>6</w:t>
            </w:r>
          </w:p>
        </w:tc>
        <w:tc>
          <w:tcPr>
            <w:tcW w:w="644" w:type="pct"/>
            <w:vAlign w:val="center"/>
          </w:tcPr>
          <w:p w14:paraId="5CE28927" w14:textId="4614929E"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FD6776" w:rsidRPr="0050131F">
              <w:rPr>
                <w:rFonts w:ascii="Times New Roman" w:hAnsi="Times New Roman" w:cs="Times New Roman"/>
                <w:b/>
                <w:sz w:val="24"/>
                <w:szCs w:val="24"/>
                <w:lang w:val="ro-RO"/>
              </w:rPr>
              <w:t>7</w:t>
            </w:r>
          </w:p>
        </w:tc>
      </w:tr>
      <w:tr w:rsidR="00054452" w:rsidRPr="0050131F" w14:paraId="4273F592" w14:textId="77777777" w:rsidTr="00873D53">
        <w:trPr>
          <w:trHeight w:val="303"/>
        </w:trPr>
        <w:tc>
          <w:tcPr>
            <w:tcW w:w="3067" w:type="pct"/>
          </w:tcPr>
          <w:p w14:paraId="6CC7F073" w14:textId="77777777" w:rsidR="00054452" w:rsidRDefault="00054452" w:rsidP="007758D3">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Asigurarea activității curente a Agenției Relații Interetnice </w:t>
            </w:r>
          </w:p>
          <w:p w14:paraId="1A03B7A6" w14:textId="4D60647D" w:rsidR="007758D3" w:rsidRPr="0050131F" w:rsidRDefault="007758D3" w:rsidP="007758D3">
            <w:pPr>
              <w:jc w:val="both"/>
              <w:rPr>
                <w:rFonts w:ascii="Times New Roman" w:hAnsi="Times New Roman" w:cs="Times New Roman"/>
                <w:sz w:val="24"/>
                <w:szCs w:val="24"/>
                <w:lang w:val="ro-RO"/>
              </w:rPr>
            </w:pPr>
            <w:r>
              <w:rPr>
                <w:rFonts w:ascii="Times New Roman" w:hAnsi="Times New Roman" w:cs="Times New Roman"/>
                <w:sz w:val="24"/>
                <w:szCs w:val="24"/>
                <w:lang w:val="ro-RO"/>
              </w:rPr>
              <w:t>(ARI)</w:t>
            </w:r>
          </w:p>
        </w:tc>
        <w:tc>
          <w:tcPr>
            <w:tcW w:w="644" w:type="pct"/>
            <w:vAlign w:val="center"/>
          </w:tcPr>
          <w:p w14:paraId="1F5FD80C" w14:textId="301A0D88" w:rsidR="00054452" w:rsidRPr="0050131F" w:rsidRDefault="005A6121" w:rsidP="004705CE">
            <w:pPr>
              <w:jc w:val="center"/>
              <w:rPr>
                <w:rFonts w:ascii="Times New Roman" w:hAnsi="Times New Roman" w:cs="Times New Roman"/>
                <w:color w:val="000000"/>
                <w:sz w:val="24"/>
                <w:szCs w:val="24"/>
                <w:lang w:val="ro-RO"/>
              </w:rPr>
            </w:pPr>
            <w:r w:rsidRPr="0050131F">
              <w:rPr>
                <w:rFonts w:ascii="Times New Roman" w:hAnsi="Times New Roman" w:cs="Times New Roman"/>
                <w:sz w:val="24"/>
                <w:szCs w:val="24"/>
                <w:lang w:val="ro-RO"/>
              </w:rPr>
              <w:t>4</w:t>
            </w:r>
            <w:r w:rsidR="00FD6776" w:rsidRPr="0050131F">
              <w:rPr>
                <w:rFonts w:ascii="Times New Roman" w:hAnsi="Times New Roman" w:cs="Times New Roman"/>
                <w:sz w:val="24"/>
                <w:szCs w:val="24"/>
                <w:lang w:val="ro-RO"/>
              </w:rPr>
              <w:t xml:space="preserve"> 8</w:t>
            </w:r>
            <w:r w:rsidRPr="0050131F">
              <w:rPr>
                <w:rFonts w:ascii="Times New Roman" w:hAnsi="Times New Roman" w:cs="Times New Roman"/>
                <w:sz w:val="24"/>
                <w:szCs w:val="24"/>
                <w:lang w:val="ro-RO"/>
              </w:rPr>
              <w:t>48</w:t>
            </w:r>
            <w:r w:rsidR="00FD6776" w:rsidRPr="0050131F">
              <w:rPr>
                <w:rFonts w:ascii="Times New Roman" w:hAnsi="Times New Roman" w:cs="Times New Roman"/>
                <w:sz w:val="24"/>
                <w:szCs w:val="24"/>
                <w:lang w:val="ro-RO"/>
              </w:rPr>
              <w:t>,2</w:t>
            </w:r>
          </w:p>
        </w:tc>
        <w:tc>
          <w:tcPr>
            <w:tcW w:w="644" w:type="pct"/>
            <w:vAlign w:val="center"/>
          </w:tcPr>
          <w:p w14:paraId="3AF018F4" w14:textId="7D157954" w:rsidR="00054452" w:rsidRPr="0050131F" w:rsidRDefault="005A6121" w:rsidP="004705CE">
            <w:pPr>
              <w:jc w:val="center"/>
              <w:rPr>
                <w:rFonts w:ascii="Times New Roman" w:hAnsi="Times New Roman" w:cs="Times New Roman"/>
                <w:color w:val="000000"/>
                <w:sz w:val="24"/>
                <w:szCs w:val="24"/>
                <w:lang w:val="ro-RO"/>
              </w:rPr>
            </w:pPr>
            <w:r w:rsidRPr="0050131F">
              <w:rPr>
                <w:rFonts w:ascii="Times New Roman" w:hAnsi="Times New Roman" w:cs="Times New Roman"/>
                <w:color w:val="000000"/>
                <w:sz w:val="24"/>
                <w:szCs w:val="24"/>
                <w:lang w:val="ro-RO"/>
              </w:rPr>
              <w:t>4 848,2</w:t>
            </w:r>
          </w:p>
        </w:tc>
        <w:tc>
          <w:tcPr>
            <w:tcW w:w="644" w:type="pct"/>
            <w:vAlign w:val="center"/>
          </w:tcPr>
          <w:p w14:paraId="27FA2541" w14:textId="270A3A8B" w:rsidR="00054452" w:rsidRPr="0050131F" w:rsidRDefault="005A6121" w:rsidP="004705CE">
            <w:pPr>
              <w:jc w:val="center"/>
              <w:rPr>
                <w:rFonts w:ascii="Times New Roman" w:hAnsi="Times New Roman" w:cs="Times New Roman"/>
                <w:color w:val="000000"/>
                <w:sz w:val="24"/>
                <w:szCs w:val="24"/>
                <w:lang w:val="ro-RO"/>
              </w:rPr>
            </w:pPr>
            <w:r w:rsidRPr="0050131F">
              <w:rPr>
                <w:rFonts w:ascii="Times New Roman" w:hAnsi="Times New Roman" w:cs="Times New Roman"/>
                <w:sz w:val="24"/>
                <w:szCs w:val="24"/>
                <w:lang w:val="ro-RO"/>
              </w:rPr>
              <w:t>4 848,2</w:t>
            </w:r>
          </w:p>
        </w:tc>
      </w:tr>
      <w:tr w:rsidR="00054452" w:rsidRPr="0050131F" w14:paraId="1F2944DB" w14:textId="77777777" w:rsidTr="00873D53">
        <w:trPr>
          <w:trHeight w:val="303"/>
        </w:trPr>
        <w:tc>
          <w:tcPr>
            <w:tcW w:w="3067" w:type="pct"/>
          </w:tcPr>
          <w:p w14:paraId="75A0BC66" w14:textId="51A5C650" w:rsidR="00054452" w:rsidRPr="00A91199" w:rsidRDefault="00054452" w:rsidP="004705CE">
            <w:pPr>
              <w:rPr>
                <w:rFonts w:ascii="Times New Roman" w:hAnsi="Times New Roman" w:cs="Times New Roman"/>
                <w:b/>
                <w:sz w:val="24"/>
                <w:szCs w:val="24"/>
                <w:lang w:val="ro-RO"/>
              </w:rPr>
            </w:pPr>
            <w:r w:rsidRPr="00A91199">
              <w:rPr>
                <w:rFonts w:ascii="Times New Roman" w:hAnsi="Times New Roman" w:cs="Times New Roman"/>
                <w:b/>
                <w:sz w:val="24"/>
                <w:szCs w:val="24"/>
                <w:lang w:val="ro-RO"/>
              </w:rPr>
              <w:t>Total subprogram</w:t>
            </w:r>
            <w:r w:rsidR="000C180C">
              <w:rPr>
                <w:rFonts w:ascii="Times New Roman" w:hAnsi="Times New Roman" w:cs="Times New Roman"/>
                <w:b/>
                <w:sz w:val="24"/>
                <w:szCs w:val="24"/>
                <w:lang w:val="ro-RO"/>
              </w:rPr>
              <w:t>ul 2401</w:t>
            </w:r>
          </w:p>
        </w:tc>
        <w:tc>
          <w:tcPr>
            <w:tcW w:w="644" w:type="pct"/>
          </w:tcPr>
          <w:p w14:paraId="718912D7" w14:textId="7F13AC54" w:rsidR="00054452" w:rsidRPr="000D0C0B" w:rsidRDefault="005A6121" w:rsidP="004705CE">
            <w:pPr>
              <w:jc w:val="center"/>
              <w:rPr>
                <w:rFonts w:ascii="Times New Roman" w:hAnsi="Times New Roman" w:cs="Times New Roman"/>
                <w:b/>
                <w:sz w:val="24"/>
                <w:szCs w:val="24"/>
              </w:rPr>
            </w:pPr>
            <w:r w:rsidRPr="000D0C0B">
              <w:rPr>
                <w:rFonts w:ascii="Times New Roman" w:hAnsi="Times New Roman" w:cs="Times New Roman"/>
                <w:b/>
                <w:sz w:val="24"/>
                <w:szCs w:val="24"/>
                <w:lang w:val="ro-RO"/>
              </w:rPr>
              <w:t>4 848,2</w:t>
            </w:r>
          </w:p>
        </w:tc>
        <w:tc>
          <w:tcPr>
            <w:tcW w:w="644" w:type="pct"/>
          </w:tcPr>
          <w:p w14:paraId="32A4C049" w14:textId="523E6A93" w:rsidR="00054452" w:rsidRPr="000D0C0B" w:rsidRDefault="005A6121" w:rsidP="004705CE">
            <w:pPr>
              <w:jc w:val="center"/>
              <w:rPr>
                <w:rFonts w:ascii="Times New Roman" w:hAnsi="Times New Roman" w:cs="Times New Roman"/>
                <w:b/>
                <w:color w:val="000000"/>
                <w:sz w:val="24"/>
                <w:szCs w:val="24"/>
                <w:lang w:val="ro-RO"/>
              </w:rPr>
            </w:pPr>
            <w:r w:rsidRPr="000D0C0B">
              <w:rPr>
                <w:rFonts w:ascii="Times New Roman" w:hAnsi="Times New Roman" w:cs="Times New Roman"/>
                <w:b/>
                <w:sz w:val="24"/>
                <w:szCs w:val="24"/>
                <w:lang w:val="ro-RO"/>
              </w:rPr>
              <w:t>4 848,2</w:t>
            </w:r>
          </w:p>
        </w:tc>
        <w:tc>
          <w:tcPr>
            <w:tcW w:w="644" w:type="pct"/>
          </w:tcPr>
          <w:p w14:paraId="757185DC" w14:textId="2837D2D5" w:rsidR="00054452" w:rsidRPr="000D0C0B" w:rsidRDefault="005A6121" w:rsidP="004705CE">
            <w:pPr>
              <w:jc w:val="center"/>
              <w:rPr>
                <w:rFonts w:ascii="Times New Roman" w:hAnsi="Times New Roman" w:cs="Times New Roman"/>
                <w:b/>
                <w:color w:val="000000"/>
                <w:sz w:val="24"/>
                <w:szCs w:val="24"/>
                <w:lang w:val="ro-RO"/>
              </w:rPr>
            </w:pPr>
            <w:r w:rsidRPr="000D0C0B">
              <w:rPr>
                <w:rFonts w:ascii="Times New Roman" w:hAnsi="Times New Roman" w:cs="Times New Roman"/>
                <w:b/>
                <w:sz w:val="24"/>
                <w:szCs w:val="24"/>
                <w:lang w:val="ro-RO"/>
              </w:rPr>
              <w:t>4 848,2</w:t>
            </w:r>
          </w:p>
        </w:tc>
      </w:tr>
    </w:tbl>
    <w:p w14:paraId="4A84F0B3" w14:textId="77777777" w:rsidR="00985DAA" w:rsidRPr="000D2B44" w:rsidRDefault="00985DAA" w:rsidP="00172265">
      <w:pPr>
        <w:pStyle w:val="ListParagraph"/>
        <w:numPr>
          <w:ilvl w:val="0"/>
          <w:numId w:val="24"/>
        </w:numPr>
        <w:spacing w:after="0" w:line="240" w:lineRule="auto"/>
        <w:ind w:hanging="436"/>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240</w:t>
      </w:r>
      <w:r w:rsidR="005502AC" w:rsidRPr="000D2B44">
        <w:rPr>
          <w:rFonts w:ascii="Times New Roman" w:hAnsi="Times New Roman" w:cs="Times New Roman"/>
          <w:b/>
          <w:sz w:val="24"/>
          <w:szCs w:val="24"/>
          <w:lang w:val="ro-RO"/>
        </w:rPr>
        <w:t>2</w:t>
      </w:r>
      <w:r w:rsidRPr="000D2B44">
        <w:rPr>
          <w:rFonts w:ascii="Times New Roman" w:hAnsi="Times New Roman" w:cs="Times New Roman"/>
          <w:b/>
          <w:sz w:val="24"/>
          <w:szCs w:val="24"/>
          <w:lang w:val="ro-RO"/>
        </w:rPr>
        <w:t xml:space="preserve"> „Relații interetnice”</w:t>
      </w:r>
    </w:p>
    <w:p w14:paraId="6912E974" w14:textId="77777777" w:rsidR="00960D44" w:rsidRPr="000D2B44" w:rsidRDefault="00960D44" w:rsidP="00172265">
      <w:pPr>
        <w:pStyle w:val="ListParagraph"/>
        <w:numPr>
          <w:ilvl w:val="0"/>
          <w:numId w:val="24"/>
        </w:numPr>
        <w:spacing w:after="0" w:line="240" w:lineRule="auto"/>
        <w:ind w:hanging="436"/>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1592EC99" w14:textId="77777777" w:rsidR="00985DAA" w:rsidRPr="000A1E71" w:rsidRDefault="00985DAA" w:rsidP="004705CE">
      <w:pPr>
        <w:spacing w:after="0" w:line="240" w:lineRule="auto"/>
        <w:ind w:left="284" w:hanging="284"/>
        <w:jc w:val="right"/>
        <w:rPr>
          <w:rFonts w:ascii="Times New Roman" w:hAnsi="Times New Roman" w:cs="Times New Roman"/>
          <w:i/>
          <w:sz w:val="20"/>
          <w:szCs w:val="20"/>
          <w:lang w:val="ro-RO"/>
        </w:rPr>
      </w:pPr>
      <w:r w:rsidRPr="000A1E71">
        <w:rPr>
          <w:rFonts w:ascii="Times New Roman" w:hAnsi="Times New Roman" w:cs="Times New Roman"/>
          <w:i/>
          <w:sz w:val="20"/>
          <w:szCs w:val="20"/>
          <w:lang w:val="ro-RO"/>
        </w:rPr>
        <w:t>mii lei</w:t>
      </w:r>
    </w:p>
    <w:tbl>
      <w:tblPr>
        <w:tblStyle w:val="TableGrid"/>
        <w:tblpPr w:leftFromText="180" w:rightFromText="180" w:vertAnchor="text" w:horzAnchor="margin" w:tblpX="-147" w:tblpY="43"/>
        <w:tblW w:w="10083" w:type="dxa"/>
        <w:tblLook w:val="04A0" w:firstRow="1" w:lastRow="0" w:firstColumn="1" w:lastColumn="0" w:noHBand="0" w:noVBand="1"/>
      </w:tblPr>
      <w:tblGrid>
        <w:gridCol w:w="6117"/>
        <w:gridCol w:w="1322"/>
        <w:gridCol w:w="1322"/>
        <w:gridCol w:w="1322"/>
      </w:tblGrid>
      <w:tr w:rsidR="00054452" w:rsidRPr="0050131F" w14:paraId="09EE48C7" w14:textId="77777777" w:rsidTr="00AF71A6">
        <w:trPr>
          <w:trHeight w:val="277"/>
        </w:trPr>
        <w:tc>
          <w:tcPr>
            <w:tcW w:w="6117" w:type="dxa"/>
            <w:vAlign w:val="center"/>
          </w:tcPr>
          <w:p w14:paraId="408B5ACF" w14:textId="77777777"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322" w:type="dxa"/>
            <w:vAlign w:val="center"/>
          </w:tcPr>
          <w:p w14:paraId="33E547EF" w14:textId="39B38681"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C743AC" w:rsidRPr="0050131F">
              <w:rPr>
                <w:rFonts w:ascii="Times New Roman" w:hAnsi="Times New Roman" w:cs="Times New Roman"/>
                <w:b/>
                <w:sz w:val="24"/>
                <w:szCs w:val="24"/>
                <w:lang w:val="ro-RO"/>
              </w:rPr>
              <w:t>5</w:t>
            </w:r>
          </w:p>
        </w:tc>
        <w:tc>
          <w:tcPr>
            <w:tcW w:w="1322" w:type="dxa"/>
            <w:vAlign w:val="center"/>
          </w:tcPr>
          <w:p w14:paraId="7E055ECF" w14:textId="04AC1C23"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C743AC" w:rsidRPr="0050131F">
              <w:rPr>
                <w:rFonts w:ascii="Times New Roman" w:hAnsi="Times New Roman" w:cs="Times New Roman"/>
                <w:b/>
                <w:sz w:val="24"/>
                <w:szCs w:val="24"/>
                <w:lang w:val="ro-RO"/>
              </w:rPr>
              <w:t>6</w:t>
            </w:r>
          </w:p>
        </w:tc>
        <w:tc>
          <w:tcPr>
            <w:tcW w:w="1322" w:type="dxa"/>
            <w:vAlign w:val="center"/>
          </w:tcPr>
          <w:p w14:paraId="2F1313E0" w14:textId="497A461D"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C743AC" w:rsidRPr="0050131F">
              <w:rPr>
                <w:rFonts w:ascii="Times New Roman" w:hAnsi="Times New Roman" w:cs="Times New Roman"/>
                <w:b/>
                <w:sz w:val="24"/>
                <w:szCs w:val="24"/>
                <w:lang w:val="ro-RO"/>
              </w:rPr>
              <w:t>7</w:t>
            </w:r>
          </w:p>
        </w:tc>
      </w:tr>
      <w:tr w:rsidR="00054452" w:rsidRPr="0050131F" w14:paraId="73D4F990" w14:textId="77777777" w:rsidTr="00751EE7">
        <w:trPr>
          <w:trHeight w:val="352"/>
        </w:trPr>
        <w:tc>
          <w:tcPr>
            <w:tcW w:w="6117" w:type="dxa"/>
          </w:tcPr>
          <w:p w14:paraId="1CEB3280" w14:textId="47198D5F" w:rsidR="00054452" w:rsidRPr="0050131F" w:rsidRDefault="00054452" w:rsidP="004705CE">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Relații interetnice (</w:t>
            </w:r>
            <w:r w:rsidR="00541763" w:rsidRPr="0050131F">
              <w:rPr>
                <w:rFonts w:ascii="Times New Roman" w:hAnsi="Times New Roman" w:cs="Times New Roman"/>
                <w:sz w:val="24"/>
                <w:szCs w:val="24"/>
                <w:lang w:val="ro-RO"/>
              </w:rPr>
              <w:t>promovarea culturii, tradiț</w:t>
            </w:r>
            <w:r w:rsidR="00023B6F" w:rsidRPr="0050131F">
              <w:rPr>
                <w:rFonts w:ascii="Times New Roman" w:hAnsi="Times New Roman" w:cs="Times New Roman"/>
                <w:sz w:val="24"/>
                <w:szCs w:val="24"/>
                <w:lang w:val="ro-RO"/>
              </w:rPr>
              <w:t>iilor și</w:t>
            </w:r>
            <w:r w:rsidR="00541763" w:rsidRPr="0050131F">
              <w:rPr>
                <w:rFonts w:ascii="Times New Roman" w:hAnsi="Times New Roman" w:cs="Times New Roman"/>
                <w:sz w:val="24"/>
                <w:szCs w:val="24"/>
                <w:lang w:val="ro-RO"/>
              </w:rPr>
              <w:t xml:space="preserve"> limbii de către </w:t>
            </w:r>
            <w:r w:rsidRPr="0050131F">
              <w:rPr>
                <w:rFonts w:ascii="Times New Roman" w:hAnsi="Times New Roman" w:cs="Times New Roman"/>
                <w:sz w:val="24"/>
                <w:szCs w:val="24"/>
                <w:lang w:val="ro-RO"/>
              </w:rPr>
              <w:t>ARI)</w:t>
            </w:r>
          </w:p>
        </w:tc>
        <w:tc>
          <w:tcPr>
            <w:tcW w:w="1322" w:type="dxa"/>
            <w:vAlign w:val="center"/>
          </w:tcPr>
          <w:p w14:paraId="595C54FF" w14:textId="4A7394DC" w:rsidR="00054452" w:rsidRPr="0050131F" w:rsidRDefault="00CC3C29"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w:t>
            </w:r>
            <w:r w:rsidR="00C743AC" w:rsidRPr="0050131F">
              <w:rPr>
                <w:rFonts w:ascii="Times New Roman" w:hAnsi="Times New Roman" w:cs="Times New Roman"/>
                <w:sz w:val="24"/>
                <w:szCs w:val="24"/>
                <w:lang w:val="ro-RO"/>
              </w:rPr>
              <w:t>0</w:t>
            </w:r>
            <w:r w:rsidR="00054452" w:rsidRPr="0050131F">
              <w:rPr>
                <w:rFonts w:ascii="Times New Roman" w:hAnsi="Times New Roman" w:cs="Times New Roman"/>
                <w:sz w:val="24"/>
                <w:szCs w:val="24"/>
                <w:lang w:val="ro-RO"/>
              </w:rPr>
              <w:t>0,0</w:t>
            </w:r>
          </w:p>
        </w:tc>
        <w:tc>
          <w:tcPr>
            <w:tcW w:w="1322" w:type="dxa"/>
            <w:vAlign w:val="center"/>
          </w:tcPr>
          <w:p w14:paraId="4635AC87" w14:textId="2C26F771" w:rsidR="00054452" w:rsidRPr="0050131F" w:rsidRDefault="00CC3C29" w:rsidP="004705CE">
            <w:pPr>
              <w:jc w:val="center"/>
              <w:rPr>
                <w:rFonts w:ascii="Times New Roman" w:hAnsi="Times New Roman" w:cs="Times New Roman"/>
                <w:color w:val="000000"/>
                <w:sz w:val="24"/>
                <w:szCs w:val="24"/>
                <w:lang w:val="ro-RO"/>
              </w:rPr>
            </w:pPr>
            <w:r w:rsidRPr="0050131F">
              <w:rPr>
                <w:rFonts w:ascii="Times New Roman" w:hAnsi="Times New Roman" w:cs="Times New Roman"/>
                <w:sz w:val="24"/>
                <w:szCs w:val="24"/>
                <w:lang w:val="ro-RO"/>
              </w:rPr>
              <w:t>7</w:t>
            </w:r>
            <w:r w:rsidR="00C743AC" w:rsidRPr="0050131F">
              <w:rPr>
                <w:rFonts w:ascii="Times New Roman" w:hAnsi="Times New Roman" w:cs="Times New Roman"/>
                <w:sz w:val="24"/>
                <w:szCs w:val="24"/>
                <w:lang w:val="ro-RO"/>
              </w:rPr>
              <w:t>0</w:t>
            </w:r>
            <w:r w:rsidR="00054452" w:rsidRPr="0050131F">
              <w:rPr>
                <w:rFonts w:ascii="Times New Roman" w:hAnsi="Times New Roman" w:cs="Times New Roman"/>
                <w:sz w:val="24"/>
                <w:szCs w:val="24"/>
                <w:lang w:val="ro-RO"/>
              </w:rPr>
              <w:t>0,0</w:t>
            </w:r>
          </w:p>
        </w:tc>
        <w:tc>
          <w:tcPr>
            <w:tcW w:w="1322" w:type="dxa"/>
            <w:vAlign w:val="center"/>
          </w:tcPr>
          <w:p w14:paraId="1428947B" w14:textId="2D955A2F" w:rsidR="00054452" w:rsidRPr="0050131F" w:rsidRDefault="00CC3C29" w:rsidP="004705CE">
            <w:pPr>
              <w:jc w:val="center"/>
              <w:rPr>
                <w:rFonts w:ascii="Times New Roman" w:hAnsi="Times New Roman" w:cs="Times New Roman"/>
                <w:color w:val="000000"/>
                <w:sz w:val="24"/>
                <w:szCs w:val="24"/>
                <w:lang w:val="ro-RO"/>
              </w:rPr>
            </w:pPr>
            <w:r w:rsidRPr="0050131F">
              <w:rPr>
                <w:rFonts w:ascii="Times New Roman" w:hAnsi="Times New Roman" w:cs="Times New Roman"/>
                <w:sz w:val="24"/>
                <w:szCs w:val="24"/>
                <w:lang w:val="ro-RO"/>
              </w:rPr>
              <w:t>7</w:t>
            </w:r>
            <w:r w:rsidR="00C743AC" w:rsidRPr="0050131F">
              <w:rPr>
                <w:rFonts w:ascii="Times New Roman" w:hAnsi="Times New Roman" w:cs="Times New Roman"/>
                <w:sz w:val="24"/>
                <w:szCs w:val="24"/>
                <w:lang w:val="ro-RO"/>
              </w:rPr>
              <w:t>0</w:t>
            </w:r>
            <w:r w:rsidR="00054452" w:rsidRPr="0050131F">
              <w:rPr>
                <w:rFonts w:ascii="Times New Roman" w:hAnsi="Times New Roman" w:cs="Times New Roman"/>
                <w:sz w:val="24"/>
                <w:szCs w:val="24"/>
                <w:lang w:val="ro-RO"/>
              </w:rPr>
              <w:t>0,0</w:t>
            </w:r>
          </w:p>
        </w:tc>
      </w:tr>
      <w:tr w:rsidR="00054452" w:rsidRPr="0050131F" w14:paraId="428B119F" w14:textId="77777777" w:rsidTr="00A91199">
        <w:trPr>
          <w:trHeight w:val="206"/>
        </w:trPr>
        <w:tc>
          <w:tcPr>
            <w:tcW w:w="6117" w:type="dxa"/>
          </w:tcPr>
          <w:p w14:paraId="4C770312" w14:textId="32BFE091" w:rsidR="00054452" w:rsidRPr="00DA1E9A" w:rsidRDefault="00054452" w:rsidP="004705CE">
            <w:pPr>
              <w:rPr>
                <w:rFonts w:ascii="Times New Roman" w:hAnsi="Times New Roman" w:cs="Times New Roman"/>
                <w:b/>
                <w:sz w:val="24"/>
                <w:szCs w:val="24"/>
                <w:lang w:val="ro-RO"/>
              </w:rPr>
            </w:pPr>
            <w:r w:rsidRPr="00DA1E9A">
              <w:rPr>
                <w:rFonts w:ascii="Times New Roman" w:hAnsi="Times New Roman" w:cs="Times New Roman"/>
                <w:b/>
                <w:sz w:val="24"/>
                <w:szCs w:val="24"/>
                <w:lang w:val="ro-RO"/>
              </w:rPr>
              <w:t>Total subprogram</w:t>
            </w:r>
            <w:r w:rsidR="00DA1E9A">
              <w:rPr>
                <w:rFonts w:ascii="Times New Roman" w:hAnsi="Times New Roman" w:cs="Times New Roman"/>
                <w:b/>
                <w:sz w:val="24"/>
                <w:szCs w:val="24"/>
                <w:lang w:val="ro-RO"/>
              </w:rPr>
              <w:t>ul 2402</w:t>
            </w:r>
          </w:p>
        </w:tc>
        <w:tc>
          <w:tcPr>
            <w:tcW w:w="1322" w:type="dxa"/>
          </w:tcPr>
          <w:p w14:paraId="6328C6C9" w14:textId="2960EBE9" w:rsidR="00054452" w:rsidRPr="00DA1E9A" w:rsidRDefault="00F7604B" w:rsidP="004705CE">
            <w:pPr>
              <w:jc w:val="center"/>
              <w:rPr>
                <w:rFonts w:ascii="Times New Roman" w:hAnsi="Times New Roman" w:cs="Times New Roman"/>
                <w:b/>
                <w:sz w:val="24"/>
                <w:szCs w:val="24"/>
                <w:lang w:val="ro-RO"/>
              </w:rPr>
            </w:pPr>
            <w:r w:rsidRPr="00DA1E9A">
              <w:rPr>
                <w:rFonts w:ascii="Times New Roman" w:hAnsi="Times New Roman" w:cs="Times New Roman"/>
                <w:b/>
                <w:sz w:val="24"/>
                <w:szCs w:val="24"/>
                <w:lang w:val="ro-RO"/>
              </w:rPr>
              <w:t>7</w:t>
            </w:r>
            <w:r w:rsidR="00C743AC" w:rsidRPr="00DA1E9A">
              <w:rPr>
                <w:rFonts w:ascii="Times New Roman" w:hAnsi="Times New Roman" w:cs="Times New Roman"/>
                <w:b/>
                <w:sz w:val="24"/>
                <w:szCs w:val="24"/>
                <w:lang w:val="ro-RO"/>
              </w:rPr>
              <w:t>0</w:t>
            </w:r>
            <w:r w:rsidR="00054452" w:rsidRPr="00DA1E9A">
              <w:rPr>
                <w:rFonts w:ascii="Times New Roman" w:hAnsi="Times New Roman" w:cs="Times New Roman"/>
                <w:b/>
                <w:sz w:val="24"/>
                <w:szCs w:val="24"/>
                <w:lang w:val="ro-RO"/>
              </w:rPr>
              <w:t>0,0</w:t>
            </w:r>
          </w:p>
        </w:tc>
        <w:tc>
          <w:tcPr>
            <w:tcW w:w="1322" w:type="dxa"/>
          </w:tcPr>
          <w:p w14:paraId="2E5F03A2" w14:textId="1DB29841" w:rsidR="00054452" w:rsidRPr="00DA1E9A" w:rsidRDefault="00F7604B" w:rsidP="004705CE">
            <w:pPr>
              <w:jc w:val="center"/>
              <w:rPr>
                <w:rFonts w:ascii="Times New Roman" w:hAnsi="Times New Roman" w:cs="Times New Roman"/>
                <w:b/>
                <w:color w:val="000000"/>
                <w:sz w:val="24"/>
                <w:szCs w:val="24"/>
                <w:lang w:val="ro-RO"/>
              </w:rPr>
            </w:pPr>
            <w:r w:rsidRPr="00DA1E9A">
              <w:rPr>
                <w:rFonts w:ascii="Times New Roman" w:hAnsi="Times New Roman" w:cs="Times New Roman"/>
                <w:b/>
                <w:sz w:val="24"/>
                <w:szCs w:val="24"/>
                <w:lang w:val="ro-RO"/>
              </w:rPr>
              <w:t>7</w:t>
            </w:r>
            <w:r w:rsidR="00C743AC" w:rsidRPr="00DA1E9A">
              <w:rPr>
                <w:rFonts w:ascii="Times New Roman" w:hAnsi="Times New Roman" w:cs="Times New Roman"/>
                <w:b/>
                <w:sz w:val="24"/>
                <w:szCs w:val="24"/>
                <w:lang w:val="ro-RO"/>
              </w:rPr>
              <w:t>0</w:t>
            </w:r>
            <w:r w:rsidR="00054452" w:rsidRPr="00DA1E9A">
              <w:rPr>
                <w:rFonts w:ascii="Times New Roman" w:hAnsi="Times New Roman" w:cs="Times New Roman"/>
                <w:b/>
                <w:sz w:val="24"/>
                <w:szCs w:val="24"/>
                <w:lang w:val="ro-RO"/>
              </w:rPr>
              <w:t>0,0</w:t>
            </w:r>
          </w:p>
        </w:tc>
        <w:tc>
          <w:tcPr>
            <w:tcW w:w="1322" w:type="dxa"/>
          </w:tcPr>
          <w:p w14:paraId="0E1B25F0" w14:textId="41A003B7" w:rsidR="00054452" w:rsidRPr="00DA1E9A" w:rsidRDefault="00F7604B" w:rsidP="004705CE">
            <w:pPr>
              <w:jc w:val="center"/>
              <w:rPr>
                <w:rFonts w:ascii="Times New Roman" w:hAnsi="Times New Roman" w:cs="Times New Roman"/>
                <w:b/>
                <w:color w:val="000000"/>
                <w:sz w:val="24"/>
                <w:szCs w:val="24"/>
                <w:lang w:val="ro-RO"/>
              </w:rPr>
            </w:pPr>
            <w:r w:rsidRPr="00DA1E9A">
              <w:rPr>
                <w:rFonts w:ascii="Times New Roman" w:hAnsi="Times New Roman" w:cs="Times New Roman"/>
                <w:b/>
                <w:sz w:val="24"/>
                <w:szCs w:val="24"/>
                <w:lang w:val="ro-RO"/>
              </w:rPr>
              <w:t>7</w:t>
            </w:r>
            <w:r w:rsidR="00C743AC" w:rsidRPr="00DA1E9A">
              <w:rPr>
                <w:rFonts w:ascii="Times New Roman" w:hAnsi="Times New Roman" w:cs="Times New Roman"/>
                <w:b/>
                <w:sz w:val="24"/>
                <w:szCs w:val="24"/>
                <w:lang w:val="ro-RO"/>
              </w:rPr>
              <w:t>0</w:t>
            </w:r>
            <w:r w:rsidR="00054452" w:rsidRPr="00DA1E9A">
              <w:rPr>
                <w:rFonts w:ascii="Times New Roman" w:hAnsi="Times New Roman" w:cs="Times New Roman"/>
                <w:b/>
                <w:sz w:val="24"/>
                <w:szCs w:val="24"/>
                <w:lang w:val="ro-RO"/>
              </w:rPr>
              <w:t>0,0</w:t>
            </w:r>
          </w:p>
        </w:tc>
      </w:tr>
    </w:tbl>
    <w:p w14:paraId="6C2FEBC2" w14:textId="7F03CC2A" w:rsidR="00807D19" w:rsidRDefault="00807D19" w:rsidP="004705CE">
      <w:pPr>
        <w:spacing w:after="0" w:line="240" w:lineRule="auto"/>
        <w:jc w:val="both"/>
        <w:rPr>
          <w:rFonts w:ascii="Times New Roman" w:hAnsi="Times New Roman" w:cs="Times New Roman"/>
          <w:i/>
          <w:sz w:val="12"/>
          <w:szCs w:val="24"/>
          <w:lang w:val="ro-RO"/>
        </w:rPr>
      </w:pPr>
    </w:p>
    <w:p w14:paraId="5EECB0BF" w14:textId="77777777" w:rsidR="00A0697F" w:rsidRPr="0050131F" w:rsidRDefault="00A0697F" w:rsidP="004705CE">
      <w:pPr>
        <w:spacing w:after="0" w:line="240" w:lineRule="auto"/>
        <w:jc w:val="both"/>
        <w:rPr>
          <w:rFonts w:ascii="Times New Roman" w:hAnsi="Times New Roman" w:cs="Times New Roman"/>
          <w:i/>
          <w:sz w:val="12"/>
          <w:szCs w:val="24"/>
          <w:lang w:val="ro-RO"/>
        </w:rPr>
      </w:pPr>
    </w:p>
    <w:p w14:paraId="1FA4975B" w14:textId="77777777" w:rsidR="00985DAA" w:rsidRPr="000D2B44" w:rsidRDefault="00985DAA" w:rsidP="00172265">
      <w:pPr>
        <w:pStyle w:val="ListParagraph"/>
        <w:numPr>
          <w:ilvl w:val="0"/>
          <w:numId w:val="25"/>
        </w:numPr>
        <w:spacing w:after="0" w:line="240" w:lineRule="auto"/>
        <w:ind w:left="709" w:hanging="349"/>
        <w:rPr>
          <w:rFonts w:ascii="Times New Roman" w:hAnsi="Times New Roman" w:cs="Times New Roman"/>
          <w:b/>
          <w:sz w:val="24"/>
          <w:szCs w:val="24"/>
          <w:lang w:val="ro-RO"/>
        </w:rPr>
      </w:pPr>
      <w:r w:rsidRPr="000D2B44">
        <w:rPr>
          <w:rFonts w:ascii="Times New Roman" w:hAnsi="Times New Roman" w:cs="Times New Roman"/>
          <w:b/>
          <w:sz w:val="24"/>
          <w:szCs w:val="24"/>
          <w:lang w:val="ro-RO"/>
        </w:rPr>
        <w:t>Subprogramul 0402 „Respectarea drepturilor și libertăților omului”</w:t>
      </w:r>
    </w:p>
    <w:p w14:paraId="084F3C07" w14:textId="77777777" w:rsidR="00960D44" w:rsidRPr="000D2B44" w:rsidRDefault="00960D44" w:rsidP="00D87320">
      <w:pPr>
        <w:pStyle w:val="ListParagraph"/>
        <w:numPr>
          <w:ilvl w:val="0"/>
          <w:numId w:val="25"/>
        </w:numPr>
        <w:spacing w:after="0" w:line="240" w:lineRule="auto"/>
        <w:ind w:left="709" w:hanging="349"/>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p w14:paraId="62BE9455" w14:textId="77777777" w:rsidR="00985DAA" w:rsidRPr="000A1E71" w:rsidRDefault="00985DAA" w:rsidP="0055380A">
      <w:pPr>
        <w:spacing w:after="0" w:line="240" w:lineRule="auto"/>
        <w:ind w:left="284"/>
        <w:jc w:val="right"/>
        <w:rPr>
          <w:rFonts w:ascii="Times New Roman" w:hAnsi="Times New Roman" w:cs="Times New Roman"/>
          <w:i/>
          <w:sz w:val="20"/>
          <w:szCs w:val="20"/>
          <w:lang w:val="ro-RO"/>
        </w:rPr>
      </w:pPr>
      <w:r w:rsidRPr="000A1E71">
        <w:rPr>
          <w:rFonts w:ascii="Times New Roman" w:hAnsi="Times New Roman" w:cs="Times New Roman"/>
          <w:i/>
          <w:sz w:val="20"/>
          <w:szCs w:val="20"/>
          <w:lang w:val="ro-RO"/>
        </w:rPr>
        <w:t xml:space="preserve">mii lei </w:t>
      </w:r>
    </w:p>
    <w:tbl>
      <w:tblPr>
        <w:tblStyle w:val="TableGrid"/>
        <w:tblpPr w:leftFromText="180" w:rightFromText="180" w:vertAnchor="text" w:horzAnchor="margin" w:tblpX="-147" w:tblpY="126"/>
        <w:tblW w:w="10060" w:type="dxa"/>
        <w:tblLook w:val="04A0" w:firstRow="1" w:lastRow="0" w:firstColumn="1" w:lastColumn="0" w:noHBand="0" w:noVBand="1"/>
      </w:tblPr>
      <w:tblGrid>
        <w:gridCol w:w="6162"/>
        <w:gridCol w:w="1332"/>
        <w:gridCol w:w="1332"/>
        <w:gridCol w:w="1234"/>
      </w:tblGrid>
      <w:tr w:rsidR="00054452" w:rsidRPr="0050131F" w14:paraId="29117FC5" w14:textId="77777777" w:rsidTr="00EE7DE2">
        <w:trPr>
          <w:trHeight w:val="281"/>
          <w:tblHeader/>
        </w:trPr>
        <w:tc>
          <w:tcPr>
            <w:tcW w:w="6162" w:type="dxa"/>
            <w:vAlign w:val="center"/>
          </w:tcPr>
          <w:p w14:paraId="444D7F22" w14:textId="77777777" w:rsidR="00054452" w:rsidRPr="0050131F" w:rsidRDefault="00054452" w:rsidP="00D87320">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332" w:type="dxa"/>
            <w:vAlign w:val="center"/>
          </w:tcPr>
          <w:p w14:paraId="337FA635" w14:textId="34D4BAB5" w:rsidR="00054452" w:rsidRPr="0050131F" w:rsidRDefault="00054452" w:rsidP="00081854">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104375" w:rsidRPr="0050131F">
              <w:rPr>
                <w:rFonts w:ascii="Times New Roman" w:hAnsi="Times New Roman" w:cs="Times New Roman"/>
                <w:b/>
                <w:sz w:val="24"/>
                <w:szCs w:val="24"/>
                <w:lang w:val="ro-RO"/>
              </w:rPr>
              <w:t>5</w:t>
            </w:r>
          </w:p>
        </w:tc>
        <w:tc>
          <w:tcPr>
            <w:tcW w:w="1332" w:type="dxa"/>
            <w:vAlign w:val="center"/>
          </w:tcPr>
          <w:p w14:paraId="431803D0" w14:textId="188A3D50" w:rsidR="00054452" w:rsidRPr="0050131F" w:rsidRDefault="00054452" w:rsidP="00031F10">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w:t>
            </w:r>
            <w:r w:rsidR="00104375" w:rsidRPr="0050131F">
              <w:rPr>
                <w:rFonts w:ascii="Times New Roman" w:hAnsi="Times New Roman" w:cs="Times New Roman"/>
                <w:b/>
                <w:sz w:val="24"/>
                <w:szCs w:val="24"/>
                <w:lang w:val="ro-RO"/>
              </w:rPr>
              <w:t>26</w:t>
            </w:r>
          </w:p>
        </w:tc>
        <w:tc>
          <w:tcPr>
            <w:tcW w:w="1234" w:type="dxa"/>
            <w:vAlign w:val="center"/>
          </w:tcPr>
          <w:p w14:paraId="0B57241F" w14:textId="0616F20C" w:rsidR="00054452" w:rsidRPr="0050131F" w:rsidRDefault="00054452" w:rsidP="00031F10">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104375" w:rsidRPr="0050131F">
              <w:rPr>
                <w:rFonts w:ascii="Times New Roman" w:hAnsi="Times New Roman" w:cs="Times New Roman"/>
                <w:b/>
                <w:sz w:val="24"/>
                <w:szCs w:val="24"/>
                <w:lang w:val="ro-RO"/>
              </w:rPr>
              <w:t>7</w:t>
            </w:r>
          </w:p>
        </w:tc>
      </w:tr>
      <w:tr w:rsidR="00054452" w:rsidRPr="0050131F" w14:paraId="3258D074" w14:textId="77777777" w:rsidTr="00DA1E9A">
        <w:trPr>
          <w:trHeight w:val="276"/>
        </w:trPr>
        <w:tc>
          <w:tcPr>
            <w:tcW w:w="6162" w:type="dxa"/>
          </w:tcPr>
          <w:p w14:paraId="396F568C" w14:textId="77777777" w:rsidR="00054452" w:rsidRPr="0050131F" w:rsidRDefault="00054452" w:rsidP="00D87320">
            <w:pPr>
              <w:rPr>
                <w:rFonts w:ascii="Times New Roman" w:hAnsi="Times New Roman" w:cs="Times New Roman"/>
                <w:sz w:val="24"/>
                <w:szCs w:val="24"/>
                <w:lang w:val="ro-RO"/>
              </w:rPr>
            </w:pPr>
            <w:r w:rsidRPr="0050131F">
              <w:rPr>
                <w:rFonts w:ascii="Times New Roman" w:hAnsi="Times New Roman" w:cs="Times New Roman"/>
                <w:sz w:val="24"/>
                <w:szCs w:val="24"/>
                <w:lang w:val="ro-RO"/>
              </w:rPr>
              <w:t>Controlul asupra respectării dreptului omului</w:t>
            </w:r>
          </w:p>
        </w:tc>
        <w:tc>
          <w:tcPr>
            <w:tcW w:w="1332" w:type="dxa"/>
            <w:vAlign w:val="center"/>
          </w:tcPr>
          <w:p w14:paraId="6EF5042A" w14:textId="1B099D3E" w:rsidR="00054452" w:rsidRPr="0050131F" w:rsidRDefault="001508EC" w:rsidP="00081854">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22 </w:t>
            </w:r>
            <w:r w:rsidR="00ED1DFA" w:rsidRPr="0050131F">
              <w:rPr>
                <w:rFonts w:ascii="Times New Roman" w:hAnsi="Times New Roman" w:cs="Times New Roman"/>
                <w:sz w:val="24"/>
                <w:szCs w:val="24"/>
                <w:lang w:val="ro-RO"/>
              </w:rPr>
              <w:t>8</w:t>
            </w:r>
            <w:r w:rsidRPr="0050131F">
              <w:rPr>
                <w:rFonts w:ascii="Times New Roman" w:hAnsi="Times New Roman" w:cs="Times New Roman"/>
                <w:sz w:val="24"/>
                <w:szCs w:val="24"/>
                <w:lang w:val="ro-RO"/>
              </w:rPr>
              <w:t>66,7</w:t>
            </w:r>
          </w:p>
        </w:tc>
        <w:tc>
          <w:tcPr>
            <w:tcW w:w="1332" w:type="dxa"/>
            <w:vAlign w:val="center"/>
          </w:tcPr>
          <w:p w14:paraId="48ADB891" w14:textId="262A48AB" w:rsidR="00054452" w:rsidRPr="0050131F" w:rsidRDefault="00ED1DFA" w:rsidP="00031F10">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22 866,7</w:t>
            </w:r>
          </w:p>
        </w:tc>
        <w:tc>
          <w:tcPr>
            <w:tcW w:w="1234" w:type="dxa"/>
            <w:vAlign w:val="center"/>
          </w:tcPr>
          <w:p w14:paraId="4B8E6F83" w14:textId="6BD18D41" w:rsidR="00054452" w:rsidRPr="0050131F" w:rsidRDefault="000B1F75" w:rsidP="00031F10">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 xml:space="preserve">22 </w:t>
            </w:r>
            <w:r w:rsidR="006901EA" w:rsidRPr="0050131F">
              <w:rPr>
                <w:rFonts w:ascii="Times New Roman" w:hAnsi="Times New Roman" w:cs="Times New Roman"/>
                <w:sz w:val="24"/>
                <w:szCs w:val="24"/>
                <w:lang w:val="ro-RO"/>
              </w:rPr>
              <w:t>8</w:t>
            </w:r>
            <w:r w:rsidRPr="0050131F">
              <w:rPr>
                <w:rFonts w:ascii="Times New Roman" w:hAnsi="Times New Roman" w:cs="Times New Roman"/>
                <w:sz w:val="24"/>
                <w:szCs w:val="24"/>
                <w:lang w:val="ro-RO"/>
              </w:rPr>
              <w:t>66,7</w:t>
            </w:r>
          </w:p>
        </w:tc>
      </w:tr>
      <w:tr w:rsidR="00054452" w:rsidRPr="0050131F" w14:paraId="208ED53C" w14:textId="77777777" w:rsidTr="00DA1E9A">
        <w:trPr>
          <w:trHeight w:val="543"/>
        </w:trPr>
        <w:tc>
          <w:tcPr>
            <w:tcW w:w="6162" w:type="dxa"/>
          </w:tcPr>
          <w:p w14:paraId="1441C025" w14:textId="77777777" w:rsidR="00054452" w:rsidRPr="0050131F" w:rsidRDefault="00054452" w:rsidP="00D87320">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Restaurarea sediului Oficiului Avocatului Poporului (investiții capitale)</w:t>
            </w:r>
          </w:p>
        </w:tc>
        <w:tc>
          <w:tcPr>
            <w:tcW w:w="1332" w:type="dxa"/>
            <w:vAlign w:val="center"/>
          </w:tcPr>
          <w:p w14:paraId="58E5A939" w14:textId="6DFB2DBE" w:rsidR="00054452" w:rsidRPr="0050131F" w:rsidRDefault="001508EC" w:rsidP="00081854">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5</w:t>
            </w:r>
            <w:r w:rsidR="00054452" w:rsidRPr="0050131F">
              <w:rPr>
                <w:rFonts w:ascii="Times New Roman" w:hAnsi="Times New Roman" w:cs="Times New Roman"/>
                <w:sz w:val="24"/>
                <w:szCs w:val="24"/>
                <w:lang w:val="ro-RO"/>
              </w:rPr>
              <w:t xml:space="preserve"> 000,0</w:t>
            </w:r>
          </w:p>
        </w:tc>
        <w:tc>
          <w:tcPr>
            <w:tcW w:w="1332" w:type="dxa"/>
            <w:vAlign w:val="center"/>
          </w:tcPr>
          <w:p w14:paraId="7D99CF76" w14:textId="1ACAEF66" w:rsidR="00054452" w:rsidRPr="0050131F" w:rsidRDefault="00ED1DFA" w:rsidP="00031F10">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20 000,0</w:t>
            </w:r>
          </w:p>
        </w:tc>
        <w:tc>
          <w:tcPr>
            <w:tcW w:w="1234" w:type="dxa"/>
            <w:vAlign w:val="center"/>
          </w:tcPr>
          <w:p w14:paraId="10B8E751" w14:textId="4658363C" w:rsidR="00054452" w:rsidRPr="0050131F" w:rsidRDefault="00ED1DFA" w:rsidP="00031F10">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25 000,0</w:t>
            </w:r>
          </w:p>
        </w:tc>
      </w:tr>
      <w:tr w:rsidR="00054452" w:rsidRPr="0050131F" w14:paraId="333F2F87" w14:textId="77777777" w:rsidTr="00DA1E9A">
        <w:trPr>
          <w:trHeight w:val="349"/>
        </w:trPr>
        <w:tc>
          <w:tcPr>
            <w:tcW w:w="6162" w:type="dxa"/>
          </w:tcPr>
          <w:p w14:paraId="22972B3A" w14:textId="76A7356C" w:rsidR="00054452" w:rsidRPr="0050131F" w:rsidRDefault="00054452" w:rsidP="000A1E71">
            <w:pPr>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Mecanismul național de prevenire a torturii </w:t>
            </w:r>
          </w:p>
        </w:tc>
        <w:tc>
          <w:tcPr>
            <w:tcW w:w="1332" w:type="dxa"/>
            <w:vAlign w:val="center"/>
          </w:tcPr>
          <w:p w14:paraId="78C1516C" w14:textId="726DD638" w:rsidR="00054452" w:rsidRPr="0050131F" w:rsidRDefault="001508EC"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452,8</w:t>
            </w:r>
          </w:p>
        </w:tc>
        <w:tc>
          <w:tcPr>
            <w:tcW w:w="1332" w:type="dxa"/>
            <w:vAlign w:val="center"/>
          </w:tcPr>
          <w:p w14:paraId="2B5D9A7D" w14:textId="616F0AC7" w:rsidR="00054452" w:rsidRPr="0050131F" w:rsidRDefault="001D6590"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452,8</w:t>
            </w:r>
          </w:p>
        </w:tc>
        <w:tc>
          <w:tcPr>
            <w:tcW w:w="1234" w:type="dxa"/>
            <w:vAlign w:val="center"/>
          </w:tcPr>
          <w:p w14:paraId="40FC89CC" w14:textId="71856F6B" w:rsidR="00054452" w:rsidRPr="0050131F" w:rsidRDefault="001D6590"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452,8</w:t>
            </w:r>
          </w:p>
        </w:tc>
      </w:tr>
      <w:tr w:rsidR="00054452" w:rsidRPr="0050131F" w14:paraId="7478FD0A" w14:textId="77777777" w:rsidTr="00DA1E9A">
        <w:trPr>
          <w:trHeight w:val="308"/>
        </w:trPr>
        <w:tc>
          <w:tcPr>
            <w:tcW w:w="6162" w:type="dxa"/>
          </w:tcPr>
          <w:p w14:paraId="1A0F0E69" w14:textId="57D331E7" w:rsidR="00054452" w:rsidRPr="0050131F" w:rsidRDefault="00054452" w:rsidP="004705CE">
            <w:pPr>
              <w:rPr>
                <w:rFonts w:ascii="Times New Roman" w:hAnsi="Times New Roman" w:cs="Times New Roman"/>
                <w:b/>
                <w:sz w:val="24"/>
                <w:szCs w:val="24"/>
                <w:lang w:val="ro-RO"/>
              </w:rPr>
            </w:pPr>
            <w:r w:rsidRPr="0050131F">
              <w:rPr>
                <w:rFonts w:ascii="Times New Roman" w:hAnsi="Times New Roman" w:cs="Times New Roman"/>
                <w:b/>
                <w:sz w:val="24"/>
                <w:szCs w:val="24"/>
                <w:lang w:val="ro-RO"/>
              </w:rPr>
              <w:t>Total subprogam</w:t>
            </w:r>
            <w:r w:rsidR="00705829">
              <w:rPr>
                <w:rFonts w:ascii="Times New Roman" w:hAnsi="Times New Roman" w:cs="Times New Roman"/>
                <w:b/>
                <w:sz w:val="24"/>
                <w:szCs w:val="24"/>
                <w:lang w:val="ro-RO"/>
              </w:rPr>
              <w:t>ul 0402</w:t>
            </w:r>
          </w:p>
        </w:tc>
        <w:tc>
          <w:tcPr>
            <w:tcW w:w="1332" w:type="dxa"/>
            <w:vAlign w:val="center"/>
          </w:tcPr>
          <w:p w14:paraId="3246147F" w14:textId="7DEB611E" w:rsidR="00054452" w:rsidRPr="00705829" w:rsidRDefault="00ED1DFA" w:rsidP="004705CE">
            <w:pPr>
              <w:jc w:val="center"/>
              <w:rPr>
                <w:rFonts w:ascii="Times New Roman" w:hAnsi="Times New Roman" w:cs="Times New Roman"/>
                <w:b/>
                <w:bCs/>
                <w:color w:val="000000"/>
                <w:sz w:val="24"/>
                <w:szCs w:val="24"/>
                <w:lang w:val="ro-RO"/>
              </w:rPr>
            </w:pPr>
            <w:r w:rsidRPr="00705829">
              <w:rPr>
                <w:rFonts w:ascii="Times New Roman" w:hAnsi="Times New Roman" w:cs="Times New Roman"/>
                <w:b/>
                <w:bCs/>
                <w:color w:val="000000"/>
                <w:sz w:val="24"/>
                <w:szCs w:val="24"/>
                <w:lang w:val="ro-RO"/>
              </w:rPr>
              <w:t>28 319,5</w:t>
            </w:r>
          </w:p>
        </w:tc>
        <w:tc>
          <w:tcPr>
            <w:tcW w:w="1332" w:type="dxa"/>
            <w:vAlign w:val="center"/>
          </w:tcPr>
          <w:p w14:paraId="458D0E13" w14:textId="130CB768" w:rsidR="00054452" w:rsidRPr="00705829" w:rsidRDefault="00E96691" w:rsidP="004705CE">
            <w:pPr>
              <w:jc w:val="center"/>
              <w:rPr>
                <w:rFonts w:ascii="Times New Roman" w:hAnsi="Times New Roman" w:cs="Times New Roman"/>
                <w:b/>
                <w:bCs/>
                <w:color w:val="000000"/>
                <w:sz w:val="24"/>
                <w:szCs w:val="24"/>
                <w:lang w:val="ro-RO"/>
              </w:rPr>
            </w:pPr>
            <w:r w:rsidRPr="00705829">
              <w:rPr>
                <w:rFonts w:ascii="Times New Roman" w:hAnsi="Times New Roman" w:cs="Times New Roman"/>
                <w:b/>
                <w:bCs/>
                <w:color w:val="000000"/>
                <w:sz w:val="24"/>
                <w:szCs w:val="24"/>
                <w:lang w:val="ro-RO"/>
              </w:rPr>
              <w:t>43 319,5</w:t>
            </w:r>
          </w:p>
        </w:tc>
        <w:tc>
          <w:tcPr>
            <w:tcW w:w="1234" w:type="dxa"/>
            <w:vAlign w:val="center"/>
          </w:tcPr>
          <w:p w14:paraId="4F61C2BF" w14:textId="7F84C070" w:rsidR="00054452" w:rsidRPr="00705829" w:rsidRDefault="006901EA" w:rsidP="004705CE">
            <w:pPr>
              <w:jc w:val="center"/>
              <w:rPr>
                <w:rFonts w:ascii="Times New Roman" w:hAnsi="Times New Roman" w:cs="Times New Roman"/>
                <w:b/>
                <w:bCs/>
                <w:color w:val="000000"/>
                <w:sz w:val="24"/>
                <w:szCs w:val="24"/>
                <w:lang w:val="ro-RO"/>
              </w:rPr>
            </w:pPr>
            <w:r w:rsidRPr="00705829">
              <w:rPr>
                <w:rFonts w:ascii="Times New Roman" w:hAnsi="Times New Roman" w:cs="Times New Roman"/>
                <w:b/>
                <w:bCs/>
                <w:color w:val="000000"/>
                <w:sz w:val="24"/>
                <w:szCs w:val="24"/>
                <w:lang w:val="ro-RO"/>
              </w:rPr>
              <w:t>48 319,5</w:t>
            </w:r>
          </w:p>
        </w:tc>
      </w:tr>
    </w:tbl>
    <w:p w14:paraId="609058CC" w14:textId="77777777" w:rsidR="00807D19" w:rsidRPr="0050131F" w:rsidRDefault="00807D19" w:rsidP="004705CE">
      <w:pPr>
        <w:spacing w:after="0" w:line="240" w:lineRule="auto"/>
        <w:rPr>
          <w:rFonts w:ascii="Times New Roman" w:hAnsi="Times New Roman" w:cs="Times New Roman"/>
          <w:i/>
          <w:sz w:val="12"/>
          <w:szCs w:val="24"/>
          <w:lang w:val="ro-RO"/>
        </w:rPr>
      </w:pPr>
    </w:p>
    <w:p w14:paraId="4198D022" w14:textId="66777F8C" w:rsidR="00985DAA" w:rsidRPr="000D2B44" w:rsidRDefault="001F5A0D" w:rsidP="004705CE">
      <w:pPr>
        <w:spacing w:after="0" w:line="240" w:lineRule="auto"/>
        <w:ind w:left="360"/>
        <w:rPr>
          <w:rFonts w:ascii="Times New Roman" w:hAnsi="Times New Roman" w:cs="Times New Roman"/>
          <w:b/>
          <w:sz w:val="24"/>
          <w:szCs w:val="24"/>
          <w:lang w:val="ro-RO"/>
        </w:rPr>
      </w:pPr>
      <w:r w:rsidRPr="000D2B44">
        <w:rPr>
          <w:rFonts w:ascii="Times New Roman" w:hAnsi="Times New Roman" w:cs="Times New Roman"/>
          <w:b/>
          <w:sz w:val="24"/>
          <w:szCs w:val="24"/>
          <w:lang w:val="ro-RO"/>
        </w:rPr>
        <w:t>I.</w:t>
      </w:r>
      <w:r w:rsidR="003140BD" w:rsidRPr="000D2B44">
        <w:rPr>
          <w:rFonts w:ascii="Times New Roman" w:hAnsi="Times New Roman" w:cs="Times New Roman"/>
          <w:b/>
          <w:sz w:val="24"/>
          <w:szCs w:val="24"/>
          <w:lang w:val="ro-RO"/>
        </w:rPr>
        <w:t xml:space="preserve"> </w:t>
      </w:r>
      <w:r w:rsidR="00985DAA" w:rsidRPr="000D2B44">
        <w:rPr>
          <w:rFonts w:ascii="Times New Roman" w:hAnsi="Times New Roman" w:cs="Times New Roman"/>
          <w:b/>
          <w:sz w:val="24"/>
          <w:szCs w:val="24"/>
          <w:lang w:val="ro-RO"/>
        </w:rPr>
        <w:t>Subprogramul 2202 „Sistemul electoral”</w:t>
      </w:r>
    </w:p>
    <w:p w14:paraId="6EB8E662" w14:textId="77777777" w:rsidR="00A147AA" w:rsidRPr="000D2B44" w:rsidRDefault="001F5A0D" w:rsidP="004705CE">
      <w:pPr>
        <w:spacing w:after="0" w:line="240" w:lineRule="auto"/>
        <w:ind w:firstLine="284"/>
        <w:jc w:val="both"/>
        <w:rPr>
          <w:rFonts w:ascii="Times New Roman" w:hAnsi="Times New Roman" w:cs="Times New Roman"/>
          <w:sz w:val="24"/>
          <w:szCs w:val="24"/>
          <w:lang w:val="ro-RO"/>
        </w:rPr>
      </w:pPr>
      <w:r w:rsidRPr="000D2B44">
        <w:rPr>
          <w:rFonts w:ascii="Times New Roman" w:hAnsi="Times New Roman" w:cs="Times New Roman"/>
          <w:b/>
          <w:sz w:val="24"/>
          <w:szCs w:val="24"/>
          <w:lang w:val="ro-RO"/>
        </w:rPr>
        <w:t>II.</w:t>
      </w:r>
      <w:r w:rsidR="003140BD" w:rsidRPr="000D2B44">
        <w:rPr>
          <w:rFonts w:ascii="Times New Roman" w:hAnsi="Times New Roman" w:cs="Times New Roman"/>
          <w:b/>
          <w:sz w:val="24"/>
          <w:szCs w:val="24"/>
          <w:lang w:val="ro-RO"/>
        </w:rPr>
        <w:t xml:space="preserve"> </w:t>
      </w:r>
      <w:r w:rsidR="00960D44" w:rsidRPr="000D2B44">
        <w:rPr>
          <w:rFonts w:ascii="Times New Roman" w:hAnsi="Times New Roman" w:cs="Times New Roman"/>
          <w:b/>
          <w:sz w:val="24"/>
          <w:szCs w:val="24"/>
          <w:lang w:val="ro-RO"/>
        </w:rPr>
        <w:t>Activități principale în cadrul subprogramului și cheltuieli pe termen mediu</w:t>
      </w:r>
      <w:r w:rsidRPr="000D2B44">
        <w:rPr>
          <w:rFonts w:ascii="Times New Roman" w:hAnsi="Times New Roman" w:cs="Times New Roman"/>
          <w:sz w:val="24"/>
          <w:szCs w:val="24"/>
          <w:lang w:val="ro-RO"/>
        </w:rPr>
        <w:t xml:space="preserve"> </w:t>
      </w:r>
    </w:p>
    <w:tbl>
      <w:tblPr>
        <w:tblStyle w:val="TableGrid"/>
        <w:tblpPr w:leftFromText="180" w:rightFromText="180" w:vertAnchor="text" w:horzAnchor="margin" w:tblpXSpec="center" w:tblpY="285"/>
        <w:tblW w:w="9989" w:type="dxa"/>
        <w:tblLook w:val="04A0" w:firstRow="1" w:lastRow="0" w:firstColumn="1" w:lastColumn="0" w:noHBand="0" w:noVBand="1"/>
      </w:tblPr>
      <w:tblGrid>
        <w:gridCol w:w="6179"/>
        <w:gridCol w:w="1257"/>
        <w:gridCol w:w="1199"/>
        <w:gridCol w:w="1354"/>
      </w:tblGrid>
      <w:tr w:rsidR="00054452" w:rsidRPr="0050131F" w14:paraId="70030DA2" w14:textId="77777777" w:rsidTr="001F5A0D">
        <w:trPr>
          <w:trHeight w:val="249"/>
          <w:tblHeader/>
        </w:trPr>
        <w:tc>
          <w:tcPr>
            <w:tcW w:w="6179" w:type="dxa"/>
            <w:vAlign w:val="center"/>
          </w:tcPr>
          <w:p w14:paraId="4B62010B" w14:textId="77777777"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57" w:type="dxa"/>
            <w:vAlign w:val="center"/>
          </w:tcPr>
          <w:p w14:paraId="625C33FF" w14:textId="13CA7A68"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064C4" w:rsidRPr="0050131F">
              <w:rPr>
                <w:rFonts w:ascii="Times New Roman" w:hAnsi="Times New Roman" w:cs="Times New Roman"/>
                <w:b/>
                <w:sz w:val="24"/>
                <w:szCs w:val="24"/>
                <w:lang w:val="ro-RO"/>
              </w:rPr>
              <w:t>5</w:t>
            </w:r>
          </w:p>
        </w:tc>
        <w:tc>
          <w:tcPr>
            <w:tcW w:w="1199" w:type="dxa"/>
            <w:vAlign w:val="center"/>
          </w:tcPr>
          <w:p w14:paraId="06439FB9" w14:textId="1AB19516"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064C4" w:rsidRPr="0050131F">
              <w:rPr>
                <w:rFonts w:ascii="Times New Roman" w:hAnsi="Times New Roman" w:cs="Times New Roman"/>
                <w:b/>
                <w:sz w:val="24"/>
                <w:szCs w:val="24"/>
                <w:lang w:val="ro-RO"/>
              </w:rPr>
              <w:t>6</w:t>
            </w:r>
          </w:p>
        </w:tc>
        <w:tc>
          <w:tcPr>
            <w:tcW w:w="1354" w:type="dxa"/>
            <w:vAlign w:val="center"/>
          </w:tcPr>
          <w:p w14:paraId="6B5326C4" w14:textId="21B366C0" w:rsidR="00054452" w:rsidRPr="0050131F" w:rsidRDefault="00054452"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064C4" w:rsidRPr="0050131F">
              <w:rPr>
                <w:rFonts w:ascii="Times New Roman" w:hAnsi="Times New Roman" w:cs="Times New Roman"/>
                <w:b/>
                <w:sz w:val="24"/>
                <w:szCs w:val="24"/>
                <w:lang w:val="ro-RO"/>
              </w:rPr>
              <w:t>7</w:t>
            </w:r>
          </w:p>
        </w:tc>
      </w:tr>
      <w:tr w:rsidR="00054452" w:rsidRPr="0050131F" w14:paraId="03D25F87" w14:textId="77777777" w:rsidTr="00661A3D">
        <w:trPr>
          <w:trHeight w:val="249"/>
        </w:trPr>
        <w:tc>
          <w:tcPr>
            <w:tcW w:w="6179" w:type="dxa"/>
          </w:tcPr>
          <w:p w14:paraId="52BA9A9A" w14:textId="77777777" w:rsidR="00054452" w:rsidRPr="0050131F" w:rsidRDefault="00054452" w:rsidP="004705CE">
            <w:pPr>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Realizarea politicii electorale </w:t>
            </w:r>
          </w:p>
        </w:tc>
        <w:tc>
          <w:tcPr>
            <w:tcW w:w="1257" w:type="dxa"/>
            <w:vAlign w:val="center"/>
          </w:tcPr>
          <w:p w14:paraId="6B7B299A" w14:textId="6FB682EF" w:rsidR="00054452" w:rsidRPr="0050131F" w:rsidRDefault="00CF1B5C" w:rsidP="004705CE">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36 799,3</w:t>
            </w:r>
          </w:p>
        </w:tc>
        <w:tc>
          <w:tcPr>
            <w:tcW w:w="1199" w:type="dxa"/>
          </w:tcPr>
          <w:p w14:paraId="6EF7EA29" w14:textId="4F440B4B" w:rsidR="00054452" w:rsidRPr="0050131F" w:rsidRDefault="00C27D90" w:rsidP="004705CE">
            <w:pPr>
              <w:jc w:val="center"/>
              <w:rPr>
                <w:color w:val="FF0000"/>
              </w:rPr>
            </w:pPr>
            <w:r w:rsidRPr="0050131F">
              <w:rPr>
                <w:rFonts w:ascii="Times New Roman" w:hAnsi="Times New Roman" w:cs="Times New Roman"/>
                <w:sz w:val="24"/>
                <w:szCs w:val="24"/>
                <w:lang w:val="ro-RO"/>
              </w:rPr>
              <w:t>34 799,3</w:t>
            </w:r>
          </w:p>
        </w:tc>
        <w:tc>
          <w:tcPr>
            <w:tcW w:w="1354" w:type="dxa"/>
          </w:tcPr>
          <w:p w14:paraId="37DF126B" w14:textId="2875235B" w:rsidR="00054452" w:rsidRPr="0050131F" w:rsidRDefault="00C27D90" w:rsidP="004705CE">
            <w:pPr>
              <w:jc w:val="center"/>
              <w:rPr>
                <w:color w:val="FF0000"/>
              </w:rPr>
            </w:pPr>
            <w:r w:rsidRPr="0050131F">
              <w:rPr>
                <w:rFonts w:ascii="Times New Roman" w:hAnsi="Times New Roman" w:cs="Times New Roman"/>
                <w:sz w:val="24"/>
                <w:szCs w:val="24"/>
                <w:lang w:val="ro-RO"/>
              </w:rPr>
              <w:t>34 799,3</w:t>
            </w:r>
          </w:p>
        </w:tc>
      </w:tr>
      <w:tr w:rsidR="00054452" w:rsidRPr="0050131F" w14:paraId="67FD6AD5" w14:textId="77777777" w:rsidTr="00416438">
        <w:trPr>
          <w:trHeight w:val="249"/>
        </w:trPr>
        <w:tc>
          <w:tcPr>
            <w:tcW w:w="6179" w:type="dxa"/>
            <w:vAlign w:val="center"/>
          </w:tcPr>
          <w:p w14:paraId="38A76A8D" w14:textId="77777777" w:rsidR="00054452" w:rsidRPr="0050131F" w:rsidRDefault="00054452" w:rsidP="004705CE">
            <w:pPr>
              <w:tabs>
                <w:tab w:val="left" w:pos="1035"/>
              </w:tabs>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Activitatea permanentă a Consiliilor electorale de nivelul al doilea</w:t>
            </w:r>
          </w:p>
        </w:tc>
        <w:tc>
          <w:tcPr>
            <w:tcW w:w="1257" w:type="dxa"/>
            <w:vAlign w:val="center"/>
          </w:tcPr>
          <w:p w14:paraId="2BC26778" w14:textId="55CFB4A7" w:rsidR="00054452" w:rsidRPr="0050131F" w:rsidRDefault="00001F13" w:rsidP="004705CE">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12 832,7</w:t>
            </w:r>
          </w:p>
        </w:tc>
        <w:tc>
          <w:tcPr>
            <w:tcW w:w="1199" w:type="dxa"/>
            <w:vAlign w:val="center"/>
          </w:tcPr>
          <w:p w14:paraId="5C083857" w14:textId="5379297E" w:rsidR="00054452" w:rsidRPr="0050131F" w:rsidRDefault="00001F13" w:rsidP="004705CE">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12 832,7</w:t>
            </w:r>
          </w:p>
        </w:tc>
        <w:tc>
          <w:tcPr>
            <w:tcW w:w="1354" w:type="dxa"/>
            <w:vAlign w:val="center"/>
          </w:tcPr>
          <w:p w14:paraId="426641F7" w14:textId="1A9F1315" w:rsidR="00054452" w:rsidRPr="0050131F" w:rsidRDefault="00001F13" w:rsidP="004705CE">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12 832,7</w:t>
            </w:r>
          </w:p>
        </w:tc>
      </w:tr>
      <w:tr w:rsidR="00054452" w:rsidRPr="0050131F" w14:paraId="4791BA29" w14:textId="77777777" w:rsidTr="00661A3D">
        <w:trPr>
          <w:trHeight w:val="249"/>
        </w:trPr>
        <w:tc>
          <w:tcPr>
            <w:tcW w:w="6179" w:type="dxa"/>
          </w:tcPr>
          <w:p w14:paraId="7FF85FDE" w14:textId="77777777" w:rsidR="00054452" w:rsidRPr="0050131F" w:rsidRDefault="00054452" w:rsidP="004705CE">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Finanțarea partidelor politice</w:t>
            </w:r>
          </w:p>
        </w:tc>
        <w:tc>
          <w:tcPr>
            <w:tcW w:w="1257" w:type="dxa"/>
          </w:tcPr>
          <w:p w14:paraId="0F9EE5F3" w14:textId="3FB79123" w:rsidR="00054452" w:rsidRPr="0050131F" w:rsidRDefault="009159CB" w:rsidP="004705CE">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59 718,3</w:t>
            </w:r>
          </w:p>
        </w:tc>
        <w:tc>
          <w:tcPr>
            <w:tcW w:w="1199" w:type="dxa"/>
          </w:tcPr>
          <w:p w14:paraId="5DE85259" w14:textId="15A2A49E" w:rsidR="00054452" w:rsidRPr="0050131F" w:rsidRDefault="009159CB" w:rsidP="004705CE">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64 191,7</w:t>
            </w:r>
          </w:p>
        </w:tc>
        <w:tc>
          <w:tcPr>
            <w:tcW w:w="1354" w:type="dxa"/>
          </w:tcPr>
          <w:p w14:paraId="34AC0D94" w14:textId="2B94EC16" w:rsidR="00054452" w:rsidRPr="0050131F" w:rsidRDefault="009159CB" w:rsidP="004705CE">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71 316,2</w:t>
            </w:r>
          </w:p>
        </w:tc>
      </w:tr>
      <w:tr w:rsidR="00054452" w:rsidRPr="0050131F" w14:paraId="511B511A" w14:textId="77777777" w:rsidTr="00661A3D">
        <w:trPr>
          <w:trHeight w:val="249"/>
        </w:trPr>
        <w:tc>
          <w:tcPr>
            <w:tcW w:w="6179" w:type="dxa"/>
          </w:tcPr>
          <w:p w14:paraId="3C9F971A" w14:textId="77777777" w:rsidR="00054452" w:rsidRPr="0050131F" w:rsidRDefault="00054452" w:rsidP="004705CE">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Organizarea și desfășurarea alegerilor în autoritățile publice locale</w:t>
            </w:r>
          </w:p>
        </w:tc>
        <w:tc>
          <w:tcPr>
            <w:tcW w:w="1257" w:type="dxa"/>
            <w:vAlign w:val="center"/>
          </w:tcPr>
          <w:p w14:paraId="029D2532" w14:textId="0C9A806B" w:rsidR="00054452" w:rsidRPr="0050131F" w:rsidRDefault="00FF32F5" w:rsidP="004705CE">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3 500,0</w:t>
            </w:r>
          </w:p>
        </w:tc>
        <w:tc>
          <w:tcPr>
            <w:tcW w:w="1199" w:type="dxa"/>
            <w:vAlign w:val="center"/>
          </w:tcPr>
          <w:p w14:paraId="61A89081" w14:textId="3DA1D8BC" w:rsidR="00054452" w:rsidRPr="0050131F" w:rsidRDefault="00FF32F5" w:rsidP="004705CE">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3 500,0</w:t>
            </w:r>
          </w:p>
        </w:tc>
        <w:tc>
          <w:tcPr>
            <w:tcW w:w="1354" w:type="dxa"/>
            <w:vAlign w:val="center"/>
          </w:tcPr>
          <w:p w14:paraId="1ABC9E8D" w14:textId="4FBA125A" w:rsidR="00054452" w:rsidRPr="0050131F" w:rsidRDefault="00FF32F5" w:rsidP="004705CE">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182 000,0</w:t>
            </w:r>
          </w:p>
        </w:tc>
      </w:tr>
      <w:tr w:rsidR="00054452" w:rsidRPr="0050131F" w14:paraId="002292EB" w14:textId="77777777" w:rsidTr="00661A3D">
        <w:trPr>
          <w:trHeight w:val="159"/>
        </w:trPr>
        <w:tc>
          <w:tcPr>
            <w:tcW w:w="6179" w:type="dxa"/>
          </w:tcPr>
          <w:p w14:paraId="18184A1A" w14:textId="77777777" w:rsidR="00054452" w:rsidRPr="0050131F" w:rsidRDefault="00054452" w:rsidP="004705CE">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Organizarea și desfășurarea alegerilor parlamentare </w:t>
            </w:r>
          </w:p>
        </w:tc>
        <w:tc>
          <w:tcPr>
            <w:tcW w:w="1257" w:type="dxa"/>
            <w:vAlign w:val="center"/>
          </w:tcPr>
          <w:p w14:paraId="7A5E14A8" w14:textId="403474A6" w:rsidR="00054452" w:rsidRPr="0050131F" w:rsidRDefault="009C5D4A"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140 545,5</w:t>
            </w:r>
          </w:p>
        </w:tc>
        <w:tc>
          <w:tcPr>
            <w:tcW w:w="1199" w:type="dxa"/>
            <w:vAlign w:val="center"/>
          </w:tcPr>
          <w:p w14:paraId="064B6A58" w14:textId="4CC4F563" w:rsidR="00054452" w:rsidRPr="0050131F" w:rsidRDefault="00054452" w:rsidP="004705CE">
            <w:pPr>
              <w:jc w:val="center"/>
              <w:rPr>
                <w:rFonts w:ascii="Times New Roman" w:hAnsi="Times New Roman" w:cs="Times New Roman"/>
                <w:color w:val="FF0000"/>
                <w:sz w:val="24"/>
                <w:szCs w:val="24"/>
                <w:lang w:val="ro-RO"/>
              </w:rPr>
            </w:pPr>
          </w:p>
        </w:tc>
        <w:tc>
          <w:tcPr>
            <w:tcW w:w="1354" w:type="dxa"/>
            <w:vAlign w:val="center"/>
          </w:tcPr>
          <w:p w14:paraId="163B6872" w14:textId="77777777" w:rsidR="00054452" w:rsidRPr="0050131F" w:rsidRDefault="00054452" w:rsidP="004705CE">
            <w:pPr>
              <w:jc w:val="center"/>
              <w:rPr>
                <w:rFonts w:ascii="Times New Roman" w:hAnsi="Times New Roman" w:cs="Times New Roman"/>
                <w:color w:val="FF0000"/>
                <w:sz w:val="24"/>
                <w:szCs w:val="24"/>
                <w:lang w:val="ro-RO"/>
              </w:rPr>
            </w:pPr>
          </w:p>
        </w:tc>
      </w:tr>
      <w:tr w:rsidR="00054452" w:rsidRPr="0050131F" w14:paraId="2FCCD99D" w14:textId="77777777" w:rsidTr="00661A3D">
        <w:trPr>
          <w:trHeight w:val="249"/>
        </w:trPr>
        <w:tc>
          <w:tcPr>
            <w:tcW w:w="6179" w:type="dxa"/>
          </w:tcPr>
          <w:p w14:paraId="496AE902" w14:textId="77777777" w:rsidR="00054452" w:rsidRPr="0050131F" w:rsidRDefault="00054452" w:rsidP="004705CE">
            <w:pPr>
              <w:rPr>
                <w:rFonts w:ascii="Times New Roman" w:hAnsi="Times New Roman" w:cs="Times New Roman"/>
                <w:sz w:val="24"/>
                <w:szCs w:val="24"/>
                <w:lang w:val="ro-RO"/>
              </w:rPr>
            </w:pPr>
            <w:r w:rsidRPr="0050131F">
              <w:rPr>
                <w:rFonts w:ascii="Times New Roman" w:hAnsi="Times New Roman" w:cs="Times New Roman"/>
                <w:sz w:val="24"/>
                <w:szCs w:val="24"/>
                <w:lang w:val="ro-RO"/>
              </w:rPr>
              <w:t>Instruiri în domeniul electoral</w:t>
            </w:r>
          </w:p>
        </w:tc>
        <w:tc>
          <w:tcPr>
            <w:tcW w:w="1257" w:type="dxa"/>
            <w:vAlign w:val="center"/>
          </w:tcPr>
          <w:p w14:paraId="4D04B3EA" w14:textId="1E6C96DF" w:rsidR="00054452" w:rsidRPr="0050131F" w:rsidRDefault="00945AFB" w:rsidP="004705CE">
            <w:pPr>
              <w:jc w:val="center"/>
              <w:rPr>
                <w:rFonts w:ascii="Times New Roman" w:hAnsi="Times New Roman" w:cs="Times New Roman"/>
                <w:color w:val="FF0000"/>
                <w:sz w:val="24"/>
                <w:szCs w:val="24"/>
                <w:lang w:val="ro-RO"/>
              </w:rPr>
            </w:pPr>
            <w:r w:rsidRPr="0050131F">
              <w:rPr>
                <w:rFonts w:ascii="Times New Roman" w:hAnsi="Times New Roman" w:cs="Times New Roman"/>
                <w:sz w:val="24"/>
                <w:szCs w:val="24"/>
                <w:lang w:val="ro-RO"/>
              </w:rPr>
              <w:t>3 617,2</w:t>
            </w:r>
          </w:p>
        </w:tc>
        <w:tc>
          <w:tcPr>
            <w:tcW w:w="1199" w:type="dxa"/>
            <w:vAlign w:val="center"/>
          </w:tcPr>
          <w:p w14:paraId="4876F2F8" w14:textId="31055DAD" w:rsidR="00054452" w:rsidRPr="0050131F" w:rsidRDefault="00945AFB" w:rsidP="004705CE">
            <w:pPr>
              <w:jc w:val="center"/>
              <w:rPr>
                <w:color w:val="FF0000"/>
              </w:rPr>
            </w:pPr>
            <w:r w:rsidRPr="0050131F">
              <w:rPr>
                <w:rFonts w:ascii="Times New Roman" w:hAnsi="Times New Roman" w:cs="Times New Roman"/>
                <w:sz w:val="24"/>
                <w:szCs w:val="24"/>
                <w:lang w:val="ro-RO"/>
              </w:rPr>
              <w:t>3 617,2</w:t>
            </w:r>
          </w:p>
        </w:tc>
        <w:tc>
          <w:tcPr>
            <w:tcW w:w="1354" w:type="dxa"/>
            <w:vAlign w:val="center"/>
          </w:tcPr>
          <w:p w14:paraId="16540191" w14:textId="23293550" w:rsidR="00054452" w:rsidRPr="0050131F" w:rsidRDefault="00945AFB" w:rsidP="004705CE">
            <w:pPr>
              <w:jc w:val="center"/>
              <w:rPr>
                <w:color w:val="FF0000"/>
              </w:rPr>
            </w:pPr>
            <w:r w:rsidRPr="0050131F">
              <w:rPr>
                <w:rFonts w:ascii="Times New Roman" w:hAnsi="Times New Roman" w:cs="Times New Roman"/>
                <w:sz w:val="24"/>
                <w:szCs w:val="24"/>
                <w:lang w:val="ro-RO"/>
              </w:rPr>
              <w:t>3 617,2</w:t>
            </w:r>
          </w:p>
        </w:tc>
      </w:tr>
      <w:tr w:rsidR="00054452" w:rsidRPr="0050131F" w14:paraId="7DDA7F6D" w14:textId="77777777" w:rsidTr="00661A3D">
        <w:trPr>
          <w:trHeight w:val="249"/>
        </w:trPr>
        <w:tc>
          <w:tcPr>
            <w:tcW w:w="6179" w:type="dxa"/>
          </w:tcPr>
          <w:p w14:paraId="61BF3EC3" w14:textId="6839A0C1" w:rsidR="00054452" w:rsidRPr="001F5A0D" w:rsidRDefault="000A1E71" w:rsidP="004705CE">
            <w:pPr>
              <w:rPr>
                <w:rFonts w:ascii="Times New Roman" w:hAnsi="Times New Roman" w:cs="Times New Roman"/>
                <w:b/>
                <w:sz w:val="24"/>
                <w:szCs w:val="24"/>
                <w:lang w:val="ro-RO"/>
              </w:rPr>
            </w:pPr>
            <w:r>
              <w:rPr>
                <w:rFonts w:ascii="Times New Roman" w:hAnsi="Times New Roman" w:cs="Times New Roman"/>
                <w:b/>
                <w:sz w:val="24"/>
                <w:szCs w:val="24"/>
                <w:lang w:val="ro-RO"/>
              </w:rPr>
              <w:t xml:space="preserve">Total </w:t>
            </w:r>
            <w:r w:rsidR="00054452" w:rsidRPr="001F5A0D">
              <w:rPr>
                <w:rFonts w:ascii="Times New Roman" w:hAnsi="Times New Roman" w:cs="Times New Roman"/>
                <w:b/>
                <w:sz w:val="24"/>
                <w:szCs w:val="24"/>
                <w:lang w:val="ro-RO"/>
              </w:rPr>
              <w:t>subprogram</w:t>
            </w:r>
            <w:r w:rsidR="001F5A0D" w:rsidRPr="001F5A0D">
              <w:rPr>
                <w:rFonts w:ascii="Times New Roman" w:hAnsi="Times New Roman" w:cs="Times New Roman"/>
                <w:b/>
                <w:sz w:val="24"/>
                <w:szCs w:val="24"/>
                <w:lang w:val="ro-RO"/>
              </w:rPr>
              <w:t>ul 2202</w:t>
            </w:r>
          </w:p>
        </w:tc>
        <w:tc>
          <w:tcPr>
            <w:tcW w:w="1257" w:type="dxa"/>
            <w:vAlign w:val="center"/>
          </w:tcPr>
          <w:p w14:paraId="6D5ED678" w14:textId="37A46BB0" w:rsidR="00054452" w:rsidRPr="001F5A0D" w:rsidRDefault="008064C4" w:rsidP="004705CE">
            <w:pPr>
              <w:jc w:val="center"/>
              <w:rPr>
                <w:rFonts w:ascii="Times New Roman" w:hAnsi="Times New Roman" w:cs="Times New Roman"/>
                <w:b/>
                <w:color w:val="000000"/>
                <w:sz w:val="24"/>
                <w:szCs w:val="24"/>
                <w:lang w:val="ro-RO"/>
              </w:rPr>
            </w:pPr>
            <w:r w:rsidRPr="001F5A0D">
              <w:rPr>
                <w:rFonts w:ascii="Times New Roman" w:hAnsi="Times New Roman" w:cs="Times New Roman"/>
                <w:b/>
                <w:color w:val="000000"/>
                <w:sz w:val="24"/>
                <w:szCs w:val="24"/>
                <w:lang w:val="ro-RO"/>
              </w:rPr>
              <w:t>25</w:t>
            </w:r>
            <w:r w:rsidR="009159CB" w:rsidRPr="001F5A0D">
              <w:rPr>
                <w:rFonts w:ascii="Times New Roman" w:hAnsi="Times New Roman" w:cs="Times New Roman"/>
                <w:b/>
                <w:color w:val="000000"/>
                <w:sz w:val="24"/>
                <w:szCs w:val="24"/>
                <w:lang w:val="ro-RO"/>
              </w:rPr>
              <w:t>7</w:t>
            </w:r>
            <w:r w:rsidRPr="001F5A0D">
              <w:rPr>
                <w:rFonts w:ascii="Times New Roman" w:hAnsi="Times New Roman" w:cs="Times New Roman"/>
                <w:b/>
                <w:color w:val="000000"/>
                <w:sz w:val="24"/>
                <w:szCs w:val="24"/>
                <w:lang w:val="ro-RO"/>
              </w:rPr>
              <w:t xml:space="preserve"> </w:t>
            </w:r>
            <w:r w:rsidR="009159CB" w:rsidRPr="001F5A0D">
              <w:rPr>
                <w:rFonts w:ascii="Times New Roman" w:hAnsi="Times New Roman" w:cs="Times New Roman"/>
                <w:b/>
                <w:color w:val="000000"/>
                <w:sz w:val="24"/>
                <w:szCs w:val="24"/>
                <w:lang w:val="ro-RO"/>
              </w:rPr>
              <w:t>013,0</w:t>
            </w:r>
          </w:p>
        </w:tc>
        <w:tc>
          <w:tcPr>
            <w:tcW w:w="1199" w:type="dxa"/>
            <w:vAlign w:val="center"/>
          </w:tcPr>
          <w:p w14:paraId="6A56BD04" w14:textId="72EE540D" w:rsidR="00054452" w:rsidRPr="001F5A0D" w:rsidRDefault="008064C4" w:rsidP="004705CE">
            <w:pPr>
              <w:jc w:val="center"/>
              <w:rPr>
                <w:rFonts w:ascii="Times New Roman" w:hAnsi="Times New Roman" w:cs="Times New Roman"/>
                <w:b/>
                <w:color w:val="000000"/>
                <w:sz w:val="24"/>
                <w:szCs w:val="24"/>
                <w:lang w:val="ro-RO"/>
              </w:rPr>
            </w:pPr>
            <w:r w:rsidRPr="001F5A0D">
              <w:rPr>
                <w:rFonts w:ascii="Times New Roman" w:hAnsi="Times New Roman" w:cs="Times New Roman"/>
                <w:b/>
                <w:color w:val="000000"/>
                <w:sz w:val="24"/>
                <w:szCs w:val="24"/>
                <w:lang w:val="ro-RO"/>
              </w:rPr>
              <w:t>1</w:t>
            </w:r>
            <w:r w:rsidR="009159CB" w:rsidRPr="001F5A0D">
              <w:rPr>
                <w:rFonts w:ascii="Times New Roman" w:hAnsi="Times New Roman" w:cs="Times New Roman"/>
                <w:b/>
                <w:color w:val="000000"/>
                <w:sz w:val="24"/>
                <w:szCs w:val="24"/>
                <w:lang w:val="ro-RO"/>
              </w:rPr>
              <w:t>18 940,9</w:t>
            </w:r>
          </w:p>
        </w:tc>
        <w:tc>
          <w:tcPr>
            <w:tcW w:w="1354" w:type="dxa"/>
            <w:vAlign w:val="center"/>
          </w:tcPr>
          <w:p w14:paraId="1C9E3EC3" w14:textId="5906AF7F" w:rsidR="00054452" w:rsidRPr="001F5A0D" w:rsidRDefault="009159CB" w:rsidP="004705CE">
            <w:pPr>
              <w:jc w:val="center"/>
              <w:rPr>
                <w:rFonts w:ascii="Times New Roman" w:hAnsi="Times New Roman" w:cs="Times New Roman"/>
                <w:b/>
                <w:color w:val="000000"/>
                <w:sz w:val="24"/>
                <w:szCs w:val="24"/>
                <w:lang w:val="ro-RO"/>
              </w:rPr>
            </w:pPr>
            <w:r w:rsidRPr="001F5A0D">
              <w:rPr>
                <w:rFonts w:ascii="Times New Roman" w:hAnsi="Times New Roman" w:cs="Times New Roman"/>
                <w:b/>
                <w:color w:val="000000"/>
                <w:sz w:val="24"/>
                <w:szCs w:val="24"/>
                <w:lang w:val="ro-RO"/>
              </w:rPr>
              <w:t>304 565,4</w:t>
            </w:r>
          </w:p>
        </w:tc>
      </w:tr>
    </w:tbl>
    <w:p w14:paraId="52902918" w14:textId="60074FC3" w:rsidR="000E3135" w:rsidRPr="00873D53" w:rsidRDefault="00A147AA" w:rsidP="00873D53">
      <w:pPr>
        <w:spacing w:after="0" w:line="240" w:lineRule="auto"/>
        <w:jc w:val="right"/>
        <w:rPr>
          <w:rFonts w:ascii="Times New Roman" w:hAnsi="Times New Roman" w:cs="Times New Roman"/>
          <w:sz w:val="20"/>
          <w:szCs w:val="20"/>
          <w:lang w:val="ro-RO"/>
        </w:rPr>
      </w:pPr>
      <w:r w:rsidRPr="000A1E71">
        <w:rPr>
          <w:rFonts w:ascii="Times New Roman" w:hAnsi="Times New Roman" w:cs="Times New Roman"/>
          <w:i/>
          <w:sz w:val="20"/>
          <w:szCs w:val="20"/>
          <w:lang w:val="ro-RO"/>
        </w:rPr>
        <w:t>mii lei</w:t>
      </w:r>
    </w:p>
    <w:p w14:paraId="14BDED60" w14:textId="450B0373" w:rsidR="00985DAA" w:rsidRPr="000D2B44" w:rsidRDefault="00985DAA" w:rsidP="00172265">
      <w:pPr>
        <w:pStyle w:val="ListParagraph"/>
        <w:numPr>
          <w:ilvl w:val="0"/>
          <w:numId w:val="26"/>
        </w:numPr>
        <w:spacing w:after="0" w:line="240" w:lineRule="auto"/>
        <w:ind w:left="709" w:hanging="436"/>
        <w:rPr>
          <w:rFonts w:ascii="Times New Roman" w:hAnsi="Times New Roman" w:cs="Times New Roman"/>
          <w:b/>
          <w:sz w:val="24"/>
          <w:szCs w:val="24"/>
          <w:lang w:val="ro-RO"/>
        </w:rPr>
      </w:pPr>
      <w:r w:rsidRPr="000D2B44">
        <w:rPr>
          <w:rFonts w:ascii="Times New Roman" w:hAnsi="Times New Roman" w:cs="Times New Roman"/>
          <w:b/>
          <w:sz w:val="24"/>
          <w:szCs w:val="24"/>
          <w:lang w:val="ro-RO"/>
        </w:rPr>
        <w:lastRenderedPageBreak/>
        <w:t>Subprogramul 1503 „Protecția datelor personale”</w:t>
      </w:r>
    </w:p>
    <w:p w14:paraId="55483305" w14:textId="77777777" w:rsidR="00AE4D0D" w:rsidRPr="000D2B44" w:rsidRDefault="00AE4D0D" w:rsidP="00172265">
      <w:pPr>
        <w:pStyle w:val="ListParagraph"/>
        <w:numPr>
          <w:ilvl w:val="0"/>
          <w:numId w:val="26"/>
        </w:numPr>
        <w:spacing w:after="0" w:line="240" w:lineRule="auto"/>
        <w:ind w:left="709" w:hanging="436"/>
        <w:rPr>
          <w:rFonts w:ascii="Times New Roman" w:hAnsi="Times New Roman" w:cs="Times New Roman"/>
          <w:b/>
          <w:sz w:val="24"/>
          <w:szCs w:val="24"/>
          <w:lang w:val="ro-RO"/>
        </w:rPr>
      </w:pPr>
      <w:r w:rsidRPr="000D2B44">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X="-147" w:tblpY="310"/>
        <w:tblW w:w="10051" w:type="dxa"/>
        <w:tblLook w:val="04A0" w:firstRow="1" w:lastRow="0" w:firstColumn="1" w:lastColumn="0" w:noHBand="0" w:noVBand="1"/>
      </w:tblPr>
      <w:tblGrid>
        <w:gridCol w:w="6211"/>
        <w:gridCol w:w="1280"/>
        <w:gridCol w:w="1280"/>
        <w:gridCol w:w="1280"/>
      </w:tblGrid>
      <w:tr w:rsidR="00DC08D5" w:rsidRPr="0050131F" w14:paraId="07138F9B" w14:textId="77777777" w:rsidTr="00DC08D5">
        <w:trPr>
          <w:trHeight w:val="244"/>
        </w:trPr>
        <w:tc>
          <w:tcPr>
            <w:tcW w:w="6211" w:type="dxa"/>
            <w:vAlign w:val="center"/>
          </w:tcPr>
          <w:p w14:paraId="4DDA3B08" w14:textId="77777777"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80" w:type="dxa"/>
            <w:vAlign w:val="center"/>
          </w:tcPr>
          <w:p w14:paraId="465DD24B" w14:textId="7664EC57"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A30957" w:rsidRPr="0050131F">
              <w:rPr>
                <w:rFonts w:ascii="Times New Roman" w:hAnsi="Times New Roman" w:cs="Times New Roman"/>
                <w:b/>
                <w:sz w:val="24"/>
                <w:szCs w:val="24"/>
                <w:lang w:val="ro-RO"/>
              </w:rPr>
              <w:t>5</w:t>
            </w:r>
          </w:p>
        </w:tc>
        <w:tc>
          <w:tcPr>
            <w:tcW w:w="1280" w:type="dxa"/>
            <w:vAlign w:val="center"/>
          </w:tcPr>
          <w:p w14:paraId="18596642" w14:textId="59A9620C"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A30957" w:rsidRPr="0050131F">
              <w:rPr>
                <w:rFonts w:ascii="Times New Roman" w:hAnsi="Times New Roman" w:cs="Times New Roman"/>
                <w:b/>
                <w:sz w:val="24"/>
                <w:szCs w:val="24"/>
                <w:lang w:val="ro-RO"/>
              </w:rPr>
              <w:t>6</w:t>
            </w:r>
          </w:p>
        </w:tc>
        <w:tc>
          <w:tcPr>
            <w:tcW w:w="1280" w:type="dxa"/>
            <w:vAlign w:val="center"/>
          </w:tcPr>
          <w:p w14:paraId="38B4B1BE" w14:textId="348DF04B"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A30957" w:rsidRPr="0050131F">
              <w:rPr>
                <w:rFonts w:ascii="Times New Roman" w:hAnsi="Times New Roman" w:cs="Times New Roman"/>
                <w:b/>
                <w:sz w:val="24"/>
                <w:szCs w:val="24"/>
                <w:lang w:val="ro-RO"/>
              </w:rPr>
              <w:t>7</w:t>
            </w:r>
          </w:p>
        </w:tc>
      </w:tr>
      <w:tr w:rsidR="00DC08D5" w:rsidRPr="0050131F" w14:paraId="46266B7B" w14:textId="77777777" w:rsidTr="00175524">
        <w:trPr>
          <w:trHeight w:val="244"/>
        </w:trPr>
        <w:tc>
          <w:tcPr>
            <w:tcW w:w="6211" w:type="dxa"/>
          </w:tcPr>
          <w:p w14:paraId="3364396D" w14:textId="5EAE26B9" w:rsidR="00DC08D5" w:rsidRPr="0050131F" w:rsidRDefault="00DC08D5" w:rsidP="004705CE">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 Centrului Na</w:t>
            </w:r>
            <w:r w:rsidR="005A4647">
              <w:rPr>
                <w:rFonts w:ascii="Times New Roman" w:hAnsi="Times New Roman" w:cs="Times New Roman"/>
                <w:sz w:val="24"/>
                <w:szCs w:val="24"/>
                <w:lang w:val="ro-RO"/>
              </w:rPr>
              <w:t>ț</w:t>
            </w:r>
            <w:r w:rsidRPr="0050131F">
              <w:rPr>
                <w:rFonts w:ascii="Times New Roman" w:hAnsi="Times New Roman" w:cs="Times New Roman"/>
                <w:sz w:val="24"/>
                <w:szCs w:val="24"/>
                <w:lang w:val="ro-RO"/>
              </w:rPr>
              <w:t>ional pentru Protecția Datelor cu Caracter Personal</w:t>
            </w:r>
          </w:p>
        </w:tc>
        <w:tc>
          <w:tcPr>
            <w:tcW w:w="1280" w:type="dxa"/>
            <w:vAlign w:val="center"/>
          </w:tcPr>
          <w:p w14:paraId="25F38B55" w14:textId="58E138DD" w:rsidR="00DC08D5" w:rsidRPr="0050131F" w:rsidRDefault="00A30957"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12 605,6</w:t>
            </w:r>
          </w:p>
        </w:tc>
        <w:tc>
          <w:tcPr>
            <w:tcW w:w="1280" w:type="dxa"/>
            <w:vAlign w:val="center"/>
          </w:tcPr>
          <w:p w14:paraId="0B34F14E" w14:textId="7B73BA6F" w:rsidR="00DC08D5" w:rsidRPr="0050131F" w:rsidRDefault="00A30957"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12 605,6</w:t>
            </w:r>
          </w:p>
        </w:tc>
        <w:tc>
          <w:tcPr>
            <w:tcW w:w="1280" w:type="dxa"/>
            <w:vAlign w:val="center"/>
          </w:tcPr>
          <w:p w14:paraId="091A045F" w14:textId="2079676F" w:rsidR="00DC08D5" w:rsidRPr="0050131F" w:rsidRDefault="00A30957"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12 605,6</w:t>
            </w:r>
          </w:p>
        </w:tc>
      </w:tr>
      <w:tr w:rsidR="00DC08D5" w:rsidRPr="0050131F" w14:paraId="595C6B66" w14:textId="77777777" w:rsidTr="00DC08D5">
        <w:trPr>
          <w:trHeight w:val="244"/>
        </w:trPr>
        <w:tc>
          <w:tcPr>
            <w:tcW w:w="6211" w:type="dxa"/>
          </w:tcPr>
          <w:p w14:paraId="4AF625A6" w14:textId="50241BC2" w:rsidR="00DC08D5" w:rsidRPr="00AF71A6" w:rsidRDefault="00DC08D5" w:rsidP="004705CE">
            <w:pPr>
              <w:rPr>
                <w:rFonts w:ascii="Times New Roman" w:hAnsi="Times New Roman" w:cs="Times New Roman"/>
                <w:b/>
                <w:sz w:val="24"/>
                <w:szCs w:val="24"/>
                <w:lang w:val="ro-RO"/>
              </w:rPr>
            </w:pPr>
            <w:r w:rsidRPr="00AF71A6">
              <w:rPr>
                <w:rFonts w:ascii="Times New Roman" w:hAnsi="Times New Roman" w:cs="Times New Roman"/>
                <w:b/>
                <w:sz w:val="24"/>
                <w:szCs w:val="24"/>
                <w:lang w:val="ro-RO"/>
              </w:rPr>
              <w:t>T</w:t>
            </w:r>
            <w:r w:rsidR="00AF71A6" w:rsidRPr="00AF71A6">
              <w:rPr>
                <w:rFonts w:ascii="Times New Roman" w:hAnsi="Times New Roman" w:cs="Times New Roman"/>
                <w:b/>
                <w:sz w:val="24"/>
                <w:szCs w:val="24"/>
                <w:lang w:val="ro-RO"/>
              </w:rPr>
              <w:t>otal</w:t>
            </w:r>
            <w:r w:rsidRPr="00AF71A6">
              <w:rPr>
                <w:rFonts w:ascii="Times New Roman" w:hAnsi="Times New Roman" w:cs="Times New Roman"/>
                <w:b/>
                <w:sz w:val="24"/>
                <w:szCs w:val="24"/>
                <w:lang w:val="ro-RO"/>
              </w:rPr>
              <w:t xml:space="preserve"> subprogram</w:t>
            </w:r>
            <w:r w:rsidR="00AF71A6" w:rsidRPr="00AF71A6">
              <w:rPr>
                <w:rFonts w:ascii="Times New Roman" w:hAnsi="Times New Roman" w:cs="Times New Roman"/>
                <w:b/>
                <w:sz w:val="24"/>
                <w:szCs w:val="24"/>
                <w:lang w:val="ro-RO"/>
              </w:rPr>
              <w:t>ul 1503</w:t>
            </w:r>
          </w:p>
        </w:tc>
        <w:tc>
          <w:tcPr>
            <w:tcW w:w="1280" w:type="dxa"/>
          </w:tcPr>
          <w:p w14:paraId="42612BD2" w14:textId="47BE2998" w:rsidR="00DC08D5" w:rsidRPr="00AF71A6" w:rsidRDefault="00A30957" w:rsidP="004705CE">
            <w:pPr>
              <w:jc w:val="center"/>
              <w:rPr>
                <w:rFonts w:ascii="Times New Roman" w:hAnsi="Times New Roman" w:cs="Times New Roman"/>
                <w:b/>
                <w:color w:val="000000"/>
                <w:sz w:val="24"/>
                <w:szCs w:val="24"/>
                <w:lang w:val="ro-RO"/>
              </w:rPr>
            </w:pPr>
            <w:r w:rsidRPr="00AF71A6">
              <w:rPr>
                <w:rFonts w:ascii="Times New Roman" w:hAnsi="Times New Roman" w:cs="Times New Roman"/>
                <w:b/>
                <w:sz w:val="24"/>
                <w:szCs w:val="24"/>
                <w:lang w:val="ro-RO"/>
              </w:rPr>
              <w:t>12 605,6</w:t>
            </w:r>
          </w:p>
        </w:tc>
        <w:tc>
          <w:tcPr>
            <w:tcW w:w="1280" w:type="dxa"/>
          </w:tcPr>
          <w:p w14:paraId="24DADC26" w14:textId="73E3B94E" w:rsidR="00DC08D5" w:rsidRPr="00AF71A6" w:rsidRDefault="00A30957" w:rsidP="004705CE">
            <w:pPr>
              <w:jc w:val="center"/>
              <w:rPr>
                <w:rFonts w:ascii="Times New Roman" w:hAnsi="Times New Roman" w:cs="Times New Roman"/>
                <w:b/>
                <w:color w:val="000000"/>
                <w:sz w:val="24"/>
                <w:szCs w:val="24"/>
                <w:lang w:val="ro-RO"/>
              </w:rPr>
            </w:pPr>
            <w:r w:rsidRPr="00AF71A6">
              <w:rPr>
                <w:rFonts w:ascii="Times New Roman" w:hAnsi="Times New Roman" w:cs="Times New Roman"/>
                <w:b/>
                <w:sz w:val="24"/>
                <w:szCs w:val="24"/>
                <w:lang w:val="ro-RO"/>
              </w:rPr>
              <w:t>12 605,6</w:t>
            </w:r>
          </w:p>
        </w:tc>
        <w:tc>
          <w:tcPr>
            <w:tcW w:w="1280" w:type="dxa"/>
          </w:tcPr>
          <w:p w14:paraId="7B3C74DE" w14:textId="2A17A2FA" w:rsidR="00DC08D5" w:rsidRPr="00AF71A6" w:rsidRDefault="00A30957" w:rsidP="004705CE">
            <w:pPr>
              <w:jc w:val="center"/>
              <w:rPr>
                <w:rFonts w:ascii="Times New Roman" w:hAnsi="Times New Roman" w:cs="Times New Roman"/>
                <w:b/>
                <w:color w:val="000000"/>
                <w:sz w:val="24"/>
                <w:szCs w:val="24"/>
                <w:lang w:val="ro-RO"/>
              </w:rPr>
            </w:pPr>
            <w:r w:rsidRPr="00AF71A6">
              <w:rPr>
                <w:rFonts w:ascii="Times New Roman" w:hAnsi="Times New Roman" w:cs="Times New Roman"/>
                <w:b/>
                <w:sz w:val="24"/>
                <w:szCs w:val="24"/>
                <w:lang w:val="ro-RO"/>
              </w:rPr>
              <w:t>12 605,6</w:t>
            </w:r>
          </w:p>
        </w:tc>
      </w:tr>
    </w:tbl>
    <w:p w14:paraId="4991008B" w14:textId="77777777" w:rsidR="00985DAA" w:rsidRPr="000A1E71" w:rsidRDefault="00985DAA" w:rsidP="004705CE">
      <w:pPr>
        <w:spacing w:after="0" w:line="240" w:lineRule="auto"/>
        <w:jc w:val="right"/>
        <w:rPr>
          <w:rFonts w:ascii="Times New Roman" w:hAnsi="Times New Roman" w:cs="Times New Roman"/>
          <w:b/>
          <w:sz w:val="20"/>
          <w:szCs w:val="20"/>
          <w:lang w:val="ro-RO"/>
        </w:rPr>
      </w:pPr>
      <w:r w:rsidRPr="000A1E71">
        <w:rPr>
          <w:rFonts w:ascii="Times New Roman" w:hAnsi="Times New Roman" w:cs="Times New Roman"/>
          <w:i/>
          <w:sz w:val="20"/>
          <w:szCs w:val="20"/>
          <w:lang w:val="ro-RO"/>
        </w:rPr>
        <w:t xml:space="preserve">mii lei </w:t>
      </w:r>
    </w:p>
    <w:p w14:paraId="5ACEC231" w14:textId="6F38DE12" w:rsidR="00BD2792" w:rsidRPr="0050131F" w:rsidRDefault="00BD2792" w:rsidP="004705CE">
      <w:pPr>
        <w:spacing w:after="0" w:line="240" w:lineRule="auto"/>
        <w:ind w:firstLine="567"/>
        <w:rPr>
          <w:rFonts w:ascii="Times New Roman" w:hAnsi="Times New Roman" w:cs="Times New Roman"/>
          <w:b/>
          <w:i/>
          <w:sz w:val="24"/>
          <w:szCs w:val="24"/>
          <w:lang w:val="ro-RO"/>
        </w:rPr>
      </w:pPr>
    </w:p>
    <w:p w14:paraId="5A9ED2FC" w14:textId="0468F992" w:rsidR="008C600C" w:rsidRPr="00501AEF" w:rsidRDefault="008C600C" w:rsidP="00172265">
      <w:pPr>
        <w:pStyle w:val="ListParagraph"/>
        <w:numPr>
          <w:ilvl w:val="0"/>
          <w:numId w:val="35"/>
        </w:numPr>
        <w:spacing w:after="0" w:line="240" w:lineRule="auto"/>
        <w:ind w:left="851"/>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1504 „</w:t>
      </w:r>
      <w:r w:rsidR="003E5E1E" w:rsidRPr="00501AEF">
        <w:rPr>
          <w:rFonts w:ascii="Times New Roman" w:hAnsi="Times New Roman" w:cs="Times New Roman"/>
          <w:b/>
          <w:sz w:val="24"/>
          <w:szCs w:val="24"/>
          <w:lang w:val="ro-RO"/>
        </w:rPr>
        <w:t>Tehnologii informaționale</w:t>
      </w:r>
      <w:r w:rsidRPr="00501AEF">
        <w:rPr>
          <w:rFonts w:ascii="Times New Roman" w:hAnsi="Times New Roman" w:cs="Times New Roman"/>
          <w:b/>
          <w:sz w:val="24"/>
          <w:szCs w:val="24"/>
          <w:lang w:val="ro-RO"/>
        </w:rPr>
        <w:t>”</w:t>
      </w:r>
    </w:p>
    <w:p w14:paraId="1A10F0FB" w14:textId="77777777" w:rsidR="008C600C" w:rsidRPr="00501AEF" w:rsidRDefault="008C600C" w:rsidP="00172265">
      <w:pPr>
        <w:pStyle w:val="ListParagraph"/>
        <w:numPr>
          <w:ilvl w:val="0"/>
          <w:numId w:val="35"/>
        </w:numPr>
        <w:spacing w:after="0" w:line="240" w:lineRule="auto"/>
        <w:ind w:left="851"/>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X="-147" w:tblpY="310"/>
        <w:tblW w:w="10051" w:type="dxa"/>
        <w:tblLook w:val="04A0" w:firstRow="1" w:lastRow="0" w:firstColumn="1" w:lastColumn="0" w:noHBand="0" w:noVBand="1"/>
      </w:tblPr>
      <w:tblGrid>
        <w:gridCol w:w="6211"/>
        <w:gridCol w:w="1280"/>
        <w:gridCol w:w="1280"/>
        <w:gridCol w:w="1280"/>
      </w:tblGrid>
      <w:tr w:rsidR="008C600C" w:rsidRPr="0050131F" w14:paraId="045A53AF" w14:textId="77777777" w:rsidTr="00EF5602">
        <w:trPr>
          <w:trHeight w:val="244"/>
        </w:trPr>
        <w:tc>
          <w:tcPr>
            <w:tcW w:w="6211" w:type="dxa"/>
            <w:vAlign w:val="center"/>
          </w:tcPr>
          <w:p w14:paraId="16F98216" w14:textId="77777777" w:rsidR="008C600C" w:rsidRPr="0050131F" w:rsidRDefault="008C600C"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80" w:type="dxa"/>
            <w:vAlign w:val="center"/>
          </w:tcPr>
          <w:p w14:paraId="7D00429B" w14:textId="77777777" w:rsidR="008C600C" w:rsidRPr="0050131F" w:rsidRDefault="008C600C"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2025</w:t>
            </w:r>
          </w:p>
        </w:tc>
        <w:tc>
          <w:tcPr>
            <w:tcW w:w="1280" w:type="dxa"/>
            <w:vAlign w:val="center"/>
          </w:tcPr>
          <w:p w14:paraId="0E08327E" w14:textId="77777777" w:rsidR="008C600C" w:rsidRPr="0050131F" w:rsidRDefault="008C600C"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2026</w:t>
            </w:r>
          </w:p>
        </w:tc>
        <w:tc>
          <w:tcPr>
            <w:tcW w:w="1280" w:type="dxa"/>
            <w:vAlign w:val="center"/>
          </w:tcPr>
          <w:p w14:paraId="6B85BAC0" w14:textId="77777777" w:rsidR="008C600C" w:rsidRPr="0050131F" w:rsidRDefault="008C600C"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2027</w:t>
            </w:r>
          </w:p>
        </w:tc>
      </w:tr>
      <w:tr w:rsidR="008C600C" w:rsidRPr="0050131F" w14:paraId="1FF798E3" w14:textId="77777777" w:rsidTr="00175524">
        <w:trPr>
          <w:trHeight w:val="244"/>
        </w:trPr>
        <w:tc>
          <w:tcPr>
            <w:tcW w:w="6211" w:type="dxa"/>
          </w:tcPr>
          <w:p w14:paraId="4B0D9C28" w14:textId="7ECB0CFD" w:rsidR="008C600C" w:rsidRPr="0050131F" w:rsidRDefault="008C600C" w:rsidP="004705CE">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Asigurarea activității curente a </w:t>
            </w:r>
            <w:r w:rsidR="009334C8" w:rsidRPr="0050131F">
              <w:rPr>
                <w:rFonts w:ascii="Times New Roman" w:hAnsi="Times New Roman" w:cs="Times New Roman"/>
                <w:sz w:val="24"/>
                <w:szCs w:val="24"/>
                <w:lang w:val="ro-RO"/>
              </w:rPr>
              <w:t>Agenției pentru Securitate Cibernetică</w:t>
            </w:r>
          </w:p>
        </w:tc>
        <w:tc>
          <w:tcPr>
            <w:tcW w:w="1280" w:type="dxa"/>
            <w:vAlign w:val="center"/>
          </w:tcPr>
          <w:p w14:paraId="642C8FFB" w14:textId="21828A68" w:rsidR="008C600C" w:rsidRPr="0050131F" w:rsidRDefault="00DA6016"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26 124,4</w:t>
            </w:r>
          </w:p>
        </w:tc>
        <w:tc>
          <w:tcPr>
            <w:tcW w:w="1280" w:type="dxa"/>
            <w:vAlign w:val="center"/>
          </w:tcPr>
          <w:p w14:paraId="1C9C8E24" w14:textId="453E3B80" w:rsidR="008C600C" w:rsidRPr="0050131F" w:rsidRDefault="00DA6016"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26 124,4</w:t>
            </w:r>
          </w:p>
        </w:tc>
        <w:tc>
          <w:tcPr>
            <w:tcW w:w="1280" w:type="dxa"/>
            <w:vAlign w:val="center"/>
          </w:tcPr>
          <w:p w14:paraId="3D05BB84" w14:textId="6CE8E65C" w:rsidR="008C600C" w:rsidRPr="0050131F" w:rsidRDefault="00DA6016"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26 124,4</w:t>
            </w:r>
          </w:p>
        </w:tc>
      </w:tr>
      <w:tr w:rsidR="008C600C" w:rsidRPr="0050131F" w14:paraId="3246B8BA" w14:textId="77777777" w:rsidTr="00EF5602">
        <w:trPr>
          <w:trHeight w:val="244"/>
        </w:trPr>
        <w:tc>
          <w:tcPr>
            <w:tcW w:w="6211" w:type="dxa"/>
          </w:tcPr>
          <w:p w14:paraId="78B0FF73" w14:textId="5B63D3CB" w:rsidR="008C600C" w:rsidRPr="009C6934" w:rsidRDefault="008C600C" w:rsidP="004705CE">
            <w:pPr>
              <w:rPr>
                <w:rFonts w:ascii="Times New Roman" w:hAnsi="Times New Roman" w:cs="Times New Roman"/>
                <w:b/>
                <w:sz w:val="24"/>
                <w:szCs w:val="24"/>
                <w:lang w:val="ro-RO"/>
              </w:rPr>
            </w:pPr>
            <w:r w:rsidRPr="009C6934">
              <w:rPr>
                <w:rFonts w:ascii="Times New Roman" w:hAnsi="Times New Roman" w:cs="Times New Roman"/>
                <w:b/>
                <w:sz w:val="24"/>
                <w:szCs w:val="24"/>
                <w:lang w:val="ro-RO"/>
              </w:rPr>
              <w:t>T</w:t>
            </w:r>
            <w:r w:rsidR="009C6934" w:rsidRPr="009C6934">
              <w:rPr>
                <w:rFonts w:ascii="Times New Roman" w:hAnsi="Times New Roman" w:cs="Times New Roman"/>
                <w:b/>
                <w:sz w:val="24"/>
                <w:szCs w:val="24"/>
                <w:lang w:val="ro-RO"/>
              </w:rPr>
              <w:t>otal</w:t>
            </w:r>
            <w:r w:rsidRPr="009C6934">
              <w:rPr>
                <w:rFonts w:ascii="Times New Roman" w:hAnsi="Times New Roman" w:cs="Times New Roman"/>
                <w:b/>
                <w:sz w:val="24"/>
                <w:szCs w:val="24"/>
                <w:lang w:val="ro-RO"/>
              </w:rPr>
              <w:t xml:space="preserve"> subprogram</w:t>
            </w:r>
            <w:r w:rsidR="009C6934" w:rsidRPr="009C6934">
              <w:rPr>
                <w:rFonts w:ascii="Times New Roman" w:hAnsi="Times New Roman" w:cs="Times New Roman"/>
                <w:b/>
                <w:sz w:val="24"/>
                <w:szCs w:val="24"/>
                <w:lang w:val="ro-RO"/>
              </w:rPr>
              <w:t>ul 1504</w:t>
            </w:r>
          </w:p>
        </w:tc>
        <w:tc>
          <w:tcPr>
            <w:tcW w:w="1280" w:type="dxa"/>
          </w:tcPr>
          <w:p w14:paraId="3944C774" w14:textId="2E91500C" w:rsidR="008C600C" w:rsidRPr="009C6934" w:rsidRDefault="00DA6016" w:rsidP="004705CE">
            <w:pPr>
              <w:jc w:val="center"/>
              <w:rPr>
                <w:rFonts w:ascii="Times New Roman" w:hAnsi="Times New Roman" w:cs="Times New Roman"/>
                <w:b/>
                <w:color w:val="000000"/>
                <w:sz w:val="24"/>
                <w:szCs w:val="24"/>
                <w:lang w:val="ro-RO"/>
              </w:rPr>
            </w:pPr>
            <w:r w:rsidRPr="009C6934">
              <w:rPr>
                <w:rFonts w:ascii="Times New Roman" w:hAnsi="Times New Roman" w:cs="Times New Roman"/>
                <w:b/>
                <w:sz w:val="24"/>
                <w:szCs w:val="24"/>
                <w:lang w:val="ro-RO"/>
              </w:rPr>
              <w:t>26 124,4</w:t>
            </w:r>
          </w:p>
        </w:tc>
        <w:tc>
          <w:tcPr>
            <w:tcW w:w="1280" w:type="dxa"/>
          </w:tcPr>
          <w:p w14:paraId="1EA47D8B" w14:textId="31BA8FCB" w:rsidR="008C600C" w:rsidRPr="009C6934" w:rsidRDefault="00DA6016" w:rsidP="004705CE">
            <w:pPr>
              <w:jc w:val="center"/>
              <w:rPr>
                <w:rFonts w:ascii="Times New Roman" w:hAnsi="Times New Roman" w:cs="Times New Roman"/>
                <w:b/>
                <w:color w:val="000000"/>
                <w:sz w:val="24"/>
                <w:szCs w:val="24"/>
                <w:lang w:val="ro-RO"/>
              </w:rPr>
            </w:pPr>
            <w:r w:rsidRPr="009C6934">
              <w:rPr>
                <w:rFonts w:ascii="Times New Roman" w:hAnsi="Times New Roman" w:cs="Times New Roman"/>
                <w:b/>
                <w:sz w:val="24"/>
                <w:szCs w:val="24"/>
                <w:lang w:val="ro-RO"/>
              </w:rPr>
              <w:t>26 124,4</w:t>
            </w:r>
          </w:p>
        </w:tc>
        <w:tc>
          <w:tcPr>
            <w:tcW w:w="1280" w:type="dxa"/>
          </w:tcPr>
          <w:p w14:paraId="2770ED27" w14:textId="669F3088" w:rsidR="008C600C" w:rsidRPr="009C6934" w:rsidRDefault="00DA6016" w:rsidP="004705CE">
            <w:pPr>
              <w:jc w:val="center"/>
              <w:rPr>
                <w:rFonts w:ascii="Times New Roman" w:hAnsi="Times New Roman" w:cs="Times New Roman"/>
                <w:b/>
                <w:color w:val="000000"/>
                <w:sz w:val="24"/>
                <w:szCs w:val="24"/>
                <w:lang w:val="ro-RO"/>
              </w:rPr>
            </w:pPr>
            <w:r w:rsidRPr="009C6934">
              <w:rPr>
                <w:rFonts w:ascii="Times New Roman" w:hAnsi="Times New Roman" w:cs="Times New Roman"/>
                <w:b/>
                <w:sz w:val="24"/>
                <w:szCs w:val="24"/>
                <w:lang w:val="ro-RO"/>
              </w:rPr>
              <w:t>26 124,4</w:t>
            </w:r>
          </w:p>
        </w:tc>
      </w:tr>
    </w:tbl>
    <w:p w14:paraId="73AC4AA7" w14:textId="25BEB8E7" w:rsidR="008C600C" w:rsidRPr="000A1E71" w:rsidRDefault="008C600C" w:rsidP="004705CE">
      <w:pPr>
        <w:spacing w:after="0" w:line="240" w:lineRule="auto"/>
        <w:jc w:val="right"/>
        <w:rPr>
          <w:rFonts w:ascii="Times New Roman" w:hAnsi="Times New Roman" w:cs="Times New Roman"/>
          <w:i/>
          <w:sz w:val="20"/>
          <w:szCs w:val="20"/>
          <w:lang w:val="ro-RO"/>
        </w:rPr>
      </w:pPr>
      <w:r w:rsidRPr="000A1E71">
        <w:rPr>
          <w:rFonts w:ascii="Times New Roman" w:hAnsi="Times New Roman" w:cs="Times New Roman"/>
          <w:i/>
          <w:sz w:val="20"/>
          <w:szCs w:val="20"/>
          <w:lang w:val="ro-RO"/>
        </w:rPr>
        <w:t>mii lei</w:t>
      </w:r>
    </w:p>
    <w:p w14:paraId="360A30BA" w14:textId="77777777" w:rsidR="00461903" w:rsidRPr="0050131F" w:rsidRDefault="00461903" w:rsidP="004705CE">
      <w:pPr>
        <w:spacing w:after="0" w:line="240" w:lineRule="auto"/>
        <w:ind w:firstLine="567"/>
        <w:rPr>
          <w:rFonts w:ascii="Times New Roman" w:hAnsi="Times New Roman" w:cs="Times New Roman"/>
          <w:b/>
          <w:i/>
          <w:sz w:val="24"/>
          <w:szCs w:val="24"/>
          <w:lang w:val="ro-RO"/>
        </w:rPr>
      </w:pPr>
    </w:p>
    <w:p w14:paraId="38EB053C" w14:textId="77777777" w:rsidR="00985DAA" w:rsidRPr="00501AEF" w:rsidRDefault="00985DAA" w:rsidP="00172265">
      <w:pPr>
        <w:pStyle w:val="ListParagraph"/>
        <w:numPr>
          <w:ilvl w:val="0"/>
          <w:numId w:val="27"/>
        </w:numPr>
        <w:spacing w:after="0" w:line="240" w:lineRule="auto"/>
        <w:ind w:left="851" w:hanging="491"/>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0403 „Protecția împotriva discriminării”</w:t>
      </w:r>
    </w:p>
    <w:p w14:paraId="0F8339D3" w14:textId="77777777" w:rsidR="000A1E71" w:rsidRPr="000A1E71" w:rsidRDefault="00AE4D0D" w:rsidP="00172265">
      <w:pPr>
        <w:pStyle w:val="ListParagraph"/>
        <w:numPr>
          <w:ilvl w:val="0"/>
          <w:numId w:val="27"/>
        </w:numPr>
        <w:spacing w:after="0" w:line="240" w:lineRule="auto"/>
        <w:ind w:left="851" w:hanging="491"/>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2B3498C1" w14:textId="542EB856" w:rsidR="00AE4D0D" w:rsidRPr="000A1E71" w:rsidRDefault="000A1E71" w:rsidP="000A1E71">
      <w:pPr>
        <w:pStyle w:val="ListParagraph"/>
        <w:spacing w:after="0" w:line="240" w:lineRule="auto"/>
        <w:ind w:left="851"/>
        <w:contextualSpacing w:val="0"/>
        <w:jc w:val="right"/>
        <w:rPr>
          <w:rFonts w:ascii="Times New Roman" w:hAnsi="Times New Roman" w:cs="Times New Roman"/>
          <w:b/>
          <w:sz w:val="20"/>
          <w:szCs w:val="20"/>
          <w:lang w:val="ro-RO"/>
        </w:rPr>
      </w:pPr>
      <w:r w:rsidRPr="000A1E71">
        <w:rPr>
          <w:rFonts w:ascii="Times New Roman" w:hAnsi="Times New Roman" w:cs="Times New Roman"/>
          <w:bCs/>
          <w:i/>
          <w:iCs/>
          <w:sz w:val="20"/>
          <w:szCs w:val="20"/>
          <w:lang w:val="ro-RO"/>
        </w:rPr>
        <w:t>mii lei</w:t>
      </w:r>
    </w:p>
    <w:p w14:paraId="1BD4E24E" w14:textId="003A5C40" w:rsidR="00985DAA" w:rsidRPr="0050131F" w:rsidRDefault="00985DAA" w:rsidP="004705CE">
      <w:pPr>
        <w:spacing w:after="0" w:line="240" w:lineRule="auto"/>
        <w:ind w:left="284"/>
        <w:jc w:val="right"/>
        <w:rPr>
          <w:rFonts w:ascii="Times New Roman" w:hAnsi="Times New Roman" w:cs="Times New Roman"/>
          <w:bCs/>
          <w:i/>
          <w:iCs/>
          <w:sz w:val="24"/>
          <w:szCs w:val="24"/>
          <w:lang w:val="ro-RO"/>
        </w:rPr>
      </w:pPr>
    </w:p>
    <w:tbl>
      <w:tblPr>
        <w:tblStyle w:val="TableGrid"/>
        <w:tblpPr w:leftFromText="180" w:rightFromText="180" w:vertAnchor="text" w:horzAnchor="margin" w:tblpX="-147" w:tblpYSpec="top"/>
        <w:tblW w:w="10096" w:type="dxa"/>
        <w:tblLook w:val="04A0" w:firstRow="1" w:lastRow="0" w:firstColumn="1" w:lastColumn="0" w:noHBand="0" w:noVBand="1"/>
      </w:tblPr>
      <w:tblGrid>
        <w:gridCol w:w="6238"/>
        <w:gridCol w:w="1286"/>
        <w:gridCol w:w="1286"/>
        <w:gridCol w:w="1286"/>
      </w:tblGrid>
      <w:tr w:rsidR="00DC08D5" w:rsidRPr="0050131F" w14:paraId="68D11C14" w14:textId="77777777" w:rsidTr="00F451AF">
        <w:trPr>
          <w:trHeight w:val="275"/>
        </w:trPr>
        <w:tc>
          <w:tcPr>
            <w:tcW w:w="6238" w:type="dxa"/>
            <w:vAlign w:val="center"/>
          </w:tcPr>
          <w:p w14:paraId="50FA9B08" w14:textId="77777777"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286" w:type="dxa"/>
            <w:vAlign w:val="center"/>
          </w:tcPr>
          <w:p w14:paraId="46D9368B" w14:textId="59759582"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1A6154" w:rsidRPr="0050131F">
              <w:rPr>
                <w:rFonts w:ascii="Times New Roman" w:hAnsi="Times New Roman" w:cs="Times New Roman"/>
                <w:b/>
                <w:sz w:val="24"/>
                <w:szCs w:val="24"/>
                <w:lang w:val="ro-RO"/>
              </w:rPr>
              <w:t>5</w:t>
            </w:r>
          </w:p>
        </w:tc>
        <w:tc>
          <w:tcPr>
            <w:tcW w:w="1286" w:type="dxa"/>
            <w:vAlign w:val="center"/>
          </w:tcPr>
          <w:p w14:paraId="160E5FBF" w14:textId="1DEFBDB6"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1A6154" w:rsidRPr="0050131F">
              <w:rPr>
                <w:rFonts w:ascii="Times New Roman" w:hAnsi="Times New Roman" w:cs="Times New Roman"/>
                <w:b/>
                <w:sz w:val="24"/>
                <w:szCs w:val="24"/>
                <w:lang w:val="ro-RO"/>
              </w:rPr>
              <w:t>6</w:t>
            </w:r>
          </w:p>
        </w:tc>
        <w:tc>
          <w:tcPr>
            <w:tcW w:w="1286" w:type="dxa"/>
            <w:vAlign w:val="center"/>
          </w:tcPr>
          <w:p w14:paraId="407BCF6B" w14:textId="6F5A1EDF"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1A6154" w:rsidRPr="0050131F">
              <w:rPr>
                <w:rFonts w:ascii="Times New Roman" w:hAnsi="Times New Roman" w:cs="Times New Roman"/>
                <w:b/>
                <w:sz w:val="24"/>
                <w:szCs w:val="24"/>
                <w:lang w:val="ro-RO"/>
              </w:rPr>
              <w:t>7</w:t>
            </w:r>
          </w:p>
        </w:tc>
      </w:tr>
      <w:tr w:rsidR="00DC08D5" w:rsidRPr="0050131F" w14:paraId="277C0206" w14:textId="77777777" w:rsidTr="00DC08D5">
        <w:trPr>
          <w:trHeight w:val="311"/>
        </w:trPr>
        <w:tc>
          <w:tcPr>
            <w:tcW w:w="6238" w:type="dxa"/>
          </w:tcPr>
          <w:p w14:paraId="65FE89F2" w14:textId="6663DD05" w:rsidR="00DC08D5" w:rsidRPr="0050131F" w:rsidRDefault="00DC08D5" w:rsidP="004705CE">
            <w:pPr>
              <w:tabs>
                <w:tab w:val="left" w:pos="2676"/>
              </w:tabs>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w:t>
            </w:r>
            <w:r w:rsidR="001A6154" w:rsidRPr="0050131F">
              <w:rPr>
                <w:rFonts w:ascii="Times New Roman" w:hAnsi="Times New Roman" w:cs="Times New Roman"/>
                <w:sz w:val="24"/>
                <w:szCs w:val="24"/>
                <w:lang w:val="ro-RO"/>
              </w:rPr>
              <w:t xml:space="preserve"> </w:t>
            </w:r>
            <w:r w:rsidRPr="0050131F">
              <w:rPr>
                <w:rFonts w:ascii="Times New Roman" w:hAnsi="Times New Roman" w:cs="Times New Roman"/>
                <w:sz w:val="24"/>
                <w:szCs w:val="24"/>
                <w:lang w:val="ro-RO"/>
              </w:rPr>
              <w:t>Consiliului pentru egalit</w:t>
            </w:r>
            <w:r w:rsidR="001A6154" w:rsidRPr="0050131F">
              <w:rPr>
                <w:rFonts w:ascii="Times New Roman" w:hAnsi="Times New Roman" w:cs="Times New Roman"/>
                <w:sz w:val="24"/>
                <w:szCs w:val="24"/>
                <w:lang w:val="ro-RO"/>
              </w:rPr>
              <w:t>ate</w:t>
            </w:r>
          </w:p>
        </w:tc>
        <w:tc>
          <w:tcPr>
            <w:tcW w:w="1286" w:type="dxa"/>
            <w:vAlign w:val="center"/>
          </w:tcPr>
          <w:p w14:paraId="02F6969C" w14:textId="1C5D3C27" w:rsidR="00DC08D5" w:rsidRPr="0050131F" w:rsidRDefault="001A6154"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7 746,0</w:t>
            </w:r>
          </w:p>
        </w:tc>
        <w:tc>
          <w:tcPr>
            <w:tcW w:w="1286" w:type="dxa"/>
            <w:vAlign w:val="center"/>
          </w:tcPr>
          <w:p w14:paraId="48FC8C74" w14:textId="13656E26" w:rsidR="00DC08D5" w:rsidRPr="0050131F" w:rsidRDefault="001A6154"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7 746,0</w:t>
            </w:r>
          </w:p>
        </w:tc>
        <w:tc>
          <w:tcPr>
            <w:tcW w:w="1286" w:type="dxa"/>
            <w:vAlign w:val="center"/>
          </w:tcPr>
          <w:p w14:paraId="1BA5174F" w14:textId="09042383" w:rsidR="00DC08D5" w:rsidRPr="0050131F" w:rsidRDefault="001A6154"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7 746,0</w:t>
            </w:r>
          </w:p>
        </w:tc>
      </w:tr>
      <w:tr w:rsidR="00DC08D5" w:rsidRPr="0050131F" w14:paraId="37B6F51B" w14:textId="77777777" w:rsidTr="00DC08D5">
        <w:trPr>
          <w:trHeight w:val="311"/>
        </w:trPr>
        <w:tc>
          <w:tcPr>
            <w:tcW w:w="6238" w:type="dxa"/>
          </w:tcPr>
          <w:p w14:paraId="5B666F3A" w14:textId="44F05D34" w:rsidR="00DC08D5" w:rsidRPr="00DF620A" w:rsidRDefault="000A1E71" w:rsidP="004705CE">
            <w:pPr>
              <w:rPr>
                <w:rFonts w:ascii="Times New Roman" w:hAnsi="Times New Roman" w:cs="Times New Roman"/>
                <w:b/>
                <w:sz w:val="24"/>
                <w:szCs w:val="24"/>
                <w:lang w:val="ro-RO"/>
              </w:rPr>
            </w:pPr>
            <w:r>
              <w:rPr>
                <w:rFonts w:ascii="Times New Roman" w:hAnsi="Times New Roman" w:cs="Times New Roman"/>
                <w:b/>
                <w:sz w:val="24"/>
                <w:szCs w:val="24"/>
                <w:lang w:val="ro-RO"/>
              </w:rPr>
              <w:t xml:space="preserve">Total </w:t>
            </w:r>
            <w:r w:rsidR="00DC08D5" w:rsidRPr="00DF620A">
              <w:rPr>
                <w:rFonts w:ascii="Times New Roman" w:hAnsi="Times New Roman" w:cs="Times New Roman"/>
                <w:b/>
                <w:sz w:val="24"/>
                <w:szCs w:val="24"/>
                <w:lang w:val="ro-RO"/>
              </w:rPr>
              <w:t>subprogram</w:t>
            </w:r>
            <w:r w:rsidR="00DF620A" w:rsidRPr="00DF620A">
              <w:rPr>
                <w:rFonts w:ascii="Times New Roman" w:hAnsi="Times New Roman" w:cs="Times New Roman"/>
                <w:b/>
                <w:sz w:val="24"/>
                <w:szCs w:val="24"/>
                <w:lang w:val="ro-RO"/>
              </w:rPr>
              <w:t>ul 0403</w:t>
            </w:r>
          </w:p>
        </w:tc>
        <w:tc>
          <w:tcPr>
            <w:tcW w:w="1286" w:type="dxa"/>
            <w:vAlign w:val="center"/>
          </w:tcPr>
          <w:p w14:paraId="5C7F7B8B" w14:textId="41F9FAA2" w:rsidR="00DC08D5" w:rsidRPr="00DF620A" w:rsidRDefault="001A6154" w:rsidP="004705CE">
            <w:pPr>
              <w:jc w:val="center"/>
              <w:rPr>
                <w:rFonts w:ascii="Times New Roman" w:hAnsi="Times New Roman" w:cs="Times New Roman"/>
                <w:b/>
                <w:bCs/>
                <w:color w:val="000000"/>
                <w:sz w:val="24"/>
                <w:szCs w:val="24"/>
                <w:lang w:val="ro-RO"/>
              </w:rPr>
            </w:pPr>
            <w:r w:rsidRPr="00DF620A">
              <w:rPr>
                <w:rFonts w:ascii="Times New Roman" w:hAnsi="Times New Roman" w:cs="Times New Roman"/>
                <w:b/>
                <w:sz w:val="24"/>
                <w:szCs w:val="24"/>
                <w:lang w:val="ro-RO"/>
              </w:rPr>
              <w:t>7 746,0</w:t>
            </w:r>
          </w:p>
        </w:tc>
        <w:tc>
          <w:tcPr>
            <w:tcW w:w="1286" w:type="dxa"/>
            <w:vAlign w:val="center"/>
          </w:tcPr>
          <w:p w14:paraId="21B36880" w14:textId="5F5351D8" w:rsidR="00DC08D5" w:rsidRPr="00DF620A" w:rsidRDefault="001A6154" w:rsidP="004705CE">
            <w:pPr>
              <w:jc w:val="center"/>
              <w:rPr>
                <w:rFonts w:ascii="Times New Roman" w:hAnsi="Times New Roman" w:cs="Times New Roman"/>
                <w:b/>
                <w:bCs/>
                <w:color w:val="000000"/>
                <w:sz w:val="24"/>
                <w:szCs w:val="24"/>
                <w:lang w:val="ro-RO"/>
              </w:rPr>
            </w:pPr>
            <w:r w:rsidRPr="00DF620A">
              <w:rPr>
                <w:rFonts w:ascii="Times New Roman" w:hAnsi="Times New Roman" w:cs="Times New Roman"/>
                <w:b/>
                <w:sz w:val="24"/>
                <w:szCs w:val="24"/>
                <w:lang w:val="ro-RO"/>
              </w:rPr>
              <w:t>7 746,0</w:t>
            </w:r>
          </w:p>
        </w:tc>
        <w:tc>
          <w:tcPr>
            <w:tcW w:w="1286" w:type="dxa"/>
            <w:vAlign w:val="center"/>
          </w:tcPr>
          <w:p w14:paraId="7ABCCAA4" w14:textId="22947710" w:rsidR="00DC08D5" w:rsidRPr="00DF620A" w:rsidRDefault="001A6154" w:rsidP="004705CE">
            <w:pPr>
              <w:jc w:val="center"/>
              <w:rPr>
                <w:rFonts w:ascii="Times New Roman" w:hAnsi="Times New Roman" w:cs="Times New Roman"/>
                <w:b/>
                <w:bCs/>
                <w:color w:val="000000"/>
                <w:sz w:val="24"/>
                <w:szCs w:val="24"/>
                <w:lang w:val="ro-RO"/>
              </w:rPr>
            </w:pPr>
            <w:r w:rsidRPr="00DF620A">
              <w:rPr>
                <w:rFonts w:ascii="Times New Roman" w:hAnsi="Times New Roman" w:cs="Times New Roman"/>
                <w:b/>
                <w:sz w:val="24"/>
                <w:szCs w:val="24"/>
                <w:lang w:val="ro-RO"/>
              </w:rPr>
              <w:t>7 746,0</w:t>
            </w:r>
          </w:p>
        </w:tc>
      </w:tr>
    </w:tbl>
    <w:p w14:paraId="00E5ECA5" w14:textId="77777777" w:rsidR="00BD2792" w:rsidRPr="0050131F" w:rsidRDefault="00BD2792" w:rsidP="004705CE">
      <w:pPr>
        <w:spacing w:after="0" w:line="240" w:lineRule="auto"/>
        <w:rPr>
          <w:rFonts w:ascii="Times New Roman" w:hAnsi="Times New Roman" w:cs="Times New Roman"/>
          <w:b/>
          <w:i/>
          <w:sz w:val="12"/>
          <w:szCs w:val="24"/>
          <w:lang w:val="ro-RO"/>
        </w:rPr>
      </w:pPr>
    </w:p>
    <w:p w14:paraId="278EEFE4" w14:textId="77777777" w:rsidR="00985DAA" w:rsidRPr="00501AEF" w:rsidRDefault="00985DAA" w:rsidP="00172265">
      <w:pPr>
        <w:pStyle w:val="ListParagraph"/>
        <w:numPr>
          <w:ilvl w:val="0"/>
          <w:numId w:val="28"/>
        </w:numPr>
        <w:spacing w:after="0" w:line="240" w:lineRule="auto"/>
        <w:ind w:left="709" w:hanging="349"/>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0508 „Administrarea achizițiilor publice”</w:t>
      </w:r>
    </w:p>
    <w:p w14:paraId="3195CB74" w14:textId="77777777" w:rsidR="00AE4D0D" w:rsidRPr="00501AEF" w:rsidRDefault="00AE4D0D" w:rsidP="00172265">
      <w:pPr>
        <w:pStyle w:val="ListParagraph"/>
        <w:numPr>
          <w:ilvl w:val="0"/>
          <w:numId w:val="28"/>
        </w:numPr>
        <w:spacing w:after="0" w:line="240" w:lineRule="auto"/>
        <w:ind w:left="709" w:hanging="349"/>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5AAB01DF" w14:textId="77777777" w:rsidR="00985DAA" w:rsidRPr="000A1E71" w:rsidRDefault="00985DAA" w:rsidP="004705CE">
      <w:pPr>
        <w:spacing w:after="0" w:line="240" w:lineRule="auto"/>
        <w:ind w:left="284"/>
        <w:jc w:val="right"/>
        <w:rPr>
          <w:rFonts w:ascii="Times New Roman" w:hAnsi="Times New Roman" w:cs="Times New Roman"/>
          <w:b/>
          <w:sz w:val="20"/>
          <w:szCs w:val="20"/>
          <w:lang w:val="ro-RO"/>
        </w:rPr>
      </w:pPr>
      <w:r w:rsidRPr="000A1E71">
        <w:rPr>
          <w:rFonts w:ascii="Times New Roman" w:hAnsi="Times New Roman" w:cs="Times New Roman"/>
          <w:i/>
          <w:sz w:val="20"/>
          <w:szCs w:val="20"/>
          <w:lang w:val="ro-RO"/>
        </w:rPr>
        <w:t xml:space="preserve">                                                                                                              mii lei</w:t>
      </w:r>
    </w:p>
    <w:tbl>
      <w:tblPr>
        <w:tblStyle w:val="TableGrid"/>
        <w:tblpPr w:leftFromText="180" w:rightFromText="180" w:vertAnchor="text" w:horzAnchor="page" w:tblpX="1265" w:tblpY="131"/>
        <w:tblW w:w="10101" w:type="dxa"/>
        <w:tblLook w:val="04A0" w:firstRow="1" w:lastRow="0" w:firstColumn="1" w:lastColumn="0" w:noHBand="0" w:noVBand="1"/>
      </w:tblPr>
      <w:tblGrid>
        <w:gridCol w:w="5863"/>
        <w:gridCol w:w="1304"/>
        <w:gridCol w:w="1467"/>
        <w:gridCol w:w="1467"/>
      </w:tblGrid>
      <w:tr w:rsidR="00DC08D5" w:rsidRPr="0050131F" w14:paraId="6F5E6F47" w14:textId="77777777" w:rsidTr="00DC08D5">
        <w:trPr>
          <w:trHeight w:val="266"/>
        </w:trPr>
        <w:tc>
          <w:tcPr>
            <w:tcW w:w="5863" w:type="dxa"/>
            <w:vAlign w:val="center"/>
          </w:tcPr>
          <w:p w14:paraId="2526CE44" w14:textId="77777777"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304" w:type="dxa"/>
            <w:vAlign w:val="center"/>
          </w:tcPr>
          <w:p w14:paraId="5D5F9625" w14:textId="131DD77E"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1625A" w:rsidRPr="0050131F">
              <w:rPr>
                <w:rFonts w:ascii="Times New Roman" w:hAnsi="Times New Roman" w:cs="Times New Roman"/>
                <w:b/>
                <w:sz w:val="24"/>
                <w:szCs w:val="24"/>
                <w:lang w:val="ro-RO"/>
              </w:rPr>
              <w:t>5</w:t>
            </w:r>
          </w:p>
        </w:tc>
        <w:tc>
          <w:tcPr>
            <w:tcW w:w="1467" w:type="dxa"/>
            <w:vAlign w:val="center"/>
          </w:tcPr>
          <w:p w14:paraId="37100393" w14:textId="400BAFBC"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1625A" w:rsidRPr="0050131F">
              <w:rPr>
                <w:rFonts w:ascii="Times New Roman" w:hAnsi="Times New Roman" w:cs="Times New Roman"/>
                <w:b/>
                <w:sz w:val="24"/>
                <w:szCs w:val="24"/>
                <w:lang w:val="ro-RO"/>
              </w:rPr>
              <w:t>6</w:t>
            </w:r>
          </w:p>
        </w:tc>
        <w:tc>
          <w:tcPr>
            <w:tcW w:w="1467" w:type="dxa"/>
            <w:vAlign w:val="center"/>
          </w:tcPr>
          <w:p w14:paraId="7C65FB16" w14:textId="4B2BF2B5"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81625A" w:rsidRPr="0050131F">
              <w:rPr>
                <w:rFonts w:ascii="Times New Roman" w:hAnsi="Times New Roman" w:cs="Times New Roman"/>
                <w:b/>
                <w:sz w:val="24"/>
                <w:szCs w:val="24"/>
                <w:lang w:val="ro-RO"/>
              </w:rPr>
              <w:t>7</w:t>
            </w:r>
          </w:p>
        </w:tc>
      </w:tr>
      <w:tr w:rsidR="00DC08D5" w:rsidRPr="0050131F" w14:paraId="5B0122AC" w14:textId="77777777" w:rsidTr="00DC08D5">
        <w:trPr>
          <w:trHeight w:val="266"/>
        </w:trPr>
        <w:tc>
          <w:tcPr>
            <w:tcW w:w="5863" w:type="dxa"/>
          </w:tcPr>
          <w:p w14:paraId="6FF7330B" w14:textId="12A67D96" w:rsidR="00DC08D5" w:rsidRPr="0050131F" w:rsidRDefault="00DC08D5" w:rsidP="004705CE">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 Agenției Națională pentru Soluționarea Contestațiilor</w:t>
            </w:r>
          </w:p>
        </w:tc>
        <w:tc>
          <w:tcPr>
            <w:tcW w:w="1304" w:type="dxa"/>
            <w:vAlign w:val="center"/>
          </w:tcPr>
          <w:p w14:paraId="11645F50" w14:textId="1670536A" w:rsidR="00DC08D5" w:rsidRPr="0050131F" w:rsidRDefault="0081625A" w:rsidP="004705CE">
            <w:pPr>
              <w:jc w:val="center"/>
              <w:rPr>
                <w:rFonts w:ascii="Times New Roman" w:hAnsi="Times New Roman" w:cs="Times New Roman"/>
                <w:sz w:val="24"/>
                <w:szCs w:val="24"/>
                <w:lang w:val="ro-RO"/>
              </w:rPr>
            </w:pPr>
            <w:r w:rsidRPr="0050131F">
              <w:rPr>
                <w:rFonts w:ascii="Times New Roman" w:hAnsi="Times New Roman" w:cs="Times New Roman"/>
                <w:color w:val="000000"/>
                <w:sz w:val="24"/>
                <w:szCs w:val="24"/>
                <w:lang w:val="ro-RO"/>
              </w:rPr>
              <w:t>10 203,1</w:t>
            </w:r>
          </w:p>
        </w:tc>
        <w:tc>
          <w:tcPr>
            <w:tcW w:w="1467" w:type="dxa"/>
            <w:vAlign w:val="center"/>
          </w:tcPr>
          <w:p w14:paraId="52A9466B" w14:textId="2FA53D25" w:rsidR="00DC08D5" w:rsidRPr="0050131F" w:rsidRDefault="0081625A" w:rsidP="004705CE">
            <w:pPr>
              <w:jc w:val="center"/>
              <w:rPr>
                <w:rFonts w:ascii="Times New Roman" w:hAnsi="Times New Roman" w:cs="Times New Roman"/>
                <w:sz w:val="24"/>
                <w:szCs w:val="24"/>
                <w:lang w:val="ro-RO"/>
              </w:rPr>
            </w:pPr>
            <w:r w:rsidRPr="0050131F">
              <w:rPr>
                <w:rFonts w:ascii="Times New Roman" w:hAnsi="Times New Roman" w:cs="Times New Roman"/>
                <w:color w:val="000000"/>
                <w:sz w:val="24"/>
                <w:szCs w:val="24"/>
                <w:lang w:val="ro-RO"/>
              </w:rPr>
              <w:t>10 203,1</w:t>
            </w:r>
          </w:p>
        </w:tc>
        <w:tc>
          <w:tcPr>
            <w:tcW w:w="1467" w:type="dxa"/>
            <w:vAlign w:val="center"/>
          </w:tcPr>
          <w:p w14:paraId="42FF6637" w14:textId="4E9BBA0E" w:rsidR="00DC08D5" w:rsidRPr="0050131F" w:rsidRDefault="0081625A" w:rsidP="004705CE">
            <w:pPr>
              <w:jc w:val="center"/>
              <w:rPr>
                <w:rFonts w:ascii="Times New Roman" w:hAnsi="Times New Roman" w:cs="Times New Roman"/>
                <w:sz w:val="24"/>
                <w:szCs w:val="24"/>
                <w:lang w:val="ro-RO"/>
              </w:rPr>
            </w:pPr>
            <w:r w:rsidRPr="0050131F">
              <w:rPr>
                <w:rFonts w:ascii="Times New Roman" w:hAnsi="Times New Roman" w:cs="Times New Roman"/>
                <w:color w:val="000000"/>
                <w:sz w:val="24"/>
                <w:szCs w:val="24"/>
                <w:lang w:val="ro-RO"/>
              </w:rPr>
              <w:t>10 203,1</w:t>
            </w:r>
          </w:p>
        </w:tc>
      </w:tr>
      <w:tr w:rsidR="00DC08D5" w:rsidRPr="0050131F" w14:paraId="4A5FB323" w14:textId="77777777" w:rsidTr="00DC08D5">
        <w:trPr>
          <w:trHeight w:val="266"/>
        </w:trPr>
        <w:tc>
          <w:tcPr>
            <w:tcW w:w="5863" w:type="dxa"/>
          </w:tcPr>
          <w:p w14:paraId="559C0064" w14:textId="75D4260A" w:rsidR="00DC08D5" w:rsidRPr="00153277" w:rsidRDefault="00153277" w:rsidP="004705CE">
            <w:pPr>
              <w:rPr>
                <w:rFonts w:ascii="Times New Roman" w:hAnsi="Times New Roman" w:cs="Times New Roman"/>
                <w:b/>
                <w:sz w:val="24"/>
                <w:szCs w:val="24"/>
                <w:lang w:val="ro-RO"/>
              </w:rPr>
            </w:pPr>
            <w:r w:rsidRPr="00153277">
              <w:rPr>
                <w:rFonts w:ascii="Times New Roman" w:hAnsi="Times New Roman" w:cs="Times New Roman"/>
                <w:b/>
                <w:sz w:val="24"/>
                <w:szCs w:val="24"/>
                <w:lang w:val="ro-RO"/>
              </w:rPr>
              <w:t>Total subprogramul 0508</w:t>
            </w:r>
          </w:p>
        </w:tc>
        <w:tc>
          <w:tcPr>
            <w:tcW w:w="1304" w:type="dxa"/>
            <w:vAlign w:val="center"/>
          </w:tcPr>
          <w:p w14:paraId="7C4FE02F" w14:textId="67E4AE7A" w:rsidR="00DC08D5" w:rsidRPr="00153277" w:rsidRDefault="0081625A" w:rsidP="004705CE">
            <w:pPr>
              <w:jc w:val="center"/>
              <w:rPr>
                <w:rFonts w:ascii="Times New Roman" w:hAnsi="Times New Roman" w:cs="Times New Roman"/>
                <w:b/>
                <w:sz w:val="24"/>
                <w:szCs w:val="24"/>
                <w:lang w:val="ro-RO"/>
              </w:rPr>
            </w:pPr>
            <w:r w:rsidRPr="00153277">
              <w:rPr>
                <w:rFonts w:ascii="Times New Roman" w:hAnsi="Times New Roman" w:cs="Times New Roman"/>
                <w:b/>
                <w:color w:val="000000"/>
                <w:sz w:val="24"/>
                <w:szCs w:val="24"/>
                <w:lang w:val="ro-RO"/>
              </w:rPr>
              <w:t>10 203,1</w:t>
            </w:r>
          </w:p>
        </w:tc>
        <w:tc>
          <w:tcPr>
            <w:tcW w:w="1467" w:type="dxa"/>
            <w:vAlign w:val="center"/>
          </w:tcPr>
          <w:p w14:paraId="1F5857A6" w14:textId="77D0F028" w:rsidR="00DC08D5" w:rsidRPr="00153277" w:rsidRDefault="0081625A" w:rsidP="004705CE">
            <w:pPr>
              <w:jc w:val="center"/>
              <w:rPr>
                <w:rFonts w:ascii="Times New Roman" w:hAnsi="Times New Roman" w:cs="Times New Roman"/>
                <w:b/>
                <w:sz w:val="24"/>
                <w:szCs w:val="24"/>
                <w:lang w:val="ro-RO"/>
              </w:rPr>
            </w:pPr>
            <w:r w:rsidRPr="00153277">
              <w:rPr>
                <w:rFonts w:ascii="Times New Roman" w:hAnsi="Times New Roman" w:cs="Times New Roman"/>
                <w:b/>
                <w:color w:val="000000"/>
                <w:sz w:val="24"/>
                <w:szCs w:val="24"/>
                <w:lang w:val="ro-RO"/>
              </w:rPr>
              <w:t>10 203,1</w:t>
            </w:r>
          </w:p>
        </w:tc>
        <w:tc>
          <w:tcPr>
            <w:tcW w:w="1467" w:type="dxa"/>
            <w:vAlign w:val="center"/>
          </w:tcPr>
          <w:p w14:paraId="1B27366D" w14:textId="48977FB0" w:rsidR="00DC08D5" w:rsidRPr="00153277" w:rsidRDefault="0081625A" w:rsidP="004705CE">
            <w:pPr>
              <w:jc w:val="center"/>
              <w:rPr>
                <w:rFonts w:ascii="Times New Roman" w:hAnsi="Times New Roman" w:cs="Times New Roman"/>
                <w:b/>
                <w:sz w:val="24"/>
                <w:szCs w:val="24"/>
                <w:lang w:val="ro-RO"/>
              </w:rPr>
            </w:pPr>
            <w:r w:rsidRPr="00153277">
              <w:rPr>
                <w:rFonts w:ascii="Times New Roman" w:hAnsi="Times New Roman" w:cs="Times New Roman"/>
                <w:b/>
                <w:color w:val="000000"/>
                <w:sz w:val="24"/>
                <w:szCs w:val="24"/>
                <w:lang w:val="ro-RO"/>
              </w:rPr>
              <w:t>10 203,1</w:t>
            </w:r>
          </w:p>
        </w:tc>
      </w:tr>
    </w:tbl>
    <w:p w14:paraId="2432B506" w14:textId="3239352C" w:rsidR="000E57BD" w:rsidRPr="0050131F" w:rsidRDefault="000E57BD" w:rsidP="004705CE">
      <w:pPr>
        <w:spacing w:after="0" w:line="240" w:lineRule="auto"/>
        <w:jc w:val="both"/>
        <w:rPr>
          <w:rFonts w:ascii="Times New Roman" w:hAnsi="Times New Roman" w:cs="Times New Roman"/>
          <w:sz w:val="24"/>
          <w:szCs w:val="24"/>
          <w:lang w:val="ro-RO"/>
        </w:rPr>
      </w:pPr>
    </w:p>
    <w:p w14:paraId="48576EF6" w14:textId="77777777" w:rsidR="00985DAA" w:rsidRPr="00501AEF" w:rsidRDefault="00985DAA" w:rsidP="00A725A9">
      <w:pPr>
        <w:pStyle w:val="ListParagraph"/>
        <w:numPr>
          <w:ilvl w:val="0"/>
          <w:numId w:val="29"/>
        </w:numPr>
        <w:tabs>
          <w:tab w:val="left" w:pos="993"/>
        </w:tabs>
        <w:spacing w:after="0" w:line="240" w:lineRule="auto"/>
        <w:ind w:left="0" w:firstLine="709"/>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0702 „Controlul averii, intereselor personale, regimului juridic al conflictelor de interese, incompatibilităţilor şi restricţiilor”</w:t>
      </w:r>
    </w:p>
    <w:p w14:paraId="5D48ADA8" w14:textId="77777777" w:rsidR="00AE4D0D" w:rsidRPr="00501AEF" w:rsidRDefault="00AE4D0D" w:rsidP="00A725A9">
      <w:pPr>
        <w:pStyle w:val="ListParagraph"/>
        <w:numPr>
          <w:ilvl w:val="0"/>
          <w:numId w:val="29"/>
        </w:numPr>
        <w:tabs>
          <w:tab w:val="left" w:pos="993"/>
        </w:tabs>
        <w:spacing w:after="0" w:line="240" w:lineRule="auto"/>
        <w:ind w:left="0" w:firstLine="709"/>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483ADB26" w14:textId="79F69400" w:rsidR="00985DAA" w:rsidRPr="000A1E71" w:rsidRDefault="00985DAA" w:rsidP="004705CE">
      <w:pPr>
        <w:spacing w:after="0" w:line="240" w:lineRule="auto"/>
        <w:ind w:left="284"/>
        <w:jc w:val="right"/>
        <w:rPr>
          <w:rFonts w:ascii="Times New Roman" w:hAnsi="Times New Roman" w:cs="Times New Roman"/>
          <w:b/>
          <w:sz w:val="20"/>
          <w:szCs w:val="20"/>
          <w:lang w:val="ro-RO"/>
        </w:rPr>
      </w:pPr>
      <w:r w:rsidRPr="000A1E71">
        <w:rPr>
          <w:rFonts w:ascii="Times New Roman" w:hAnsi="Times New Roman" w:cs="Times New Roman"/>
          <w:i/>
          <w:sz w:val="20"/>
          <w:szCs w:val="20"/>
          <w:lang w:val="ro-RO"/>
        </w:rPr>
        <w:t>mii lei</w:t>
      </w:r>
    </w:p>
    <w:tbl>
      <w:tblPr>
        <w:tblStyle w:val="TableGrid"/>
        <w:tblpPr w:leftFromText="180" w:rightFromText="180" w:vertAnchor="text" w:horzAnchor="page" w:tblpX="1265" w:tblpY="131"/>
        <w:tblW w:w="10147" w:type="dxa"/>
        <w:tblLook w:val="04A0" w:firstRow="1" w:lastRow="0" w:firstColumn="1" w:lastColumn="0" w:noHBand="0" w:noVBand="1"/>
      </w:tblPr>
      <w:tblGrid>
        <w:gridCol w:w="5889"/>
        <w:gridCol w:w="1310"/>
        <w:gridCol w:w="1474"/>
        <w:gridCol w:w="1474"/>
      </w:tblGrid>
      <w:tr w:rsidR="00DC08D5" w:rsidRPr="0050131F" w14:paraId="4837CB5E" w14:textId="77777777" w:rsidTr="00DC08D5">
        <w:trPr>
          <w:trHeight w:val="261"/>
        </w:trPr>
        <w:tc>
          <w:tcPr>
            <w:tcW w:w="5889" w:type="dxa"/>
            <w:vAlign w:val="center"/>
          </w:tcPr>
          <w:p w14:paraId="14F627D6" w14:textId="77777777"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310" w:type="dxa"/>
            <w:vAlign w:val="center"/>
          </w:tcPr>
          <w:p w14:paraId="673F162E" w14:textId="5F9DDC01"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4B74FB" w:rsidRPr="0050131F">
              <w:rPr>
                <w:rFonts w:ascii="Times New Roman" w:hAnsi="Times New Roman" w:cs="Times New Roman"/>
                <w:b/>
                <w:sz w:val="24"/>
                <w:szCs w:val="24"/>
                <w:lang w:val="ro-RO"/>
              </w:rPr>
              <w:t>5</w:t>
            </w:r>
          </w:p>
        </w:tc>
        <w:tc>
          <w:tcPr>
            <w:tcW w:w="1474" w:type="dxa"/>
            <w:vAlign w:val="center"/>
          </w:tcPr>
          <w:p w14:paraId="7A42CC82" w14:textId="1B6704FC"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4B74FB" w:rsidRPr="0050131F">
              <w:rPr>
                <w:rFonts w:ascii="Times New Roman" w:hAnsi="Times New Roman" w:cs="Times New Roman"/>
                <w:b/>
                <w:sz w:val="24"/>
                <w:szCs w:val="24"/>
                <w:lang w:val="ro-RO"/>
              </w:rPr>
              <w:t>6</w:t>
            </w:r>
          </w:p>
        </w:tc>
        <w:tc>
          <w:tcPr>
            <w:tcW w:w="1474" w:type="dxa"/>
            <w:vAlign w:val="center"/>
          </w:tcPr>
          <w:p w14:paraId="6FAC8358" w14:textId="70CD79C5"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4B74FB" w:rsidRPr="0050131F">
              <w:rPr>
                <w:rFonts w:ascii="Times New Roman" w:hAnsi="Times New Roman" w:cs="Times New Roman"/>
                <w:b/>
                <w:sz w:val="24"/>
                <w:szCs w:val="24"/>
                <w:lang w:val="ro-RO"/>
              </w:rPr>
              <w:t>7</w:t>
            </w:r>
          </w:p>
        </w:tc>
      </w:tr>
      <w:tr w:rsidR="00DC08D5" w:rsidRPr="0050131F" w14:paraId="4AE0BA92" w14:textId="77777777" w:rsidTr="00DC08D5">
        <w:trPr>
          <w:trHeight w:val="261"/>
        </w:trPr>
        <w:tc>
          <w:tcPr>
            <w:tcW w:w="5889" w:type="dxa"/>
          </w:tcPr>
          <w:p w14:paraId="057CABDE" w14:textId="77777777" w:rsidR="00DC08D5" w:rsidRPr="0050131F" w:rsidRDefault="00DC08D5" w:rsidP="004705CE">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Asigurarea activității curente a Autorității Naționale de Integritate</w:t>
            </w:r>
          </w:p>
        </w:tc>
        <w:tc>
          <w:tcPr>
            <w:tcW w:w="1310" w:type="dxa"/>
            <w:vAlign w:val="center"/>
          </w:tcPr>
          <w:p w14:paraId="3BF25595" w14:textId="3C656B69" w:rsidR="00DC08D5" w:rsidRPr="0050131F" w:rsidRDefault="004B74FB"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21 759,3</w:t>
            </w:r>
          </w:p>
        </w:tc>
        <w:tc>
          <w:tcPr>
            <w:tcW w:w="1474" w:type="dxa"/>
            <w:vAlign w:val="center"/>
          </w:tcPr>
          <w:p w14:paraId="5ACA04B4" w14:textId="3A5585B7" w:rsidR="00DC08D5" w:rsidRPr="0050131F" w:rsidRDefault="004B74FB"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20 2</w:t>
            </w:r>
            <w:r w:rsidR="00DC08D5" w:rsidRPr="0050131F">
              <w:rPr>
                <w:rFonts w:ascii="Times New Roman" w:hAnsi="Times New Roman" w:cs="Times New Roman"/>
                <w:sz w:val="24"/>
                <w:szCs w:val="24"/>
                <w:lang w:val="ro-RO"/>
              </w:rPr>
              <w:t>5</w:t>
            </w:r>
            <w:r w:rsidRPr="0050131F">
              <w:rPr>
                <w:rFonts w:ascii="Times New Roman" w:hAnsi="Times New Roman" w:cs="Times New Roman"/>
                <w:sz w:val="24"/>
                <w:szCs w:val="24"/>
                <w:lang w:val="ro-RO"/>
              </w:rPr>
              <w:t>9,3</w:t>
            </w:r>
          </w:p>
        </w:tc>
        <w:tc>
          <w:tcPr>
            <w:tcW w:w="1474" w:type="dxa"/>
            <w:vAlign w:val="center"/>
          </w:tcPr>
          <w:p w14:paraId="1323437C" w14:textId="0D52826A" w:rsidR="00DC08D5" w:rsidRPr="0050131F" w:rsidRDefault="004B74FB"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20 259,3</w:t>
            </w:r>
          </w:p>
        </w:tc>
      </w:tr>
      <w:tr w:rsidR="00DC08D5" w:rsidRPr="0050131F" w14:paraId="36407417" w14:textId="77777777" w:rsidTr="004B74FB">
        <w:trPr>
          <w:trHeight w:val="122"/>
        </w:trPr>
        <w:tc>
          <w:tcPr>
            <w:tcW w:w="5889" w:type="dxa"/>
          </w:tcPr>
          <w:p w14:paraId="2A625AAB" w14:textId="3B340402" w:rsidR="00DC08D5" w:rsidRPr="003207C5" w:rsidRDefault="003207C5" w:rsidP="004705CE">
            <w:pPr>
              <w:rPr>
                <w:rFonts w:ascii="Times New Roman" w:hAnsi="Times New Roman" w:cs="Times New Roman"/>
                <w:b/>
                <w:sz w:val="24"/>
                <w:szCs w:val="24"/>
                <w:lang w:val="ro-RO"/>
              </w:rPr>
            </w:pPr>
            <w:r w:rsidRPr="003207C5">
              <w:rPr>
                <w:rFonts w:ascii="Times New Roman" w:hAnsi="Times New Roman" w:cs="Times New Roman"/>
                <w:b/>
                <w:sz w:val="24"/>
                <w:szCs w:val="24"/>
                <w:lang w:val="ro-RO"/>
              </w:rPr>
              <w:t>Total subprogramul 0702</w:t>
            </w:r>
          </w:p>
        </w:tc>
        <w:tc>
          <w:tcPr>
            <w:tcW w:w="1310" w:type="dxa"/>
            <w:vAlign w:val="center"/>
          </w:tcPr>
          <w:p w14:paraId="3340226B" w14:textId="58EEF858" w:rsidR="00DC08D5" w:rsidRPr="003207C5" w:rsidRDefault="004B74FB" w:rsidP="004705CE">
            <w:pPr>
              <w:jc w:val="center"/>
              <w:rPr>
                <w:rFonts w:ascii="Times New Roman" w:hAnsi="Times New Roman" w:cs="Times New Roman"/>
                <w:b/>
                <w:sz w:val="24"/>
                <w:szCs w:val="24"/>
                <w:lang w:val="ro-RO"/>
              </w:rPr>
            </w:pPr>
            <w:r w:rsidRPr="003207C5">
              <w:rPr>
                <w:rFonts w:ascii="Times New Roman" w:hAnsi="Times New Roman" w:cs="Times New Roman"/>
                <w:b/>
                <w:sz w:val="24"/>
                <w:szCs w:val="24"/>
                <w:lang w:val="ro-RO"/>
              </w:rPr>
              <w:t>21 759,3</w:t>
            </w:r>
          </w:p>
        </w:tc>
        <w:tc>
          <w:tcPr>
            <w:tcW w:w="1474" w:type="dxa"/>
            <w:vAlign w:val="center"/>
          </w:tcPr>
          <w:p w14:paraId="3E75294E" w14:textId="2E21D027" w:rsidR="00DC08D5" w:rsidRPr="003207C5" w:rsidRDefault="004B74FB" w:rsidP="004705CE">
            <w:pPr>
              <w:jc w:val="center"/>
              <w:rPr>
                <w:rFonts w:ascii="Times New Roman" w:hAnsi="Times New Roman" w:cs="Times New Roman"/>
                <w:b/>
                <w:sz w:val="24"/>
                <w:szCs w:val="24"/>
                <w:lang w:val="ro-RO"/>
              </w:rPr>
            </w:pPr>
            <w:r w:rsidRPr="003207C5">
              <w:rPr>
                <w:rFonts w:ascii="Times New Roman" w:hAnsi="Times New Roman" w:cs="Times New Roman"/>
                <w:b/>
                <w:sz w:val="24"/>
                <w:szCs w:val="24"/>
                <w:lang w:val="ro-RO"/>
              </w:rPr>
              <w:t>20 259,3</w:t>
            </w:r>
          </w:p>
        </w:tc>
        <w:tc>
          <w:tcPr>
            <w:tcW w:w="1474" w:type="dxa"/>
            <w:vAlign w:val="center"/>
          </w:tcPr>
          <w:p w14:paraId="2FBE6549" w14:textId="6144D39F" w:rsidR="00DC08D5" w:rsidRPr="003207C5" w:rsidRDefault="004B74FB" w:rsidP="004705CE">
            <w:pPr>
              <w:jc w:val="center"/>
              <w:rPr>
                <w:rFonts w:ascii="Times New Roman" w:hAnsi="Times New Roman" w:cs="Times New Roman"/>
                <w:b/>
                <w:sz w:val="24"/>
                <w:szCs w:val="24"/>
                <w:lang w:val="ro-RO"/>
              </w:rPr>
            </w:pPr>
            <w:r w:rsidRPr="003207C5">
              <w:rPr>
                <w:rFonts w:ascii="Times New Roman" w:hAnsi="Times New Roman" w:cs="Times New Roman"/>
                <w:b/>
                <w:sz w:val="24"/>
                <w:szCs w:val="24"/>
                <w:lang w:val="ro-RO"/>
              </w:rPr>
              <w:t>20 259,3</w:t>
            </w:r>
          </w:p>
        </w:tc>
      </w:tr>
    </w:tbl>
    <w:p w14:paraId="61B276A3" w14:textId="77777777" w:rsidR="00F47AC9" w:rsidRPr="0050131F" w:rsidRDefault="00F47AC9" w:rsidP="004705CE">
      <w:pPr>
        <w:spacing w:after="0" w:line="240" w:lineRule="auto"/>
        <w:jc w:val="both"/>
        <w:rPr>
          <w:rFonts w:ascii="Times New Roman" w:hAnsi="Times New Roman" w:cs="Times New Roman"/>
          <w:i/>
          <w:sz w:val="12"/>
          <w:szCs w:val="24"/>
          <w:lang w:val="ro-RO"/>
        </w:rPr>
      </w:pPr>
    </w:p>
    <w:p w14:paraId="7EE7E353" w14:textId="624C00AA" w:rsidR="00985DAA" w:rsidRPr="00501AEF" w:rsidRDefault="00985DAA" w:rsidP="00172265">
      <w:pPr>
        <w:pStyle w:val="ListParagraph"/>
        <w:numPr>
          <w:ilvl w:val="0"/>
          <w:numId w:val="30"/>
        </w:numPr>
        <w:tabs>
          <w:tab w:val="left" w:pos="1134"/>
        </w:tabs>
        <w:spacing w:after="0" w:line="240" w:lineRule="auto"/>
        <w:ind w:left="0" w:firstLine="709"/>
        <w:rPr>
          <w:rFonts w:ascii="Times New Roman" w:hAnsi="Times New Roman" w:cs="Times New Roman"/>
          <w:b/>
          <w:sz w:val="24"/>
          <w:szCs w:val="24"/>
          <w:lang w:val="ro-RO"/>
        </w:rPr>
      </w:pPr>
      <w:r w:rsidRPr="00501AEF">
        <w:rPr>
          <w:rFonts w:ascii="Times New Roman" w:hAnsi="Times New Roman" w:cs="Times New Roman"/>
          <w:b/>
          <w:sz w:val="24"/>
          <w:szCs w:val="24"/>
          <w:lang w:val="ro-RO"/>
        </w:rPr>
        <w:t xml:space="preserve">Subprogramul 0501 „Politici </w:t>
      </w:r>
      <w:r w:rsidR="000A1E71">
        <w:rPr>
          <w:rFonts w:ascii="Times New Roman" w:hAnsi="Times New Roman" w:cs="Times New Roman"/>
          <w:b/>
          <w:sz w:val="24"/>
          <w:szCs w:val="24"/>
          <w:lang w:val="ro-RO"/>
        </w:rPr>
        <w:t>ș</w:t>
      </w:r>
      <w:r w:rsidRPr="00501AEF">
        <w:rPr>
          <w:rFonts w:ascii="Times New Roman" w:hAnsi="Times New Roman" w:cs="Times New Roman"/>
          <w:b/>
          <w:sz w:val="24"/>
          <w:szCs w:val="24"/>
          <w:lang w:val="ro-RO"/>
        </w:rPr>
        <w:t>i management în domeniul bugetar-fiscal”</w:t>
      </w:r>
    </w:p>
    <w:p w14:paraId="2108E4BC" w14:textId="77777777" w:rsidR="00AE4D0D" w:rsidRPr="00501AEF" w:rsidRDefault="00AE4D0D" w:rsidP="00172265">
      <w:pPr>
        <w:pStyle w:val="ListParagraph"/>
        <w:numPr>
          <w:ilvl w:val="0"/>
          <w:numId w:val="30"/>
        </w:numPr>
        <w:tabs>
          <w:tab w:val="left" w:pos="1134"/>
        </w:tabs>
        <w:spacing w:after="0" w:line="240" w:lineRule="auto"/>
        <w:ind w:left="0" w:firstLine="709"/>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6D3BC441" w14:textId="77777777" w:rsidR="00985DAA" w:rsidRPr="000A1E71" w:rsidRDefault="00985DAA" w:rsidP="004705CE">
      <w:pPr>
        <w:spacing w:after="0" w:line="240" w:lineRule="auto"/>
        <w:jc w:val="right"/>
        <w:rPr>
          <w:rFonts w:ascii="Times New Roman" w:hAnsi="Times New Roman" w:cs="Times New Roman"/>
          <w:i/>
          <w:sz w:val="20"/>
          <w:szCs w:val="20"/>
          <w:lang w:val="ro-RO"/>
        </w:rPr>
      </w:pPr>
      <w:r w:rsidRPr="000A1E71">
        <w:rPr>
          <w:rFonts w:ascii="Times New Roman" w:hAnsi="Times New Roman" w:cs="Times New Roman"/>
          <w:i/>
          <w:sz w:val="20"/>
          <w:szCs w:val="20"/>
          <w:lang w:val="ro-RO"/>
        </w:rPr>
        <w:t xml:space="preserve">mii lei </w:t>
      </w:r>
    </w:p>
    <w:tbl>
      <w:tblPr>
        <w:tblStyle w:val="TableGrid"/>
        <w:tblW w:w="10123" w:type="dxa"/>
        <w:tblInd w:w="-147" w:type="dxa"/>
        <w:tblLook w:val="04A0" w:firstRow="1" w:lastRow="0" w:firstColumn="1" w:lastColumn="0" w:noHBand="0" w:noVBand="1"/>
      </w:tblPr>
      <w:tblGrid>
        <w:gridCol w:w="5879"/>
        <w:gridCol w:w="1306"/>
        <w:gridCol w:w="1469"/>
        <w:gridCol w:w="1469"/>
      </w:tblGrid>
      <w:tr w:rsidR="00DC08D5" w:rsidRPr="0050131F" w14:paraId="363A1B15" w14:textId="77777777" w:rsidTr="00DC08D5">
        <w:trPr>
          <w:trHeight w:val="201"/>
        </w:trPr>
        <w:tc>
          <w:tcPr>
            <w:tcW w:w="5879" w:type="dxa"/>
            <w:vAlign w:val="center"/>
          </w:tcPr>
          <w:p w14:paraId="28E4E827" w14:textId="77777777"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306" w:type="dxa"/>
            <w:vAlign w:val="center"/>
          </w:tcPr>
          <w:p w14:paraId="66971AD1" w14:textId="580C68E7"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076EA2" w:rsidRPr="0050131F">
              <w:rPr>
                <w:rFonts w:ascii="Times New Roman" w:hAnsi="Times New Roman" w:cs="Times New Roman"/>
                <w:b/>
                <w:sz w:val="24"/>
                <w:szCs w:val="24"/>
                <w:lang w:val="ro-RO"/>
              </w:rPr>
              <w:t>5</w:t>
            </w:r>
          </w:p>
        </w:tc>
        <w:tc>
          <w:tcPr>
            <w:tcW w:w="1469" w:type="dxa"/>
            <w:vAlign w:val="center"/>
          </w:tcPr>
          <w:p w14:paraId="4DECA675" w14:textId="73588AC3"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076EA2" w:rsidRPr="0050131F">
              <w:rPr>
                <w:rFonts w:ascii="Times New Roman" w:hAnsi="Times New Roman" w:cs="Times New Roman"/>
                <w:b/>
                <w:sz w:val="24"/>
                <w:szCs w:val="24"/>
                <w:lang w:val="ro-RO"/>
              </w:rPr>
              <w:t>6</w:t>
            </w:r>
          </w:p>
        </w:tc>
        <w:tc>
          <w:tcPr>
            <w:tcW w:w="1469" w:type="dxa"/>
            <w:vAlign w:val="center"/>
          </w:tcPr>
          <w:p w14:paraId="0ABAAAE0" w14:textId="1D2C5CE9"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076EA2" w:rsidRPr="0050131F">
              <w:rPr>
                <w:rFonts w:ascii="Times New Roman" w:hAnsi="Times New Roman" w:cs="Times New Roman"/>
                <w:b/>
                <w:sz w:val="24"/>
                <w:szCs w:val="24"/>
                <w:lang w:val="ro-RO"/>
              </w:rPr>
              <w:t>7</w:t>
            </w:r>
          </w:p>
        </w:tc>
      </w:tr>
      <w:tr w:rsidR="00DC08D5" w:rsidRPr="0050131F" w14:paraId="40712595" w14:textId="77777777" w:rsidTr="00D85E29">
        <w:trPr>
          <w:trHeight w:val="201"/>
        </w:trPr>
        <w:tc>
          <w:tcPr>
            <w:tcW w:w="5879" w:type="dxa"/>
          </w:tcPr>
          <w:p w14:paraId="404B4BEA" w14:textId="77777777" w:rsidR="00DC08D5" w:rsidRPr="0050131F" w:rsidRDefault="00DC08D5" w:rsidP="004705CE">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lastRenderedPageBreak/>
              <w:t>Achitarea centralizată a comisioanelor  prestatorilor serviciilor de plată aferente deservirii sistemului trezorerial</w:t>
            </w:r>
          </w:p>
        </w:tc>
        <w:tc>
          <w:tcPr>
            <w:tcW w:w="1306" w:type="dxa"/>
            <w:vAlign w:val="center"/>
          </w:tcPr>
          <w:p w14:paraId="1F8ED2D7" w14:textId="2D052503" w:rsidR="00DC08D5" w:rsidRPr="0050131F" w:rsidRDefault="008E647D" w:rsidP="004705CE">
            <w:pPr>
              <w:jc w:val="center"/>
              <w:rPr>
                <w:rFonts w:ascii="Times New Roman" w:hAnsi="Times New Roman" w:cs="Times New Roman"/>
                <w:sz w:val="24"/>
                <w:szCs w:val="24"/>
                <w:lang w:val="ro-RO"/>
              </w:rPr>
            </w:pPr>
            <w:r w:rsidRPr="0050131F">
              <w:rPr>
                <w:rFonts w:ascii="Times New Roman" w:hAnsi="Times New Roman" w:cs="Times New Roman"/>
                <w:color w:val="000000"/>
                <w:sz w:val="24"/>
                <w:szCs w:val="24"/>
                <w:lang w:val="ro-RO"/>
              </w:rPr>
              <w:t>48 820,2</w:t>
            </w:r>
          </w:p>
        </w:tc>
        <w:tc>
          <w:tcPr>
            <w:tcW w:w="1469" w:type="dxa"/>
            <w:vAlign w:val="center"/>
          </w:tcPr>
          <w:p w14:paraId="453B53ED" w14:textId="3A481BB2" w:rsidR="00DC08D5" w:rsidRPr="0050131F" w:rsidRDefault="008E647D" w:rsidP="004705CE">
            <w:pPr>
              <w:jc w:val="center"/>
              <w:rPr>
                <w:rFonts w:ascii="Times New Roman" w:hAnsi="Times New Roman" w:cs="Times New Roman"/>
                <w:sz w:val="24"/>
                <w:szCs w:val="24"/>
                <w:lang w:val="ro-RO"/>
              </w:rPr>
            </w:pPr>
            <w:r w:rsidRPr="0050131F">
              <w:rPr>
                <w:rFonts w:ascii="Times New Roman" w:hAnsi="Times New Roman" w:cs="Times New Roman"/>
                <w:color w:val="000000"/>
                <w:sz w:val="24"/>
                <w:szCs w:val="24"/>
                <w:lang w:val="ro-RO"/>
              </w:rPr>
              <w:t>48 820,2</w:t>
            </w:r>
          </w:p>
        </w:tc>
        <w:tc>
          <w:tcPr>
            <w:tcW w:w="1469" w:type="dxa"/>
            <w:vAlign w:val="center"/>
          </w:tcPr>
          <w:p w14:paraId="100F926D" w14:textId="0418C246" w:rsidR="00DC08D5" w:rsidRPr="0050131F" w:rsidRDefault="008E647D" w:rsidP="004705CE">
            <w:pPr>
              <w:jc w:val="center"/>
              <w:rPr>
                <w:rFonts w:ascii="Times New Roman" w:hAnsi="Times New Roman" w:cs="Times New Roman"/>
                <w:sz w:val="24"/>
                <w:szCs w:val="24"/>
                <w:lang w:val="ro-RO"/>
              </w:rPr>
            </w:pPr>
            <w:r w:rsidRPr="0050131F">
              <w:rPr>
                <w:rFonts w:ascii="Times New Roman" w:hAnsi="Times New Roman" w:cs="Times New Roman"/>
                <w:color w:val="000000"/>
                <w:sz w:val="24"/>
                <w:szCs w:val="24"/>
                <w:lang w:val="ro-RO"/>
              </w:rPr>
              <w:t>48 820,2</w:t>
            </w:r>
          </w:p>
        </w:tc>
      </w:tr>
      <w:tr w:rsidR="003130F2" w:rsidRPr="0050131F" w14:paraId="010F0AFF" w14:textId="77777777" w:rsidTr="00D85E29">
        <w:trPr>
          <w:trHeight w:val="201"/>
        </w:trPr>
        <w:tc>
          <w:tcPr>
            <w:tcW w:w="5879" w:type="dxa"/>
          </w:tcPr>
          <w:p w14:paraId="53B14061" w14:textId="46EF48A1" w:rsidR="003130F2" w:rsidRPr="0050131F" w:rsidRDefault="001F3066" w:rsidP="004705CE">
            <w:pPr>
              <w:rPr>
                <w:rFonts w:ascii="Times New Roman" w:hAnsi="Times New Roman" w:cs="Times New Roman"/>
                <w:sz w:val="24"/>
                <w:szCs w:val="24"/>
              </w:rPr>
            </w:pPr>
            <w:r w:rsidRPr="0050131F">
              <w:rPr>
                <w:rFonts w:ascii="Times New Roman" w:hAnsi="Times New Roman" w:cs="Times New Roman"/>
                <w:sz w:val="24"/>
                <w:szCs w:val="24"/>
              </w:rPr>
              <w:t>Acordarea ratingului pe țară</w:t>
            </w:r>
          </w:p>
        </w:tc>
        <w:tc>
          <w:tcPr>
            <w:tcW w:w="1306" w:type="dxa"/>
            <w:vAlign w:val="center"/>
          </w:tcPr>
          <w:p w14:paraId="51FFA314" w14:textId="163F35C3" w:rsidR="003130F2" w:rsidRPr="0050131F" w:rsidRDefault="008E647D" w:rsidP="004705CE">
            <w:pPr>
              <w:jc w:val="center"/>
              <w:rPr>
                <w:rFonts w:ascii="Times New Roman" w:hAnsi="Times New Roman" w:cs="Times New Roman"/>
                <w:color w:val="000000"/>
                <w:sz w:val="24"/>
                <w:szCs w:val="24"/>
                <w:lang w:val="ro-RO"/>
              </w:rPr>
            </w:pPr>
            <w:r w:rsidRPr="0050131F">
              <w:rPr>
                <w:rFonts w:ascii="Times New Roman" w:hAnsi="Times New Roman" w:cs="Times New Roman"/>
                <w:color w:val="000000"/>
                <w:sz w:val="24"/>
                <w:szCs w:val="24"/>
                <w:lang w:val="ro-RO"/>
              </w:rPr>
              <w:t>3 693,6</w:t>
            </w:r>
          </w:p>
        </w:tc>
        <w:tc>
          <w:tcPr>
            <w:tcW w:w="1469" w:type="dxa"/>
            <w:vAlign w:val="center"/>
          </w:tcPr>
          <w:p w14:paraId="572007F0" w14:textId="136C93FA" w:rsidR="003130F2" w:rsidRPr="0050131F" w:rsidRDefault="008E647D" w:rsidP="004705CE">
            <w:pPr>
              <w:jc w:val="center"/>
              <w:rPr>
                <w:rFonts w:ascii="Times New Roman" w:hAnsi="Times New Roman" w:cs="Times New Roman"/>
                <w:color w:val="000000"/>
                <w:sz w:val="24"/>
                <w:szCs w:val="24"/>
                <w:lang w:val="ro-RO"/>
              </w:rPr>
            </w:pPr>
            <w:r w:rsidRPr="0050131F">
              <w:rPr>
                <w:rFonts w:ascii="Times New Roman" w:hAnsi="Times New Roman" w:cs="Times New Roman"/>
                <w:color w:val="000000"/>
                <w:sz w:val="24"/>
                <w:szCs w:val="24"/>
                <w:lang w:val="ro-RO"/>
              </w:rPr>
              <w:t>3 834,6</w:t>
            </w:r>
          </w:p>
        </w:tc>
        <w:tc>
          <w:tcPr>
            <w:tcW w:w="1469" w:type="dxa"/>
            <w:vAlign w:val="center"/>
          </w:tcPr>
          <w:p w14:paraId="02DD5B95" w14:textId="3522208A" w:rsidR="003130F2" w:rsidRPr="0050131F" w:rsidRDefault="008E647D" w:rsidP="004705CE">
            <w:pPr>
              <w:jc w:val="center"/>
              <w:rPr>
                <w:rFonts w:ascii="Times New Roman" w:hAnsi="Times New Roman" w:cs="Times New Roman"/>
                <w:color w:val="000000"/>
                <w:sz w:val="24"/>
                <w:szCs w:val="24"/>
                <w:lang w:val="ro-RO"/>
              </w:rPr>
            </w:pPr>
            <w:r w:rsidRPr="0050131F">
              <w:rPr>
                <w:rFonts w:ascii="Times New Roman" w:hAnsi="Times New Roman" w:cs="Times New Roman"/>
                <w:color w:val="000000"/>
                <w:sz w:val="24"/>
                <w:szCs w:val="24"/>
                <w:lang w:val="ro-RO"/>
              </w:rPr>
              <w:t>3 912,5</w:t>
            </w:r>
          </w:p>
        </w:tc>
      </w:tr>
      <w:tr w:rsidR="00DC08D5" w:rsidRPr="0050131F" w14:paraId="2441BB41" w14:textId="77777777" w:rsidTr="00D85E29">
        <w:trPr>
          <w:trHeight w:val="201"/>
        </w:trPr>
        <w:tc>
          <w:tcPr>
            <w:tcW w:w="5879" w:type="dxa"/>
          </w:tcPr>
          <w:p w14:paraId="4FBB91A1" w14:textId="76DFA271" w:rsidR="00DC08D5" w:rsidRPr="0050131F" w:rsidRDefault="00EA4C61" w:rsidP="004705CE">
            <w:pPr>
              <w:rPr>
                <w:rFonts w:ascii="Times New Roman" w:hAnsi="Times New Roman" w:cs="Times New Roman"/>
                <w:b/>
                <w:bCs/>
                <w:sz w:val="24"/>
                <w:szCs w:val="24"/>
                <w:lang w:val="ro-RO"/>
              </w:rPr>
            </w:pPr>
            <w:r>
              <w:rPr>
                <w:rFonts w:ascii="Times New Roman" w:hAnsi="Times New Roman" w:cs="Times New Roman"/>
                <w:b/>
                <w:bCs/>
                <w:sz w:val="24"/>
                <w:szCs w:val="24"/>
                <w:lang w:val="ro-RO"/>
              </w:rPr>
              <w:t>Total subprogramul 0501</w:t>
            </w:r>
          </w:p>
        </w:tc>
        <w:tc>
          <w:tcPr>
            <w:tcW w:w="1306" w:type="dxa"/>
            <w:vAlign w:val="center"/>
          </w:tcPr>
          <w:p w14:paraId="3A93D50E" w14:textId="56B9ED12" w:rsidR="00DC08D5" w:rsidRPr="0050131F" w:rsidRDefault="00076EA2" w:rsidP="004705CE">
            <w:pPr>
              <w:jc w:val="center"/>
              <w:rPr>
                <w:rFonts w:ascii="Times New Roman" w:hAnsi="Times New Roman" w:cs="Times New Roman"/>
                <w:b/>
                <w:bCs/>
                <w:color w:val="000000"/>
                <w:sz w:val="24"/>
                <w:szCs w:val="24"/>
                <w:lang w:val="ro-RO"/>
              </w:rPr>
            </w:pPr>
            <w:r w:rsidRPr="0050131F">
              <w:rPr>
                <w:rFonts w:ascii="Times New Roman" w:hAnsi="Times New Roman" w:cs="Times New Roman"/>
                <w:b/>
                <w:bCs/>
                <w:color w:val="000000"/>
                <w:sz w:val="24"/>
                <w:szCs w:val="24"/>
                <w:lang w:val="ro-RO"/>
              </w:rPr>
              <w:t>52 513,8</w:t>
            </w:r>
          </w:p>
        </w:tc>
        <w:tc>
          <w:tcPr>
            <w:tcW w:w="1469" w:type="dxa"/>
            <w:vAlign w:val="center"/>
          </w:tcPr>
          <w:p w14:paraId="5461525A" w14:textId="01BC59E8" w:rsidR="00DC08D5" w:rsidRPr="0050131F" w:rsidRDefault="00076EA2" w:rsidP="004705CE">
            <w:pPr>
              <w:jc w:val="center"/>
              <w:rPr>
                <w:rFonts w:ascii="Times New Roman" w:hAnsi="Times New Roman" w:cs="Times New Roman"/>
                <w:b/>
                <w:bCs/>
                <w:color w:val="000000"/>
                <w:sz w:val="24"/>
                <w:szCs w:val="24"/>
                <w:lang w:val="ro-RO"/>
              </w:rPr>
            </w:pPr>
            <w:r w:rsidRPr="0050131F">
              <w:rPr>
                <w:rFonts w:ascii="Times New Roman" w:hAnsi="Times New Roman" w:cs="Times New Roman"/>
                <w:b/>
                <w:bCs/>
                <w:color w:val="000000"/>
                <w:sz w:val="24"/>
                <w:szCs w:val="24"/>
                <w:lang w:val="ro-RO"/>
              </w:rPr>
              <w:t>52 654,8</w:t>
            </w:r>
          </w:p>
        </w:tc>
        <w:tc>
          <w:tcPr>
            <w:tcW w:w="1469" w:type="dxa"/>
            <w:vAlign w:val="center"/>
          </w:tcPr>
          <w:p w14:paraId="34A11F7D" w14:textId="70F2DCF5" w:rsidR="00DC08D5" w:rsidRPr="0050131F" w:rsidRDefault="00076EA2" w:rsidP="004705CE">
            <w:pPr>
              <w:jc w:val="center"/>
              <w:rPr>
                <w:rFonts w:ascii="Times New Roman" w:hAnsi="Times New Roman" w:cs="Times New Roman"/>
                <w:b/>
                <w:bCs/>
                <w:color w:val="000000"/>
                <w:sz w:val="24"/>
                <w:szCs w:val="24"/>
                <w:lang w:val="ro-RO"/>
              </w:rPr>
            </w:pPr>
            <w:r w:rsidRPr="0050131F">
              <w:rPr>
                <w:rFonts w:ascii="Times New Roman" w:hAnsi="Times New Roman" w:cs="Times New Roman"/>
                <w:b/>
                <w:bCs/>
                <w:color w:val="000000"/>
                <w:sz w:val="24"/>
                <w:szCs w:val="24"/>
                <w:lang w:val="ro-RO"/>
              </w:rPr>
              <w:t>52 732,7</w:t>
            </w:r>
          </w:p>
        </w:tc>
      </w:tr>
    </w:tbl>
    <w:p w14:paraId="08B972FA" w14:textId="58B8867D" w:rsidR="00F47AC9" w:rsidRPr="000A1E71" w:rsidRDefault="00F47AC9" w:rsidP="004705CE">
      <w:pPr>
        <w:spacing w:after="0" w:line="240" w:lineRule="auto"/>
        <w:jc w:val="both"/>
        <w:rPr>
          <w:rFonts w:ascii="Times New Roman" w:hAnsi="Times New Roman" w:cs="Times New Roman"/>
          <w:i/>
          <w:sz w:val="24"/>
          <w:szCs w:val="24"/>
          <w:lang w:val="ro-RO"/>
        </w:rPr>
      </w:pPr>
    </w:p>
    <w:p w14:paraId="7ED6AAB8" w14:textId="0C477295" w:rsidR="00985DAA" w:rsidRPr="00501AEF" w:rsidRDefault="00985DAA" w:rsidP="00172265">
      <w:pPr>
        <w:pStyle w:val="ListParagraph"/>
        <w:numPr>
          <w:ilvl w:val="0"/>
          <w:numId w:val="31"/>
        </w:numPr>
        <w:spacing w:after="0" w:line="240" w:lineRule="auto"/>
        <w:ind w:left="709" w:hanging="349"/>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0802 „Gestionarea fondurilor de rezervă și de intervenție”</w:t>
      </w:r>
    </w:p>
    <w:p w14:paraId="0C60416B" w14:textId="77777777" w:rsidR="00AE4D0D" w:rsidRPr="00501AEF" w:rsidRDefault="00AE4D0D" w:rsidP="00172265">
      <w:pPr>
        <w:pStyle w:val="ListParagraph"/>
        <w:numPr>
          <w:ilvl w:val="0"/>
          <w:numId w:val="31"/>
        </w:numPr>
        <w:spacing w:after="0" w:line="240" w:lineRule="auto"/>
        <w:ind w:left="709" w:hanging="349"/>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63BA60FD" w14:textId="77777777" w:rsidR="00985DAA" w:rsidRPr="000A1E71" w:rsidRDefault="00985DAA" w:rsidP="004705CE">
      <w:pPr>
        <w:spacing w:after="0" w:line="240" w:lineRule="auto"/>
        <w:jc w:val="right"/>
        <w:rPr>
          <w:rFonts w:ascii="Times New Roman" w:hAnsi="Times New Roman" w:cs="Times New Roman"/>
          <w:i/>
          <w:sz w:val="20"/>
          <w:szCs w:val="20"/>
          <w:lang w:val="ro-RO"/>
        </w:rPr>
      </w:pPr>
      <w:r w:rsidRPr="000A1E71">
        <w:rPr>
          <w:rFonts w:ascii="Times New Roman" w:hAnsi="Times New Roman" w:cs="Times New Roman"/>
          <w:i/>
          <w:sz w:val="20"/>
          <w:szCs w:val="20"/>
          <w:lang w:val="ro-RO"/>
        </w:rPr>
        <w:t xml:space="preserve">mii lei </w:t>
      </w:r>
    </w:p>
    <w:tbl>
      <w:tblPr>
        <w:tblStyle w:val="TableGrid"/>
        <w:tblW w:w="5000" w:type="pct"/>
        <w:tblLook w:val="04A0" w:firstRow="1" w:lastRow="0" w:firstColumn="1" w:lastColumn="0" w:noHBand="0" w:noVBand="1"/>
      </w:tblPr>
      <w:tblGrid>
        <w:gridCol w:w="5211"/>
        <w:gridCol w:w="1559"/>
        <w:gridCol w:w="1561"/>
        <w:gridCol w:w="1559"/>
      </w:tblGrid>
      <w:tr w:rsidR="00DC08D5" w:rsidRPr="0050131F" w14:paraId="4C5E2A32" w14:textId="77777777" w:rsidTr="000A1E71">
        <w:trPr>
          <w:trHeight w:val="214"/>
        </w:trPr>
        <w:tc>
          <w:tcPr>
            <w:tcW w:w="2635" w:type="pct"/>
            <w:vAlign w:val="center"/>
          </w:tcPr>
          <w:p w14:paraId="0027AFD1" w14:textId="77777777"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788" w:type="pct"/>
            <w:vAlign w:val="center"/>
          </w:tcPr>
          <w:p w14:paraId="7F617705" w14:textId="412E87B2"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C237E9" w:rsidRPr="0050131F">
              <w:rPr>
                <w:rFonts w:ascii="Times New Roman" w:hAnsi="Times New Roman" w:cs="Times New Roman"/>
                <w:b/>
                <w:sz w:val="24"/>
                <w:szCs w:val="24"/>
                <w:lang w:val="ro-RO"/>
              </w:rPr>
              <w:t>5</w:t>
            </w:r>
          </w:p>
        </w:tc>
        <w:tc>
          <w:tcPr>
            <w:tcW w:w="789" w:type="pct"/>
            <w:vAlign w:val="center"/>
          </w:tcPr>
          <w:p w14:paraId="591FED5D" w14:textId="7641809D"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w:t>
            </w:r>
            <w:r w:rsidR="00C237E9" w:rsidRPr="0050131F">
              <w:rPr>
                <w:rFonts w:ascii="Times New Roman" w:hAnsi="Times New Roman" w:cs="Times New Roman"/>
                <w:b/>
                <w:sz w:val="24"/>
                <w:szCs w:val="24"/>
                <w:lang w:val="ro-RO"/>
              </w:rPr>
              <w:t>26</w:t>
            </w:r>
          </w:p>
        </w:tc>
        <w:tc>
          <w:tcPr>
            <w:tcW w:w="788" w:type="pct"/>
            <w:vAlign w:val="center"/>
          </w:tcPr>
          <w:p w14:paraId="38E1E014" w14:textId="4B75DBB3"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C237E9" w:rsidRPr="0050131F">
              <w:rPr>
                <w:rFonts w:ascii="Times New Roman" w:hAnsi="Times New Roman" w:cs="Times New Roman"/>
                <w:b/>
                <w:sz w:val="24"/>
                <w:szCs w:val="24"/>
                <w:lang w:val="ro-RO"/>
              </w:rPr>
              <w:t>7</w:t>
            </w:r>
          </w:p>
        </w:tc>
      </w:tr>
      <w:tr w:rsidR="00DC08D5" w:rsidRPr="0050131F" w14:paraId="591E6645" w14:textId="77777777" w:rsidTr="000A1E71">
        <w:trPr>
          <w:trHeight w:val="214"/>
        </w:trPr>
        <w:tc>
          <w:tcPr>
            <w:tcW w:w="2635" w:type="pct"/>
          </w:tcPr>
          <w:p w14:paraId="389DA5CB" w14:textId="77777777" w:rsidR="00DC08D5" w:rsidRPr="0050131F" w:rsidRDefault="00DC08D5" w:rsidP="004705CE">
            <w:pPr>
              <w:rPr>
                <w:rFonts w:ascii="Times New Roman" w:hAnsi="Times New Roman" w:cs="Times New Roman"/>
                <w:sz w:val="24"/>
                <w:szCs w:val="24"/>
                <w:lang w:val="ro-RO"/>
              </w:rPr>
            </w:pPr>
            <w:r w:rsidRPr="0050131F">
              <w:rPr>
                <w:rFonts w:ascii="Times New Roman" w:hAnsi="Times New Roman" w:cs="Times New Roman"/>
                <w:sz w:val="24"/>
                <w:szCs w:val="24"/>
                <w:lang w:val="ro-RO"/>
              </w:rPr>
              <w:t>Administrarea fondului de rezervă</w:t>
            </w:r>
          </w:p>
        </w:tc>
        <w:tc>
          <w:tcPr>
            <w:tcW w:w="788" w:type="pct"/>
            <w:vAlign w:val="bottom"/>
          </w:tcPr>
          <w:p w14:paraId="58E19C74" w14:textId="456AE927" w:rsidR="00DC08D5" w:rsidRPr="0050131F" w:rsidRDefault="00C237E9"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15</w:t>
            </w:r>
            <w:r w:rsidR="00DC08D5" w:rsidRPr="0050131F">
              <w:rPr>
                <w:rFonts w:ascii="Times New Roman" w:hAnsi="Times New Roman" w:cs="Times New Roman"/>
                <w:sz w:val="24"/>
                <w:szCs w:val="24"/>
                <w:lang w:val="ro-RO"/>
              </w:rPr>
              <w:t>0 000,0</w:t>
            </w:r>
          </w:p>
        </w:tc>
        <w:tc>
          <w:tcPr>
            <w:tcW w:w="789" w:type="pct"/>
            <w:vAlign w:val="bottom"/>
          </w:tcPr>
          <w:p w14:paraId="623BFF0E" w14:textId="4E09B83C" w:rsidR="00DC08D5" w:rsidRPr="0050131F" w:rsidRDefault="00C237E9"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15</w:t>
            </w:r>
            <w:r w:rsidR="00DC08D5" w:rsidRPr="0050131F">
              <w:rPr>
                <w:rFonts w:ascii="Times New Roman" w:hAnsi="Times New Roman" w:cs="Times New Roman"/>
                <w:sz w:val="24"/>
                <w:szCs w:val="24"/>
                <w:lang w:val="ro-RO"/>
              </w:rPr>
              <w:t>0 000,0</w:t>
            </w:r>
          </w:p>
        </w:tc>
        <w:tc>
          <w:tcPr>
            <w:tcW w:w="788" w:type="pct"/>
            <w:vAlign w:val="bottom"/>
          </w:tcPr>
          <w:p w14:paraId="32B4B206" w14:textId="5DC693FC" w:rsidR="00DC08D5" w:rsidRPr="0050131F" w:rsidRDefault="00C237E9"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15</w:t>
            </w:r>
            <w:r w:rsidR="00DC08D5" w:rsidRPr="0050131F">
              <w:rPr>
                <w:rFonts w:ascii="Times New Roman" w:hAnsi="Times New Roman" w:cs="Times New Roman"/>
                <w:sz w:val="24"/>
                <w:szCs w:val="24"/>
                <w:lang w:val="ro-RO"/>
              </w:rPr>
              <w:t>0 000,0</w:t>
            </w:r>
          </w:p>
        </w:tc>
      </w:tr>
      <w:tr w:rsidR="00DC08D5" w:rsidRPr="0050131F" w14:paraId="0E0DA51C" w14:textId="77777777" w:rsidTr="000A1E71">
        <w:trPr>
          <w:trHeight w:val="214"/>
        </w:trPr>
        <w:tc>
          <w:tcPr>
            <w:tcW w:w="2635" w:type="pct"/>
          </w:tcPr>
          <w:p w14:paraId="7E4659F3" w14:textId="77777777" w:rsidR="00DC08D5" w:rsidRPr="0050131F" w:rsidRDefault="00DC08D5" w:rsidP="004705CE">
            <w:pPr>
              <w:rPr>
                <w:rFonts w:ascii="Times New Roman" w:hAnsi="Times New Roman" w:cs="Times New Roman"/>
                <w:sz w:val="24"/>
                <w:szCs w:val="24"/>
                <w:lang w:val="ro-RO"/>
              </w:rPr>
            </w:pPr>
            <w:r w:rsidRPr="0050131F">
              <w:rPr>
                <w:rFonts w:ascii="Times New Roman" w:hAnsi="Times New Roman" w:cs="Times New Roman"/>
                <w:sz w:val="24"/>
                <w:szCs w:val="24"/>
                <w:lang w:val="ro-RO"/>
              </w:rPr>
              <w:t>Administrarea fondului de intervenție</w:t>
            </w:r>
          </w:p>
        </w:tc>
        <w:tc>
          <w:tcPr>
            <w:tcW w:w="788" w:type="pct"/>
            <w:vAlign w:val="bottom"/>
          </w:tcPr>
          <w:p w14:paraId="4FD08BA2" w14:textId="5ED712B1" w:rsidR="00DC08D5" w:rsidRPr="0050131F" w:rsidRDefault="00C237E9" w:rsidP="004705CE">
            <w:pPr>
              <w:jc w:val="center"/>
              <w:rPr>
                <w:rFonts w:ascii="Times New Roman" w:hAnsi="Times New Roman" w:cs="Times New Roman"/>
                <w:color w:val="000000"/>
                <w:sz w:val="24"/>
                <w:szCs w:val="24"/>
                <w:lang w:val="ro-RO"/>
              </w:rPr>
            </w:pPr>
            <w:r w:rsidRPr="0050131F">
              <w:rPr>
                <w:rFonts w:ascii="Times New Roman" w:hAnsi="Times New Roman" w:cs="Times New Roman"/>
                <w:color w:val="000000"/>
                <w:sz w:val="24"/>
                <w:szCs w:val="24"/>
                <w:lang w:val="ro-RO"/>
              </w:rPr>
              <w:t>25</w:t>
            </w:r>
            <w:r w:rsidR="00DC08D5" w:rsidRPr="0050131F">
              <w:rPr>
                <w:rFonts w:ascii="Times New Roman" w:hAnsi="Times New Roman" w:cs="Times New Roman"/>
                <w:color w:val="000000"/>
                <w:sz w:val="24"/>
                <w:szCs w:val="24"/>
                <w:lang w:val="ro-RO"/>
              </w:rPr>
              <w:t>0 000,0</w:t>
            </w:r>
          </w:p>
        </w:tc>
        <w:tc>
          <w:tcPr>
            <w:tcW w:w="789" w:type="pct"/>
            <w:vAlign w:val="bottom"/>
          </w:tcPr>
          <w:p w14:paraId="0E89AF47" w14:textId="3C36E192" w:rsidR="00DC08D5" w:rsidRPr="0050131F" w:rsidRDefault="00C237E9" w:rsidP="004705CE">
            <w:pPr>
              <w:jc w:val="center"/>
              <w:rPr>
                <w:rFonts w:ascii="Times New Roman" w:hAnsi="Times New Roman" w:cs="Times New Roman"/>
                <w:b/>
                <w:bCs/>
                <w:color w:val="000000"/>
                <w:sz w:val="24"/>
                <w:szCs w:val="24"/>
                <w:lang w:val="ro-RO"/>
              </w:rPr>
            </w:pPr>
            <w:r w:rsidRPr="0050131F">
              <w:rPr>
                <w:rFonts w:ascii="Times New Roman" w:hAnsi="Times New Roman" w:cs="Times New Roman"/>
                <w:color w:val="000000"/>
                <w:sz w:val="24"/>
                <w:szCs w:val="24"/>
                <w:lang w:val="ro-RO"/>
              </w:rPr>
              <w:t>25</w:t>
            </w:r>
            <w:r w:rsidR="00DC08D5" w:rsidRPr="0050131F">
              <w:rPr>
                <w:rFonts w:ascii="Times New Roman" w:hAnsi="Times New Roman" w:cs="Times New Roman"/>
                <w:color w:val="000000"/>
                <w:sz w:val="24"/>
                <w:szCs w:val="24"/>
                <w:lang w:val="ro-RO"/>
              </w:rPr>
              <w:t>0 000,0</w:t>
            </w:r>
          </w:p>
        </w:tc>
        <w:tc>
          <w:tcPr>
            <w:tcW w:w="788" w:type="pct"/>
            <w:vAlign w:val="bottom"/>
          </w:tcPr>
          <w:p w14:paraId="53160012" w14:textId="2887C1DE" w:rsidR="00DC08D5" w:rsidRPr="0050131F" w:rsidRDefault="00C237E9" w:rsidP="004705CE">
            <w:pPr>
              <w:jc w:val="center"/>
              <w:rPr>
                <w:rFonts w:ascii="Times New Roman" w:hAnsi="Times New Roman" w:cs="Times New Roman"/>
                <w:b/>
                <w:bCs/>
                <w:color w:val="000000"/>
                <w:sz w:val="24"/>
                <w:szCs w:val="24"/>
                <w:lang w:val="ro-RO"/>
              </w:rPr>
            </w:pPr>
            <w:r w:rsidRPr="0050131F">
              <w:rPr>
                <w:rFonts w:ascii="Times New Roman" w:hAnsi="Times New Roman" w:cs="Times New Roman"/>
                <w:color w:val="000000"/>
                <w:sz w:val="24"/>
                <w:szCs w:val="24"/>
                <w:lang w:val="ro-RO"/>
              </w:rPr>
              <w:t>25</w:t>
            </w:r>
            <w:r w:rsidR="00DC08D5" w:rsidRPr="0050131F">
              <w:rPr>
                <w:rFonts w:ascii="Times New Roman" w:hAnsi="Times New Roman" w:cs="Times New Roman"/>
                <w:color w:val="000000"/>
                <w:sz w:val="24"/>
                <w:szCs w:val="24"/>
                <w:lang w:val="ro-RO"/>
              </w:rPr>
              <w:t>0 000,0</w:t>
            </w:r>
          </w:p>
        </w:tc>
      </w:tr>
      <w:tr w:rsidR="00DC08D5" w:rsidRPr="0050131F" w14:paraId="705940B0" w14:textId="77777777" w:rsidTr="000A1E71">
        <w:trPr>
          <w:trHeight w:val="214"/>
        </w:trPr>
        <w:tc>
          <w:tcPr>
            <w:tcW w:w="2635" w:type="pct"/>
          </w:tcPr>
          <w:p w14:paraId="3C83CC3C" w14:textId="31055E8E" w:rsidR="00DC08D5" w:rsidRPr="0050131F" w:rsidRDefault="00DC08D5" w:rsidP="004705CE">
            <w:pPr>
              <w:rPr>
                <w:rFonts w:ascii="Times New Roman" w:hAnsi="Times New Roman" w:cs="Times New Roman"/>
                <w:b/>
                <w:bCs/>
                <w:sz w:val="24"/>
                <w:szCs w:val="24"/>
                <w:lang w:val="ro-RO"/>
              </w:rPr>
            </w:pPr>
            <w:r w:rsidRPr="0050131F">
              <w:rPr>
                <w:rFonts w:ascii="Times New Roman" w:hAnsi="Times New Roman" w:cs="Times New Roman"/>
                <w:b/>
                <w:bCs/>
                <w:sz w:val="24"/>
                <w:szCs w:val="24"/>
                <w:lang w:val="ro-RO"/>
              </w:rPr>
              <w:t>Total subprogram</w:t>
            </w:r>
            <w:r w:rsidR="00EA4C61">
              <w:rPr>
                <w:rFonts w:ascii="Times New Roman" w:hAnsi="Times New Roman" w:cs="Times New Roman"/>
                <w:b/>
                <w:bCs/>
                <w:sz w:val="24"/>
                <w:szCs w:val="24"/>
                <w:lang w:val="ro-RO"/>
              </w:rPr>
              <w:t>ul 0802</w:t>
            </w:r>
          </w:p>
        </w:tc>
        <w:tc>
          <w:tcPr>
            <w:tcW w:w="788" w:type="pct"/>
          </w:tcPr>
          <w:p w14:paraId="326F2469" w14:textId="1D6814A0" w:rsidR="00DC08D5" w:rsidRPr="0050131F" w:rsidRDefault="00C237E9" w:rsidP="004705CE">
            <w:pPr>
              <w:jc w:val="center"/>
              <w:rPr>
                <w:rFonts w:ascii="Times New Roman" w:hAnsi="Times New Roman" w:cs="Times New Roman"/>
                <w:b/>
                <w:bCs/>
                <w:color w:val="000000"/>
                <w:sz w:val="24"/>
                <w:szCs w:val="24"/>
                <w:lang w:val="ro-RO"/>
              </w:rPr>
            </w:pPr>
            <w:r w:rsidRPr="0050131F">
              <w:rPr>
                <w:rFonts w:ascii="Times New Roman" w:hAnsi="Times New Roman" w:cs="Times New Roman"/>
                <w:b/>
                <w:bCs/>
                <w:color w:val="000000"/>
                <w:sz w:val="24"/>
                <w:szCs w:val="24"/>
                <w:lang w:val="ro-RO"/>
              </w:rPr>
              <w:t>4</w:t>
            </w:r>
            <w:r w:rsidR="00DC08D5" w:rsidRPr="0050131F">
              <w:rPr>
                <w:rFonts w:ascii="Times New Roman" w:hAnsi="Times New Roman" w:cs="Times New Roman"/>
                <w:b/>
                <w:bCs/>
                <w:color w:val="000000"/>
                <w:sz w:val="24"/>
                <w:szCs w:val="24"/>
                <w:lang w:val="ro-RO"/>
              </w:rPr>
              <w:t>00 000,0</w:t>
            </w:r>
          </w:p>
        </w:tc>
        <w:tc>
          <w:tcPr>
            <w:tcW w:w="789" w:type="pct"/>
          </w:tcPr>
          <w:p w14:paraId="6CD490A8" w14:textId="582EA527" w:rsidR="00DC08D5" w:rsidRPr="0050131F" w:rsidRDefault="00C237E9" w:rsidP="004705CE">
            <w:pPr>
              <w:jc w:val="center"/>
              <w:rPr>
                <w:rFonts w:ascii="Times New Roman" w:hAnsi="Times New Roman" w:cs="Times New Roman"/>
                <w:b/>
                <w:bCs/>
                <w:color w:val="000000"/>
                <w:sz w:val="24"/>
                <w:szCs w:val="24"/>
                <w:lang w:val="ro-RO"/>
              </w:rPr>
            </w:pPr>
            <w:r w:rsidRPr="0050131F">
              <w:rPr>
                <w:rFonts w:ascii="Times New Roman" w:hAnsi="Times New Roman" w:cs="Times New Roman"/>
                <w:b/>
                <w:bCs/>
                <w:color w:val="000000"/>
                <w:sz w:val="24"/>
                <w:szCs w:val="24"/>
                <w:lang w:val="ro-RO"/>
              </w:rPr>
              <w:t>4</w:t>
            </w:r>
            <w:r w:rsidR="00DC08D5" w:rsidRPr="0050131F">
              <w:rPr>
                <w:rFonts w:ascii="Times New Roman" w:hAnsi="Times New Roman" w:cs="Times New Roman"/>
                <w:b/>
                <w:bCs/>
                <w:color w:val="000000"/>
                <w:sz w:val="24"/>
                <w:szCs w:val="24"/>
                <w:lang w:val="ro-RO"/>
              </w:rPr>
              <w:t>00 000,0</w:t>
            </w:r>
          </w:p>
        </w:tc>
        <w:tc>
          <w:tcPr>
            <w:tcW w:w="788" w:type="pct"/>
          </w:tcPr>
          <w:p w14:paraId="31BE65EF" w14:textId="7EB46F56" w:rsidR="00DC08D5" w:rsidRPr="000A1E71" w:rsidRDefault="004D766D" w:rsidP="0055380A">
            <w:pPr>
              <w:pStyle w:val="ListParagraph"/>
              <w:numPr>
                <w:ilvl w:val="0"/>
                <w:numId w:val="37"/>
              </w:numPr>
              <w:ind w:left="350"/>
              <w:jc w:val="center"/>
              <w:rPr>
                <w:rFonts w:ascii="Times New Roman" w:hAnsi="Times New Roman" w:cs="Times New Roman"/>
                <w:b/>
                <w:bCs/>
                <w:color w:val="000000"/>
                <w:sz w:val="24"/>
                <w:szCs w:val="24"/>
                <w:lang w:val="ro-RO"/>
              </w:rPr>
            </w:pPr>
            <w:r>
              <w:rPr>
                <w:rFonts w:ascii="Times New Roman" w:hAnsi="Times New Roman" w:cs="Times New Roman"/>
                <w:b/>
                <w:bCs/>
                <w:color w:val="000000"/>
                <w:sz w:val="24"/>
                <w:szCs w:val="24"/>
                <w:lang w:val="ro-RO"/>
              </w:rPr>
              <w:t xml:space="preserve"> 00</w:t>
            </w:r>
            <w:r w:rsidR="00DC08D5" w:rsidRPr="000A1E71">
              <w:rPr>
                <w:rFonts w:ascii="Times New Roman" w:hAnsi="Times New Roman" w:cs="Times New Roman"/>
                <w:b/>
                <w:bCs/>
                <w:color w:val="000000"/>
                <w:sz w:val="24"/>
                <w:szCs w:val="24"/>
                <w:lang w:val="ro-RO"/>
              </w:rPr>
              <w:t>0,0</w:t>
            </w:r>
          </w:p>
        </w:tc>
      </w:tr>
    </w:tbl>
    <w:p w14:paraId="2B1388FD" w14:textId="77777777" w:rsidR="00BD2792" w:rsidRPr="0050131F" w:rsidRDefault="00BD2792" w:rsidP="004705CE">
      <w:pPr>
        <w:spacing w:after="0" w:line="240" w:lineRule="auto"/>
        <w:jc w:val="both"/>
        <w:rPr>
          <w:rFonts w:ascii="Times New Roman" w:hAnsi="Times New Roman" w:cs="Times New Roman"/>
          <w:b/>
          <w:i/>
          <w:sz w:val="12"/>
          <w:szCs w:val="24"/>
          <w:lang w:val="ro-RO"/>
        </w:rPr>
      </w:pPr>
    </w:p>
    <w:p w14:paraId="2DBD337A" w14:textId="77777777" w:rsidR="00F47AC9" w:rsidRPr="0050131F" w:rsidRDefault="00F47AC9" w:rsidP="004705CE">
      <w:pPr>
        <w:spacing w:after="0" w:line="240" w:lineRule="auto"/>
        <w:jc w:val="both"/>
        <w:rPr>
          <w:rFonts w:ascii="Times New Roman" w:hAnsi="Times New Roman" w:cs="Times New Roman"/>
          <w:b/>
          <w:sz w:val="24"/>
          <w:szCs w:val="24"/>
          <w:lang w:val="ro-RO"/>
        </w:rPr>
      </w:pPr>
    </w:p>
    <w:p w14:paraId="4E6C92FB" w14:textId="06CDCB14" w:rsidR="00985DAA" w:rsidRPr="000A1E71" w:rsidRDefault="000A1E71" w:rsidP="000A1E71">
      <w:pPr>
        <w:tabs>
          <w:tab w:val="left" w:pos="1134"/>
        </w:tabs>
        <w:spacing w:after="0" w:line="240" w:lineRule="auto"/>
        <w:ind w:firstLine="709"/>
        <w:jc w:val="both"/>
        <w:rPr>
          <w:rFonts w:ascii="Times New Roman" w:hAnsi="Times New Roman" w:cs="Times New Roman"/>
          <w:b/>
          <w:sz w:val="24"/>
          <w:szCs w:val="24"/>
          <w:lang w:val="ro-RO"/>
        </w:rPr>
      </w:pPr>
      <w:r w:rsidRPr="000A1E71">
        <w:rPr>
          <w:rFonts w:ascii="Times New Roman" w:hAnsi="Times New Roman" w:cs="Times New Roman"/>
          <w:b/>
          <w:sz w:val="24"/>
          <w:szCs w:val="24"/>
          <w:lang w:val="ro-RO"/>
        </w:rPr>
        <w:t>I. </w:t>
      </w:r>
      <w:r w:rsidR="00985DAA" w:rsidRPr="000A1E71">
        <w:rPr>
          <w:rFonts w:ascii="Times New Roman" w:hAnsi="Times New Roman" w:cs="Times New Roman"/>
          <w:b/>
          <w:sz w:val="24"/>
          <w:szCs w:val="24"/>
          <w:lang w:val="ro-RO"/>
        </w:rPr>
        <w:t xml:space="preserve">Subprogramul 0803 „Reintegrarea țării” </w:t>
      </w:r>
    </w:p>
    <w:p w14:paraId="400DE069" w14:textId="77777777" w:rsidR="000A1E71" w:rsidRDefault="000A1E71" w:rsidP="000A1E71">
      <w:pPr>
        <w:spacing w:after="0" w:line="240" w:lineRule="auto"/>
        <w:ind w:firstLine="709"/>
        <w:rPr>
          <w:rFonts w:ascii="Times New Roman" w:hAnsi="Times New Roman" w:cs="Times New Roman"/>
          <w:b/>
          <w:sz w:val="24"/>
          <w:szCs w:val="24"/>
          <w:lang w:val="ro-RO"/>
        </w:rPr>
      </w:pPr>
      <w:r>
        <w:rPr>
          <w:rFonts w:ascii="Times New Roman" w:hAnsi="Times New Roman" w:cs="Times New Roman"/>
          <w:b/>
          <w:sz w:val="24"/>
          <w:szCs w:val="24"/>
          <w:lang w:val="ro-RO"/>
        </w:rPr>
        <w:t>II. </w:t>
      </w:r>
      <w:r w:rsidR="00BD2792" w:rsidRPr="00501AEF">
        <w:rPr>
          <w:rFonts w:ascii="Times New Roman" w:hAnsi="Times New Roman" w:cs="Times New Roman"/>
          <w:b/>
          <w:sz w:val="24"/>
          <w:szCs w:val="24"/>
          <w:lang w:val="ro-RO"/>
        </w:rPr>
        <w:t>Activități principale în cadrul subprogramului și cheltuieli pe termen mediu</w:t>
      </w:r>
    </w:p>
    <w:p w14:paraId="5900B85C" w14:textId="77777777" w:rsidR="000A1E71" w:rsidRDefault="000A1E71" w:rsidP="000A1E71">
      <w:pPr>
        <w:spacing w:after="0" w:line="240" w:lineRule="auto"/>
        <w:jc w:val="right"/>
        <w:rPr>
          <w:rFonts w:ascii="Times New Roman" w:hAnsi="Times New Roman" w:cs="Times New Roman"/>
          <w:b/>
          <w:sz w:val="24"/>
          <w:szCs w:val="24"/>
          <w:lang w:val="ro-RO"/>
        </w:rPr>
      </w:pPr>
    </w:p>
    <w:p w14:paraId="46271D48" w14:textId="4AA31B76" w:rsidR="000A1E71" w:rsidRDefault="000A1E71" w:rsidP="000A1E71">
      <w:pPr>
        <w:spacing w:after="0" w:line="240" w:lineRule="auto"/>
        <w:jc w:val="right"/>
        <w:rPr>
          <w:rFonts w:ascii="Times New Roman" w:hAnsi="Times New Roman" w:cs="Times New Roman"/>
          <w:i/>
          <w:sz w:val="20"/>
          <w:szCs w:val="20"/>
          <w:lang w:val="ro-RO"/>
        </w:rPr>
      </w:pPr>
      <w:r>
        <w:rPr>
          <w:rFonts w:ascii="Times New Roman" w:hAnsi="Times New Roman" w:cs="Times New Roman"/>
          <w:i/>
          <w:sz w:val="20"/>
          <w:szCs w:val="20"/>
          <w:lang w:val="ro-RO"/>
        </w:rPr>
        <w:t>mii lei</w:t>
      </w:r>
    </w:p>
    <w:p w14:paraId="22F80F15" w14:textId="06216818" w:rsidR="000A1E71" w:rsidRPr="000A1E71" w:rsidRDefault="000A1E71" w:rsidP="000A1E71">
      <w:pPr>
        <w:spacing w:after="0" w:line="240" w:lineRule="auto"/>
        <w:jc w:val="right"/>
        <w:rPr>
          <w:rFonts w:ascii="Times New Roman" w:hAnsi="Times New Roman" w:cs="Times New Roman"/>
          <w:i/>
          <w:sz w:val="20"/>
          <w:szCs w:val="20"/>
          <w:lang w:val="ro-RO"/>
        </w:rPr>
      </w:pPr>
      <w:r w:rsidRPr="000A1E71">
        <w:rPr>
          <w:rFonts w:ascii="Times New Roman" w:hAnsi="Times New Roman" w:cs="Times New Roman"/>
          <w:i/>
          <w:sz w:val="20"/>
          <w:szCs w:val="20"/>
          <w:lang w:val="ro-RO"/>
        </w:rPr>
        <w:t xml:space="preserve"> </w:t>
      </w:r>
    </w:p>
    <w:tbl>
      <w:tblPr>
        <w:tblStyle w:val="TableGrid"/>
        <w:tblpPr w:leftFromText="180" w:rightFromText="180" w:vertAnchor="text" w:horzAnchor="margin" w:tblpY="-157"/>
        <w:tblW w:w="5000" w:type="pct"/>
        <w:tblLook w:val="04A0" w:firstRow="1" w:lastRow="0" w:firstColumn="1" w:lastColumn="0" w:noHBand="0" w:noVBand="1"/>
      </w:tblPr>
      <w:tblGrid>
        <w:gridCol w:w="5348"/>
        <w:gridCol w:w="1460"/>
        <w:gridCol w:w="1460"/>
        <w:gridCol w:w="1622"/>
      </w:tblGrid>
      <w:tr w:rsidR="00DC08D5" w:rsidRPr="007F0F61" w14:paraId="3A4242DD" w14:textId="77777777" w:rsidTr="000A1E71">
        <w:trPr>
          <w:trHeight w:val="126"/>
        </w:trPr>
        <w:tc>
          <w:tcPr>
            <w:tcW w:w="2704" w:type="pct"/>
            <w:vAlign w:val="center"/>
          </w:tcPr>
          <w:p w14:paraId="46C0E2F3" w14:textId="77777777" w:rsidR="00DC08D5" w:rsidRPr="007F0F61" w:rsidRDefault="00DC08D5" w:rsidP="004705CE">
            <w:pPr>
              <w:jc w:val="center"/>
              <w:rPr>
                <w:rFonts w:ascii="Times New Roman" w:hAnsi="Times New Roman" w:cs="Times New Roman"/>
                <w:b/>
                <w:sz w:val="24"/>
                <w:szCs w:val="24"/>
                <w:lang w:val="ro-RO"/>
              </w:rPr>
            </w:pPr>
            <w:r w:rsidRPr="007F0F61">
              <w:rPr>
                <w:rFonts w:ascii="Times New Roman" w:hAnsi="Times New Roman" w:cs="Times New Roman"/>
                <w:b/>
                <w:sz w:val="24"/>
                <w:szCs w:val="24"/>
                <w:lang w:val="ro-RO"/>
              </w:rPr>
              <w:t>Activități</w:t>
            </w:r>
          </w:p>
        </w:tc>
        <w:tc>
          <w:tcPr>
            <w:tcW w:w="738" w:type="pct"/>
            <w:vAlign w:val="center"/>
          </w:tcPr>
          <w:p w14:paraId="5C2FAF87" w14:textId="5C0CF6B1" w:rsidR="00DC08D5" w:rsidRPr="007F0F61" w:rsidRDefault="00DC08D5" w:rsidP="004705CE">
            <w:pPr>
              <w:jc w:val="center"/>
              <w:rPr>
                <w:rFonts w:ascii="Times New Roman" w:hAnsi="Times New Roman" w:cs="Times New Roman"/>
                <w:b/>
                <w:sz w:val="24"/>
                <w:szCs w:val="24"/>
                <w:lang w:val="ro-RO"/>
              </w:rPr>
            </w:pPr>
            <w:r w:rsidRPr="007F0F61">
              <w:rPr>
                <w:rFonts w:ascii="Times New Roman" w:hAnsi="Times New Roman" w:cs="Times New Roman"/>
                <w:b/>
                <w:sz w:val="24"/>
                <w:szCs w:val="24"/>
                <w:lang w:val="ro-RO"/>
              </w:rPr>
              <w:t>202</w:t>
            </w:r>
            <w:r w:rsidR="0021053B" w:rsidRPr="007F0F61">
              <w:rPr>
                <w:rFonts w:ascii="Times New Roman" w:hAnsi="Times New Roman" w:cs="Times New Roman"/>
                <w:b/>
                <w:sz w:val="24"/>
                <w:szCs w:val="24"/>
                <w:lang w:val="ro-RO"/>
              </w:rPr>
              <w:t>5</w:t>
            </w:r>
          </w:p>
        </w:tc>
        <w:tc>
          <w:tcPr>
            <w:tcW w:w="738" w:type="pct"/>
            <w:vAlign w:val="center"/>
          </w:tcPr>
          <w:p w14:paraId="2C6DC39B" w14:textId="01CAC81C" w:rsidR="00DC08D5" w:rsidRPr="007F0F61" w:rsidRDefault="00DC08D5" w:rsidP="004705CE">
            <w:pPr>
              <w:jc w:val="center"/>
              <w:rPr>
                <w:rFonts w:ascii="Times New Roman" w:hAnsi="Times New Roman" w:cs="Times New Roman"/>
                <w:b/>
                <w:sz w:val="24"/>
                <w:szCs w:val="24"/>
                <w:lang w:val="ro-RO"/>
              </w:rPr>
            </w:pPr>
            <w:r w:rsidRPr="007F0F61">
              <w:rPr>
                <w:rFonts w:ascii="Times New Roman" w:hAnsi="Times New Roman" w:cs="Times New Roman"/>
                <w:b/>
                <w:sz w:val="24"/>
                <w:szCs w:val="24"/>
                <w:lang w:val="ro-RO"/>
              </w:rPr>
              <w:t>20</w:t>
            </w:r>
            <w:r w:rsidR="0021053B" w:rsidRPr="007F0F61">
              <w:rPr>
                <w:rFonts w:ascii="Times New Roman" w:hAnsi="Times New Roman" w:cs="Times New Roman"/>
                <w:b/>
                <w:sz w:val="24"/>
                <w:szCs w:val="24"/>
                <w:lang w:val="ro-RO"/>
              </w:rPr>
              <w:t>26</w:t>
            </w:r>
          </w:p>
        </w:tc>
        <w:tc>
          <w:tcPr>
            <w:tcW w:w="820" w:type="pct"/>
            <w:vAlign w:val="center"/>
          </w:tcPr>
          <w:p w14:paraId="09F5EAED" w14:textId="62BEF4C0" w:rsidR="00DC08D5" w:rsidRPr="007F0F61" w:rsidRDefault="00DC08D5" w:rsidP="004705CE">
            <w:pPr>
              <w:jc w:val="center"/>
              <w:rPr>
                <w:rFonts w:ascii="Times New Roman" w:hAnsi="Times New Roman" w:cs="Times New Roman"/>
                <w:b/>
                <w:sz w:val="24"/>
                <w:szCs w:val="24"/>
                <w:lang w:val="ro-RO"/>
              </w:rPr>
            </w:pPr>
            <w:r w:rsidRPr="007F0F61">
              <w:rPr>
                <w:rFonts w:ascii="Times New Roman" w:hAnsi="Times New Roman" w:cs="Times New Roman"/>
                <w:b/>
                <w:sz w:val="24"/>
                <w:szCs w:val="24"/>
                <w:lang w:val="ro-RO"/>
              </w:rPr>
              <w:t>202</w:t>
            </w:r>
            <w:r w:rsidR="0021053B" w:rsidRPr="007F0F61">
              <w:rPr>
                <w:rFonts w:ascii="Times New Roman" w:hAnsi="Times New Roman" w:cs="Times New Roman"/>
                <w:b/>
                <w:sz w:val="24"/>
                <w:szCs w:val="24"/>
                <w:lang w:val="ro-RO"/>
              </w:rPr>
              <w:t>7</w:t>
            </w:r>
          </w:p>
        </w:tc>
      </w:tr>
      <w:tr w:rsidR="00DC08D5" w:rsidRPr="007F0F61" w14:paraId="1C4EB655" w14:textId="77777777" w:rsidTr="000A1E71">
        <w:trPr>
          <w:trHeight w:val="441"/>
        </w:trPr>
        <w:tc>
          <w:tcPr>
            <w:tcW w:w="2704" w:type="pct"/>
          </w:tcPr>
          <w:p w14:paraId="413B0601" w14:textId="52575383" w:rsidR="00DC08D5" w:rsidRPr="007F0F61" w:rsidRDefault="00DC08D5" w:rsidP="000A1E71">
            <w:pPr>
              <w:pStyle w:val="NormalWeb"/>
              <w:spacing w:before="0" w:beforeAutospacing="0" w:after="0" w:afterAutospacing="0"/>
              <w:jc w:val="both"/>
              <w:rPr>
                <w:noProof/>
                <w:lang w:val="ro-RO"/>
              </w:rPr>
            </w:pPr>
            <w:r w:rsidRPr="000A1E71">
              <w:rPr>
                <w:shd w:val="clear" w:color="auto" w:fill="FFFFFF"/>
                <w:lang w:val="ro-RO"/>
              </w:rPr>
              <w:t xml:space="preserve">Soluționarea problemelor stringente din </w:t>
            </w:r>
            <w:r w:rsidR="000A1E71">
              <w:rPr>
                <w:shd w:val="clear" w:color="auto" w:fill="FFFFFF"/>
                <w:lang w:val="ro-RO"/>
              </w:rPr>
              <w:t>z</w:t>
            </w:r>
            <w:r w:rsidRPr="000A1E71">
              <w:rPr>
                <w:shd w:val="clear" w:color="auto" w:fill="FFFFFF"/>
                <w:lang w:val="ro-RO"/>
              </w:rPr>
              <w:t xml:space="preserve">ona de </w:t>
            </w:r>
            <w:r w:rsidR="000A1E71">
              <w:rPr>
                <w:shd w:val="clear" w:color="auto" w:fill="FFFFFF"/>
                <w:lang w:val="ro-RO"/>
              </w:rPr>
              <w:t>s</w:t>
            </w:r>
            <w:r w:rsidRPr="000A1E71">
              <w:rPr>
                <w:shd w:val="clear" w:color="auto" w:fill="FFFFFF"/>
                <w:lang w:val="ro-RO"/>
              </w:rPr>
              <w:t>ecuritate, d</w:t>
            </w:r>
            <w:r w:rsidR="00EA4C61" w:rsidRPr="000A1E71">
              <w:rPr>
                <w:shd w:val="clear" w:color="auto" w:fill="FFFFFF"/>
                <w:lang w:val="ro-RO"/>
              </w:rPr>
              <w:t>ezvoltarea comunitară durabilă</w:t>
            </w:r>
          </w:p>
        </w:tc>
        <w:tc>
          <w:tcPr>
            <w:tcW w:w="738" w:type="pct"/>
            <w:vAlign w:val="center"/>
          </w:tcPr>
          <w:p w14:paraId="21F22E4C" w14:textId="77777777" w:rsidR="00DC08D5" w:rsidRPr="007F0F61" w:rsidRDefault="00DC08D5" w:rsidP="004705CE">
            <w:pPr>
              <w:jc w:val="center"/>
              <w:rPr>
                <w:rFonts w:ascii="Times New Roman" w:hAnsi="Times New Roman" w:cs="Times New Roman"/>
                <w:sz w:val="24"/>
                <w:szCs w:val="24"/>
                <w:lang w:val="ro-RO"/>
              </w:rPr>
            </w:pPr>
            <w:r w:rsidRPr="007F0F61">
              <w:rPr>
                <w:rFonts w:ascii="Times New Roman" w:hAnsi="Times New Roman" w:cs="Times New Roman"/>
                <w:sz w:val="24"/>
                <w:szCs w:val="24"/>
                <w:lang w:val="ro-RO"/>
              </w:rPr>
              <w:t>15 000,0</w:t>
            </w:r>
          </w:p>
        </w:tc>
        <w:tc>
          <w:tcPr>
            <w:tcW w:w="738" w:type="pct"/>
            <w:vAlign w:val="center"/>
          </w:tcPr>
          <w:p w14:paraId="62E6DE18" w14:textId="77777777" w:rsidR="00DC08D5" w:rsidRPr="007F0F61" w:rsidRDefault="00DC08D5" w:rsidP="004705CE">
            <w:pPr>
              <w:jc w:val="center"/>
              <w:rPr>
                <w:rFonts w:ascii="Times New Roman" w:hAnsi="Times New Roman" w:cs="Times New Roman"/>
                <w:sz w:val="24"/>
                <w:szCs w:val="24"/>
                <w:lang w:val="ro-RO"/>
              </w:rPr>
            </w:pPr>
            <w:r w:rsidRPr="007F0F61">
              <w:rPr>
                <w:rFonts w:ascii="Times New Roman" w:hAnsi="Times New Roman" w:cs="Times New Roman"/>
                <w:sz w:val="24"/>
                <w:szCs w:val="24"/>
                <w:lang w:val="ro-RO"/>
              </w:rPr>
              <w:t>15 000,0</w:t>
            </w:r>
          </w:p>
        </w:tc>
        <w:tc>
          <w:tcPr>
            <w:tcW w:w="820" w:type="pct"/>
            <w:vAlign w:val="center"/>
          </w:tcPr>
          <w:p w14:paraId="4DE3194E" w14:textId="77777777" w:rsidR="00DC08D5" w:rsidRPr="007F0F61" w:rsidRDefault="00DC08D5" w:rsidP="004705CE">
            <w:pPr>
              <w:jc w:val="center"/>
              <w:rPr>
                <w:rFonts w:ascii="Times New Roman" w:hAnsi="Times New Roman" w:cs="Times New Roman"/>
                <w:sz w:val="24"/>
                <w:szCs w:val="24"/>
                <w:lang w:val="ro-RO"/>
              </w:rPr>
            </w:pPr>
            <w:r w:rsidRPr="007F0F61">
              <w:rPr>
                <w:rFonts w:ascii="Times New Roman" w:hAnsi="Times New Roman" w:cs="Times New Roman"/>
                <w:sz w:val="24"/>
                <w:szCs w:val="24"/>
                <w:lang w:val="ro-RO"/>
              </w:rPr>
              <w:t>15 000,0</w:t>
            </w:r>
          </w:p>
        </w:tc>
      </w:tr>
      <w:tr w:rsidR="00DC08D5" w:rsidRPr="007F0F61" w14:paraId="6F42135D" w14:textId="77777777" w:rsidTr="000A1E71">
        <w:trPr>
          <w:trHeight w:val="317"/>
        </w:trPr>
        <w:tc>
          <w:tcPr>
            <w:tcW w:w="2704" w:type="pct"/>
          </w:tcPr>
          <w:p w14:paraId="12B58B10" w14:textId="7E59758A" w:rsidR="00DC08D5" w:rsidRPr="007F0F61" w:rsidRDefault="00DC08D5" w:rsidP="004705CE">
            <w:pPr>
              <w:rPr>
                <w:rFonts w:ascii="Times New Roman" w:hAnsi="Times New Roman" w:cs="Times New Roman"/>
                <w:b/>
                <w:bCs/>
                <w:sz w:val="24"/>
                <w:szCs w:val="24"/>
                <w:lang w:val="ro-RO"/>
              </w:rPr>
            </w:pPr>
            <w:r w:rsidRPr="007F0F61">
              <w:rPr>
                <w:rFonts w:ascii="Times New Roman" w:hAnsi="Times New Roman" w:cs="Times New Roman"/>
                <w:b/>
                <w:bCs/>
                <w:sz w:val="24"/>
                <w:szCs w:val="24"/>
                <w:lang w:val="ro-RO"/>
              </w:rPr>
              <w:t>Total subprogram</w:t>
            </w:r>
            <w:r w:rsidR="00EA4C61" w:rsidRPr="007F0F61">
              <w:rPr>
                <w:rFonts w:ascii="Times New Roman" w:hAnsi="Times New Roman" w:cs="Times New Roman"/>
                <w:b/>
                <w:bCs/>
                <w:sz w:val="24"/>
                <w:szCs w:val="24"/>
                <w:lang w:val="ro-RO"/>
              </w:rPr>
              <w:t>ul 0803</w:t>
            </w:r>
          </w:p>
        </w:tc>
        <w:tc>
          <w:tcPr>
            <w:tcW w:w="738" w:type="pct"/>
          </w:tcPr>
          <w:p w14:paraId="19454E23" w14:textId="77777777" w:rsidR="00DC08D5" w:rsidRPr="007F0F61" w:rsidRDefault="00DC08D5" w:rsidP="004705CE">
            <w:pPr>
              <w:jc w:val="center"/>
              <w:rPr>
                <w:rFonts w:ascii="Times New Roman" w:hAnsi="Times New Roman" w:cs="Times New Roman"/>
                <w:b/>
                <w:bCs/>
                <w:color w:val="000000"/>
                <w:sz w:val="24"/>
                <w:szCs w:val="24"/>
                <w:lang w:val="ro-RO"/>
              </w:rPr>
            </w:pPr>
            <w:r w:rsidRPr="007F0F61">
              <w:rPr>
                <w:rFonts w:ascii="Times New Roman" w:hAnsi="Times New Roman" w:cs="Times New Roman"/>
                <w:b/>
                <w:bCs/>
                <w:sz w:val="24"/>
                <w:szCs w:val="24"/>
                <w:lang w:val="ro-RO"/>
              </w:rPr>
              <w:t>15 000,0</w:t>
            </w:r>
          </w:p>
        </w:tc>
        <w:tc>
          <w:tcPr>
            <w:tcW w:w="738" w:type="pct"/>
          </w:tcPr>
          <w:p w14:paraId="12D35275" w14:textId="77777777" w:rsidR="00DC08D5" w:rsidRPr="007F0F61" w:rsidRDefault="00DC08D5" w:rsidP="004705CE">
            <w:pPr>
              <w:jc w:val="center"/>
              <w:rPr>
                <w:rFonts w:ascii="Times New Roman" w:hAnsi="Times New Roman" w:cs="Times New Roman"/>
                <w:b/>
                <w:bCs/>
                <w:color w:val="000000"/>
                <w:sz w:val="24"/>
                <w:szCs w:val="24"/>
                <w:lang w:val="ro-RO"/>
              </w:rPr>
            </w:pPr>
            <w:r w:rsidRPr="007F0F61">
              <w:rPr>
                <w:rFonts w:ascii="Times New Roman" w:hAnsi="Times New Roman" w:cs="Times New Roman"/>
                <w:b/>
                <w:bCs/>
                <w:sz w:val="24"/>
                <w:szCs w:val="24"/>
                <w:lang w:val="ro-RO"/>
              </w:rPr>
              <w:t>15 000,0</w:t>
            </w:r>
          </w:p>
        </w:tc>
        <w:tc>
          <w:tcPr>
            <w:tcW w:w="820" w:type="pct"/>
          </w:tcPr>
          <w:p w14:paraId="500F1FC1" w14:textId="77777777" w:rsidR="00DC08D5" w:rsidRPr="007F0F61" w:rsidRDefault="00DC08D5" w:rsidP="004705CE">
            <w:pPr>
              <w:jc w:val="center"/>
              <w:rPr>
                <w:rFonts w:ascii="Times New Roman" w:hAnsi="Times New Roman" w:cs="Times New Roman"/>
                <w:b/>
                <w:bCs/>
                <w:color w:val="000000"/>
                <w:sz w:val="24"/>
                <w:szCs w:val="24"/>
                <w:lang w:val="ro-RO"/>
              </w:rPr>
            </w:pPr>
            <w:r w:rsidRPr="007F0F61">
              <w:rPr>
                <w:rFonts w:ascii="Times New Roman" w:hAnsi="Times New Roman" w:cs="Times New Roman"/>
                <w:b/>
                <w:bCs/>
                <w:sz w:val="24"/>
                <w:szCs w:val="24"/>
                <w:lang w:val="ro-RO"/>
              </w:rPr>
              <w:t>15 000,0</w:t>
            </w:r>
          </w:p>
        </w:tc>
      </w:tr>
    </w:tbl>
    <w:p w14:paraId="4B59AC83" w14:textId="77777777" w:rsidR="00985DAA" w:rsidRPr="00501AEF" w:rsidRDefault="00985DAA" w:rsidP="00172265">
      <w:pPr>
        <w:pStyle w:val="ListParagraph"/>
        <w:numPr>
          <w:ilvl w:val="0"/>
          <w:numId w:val="32"/>
        </w:numPr>
        <w:tabs>
          <w:tab w:val="left" w:pos="993"/>
        </w:tabs>
        <w:spacing w:after="0" w:line="240" w:lineRule="auto"/>
        <w:ind w:left="0" w:firstLine="709"/>
        <w:jc w:val="both"/>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0808 „Acțiuni cu caracter general”</w:t>
      </w:r>
    </w:p>
    <w:p w14:paraId="32A5746F" w14:textId="1F50BE2A" w:rsidR="000A1E71" w:rsidRDefault="000A1E71" w:rsidP="000A1E71">
      <w:pPr>
        <w:spacing w:after="0" w:line="240" w:lineRule="auto"/>
        <w:ind w:firstLine="709"/>
        <w:jc w:val="both"/>
        <w:rPr>
          <w:rFonts w:ascii="Times New Roman" w:hAnsi="Times New Roman" w:cs="Times New Roman"/>
          <w:i/>
          <w:sz w:val="24"/>
          <w:szCs w:val="12"/>
          <w:lang w:val="ro-RO"/>
        </w:rPr>
      </w:pPr>
      <w:r>
        <w:rPr>
          <w:rFonts w:ascii="Times New Roman" w:hAnsi="Times New Roman" w:cs="Times New Roman"/>
          <w:b/>
          <w:sz w:val="24"/>
          <w:szCs w:val="24"/>
          <w:lang w:val="ro-RO"/>
        </w:rPr>
        <w:t>II. </w:t>
      </w:r>
      <w:r w:rsidR="00BD2792" w:rsidRPr="00501AEF">
        <w:rPr>
          <w:rFonts w:ascii="Times New Roman" w:hAnsi="Times New Roman" w:cs="Times New Roman"/>
          <w:b/>
          <w:sz w:val="24"/>
          <w:szCs w:val="24"/>
          <w:lang w:val="ro-RO"/>
        </w:rPr>
        <w:t>Activități principale în cadrul subprogramului și cheltuieli pe termen mediu</w:t>
      </w:r>
      <w:r w:rsidRPr="000A1E71">
        <w:rPr>
          <w:rFonts w:ascii="Times New Roman" w:hAnsi="Times New Roman" w:cs="Times New Roman"/>
          <w:i/>
          <w:sz w:val="24"/>
          <w:szCs w:val="12"/>
          <w:lang w:val="ro-RO"/>
        </w:rPr>
        <w:t xml:space="preserve"> </w:t>
      </w:r>
    </w:p>
    <w:p w14:paraId="2CFAC2F0" w14:textId="4A16AFF1" w:rsidR="007F0F61" w:rsidRPr="000A1E71" w:rsidRDefault="000A1E71" w:rsidP="000A1E71">
      <w:pPr>
        <w:spacing w:after="0" w:line="240" w:lineRule="auto"/>
        <w:jc w:val="right"/>
        <w:rPr>
          <w:rFonts w:ascii="Times New Roman" w:hAnsi="Times New Roman" w:cs="Times New Roman"/>
          <w:i/>
          <w:sz w:val="20"/>
          <w:szCs w:val="20"/>
          <w:lang w:val="ro-RO"/>
        </w:rPr>
      </w:pPr>
      <w:r w:rsidRPr="000A1E71">
        <w:rPr>
          <w:rFonts w:ascii="Times New Roman" w:hAnsi="Times New Roman" w:cs="Times New Roman"/>
          <w:i/>
          <w:sz w:val="20"/>
          <w:szCs w:val="20"/>
          <w:lang w:val="ro-RO"/>
        </w:rPr>
        <w:t>mii lei</w:t>
      </w:r>
    </w:p>
    <w:tbl>
      <w:tblPr>
        <w:tblStyle w:val="TableGrid"/>
        <w:tblpPr w:leftFromText="180" w:rightFromText="180" w:vertAnchor="text" w:horzAnchor="margin" w:tblpY="279"/>
        <w:tblW w:w="10060" w:type="dxa"/>
        <w:tblLook w:val="04A0" w:firstRow="1" w:lastRow="0" w:firstColumn="1" w:lastColumn="0" w:noHBand="0" w:noVBand="1"/>
      </w:tblPr>
      <w:tblGrid>
        <w:gridCol w:w="5949"/>
        <w:gridCol w:w="1417"/>
        <w:gridCol w:w="1276"/>
        <w:gridCol w:w="1418"/>
      </w:tblGrid>
      <w:tr w:rsidR="00DC08D5" w:rsidRPr="0050131F" w14:paraId="366ED325" w14:textId="77777777" w:rsidTr="00DF7415">
        <w:trPr>
          <w:trHeight w:val="292"/>
          <w:tblHeader/>
        </w:trPr>
        <w:tc>
          <w:tcPr>
            <w:tcW w:w="5949" w:type="dxa"/>
            <w:vAlign w:val="center"/>
          </w:tcPr>
          <w:p w14:paraId="79A427B9" w14:textId="77777777"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1417" w:type="dxa"/>
            <w:vAlign w:val="center"/>
          </w:tcPr>
          <w:p w14:paraId="5167322B" w14:textId="5B48C1FC"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793403" w:rsidRPr="0050131F">
              <w:rPr>
                <w:rFonts w:ascii="Times New Roman" w:hAnsi="Times New Roman" w:cs="Times New Roman"/>
                <w:b/>
                <w:sz w:val="24"/>
                <w:szCs w:val="24"/>
                <w:lang w:val="ro-RO"/>
              </w:rPr>
              <w:t>5</w:t>
            </w:r>
          </w:p>
        </w:tc>
        <w:tc>
          <w:tcPr>
            <w:tcW w:w="1276" w:type="dxa"/>
            <w:vAlign w:val="center"/>
          </w:tcPr>
          <w:p w14:paraId="7EFC7515" w14:textId="72D75177"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793403" w:rsidRPr="0050131F">
              <w:rPr>
                <w:rFonts w:ascii="Times New Roman" w:hAnsi="Times New Roman" w:cs="Times New Roman"/>
                <w:b/>
                <w:sz w:val="24"/>
                <w:szCs w:val="24"/>
                <w:lang w:val="ro-RO"/>
              </w:rPr>
              <w:t>6</w:t>
            </w:r>
          </w:p>
        </w:tc>
        <w:tc>
          <w:tcPr>
            <w:tcW w:w="1418" w:type="dxa"/>
            <w:vAlign w:val="center"/>
          </w:tcPr>
          <w:p w14:paraId="3624A230" w14:textId="79FBD708"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793403" w:rsidRPr="0050131F">
              <w:rPr>
                <w:rFonts w:ascii="Times New Roman" w:hAnsi="Times New Roman" w:cs="Times New Roman"/>
                <w:b/>
                <w:sz w:val="24"/>
                <w:szCs w:val="24"/>
                <w:lang w:val="ro-RO"/>
              </w:rPr>
              <w:t>7</w:t>
            </w:r>
          </w:p>
        </w:tc>
      </w:tr>
      <w:tr w:rsidR="00DC08D5" w:rsidRPr="0050131F" w14:paraId="6C3C3630" w14:textId="77777777" w:rsidTr="00575AD3">
        <w:trPr>
          <w:trHeight w:val="292"/>
        </w:trPr>
        <w:tc>
          <w:tcPr>
            <w:tcW w:w="5949" w:type="dxa"/>
            <w:vAlign w:val="center"/>
          </w:tcPr>
          <w:p w14:paraId="17786DD8" w14:textId="77777777" w:rsidR="00DC08D5" w:rsidRPr="0050131F" w:rsidRDefault="00DC08D5" w:rsidP="004705CE">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Asigurarea cheltuielilor pentru plata documentelor executorii (hotărârile judecătorești definitive, inclusiv  CEDO)</w:t>
            </w:r>
          </w:p>
        </w:tc>
        <w:tc>
          <w:tcPr>
            <w:tcW w:w="1417" w:type="dxa"/>
            <w:vAlign w:val="center"/>
          </w:tcPr>
          <w:p w14:paraId="52F1E509" w14:textId="77777777" w:rsidR="00DC08D5" w:rsidRPr="0050131F" w:rsidRDefault="00DC08D5"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40 913,2</w:t>
            </w:r>
          </w:p>
        </w:tc>
        <w:tc>
          <w:tcPr>
            <w:tcW w:w="1276" w:type="dxa"/>
            <w:vAlign w:val="center"/>
          </w:tcPr>
          <w:p w14:paraId="24EC6A42" w14:textId="77777777" w:rsidR="00DC08D5" w:rsidRPr="0050131F" w:rsidRDefault="00DC08D5"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40 913,2</w:t>
            </w:r>
          </w:p>
        </w:tc>
        <w:tc>
          <w:tcPr>
            <w:tcW w:w="1418" w:type="dxa"/>
            <w:vAlign w:val="center"/>
          </w:tcPr>
          <w:p w14:paraId="1CB5243F" w14:textId="77777777" w:rsidR="00DC08D5" w:rsidRPr="0050131F" w:rsidRDefault="00DC08D5"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40 913,2</w:t>
            </w:r>
          </w:p>
        </w:tc>
      </w:tr>
      <w:tr w:rsidR="00DC08D5" w:rsidRPr="0050131F" w14:paraId="251B0C17" w14:textId="77777777" w:rsidTr="00575AD3">
        <w:trPr>
          <w:trHeight w:val="292"/>
        </w:trPr>
        <w:tc>
          <w:tcPr>
            <w:tcW w:w="5949" w:type="dxa"/>
            <w:vAlign w:val="center"/>
          </w:tcPr>
          <w:p w14:paraId="5CF7BD35" w14:textId="04107F64" w:rsidR="00DC08D5" w:rsidRPr="0050131F" w:rsidRDefault="00DC08D5" w:rsidP="000A1E71">
            <w:pPr>
              <w:jc w:val="both"/>
              <w:rPr>
                <w:rFonts w:ascii="Times New Roman" w:hAnsi="Times New Roman" w:cs="Times New Roman"/>
                <w:sz w:val="24"/>
                <w:szCs w:val="24"/>
                <w:lang w:val="ro-RO"/>
              </w:rPr>
            </w:pPr>
            <w:r w:rsidRPr="0050131F">
              <w:rPr>
                <w:rFonts w:ascii="Times New Roman" w:hAnsi="Times New Roman" w:cs="Times New Roman"/>
                <w:sz w:val="24"/>
                <w:szCs w:val="24"/>
                <w:lang w:val="ro-RO"/>
              </w:rPr>
              <w:t xml:space="preserve">Implementarea </w:t>
            </w:r>
            <w:r w:rsidR="000A1E71">
              <w:rPr>
                <w:rFonts w:ascii="Times New Roman" w:hAnsi="Times New Roman" w:cs="Times New Roman"/>
                <w:sz w:val="24"/>
                <w:szCs w:val="24"/>
                <w:lang w:val="ro-RO"/>
              </w:rPr>
              <w:t>P</w:t>
            </w:r>
            <w:r w:rsidRPr="0050131F">
              <w:rPr>
                <w:rFonts w:ascii="Times New Roman" w:hAnsi="Times New Roman" w:cs="Times New Roman"/>
                <w:sz w:val="24"/>
                <w:szCs w:val="24"/>
                <w:lang w:val="ro-RO"/>
              </w:rPr>
              <w:t xml:space="preserve">rogramului </w:t>
            </w:r>
            <w:r w:rsidR="000A1E71">
              <w:rPr>
                <w:rFonts w:ascii="Times New Roman" w:hAnsi="Times New Roman" w:cs="Times New Roman"/>
                <w:sz w:val="24"/>
                <w:szCs w:val="24"/>
                <w:lang w:val="ro-RO"/>
              </w:rPr>
              <w:t>Diaspora Acasă Reușește „DAR 1+3”</w:t>
            </w:r>
          </w:p>
        </w:tc>
        <w:tc>
          <w:tcPr>
            <w:tcW w:w="1417" w:type="dxa"/>
            <w:vAlign w:val="center"/>
          </w:tcPr>
          <w:p w14:paraId="7067C768" w14:textId="77777777" w:rsidR="00DC08D5" w:rsidRPr="0050131F" w:rsidRDefault="00DC08D5"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10 000,0</w:t>
            </w:r>
          </w:p>
        </w:tc>
        <w:tc>
          <w:tcPr>
            <w:tcW w:w="1276" w:type="dxa"/>
            <w:vAlign w:val="center"/>
          </w:tcPr>
          <w:p w14:paraId="5859C1D0" w14:textId="77777777" w:rsidR="00DC08D5" w:rsidRPr="0050131F" w:rsidRDefault="00DC08D5"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10 000,0</w:t>
            </w:r>
          </w:p>
        </w:tc>
        <w:tc>
          <w:tcPr>
            <w:tcW w:w="1418" w:type="dxa"/>
            <w:vAlign w:val="center"/>
          </w:tcPr>
          <w:p w14:paraId="066D2B19" w14:textId="77777777" w:rsidR="00DC08D5" w:rsidRPr="0050131F" w:rsidRDefault="00DC08D5"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10 000,0</w:t>
            </w:r>
          </w:p>
        </w:tc>
      </w:tr>
      <w:tr w:rsidR="00DC08D5" w:rsidRPr="0050131F" w14:paraId="63B87362" w14:textId="77777777" w:rsidTr="00575AD3">
        <w:trPr>
          <w:trHeight w:val="292"/>
        </w:trPr>
        <w:tc>
          <w:tcPr>
            <w:tcW w:w="5949" w:type="dxa"/>
          </w:tcPr>
          <w:p w14:paraId="63284387" w14:textId="1333E83D" w:rsidR="00DC08D5" w:rsidRPr="0050131F" w:rsidRDefault="00DC08D5" w:rsidP="004705CE">
            <w:pPr>
              <w:rPr>
                <w:rFonts w:ascii="Times New Roman" w:hAnsi="Times New Roman" w:cs="Times New Roman"/>
                <w:b/>
                <w:bCs/>
                <w:sz w:val="23"/>
                <w:szCs w:val="23"/>
                <w:lang w:val="ro-RO"/>
              </w:rPr>
            </w:pPr>
            <w:bookmarkStart w:id="0" w:name="_GoBack" w:colFirst="1" w:colLast="3"/>
            <w:r w:rsidRPr="0050131F">
              <w:rPr>
                <w:rFonts w:ascii="Times New Roman" w:hAnsi="Times New Roman" w:cs="Times New Roman"/>
                <w:b/>
                <w:bCs/>
                <w:sz w:val="23"/>
                <w:szCs w:val="23"/>
                <w:lang w:val="ro-RO"/>
              </w:rPr>
              <w:t>Total subprogram</w:t>
            </w:r>
            <w:r w:rsidR="008E5538">
              <w:rPr>
                <w:rFonts w:ascii="Times New Roman" w:hAnsi="Times New Roman" w:cs="Times New Roman"/>
                <w:b/>
                <w:bCs/>
                <w:sz w:val="23"/>
                <w:szCs w:val="23"/>
                <w:lang w:val="ro-RO"/>
              </w:rPr>
              <w:t>ul 0808</w:t>
            </w:r>
          </w:p>
        </w:tc>
        <w:tc>
          <w:tcPr>
            <w:tcW w:w="1417" w:type="dxa"/>
            <w:vAlign w:val="center"/>
          </w:tcPr>
          <w:p w14:paraId="75BC2F88" w14:textId="59031C6E" w:rsidR="00DC08D5" w:rsidRPr="00873D53" w:rsidRDefault="0042310C" w:rsidP="004705CE">
            <w:pPr>
              <w:jc w:val="center"/>
              <w:rPr>
                <w:rFonts w:ascii="Times New Roman" w:hAnsi="Times New Roman" w:cs="Times New Roman"/>
                <w:b/>
                <w:bCs/>
                <w:color w:val="000000"/>
                <w:sz w:val="24"/>
                <w:szCs w:val="24"/>
                <w:lang w:val="ro-RO"/>
              </w:rPr>
            </w:pPr>
            <w:r w:rsidRPr="00873D53">
              <w:rPr>
                <w:rFonts w:ascii="Times New Roman" w:hAnsi="Times New Roman" w:cs="Times New Roman"/>
                <w:b/>
                <w:bCs/>
                <w:sz w:val="24"/>
                <w:szCs w:val="24"/>
                <w:lang w:val="ro-RO"/>
              </w:rPr>
              <w:t>50</w:t>
            </w:r>
            <w:r w:rsidR="006D2D9D" w:rsidRPr="00873D53">
              <w:rPr>
                <w:rFonts w:ascii="Times New Roman" w:hAnsi="Times New Roman" w:cs="Times New Roman"/>
                <w:b/>
                <w:bCs/>
                <w:sz w:val="24"/>
                <w:szCs w:val="24"/>
                <w:lang w:val="ro-RO"/>
              </w:rPr>
              <w:t xml:space="preserve"> </w:t>
            </w:r>
            <w:r w:rsidRPr="00873D53">
              <w:rPr>
                <w:rFonts w:ascii="Times New Roman" w:hAnsi="Times New Roman" w:cs="Times New Roman"/>
                <w:b/>
                <w:bCs/>
                <w:sz w:val="24"/>
                <w:szCs w:val="24"/>
                <w:lang w:val="ro-RO"/>
              </w:rPr>
              <w:t>913</w:t>
            </w:r>
            <w:r w:rsidR="006D2D9D" w:rsidRPr="00873D53">
              <w:rPr>
                <w:rFonts w:ascii="Times New Roman" w:hAnsi="Times New Roman" w:cs="Times New Roman"/>
                <w:b/>
                <w:bCs/>
                <w:sz w:val="24"/>
                <w:szCs w:val="24"/>
                <w:lang w:val="ro-RO"/>
              </w:rPr>
              <w:t>,</w:t>
            </w:r>
            <w:r w:rsidRPr="00873D53">
              <w:rPr>
                <w:rFonts w:ascii="Times New Roman" w:hAnsi="Times New Roman" w:cs="Times New Roman"/>
                <w:b/>
                <w:bCs/>
                <w:sz w:val="24"/>
                <w:szCs w:val="24"/>
                <w:lang w:val="ro-RO"/>
              </w:rPr>
              <w:t>2</w:t>
            </w:r>
          </w:p>
        </w:tc>
        <w:tc>
          <w:tcPr>
            <w:tcW w:w="1276" w:type="dxa"/>
            <w:vAlign w:val="center"/>
          </w:tcPr>
          <w:p w14:paraId="4F785FDA" w14:textId="786BD3C3" w:rsidR="00DC08D5" w:rsidRPr="00873D53" w:rsidRDefault="006D2D9D" w:rsidP="004705CE">
            <w:pPr>
              <w:jc w:val="center"/>
              <w:rPr>
                <w:rFonts w:ascii="Times New Roman" w:hAnsi="Times New Roman" w:cs="Times New Roman"/>
                <w:b/>
                <w:bCs/>
                <w:color w:val="000000"/>
                <w:sz w:val="24"/>
                <w:szCs w:val="24"/>
                <w:lang w:val="ro-RO"/>
              </w:rPr>
            </w:pPr>
            <w:r w:rsidRPr="00873D53">
              <w:rPr>
                <w:rFonts w:ascii="Times New Roman" w:hAnsi="Times New Roman" w:cs="Times New Roman"/>
                <w:b/>
                <w:bCs/>
                <w:sz w:val="24"/>
                <w:szCs w:val="24"/>
                <w:lang w:val="ro-RO"/>
              </w:rPr>
              <w:t>50 913,2</w:t>
            </w:r>
          </w:p>
        </w:tc>
        <w:tc>
          <w:tcPr>
            <w:tcW w:w="1418" w:type="dxa"/>
            <w:vAlign w:val="center"/>
          </w:tcPr>
          <w:p w14:paraId="58021A51" w14:textId="1B8D2A8F" w:rsidR="00DC08D5" w:rsidRPr="00873D53" w:rsidRDefault="006D2D9D" w:rsidP="004705CE">
            <w:pPr>
              <w:jc w:val="center"/>
              <w:rPr>
                <w:rFonts w:ascii="Times New Roman" w:hAnsi="Times New Roman" w:cs="Times New Roman"/>
                <w:b/>
                <w:bCs/>
                <w:color w:val="000000"/>
                <w:sz w:val="24"/>
                <w:szCs w:val="24"/>
                <w:lang w:val="ro-RO"/>
              </w:rPr>
            </w:pPr>
            <w:r w:rsidRPr="00873D53">
              <w:rPr>
                <w:rFonts w:ascii="Times New Roman" w:hAnsi="Times New Roman" w:cs="Times New Roman"/>
                <w:b/>
                <w:bCs/>
                <w:sz w:val="24"/>
                <w:szCs w:val="24"/>
                <w:lang w:val="ro-RO"/>
              </w:rPr>
              <w:t>50 913,2</w:t>
            </w:r>
          </w:p>
        </w:tc>
      </w:tr>
      <w:bookmarkEnd w:id="0"/>
    </w:tbl>
    <w:p w14:paraId="130146F7" w14:textId="77777777" w:rsidR="00985DAA" w:rsidRPr="0050131F" w:rsidRDefault="00985DAA" w:rsidP="004705CE">
      <w:pPr>
        <w:pStyle w:val="ListParagraph"/>
        <w:spacing w:after="0" w:line="240" w:lineRule="auto"/>
        <w:ind w:left="1080"/>
        <w:rPr>
          <w:rFonts w:ascii="Times New Roman" w:hAnsi="Times New Roman" w:cs="Times New Roman"/>
          <w:i/>
          <w:sz w:val="24"/>
          <w:szCs w:val="24"/>
          <w:lang w:val="ro-RO"/>
        </w:rPr>
      </w:pPr>
    </w:p>
    <w:p w14:paraId="1AB61004" w14:textId="77777777" w:rsidR="004F1C5E" w:rsidRDefault="004F1C5E" w:rsidP="004F1C5E">
      <w:pPr>
        <w:pStyle w:val="ListParagraph"/>
        <w:spacing w:after="0" w:line="240" w:lineRule="auto"/>
        <w:ind w:left="709"/>
        <w:rPr>
          <w:rFonts w:ascii="Times New Roman" w:hAnsi="Times New Roman" w:cs="Times New Roman"/>
          <w:b/>
          <w:sz w:val="24"/>
          <w:szCs w:val="24"/>
          <w:lang w:val="ro-RO"/>
        </w:rPr>
      </w:pPr>
    </w:p>
    <w:p w14:paraId="330C2E20" w14:textId="63241B97" w:rsidR="00985DAA" w:rsidRPr="00501AEF" w:rsidRDefault="00985DAA" w:rsidP="004F1C5E">
      <w:pPr>
        <w:pStyle w:val="ListParagraph"/>
        <w:numPr>
          <w:ilvl w:val="0"/>
          <w:numId w:val="33"/>
        </w:numPr>
        <w:tabs>
          <w:tab w:val="left" w:pos="567"/>
        </w:tabs>
        <w:spacing w:after="0" w:line="240" w:lineRule="auto"/>
        <w:ind w:left="0" w:firstLine="284"/>
        <w:jc w:val="center"/>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1101 „Raporturi interbugetare pentru nivelarea posibilitățilorfinanciare”</w:t>
      </w:r>
    </w:p>
    <w:p w14:paraId="67926CAB" w14:textId="65A5E1C0" w:rsidR="0079789F" w:rsidRPr="00501AEF" w:rsidRDefault="0079789F" w:rsidP="004F1C5E">
      <w:pPr>
        <w:spacing w:after="0" w:line="240" w:lineRule="auto"/>
        <w:ind w:firstLine="426"/>
        <w:rPr>
          <w:rFonts w:ascii="Times New Roman" w:hAnsi="Times New Roman" w:cs="Times New Roman"/>
          <w:sz w:val="24"/>
          <w:szCs w:val="24"/>
          <w:lang w:val="ro-RO"/>
        </w:rPr>
      </w:pPr>
      <w:r w:rsidRPr="00501AEF">
        <w:rPr>
          <w:rFonts w:ascii="Times New Roman" w:hAnsi="Times New Roman" w:cs="Times New Roman"/>
          <w:b/>
          <w:sz w:val="24"/>
          <w:szCs w:val="24"/>
          <w:lang w:val="ro-RO"/>
        </w:rPr>
        <w:t xml:space="preserve">II. </w:t>
      </w:r>
      <w:r w:rsidR="00BD2792" w:rsidRPr="00501AEF">
        <w:rPr>
          <w:rFonts w:ascii="Times New Roman" w:hAnsi="Times New Roman" w:cs="Times New Roman"/>
          <w:b/>
          <w:sz w:val="24"/>
          <w:szCs w:val="24"/>
          <w:lang w:val="ro-RO"/>
        </w:rPr>
        <w:t>Activități principale în cadrul subprogramului și cheltuieli pe termen mediu</w:t>
      </w:r>
      <w:r w:rsidRPr="00501AEF">
        <w:rPr>
          <w:rFonts w:ascii="Times New Roman" w:hAnsi="Times New Roman" w:cs="Times New Roman"/>
          <w:sz w:val="24"/>
          <w:szCs w:val="24"/>
          <w:lang w:val="ro-RO"/>
        </w:rPr>
        <w:t xml:space="preserve"> </w:t>
      </w:r>
    </w:p>
    <w:p w14:paraId="75524488" w14:textId="0D47BBC1" w:rsidR="00BD2792" w:rsidRPr="00A7341C" w:rsidRDefault="0079789F" w:rsidP="004705CE">
      <w:pPr>
        <w:spacing w:after="0" w:line="240" w:lineRule="auto"/>
        <w:jc w:val="right"/>
        <w:rPr>
          <w:rFonts w:ascii="Times New Roman" w:hAnsi="Times New Roman" w:cs="Times New Roman"/>
          <w:b/>
          <w:i/>
          <w:sz w:val="20"/>
          <w:szCs w:val="20"/>
          <w:lang w:val="ro-RO"/>
        </w:rPr>
      </w:pPr>
      <w:r w:rsidRPr="00A7341C">
        <w:rPr>
          <w:rFonts w:ascii="Times New Roman" w:hAnsi="Times New Roman" w:cs="Times New Roman"/>
          <w:i/>
          <w:sz w:val="20"/>
          <w:szCs w:val="20"/>
          <w:lang w:val="ro-RO"/>
        </w:rPr>
        <w:t xml:space="preserve">mii lei </w:t>
      </w:r>
    </w:p>
    <w:tbl>
      <w:tblPr>
        <w:tblStyle w:val="TableGrid"/>
        <w:tblpPr w:leftFromText="180" w:rightFromText="180" w:vertAnchor="text" w:horzAnchor="page" w:tblpX="1408" w:tblpY="287"/>
        <w:tblW w:w="5097" w:type="pct"/>
        <w:tblLook w:val="04A0" w:firstRow="1" w:lastRow="0" w:firstColumn="1" w:lastColumn="0" w:noHBand="0" w:noVBand="1"/>
      </w:tblPr>
      <w:tblGrid>
        <w:gridCol w:w="5431"/>
        <w:gridCol w:w="1672"/>
        <w:gridCol w:w="1539"/>
        <w:gridCol w:w="1440"/>
      </w:tblGrid>
      <w:tr w:rsidR="00DC08D5" w:rsidRPr="0050131F" w14:paraId="4A3AF3F7" w14:textId="77777777" w:rsidTr="0055380A">
        <w:trPr>
          <w:trHeight w:val="297"/>
          <w:tblHeader/>
        </w:trPr>
        <w:tc>
          <w:tcPr>
            <w:tcW w:w="2694" w:type="pct"/>
            <w:vAlign w:val="center"/>
          </w:tcPr>
          <w:p w14:paraId="701C1D79" w14:textId="77777777"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829" w:type="pct"/>
            <w:vAlign w:val="center"/>
          </w:tcPr>
          <w:p w14:paraId="7E1B1EF3" w14:textId="5C76D7D9"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D2665A" w:rsidRPr="0050131F">
              <w:rPr>
                <w:rFonts w:ascii="Times New Roman" w:hAnsi="Times New Roman" w:cs="Times New Roman"/>
                <w:b/>
                <w:sz w:val="24"/>
                <w:szCs w:val="24"/>
                <w:lang w:val="ro-RO"/>
              </w:rPr>
              <w:t>5</w:t>
            </w:r>
          </w:p>
        </w:tc>
        <w:tc>
          <w:tcPr>
            <w:tcW w:w="763" w:type="pct"/>
            <w:vAlign w:val="center"/>
          </w:tcPr>
          <w:p w14:paraId="717F4CCF" w14:textId="36CDA4F2"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D2665A" w:rsidRPr="0050131F">
              <w:rPr>
                <w:rFonts w:ascii="Times New Roman" w:hAnsi="Times New Roman" w:cs="Times New Roman"/>
                <w:b/>
                <w:sz w:val="24"/>
                <w:szCs w:val="24"/>
                <w:lang w:val="ro-RO"/>
              </w:rPr>
              <w:t>6</w:t>
            </w:r>
          </w:p>
        </w:tc>
        <w:tc>
          <w:tcPr>
            <w:tcW w:w="714" w:type="pct"/>
            <w:vAlign w:val="center"/>
          </w:tcPr>
          <w:p w14:paraId="3BB2823B" w14:textId="22322679"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D2665A" w:rsidRPr="0050131F">
              <w:rPr>
                <w:rFonts w:ascii="Times New Roman" w:hAnsi="Times New Roman" w:cs="Times New Roman"/>
                <w:b/>
                <w:sz w:val="24"/>
                <w:szCs w:val="24"/>
                <w:lang w:val="ro-RO"/>
              </w:rPr>
              <w:t>7</w:t>
            </w:r>
          </w:p>
        </w:tc>
      </w:tr>
      <w:tr w:rsidR="00DC08D5" w:rsidRPr="0050131F" w14:paraId="105656C6" w14:textId="77777777" w:rsidTr="0055380A">
        <w:trPr>
          <w:trHeight w:val="297"/>
        </w:trPr>
        <w:tc>
          <w:tcPr>
            <w:tcW w:w="2694" w:type="pct"/>
            <w:vAlign w:val="center"/>
          </w:tcPr>
          <w:p w14:paraId="7EEC8B82" w14:textId="487D9F06" w:rsidR="00DC08D5" w:rsidRPr="0050131F" w:rsidRDefault="00DC08D5" w:rsidP="004705CE">
            <w:pPr>
              <w:rPr>
                <w:rFonts w:ascii="Times New Roman" w:hAnsi="Times New Roman" w:cs="Times New Roman"/>
                <w:sz w:val="24"/>
                <w:szCs w:val="24"/>
                <w:lang w:val="ro-RO"/>
              </w:rPr>
            </w:pPr>
            <w:r w:rsidRPr="0050131F">
              <w:rPr>
                <w:rFonts w:ascii="Times New Roman" w:hAnsi="Times New Roman" w:cs="Times New Roman"/>
                <w:sz w:val="24"/>
                <w:szCs w:val="24"/>
                <w:lang w:val="ro-RO"/>
              </w:rPr>
              <w:t>Alocarea transfe</w:t>
            </w:r>
            <w:r w:rsidR="00A7341C">
              <w:rPr>
                <w:rFonts w:ascii="Times New Roman" w:hAnsi="Times New Roman" w:cs="Times New Roman"/>
                <w:sz w:val="24"/>
                <w:szCs w:val="24"/>
                <w:lang w:val="ro-RO"/>
              </w:rPr>
              <w:t xml:space="preserve">rurilor cu destinație generală </w:t>
            </w:r>
            <w:r w:rsidRPr="0050131F">
              <w:rPr>
                <w:rFonts w:ascii="Times New Roman" w:hAnsi="Times New Roman" w:cs="Times New Roman"/>
                <w:sz w:val="24"/>
                <w:szCs w:val="24"/>
                <w:lang w:val="ro-RO"/>
              </w:rPr>
              <w:t>de la bugetul de stat la bugetele locale de nivelul I și II</w:t>
            </w:r>
          </w:p>
        </w:tc>
        <w:tc>
          <w:tcPr>
            <w:tcW w:w="829" w:type="pct"/>
            <w:vAlign w:val="center"/>
          </w:tcPr>
          <w:p w14:paraId="5D787634" w14:textId="5B6F74C5" w:rsidR="00DC08D5" w:rsidRPr="0050131F" w:rsidRDefault="00E65B9E"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2 804 889,7</w:t>
            </w:r>
          </w:p>
        </w:tc>
        <w:tc>
          <w:tcPr>
            <w:tcW w:w="763" w:type="pct"/>
            <w:vAlign w:val="center"/>
          </w:tcPr>
          <w:p w14:paraId="5E70F494" w14:textId="3FC8FE9B" w:rsidR="00DC08D5" w:rsidRPr="0050131F" w:rsidRDefault="00E65B9E"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3 006 910,6</w:t>
            </w:r>
          </w:p>
        </w:tc>
        <w:tc>
          <w:tcPr>
            <w:tcW w:w="714" w:type="pct"/>
            <w:vAlign w:val="center"/>
          </w:tcPr>
          <w:p w14:paraId="43618C76" w14:textId="0E942A36" w:rsidR="00DC08D5" w:rsidRPr="0050131F" w:rsidRDefault="00E65B9E" w:rsidP="004705CE">
            <w:pPr>
              <w:jc w:val="center"/>
              <w:rPr>
                <w:rFonts w:ascii="Times New Roman" w:hAnsi="Times New Roman" w:cs="Times New Roman"/>
                <w:sz w:val="24"/>
                <w:szCs w:val="24"/>
                <w:lang w:val="ro-RO"/>
              </w:rPr>
            </w:pPr>
            <w:r w:rsidRPr="0050131F">
              <w:rPr>
                <w:rFonts w:ascii="Times New Roman" w:hAnsi="Times New Roman" w:cs="Times New Roman"/>
                <w:sz w:val="24"/>
                <w:szCs w:val="24"/>
                <w:lang w:val="ro-RO"/>
              </w:rPr>
              <w:t>3 183 912,2</w:t>
            </w:r>
          </w:p>
        </w:tc>
      </w:tr>
      <w:tr w:rsidR="00DC08D5" w:rsidRPr="0050131F" w14:paraId="739824F9" w14:textId="77777777" w:rsidTr="0055380A">
        <w:trPr>
          <w:trHeight w:val="276"/>
        </w:trPr>
        <w:tc>
          <w:tcPr>
            <w:tcW w:w="2694" w:type="pct"/>
          </w:tcPr>
          <w:p w14:paraId="5B4B9D7B" w14:textId="193A3BA3" w:rsidR="00DC08D5" w:rsidRPr="00D46BE5" w:rsidRDefault="00DC08D5" w:rsidP="004705CE">
            <w:pPr>
              <w:rPr>
                <w:rFonts w:ascii="Times New Roman" w:hAnsi="Times New Roman" w:cs="Times New Roman"/>
                <w:b/>
                <w:bCs/>
                <w:sz w:val="24"/>
                <w:szCs w:val="24"/>
                <w:lang w:val="ro-RO"/>
              </w:rPr>
            </w:pPr>
            <w:r w:rsidRPr="00D46BE5">
              <w:rPr>
                <w:rFonts w:ascii="Times New Roman" w:hAnsi="Times New Roman" w:cs="Times New Roman"/>
                <w:b/>
                <w:bCs/>
                <w:sz w:val="24"/>
                <w:szCs w:val="24"/>
                <w:lang w:val="ro-RO"/>
              </w:rPr>
              <w:t>Total subprogram</w:t>
            </w:r>
            <w:r w:rsidR="00D46BE5" w:rsidRPr="00D46BE5">
              <w:rPr>
                <w:rFonts w:ascii="Times New Roman" w:hAnsi="Times New Roman" w:cs="Times New Roman"/>
                <w:b/>
                <w:bCs/>
                <w:sz w:val="24"/>
                <w:szCs w:val="24"/>
                <w:lang w:val="ro-RO"/>
              </w:rPr>
              <w:t>ul 1101</w:t>
            </w:r>
          </w:p>
        </w:tc>
        <w:tc>
          <w:tcPr>
            <w:tcW w:w="829" w:type="pct"/>
            <w:vAlign w:val="center"/>
          </w:tcPr>
          <w:p w14:paraId="3E47556C" w14:textId="72B97B5A" w:rsidR="00DC08D5" w:rsidRPr="00D46BE5" w:rsidRDefault="00E65B9E" w:rsidP="004705CE">
            <w:pPr>
              <w:jc w:val="center"/>
              <w:rPr>
                <w:rFonts w:ascii="Times New Roman" w:hAnsi="Times New Roman" w:cs="Times New Roman"/>
                <w:b/>
                <w:bCs/>
                <w:color w:val="000000"/>
                <w:sz w:val="24"/>
                <w:szCs w:val="24"/>
                <w:lang w:val="ro-RO"/>
              </w:rPr>
            </w:pPr>
            <w:r w:rsidRPr="00D46BE5">
              <w:rPr>
                <w:rFonts w:ascii="Times New Roman" w:hAnsi="Times New Roman" w:cs="Times New Roman"/>
                <w:b/>
                <w:sz w:val="24"/>
                <w:szCs w:val="24"/>
                <w:lang w:val="ro-RO"/>
              </w:rPr>
              <w:t>2 804 889,7</w:t>
            </w:r>
          </w:p>
        </w:tc>
        <w:tc>
          <w:tcPr>
            <w:tcW w:w="763" w:type="pct"/>
            <w:vAlign w:val="center"/>
          </w:tcPr>
          <w:p w14:paraId="51A4DEFC" w14:textId="05F2957C" w:rsidR="00DC08D5" w:rsidRPr="00D46BE5" w:rsidRDefault="00E65B9E" w:rsidP="004705CE">
            <w:pPr>
              <w:jc w:val="center"/>
              <w:rPr>
                <w:rFonts w:ascii="Times New Roman" w:hAnsi="Times New Roman" w:cs="Times New Roman"/>
                <w:b/>
                <w:bCs/>
                <w:color w:val="000000"/>
                <w:sz w:val="24"/>
                <w:szCs w:val="24"/>
                <w:lang w:val="ro-RO"/>
              </w:rPr>
            </w:pPr>
            <w:r w:rsidRPr="00D46BE5">
              <w:rPr>
                <w:rFonts w:ascii="Times New Roman" w:hAnsi="Times New Roman" w:cs="Times New Roman"/>
                <w:b/>
                <w:sz w:val="24"/>
                <w:szCs w:val="24"/>
                <w:lang w:val="ro-RO"/>
              </w:rPr>
              <w:t>3 006 910,6</w:t>
            </w:r>
          </w:p>
        </w:tc>
        <w:tc>
          <w:tcPr>
            <w:tcW w:w="714" w:type="pct"/>
            <w:vAlign w:val="center"/>
          </w:tcPr>
          <w:p w14:paraId="3D0B3FB7" w14:textId="19BB1B59" w:rsidR="00DC08D5" w:rsidRPr="00D46BE5" w:rsidRDefault="00E65B9E" w:rsidP="004705CE">
            <w:pPr>
              <w:jc w:val="center"/>
              <w:rPr>
                <w:rFonts w:ascii="Times New Roman" w:hAnsi="Times New Roman" w:cs="Times New Roman"/>
                <w:b/>
                <w:bCs/>
                <w:color w:val="000000"/>
                <w:sz w:val="24"/>
                <w:szCs w:val="24"/>
                <w:lang w:val="ro-RO"/>
              </w:rPr>
            </w:pPr>
            <w:r w:rsidRPr="00D46BE5">
              <w:rPr>
                <w:rFonts w:ascii="Times New Roman" w:hAnsi="Times New Roman" w:cs="Times New Roman"/>
                <w:b/>
                <w:sz w:val="24"/>
                <w:szCs w:val="24"/>
                <w:lang w:val="ro-RO"/>
              </w:rPr>
              <w:t>3 183 912,2</w:t>
            </w:r>
          </w:p>
        </w:tc>
      </w:tr>
    </w:tbl>
    <w:p w14:paraId="5CC247A2" w14:textId="33D59095" w:rsidR="006443D3" w:rsidRPr="0050131F" w:rsidRDefault="006443D3" w:rsidP="004705CE">
      <w:pPr>
        <w:spacing w:after="0" w:line="240" w:lineRule="auto"/>
        <w:jc w:val="both"/>
        <w:rPr>
          <w:rFonts w:ascii="Times New Roman" w:hAnsi="Times New Roman" w:cs="Times New Roman"/>
          <w:sz w:val="24"/>
          <w:szCs w:val="24"/>
          <w:lang w:val="ro-RO"/>
        </w:rPr>
      </w:pPr>
    </w:p>
    <w:p w14:paraId="19C03614" w14:textId="77777777" w:rsidR="00461903" w:rsidRPr="0050131F" w:rsidRDefault="00461903" w:rsidP="004705CE">
      <w:pPr>
        <w:spacing w:after="0" w:line="240" w:lineRule="auto"/>
        <w:jc w:val="both"/>
        <w:rPr>
          <w:rFonts w:ascii="Times New Roman" w:hAnsi="Times New Roman" w:cs="Times New Roman"/>
          <w:sz w:val="24"/>
          <w:szCs w:val="24"/>
          <w:lang w:val="ro-RO"/>
        </w:rPr>
      </w:pPr>
    </w:p>
    <w:p w14:paraId="0428284D" w14:textId="77777777" w:rsidR="00985DAA" w:rsidRPr="00501AEF" w:rsidRDefault="00985DAA" w:rsidP="00172265">
      <w:pPr>
        <w:pStyle w:val="ListParagraph"/>
        <w:numPr>
          <w:ilvl w:val="0"/>
          <w:numId w:val="34"/>
        </w:numPr>
        <w:tabs>
          <w:tab w:val="left" w:pos="993"/>
        </w:tabs>
        <w:spacing w:after="0" w:line="240" w:lineRule="auto"/>
        <w:ind w:left="0" w:firstLine="709"/>
        <w:rPr>
          <w:rFonts w:ascii="Times New Roman" w:hAnsi="Times New Roman" w:cs="Times New Roman"/>
          <w:b/>
          <w:sz w:val="24"/>
          <w:szCs w:val="24"/>
          <w:lang w:val="ro-RO"/>
        </w:rPr>
      </w:pPr>
      <w:r w:rsidRPr="00501AEF">
        <w:rPr>
          <w:rFonts w:ascii="Times New Roman" w:hAnsi="Times New Roman" w:cs="Times New Roman"/>
          <w:b/>
          <w:sz w:val="24"/>
          <w:szCs w:val="24"/>
          <w:lang w:val="ro-RO"/>
        </w:rPr>
        <w:t>Subprogramul 1102 „Raporturi interbugetare cu destinație specială”</w:t>
      </w:r>
    </w:p>
    <w:p w14:paraId="139EB198" w14:textId="28BA740A" w:rsidR="00BE4CDE" w:rsidRPr="00501AEF" w:rsidRDefault="00BE4CDE" w:rsidP="00172265">
      <w:pPr>
        <w:pStyle w:val="ListParagraph"/>
        <w:numPr>
          <w:ilvl w:val="0"/>
          <w:numId w:val="34"/>
        </w:numPr>
        <w:tabs>
          <w:tab w:val="left" w:pos="993"/>
        </w:tabs>
        <w:spacing w:after="0" w:line="240" w:lineRule="auto"/>
        <w:ind w:left="0" w:firstLine="709"/>
        <w:rPr>
          <w:rFonts w:ascii="Times New Roman" w:hAnsi="Times New Roman" w:cs="Times New Roman"/>
          <w:b/>
          <w:sz w:val="24"/>
          <w:szCs w:val="24"/>
          <w:lang w:val="ro-RO"/>
        </w:rPr>
      </w:pPr>
      <w:r w:rsidRPr="00501AEF">
        <w:rPr>
          <w:rFonts w:ascii="Times New Roman" w:hAnsi="Times New Roman" w:cs="Times New Roman"/>
          <w:b/>
          <w:sz w:val="24"/>
          <w:szCs w:val="24"/>
          <w:lang w:val="ro-RO"/>
        </w:rPr>
        <w:t>Activități principale în cadrul subprogramului și cheltuieli pe termen mediu</w:t>
      </w:r>
    </w:p>
    <w:p w14:paraId="7E8201DB" w14:textId="77777777" w:rsidR="00534B4E" w:rsidRDefault="00534B4E" w:rsidP="004705CE">
      <w:pPr>
        <w:spacing w:after="0" w:line="240" w:lineRule="auto"/>
        <w:ind w:left="360"/>
        <w:jc w:val="right"/>
        <w:rPr>
          <w:rFonts w:ascii="Times New Roman" w:hAnsi="Times New Roman" w:cs="Times New Roman"/>
          <w:i/>
          <w:sz w:val="20"/>
          <w:szCs w:val="20"/>
          <w:lang w:val="ro-RO"/>
        </w:rPr>
      </w:pPr>
    </w:p>
    <w:p w14:paraId="573FCE2B" w14:textId="77777777" w:rsidR="00534B4E" w:rsidRDefault="00534B4E" w:rsidP="004705CE">
      <w:pPr>
        <w:spacing w:after="0" w:line="240" w:lineRule="auto"/>
        <w:ind w:left="360"/>
        <w:jc w:val="right"/>
        <w:rPr>
          <w:rFonts w:ascii="Times New Roman" w:hAnsi="Times New Roman" w:cs="Times New Roman"/>
          <w:i/>
          <w:sz w:val="20"/>
          <w:szCs w:val="20"/>
          <w:lang w:val="ro-RO"/>
        </w:rPr>
      </w:pPr>
    </w:p>
    <w:p w14:paraId="14027861" w14:textId="5C8E3979" w:rsidR="00DD26CC" w:rsidRPr="00A7341C" w:rsidRDefault="00DD26CC" w:rsidP="004705CE">
      <w:pPr>
        <w:spacing w:after="0" w:line="240" w:lineRule="auto"/>
        <w:ind w:left="360"/>
        <w:jc w:val="right"/>
        <w:rPr>
          <w:rFonts w:ascii="Times New Roman" w:hAnsi="Times New Roman" w:cs="Times New Roman"/>
          <w:i/>
          <w:sz w:val="20"/>
          <w:szCs w:val="20"/>
          <w:lang w:val="ro-RO"/>
        </w:rPr>
      </w:pPr>
      <w:r w:rsidRPr="00A7341C">
        <w:rPr>
          <w:rFonts w:ascii="Times New Roman" w:hAnsi="Times New Roman" w:cs="Times New Roman"/>
          <w:i/>
          <w:sz w:val="20"/>
          <w:szCs w:val="20"/>
          <w:lang w:val="ro-RO"/>
        </w:rPr>
        <w:lastRenderedPageBreak/>
        <w:t>mii lei</w:t>
      </w:r>
    </w:p>
    <w:tbl>
      <w:tblPr>
        <w:tblStyle w:val="TableGrid"/>
        <w:tblpPr w:leftFromText="180" w:rightFromText="180" w:vertAnchor="text" w:horzAnchor="page" w:tblpX="1393" w:tblpY="293"/>
        <w:tblW w:w="5000" w:type="pct"/>
        <w:tblLook w:val="04A0" w:firstRow="1" w:lastRow="0" w:firstColumn="1" w:lastColumn="0" w:noHBand="0" w:noVBand="1"/>
      </w:tblPr>
      <w:tblGrid>
        <w:gridCol w:w="5994"/>
        <w:gridCol w:w="1533"/>
        <w:gridCol w:w="1394"/>
        <w:gridCol w:w="969"/>
      </w:tblGrid>
      <w:tr w:rsidR="00DC08D5" w:rsidRPr="0050131F" w14:paraId="670B9749" w14:textId="77777777" w:rsidTr="00A7341C">
        <w:trPr>
          <w:trHeight w:val="288"/>
        </w:trPr>
        <w:tc>
          <w:tcPr>
            <w:tcW w:w="3030" w:type="pct"/>
            <w:vAlign w:val="center"/>
          </w:tcPr>
          <w:p w14:paraId="4A0FE0B8" w14:textId="77777777"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Activități</w:t>
            </w:r>
          </w:p>
        </w:tc>
        <w:tc>
          <w:tcPr>
            <w:tcW w:w="775" w:type="pct"/>
            <w:vAlign w:val="center"/>
          </w:tcPr>
          <w:p w14:paraId="7A52E91C" w14:textId="1A53AF08"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3C0E61" w:rsidRPr="0050131F">
              <w:rPr>
                <w:rFonts w:ascii="Times New Roman" w:hAnsi="Times New Roman" w:cs="Times New Roman"/>
                <w:b/>
                <w:sz w:val="24"/>
                <w:szCs w:val="24"/>
                <w:lang w:val="ro-RO"/>
              </w:rPr>
              <w:t>5</w:t>
            </w:r>
          </w:p>
        </w:tc>
        <w:tc>
          <w:tcPr>
            <w:tcW w:w="705" w:type="pct"/>
            <w:vAlign w:val="center"/>
          </w:tcPr>
          <w:p w14:paraId="59C5D5CD" w14:textId="5913B610"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3C0E61" w:rsidRPr="0050131F">
              <w:rPr>
                <w:rFonts w:ascii="Times New Roman" w:hAnsi="Times New Roman" w:cs="Times New Roman"/>
                <w:b/>
                <w:sz w:val="24"/>
                <w:szCs w:val="24"/>
                <w:lang w:val="ro-RO"/>
              </w:rPr>
              <w:t>6</w:t>
            </w:r>
          </w:p>
        </w:tc>
        <w:tc>
          <w:tcPr>
            <w:tcW w:w="490" w:type="pct"/>
            <w:vAlign w:val="center"/>
          </w:tcPr>
          <w:p w14:paraId="15A7F26A" w14:textId="093E3D0B" w:rsidR="00DC08D5" w:rsidRPr="0050131F" w:rsidRDefault="00DC08D5" w:rsidP="004705CE">
            <w:pPr>
              <w:jc w:val="center"/>
              <w:rPr>
                <w:rFonts w:ascii="Times New Roman" w:hAnsi="Times New Roman" w:cs="Times New Roman"/>
                <w:b/>
                <w:sz w:val="24"/>
                <w:szCs w:val="24"/>
                <w:lang w:val="ro-RO"/>
              </w:rPr>
            </w:pPr>
            <w:r w:rsidRPr="0050131F">
              <w:rPr>
                <w:rFonts w:ascii="Times New Roman" w:hAnsi="Times New Roman" w:cs="Times New Roman"/>
                <w:b/>
                <w:sz w:val="24"/>
                <w:szCs w:val="24"/>
                <w:lang w:val="ro-RO"/>
              </w:rPr>
              <w:t>202</w:t>
            </w:r>
            <w:r w:rsidR="003C0E61" w:rsidRPr="0050131F">
              <w:rPr>
                <w:rFonts w:ascii="Times New Roman" w:hAnsi="Times New Roman" w:cs="Times New Roman"/>
                <w:b/>
                <w:sz w:val="24"/>
                <w:szCs w:val="24"/>
                <w:lang w:val="ro-RO"/>
              </w:rPr>
              <w:t>7</w:t>
            </w:r>
          </w:p>
        </w:tc>
      </w:tr>
      <w:tr w:rsidR="00DC08D5" w:rsidRPr="0050131F" w14:paraId="00813351" w14:textId="77777777" w:rsidTr="00A7341C">
        <w:trPr>
          <w:trHeight w:val="288"/>
        </w:trPr>
        <w:tc>
          <w:tcPr>
            <w:tcW w:w="3030" w:type="pct"/>
            <w:vAlign w:val="center"/>
          </w:tcPr>
          <w:p w14:paraId="646B8429" w14:textId="201261AB" w:rsidR="00DC08D5" w:rsidRPr="00942FF2" w:rsidRDefault="00DC08D5" w:rsidP="00A7341C">
            <w:pPr>
              <w:jc w:val="both"/>
              <w:rPr>
                <w:rFonts w:ascii="Times New Roman" w:hAnsi="Times New Roman" w:cs="Times New Roman"/>
                <w:sz w:val="24"/>
                <w:szCs w:val="24"/>
                <w:lang w:val="ro-RO"/>
              </w:rPr>
            </w:pPr>
            <w:r w:rsidRPr="00942FF2">
              <w:rPr>
                <w:rFonts w:ascii="Times New Roman" w:hAnsi="Times New Roman" w:cs="Times New Roman"/>
                <w:sz w:val="24"/>
                <w:szCs w:val="24"/>
                <w:lang w:val="ro-RO"/>
              </w:rPr>
              <w:t>Transferuri cu destinație specială de la bugetul de stat pentru compensarea scutirilor de la plata impozitului funciar (venituri ratate) ale deținătorilor de terenuri agricole situate după traseul Rîbnița</w:t>
            </w:r>
            <w:r w:rsidR="00A7341C">
              <w:rPr>
                <w:rFonts w:ascii="Times New Roman" w:hAnsi="Times New Roman" w:cs="Times New Roman"/>
                <w:sz w:val="24"/>
                <w:szCs w:val="24"/>
                <w:lang w:val="ro-RO"/>
              </w:rPr>
              <w:t xml:space="preserve"> – </w:t>
            </w:r>
            <w:r w:rsidRPr="00942FF2">
              <w:rPr>
                <w:rFonts w:ascii="Times New Roman" w:hAnsi="Times New Roman" w:cs="Times New Roman"/>
                <w:sz w:val="24"/>
                <w:szCs w:val="24"/>
                <w:lang w:val="ro-RO"/>
              </w:rPr>
              <w:t>Ti</w:t>
            </w:r>
            <w:r w:rsidR="008C3C0C" w:rsidRPr="00942FF2">
              <w:rPr>
                <w:rFonts w:ascii="Times New Roman" w:hAnsi="Times New Roman" w:cs="Times New Roman"/>
                <w:sz w:val="24"/>
                <w:szCs w:val="24"/>
                <w:lang w:val="ro-RO"/>
              </w:rPr>
              <w:t>raspol</w:t>
            </w:r>
          </w:p>
        </w:tc>
        <w:tc>
          <w:tcPr>
            <w:tcW w:w="775" w:type="pct"/>
            <w:vAlign w:val="center"/>
          </w:tcPr>
          <w:p w14:paraId="42C17936" w14:textId="77777777" w:rsidR="00DC08D5" w:rsidRPr="00942FF2" w:rsidRDefault="00DC08D5" w:rsidP="004705CE">
            <w:pPr>
              <w:jc w:val="center"/>
              <w:rPr>
                <w:rFonts w:ascii="Times New Roman" w:hAnsi="Times New Roman" w:cs="Times New Roman"/>
                <w:sz w:val="24"/>
                <w:szCs w:val="24"/>
                <w:lang w:val="ro-RO"/>
              </w:rPr>
            </w:pPr>
            <w:r w:rsidRPr="00942FF2">
              <w:rPr>
                <w:rFonts w:ascii="Times New Roman" w:hAnsi="Times New Roman" w:cs="Times New Roman"/>
                <w:sz w:val="24"/>
                <w:szCs w:val="24"/>
                <w:lang w:val="ro-RO"/>
              </w:rPr>
              <w:t>630,0</w:t>
            </w:r>
          </w:p>
        </w:tc>
        <w:tc>
          <w:tcPr>
            <w:tcW w:w="705" w:type="pct"/>
            <w:vAlign w:val="center"/>
          </w:tcPr>
          <w:p w14:paraId="2FCC8997" w14:textId="77777777" w:rsidR="00DC08D5" w:rsidRPr="00942FF2" w:rsidRDefault="00DC08D5" w:rsidP="004705CE">
            <w:pPr>
              <w:jc w:val="center"/>
              <w:rPr>
                <w:rFonts w:ascii="Times New Roman" w:hAnsi="Times New Roman" w:cs="Times New Roman"/>
                <w:sz w:val="24"/>
                <w:szCs w:val="24"/>
                <w:lang w:val="ro-RO"/>
              </w:rPr>
            </w:pPr>
            <w:r w:rsidRPr="00942FF2">
              <w:rPr>
                <w:rFonts w:ascii="Times New Roman" w:hAnsi="Times New Roman" w:cs="Times New Roman"/>
                <w:sz w:val="24"/>
                <w:szCs w:val="24"/>
                <w:lang w:val="ro-RO"/>
              </w:rPr>
              <w:t>630,0</w:t>
            </w:r>
          </w:p>
        </w:tc>
        <w:tc>
          <w:tcPr>
            <w:tcW w:w="490" w:type="pct"/>
            <w:vAlign w:val="center"/>
          </w:tcPr>
          <w:p w14:paraId="2A1B9DCB" w14:textId="77777777" w:rsidR="00DC08D5" w:rsidRPr="00942FF2" w:rsidRDefault="00DC08D5" w:rsidP="004705CE">
            <w:pPr>
              <w:jc w:val="center"/>
              <w:rPr>
                <w:rFonts w:ascii="Times New Roman" w:hAnsi="Times New Roman" w:cs="Times New Roman"/>
                <w:sz w:val="24"/>
                <w:szCs w:val="24"/>
                <w:lang w:val="ro-RO"/>
              </w:rPr>
            </w:pPr>
            <w:r w:rsidRPr="00942FF2">
              <w:rPr>
                <w:rFonts w:ascii="Times New Roman" w:hAnsi="Times New Roman" w:cs="Times New Roman"/>
                <w:sz w:val="24"/>
                <w:szCs w:val="24"/>
                <w:lang w:val="ro-RO"/>
              </w:rPr>
              <w:t>630,0</w:t>
            </w:r>
          </w:p>
        </w:tc>
      </w:tr>
      <w:tr w:rsidR="00DC08D5" w:rsidRPr="0050131F" w14:paraId="103835DD" w14:textId="77777777" w:rsidTr="00A7341C">
        <w:trPr>
          <w:trHeight w:val="288"/>
        </w:trPr>
        <w:tc>
          <w:tcPr>
            <w:tcW w:w="3030" w:type="pct"/>
          </w:tcPr>
          <w:p w14:paraId="779A513C" w14:textId="4DA9DB79" w:rsidR="00DC08D5" w:rsidRPr="00942FF2" w:rsidRDefault="00DC08D5" w:rsidP="004705CE">
            <w:pPr>
              <w:rPr>
                <w:rFonts w:ascii="Times New Roman" w:hAnsi="Times New Roman" w:cs="Times New Roman"/>
                <w:b/>
                <w:bCs/>
                <w:sz w:val="24"/>
                <w:szCs w:val="24"/>
                <w:lang w:val="ro-RO"/>
              </w:rPr>
            </w:pPr>
            <w:r w:rsidRPr="00942FF2">
              <w:rPr>
                <w:rFonts w:ascii="Times New Roman" w:hAnsi="Times New Roman" w:cs="Times New Roman"/>
                <w:b/>
                <w:bCs/>
                <w:sz w:val="24"/>
                <w:szCs w:val="24"/>
                <w:lang w:val="ro-RO"/>
              </w:rPr>
              <w:t>Total subprogram</w:t>
            </w:r>
            <w:r w:rsidR="008C3C0C" w:rsidRPr="00942FF2">
              <w:rPr>
                <w:rFonts w:ascii="Times New Roman" w:hAnsi="Times New Roman" w:cs="Times New Roman"/>
                <w:b/>
                <w:bCs/>
                <w:sz w:val="24"/>
                <w:szCs w:val="24"/>
                <w:lang w:val="ro-RO"/>
              </w:rPr>
              <w:t>ul 1102</w:t>
            </w:r>
          </w:p>
        </w:tc>
        <w:tc>
          <w:tcPr>
            <w:tcW w:w="775" w:type="pct"/>
            <w:vAlign w:val="center"/>
          </w:tcPr>
          <w:p w14:paraId="7B38F655" w14:textId="77777777" w:rsidR="00DC08D5" w:rsidRPr="00942FF2" w:rsidRDefault="00DC08D5" w:rsidP="004705CE">
            <w:pPr>
              <w:jc w:val="center"/>
              <w:rPr>
                <w:rFonts w:ascii="Times New Roman" w:hAnsi="Times New Roman" w:cs="Times New Roman"/>
                <w:b/>
                <w:bCs/>
                <w:color w:val="000000"/>
                <w:sz w:val="24"/>
                <w:szCs w:val="24"/>
                <w:lang w:val="ro-RO"/>
              </w:rPr>
            </w:pPr>
            <w:r w:rsidRPr="00942FF2">
              <w:rPr>
                <w:rFonts w:ascii="Times New Roman" w:hAnsi="Times New Roman" w:cs="Times New Roman"/>
                <w:b/>
                <w:sz w:val="24"/>
                <w:szCs w:val="24"/>
                <w:lang w:val="ro-RO"/>
              </w:rPr>
              <w:t>630,0</w:t>
            </w:r>
          </w:p>
        </w:tc>
        <w:tc>
          <w:tcPr>
            <w:tcW w:w="705" w:type="pct"/>
            <w:vAlign w:val="center"/>
          </w:tcPr>
          <w:p w14:paraId="534F22DF" w14:textId="77777777" w:rsidR="00DC08D5" w:rsidRPr="00942FF2" w:rsidRDefault="00DC08D5" w:rsidP="004705CE">
            <w:pPr>
              <w:jc w:val="center"/>
              <w:rPr>
                <w:rFonts w:ascii="Times New Roman" w:hAnsi="Times New Roman" w:cs="Times New Roman"/>
                <w:b/>
                <w:bCs/>
                <w:color w:val="000000"/>
                <w:sz w:val="24"/>
                <w:szCs w:val="24"/>
                <w:lang w:val="ro-RO"/>
              </w:rPr>
            </w:pPr>
            <w:r w:rsidRPr="00942FF2">
              <w:rPr>
                <w:rFonts w:ascii="Times New Roman" w:hAnsi="Times New Roman" w:cs="Times New Roman"/>
                <w:b/>
                <w:sz w:val="24"/>
                <w:szCs w:val="24"/>
                <w:lang w:val="ro-RO"/>
              </w:rPr>
              <w:t>630,0</w:t>
            </w:r>
          </w:p>
        </w:tc>
        <w:tc>
          <w:tcPr>
            <w:tcW w:w="490" w:type="pct"/>
            <w:vAlign w:val="center"/>
          </w:tcPr>
          <w:p w14:paraId="1DF9B8EE" w14:textId="77777777" w:rsidR="00DC08D5" w:rsidRPr="00942FF2" w:rsidRDefault="00DC08D5" w:rsidP="004705CE">
            <w:pPr>
              <w:jc w:val="center"/>
              <w:rPr>
                <w:rFonts w:ascii="Times New Roman" w:hAnsi="Times New Roman" w:cs="Times New Roman"/>
                <w:b/>
                <w:bCs/>
                <w:color w:val="000000"/>
                <w:sz w:val="24"/>
                <w:szCs w:val="24"/>
                <w:lang w:val="ro-RO"/>
              </w:rPr>
            </w:pPr>
            <w:r w:rsidRPr="00942FF2">
              <w:rPr>
                <w:rFonts w:ascii="Times New Roman" w:hAnsi="Times New Roman" w:cs="Times New Roman"/>
                <w:b/>
                <w:sz w:val="24"/>
                <w:szCs w:val="24"/>
                <w:lang w:val="ro-RO"/>
              </w:rPr>
              <w:t>630,0</w:t>
            </w:r>
          </w:p>
        </w:tc>
      </w:tr>
    </w:tbl>
    <w:p w14:paraId="27C9CAF5" w14:textId="77777777" w:rsidR="003277A3" w:rsidRPr="0050131F" w:rsidRDefault="003277A3" w:rsidP="004705CE">
      <w:pPr>
        <w:spacing w:after="0" w:line="240" w:lineRule="auto"/>
        <w:jc w:val="both"/>
        <w:rPr>
          <w:rFonts w:ascii="Times New Roman" w:hAnsi="Times New Roman" w:cs="Times New Roman"/>
          <w:sz w:val="24"/>
          <w:szCs w:val="24"/>
          <w:lang w:val="ro-RO"/>
        </w:rPr>
      </w:pPr>
    </w:p>
    <w:p w14:paraId="192599D6" w14:textId="77777777" w:rsidR="00534B4E" w:rsidRDefault="00534B4E" w:rsidP="00A7341C">
      <w:pPr>
        <w:spacing w:after="0" w:line="240" w:lineRule="auto"/>
        <w:ind w:firstLine="709"/>
        <w:jc w:val="both"/>
        <w:rPr>
          <w:rFonts w:ascii="Times New Roman" w:eastAsia="Times New Roman" w:hAnsi="Times New Roman" w:cs="Times New Roman"/>
          <w:b/>
          <w:bCs/>
          <w:color w:val="000000"/>
          <w:sz w:val="24"/>
          <w:szCs w:val="24"/>
          <w:highlight w:val="yellow"/>
          <w:shd w:val="clear" w:color="auto" w:fill="FFFFFF"/>
          <w:lang w:val="ro-RO" w:eastAsia="en-GB"/>
        </w:rPr>
      </w:pPr>
    </w:p>
    <w:p w14:paraId="2421FD2C" w14:textId="35D7214F" w:rsidR="00985DAA" w:rsidRPr="0050131F" w:rsidRDefault="00985DAA" w:rsidP="00A7341C">
      <w:pPr>
        <w:spacing w:after="0" w:line="240" w:lineRule="auto"/>
        <w:ind w:firstLine="709"/>
        <w:jc w:val="both"/>
        <w:rPr>
          <w:rFonts w:ascii="Times New Roman" w:eastAsia="Times New Roman" w:hAnsi="Times New Roman" w:cs="Times New Roman"/>
          <w:b/>
          <w:bCs/>
          <w:color w:val="000000"/>
          <w:sz w:val="24"/>
          <w:szCs w:val="24"/>
          <w:lang w:val="ro-RO" w:eastAsia="en-GB"/>
        </w:rPr>
      </w:pPr>
      <w:r w:rsidRPr="00D467EB">
        <w:rPr>
          <w:rFonts w:ascii="Times New Roman" w:eastAsia="Times New Roman" w:hAnsi="Times New Roman" w:cs="Times New Roman"/>
          <w:b/>
          <w:bCs/>
          <w:color w:val="000000"/>
          <w:sz w:val="24"/>
          <w:szCs w:val="24"/>
          <w:shd w:val="clear" w:color="auto" w:fill="FFFFFF"/>
          <w:lang w:val="ro-RO" w:eastAsia="en-GB"/>
        </w:rPr>
        <w:t>B</w:t>
      </w:r>
      <w:r w:rsidRPr="00D467EB">
        <w:rPr>
          <w:rFonts w:ascii="Times New Roman" w:eastAsia="Times New Roman" w:hAnsi="Times New Roman" w:cs="Times New Roman"/>
          <w:b/>
          <w:bCs/>
          <w:color w:val="000000"/>
          <w:sz w:val="24"/>
          <w:szCs w:val="24"/>
          <w:lang w:val="ro-RO" w:eastAsia="en-GB"/>
        </w:rPr>
        <w:t>UGETUL LOCAL</w:t>
      </w:r>
      <w:r w:rsidRPr="0050131F">
        <w:rPr>
          <w:rFonts w:ascii="Times New Roman" w:eastAsia="Times New Roman" w:hAnsi="Times New Roman" w:cs="Times New Roman"/>
          <w:b/>
          <w:bCs/>
          <w:color w:val="000000"/>
          <w:sz w:val="24"/>
          <w:szCs w:val="24"/>
          <w:lang w:val="ro-RO" w:eastAsia="en-GB"/>
        </w:rPr>
        <w:t xml:space="preserve"> </w:t>
      </w:r>
    </w:p>
    <w:tbl>
      <w:tblPr>
        <w:tblStyle w:val="GrilTabel2"/>
        <w:tblpPr w:leftFromText="180" w:rightFromText="180" w:vertAnchor="text" w:horzAnchor="margin" w:tblpY="295"/>
        <w:tblW w:w="5000" w:type="pct"/>
        <w:tblLook w:val="04A0" w:firstRow="1" w:lastRow="0" w:firstColumn="1" w:lastColumn="0" w:noHBand="0" w:noVBand="1"/>
      </w:tblPr>
      <w:tblGrid>
        <w:gridCol w:w="4619"/>
        <w:gridCol w:w="1640"/>
        <w:gridCol w:w="1780"/>
        <w:gridCol w:w="1851"/>
      </w:tblGrid>
      <w:tr w:rsidR="00DC08D5" w:rsidRPr="0050131F" w14:paraId="5D9047A5" w14:textId="77777777" w:rsidTr="00A7341C">
        <w:trPr>
          <w:trHeight w:val="314"/>
        </w:trPr>
        <w:tc>
          <w:tcPr>
            <w:tcW w:w="2335" w:type="pct"/>
            <w:hideMark/>
          </w:tcPr>
          <w:p w14:paraId="46FA4A90" w14:textId="77777777" w:rsidR="00DC08D5" w:rsidRPr="00580DA0" w:rsidRDefault="00DC08D5" w:rsidP="004705CE">
            <w:pPr>
              <w:jc w:val="center"/>
              <w:rPr>
                <w:sz w:val="24"/>
                <w:szCs w:val="24"/>
                <w:lang w:val="ro-RO" w:eastAsia="en-GB"/>
              </w:rPr>
            </w:pPr>
            <w:r w:rsidRPr="00580DA0">
              <w:rPr>
                <w:b/>
                <w:bCs/>
                <w:color w:val="000000"/>
                <w:sz w:val="24"/>
                <w:szCs w:val="24"/>
                <w:lang w:val="ro-RO" w:eastAsia="en-GB"/>
              </w:rPr>
              <w:t>Activități</w:t>
            </w:r>
          </w:p>
        </w:tc>
        <w:tc>
          <w:tcPr>
            <w:tcW w:w="829" w:type="pct"/>
            <w:hideMark/>
          </w:tcPr>
          <w:p w14:paraId="4E30E144" w14:textId="4E244FAF" w:rsidR="00DC08D5" w:rsidRPr="00580DA0" w:rsidRDefault="00DC08D5" w:rsidP="004705CE">
            <w:pPr>
              <w:jc w:val="center"/>
              <w:rPr>
                <w:sz w:val="24"/>
                <w:szCs w:val="24"/>
                <w:lang w:val="ro-RO" w:eastAsia="en-GB"/>
              </w:rPr>
            </w:pPr>
            <w:r w:rsidRPr="00580DA0">
              <w:rPr>
                <w:b/>
                <w:bCs/>
                <w:color w:val="000000"/>
                <w:sz w:val="24"/>
                <w:szCs w:val="24"/>
                <w:lang w:val="ro-RO" w:eastAsia="en-GB"/>
              </w:rPr>
              <w:t>202</w:t>
            </w:r>
            <w:r w:rsidR="00CB63CF" w:rsidRPr="00580DA0">
              <w:rPr>
                <w:b/>
                <w:bCs/>
                <w:color w:val="000000"/>
                <w:sz w:val="24"/>
                <w:szCs w:val="24"/>
                <w:lang w:val="ro-RO" w:eastAsia="en-GB"/>
              </w:rPr>
              <w:t>5</w:t>
            </w:r>
          </w:p>
        </w:tc>
        <w:tc>
          <w:tcPr>
            <w:tcW w:w="900" w:type="pct"/>
            <w:hideMark/>
          </w:tcPr>
          <w:p w14:paraId="443EDDB9" w14:textId="3A6CC78F" w:rsidR="00DC08D5" w:rsidRPr="00580DA0" w:rsidRDefault="00DC08D5" w:rsidP="004705CE">
            <w:pPr>
              <w:jc w:val="center"/>
              <w:rPr>
                <w:sz w:val="24"/>
                <w:szCs w:val="24"/>
                <w:lang w:val="ro-RO" w:eastAsia="en-GB"/>
              </w:rPr>
            </w:pPr>
            <w:r w:rsidRPr="00580DA0">
              <w:rPr>
                <w:b/>
                <w:bCs/>
                <w:color w:val="000000"/>
                <w:sz w:val="24"/>
                <w:szCs w:val="24"/>
                <w:lang w:val="ro-RO" w:eastAsia="en-GB"/>
              </w:rPr>
              <w:t>202</w:t>
            </w:r>
            <w:r w:rsidR="00CB63CF" w:rsidRPr="00580DA0">
              <w:rPr>
                <w:b/>
                <w:bCs/>
                <w:color w:val="000000"/>
                <w:sz w:val="24"/>
                <w:szCs w:val="24"/>
                <w:lang w:val="ro-RO" w:eastAsia="en-GB"/>
              </w:rPr>
              <w:t>6</w:t>
            </w:r>
          </w:p>
        </w:tc>
        <w:tc>
          <w:tcPr>
            <w:tcW w:w="936" w:type="pct"/>
            <w:hideMark/>
          </w:tcPr>
          <w:p w14:paraId="3ACCCAE3" w14:textId="3F2A5875" w:rsidR="00DC08D5" w:rsidRPr="00580DA0" w:rsidRDefault="00DC08D5" w:rsidP="004705CE">
            <w:pPr>
              <w:jc w:val="center"/>
              <w:rPr>
                <w:sz w:val="24"/>
                <w:szCs w:val="24"/>
                <w:lang w:val="ro-RO" w:eastAsia="en-GB"/>
              </w:rPr>
            </w:pPr>
            <w:r w:rsidRPr="00580DA0">
              <w:rPr>
                <w:b/>
                <w:bCs/>
                <w:color w:val="000000"/>
                <w:sz w:val="24"/>
                <w:szCs w:val="24"/>
                <w:lang w:val="ro-RO" w:eastAsia="en-GB"/>
              </w:rPr>
              <w:t>202</w:t>
            </w:r>
            <w:r w:rsidR="00CB63CF" w:rsidRPr="00580DA0">
              <w:rPr>
                <w:b/>
                <w:bCs/>
                <w:color w:val="000000"/>
                <w:sz w:val="24"/>
                <w:szCs w:val="24"/>
                <w:lang w:val="ro-RO" w:eastAsia="en-GB"/>
              </w:rPr>
              <w:t>7</w:t>
            </w:r>
          </w:p>
        </w:tc>
      </w:tr>
      <w:tr w:rsidR="00DC08D5" w:rsidRPr="0050131F" w14:paraId="35A48FE7" w14:textId="77777777" w:rsidTr="00A7341C">
        <w:trPr>
          <w:trHeight w:val="314"/>
        </w:trPr>
        <w:tc>
          <w:tcPr>
            <w:tcW w:w="2335" w:type="pct"/>
            <w:hideMark/>
          </w:tcPr>
          <w:p w14:paraId="633FEDA6" w14:textId="77777777" w:rsidR="00DC08D5" w:rsidRPr="00580DA0" w:rsidRDefault="00DC08D5" w:rsidP="004705CE">
            <w:pPr>
              <w:rPr>
                <w:sz w:val="24"/>
                <w:szCs w:val="24"/>
                <w:lang w:val="ro-RO" w:eastAsia="en-GB"/>
              </w:rPr>
            </w:pPr>
            <w:r w:rsidRPr="00580DA0">
              <w:rPr>
                <w:color w:val="000000"/>
                <w:sz w:val="24"/>
                <w:szCs w:val="24"/>
                <w:lang w:val="ro-RO" w:eastAsia="en-GB"/>
              </w:rPr>
              <w:t xml:space="preserve">Asigurarea activității curente a APL </w:t>
            </w:r>
          </w:p>
        </w:tc>
        <w:tc>
          <w:tcPr>
            <w:tcW w:w="829" w:type="pct"/>
            <w:hideMark/>
          </w:tcPr>
          <w:p w14:paraId="06980112" w14:textId="2F2521CD" w:rsidR="00DC08D5" w:rsidRPr="00580DA0" w:rsidRDefault="0031269D" w:rsidP="004705CE">
            <w:pPr>
              <w:jc w:val="center"/>
              <w:rPr>
                <w:sz w:val="24"/>
                <w:szCs w:val="24"/>
                <w:lang w:val="ro-RO" w:eastAsia="en-GB"/>
              </w:rPr>
            </w:pPr>
            <w:r w:rsidRPr="00580DA0">
              <w:rPr>
                <w:color w:val="000000"/>
                <w:sz w:val="24"/>
                <w:szCs w:val="24"/>
                <w:lang w:val="ro-RO" w:eastAsia="en-GB"/>
              </w:rPr>
              <w:t>1 709 102,4</w:t>
            </w:r>
          </w:p>
        </w:tc>
        <w:tc>
          <w:tcPr>
            <w:tcW w:w="900" w:type="pct"/>
            <w:hideMark/>
          </w:tcPr>
          <w:p w14:paraId="106DBE4C" w14:textId="5AF5B0A9" w:rsidR="00DC08D5" w:rsidRPr="00580DA0" w:rsidRDefault="00982979" w:rsidP="004705CE">
            <w:pPr>
              <w:jc w:val="center"/>
              <w:rPr>
                <w:sz w:val="24"/>
                <w:szCs w:val="24"/>
                <w:lang w:val="ro-RO" w:eastAsia="en-GB"/>
              </w:rPr>
            </w:pPr>
            <w:r w:rsidRPr="00580DA0">
              <w:rPr>
                <w:color w:val="000000"/>
                <w:sz w:val="24"/>
                <w:szCs w:val="24"/>
                <w:lang w:val="ro-RO" w:eastAsia="en-GB"/>
              </w:rPr>
              <w:t>1 911 123,3</w:t>
            </w:r>
          </w:p>
        </w:tc>
        <w:tc>
          <w:tcPr>
            <w:tcW w:w="936" w:type="pct"/>
            <w:hideMark/>
          </w:tcPr>
          <w:p w14:paraId="5D2A2A45" w14:textId="1D81A037" w:rsidR="00DC08D5" w:rsidRPr="00580DA0" w:rsidRDefault="00A65C0C" w:rsidP="004705CE">
            <w:pPr>
              <w:jc w:val="center"/>
              <w:rPr>
                <w:sz w:val="24"/>
                <w:szCs w:val="24"/>
                <w:lang w:val="ro-RO" w:eastAsia="en-GB"/>
              </w:rPr>
            </w:pPr>
            <w:r w:rsidRPr="00580DA0">
              <w:rPr>
                <w:color w:val="000000"/>
                <w:sz w:val="24"/>
                <w:szCs w:val="24"/>
                <w:lang w:val="ro-RO" w:eastAsia="en-GB"/>
              </w:rPr>
              <w:t>2 088 124,9</w:t>
            </w:r>
          </w:p>
        </w:tc>
      </w:tr>
      <w:tr w:rsidR="00DC08D5" w:rsidRPr="0050131F" w14:paraId="292AFC6B" w14:textId="77777777" w:rsidTr="00A7341C">
        <w:trPr>
          <w:trHeight w:val="200"/>
        </w:trPr>
        <w:tc>
          <w:tcPr>
            <w:tcW w:w="2335" w:type="pct"/>
            <w:hideMark/>
          </w:tcPr>
          <w:p w14:paraId="05316DE8" w14:textId="77777777" w:rsidR="00DC08D5" w:rsidRPr="00580DA0" w:rsidRDefault="00DC08D5" w:rsidP="004705CE">
            <w:pPr>
              <w:rPr>
                <w:sz w:val="24"/>
                <w:szCs w:val="24"/>
                <w:lang w:val="ro-RO" w:eastAsia="en-GB"/>
              </w:rPr>
            </w:pPr>
            <w:r w:rsidRPr="00580DA0">
              <w:rPr>
                <w:color w:val="000000"/>
                <w:sz w:val="24"/>
                <w:szCs w:val="24"/>
                <w:lang w:val="ro-RO" w:eastAsia="en-GB"/>
              </w:rPr>
              <w:t xml:space="preserve">Investiții capitale </w:t>
            </w:r>
          </w:p>
        </w:tc>
        <w:tc>
          <w:tcPr>
            <w:tcW w:w="829" w:type="pct"/>
            <w:hideMark/>
          </w:tcPr>
          <w:p w14:paraId="6DBDF899" w14:textId="1E871E6F" w:rsidR="00DC08D5" w:rsidRPr="00580DA0" w:rsidRDefault="00A05C75" w:rsidP="004705CE">
            <w:pPr>
              <w:jc w:val="center"/>
              <w:rPr>
                <w:sz w:val="24"/>
                <w:szCs w:val="24"/>
                <w:lang w:val="ro-RO" w:eastAsia="en-GB"/>
              </w:rPr>
            </w:pPr>
            <w:r w:rsidRPr="00580DA0">
              <w:rPr>
                <w:color w:val="000000"/>
                <w:sz w:val="24"/>
                <w:szCs w:val="24"/>
                <w:lang w:val="ro-RO" w:eastAsia="en-GB"/>
              </w:rPr>
              <w:t>20 672,4</w:t>
            </w:r>
          </w:p>
        </w:tc>
        <w:tc>
          <w:tcPr>
            <w:tcW w:w="900" w:type="pct"/>
            <w:hideMark/>
          </w:tcPr>
          <w:p w14:paraId="2BF709E8" w14:textId="40A75666" w:rsidR="00DC08D5" w:rsidRPr="00580DA0" w:rsidRDefault="000B5DE0" w:rsidP="004705CE">
            <w:pPr>
              <w:jc w:val="center"/>
              <w:rPr>
                <w:sz w:val="24"/>
                <w:szCs w:val="24"/>
                <w:lang w:val="ro-RO" w:eastAsia="en-GB"/>
              </w:rPr>
            </w:pPr>
            <w:r w:rsidRPr="00580DA0">
              <w:rPr>
                <w:color w:val="000000"/>
                <w:sz w:val="24"/>
                <w:szCs w:val="24"/>
                <w:lang w:val="ro-RO" w:eastAsia="en-GB"/>
              </w:rPr>
              <w:t>20 672,4</w:t>
            </w:r>
          </w:p>
        </w:tc>
        <w:tc>
          <w:tcPr>
            <w:tcW w:w="936" w:type="pct"/>
            <w:hideMark/>
          </w:tcPr>
          <w:p w14:paraId="3F43DABB" w14:textId="6EAA6B3B" w:rsidR="00DC08D5" w:rsidRPr="00580DA0" w:rsidRDefault="00E7780B" w:rsidP="004705CE">
            <w:pPr>
              <w:jc w:val="center"/>
              <w:rPr>
                <w:sz w:val="24"/>
                <w:szCs w:val="24"/>
                <w:lang w:val="ro-RO" w:eastAsia="en-GB"/>
              </w:rPr>
            </w:pPr>
            <w:r w:rsidRPr="00580DA0">
              <w:rPr>
                <w:color w:val="000000"/>
                <w:sz w:val="24"/>
                <w:szCs w:val="24"/>
                <w:lang w:val="ro-RO" w:eastAsia="en-GB"/>
              </w:rPr>
              <w:t>20 672,4</w:t>
            </w:r>
          </w:p>
        </w:tc>
      </w:tr>
      <w:tr w:rsidR="00DC08D5" w:rsidRPr="0050131F" w14:paraId="2D3CB890" w14:textId="77777777" w:rsidTr="00A7341C">
        <w:trPr>
          <w:trHeight w:val="314"/>
        </w:trPr>
        <w:tc>
          <w:tcPr>
            <w:tcW w:w="2335" w:type="pct"/>
            <w:hideMark/>
          </w:tcPr>
          <w:p w14:paraId="71226F75" w14:textId="77777777" w:rsidR="00DC08D5" w:rsidRPr="00580DA0" w:rsidRDefault="00DC08D5" w:rsidP="004705CE">
            <w:pPr>
              <w:rPr>
                <w:sz w:val="24"/>
                <w:szCs w:val="24"/>
                <w:lang w:val="ro-RO" w:eastAsia="en-GB"/>
              </w:rPr>
            </w:pPr>
            <w:r w:rsidRPr="00580DA0">
              <w:rPr>
                <w:b/>
                <w:bCs/>
                <w:iCs/>
                <w:color w:val="000000"/>
                <w:sz w:val="24"/>
                <w:szCs w:val="24"/>
                <w:lang w:val="ro-RO" w:eastAsia="en-GB"/>
              </w:rPr>
              <w:t xml:space="preserve">Total BL </w:t>
            </w:r>
          </w:p>
        </w:tc>
        <w:tc>
          <w:tcPr>
            <w:tcW w:w="829" w:type="pct"/>
            <w:hideMark/>
          </w:tcPr>
          <w:p w14:paraId="0C23FAAF" w14:textId="3342AD65" w:rsidR="00DC08D5" w:rsidRPr="00580DA0" w:rsidRDefault="0031269D" w:rsidP="004705CE">
            <w:pPr>
              <w:jc w:val="center"/>
              <w:rPr>
                <w:b/>
                <w:sz w:val="24"/>
                <w:szCs w:val="24"/>
                <w:lang w:val="ro-RO" w:eastAsia="en-GB"/>
              </w:rPr>
            </w:pPr>
            <w:r w:rsidRPr="00580DA0">
              <w:rPr>
                <w:b/>
                <w:bCs/>
                <w:iCs/>
                <w:color w:val="000000"/>
                <w:sz w:val="24"/>
                <w:szCs w:val="24"/>
                <w:lang w:val="ro-RO" w:eastAsia="en-GB"/>
              </w:rPr>
              <w:t>1 729 774,8</w:t>
            </w:r>
          </w:p>
        </w:tc>
        <w:tc>
          <w:tcPr>
            <w:tcW w:w="900" w:type="pct"/>
            <w:hideMark/>
          </w:tcPr>
          <w:p w14:paraId="5B54B72E" w14:textId="2067C2A5" w:rsidR="00DC08D5" w:rsidRPr="00580DA0" w:rsidRDefault="00982979" w:rsidP="004705CE">
            <w:pPr>
              <w:jc w:val="center"/>
              <w:rPr>
                <w:b/>
                <w:sz w:val="24"/>
                <w:szCs w:val="24"/>
                <w:lang w:val="ro-RO" w:eastAsia="en-GB"/>
              </w:rPr>
            </w:pPr>
            <w:r w:rsidRPr="00580DA0">
              <w:rPr>
                <w:b/>
                <w:sz w:val="24"/>
                <w:szCs w:val="24"/>
                <w:lang w:val="ro-RO" w:eastAsia="en-GB"/>
              </w:rPr>
              <w:t>1 931 795,7</w:t>
            </w:r>
          </w:p>
        </w:tc>
        <w:tc>
          <w:tcPr>
            <w:tcW w:w="936" w:type="pct"/>
            <w:hideMark/>
          </w:tcPr>
          <w:p w14:paraId="5C0454F9" w14:textId="667335E2" w:rsidR="00DC08D5" w:rsidRPr="00580DA0" w:rsidRDefault="00A65C0C" w:rsidP="004705CE">
            <w:pPr>
              <w:jc w:val="center"/>
              <w:rPr>
                <w:b/>
                <w:sz w:val="24"/>
                <w:szCs w:val="24"/>
                <w:lang w:val="ro-RO" w:eastAsia="en-GB"/>
              </w:rPr>
            </w:pPr>
            <w:r w:rsidRPr="00580DA0">
              <w:rPr>
                <w:b/>
                <w:bCs/>
                <w:iCs/>
                <w:color w:val="000000"/>
                <w:sz w:val="24"/>
                <w:szCs w:val="24"/>
                <w:lang w:val="ro-RO" w:eastAsia="en-GB"/>
              </w:rPr>
              <w:t>2 108 797,3</w:t>
            </w:r>
          </w:p>
        </w:tc>
      </w:tr>
    </w:tbl>
    <w:p w14:paraId="0D813991" w14:textId="77777777" w:rsidR="00985DAA" w:rsidRPr="00A7341C" w:rsidRDefault="00985DAA" w:rsidP="004705CE">
      <w:pPr>
        <w:spacing w:after="0" w:line="240" w:lineRule="auto"/>
        <w:jc w:val="right"/>
        <w:rPr>
          <w:rFonts w:ascii="Times New Roman" w:eastAsia="Times New Roman" w:hAnsi="Times New Roman" w:cs="Times New Roman"/>
          <w:i/>
          <w:sz w:val="20"/>
          <w:szCs w:val="20"/>
          <w:lang w:val="ro-RO" w:eastAsia="en-GB"/>
        </w:rPr>
      </w:pPr>
      <w:r w:rsidRPr="00A7341C">
        <w:rPr>
          <w:rFonts w:ascii="Times New Roman" w:eastAsia="Times New Roman" w:hAnsi="Times New Roman" w:cs="Times New Roman"/>
          <w:i/>
          <w:sz w:val="20"/>
          <w:szCs w:val="20"/>
          <w:lang w:val="ro-RO" w:eastAsia="en-GB"/>
        </w:rPr>
        <w:t>mii lei</w:t>
      </w:r>
    </w:p>
    <w:p w14:paraId="318A2D91" w14:textId="77777777" w:rsidR="00EF5E1C" w:rsidRDefault="00EF5E1C" w:rsidP="004705CE">
      <w:pPr>
        <w:spacing w:after="0" w:line="240" w:lineRule="auto"/>
        <w:rPr>
          <w:lang w:val="ro-RO"/>
        </w:rPr>
      </w:pPr>
    </w:p>
    <w:sectPr w:rsidR="00EF5E1C" w:rsidSect="00A725A9">
      <w:headerReference w:type="default" r:id="rId8"/>
      <w:footerReference w:type="default" r:id="rId9"/>
      <w:pgSz w:w="12240" w:h="15840"/>
      <w:pgMar w:top="709" w:right="900" w:bottom="851" w:left="1440" w:header="708" w:footer="708" w:gutter="0"/>
      <w:pgNumType w:start="10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E6D5C" w14:textId="77777777" w:rsidR="007A5825" w:rsidRDefault="007A5825" w:rsidP="00C43735">
      <w:pPr>
        <w:spacing w:after="0" w:line="240" w:lineRule="auto"/>
      </w:pPr>
      <w:r>
        <w:separator/>
      </w:r>
    </w:p>
  </w:endnote>
  <w:endnote w:type="continuationSeparator" w:id="0">
    <w:p w14:paraId="198AAE64" w14:textId="77777777" w:rsidR="007A5825" w:rsidRDefault="007A5825" w:rsidP="00C43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ngXian Light">
    <w:altName w:val="等线 Light"/>
    <w:panose1 w:val="00000000000000000000"/>
    <w:charset w:val="80"/>
    <w:family w:val="roman"/>
    <w:notTrueType/>
    <w:pitch w:val="default"/>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CF368" w14:textId="7D38C1DC" w:rsidR="001B5AD3" w:rsidRDefault="001B5AD3">
    <w:pPr>
      <w:pStyle w:val="Footer"/>
      <w:jc w:val="right"/>
    </w:pPr>
  </w:p>
  <w:p w14:paraId="42D2A550" w14:textId="77777777" w:rsidR="001B5AD3" w:rsidRDefault="001B5A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B0794" w14:textId="77777777" w:rsidR="007A5825" w:rsidRDefault="007A5825" w:rsidP="00C43735">
      <w:pPr>
        <w:spacing w:after="0" w:line="240" w:lineRule="auto"/>
      </w:pPr>
      <w:r>
        <w:separator/>
      </w:r>
    </w:p>
  </w:footnote>
  <w:footnote w:type="continuationSeparator" w:id="0">
    <w:p w14:paraId="5FAA0244" w14:textId="77777777" w:rsidR="007A5825" w:rsidRDefault="007A5825" w:rsidP="00C437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805124977"/>
      <w:docPartObj>
        <w:docPartGallery w:val="Page Numbers (Top of Page)"/>
        <w:docPartUnique/>
      </w:docPartObj>
    </w:sdtPr>
    <w:sdtEndPr>
      <w:rPr>
        <w:noProof/>
      </w:rPr>
    </w:sdtEndPr>
    <w:sdtContent>
      <w:p w14:paraId="684A50DE" w14:textId="04123EA9" w:rsidR="00A725A9" w:rsidRDefault="00A725A9">
        <w:pPr>
          <w:pStyle w:val="Header"/>
          <w:jc w:val="center"/>
        </w:pPr>
        <w:r>
          <w:rPr>
            <w:noProof w:val="0"/>
          </w:rPr>
          <w:fldChar w:fldCharType="begin"/>
        </w:r>
        <w:r>
          <w:instrText xml:space="preserve"> PAGE   \* MERGEFORMAT </w:instrText>
        </w:r>
        <w:r>
          <w:rPr>
            <w:noProof w:val="0"/>
          </w:rPr>
          <w:fldChar w:fldCharType="separate"/>
        </w:r>
        <w:r w:rsidR="00873D53">
          <w:t>119</w:t>
        </w:r>
        <w:r>
          <w:fldChar w:fldCharType="end"/>
        </w:r>
      </w:p>
    </w:sdtContent>
  </w:sdt>
  <w:p w14:paraId="0ADAE1F8" w14:textId="77777777" w:rsidR="00A725A9" w:rsidRDefault="00A725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93B60"/>
    <w:multiLevelType w:val="hybridMultilevel"/>
    <w:tmpl w:val="64F69B6E"/>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FD514F"/>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6258B0"/>
    <w:multiLevelType w:val="hybridMultilevel"/>
    <w:tmpl w:val="50E6E014"/>
    <w:lvl w:ilvl="0" w:tplc="18803E3C">
      <w:start w:val="1"/>
      <w:numFmt w:val="decimal"/>
      <w:pStyle w:val="ListParagraphnumbered"/>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8B21DE"/>
    <w:multiLevelType w:val="hybridMultilevel"/>
    <w:tmpl w:val="CA50FD2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C7139B"/>
    <w:multiLevelType w:val="hybridMultilevel"/>
    <w:tmpl w:val="DE2A8F98"/>
    <w:lvl w:ilvl="0" w:tplc="55AE6A76">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D6A4D31"/>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5D0619"/>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E85D11"/>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105CA9"/>
    <w:multiLevelType w:val="hybridMultilevel"/>
    <w:tmpl w:val="3120219E"/>
    <w:lvl w:ilvl="0" w:tplc="31525EE0">
      <w:start w:val="1"/>
      <w:numFmt w:val="decimal"/>
      <w:pStyle w:val="ParagraphNumbering"/>
      <w:lvlText w:val="%1.     "/>
      <w:lvlJc w:val="left"/>
      <w:pPr>
        <w:tabs>
          <w:tab w:val="num" w:pos="720"/>
        </w:tabs>
        <w:ind w:left="0" w:firstLine="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6CA781D"/>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8169DA"/>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BB0A74"/>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D3306A"/>
    <w:multiLevelType w:val="hybridMultilevel"/>
    <w:tmpl w:val="CA50FD2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CD357A"/>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7672CD"/>
    <w:multiLevelType w:val="hybridMultilevel"/>
    <w:tmpl w:val="DE2A8F98"/>
    <w:lvl w:ilvl="0" w:tplc="55AE6A76">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88069AF"/>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C92C67"/>
    <w:multiLevelType w:val="hybridMultilevel"/>
    <w:tmpl w:val="C3BCB3E0"/>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D95725"/>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5483D"/>
    <w:multiLevelType w:val="hybridMultilevel"/>
    <w:tmpl w:val="457C02EA"/>
    <w:lvl w:ilvl="0" w:tplc="9500C940">
      <w:start w:val="5"/>
      <w:numFmt w:val="decimal"/>
      <w:lvlText w:val="%1"/>
      <w:lvlJc w:val="left"/>
      <w:pPr>
        <w:ind w:left="720" w:hanging="360"/>
      </w:pPr>
      <w:rPr>
        <w:rFonts w:eastAsiaTheme="minorHAnsi"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761CBA"/>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97205F"/>
    <w:multiLevelType w:val="hybridMultilevel"/>
    <w:tmpl w:val="FC0E4A1C"/>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7679B3"/>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1E715B8"/>
    <w:multiLevelType w:val="hybridMultilevel"/>
    <w:tmpl w:val="E8E2B222"/>
    <w:lvl w:ilvl="0" w:tplc="12663CD4">
      <w:start w:val="13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3730BC7"/>
    <w:multiLevelType w:val="singleLevel"/>
    <w:tmpl w:val="31A4DF22"/>
    <w:lvl w:ilvl="0">
      <w:start w:val="1"/>
      <w:numFmt w:val="bullet"/>
      <w:pStyle w:val="mk1txtb1"/>
      <w:lvlText w:val=""/>
      <w:lvlJc w:val="left"/>
      <w:pPr>
        <w:tabs>
          <w:tab w:val="num" w:pos="1495"/>
        </w:tabs>
        <w:ind w:left="1423" w:hanging="288"/>
      </w:pPr>
      <w:rPr>
        <w:rFonts w:ascii="Tahoma" w:hAnsi="Tahoma" w:hint="default"/>
      </w:rPr>
    </w:lvl>
  </w:abstractNum>
  <w:abstractNum w:abstractNumId="24" w15:restartNumberingAfterBreak="0">
    <w:nsid w:val="33CD7A01"/>
    <w:multiLevelType w:val="hybridMultilevel"/>
    <w:tmpl w:val="4B48817E"/>
    <w:lvl w:ilvl="0" w:tplc="289C4BB6">
      <w:start w:val="1"/>
      <w:numFmt w:val="upperRoman"/>
      <w:lvlText w:val="%1."/>
      <w:lvlJc w:val="left"/>
      <w:pPr>
        <w:ind w:left="1080" w:hanging="72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C233D44"/>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0E046B"/>
    <w:multiLevelType w:val="hybridMultilevel"/>
    <w:tmpl w:val="603400EA"/>
    <w:lvl w:ilvl="0" w:tplc="4F725F0E">
      <w:start w:val="1"/>
      <w:numFmt w:val="upperRoman"/>
      <w:lvlText w:val="%1."/>
      <w:lvlJc w:val="left"/>
      <w:pPr>
        <w:ind w:left="1080" w:hanging="720"/>
      </w:pPr>
      <w:rPr>
        <w:rFonts w:hint="default"/>
      </w:rPr>
    </w:lvl>
    <w:lvl w:ilvl="1" w:tplc="064A96B8">
      <w:start w:val="1"/>
      <w:numFmt w:val="lowerLetter"/>
      <w:lvlText w:val="%2."/>
      <w:lvlJc w:val="left"/>
      <w:pPr>
        <w:ind w:left="1440" w:hanging="360"/>
      </w:pPr>
    </w:lvl>
    <w:lvl w:ilvl="2" w:tplc="A7E208F4">
      <w:start w:val="1"/>
      <w:numFmt w:val="lowerRoman"/>
      <w:lvlText w:val="%3."/>
      <w:lvlJc w:val="right"/>
      <w:pPr>
        <w:ind w:left="2160" w:hanging="180"/>
      </w:pPr>
    </w:lvl>
    <w:lvl w:ilvl="3" w:tplc="B4F6DD46">
      <w:start w:val="1"/>
      <w:numFmt w:val="decimal"/>
      <w:lvlText w:val="%4."/>
      <w:lvlJc w:val="left"/>
      <w:pPr>
        <w:ind w:left="7023" w:hanging="360"/>
      </w:pPr>
    </w:lvl>
    <w:lvl w:ilvl="4" w:tplc="60AC22CA">
      <w:start w:val="1"/>
      <w:numFmt w:val="lowerLetter"/>
      <w:lvlText w:val="%5."/>
      <w:lvlJc w:val="left"/>
      <w:pPr>
        <w:ind w:left="3600" w:hanging="360"/>
      </w:pPr>
    </w:lvl>
    <w:lvl w:ilvl="5" w:tplc="16C86DF6">
      <w:start w:val="1"/>
      <w:numFmt w:val="lowerRoman"/>
      <w:lvlText w:val="%6."/>
      <w:lvlJc w:val="right"/>
      <w:pPr>
        <w:ind w:left="4320" w:hanging="180"/>
      </w:pPr>
    </w:lvl>
    <w:lvl w:ilvl="6" w:tplc="180A83AE">
      <w:start w:val="1"/>
      <w:numFmt w:val="decimal"/>
      <w:lvlText w:val="%7."/>
      <w:lvlJc w:val="left"/>
      <w:pPr>
        <w:ind w:left="5040" w:hanging="360"/>
      </w:pPr>
    </w:lvl>
    <w:lvl w:ilvl="7" w:tplc="1AF81CCC">
      <w:start w:val="1"/>
      <w:numFmt w:val="lowerLetter"/>
      <w:lvlText w:val="%8."/>
      <w:lvlJc w:val="left"/>
      <w:pPr>
        <w:ind w:left="5760" w:hanging="360"/>
      </w:pPr>
    </w:lvl>
    <w:lvl w:ilvl="8" w:tplc="3092ABA2">
      <w:start w:val="1"/>
      <w:numFmt w:val="lowerRoman"/>
      <w:lvlText w:val="%9."/>
      <w:lvlJc w:val="right"/>
      <w:pPr>
        <w:ind w:left="6480" w:hanging="180"/>
      </w:pPr>
    </w:lvl>
  </w:abstractNum>
  <w:abstractNum w:abstractNumId="27" w15:restartNumberingAfterBreak="0">
    <w:nsid w:val="4DAB5087"/>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F6D5EEC"/>
    <w:multiLevelType w:val="hybridMultilevel"/>
    <w:tmpl w:val="6B6EF85E"/>
    <w:lvl w:ilvl="0" w:tplc="C2A25D30">
      <w:start w:val="1"/>
      <w:numFmt w:val="upperRoman"/>
      <w:lvlText w:val="%1."/>
      <w:lvlJc w:val="left"/>
      <w:pPr>
        <w:ind w:left="1080" w:hanging="360"/>
      </w:pPr>
      <w:rPr>
        <w:rFonts w:ascii="Times New Roman" w:eastAsiaTheme="minorHAnsi"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5A831F2D"/>
    <w:multiLevelType w:val="hybridMultilevel"/>
    <w:tmpl w:val="CA50FD2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3029C8"/>
    <w:multiLevelType w:val="hybridMultilevel"/>
    <w:tmpl w:val="FC0E4A1C"/>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0F1678"/>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7D46DC6"/>
    <w:multiLevelType w:val="hybridMultilevel"/>
    <w:tmpl w:val="073A921A"/>
    <w:lvl w:ilvl="0" w:tplc="8E4EAB7E">
      <w:start w:val="1"/>
      <w:numFmt w:val="decimal"/>
      <w:lvlText w:val="%1."/>
      <w:lvlJc w:val="left"/>
      <w:pPr>
        <w:ind w:left="4613" w:hanging="360"/>
      </w:pPr>
      <w:rPr>
        <w:rFonts w:hint="default"/>
      </w:rPr>
    </w:lvl>
    <w:lvl w:ilvl="1" w:tplc="74DEDC00">
      <w:start w:val="1"/>
      <w:numFmt w:val="lowerLetter"/>
      <w:lvlText w:val="%2."/>
      <w:lvlJc w:val="left"/>
      <w:pPr>
        <w:ind w:left="2214" w:hanging="360"/>
      </w:pPr>
    </w:lvl>
    <w:lvl w:ilvl="2" w:tplc="88ACD7D2">
      <w:start w:val="1"/>
      <w:numFmt w:val="lowerRoman"/>
      <w:lvlText w:val="%3."/>
      <w:lvlJc w:val="right"/>
      <w:pPr>
        <w:ind w:left="2934" w:hanging="180"/>
      </w:pPr>
    </w:lvl>
    <w:lvl w:ilvl="3" w:tplc="1A384EB2">
      <w:start w:val="1"/>
      <w:numFmt w:val="decimal"/>
      <w:lvlText w:val="%4."/>
      <w:lvlJc w:val="left"/>
      <w:pPr>
        <w:ind w:left="3654" w:hanging="360"/>
      </w:pPr>
    </w:lvl>
    <w:lvl w:ilvl="4" w:tplc="8D30023A">
      <w:start w:val="1"/>
      <w:numFmt w:val="lowerLetter"/>
      <w:lvlText w:val="%5."/>
      <w:lvlJc w:val="left"/>
      <w:pPr>
        <w:ind w:left="4374" w:hanging="360"/>
      </w:pPr>
    </w:lvl>
    <w:lvl w:ilvl="5" w:tplc="E8E2EE46">
      <w:start w:val="1"/>
      <w:numFmt w:val="lowerRoman"/>
      <w:lvlText w:val="%6."/>
      <w:lvlJc w:val="right"/>
      <w:pPr>
        <w:ind w:left="5094" w:hanging="180"/>
      </w:pPr>
    </w:lvl>
    <w:lvl w:ilvl="6" w:tplc="B2EA480C">
      <w:start w:val="1"/>
      <w:numFmt w:val="decimal"/>
      <w:lvlText w:val="%7."/>
      <w:lvlJc w:val="left"/>
      <w:pPr>
        <w:ind w:left="5814" w:hanging="360"/>
      </w:pPr>
    </w:lvl>
    <w:lvl w:ilvl="7" w:tplc="66483F74">
      <w:start w:val="1"/>
      <w:numFmt w:val="lowerLetter"/>
      <w:lvlText w:val="%8."/>
      <w:lvlJc w:val="left"/>
      <w:pPr>
        <w:ind w:left="6534" w:hanging="360"/>
      </w:pPr>
    </w:lvl>
    <w:lvl w:ilvl="8" w:tplc="9C9CA42C">
      <w:start w:val="1"/>
      <w:numFmt w:val="lowerRoman"/>
      <w:lvlText w:val="%9."/>
      <w:lvlJc w:val="right"/>
      <w:pPr>
        <w:ind w:left="7254" w:hanging="180"/>
      </w:pPr>
    </w:lvl>
  </w:abstractNum>
  <w:abstractNum w:abstractNumId="33" w15:restartNumberingAfterBreak="0">
    <w:nsid w:val="67F743D9"/>
    <w:multiLevelType w:val="hybridMultilevel"/>
    <w:tmpl w:val="AE043CA2"/>
    <w:lvl w:ilvl="0" w:tplc="BEA0817A">
      <w:start w:val="4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3C0294"/>
    <w:multiLevelType w:val="hybridMultilevel"/>
    <w:tmpl w:val="38CC5BE2"/>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6522FD"/>
    <w:multiLevelType w:val="hybridMultilevel"/>
    <w:tmpl w:val="07408412"/>
    <w:lvl w:ilvl="0" w:tplc="3F9A8A64">
      <w:start w:val="1"/>
      <w:numFmt w:val="decimal"/>
      <w:pStyle w:val="Numberedtex"/>
      <w:lvlText w:val="%1."/>
      <w:lvlJc w:val="left"/>
      <w:pPr>
        <w:ind w:left="502" w:hanging="360"/>
      </w:pPr>
      <w:rPr>
        <w:b w:val="0"/>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A17936"/>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8D134B0"/>
    <w:multiLevelType w:val="hybridMultilevel"/>
    <w:tmpl w:val="E0DE291C"/>
    <w:lvl w:ilvl="0" w:tplc="55AE6A76">
      <w:start w:val="1"/>
      <w:numFmt w:val="upperRoman"/>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8" w15:restartNumberingAfterBreak="0">
    <w:nsid w:val="7FB232AE"/>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6"/>
  </w:num>
  <w:num w:numId="3">
    <w:abstractNumId w:val="32"/>
  </w:num>
  <w:num w:numId="4">
    <w:abstractNumId w:val="35"/>
  </w:num>
  <w:num w:numId="5">
    <w:abstractNumId w:val="8"/>
  </w:num>
  <w:num w:numId="6">
    <w:abstractNumId w:val="2"/>
  </w:num>
  <w:num w:numId="7">
    <w:abstractNumId w:val="29"/>
  </w:num>
  <w:num w:numId="8">
    <w:abstractNumId w:val="12"/>
  </w:num>
  <w:num w:numId="9">
    <w:abstractNumId w:val="3"/>
  </w:num>
  <w:num w:numId="10">
    <w:abstractNumId w:val="34"/>
  </w:num>
  <w:num w:numId="11">
    <w:abstractNumId w:val="24"/>
  </w:num>
  <w:num w:numId="12">
    <w:abstractNumId w:val="31"/>
  </w:num>
  <w:num w:numId="13">
    <w:abstractNumId w:val="0"/>
  </w:num>
  <w:num w:numId="14">
    <w:abstractNumId w:val="36"/>
  </w:num>
  <w:num w:numId="15">
    <w:abstractNumId w:val="30"/>
  </w:num>
  <w:num w:numId="16">
    <w:abstractNumId w:val="20"/>
  </w:num>
  <w:num w:numId="17">
    <w:abstractNumId w:val="7"/>
  </w:num>
  <w:num w:numId="18">
    <w:abstractNumId w:val="27"/>
  </w:num>
  <w:num w:numId="19">
    <w:abstractNumId w:val="21"/>
  </w:num>
  <w:num w:numId="20">
    <w:abstractNumId w:val="38"/>
  </w:num>
  <w:num w:numId="21">
    <w:abstractNumId w:val="11"/>
  </w:num>
  <w:num w:numId="22">
    <w:abstractNumId w:val="6"/>
  </w:num>
  <w:num w:numId="23">
    <w:abstractNumId w:val="19"/>
  </w:num>
  <w:num w:numId="24">
    <w:abstractNumId w:val="14"/>
  </w:num>
  <w:num w:numId="25">
    <w:abstractNumId w:val="25"/>
  </w:num>
  <w:num w:numId="26">
    <w:abstractNumId w:val="16"/>
  </w:num>
  <w:num w:numId="27">
    <w:abstractNumId w:val="15"/>
  </w:num>
  <w:num w:numId="28">
    <w:abstractNumId w:val="9"/>
  </w:num>
  <w:num w:numId="29">
    <w:abstractNumId w:val="17"/>
  </w:num>
  <w:num w:numId="30">
    <w:abstractNumId w:val="13"/>
  </w:num>
  <w:num w:numId="31">
    <w:abstractNumId w:val="1"/>
  </w:num>
  <w:num w:numId="32">
    <w:abstractNumId w:val="5"/>
  </w:num>
  <w:num w:numId="33">
    <w:abstractNumId w:val="4"/>
  </w:num>
  <w:num w:numId="34">
    <w:abstractNumId w:val="10"/>
  </w:num>
  <w:num w:numId="35">
    <w:abstractNumId w:val="37"/>
  </w:num>
  <w:num w:numId="36">
    <w:abstractNumId w:val="28"/>
  </w:num>
  <w:num w:numId="37">
    <w:abstractNumId w:val="33"/>
  </w:num>
  <w:num w:numId="38">
    <w:abstractNumId w:val="18"/>
  </w:num>
  <w:num w:numId="39">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DAA"/>
    <w:rsid w:val="00001BD6"/>
    <w:rsid w:val="00001F13"/>
    <w:rsid w:val="000025E2"/>
    <w:rsid w:val="00002788"/>
    <w:rsid w:val="00002AFC"/>
    <w:rsid w:val="00004DCD"/>
    <w:rsid w:val="00004E5C"/>
    <w:rsid w:val="00021ABA"/>
    <w:rsid w:val="00021CCC"/>
    <w:rsid w:val="0002209A"/>
    <w:rsid w:val="00023B6F"/>
    <w:rsid w:val="00026848"/>
    <w:rsid w:val="000270AF"/>
    <w:rsid w:val="000300EF"/>
    <w:rsid w:val="00030D85"/>
    <w:rsid w:val="00031F10"/>
    <w:rsid w:val="00033FA7"/>
    <w:rsid w:val="000372D5"/>
    <w:rsid w:val="00040DD2"/>
    <w:rsid w:val="00043431"/>
    <w:rsid w:val="00043B09"/>
    <w:rsid w:val="00044233"/>
    <w:rsid w:val="000513FA"/>
    <w:rsid w:val="000514B3"/>
    <w:rsid w:val="00054452"/>
    <w:rsid w:val="00055E24"/>
    <w:rsid w:val="000613CD"/>
    <w:rsid w:val="000618BC"/>
    <w:rsid w:val="00061CDB"/>
    <w:rsid w:val="00061F62"/>
    <w:rsid w:val="0006483C"/>
    <w:rsid w:val="00066D2E"/>
    <w:rsid w:val="0007304C"/>
    <w:rsid w:val="00076EA2"/>
    <w:rsid w:val="000806E8"/>
    <w:rsid w:val="00080B36"/>
    <w:rsid w:val="00080CBF"/>
    <w:rsid w:val="0008100D"/>
    <w:rsid w:val="000810C6"/>
    <w:rsid w:val="00081854"/>
    <w:rsid w:val="000818EC"/>
    <w:rsid w:val="00091861"/>
    <w:rsid w:val="0009423B"/>
    <w:rsid w:val="00096ECF"/>
    <w:rsid w:val="000A1620"/>
    <w:rsid w:val="000A1E71"/>
    <w:rsid w:val="000A45B0"/>
    <w:rsid w:val="000A79F8"/>
    <w:rsid w:val="000A7DD2"/>
    <w:rsid w:val="000B01FE"/>
    <w:rsid w:val="000B09AA"/>
    <w:rsid w:val="000B1F75"/>
    <w:rsid w:val="000B2B39"/>
    <w:rsid w:val="000B36C3"/>
    <w:rsid w:val="000B5DE0"/>
    <w:rsid w:val="000C180C"/>
    <w:rsid w:val="000C4624"/>
    <w:rsid w:val="000C6B03"/>
    <w:rsid w:val="000C7DD1"/>
    <w:rsid w:val="000D0C0B"/>
    <w:rsid w:val="000D2B44"/>
    <w:rsid w:val="000D3A4A"/>
    <w:rsid w:val="000D4F47"/>
    <w:rsid w:val="000D5C7D"/>
    <w:rsid w:val="000D7CA3"/>
    <w:rsid w:val="000E1985"/>
    <w:rsid w:val="000E1B3E"/>
    <w:rsid w:val="000E3135"/>
    <w:rsid w:val="000E57BD"/>
    <w:rsid w:val="000E71A2"/>
    <w:rsid w:val="000F063C"/>
    <w:rsid w:val="000F0CE0"/>
    <w:rsid w:val="00104375"/>
    <w:rsid w:val="0010740B"/>
    <w:rsid w:val="0011113A"/>
    <w:rsid w:val="00113773"/>
    <w:rsid w:val="00114E69"/>
    <w:rsid w:val="00116297"/>
    <w:rsid w:val="00116FC0"/>
    <w:rsid w:val="00117AF6"/>
    <w:rsid w:val="00122208"/>
    <w:rsid w:val="00124B4B"/>
    <w:rsid w:val="00125433"/>
    <w:rsid w:val="00126873"/>
    <w:rsid w:val="001315DB"/>
    <w:rsid w:val="00131FC7"/>
    <w:rsid w:val="00132F54"/>
    <w:rsid w:val="00133399"/>
    <w:rsid w:val="00136173"/>
    <w:rsid w:val="001407CC"/>
    <w:rsid w:val="00140A98"/>
    <w:rsid w:val="0014379D"/>
    <w:rsid w:val="00143D48"/>
    <w:rsid w:val="0014537A"/>
    <w:rsid w:val="00147CDF"/>
    <w:rsid w:val="001508EC"/>
    <w:rsid w:val="0015120F"/>
    <w:rsid w:val="00153277"/>
    <w:rsid w:val="00154817"/>
    <w:rsid w:val="00155469"/>
    <w:rsid w:val="0015757F"/>
    <w:rsid w:val="00157A8A"/>
    <w:rsid w:val="00167BB2"/>
    <w:rsid w:val="00171188"/>
    <w:rsid w:val="00172265"/>
    <w:rsid w:val="001735AD"/>
    <w:rsid w:val="0017447C"/>
    <w:rsid w:val="00175524"/>
    <w:rsid w:val="001759E1"/>
    <w:rsid w:val="001776DB"/>
    <w:rsid w:val="0018254C"/>
    <w:rsid w:val="00182D2B"/>
    <w:rsid w:val="00183BD6"/>
    <w:rsid w:val="00184E99"/>
    <w:rsid w:val="00187720"/>
    <w:rsid w:val="001939C0"/>
    <w:rsid w:val="0019527E"/>
    <w:rsid w:val="00197EA7"/>
    <w:rsid w:val="00197FF1"/>
    <w:rsid w:val="001A1347"/>
    <w:rsid w:val="001A1BE7"/>
    <w:rsid w:val="001A2F26"/>
    <w:rsid w:val="001A2F4E"/>
    <w:rsid w:val="001A5CA4"/>
    <w:rsid w:val="001A5EE0"/>
    <w:rsid w:val="001A6154"/>
    <w:rsid w:val="001A720F"/>
    <w:rsid w:val="001B2754"/>
    <w:rsid w:val="001B3A18"/>
    <w:rsid w:val="001B3A60"/>
    <w:rsid w:val="001B5AD3"/>
    <w:rsid w:val="001B66B8"/>
    <w:rsid w:val="001C36F3"/>
    <w:rsid w:val="001D1CE9"/>
    <w:rsid w:val="001D38D0"/>
    <w:rsid w:val="001D4246"/>
    <w:rsid w:val="001D54F4"/>
    <w:rsid w:val="001D585D"/>
    <w:rsid w:val="001D6590"/>
    <w:rsid w:val="001D7F4E"/>
    <w:rsid w:val="001E22AC"/>
    <w:rsid w:val="001E2A47"/>
    <w:rsid w:val="001E2D3F"/>
    <w:rsid w:val="001E3048"/>
    <w:rsid w:val="001E4329"/>
    <w:rsid w:val="001E4793"/>
    <w:rsid w:val="001E4D85"/>
    <w:rsid w:val="001F3066"/>
    <w:rsid w:val="001F4668"/>
    <w:rsid w:val="001F5A0D"/>
    <w:rsid w:val="001F6FC6"/>
    <w:rsid w:val="00200AA8"/>
    <w:rsid w:val="00204AA1"/>
    <w:rsid w:val="00204EFF"/>
    <w:rsid w:val="0021053B"/>
    <w:rsid w:val="00211808"/>
    <w:rsid w:val="0021206E"/>
    <w:rsid w:val="002132BE"/>
    <w:rsid w:val="00215145"/>
    <w:rsid w:val="0022022D"/>
    <w:rsid w:val="00223A56"/>
    <w:rsid w:val="00230D8E"/>
    <w:rsid w:val="0023248B"/>
    <w:rsid w:val="00236D19"/>
    <w:rsid w:val="00240CDB"/>
    <w:rsid w:val="002412C0"/>
    <w:rsid w:val="00242FDC"/>
    <w:rsid w:val="002454B3"/>
    <w:rsid w:val="00245A87"/>
    <w:rsid w:val="00247EF3"/>
    <w:rsid w:val="00252419"/>
    <w:rsid w:val="0025780F"/>
    <w:rsid w:val="00257B9A"/>
    <w:rsid w:val="002662EB"/>
    <w:rsid w:val="00267D63"/>
    <w:rsid w:val="00272E8F"/>
    <w:rsid w:val="00275556"/>
    <w:rsid w:val="002764C9"/>
    <w:rsid w:val="00277725"/>
    <w:rsid w:val="002807CD"/>
    <w:rsid w:val="002825FD"/>
    <w:rsid w:val="00283756"/>
    <w:rsid w:val="0029249F"/>
    <w:rsid w:val="0029505C"/>
    <w:rsid w:val="0029583D"/>
    <w:rsid w:val="0029649A"/>
    <w:rsid w:val="00296C49"/>
    <w:rsid w:val="00297F34"/>
    <w:rsid w:val="002A1FF1"/>
    <w:rsid w:val="002A640E"/>
    <w:rsid w:val="002A7811"/>
    <w:rsid w:val="002A7D1C"/>
    <w:rsid w:val="002B2A91"/>
    <w:rsid w:val="002B4D1E"/>
    <w:rsid w:val="002B6762"/>
    <w:rsid w:val="002C5099"/>
    <w:rsid w:val="002D3827"/>
    <w:rsid w:val="002D3A2E"/>
    <w:rsid w:val="002E2A3C"/>
    <w:rsid w:val="002E6EDC"/>
    <w:rsid w:val="002F095B"/>
    <w:rsid w:val="002F5DDF"/>
    <w:rsid w:val="002F7F7E"/>
    <w:rsid w:val="00301C22"/>
    <w:rsid w:val="00304284"/>
    <w:rsid w:val="00304FCE"/>
    <w:rsid w:val="003066A5"/>
    <w:rsid w:val="0030700B"/>
    <w:rsid w:val="00310B31"/>
    <w:rsid w:val="0031269D"/>
    <w:rsid w:val="003130F2"/>
    <w:rsid w:val="003140BD"/>
    <w:rsid w:val="00314FA7"/>
    <w:rsid w:val="003207C5"/>
    <w:rsid w:val="0032235A"/>
    <w:rsid w:val="0032558C"/>
    <w:rsid w:val="003277A3"/>
    <w:rsid w:val="0033283B"/>
    <w:rsid w:val="00333554"/>
    <w:rsid w:val="00337A2E"/>
    <w:rsid w:val="0034424A"/>
    <w:rsid w:val="003454E3"/>
    <w:rsid w:val="0034644D"/>
    <w:rsid w:val="00350C55"/>
    <w:rsid w:val="003522E4"/>
    <w:rsid w:val="00352C5C"/>
    <w:rsid w:val="00353C8D"/>
    <w:rsid w:val="00353E74"/>
    <w:rsid w:val="0035538C"/>
    <w:rsid w:val="00357569"/>
    <w:rsid w:val="00363080"/>
    <w:rsid w:val="00363D7E"/>
    <w:rsid w:val="003710DF"/>
    <w:rsid w:val="00372670"/>
    <w:rsid w:val="0037281D"/>
    <w:rsid w:val="00373B9D"/>
    <w:rsid w:val="0037660B"/>
    <w:rsid w:val="0037739B"/>
    <w:rsid w:val="003839D6"/>
    <w:rsid w:val="00384A89"/>
    <w:rsid w:val="00385292"/>
    <w:rsid w:val="00385CA3"/>
    <w:rsid w:val="00385F57"/>
    <w:rsid w:val="00386377"/>
    <w:rsid w:val="00387B13"/>
    <w:rsid w:val="00390CBA"/>
    <w:rsid w:val="00391732"/>
    <w:rsid w:val="00392E30"/>
    <w:rsid w:val="003A1D7C"/>
    <w:rsid w:val="003A5FEB"/>
    <w:rsid w:val="003B60CB"/>
    <w:rsid w:val="003C0AD3"/>
    <w:rsid w:val="003C0E61"/>
    <w:rsid w:val="003C5AA3"/>
    <w:rsid w:val="003C7BCE"/>
    <w:rsid w:val="003D05AB"/>
    <w:rsid w:val="003D156D"/>
    <w:rsid w:val="003D6BE3"/>
    <w:rsid w:val="003D7B6E"/>
    <w:rsid w:val="003E3279"/>
    <w:rsid w:val="003E3C38"/>
    <w:rsid w:val="003E5E1E"/>
    <w:rsid w:val="003E7303"/>
    <w:rsid w:val="003E737E"/>
    <w:rsid w:val="003F1ACC"/>
    <w:rsid w:val="003F27A4"/>
    <w:rsid w:val="003F6A22"/>
    <w:rsid w:val="00400433"/>
    <w:rsid w:val="004010A0"/>
    <w:rsid w:val="0040122A"/>
    <w:rsid w:val="00402B87"/>
    <w:rsid w:val="004079D2"/>
    <w:rsid w:val="0041587B"/>
    <w:rsid w:val="00416438"/>
    <w:rsid w:val="00416B5B"/>
    <w:rsid w:val="004218EF"/>
    <w:rsid w:val="00421BE3"/>
    <w:rsid w:val="00421D02"/>
    <w:rsid w:val="0042310C"/>
    <w:rsid w:val="0042720F"/>
    <w:rsid w:val="00427BB1"/>
    <w:rsid w:val="00427E30"/>
    <w:rsid w:val="0043200B"/>
    <w:rsid w:val="00432DE4"/>
    <w:rsid w:val="00434229"/>
    <w:rsid w:val="004348AF"/>
    <w:rsid w:val="0043579E"/>
    <w:rsid w:val="004366E5"/>
    <w:rsid w:val="004371C7"/>
    <w:rsid w:val="00441761"/>
    <w:rsid w:val="004428BC"/>
    <w:rsid w:val="00442BFF"/>
    <w:rsid w:val="004433BE"/>
    <w:rsid w:val="004523B8"/>
    <w:rsid w:val="00452F74"/>
    <w:rsid w:val="00455C01"/>
    <w:rsid w:val="004609DF"/>
    <w:rsid w:val="00461903"/>
    <w:rsid w:val="00463CCB"/>
    <w:rsid w:val="00466209"/>
    <w:rsid w:val="00466823"/>
    <w:rsid w:val="00467631"/>
    <w:rsid w:val="004705CE"/>
    <w:rsid w:val="00474CD9"/>
    <w:rsid w:val="004760F7"/>
    <w:rsid w:val="00477EB9"/>
    <w:rsid w:val="004820FF"/>
    <w:rsid w:val="00483856"/>
    <w:rsid w:val="00490915"/>
    <w:rsid w:val="004912AC"/>
    <w:rsid w:val="00491C4B"/>
    <w:rsid w:val="00496BF3"/>
    <w:rsid w:val="004974FF"/>
    <w:rsid w:val="00497A43"/>
    <w:rsid w:val="004A2052"/>
    <w:rsid w:val="004A29C9"/>
    <w:rsid w:val="004A4F23"/>
    <w:rsid w:val="004A7DB0"/>
    <w:rsid w:val="004B037E"/>
    <w:rsid w:val="004B1FC9"/>
    <w:rsid w:val="004B268E"/>
    <w:rsid w:val="004B2B68"/>
    <w:rsid w:val="004B4F4A"/>
    <w:rsid w:val="004B5855"/>
    <w:rsid w:val="004B6EFB"/>
    <w:rsid w:val="004B74FB"/>
    <w:rsid w:val="004C0024"/>
    <w:rsid w:val="004D1163"/>
    <w:rsid w:val="004D4EB6"/>
    <w:rsid w:val="004D5937"/>
    <w:rsid w:val="004D766D"/>
    <w:rsid w:val="004E04C2"/>
    <w:rsid w:val="004E0DEE"/>
    <w:rsid w:val="004E141B"/>
    <w:rsid w:val="004E1849"/>
    <w:rsid w:val="004E4A68"/>
    <w:rsid w:val="004E4E04"/>
    <w:rsid w:val="004E5F29"/>
    <w:rsid w:val="004F084D"/>
    <w:rsid w:val="004F1A76"/>
    <w:rsid w:val="004F1C5E"/>
    <w:rsid w:val="004F20DE"/>
    <w:rsid w:val="004F29C5"/>
    <w:rsid w:val="004F3AD0"/>
    <w:rsid w:val="005002BC"/>
    <w:rsid w:val="0050131F"/>
    <w:rsid w:val="00501AEF"/>
    <w:rsid w:val="00502481"/>
    <w:rsid w:val="00503AFD"/>
    <w:rsid w:val="00505EAB"/>
    <w:rsid w:val="0051055C"/>
    <w:rsid w:val="005118D9"/>
    <w:rsid w:val="005227BB"/>
    <w:rsid w:val="005230B0"/>
    <w:rsid w:val="00524F79"/>
    <w:rsid w:val="00525A13"/>
    <w:rsid w:val="005278F2"/>
    <w:rsid w:val="00533990"/>
    <w:rsid w:val="00534B4E"/>
    <w:rsid w:val="00536D6F"/>
    <w:rsid w:val="00541763"/>
    <w:rsid w:val="00541813"/>
    <w:rsid w:val="00542B96"/>
    <w:rsid w:val="005502AC"/>
    <w:rsid w:val="005508BF"/>
    <w:rsid w:val="005519DD"/>
    <w:rsid w:val="0055380A"/>
    <w:rsid w:val="005560EF"/>
    <w:rsid w:val="005566A7"/>
    <w:rsid w:val="00557073"/>
    <w:rsid w:val="00557828"/>
    <w:rsid w:val="005661A8"/>
    <w:rsid w:val="00567149"/>
    <w:rsid w:val="005673BE"/>
    <w:rsid w:val="005735DB"/>
    <w:rsid w:val="00575AD3"/>
    <w:rsid w:val="00575B90"/>
    <w:rsid w:val="0057688D"/>
    <w:rsid w:val="00580DA0"/>
    <w:rsid w:val="005833F2"/>
    <w:rsid w:val="00584C50"/>
    <w:rsid w:val="00587018"/>
    <w:rsid w:val="00591481"/>
    <w:rsid w:val="005A4249"/>
    <w:rsid w:val="005A4647"/>
    <w:rsid w:val="005A6121"/>
    <w:rsid w:val="005A61C2"/>
    <w:rsid w:val="005A61FA"/>
    <w:rsid w:val="005B13C5"/>
    <w:rsid w:val="005B3B78"/>
    <w:rsid w:val="005B4D30"/>
    <w:rsid w:val="005B53B9"/>
    <w:rsid w:val="005C0E8A"/>
    <w:rsid w:val="005C1D8C"/>
    <w:rsid w:val="005C6E40"/>
    <w:rsid w:val="005C72BC"/>
    <w:rsid w:val="005D0687"/>
    <w:rsid w:val="005D43BE"/>
    <w:rsid w:val="005D5BB9"/>
    <w:rsid w:val="005D5D3A"/>
    <w:rsid w:val="005D73F3"/>
    <w:rsid w:val="005E3624"/>
    <w:rsid w:val="005E3698"/>
    <w:rsid w:val="005E39B4"/>
    <w:rsid w:val="005E3E1D"/>
    <w:rsid w:val="005E448B"/>
    <w:rsid w:val="005E5CE4"/>
    <w:rsid w:val="005F4CF4"/>
    <w:rsid w:val="006005D9"/>
    <w:rsid w:val="00603960"/>
    <w:rsid w:val="00605427"/>
    <w:rsid w:val="006064C8"/>
    <w:rsid w:val="0061023C"/>
    <w:rsid w:val="006113CD"/>
    <w:rsid w:val="006125D3"/>
    <w:rsid w:val="00612AB1"/>
    <w:rsid w:val="0061417A"/>
    <w:rsid w:val="00617576"/>
    <w:rsid w:val="0061778B"/>
    <w:rsid w:val="00623944"/>
    <w:rsid w:val="00627619"/>
    <w:rsid w:val="00627C7A"/>
    <w:rsid w:val="006346BF"/>
    <w:rsid w:val="00636883"/>
    <w:rsid w:val="00636D6A"/>
    <w:rsid w:val="00637B55"/>
    <w:rsid w:val="006407AF"/>
    <w:rsid w:val="00640DC5"/>
    <w:rsid w:val="006431A8"/>
    <w:rsid w:val="00643C99"/>
    <w:rsid w:val="006443D3"/>
    <w:rsid w:val="006454B5"/>
    <w:rsid w:val="00646970"/>
    <w:rsid w:val="0064785E"/>
    <w:rsid w:val="00652652"/>
    <w:rsid w:val="00653582"/>
    <w:rsid w:val="00653D20"/>
    <w:rsid w:val="00654305"/>
    <w:rsid w:val="00654616"/>
    <w:rsid w:val="0065604C"/>
    <w:rsid w:val="00661651"/>
    <w:rsid w:val="00661A3D"/>
    <w:rsid w:val="006625BE"/>
    <w:rsid w:val="006638D5"/>
    <w:rsid w:val="00664677"/>
    <w:rsid w:val="00664C1C"/>
    <w:rsid w:val="00665904"/>
    <w:rsid w:val="00666BED"/>
    <w:rsid w:val="00670438"/>
    <w:rsid w:val="00672B7D"/>
    <w:rsid w:val="00682567"/>
    <w:rsid w:val="00684A9C"/>
    <w:rsid w:val="00687ABB"/>
    <w:rsid w:val="006901EA"/>
    <w:rsid w:val="0069056D"/>
    <w:rsid w:val="00693252"/>
    <w:rsid w:val="006A0397"/>
    <w:rsid w:val="006A0B83"/>
    <w:rsid w:val="006A3984"/>
    <w:rsid w:val="006A4446"/>
    <w:rsid w:val="006B074D"/>
    <w:rsid w:val="006B0BD8"/>
    <w:rsid w:val="006B2010"/>
    <w:rsid w:val="006B485E"/>
    <w:rsid w:val="006B561D"/>
    <w:rsid w:val="006B7173"/>
    <w:rsid w:val="006C0107"/>
    <w:rsid w:val="006C180C"/>
    <w:rsid w:val="006C307F"/>
    <w:rsid w:val="006C5E02"/>
    <w:rsid w:val="006C746F"/>
    <w:rsid w:val="006D2D9D"/>
    <w:rsid w:val="006D3BE3"/>
    <w:rsid w:val="006D4175"/>
    <w:rsid w:val="006D45A7"/>
    <w:rsid w:val="006D4B47"/>
    <w:rsid w:val="006E5B1E"/>
    <w:rsid w:val="006E7FDD"/>
    <w:rsid w:val="006F5B9C"/>
    <w:rsid w:val="006F605C"/>
    <w:rsid w:val="006F7567"/>
    <w:rsid w:val="00705829"/>
    <w:rsid w:val="00705B3A"/>
    <w:rsid w:val="00706595"/>
    <w:rsid w:val="0070724C"/>
    <w:rsid w:val="00710162"/>
    <w:rsid w:val="0071547E"/>
    <w:rsid w:val="007162D6"/>
    <w:rsid w:val="00716F68"/>
    <w:rsid w:val="0071779F"/>
    <w:rsid w:val="007210BD"/>
    <w:rsid w:val="00721FB6"/>
    <w:rsid w:val="00722645"/>
    <w:rsid w:val="0072462D"/>
    <w:rsid w:val="0072642E"/>
    <w:rsid w:val="007311AF"/>
    <w:rsid w:val="00733C63"/>
    <w:rsid w:val="00735421"/>
    <w:rsid w:val="00735D32"/>
    <w:rsid w:val="00736E7E"/>
    <w:rsid w:val="00741AEA"/>
    <w:rsid w:val="007467F6"/>
    <w:rsid w:val="00746BA7"/>
    <w:rsid w:val="00750D17"/>
    <w:rsid w:val="00751EE7"/>
    <w:rsid w:val="007545AB"/>
    <w:rsid w:val="00756D28"/>
    <w:rsid w:val="00757005"/>
    <w:rsid w:val="00757131"/>
    <w:rsid w:val="0076292F"/>
    <w:rsid w:val="00762F74"/>
    <w:rsid w:val="0076414A"/>
    <w:rsid w:val="0076415C"/>
    <w:rsid w:val="007646D6"/>
    <w:rsid w:val="0077143F"/>
    <w:rsid w:val="00771F1B"/>
    <w:rsid w:val="00772268"/>
    <w:rsid w:val="00773872"/>
    <w:rsid w:val="007742EA"/>
    <w:rsid w:val="007758D3"/>
    <w:rsid w:val="007827BB"/>
    <w:rsid w:val="00784598"/>
    <w:rsid w:val="00787246"/>
    <w:rsid w:val="00787269"/>
    <w:rsid w:val="00792576"/>
    <w:rsid w:val="00793403"/>
    <w:rsid w:val="00793D44"/>
    <w:rsid w:val="00793D9B"/>
    <w:rsid w:val="0079789F"/>
    <w:rsid w:val="007A09E0"/>
    <w:rsid w:val="007A0ED5"/>
    <w:rsid w:val="007A1256"/>
    <w:rsid w:val="007A2405"/>
    <w:rsid w:val="007A50DB"/>
    <w:rsid w:val="007A5825"/>
    <w:rsid w:val="007A696E"/>
    <w:rsid w:val="007A7EB4"/>
    <w:rsid w:val="007B0BE0"/>
    <w:rsid w:val="007B2384"/>
    <w:rsid w:val="007C02DD"/>
    <w:rsid w:val="007C2020"/>
    <w:rsid w:val="007C26C8"/>
    <w:rsid w:val="007C5862"/>
    <w:rsid w:val="007D2A94"/>
    <w:rsid w:val="007D3303"/>
    <w:rsid w:val="007E191E"/>
    <w:rsid w:val="007E6A41"/>
    <w:rsid w:val="007E7A06"/>
    <w:rsid w:val="007F0F61"/>
    <w:rsid w:val="007F2CE0"/>
    <w:rsid w:val="007F3181"/>
    <w:rsid w:val="007F38D1"/>
    <w:rsid w:val="007F497E"/>
    <w:rsid w:val="007F5ED4"/>
    <w:rsid w:val="007F637A"/>
    <w:rsid w:val="007F7662"/>
    <w:rsid w:val="00801205"/>
    <w:rsid w:val="00802CF4"/>
    <w:rsid w:val="008064C4"/>
    <w:rsid w:val="00807A8E"/>
    <w:rsid w:val="00807D19"/>
    <w:rsid w:val="00810074"/>
    <w:rsid w:val="0081062D"/>
    <w:rsid w:val="008137CF"/>
    <w:rsid w:val="0081625A"/>
    <w:rsid w:val="00816607"/>
    <w:rsid w:val="00816B20"/>
    <w:rsid w:val="0082009B"/>
    <w:rsid w:val="00822EEA"/>
    <w:rsid w:val="00827F88"/>
    <w:rsid w:val="00832FFA"/>
    <w:rsid w:val="00835E3C"/>
    <w:rsid w:val="00836C63"/>
    <w:rsid w:val="00841748"/>
    <w:rsid w:val="00842831"/>
    <w:rsid w:val="00843E8F"/>
    <w:rsid w:val="00844D8D"/>
    <w:rsid w:val="0084716B"/>
    <w:rsid w:val="00847270"/>
    <w:rsid w:val="008510B0"/>
    <w:rsid w:val="00851883"/>
    <w:rsid w:val="00852901"/>
    <w:rsid w:val="0085313C"/>
    <w:rsid w:val="00854A33"/>
    <w:rsid w:val="00854FF8"/>
    <w:rsid w:val="00855F82"/>
    <w:rsid w:val="008565D9"/>
    <w:rsid w:val="00856B20"/>
    <w:rsid w:val="008573ED"/>
    <w:rsid w:val="00863270"/>
    <w:rsid w:val="00864AB1"/>
    <w:rsid w:val="00866401"/>
    <w:rsid w:val="008669B7"/>
    <w:rsid w:val="00873CB2"/>
    <w:rsid w:val="00873D53"/>
    <w:rsid w:val="00875CDB"/>
    <w:rsid w:val="00876F8D"/>
    <w:rsid w:val="00880AA1"/>
    <w:rsid w:val="008818A5"/>
    <w:rsid w:val="00884035"/>
    <w:rsid w:val="00885F64"/>
    <w:rsid w:val="00886CF8"/>
    <w:rsid w:val="0089016B"/>
    <w:rsid w:val="00892247"/>
    <w:rsid w:val="00893875"/>
    <w:rsid w:val="0089437E"/>
    <w:rsid w:val="008974E0"/>
    <w:rsid w:val="008A3453"/>
    <w:rsid w:val="008A45F4"/>
    <w:rsid w:val="008A4DD6"/>
    <w:rsid w:val="008A57BF"/>
    <w:rsid w:val="008A71F7"/>
    <w:rsid w:val="008B2026"/>
    <w:rsid w:val="008B2EC0"/>
    <w:rsid w:val="008B3F8E"/>
    <w:rsid w:val="008B79C1"/>
    <w:rsid w:val="008C099B"/>
    <w:rsid w:val="008C22F5"/>
    <w:rsid w:val="008C3C0C"/>
    <w:rsid w:val="008C600C"/>
    <w:rsid w:val="008C6B3B"/>
    <w:rsid w:val="008D07BC"/>
    <w:rsid w:val="008D1F10"/>
    <w:rsid w:val="008D58BD"/>
    <w:rsid w:val="008D5D35"/>
    <w:rsid w:val="008D717B"/>
    <w:rsid w:val="008E11F0"/>
    <w:rsid w:val="008E5538"/>
    <w:rsid w:val="008E5B3C"/>
    <w:rsid w:val="008E647D"/>
    <w:rsid w:val="008E6E83"/>
    <w:rsid w:val="008F226C"/>
    <w:rsid w:val="008F3BB4"/>
    <w:rsid w:val="008F3D56"/>
    <w:rsid w:val="008F4975"/>
    <w:rsid w:val="008F6C53"/>
    <w:rsid w:val="008F794B"/>
    <w:rsid w:val="00900080"/>
    <w:rsid w:val="00900DDE"/>
    <w:rsid w:val="00901164"/>
    <w:rsid w:val="00906B90"/>
    <w:rsid w:val="009129AB"/>
    <w:rsid w:val="009159CB"/>
    <w:rsid w:val="00916858"/>
    <w:rsid w:val="00920322"/>
    <w:rsid w:val="00920D7D"/>
    <w:rsid w:val="00920EAD"/>
    <w:rsid w:val="0092214A"/>
    <w:rsid w:val="00924EA2"/>
    <w:rsid w:val="0092545C"/>
    <w:rsid w:val="00925F5E"/>
    <w:rsid w:val="00931159"/>
    <w:rsid w:val="00933132"/>
    <w:rsid w:val="009334C8"/>
    <w:rsid w:val="00941AA9"/>
    <w:rsid w:val="0094259A"/>
    <w:rsid w:val="00942EDE"/>
    <w:rsid w:val="00942FF2"/>
    <w:rsid w:val="00945AFB"/>
    <w:rsid w:val="00946CDF"/>
    <w:rsid w:val="00947AAA"/>
    <w:rsid w:val="00951F87"/>
    <w:rsid w:val="00952F13"/>
    <w:rsid w:val="00954569"/>
    <w:rsid w:val="00955C79"/>
    <w:rsid w:val="009562A7"/>
    <w:rsid w:val="00957756"/>
    <w:rsid w:val="0095790C"/>
    <w:rsid w:val="00960D44"/>
    <w:rsid w:val="009621FC"/>
    <w:rsid w:val="00962382"/>
    <w:rsid w:val="009629FA"/>
    <w:rsid w:val="009643BC"/>
    <w:rsid w:val="009679EC"/>
    <w:rsid w:val="009734FC"/>
    <w:rsid w:val="00973E6D"/>
    <w:rsid w:val="00973EE0"/>
    <w:rsid w:val="009742B8"/>
    <w:rsid w:val="0097514A"/>
    <w:rsid w:val="00981074"/>
    <w:rsid w:val="00982979"/>
    <w:rsid w:val="00983650"/>
    <w:rsid w:val="009858AB"/>
    <w:rsid w:val="00985DAA"/>
    <w:rsid w:val="009861B7"/>
    <w:rsid w:val="009875FB"/>
    <w:rsid w:val="00987DE8"/>
    <w:rsid w:val="009904A7"/>
    <w:rsid w:val="00991F25"/>
    <w:rsid w:val="009924EB"/>
    <w:rsid w:val="00993D7A"/>
    <w:rsid w:val="00995744"/>
    <w:rsid w:val="009A2636"/>
    <w:rsid w:val="009A28CA"/>
    <w:rsid w:val="009A2EFE"/>
    <w:rsid w:val="009A31D7"/>
    <w:rsid w:val="009A6E50"/>
    <w:rsid w:val="009B2346"/>
    <w:rsid w:val="009B2383"/>
    <w:rsid w:val="009B2693"/>
    <w:rsid w:val="009B3525"/>
    <w:rsid w:val="009B56F0"/>
    <w:rsid w:val="009B76D2"/>
    <w:rsid w:val="009B7FAB"/>
    <w:rsid w:val="009C3BAE"/>
    <w:rsid w:val="009C553A"/>
    <w:rsid w:val="009C5D4A"/>
    <w:rsid w:val="009C6934"/>
    <w:rsid w:val="009C7BCB"/>
    <w:rsid w:val="009D0818"/>
    <w:rsid w:val="009D2E4B"/>
    <w:rsid w:val="009D3A66"/>
    <w:rsid w:val="009D6613"/>
    <w:rsid w:val="009E0C2E"/>
    <w:rsid w:val="009E0CD7"/>
    <w:rsid w:val="009E2624"/>
    <w:rsid w:val="009E3136"/>
    <w:rsid w:val="009E378C"/>
    <w:rsid w:val="009E408F"/>
    <w:rsid w:val="009E4774"/>
    <w:rsid w:val="009E63F0"/>
    <w:rsid w:val="009E7AFE"/>
    <w:rsid w:val="009F091D"/>
    <w:rsid w:val="009F75C8"/>
    <w:rsid w:val="00A03ED6"/>
    <w:rsid w:val="00A0467E"/>
    <w:rsid w:val="00A05C75"/>
    <w:rsid w:val="00A0697F"/>
    <w:rsid w:val="00A10BBB"/>
    <w:rsid w:val="00A10F28"/>
    <w:rsid w:val="00A113C8"/>
    <w:rsid w:val="00A147AA"/>
    <w:rsid w:val="00A21925"/>
    <w:rsid w:val="00A2206A"/>
    <w:rsid w:val="00A2309A"/>
    <w:rsid w:val="00A2628D"/>
    <w:rsid w:val="00A265A3"/>
    <w:rsid w:val="00A27C8F"/>
    <w:rsid w:val="00A30957"/>
    <w:rsid w:val="00A311D7"/>
    <w:rsid w:val="00A31839"/>
    <w:rsid w:val="00A351E4"/>
    <w:rsid w:val="00A35B9A"/>
    <w:rsid w:val="00A4292A"/>
    <w:rsid w:val="00A42BE9"/>
    <w:rsid w:val="00A45086"/>
    <w:rsid w:val="00A45154"/>
    <w:rsid w:val="00A45A9C"/>
    <w:rsid w:val="00A52B26"/>
    <w:rsid w:val="00A5310C"/>
    <w:rsid w:val="00A53DC3"/>
    <w:rsid w:val="00A54F5B"/>
    <w:rsid w:val="00A564EF"/>
    <w:rsid w:val="00A57FBD"/>
    <w:rsid w:val="00A6065E"/>
    <w:rsid w:val="00A60AB7"/>
    <w:rsid w:val="00A61B1F"/>
    <w:rsid w:val="00A62CAD"/>
    <w:rsid w:val="00A640AB"/>
    <w:rsid w:val="00A65C0C"/>
    <w:rsid w:val="00A660C3"/>
    <w:rsid w:val="00A678DA"/>
    <w:rsid w:val="00A70F20"/>
    <w:rsid w:val="00A71DDD"/>
    <w:rsid w:val="00A725A9"/>
    <w:rsid w:val="00A72EB4"/>
    <w:rsid w:val="00A7341C"/>
    <w:rsid w:val="00A73E73"/>
    <w:rsid w:val="00A74D89"/>
    <w:rsid w:val="00A7646F"/>
    <w:rsid w:val="00A76F0C"/>
    <w:rsid w:val="00A8125B"/>
    <w:rsid w:val="00A83186"/>
    <w:rsid w:val="00A832E6"/>
    <w:rsid w:val="00A90AD5"/>
    <w:rsid w:val="00A91199"/>
    <w:rsid w:val="00A91A54"/>
    <w:rsid w:val="00A932AD"/>
    <w:rsid w:val="00A9330C"/>
    <w:rsid w:val="00A97382"/>
    <w:rsid w:val="00AA13E9"/>
    <w:rsid w:val="00AA149B"/>
    <w:rsid w:val="00AA289F"/>
    <w:rsid w:val="00AB094F"/>
    <w:rsid w:val="00AB1361"/>
    <w:rsid w:val="00AB2D0E"/>
    <w:rsid w:val="00AB2FB5"/>
    <w:rsid w:val="00AB3B49"/>
    <w:rsid w:val="00AB63CB"/>
    <w:rsid w:val="00AB7398"/>
    <w:rsid w:val="00AC180E"/>
    <w:rsid w:val="00AC3955"/>
    <w:rsid w:val="00AD1575"/>
    <w:rsid w:val="00AD17FF"/>
    <w:rsid w:val="00AD1CF6"/>
    <w:rsid w:val="00AD6513"/>
    <w:rsid w:val="00AD7E0B"/>
    <w:rsid w:val="00AE1579"/>
    <w:rsid w:val="00AE1B1D"/>
    <w:rsid w:val="00AE4D0D"/>
    <w:rsid w:val="00AE680C"/>
    <w:rsid w:val="00AE6B26"/>
    <w:rsid w:val="00AF27BC"/>
    <w:rsid w:val="00AF71A6"/>
    <w:rsid w:val="00B0033A"/>
    <w:rsid w:val="00B006EA"/>
    <w:rsid w:val="00B0196F"/>
    <w:rsid w:val="00B01B82"/>
    <w:rsid w:val="00B04866"/>
    <w:rsid w:val="00B10544"/>
    <w:rsid w:val="00B10B22"/>
    <w:rsid w:val="00B11F7D"/>
    <w:rsid w:val="00B16966"/>
    <w:rsid w:val="00B24133"/>
    <w:rsid w:val="00B258CA"/>
    <w:rsid w:val="00B3218F"/>
    <w:rsid w:val="00B36E23"/>
    <w:rsid w:val="00B41AE1"/>
    <w:rsid w:val="00B42241"/>
    <w:rsid w:val="00B43600"/>
    <w:rsid w:val="00B43C9C"/>
    <w:rsid w:val="00B44A08"/>
    <w:rsid w:val="00B46052"/>
    <w:rsid w:val="00B46BAB"/>
    <w:rsid w:val="00B52590"/>
    <w:rsid w:val="00B53DC3"/>
    <w:rsid w:val="00B57A18"/>
    <w:rsid w:val="00B61F35"/>
    <w:rsid w:val="00B65F3C"/>
    <w:rsid w:val="00B6618A"/>
    <w:rsid w:val="00B8042C"/>
    <w:rsid w:val="00B82DD7"/>
    <w:rsid w:val="00B831AE"/>
    <w:rsid w:val="00B831FF"/>
    <w:rsid w:val="00B842A9"/>
    <w:rsid w:val="00B85530"/>
    <w:rsid w:val="00B8627E"/>
    <w:rsid w:val="00B949A5"/>
    <w:rsid w:val="00B954A3"/>
    <w:rsid w:val="00B956A1"/>
    <w:rsid w:val="00B959D7"/>
    <w:rsid w:val="00B960A0"/>
    <w:rsid w:val="00BA0A6E"/>
    <w:rsid w:val="00BA21D7"/>
    <w:rsid w:val="00BA325E"/>
    <w:rsid w:val="00BA7793"/>
    <w:rsid w:val="00BB0B4F"/>
    <w:rsid w:val="00BB52F3"/>
    <w:rsid w:val="00BC0417"/>
    <w:rsid w:val="00BD2654"/>
    <w:rsid w:val="00BD2792"/>
    <w:rsid w:val="00BD38CE"/>
    <w:rsid w:val="00BD4D66"/>
    <w:rsid w:val="00BD70A3"/>
    <w:rsid w:val="00BD7301"/>
    <w:rsid w:val="00BE2D3F"/>
    <w:rsid w:val="00BE4CDE"/>
    <w:rsid w:val="00BF0748"/>
    <w:rsid w:val="00BF0B00"/>
    <w:rsid w:val="00BF7605"/>
    <w:rsid w:val="00C00E58"/>
    <w:rsid w:val="00C071A0"/>
    <w:rsid w:val="00C10472"/>
    <w:rsid w:val="00C11354"/>
    <w:rsid w:val="00C11569"/>
    <w:rsid w:val="00C12DD2"/>
    <w:rsid w:val="00C13489"/>
    <w:rsid w:val="00C13C73"/>
    <w:rsid w:val="00C17048"/>
    <w:rsid w:val="00C20812"/>
    <w:rsid w:val="00C21620"/>
    <w:rsid w:val="00C21A9B"/>
    <w:rsid w:val="00C22856"/>
    <w:rsid w:val="00C237E9"/>
    <w:rsid w:val="00C25691"/>
    <w:rsid w:val="00C26F7E"/>
    <w:rsid w:val="00C27D90"/>
    <w:rsid w:val="00C30BC1"/>
    <w:rsid w:val="00C355CB"/>
    <w:rsid w:val="00C35904"/>
    <w:rsid w:val="00C36C06"/>
    <w:rsid w:val="00C40716"/>
    <w:rsid w:val="00C43735"/>
    <w:rsid w:val="00C45B08"/>
    <w:rsid w:val="00C47801"/>
    <w:rsid w:val="00C5390A"/>
    <w:rsid w:val="00C53EC3"/>
    <w:rsid w:val="00C55032"/>
    <w:rsid w:val="00C556A1"/>
    <w:rsid w:val="00C5621D"/>
    <w:rsid w:val="00C57AB4"/>
    <w:rsid w:val="00C61084"/>
    <w:rsid w:val="00C62030"/>
    <w:rsid w:val="00C634A7"/>
    <w:rsid w:val="00C65E3F"/>
    <w:rsid w:val="00C706F3"/>
    <w:rsid w:val="00C71057"/>
    <w:rsid w:val="00C71CF7"/>
    <w:rsid w:val="00C7418C"/>
    <w:rsid w:val="00C743AC"/>
    <w:rsid w:val="00C760F1"/>
    <w:rsid w:val="00C763C2"/>
    <w:rsid w:val="00C820B6"/>
    <w:rsid w:val="00C83462"/>
    <w:rsid w:val="00C87D29"/>
    <w:rsid w:val="00C9390E"/>
    <w:rsid w:val="00C94151"/>
    <w:rsid w:val="00C94E0A"/>
    <w:rsid w:val="00CA10F2"/>
    <w:rsid w:val="00CA1F86"/>
    <w:rsid w:val="00CA2289"/>
    <w:rsid w:val="00CA301C"/>
    <w:rsid w:val="00CA69A0"/>
    <w:rsid w:val="00CB0CB5"/>
    <w:rsid w:val="00CB54E2"/>
    <w:rsid w:val="00CB63CF"/>
    <w:rsid w:val="00CB7089"/>
    <w:rsid w:val="00CB7E54"/>
    <w:rsid w:val="00CC00DB"/>
    <w:rsid w:val="00CC30CF"/>
    <w:rsid w:val="00CC3C29"/>
    <w:rsid w:val="00CC3FC7"/>
    <w:rsid w:val="00CC4770"/>
    <w:rsid w:val="00CC4B6D"/>
    <w:rsid w:val="00CC4DDA"/>
    <w:rsid w:val="00CC68D6"/>
    <w:rsid w:val="00CD2099"/>
    <w:rsid w:val="00CD3919"/>
    <w:rsid w:val="00CD3922"/>
    <w:rsid w:val="00CD5067"/>
    <w:rsid w:val="00CD5ED5"/>
    <w:rsid w:val="00CD63A0"/>
    <w:rsid w:val="00CD7C0E"/>
    <w:rsid w:val="00CD7CA6"/>
    <w:rsid w:val="00CE046C"/>
    <w:rsid w:val="00CE07AF"/>
    <w:rsid w:val="00CE0D44"/>
    <w:rsid w:val="00CE353B"/>
    <w:rsid w:val="00CE39A6"/>
    <w:rsid w:val="00CF0563"/>
    <w:rsid w:val="00CF14CB"/>
    <w:rsid w:val="00CF1B5C"/>
    <w:rsid w:val="00CF274F"/>
    <w:rsid w:val="00CF5622"/>
    <w:rsid w:val="00CF64F3"/>
    <w:rsid w:val="00D01DB4"/>
    <w:rsid w:val="00D02C02"/>
    <w:rsid w:val="00D02ECF"/>
    <w:rsid w:val="00D04B88"/>
    <w:rsid w:val="00D10D03"/>
    <w:rsid w:val="00D14EEF"/>
    <w:rsid w:val="00D20791"/>
    <w:rsid w:val="00D255EC"/>
    <w:rsid w:val="00D2665A"/>
    <w:rsid w:val="00D26E94"/>
    <w:rsid w:val="00D3121C"/>
    <w:rsid w:val="00D3135F"/>
    <w:rsid w:val="00D35BBC"/>
    <w:rsid w:val="00D37E37"/>
    <w:rsid w:val="00D4050B"/>
    <w:rsid w:val="00D40D18"/>
    <w:rsid w:val="00D40D2E"/>
    <w:rsid w:val="00D4137C"/>
    <w:rsid w:val="00D44008"/>
    <w:rsid w:val="00D4493A"/>
    <w:rsid w:val="00D4626B"/>
    <w:rsid w:val="00D467EB"/>
    <w:rsid w:val="00D46BE5"/>
    <w:rsid w:val="00D5177B"/>
    <w:rsid w:val="00D5546D"/>
    <w:rsid w:val="00D60D8D"/>
    <w:rsid w:val="00D6371A"/>
    <w:rsid w:val="00D71D61"/>
    <w:rsid w:val="00D7210A"/>
    <w:rsid w:val="00D754FB"/>
    <w:rsid w:val="00D75A39"/>
    <w:rsid w:val="00D76DD8"/>
    <w:rsid w:val="00D77052"/>
    <w:rsid w:val="00D77D42"/>
    <w:rsid w:val="00D82878"/>
    <w:rsid w:val="00D84642"/>
    <w:rsid w:val="00D84ECB"/>
    <w:rsid w:val="00D85296"/>
    <w:rsid w:val="00D85E29"/>
    <w:rsid w:val="00D87320"/>
    <w:rsid w:val="00D963DE"/>
    <w:rsid w:val="00D97091"/>
    <w:rsid w:val="00D975D6"/>
    <w:rsid w:val="00DA1ADD"/>
    <w:rsid w:val="00DA1E90"/>
    <w:rsid w:val="00DA1E9A"/>
    <w:rsid w:val="00DA2D12"/>
    <w:rsid w:val="00DA39B3"/>
    <w:rsid w:val="00DA409F"/>
    <w:rsid w:val="00DA5868"/>
    <w:rsid w:val="00DA6016"/>
    <w:rsid w:val="00DB0A1F"/>
    <w:rsid w:val="00DB3DDA"/>
    <w:rsid w:val="00DB43CE"/>
    <w:rsid w:val="00DB4988"/>
    <w:rsid w:val="00DB4F6A"/>
    <w:rsid w:val="00DB767A"/>
    <w:rsid w:val="00DC08D5"/>
    <w:rsid w:val="00DC227F"/>
    <w:rsid w:val="00DC270D"/>
    <w:rsid w:val="00DC408F"/>
    <w:rsid w:val="00DC5A26"/>
    <w:rsid w:val="00DC700D"/>
    <w:rsid w:val="00DD055C"/>
    <w:rsid w:val="00DD0809"/>
    <w:rsid w:val="00DD12AF"/>
    <w:rsid w:val="00DD16C1"/>
    <w:rsid w:val="00DD26CC"/>
    <w:rsid w:val="00DD2766"/>
    <w:rsid w:val="00DD5932"/>
    <w:rsid w:val="00DD66A3"/>
    <w:rsid w:val="00DE523F"/>
    <w:rsid w:val="00DF0816"/>
    <w:rsid w:val="00DF0CC7"/>
    <w:rsid w:val="00DF0F1F"/>
    <w:rsid w:val="00DF620A"/>
    <w:rsid w:val="00DF6DD0"/>
    <w:rsid w:val="00DF7415"/>
    <w:rsid w:val="00DF76AC"/>
    <w:rsid w:val="00DF76CF"/>
    <w:rsid w:val="00DF7999"/>
    <w:rsid w:val="00DF7B41"/>
    <w:rsid w:val="00E01377"/>
    <w:rsid w:val="00E023FB"/>
    <w:rsid w:val="00E0410E"/>
    <w:rsid w:val="00E0427D"/>
    <w:rsid w:val="00E06732"/>
    <w:rsid w:val="00E06C1E"/>
    <w:rsid w:val="00E11A7E"/>
    <w:rsid w:val="00E13528"/>
    <w:rsid w:val="00E20750"/>
    <w:rsid w:val="00E21241"/>
    <w:rsid w:val="00E23DF4"/>
    <w:rsid w:val="00E25E6F"/>
    <w:rsid w:val="00E26286"/>
    <w:rsid w:val="00E27252"/>
    <w:rsid w:val="00E27FC3"/>
    <w:rsid w:val="00E335BB"/>
    <w:rsid w:val="00E34EDA"/>
    <w:rsid w:val="00E36085"/>
    <w:rsid w:val="00E4010D"/>
    <w:rsid w:val="00E42003"/>
    <w:rsid w:val="00E44D31"/>
    <w:rsid w:val="00E51CB8"/>
    <w:rsid w:val="00E51E1D"/>
    <w:rsid w:val="00E51EC3"/>
    <w:rsid w:val="00E54B5F"/>
    <w:rsid w:val="00E5535B"/>
    <w:rsid w:val="00E555B6"/>
    <w:rsid w:val="00E60708"/>
    <w:rsid w:val="00E60CDF"/>
    <w:rsid w:val="00E62DCF"/>
    <w:rsid w:val="00E64B88"/>
    <w:rsid w:val="00E65B9E"/>
    <w:rsid w:val="00E71704"/>
    <w:rsid w:val="00E7229A"/>
    <w:rsid w:val="00E72F1F"/>
    <w:rsid w:val="00E736B4"/>
    <w:rsid w:val="00E73AE2"/>
    <w:rsid w:val="00E74656"/>
    <w:rsid w:val="00E7635A"/>
    <w:rsid w:val="00E767AF"/>
    <w:rsid w:val="00E7780B"/>
    <w:rsid w:val="00E77CA8"/>
    <w:rsid w:val="00E804C4"/>
    <w:rsid w:val="00E80D60"/>
    <w:rsid w:val="00E84A5D"/>
    <w:rsid w:val="00E84CEA"/>
    <w:rsid w:val="00E875C6"/>
    <w:rsid w:val="00E93A15"/>
    <w:rsid w:val="00E94AAC"/>
    <w:rsid w:val="00E94E94"/>
    <w:rsid w:val="00E95C04"/>
    <w:rsid w:val="00E96691"/>
    <w:rsid w:val="00E977CB"/>
    <w:rsid w:val="00EA192C"/>
    <w:rsid w:val="00EA2275"/>
    <w:rsid w:val="00EA3856"/>
    <w:rsid w:val="00EA38B5"/>
    <w:rsid w:val="00EA3F62"/>
    <w:rsid w:val="00EA4C61"/>
    <w:rsid w:val="00EA73EC"/>
    <w:rsid w:val="00EB3180"/>
    <w:rsid w:val="00EB45B6"/>
    <w:rsid w:val="00EB6A07"/>
    <w:rsid w:val="00EB6BB4"/>
    <w:rsid w:val="00EB6C7A"/>
    <w:rsid w:val="00EC0B49"/>
    <w:rsid w:val="00EC459E"/>
    <w:rsid w:val="00EC50E0"/>
    <w:rsid w:val="00EC5D09"/>
    <w:rsid w:val="00EC5E6A"/>
    <w:rsid w:val="00ED1DFA"/>
    <w:rsid w:val="00ED1E37"/>
    <w:rsid w:val="00ED352E"/>
    <w:rsid w:val="00ED4316"/>
    <w:rsid w:val="00ED6A36"/>
    <w:rsid w:val="00ED7256"/>
    <w:rsid w:val="00EE03EB"/>
    <w:rsid w:val="00EE04B4"/>
    <w:rsid w:val="00EE27F1"/>
    <w:rsid w:val="00EE4BAE"/>
    <w:rsid w:val="00EE54A5"/>
    <w:rsid w:val="00EE7CBC"/>
    <w:rsid w:val="00EE7DE2"/>
    <w:rsid w:val="00EF5602"/>
    <w:rsid w:val="00EF5E1C"/>
    <w:rsid w:val="00EF6B64"/>
    <w:rsid w:val="00EF735A"/>
    <w:rsid w:val="00F01950"/>
    <w:rsid w:val="00F06652"/>
    <w:rsid w:val="00F07B15"/>
    <w:rsid w:val="00F117C0"/>
    <w:rsid w:val="00F16E96"/>
    <w:rsid w:val="00F2015C"/>
    <w:rsid w:val="00F24558"/>
    <w:rsid w:val="00F24B4E"/>
    <w:rsid w:val="00F26FFD"/>
    <w:rsid w:val="00F27E3F"/>
    <w:rsid w:val="00F33B4E"/>
    <w:rsid w:val="00F34372"/>
    <w:rsid w:val="00F35F4E"/>
    <w:rsid w:val="00F36E70"/>
    <w:rsid w:val="00F37E5A"/>
    <w:rsid w:val="00F43618"/>
    <w:rsid w:val="00F43FCC"/>
    <w:rsid w:val="00F451AF"/>
    <w:rsid w:val="00F47607"/>
    <w:rsid w:val="00F47AC9"/>
    <w:rsid w:val="00F50751"/>
    <w:rsid w:val="00F52AD4"/>
    <w:rsid w:val="00F532E4"/>
    <w:rsid w:val="00F5412A"/>
    <w:rsid w:val="00F54AFE"/>
    <w:rsid w:val="00F57C8B"/>
    <w:rsid w:val="00F62C39"/>
    <w:rsid w:val="00F64B3F"/>
    <w:rsid w:val="00F71693"/>
    <w:rsid w:val="00F71D94"/>
    <w:rsid w:val="00F7604B"/>
    <w:rsid w:val="00F764F2"/>
    <w:rsid w:val="00F8207E"/>
    <w:rsid w:val="00F821BB"/>
    <w:rsid w:val="00F84BA2"/>
    <w:rsid w:val="00F853BD"/>
    <w:rsid w:val="00F92ECD"/>
    <w:rsid w:val="00F9340F"/>
    <w:rsid w:val="00F9541C"/>
    <w:rsid w:val="00F96D01"/>
    <w:rsid w:val="00FB1756"/>
    <w:rsid w:val="00FB20A3"/>
    <w:rsid w:val="00FB3C75"/>
    <w:rsid w:val="00FB4C10"/>
    <w:rsid w:val="00FB6E1D"/>
    <w:rsid w:val="00FC0EF5"/>
    <w:rsid w:val="00FC3F6E"/>
    <w:rsid w:val="00FD1FB6"/>
    <w:rsid w:val="00FD3437"/>
    <w:rsid w:val="00FD5BF9"/>
    <w:rsid w:val="00FD6776"/>
    <w:rsid w:val="00FE1B9B"/>
    <w:rsid w:val="00FE2426"/>
    <w:rsid w:val="00FE7488"/>
    <w:rsid w:val="00FF0312"/>
    <w:rsid w:val="00FF12E8"/>
    <w:rsid w:val="00FF32F5"/>
    <w:rsid w:val="00FF3B05"/>
    <w:rsid w:val="00FF3D7D"/>
    <w:rsid w:val="00FF6E77"/>
    <w:rsid w:val="00FF6EC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30946"/>
  <w15:docId w15:val="{A5539432-BC83-4013-9351-DF2E47F6C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85DAA"/>
    <w:rPr>
      <w:noProof/>
    </w:rPr>
  </w:style>
  <w:style w:type="paragraph" w:styleId="Heading1">
    <w:name w:val="heading 1"/>
    <w:basedOn w:val="Normal"/>
    <w:next w:val="Normal"/>
    <w:link w:val="Heading1Char"/>
    <w:uiPriority w:val="9"/>
    <w:qFormat/>
    <w:rsid w:val="00985DAA"/>
    <w:pPr>
      <w:keepNext/>
      <w:keepLines/>
      <w:spacing w:before="480" w:after="200"/>
      <w:outlineLvl w:val="0"/>
    </w:pPr>
    <w:rPr>
      <w:rFonts w:ascii="Arial" w:eastAsia="Arial" w:hAnsi="Arial" w:cs="Arial"/>
      <w:noProof w:val="0"/>
      <w:sz w:val="40"/>
      <w:szCs w:val="40"/>
    </w:rPr>
  </w:style>
  <w:style w:type="paragraph" w:styleId="Heading2">
    <w:name w:val="heading 2"/>
    <w:basedOn w:val="Normal"/>
    <w:next w:val="Normal"/>
    <w:link w:val="Heading2Char"/>
    <w:uiPriority w:val="9"/>
    <w:unhideWhenUsed/>
    <w:qFormat/>
    <w:rsid w:val="00985DAA"/>
    <w:pPr>
      <w:keepNext/>
      <w:keepLines/>
      <w:spacing w:before="360" w:after="200"/>
      <w:outlineLvl w:val="1"/>
    </w:pPr>
    <w:rPr>
      <w:rFonts w:ascii="Arial" w:eastAsia="Arial" w:hAnsi="Arial" w:cs="Arial"/>
      <w:noProof w:val="0"/>
      <w:sz w:val="34"/>
    </w:rPr>
  </w:style>
  <w:style w:type="paragraph" w:styleId="Heading3">
    <w:name w:val="heading 3"/>
    <w:basedOn w:val="Normal"/>
    <w:next w:val="Normal"/>
    <w:link w:val="Heading3Char"/>
    <w:uiPriority w:val="9"/>
    <w:unhideWhenUsed/>
    <w:qFormat/>
    <w:rsid w:val="00985DAA"/>
    <w:pPr>
      <w:keepNext/>
      <w:keepLines/>
      <w:spacing w:before="320" w:after="200"/>
      <w:outlineLvl w:val="2"/>
    </w:pPr>
    <w:rPr>
      <w:rFonts w:ascii="Arial" w:eastAsia="Arial" w:hAnsi="Arial" w:cs="Arial"/>
      <w:noProof w:val="0"/>
      <w:sz w:val="30"/>
      <w:szCs w:val="30"/>
    </w:rPr>
  </w:style>
  <w:style w:type="paragraph" w:styleId="Heading4">
    <w:name w:val="heading 4"/>
    <w:basedOn w:val="Normal"/>
    <w:next w:val="Normal"/>
    <w:link w:val="Heading4Char"/>
    <w:uiPriority w:val="9"/>
    <w:unhideWhenUsed/>
    <w:qFormat/>
    <w:rsid w:val="00985DAA"/>
    <w:pPr>
      <w:keepNext/>
      <w:keepLines/>
      <w:spacing w:before="320" w:after="200"/>
      <w:outlineLvl w:val="3"/>
    </w:pPr>
    <w:rPr>
      <w:rFonts w:ascii="Arial" w:eastAsia="Arial" w:hAnsi="Arial" w:cs="Arial"/>
      <w:b/>
      <w:bCs/>
      <w:noProof w:val="0"/>
      <w:sz w:val="26"/>
      <w:szCs w:val="26"/>
    </w:rPr>
  </w:style>
  <w:style w:type="paragraph" w:styleId="Heading5">
    <w:name w:val="heading 5"/>
    <w:basedOn w:val="Normal"/>
    <w:next w:val="Normal"/>
    <w:link w:val="Heading5Char"/>
    <w:unhideWhenUsed/>
    <w:qFormat/>
    <w:rsid w:val="00985DAA"/>
    <w:pPr>
      <w:keepNext/>
      <w:keepLines/>
      <w:spacing w:before="320" w:after="200"/>
      <w:outlineLvl w:val="4"/>
    </w:pPr>
    <w:rPr>
      <w:rFonts w:ascii="Arial" w:eastAsia="Arial" w:hAnsi="Arial" w:cs="Arial"/>
      <w:b/>
      <w:bCs/>
      <w:noProof w:val="0"/>
      <w:sz w:val="24"/>
      <w:szCs w:val="24"/>
    </w:rPr>
  </w:style>
  <w:style w:type="paragraph" w:styleId="Heading6">
    <w:name w:val="heading 6"/>
    <w:basedOn w:val="Normal"/>
    <w:next w:val="Normal"/>
    <w:link w:val="Heading6Char"/>
    <w:unhideWhenUsed/>
    <w:qFormat/>
    <w:rsid w:val="00985DAA"/>
    <w:pPr>
      <w:keepNext/>
      <w:keepLines/>
      <w:spacing w:before="320" w:after="200"/>
      <w:outlineLvl w:val="5"/>
    </w:pPr>
    <w:rPr>
      <w:rFonts w:ascii="Arial" w:eastAsia="Arial" w:hAnsi="Arial" w:cs="Arial"/>
      <w:b/>
      <w:bCs/>
      <w:noProof w:val="0"/>
    </w:rPr>
  </w:style>
  <w:style w:type="paragraph" w:styleId="Heading7">
    <w:name w:val="heading 7"/>
    <w:basedOn w:val="Normal"/>
    <w:next w:val="Normal"/>
    <w:link w:val="Heading7Char"/>
    <w:unhideWhenUsed/>
    <w:qFormat/>
    <w:rsid w:val="00985DAA"/>
    <w:pPr>
      <w:keepNext/>
      <w:keepLines/>
      <w:spacing w:before="320" w:after="200"/>
      <w:outlineLvl w:val="6"/>
    </w:pPr>
    <w:rPr>
      <w:rFonts w:ascii="Arial" w:eastAsia="Arial" w:hAnsi="Arial" w:cs="Arial"/>
      <w:b/>
      <w:bCs/>
      <w:i/>
      <w:iCs/>
      <w:noProof w:val="0"/>
    </w:rPr>
  </w:style>
  <w:style w:type="paragraph" w:styleId="Heading8">
    <w:name w:val="heading 8"/>
    <w:basedOn w:val="Normal"/>
    <w:next w:val="Normal"/>
    <w:link w:val="Heading8Char"/>
    <w:unhideWhenUsed/>
    <w:qFormat/>
    <w:rsid w:val="00985DAA"/>
    <w:pPr>
      <w:keepNext/>
      <w:keepLines/>
      <w:spacing w:before="320" w:after="200"/>
      <w:outlineLvl w:val="7"/>
    </w:pPr>
    <w:rPr>
      <w:rFonts w:ascii="Arial" w:eastAsia="Arial" w:hAnsi="Arial" w:cs="Arial"/>
      <w:i/>
      <w:iCs/>
      <w:noProof w:val="0"/>
    </w:rPr>
  </w:style>
  <w:style w:type="paragraph" w:styleId="Heading9">
    <w:name w:val="heading 9"/>
    <w:basedOn w:val="Normal"/>
    <w:next w:val="Normal"/>
    <w:link w:val="Heading9Char"/>
    <w:uiPriority w:val="9"/>
    <w:unhideWhenUsed/>
    <w:qFormat/>
    <w:rsid w:val="00985DAA"/>
    <w:pPr>
      <w:keepNext/>
      <w:keepLines/>
      <w:spacing w:before="320" w:after="200"/>
      <w:outlineLvl w:val="8"/>
    </w:pPr>
    <w:rPr>
      <w:rFonts w:ascii="Arial" w:eastAsia="Arial" w:hAnsi="Arial" w:cs="Arial"/>
      <w:i/>
      <w:iCs/>
      <w:noProof w:val="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5DAA"/>
    <w:rPr>
      <w:rFonts w:ascii="Arial" w:eastAsia="Arial" w:hAnsi="Arial" w:cs="Arial"/>
      <w:sz w:val="40"/>
      <w:szCs w:val="40"/>
    </w:rPr>
  </w:style>
  <w:style w:type="character" w:customStyle="1" w:styleId="Heading2Char">
    <w:name w:val="Heading 2 Char"/>
    <w:basedOn w:val="DefaultParagraphFont"/>
    <w:link w:val="Heading2"/>
    <w:uiPriority w:val="9"/>
    <w:rsid w:val="00985DAA"/>
    <w:rPr>
      <w:rFonts w:ascii="Arial" w:eastAsia="Arial" w:hAnsi="Arial" w:cs="Arial"/>
      <w:sz w:val="34"/>
    </w:rPr>
  </w:style>
  <w:style w:type="character" w:customStyle="1" w:styleId="Heading3Char">
    <w:name w:val="Heading 3 Char"/>
    <w:basedOn w:val="DefaultParagraphFont"/>
    <w:link w:val="Heading3"/>
    <w:uiPriority w:val="9"/>
    <w:rsid w:val="00985DAA"/>
    <w:rPr>
      <w:rFonts w:ascii="Arial" w:eastAsia="Arial" w:hAnsi="Arial" w:cs="Arial"/>
      <w:sz w:val="30"/>
      <w:szCs w:val="30"/>
    </w:rPr>
  </w:style>
  <w:style w:type="character" w:customStyle="1" w:styleId="Heading4Char">
    <w:name w:val="Heading 4 Char"/>
    <w:basedOn w:val="DefaultParagraphFont"/>
    <w:link w:val="Heading4"/>
    <w:uiPriority w:val="9"/>
    <w:rsid w:val="00985DAA"/>
    <w:rPr>
      <w:rFonts w:ascii="Arial" w:eastAsia="Arial" w:hAnsi="Arial" w:cs="Arial"/>
      <w:b/>
      <w:bCs/>
      <w:sz w:val="26"/>
      <w:szCs w:val="26"/>
    </w:rPr>
  </w:style>
  <w:style w:type="character" w:customStyle="1" w:styleId="Heading5Char">
    <w:name w:val="Heading 5 Char"/>
    <w:basedOn w:val="DefaultParagraphFont"/>
    <w:link w:val="Heading5"/>
    <w:rsid w:val="00985DAA"/>
    <w:rPr>
      <w:rFonts w:ascii="Arial" w:eastAsia="Arial" w:hAnsi="Arial" w:cs="Arial"/>
      <w:b/>
      <w:bCs/>
      <w:sz w:val="24"/>
      <w:szCs w:val="24"/>
    </w:rPr>
  </w:style>
  <w:style w:type="character" w:customStyle="1" w:styleId="Heading6Char">
    <w:name w:val="Heading 6 Char"/>
    <w:basedOn w:val="DefaultParagraphFont"/>
    <w:link w:val="Heading6"/>
    <w:rsid w:val="00985DAA"/>
    <w:rPr>
      <w:rFonts w:ascii="Arial" w:eastAsia="Arial" w:hAnsi="Arial" w:cs="Arial"/>
      <w:b/>
      <w:bCs/>
    </w:rPr>
  </w:style>
  <w:style w:type="character" w:customStyle="1" w:styleId="Heading7Char">
    <w:name w:val="Heading 7 Char"/>
    <w:basedOn w:val="DefaultParagraphFont"/>
    <w:link w:val="Heading7"/>
    <w:rsid w:val="00985DAA"/>
    <w:rPr>
      <w:rFonts w:ascii="Arial" w:eastAsia="Arial" w:hAnsi="Arial" w:cs="Arial"/>
      <w:b/>
      <w:bCs/>
      <w:i/>
      <w:iCs/>
    </w:rPr>
  </w:style>
  <w:style w:type="character" w:customStyle="1" w:styleId="Heading8Char">
    <w:name w:val="Heading 8 Char"/>
    <w:basedOn w:val="DefaultParagraphFont"/>
    <w:link w:val="Heading8"/>
    <w:rsid w:val="00985DAA"/>
    <w:rPr>
      <w:rFonts w:ascii="Arial" w:eastAsia="Arial" w:hAnsi="Arial" w:cs="Arial"/>
      <w:i/>
      <w:iCs/>
    </w:rPr>
  </w:style>
  <w:style w:type="character" w:customStyle="1" w:styleId="Heading9Char">
    <w:name w:val="Heading 9 Char"/>
    <w:basedOn w:val="DefaultParagraphFont"/>
    <w:link w:val="Heading9"/>
    <w:uiPriority w:val="9"/>
    <w:rsid w:val="00985DAA"/>
    <w:rPr>
      <w:rFonts w:ascii="Arial" w:eastAsia="Arial" w:hAnsi="Arial" w:cs="Arial"/>
      <w:i/>
      <w:iCs/>
      <w:sz w:val="21"/>
      <w:szCs w:val="21"/>
    </w:rPr>
  </w:style>
  <w:style w:type="paragraph" w:styleId="ListParagraph">
    <w:name w:val="List Paragraph"/>
    <w:aliases w:val="Scriptoria bullet points"/>
    <w:basedOn w:val="Normal"/>
    <w:link w:val="ListParagraphChar"/>
    <w:uiPriority w:val="34"/>
    <w:qFormat/>
    <w:rsid w:val="00985DAA"/>
    <w:pPr>
      <w:ind w:left="720"/>
      <w:contextualSpacing/>
    </w:pPr>
  </w:style>
  <w:style w:type="table" w:styleId="TableGrid">
    <w:name w:val="Table Grid"/>
    <w:basedOn w:val="TableNormal"/>
    <w:uiPriority w:val="39"/>
    <w:rsid w:val="00985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criptoria bullet points Char"/>
    <w:link w:val="ListParagraph"/>
    <w:uiPriority w:val="34"/>
    <w:locked/>
    <w:rsid w:val="00985DAA"/>
    <w:rPr>
      <w:noProof/>
    </w:rPr>
  </w:style>
  <w:style w:type="paragraph" w:styleId="FootnoteText">
    <w:name w:val="footnote text"/>
    <w:basedOn w:val="Normal"/>
    <w:link w:val="FootnoteTextChar"/>
    <w:semiHidden/>
    <w:unhideWhenUsed/>
    <w:rsid w:val="00985DAA"/>
    <w:pPr>
      <w:spacing w:after="0" w:line="240" w:lineRule="auto"/>
    </w:pPr>
    <w:rPr>
      <w:sz w:val="20"/>
      <w:szCs w:val="20"/>
    </w:rPr>
  </w:style>
  <w:style w:type="character" w:customStyle="1" w:styleId="FootnoteTextChar">
    <w:name w:val="Footnote Text Char"/>
    <w:basedOn w:val="DefaultParagraphFont"/>
    <w:link w:val="FootnoteText"/>
    <w:semiHidden/>
    <w:rsid w:val="00985DAA"/>
    <w:rPr>
      <w:noProof/>
      <w:sz w:val="20"/>
      <w:szCs w:val="20"/>
    </w:rPr>
  </w:style>
  <w:style w:type="character" w:styleId="FootnoteReference">
    <w:name w:val="footnote reference"/>
    <w:basedOn w:val="DefaultParagraphFont"/>
    <w:semiHidden/>
    <w:unhideWhenUsed/>
    <w:rsid w:val="00985DAA"/>
    <w:rPr>
      <w:vertAlign w:val="superscript"/>
    </w:rPr>
  </w:style>
  <w:style w:type="paragraph" w:customStyle="1" w:styleId="mk1txtb1">
    <w:name w:val="mk1 txtb1"/>
    <w:basedOn w:val="Normal"/>
    <w:qFormat/>
    <w:rsid w:val="00985DAA"/>
    <w:pPr>
      <w:numPr>
        <w:numId w:val="1"/>
      </w:numPr>
      <w:spacing w:before="120" w:after="0" w:line="276" w:lineRule="auto"/>
      <w:jc w:val="both"/>
    </w:pPr>
    <w:rPr>
      <w:rFonts w:ascii="Wingdings" w:eastAsia="Wingdings" w:hAnsi="Wingdings" w:cs="Courier New"/>
      <w:noProof w:val="0"/>
      <w:lang w:val="en-GB"/>
    </w:rPr>
  </w:style>
  <w:style w:type="paragraph" w:styleId="BodyText">
    <w:name w:val="Body Text"/>
    <w:basedOn w:val="Normal"/>
    <w:link w:val="BodyTextChar"/>
    <w:uiPriority w:val="1"/>
    <w:qFormat/>
    <w:rsid w:val="00985DAA"/>
    <w:pPr>
      <w:widowControl w:val="0"/>
      <w:autoSpaceDE w:val="0"/>
      <w:autoSpaceDN w:val="0"/>
      <w:spacing w:after="0" w:line="240" w:lineRule="auto"/>
      <w:ind w:left="140"/>
    </w:pPr>
    <w:rPr>
      <w:rFonts w:ascii="Times New Roman" w:eastAsia="Times New Roman" w:hAnsi="Times New Roman" w:cs="Times New Roman"/>
      <w:noProof w:val="0"/>
      <w:lang w:val="ro-RO"/>
    </w:rPr>
  </w:style>
  <w:style w:type="character" w:customStyle="1" w:styleId="BodyTextChar">
    <w:name w:val="Body Text Char"/>
    <w:basedOn w:val="DefaultParagraphFont"/>
    <w:link w:val="BodyText"/>
    <w:uiPriority w:val="1"/>
    <w:rsid w:val="00985DAA"/>
    <w:rPr>
      <w:rFonts w:ascii="Times New Roman" w:eastAsia="Times New Roman" w:hAnsi="Times New Roman" w:cs="Times New Roman"/>
      <w:lang w:val="ro-RO"/>
    </w:rPr>
  </w:style>
  <w:style w:type="paragraph" w:styleId="NoSpacing">
    <w:name w:val="No Spacing"/>
    <w:uiPriority w:val="1"/>
    <w:qFormat/>
    <w:rsid w:val="00985DAA"/>
    <w:pPr>
      <w:spacing w:after="0" w:line="240" w:lineRule="auto"/>
    </w:pPr>
    <w:rPr>
      <w:noProof/>
    </w:rPr>
  </w:style>
  <w:style w:type="paragraph" w:styleId="Header">
    <w:name w:val="header"/>
    <w:basedOn w:val="Normal"/>
    <w:link w:val="HeaderChar"/>
    <w:uiPriority w:val="99"/>
    <w:unhideWhenUsed/>
    <w:rsid w:val="00985D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5DAA"/>
    <w:rPr>
      <w:noProof/>
    </w:rPr>
  </w:style>
  <w:style w:type="paragraph" w:styleId="Footer">
    <w:name w:val="footer"/>
    <w:basedOn w:val="Normal"/>
    <w:link w:val="FooterChar"/>
    <w:uiPriority w:val="99"/>
    <w:unhideWhenUsed/>
    <w:rsid w:val="00985D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5DAA"/>
    <w:rPr>
      <w:noProof/>
    </w:rPr>
  </w:style>
  <w:style w:type="paragraph" w:styleId="BalloonText">
    <w:name w:val="Balloon Text"/>
    <w:basedOn w:val="Normal"/>
    <w:link w:val="BalloonTextChar"/>
    <w:uiPriority w:val="99"/>
    <w:unhideWhenUsed/>
    <w:rsid w:val="00985D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985DAA"/>
    <w:rPr>
      <w:rFonts w:ascii="Segoe UI" w:hAnsi="Segoe UI" w:cs="Segoe UI"/>
      <w:noProof/>
      <w:sz w:val="18"/>
      <w:szCs w:val="18"/>
    </w:rPr>
  </w:style>
  <w:style w:type="paragraph" w:styleId="Title">
    <w:name w:val="Title"/>
    <w:basedOn w:val="Normal"/>
    <w:next w:val="Normal"/>
    <w:link w:val="TitleChar"/>
    <w:uiPriority w:val="10"/>
    <w:qFormat/>
    <w:rsid w:val="00985DAA"/>
    <w:pPr>
      <w:spacing w:before="300" w:after="200"/>
      <w:contextualSpacing/>
    </w:pPr>
    <w:rPr>
      <w:noProof w:val="0"/>
      <w:sz w:val="48"/>
      <w:szCs w:val="48"/>
    </w:rPr>
  </w:style>
  <w:style w:type="character" w:customStyle="1" w:styleId="TitleChar">
    <w:name w:val="Title Char"/>
    <w:basedOn w:val="DefaultParagraphFont"/>
    <w:link w:val="Title"/>
    <w:uiPriority w:val="10"/>
    <w:rsid w:val="00985DAA"/>
    <w:rPr>
      <w:sz w:val="48"/>
      <w:szCs w:val="48"/>
    </w:rPr>
  </w:style>
  <w:style w:type="paragraph" w:styleId="Subtitle">
    <w:name w:val="Subtitle"/>
    <w:basedOn w:val="Normal"/>
    <w:next w:val="Normal"/>
    <w:link w:val="SubtitleChar"/>
    <w:uiPriority w:val="11"/>
    <w:qFormat/>
    <w:rsid w:val="00985DAA"/>
    <w:pPr>
      <w:spacing w:before="200" w:after="200"/>
    </w:pPr>
    <w:rPr>
      <w:noProof w:val="0"/>
      <w:sz w:val="24"/>
      <w:szCs w:val="24"/>
    </w:rPr>
  </w:style>
  <w:style w:type="character" w:customStyle="1" w:styleId="SubtitleChar">
    <w:name w:val="Subtitle Char"/>
    <w:basedOn w:val="DefaultParagraphFont"/>
    <w:link w:val="Subtitle"/>
    <w:uiPriority w:val="11"/>
    <w:rsid w:val="00985DAA"/>
    <w:rPr>
      <w:sz w:val="24"/>
      <w:szCs w:val="24"/>
    </w:rPr>
  </w:style>
  <w:style w:type="paragraph" w:styleId="Quote">
    <w:name w:val="Quote"/>
    <w:basedOn w:val="Normal"/>
    <w:next w:val="Normal"/>
    <w:link w:val="QuoteChar"/>
    <w:uiPriority w:val="29"/>
    <w:qFormat/>
    <w:rsid w:val="00985DAA"/>
    <w:pPr>
      <w:ind w:left="720" w:right="720"/>
    </w:pPr>
    <w:rPr>
      <w:i/>
      <w:noProof w:val="0"/>
    </w:rPr>
  </w:style>
  <w:style w:type="character" w:customStyle="1" w:styleId="QuoteChar">
    <w:name w:val="Quote Char"/>
    <w:basedOn w:val="DefaultParagraphFont"/>
    <w:link w:val="Quote"/>
    <w:uiPriority w:val="29"/>
    <w:rsid w:val="00985DAA"/>
    <w:rPr>
      <w:i/>
    </w:rPr>
  </w:style>
  <w:style w:type="paragraph" w:styleId="IntenseQuote">
    <w:name w:val="Intense Quote"/>
    <w:basedOn w:val="Normal"/>
    <w:next w:val="Normal"/>
    <w:link w:val="IntenseQuoteChar"/>
    <w:uiPriority w:val="30"/>
    <w:qFormat/>
    <w:rsid w:val="00985DAA"/>
    <w:pPr>
      <w:pBdr>
        <w:top w:val="single" w:sz="4" w:space="5" w:color="FFFFFF"/>
        <w:left w:val="single" w:sz="4" w:space="10" w:color="FFFFFF"/>
        <w:bottom w:val="single" w:sz="4" w:space="5" w:color="FFFFFF"/>
        <w:right w:val="single" w:sz="4" w:space="10" w:color="FFFFFF"/>
      </w:pBdr>
      <w:shd w:val="clear" w:color="auto" w:fill="F2F2F2"/>
      <w:ind w:left="720" w:right="720"/>
    </w:pPr>
    <w:rPr>
      <w:i/>
      <w:noProof w:val="0"/>
    </w:rPr>
  </w:style>
  <w:style w:type="character" w:customStyle="1" w:styleId="IntenseQuoteChar">
    <w:name w:val="Intense Quote Char"/>
    <w:basedOn w:val="DefaultParagraphFont"/>
    <w:link w:val="IntenseQuote"/>
    <w:uiPriority w:val="30"/>
    <w:rsid w:val="00985DAA"/>
    <w:rPr>
      <w:i/>
      <w:shd w:val="clear" w:color="auto" w:fill="F2F2F2"/>
    </w:rPr>
  </w:style>
  <w:style w:type="paragraph" w:styleId="Caption">
    <w:name w:val="caption"/>
    <w:basedOn w:val="Normal"/>
    <w:next w:val="Normal"/>
    <w:uiPriority w:val="35"/>
    <w:semiHidden/>
    <w:unhideWhenUsed/>
    <w:qFormat/>
    <w:rsid w:val="00985DAA"/>
    <w:pPr>
      <w:spacing w:line="276" w:lineRule="auto"/>
    </w:pPr>
    <w:rPr>
      <w:b/>
      <w:bCs/>
      <w:noProof w:val="0"/>
      <w:color w:val="5B9BD5" w:themeColor="accent1"/>
      <w:sz w:val="18"/>
      <w:szCs w:val="18"/>
    </w:rPr>
  </w:style>
  <w:style w:type="character" w:customStyle="1" w:styleId="CaptionChar">
    <w:name w:val="Caption Char"/>
    <w:uiPriority w:val="99"/>
    <w:rsid w:val="00985DAA"/>
  </w:style>
  <w:style w:type="table" w:customStyle="1" w:styleId="TableGridLight1">
    <w:name w:val="Table Grid Light1"/>
    <w:basedOn w:val="TableNormal"/>
    <w:uiPriority w:val="59"/>
    <w:rsid w:val="00985DAA"/>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1">
    <w:name w:val="Plain Table 11"/>
    <w:basedOn w:val="TableNormal"/>
    <w:uiPriority w:val="59"/>
    <w:rsid w:val="00985DAA"/>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1">
    <w:name w:val="Plain Table 21"/>
    <w:basedOn w:val="TableNormal"/>
    <w:uiPriority w:val="59"/>
    <w:rsid w:val="00985DAA"/>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
    <w:name w:val="Plain Table 31"/>
    <w:basedOn w:val="TableNormal"/>
    <w:uiPriority w:val="99"/>
    <w:rsid w:val="00985DAA"/>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1">
    <w:name w:val="Plain Table 41"/>
    <w:basedOn w:val="TableNormal"/>
    <w:uiPriority w:val="99"/>
    <w:rsid w:val="00985DAA"/>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1">
    <w:name w:val="Plain Table 51"/>
    <w:basedOn w:val="TableNormal"/>
    <w:uiPriority w:val="99"/>
    <w:rsid w:val="00985DAA"/>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1">
    <w:name w:val="Grid Table 1 Light1"/>
    <w:basedOn w:val="TableNormal"/>
    <w:uiPriority w:val="99"/>
    <w:rsid w:val="00985DAA"/>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rsid w:val="00985DAA"/>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1">
    <w:name w:val="Grid Table 1 Light - Accent 21"/>
    <w:basedOn w:val="TableNormal"/>
    <w:uiPriority w:val="99"/>
    <w:rsid w:val="00985DAA"/>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TableNormal"/>
    <w:uiPriority w:val="99"/>
    <w:rsid w:val="00985DAA"/>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TableNormal"/>
    <w:uiPriority w:val="99"/>
    <w:rsid w:val="00985DAA"/>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TableNormal"/>
    <w:uiPriority w:val="99"/>
    <w:rsid w:val="00985DAA"/>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TableNormal"/>
    <w:uiPriority w:val="99"/>
    <w:rsid w:val="00985DAA"/>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1">
    <w:name w:val="Grid Table 21"/>
    <w:basedOn w:val="TableNormal"/>
    <w:uiPriority w:val="99"/>
    <w:rsid w:val="00985DAA"/>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leNormal"/>
    <w:uiPriority w:val="99"/>
    <w:rsid w:val="00985DAA"/>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1">
    <w:name w:val="Grid Table 2 - Accent 21"/>
    <w:basedOn w:val="TableNormal"/>
    <w:uiPriority w:val="99"/>
    <w:rsid w:val="00985DAA"/>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1">
    <w:name w:val="Grid Table 2 - Accent 31"/>
    <w:basedOn w:val="TableNormal"/>
    <w:uiPriority w:val="99"/>
    <w:rsid w:val="00985DAA"/>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1">
    <w:name w:val="Grid Table 2 - Accent 41"/>
    <w:basedOn w:val="TableNormal"/>
    <w:uiPriority w:val="99"/>
    <w:rsid w:val="00985DAA"/>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1">
    <w:name w:val="Grid Table 2 - Accent 51"/>
    <w:basedOn w:val="TableNormal"/>
    <w:uiPriority w:val="99"/>
    <w:rsid w:val="00985DAA"/>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1">
    <w:name w:val="Grid Table 2 - Accent 61"/>
    <w:basedOn w:val="TableNormal"/>
    <w:uiPriority w:val="99"/>
    <w:rsid w:val="00985DAA"/>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1">
    <w:name w:val="Grid Table 31"/>
    <w:basedOn w:val="TableNormal"/>
    <w:uiPriority w:val="99"/>
    <w:rsid w:val="00985DAA"/>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leNormal"/>
    <w:uiPriority w:val="99"/>
    <w:rsid w:val="00985DAA"/>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1">
    <w:name w:val="Grid Table 3 - Accent 21"/>
    <w:basedOn w:val="TableNormal"/>
    <w:uiPriority w:val="99"/>
    <w:rsid w:val="00985DAA"/>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1">
    <w:name w:val="Grid Table 3 - Accent 31"/>
    <w:basedOn w:val="TableNormal"/>
    <w:uiPriority w:val="99"/>
    <w:rsid w:val="00985DAA"/>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1">
    <w:name w:val="Grid Table 3 - Accent 41"/>
    <w:basedOn w:val="TableNormal"/>
    <w:uiPriority w:val="99"/>
    <w:rsid w:val="00985DAA"/>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1">
    <w:name w:val="Grid Table 3 - Accent 51"/>
    <w:basedOn w:val="TableNormal"/>
    <w:uiPriority w:val="99"/>
    <w:rsid w:val="00985DAA"/>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1">
    <w:name w:val="Grid Table 3 - Accent 61"/>
    <w:basedOn w:val="TableNormal"/>
    <w:uiPriority w:val="99"/>
    <w:rsid w:val="00985DAA"/>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1">
    <w:name w:val="Grid Table 41"/>
    <w:basedOn w:val="TableNormal"/>
    <w:uiPriority w:val="59"/>
    <w:rsid w:val="00985DAA"/>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leNormal"/>
    <w:uiPriority w:val="59"/>
    <w:rsid w:val="00985DAA"/>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1">
    <w:name w:val="Grid Table 4 - Accent 21"/>
    <w:basedOn w:val="TableNormal"/>
    <w:uiPriority w:val="59"/>
    <w:rsid w:val="00985DAA"/>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1">
    <w:name w:val="Grid Table 4 - Accent 31"/>
    <w:basedOn w:val="TableNormal"/>
    <w:uiPriority w:val="59"/>
    <w:rsid w:val="00985DAA"/>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1">
    <w:name w:val="Grid Table 4 - Accent 41"/>
    <w:basedOn w:val="TableNormal"/>
    <w:uiPriority w:val="59"/>
    <w:rsid w:val="00985DAA"/>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1">
    <w:name w:val="Grid Table 4 - Accent 51"/>
    <w:basedOn w:val="TableNormal"/>
    <w:uiPriority w:val="59"/>
    <w:rsid w:val="00985DAA"/>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1">
    <w:name w:val="Grid Table 4 - Accent 61"/>
    <w:basedOn w:val="TableNormal"/>
    <w:uiPriority w:val="59"/>
    <w:rsid w:val="00985DAA"/>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1">
    <w:name w:val="Grid Table 5 Dark1"/>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1">
    <w:name w:val="Grid Table 5 Dark - Accent 21"/>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1">
    <w:name w:val="Grid Table 5 Dark - Accent 31"/>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1">
    <w:name w:val="Grid Table 5 Dark - Accent 51"/>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1">
    <w:name w:val="Grid Table 5 Dark - Accent 61"/>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1">
    <w:name w:val="Grid Table 6 Colorful1"/>
    <w:basedOn w:val="TableNormal"/>
    <w:uiPriority w:val="99"/>
    <w:rsid w:val="00985DAA"/>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rsid w:val="00985DAA"/>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1">
    <w:name w:val="Grid Table 6 Colorful - Accent 21"/>
    <w:basedOn w:val="TableNormal"/>
    <w:uiPriority w:val="99"/>
    <w:rsid w:val="00985DAA"/>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1">
    <w:name w:val="Grid Table 6 Colorful - Accent 31"/>
    <w:basedOn w:val="TableNormal"/>
    <w:uiPriority w:val="99"/>
    <w:rsid w:val="00985DAA"/>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1">
    <w:name w:val="Grid Table 6 Colorful - Accent 41"/>
    <w:basedOn w:val="TableNormal"/>
    <w:uiPriority w:val="99"/>
    <w:rsid w:val="00985DAA"/>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1">
    <w:name w:val="Grid Table 6 Colorful - Accent 51"/>
    <w:basedOn w:val="TableNormal"/>
    <w:uiPriority w:val="99"/>
    <w:rsid w:val="00985DAA"/>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1">
    <w:name w:val="Grid Table 6 Colorful - Accent 61"/>
    <w:basedOn w:val="TableNormal"/>
    <w:uiPriority w:val="99"/>
    <w:rsid w:val="00985DAA"/>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1">
    <w:name w:val="Grid Table 7 Colorful1"/>
    <w:basedOn w:val="TableNormal"/>
    <w:uiPriority w:val="99"/>
    <w:rsid w:val="00985DAA"/>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rsid w:val="00985DAA"/>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1">
    <w:name w:val="Grid Table 7 Colorful - Accent 21"/>
    <w:basedOn w:val="TableNormal"/>
    <w:uiPriority w:val="99"/>
    <w:rsid w:val="00985DAA"/>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1">
    <w:name w:val="Grid Table 7 Colorful - Accent 31"/>
    <w:basedOn w:val="TableNormal"/>
    <w:uiPriority w:val="99"/>
    <w:rsid w:val="00985DAA"/>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1">
    <w:name w:val="Grid Table 7 Colorful - Accent 41"/>
    <w:basedOn w:val="TableNormal"/>
    <w:uiPriority w:val="99"/>
    <w:rsid w:val="00985DAA"/>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1">
    <w:name w:val="Grid Table 7 Colorful - Accent 51"/>
    <w:basedOn w:val="TableNormal"/>
    <w:uiPriority w:val="99"/>
    <w:rsid w:val="00985DAA"/>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1">
    <w:name w:val="Grid Table 7 Colorful - Accent 61"/>
    <w:basedOn w:val="TableNormal"/>
    <w:uiPriority w:val="99"/>
    <w:rsid w:val="00985DAA"/>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1">
    <w:name w:val="List Table 1 Light1"/>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1">
    <w:name w:val="List Table 1 Light - Accent 21"/>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1">
    <w:name w:val="List Table 1 Light - Accent 31"/>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1">
    <w:name w:val="List Table 1 Light - Accent 41"/>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1">
    <w:name w:val="List Table 1 Light - Accent 51"/>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1">
    <w:name w:val="List Table 1 Light - Accent 61"/>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1">
    <w:name w:val="List Table 21"/>
    <w:basedOn w:val="TableNormal"/>
    <w:uiPriority w:val="99"/>
    <w:rsid w:val="00985DAA"/>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leNormal"/>
    <w:uiPriority w:val="99"/>
    <w:rsid w:val="00985DAA"/>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1">
    <w:name w:val="List Table 2 - Accent 21"/>
    <w:basedOn w:val="TableNormal"/>
    <w:uiPriority w:val="99"/>
    <w:rsid w:val="00985DAA"/>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1">
    <w:name w:val="List Table 2 - Accent 31"/>
    <w:basedOn w:val="TableNormal"/>
    <w:uiPriority w:val="99"/>
    <w:rsid w:val="00985DAA"/>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1">
    <w:name w:val="List Table 2 - Accent 41"/>
    <w:basedOn w:val="TableNormal"/>
    <w:uiPriority w:val="99"/>
    <w:rsid w:val="00985DAA"/>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1">
    <w:name w:val="List Table 2 - Accent 51"/>
    <w:basedOn w:val="TableNormal"/>
    <w:uiPriority w:val="99"/>
    <w:rsid w:val="00985DAA"/>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1">
    <w:name w:val="List Table 2 - Accent 61"/>
    <w:basedOn w:val="TableNormal"/>
    <w:uiPriority w:val="99"/>
    <w:rsid w:val="00985DAA"/>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1">
    <w:name w:val="List Table 31"/>
    <w:basedOn w:val="TableNormal"/>
    <w:uiPriority w:val="99"/>
    <w:rsid w:val="00985DA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rsid w:val="00985DAA"/>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TableNormal"/>
    <w:uiPriority w:val="99"/>
    <w:rsid w:val="00985DAA"/>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TableNormal"/>
    <w:uiPriority w:val="99"/>
    <w:rsid w:val="00985DAA"/>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TableNormal"/>
    <w:uiPriority w:val="99"/>
    <w:rsid w:val="00985DAA"/>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TableNormal"/>
    <w:uiPriority w:val="99"/>
    <w:rsid w:val="00985DAA"/>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TableNormal"/>
    <w:uiPriority w:val="99"/>
    <w:rsid w:val="00985DAA"/>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1">
    <w:name w:val="List Table 41"/>
    <w:basedOn w:val="TableNormal"/>
    <w:uiPriority w:val="99"/>
    <w:rsid w:val="00985DA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leNormal"/>
    <w:uiPriority w:val="99"/>
    <w:rsid w:val="00985DAA"/>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1">
    <w:name w:val="List Table 4 - Accent 21"/>
    <w:basedOn w:val="TableNormal"/>
    <w:uiPriority w:val="99"/>
    <w:rsid w:val="00985DAA"/>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1">
    <w:name w:val="List Table 4 - Accent 31"/>
    <w:basedOn w:val="TableNormal"/>
    <w:uiPriority w:val="99"/>
    <w:rsid w:val="00985DAA"/>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1">
    <w:name w:val="List Table 4 - Accent 41"/>
    <w:basedOn w:val="TableNormal"/>
    <w:uiPriority w:val="99"/>
    <w:rsid w:val="00985DAA"/>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1">
    <w:name w:val="List Table 4 - Accent 51"/>
    <w:basedOn w:val="TableNormal"/>
    <w:uiPriority w:val="99"/>
    <w:rsid w:val="00985DAA"/>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1">
    <w:name w:val="List Table 4 - Accent 61"/>
    <w:basedOn w:val="TableNormal"/>
    <w:uiPriority w:val="99"/>
    <w:rsid w:val="00985DAA"/>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1">
    <w:name w:val="List Table 5 Dark1"/>
    <w:basedOn w:val="TableNormal"/>
    <w:uiPriority w:val="99"/>
    <w:rsid w:val="00985DAA"/>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leNormal"/>
    <w:uiPriority w:val="99"/>
    <w:rsid w:val="00985DAA"/>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1">
    <w:name w:val="List Table 5 Dark - Accent 21"/>
    <w:basedOn w:val="TableNormal"/>
    <w:uiPriority w:val="99"/>
    <w:rsid w:val="00985DAA"/>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1">
    <w:name w:val="List Table 5 Dark - Accent 31"/>
    <w:basedOn w:val="TableNormal"/>
    <w:uiPriority w:val="99"/>
    <w:rsid w:val="00985DAA"/>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1">
    <w:name w:val="List Table 5 Dark - Accent 41"/>
    <w:basedOn w:val="TableNormal"/>
    <w:uiPriority w:val="99"/>
    <w:rsid w:val="00985DAA"/>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1">
    <w:name w:val="List Table 5 Dark - Accent 51"/>
    <w:basedOn w:val="TableNormal"/>
    <w:uiPriority w:val="99"/>
    <w:rsid w:val="00985DAA"/>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1">
    <w:name w:val="List Table 5 Dark - Accent 61"/>
    <w:basedOn w:val="TableNormal"/>
    <w:uiPriority w:val="99"/>
    <w:rsid w:val="00985DAA"/>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1">
    <w:name w:val="List Table 6 Colorful1"/>
    <w:basedOn w:val="TableNormal"/>
    <w:uiPriority w:val="99"/>
    <w:rsid w:val="00985DA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rsid w:val="00985DAA"/>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1">
    <w:name w:val="List Table 6 Colorful - Accent 21"/>
    <w:basedOn w:val="TableNormal"/>
    <w:uiPriority w:val="99"/>
    <w:rsid w:val="00985DAA"/>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1">
    <w:name w:val="List Table 6 Colorful - Accent 31"/>
    <w:basedOn w:val="TableNormal"/>
    <w:uiPriority w:val="99"/>
    <w:rsid w:val="00985DAA"/>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1">
    <w:name w:val="List Table 6 Colorful - Accent 41"/>
    <w:basedOn w:val="TableNormal"/>
    <w:uiPriority w:val="99"/>
    <w:rsid w:val="00985DAA"/>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1">
    <w:name w:val="List Table 6 Colorful - Accent 51"/>
    <w:basedOn w:val="TableNormal"/>
    <w:uiPriority w:val="99"/>
    <w:rsid w:val="00985DAA"/>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1">
    <w:name w:val="List Table 6 Colorful - Accent 61"/>
    <w:basedOn w:val="TableNormal"/>
    <w:uiPriority w:val="99"/>
    <w:rsid w:val="00985DAA"/>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1">
    <w:name w:val="List Table 7 Colorful1"/>
    <w:basedOn w:val="TableNormal"/>
    <w:uiPriority w:val="99"/>
    <w:rsid w:val="00985DAA"/>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rsid w:val="00985DAA"/>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1">
    <w:name w:val="List Table 7 Colorful - Accent 21"/>
    <w:basedOn w:val="TableNormal"/>
    <w:uiPriority w:val="99"/>
    <w:rsid w:val="00985DAA"/>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1">
    <w:name w:val="List Table 7 Colorful - Accent 31"/>
    <w:basedOn w:val="TableNormal"/>
    <w:uiPriority w:val="99"/>
    <w:rsid w:val="00985DAA"/>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1">
    <w:name w:val="List Table 7 Colorful - Accent 41"/>
    <w:basedOn w:val="TableNormal"/>
    <w:uiPriority w:val="99"/>
    <w:rsid w:val="00985DAA"/>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1">
    <w:name w:val="List Table 7 Colorful - Accent 51"/>
    <w:basedOn w:val="TableNormal"/>
    <w:uiPriority w:val="99"/>
    <w:rsid w:val="00985DAA"/>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1">
    <w:name w:val="List Table 7 Colorful - Accent 61"/>
    <w:basedOn w:val="TableNormal"/>
    <w:uiPriority w:val="99"/>
    <w:rsid w:val="00985DAA"/>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Normal"/>
    <w:uiPriority w:val="99"/>
    <w:rsid w:val="00985DAA"/>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rsid w:val="00985DAA"/>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rsid w:val="00985DAA"/>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rsid w:val="00985DAA"/>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rsid w:val="00985DAA"/>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rsid w:val="00985DAA"/>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rsid w:val="00985DAA"/>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sid w:val="00985DAA"/>
    <w:rPr>
      <w:color w:val="0563C1" w:themeColor="hyperlink"/>
      <w:u w:val="single"/>
    </w:rPr>
  </w:style>
  <w:style w:type="paragraph" w:styleId="EndnoteText">
    <w:name w:val="endnote text"/>
    <w:basedOn w:val="Normal"/>
    <w:link w:val="EndnoteTextChar"/>
    <w:uiPriority w:val="99"/>
    <w:semiHidden/>
    <w:unhideWhenUsed/>
    <w:rsid w:val="00985DAA"/>
    <w:pPr>
      <w:spacing w:after="0" w:line="240" w:lineRule="auto"/>
    </w:pPr>
    <w:rPr>
      <w:noProof w:val="0"/>
      <w:sz w:val="20"/>
    </w:rPr>
  </w:style>
  <w:style w:type="character" w:customStyle="1" w:styleId="EndnoteTextChar">
    <w:name w:val="Endnote Text Char"/>
    <w:basedOn w:val="DefaultParagraphFont"/>
    <w:link w:val="EndnoteText"/>
    <w:uiPriority w:val="99"/>
    <w:semiHidden/>
    <w:rsid w:val="00985DAA"/>
    <w:rPr>
      <w:sz w:val="20"/>
    </w:rPr>
  </w:style>
  <w:style w:type="character" w:styleId="EndnoteReference">
    <w:name w:val="endnote reference"/>
    <w:basedOn w:val="DefaultParagraphFont"/>
    <w:uiPriority w:val="99"/>
    <w:semiHidden/>
    <w:unhideWhenUsed/>
    <w:rsid w:val="00985DAA"/>
    <w:rPr>
      <w:vertAlign w:val="superscript"/>
    </w:rPr>
  </w:style>
  <w:style w:type="paragraph" w:styleId="TOC1">
    <w:name w:val="toc 1"/>
    <w:basedOn w:val="Normal"/>
    <w:next w:val="Normal"/>
    <w:uiPriority w:val="39"/>
    <w:unhideWhenUsed/>
    <w:rsid w:val="00985DAA"/>
    <w:pPr>
      <w:spacing w:after="57"/>
    </w:pPr>
    <w:rPr>
      <w:noProof w:val="0"/>
    </w:rPr>
  </w:style>
  <w:style w:type="paragraph" w:styleId="TOC2">
    <w:name w:val="toc 2"/>
    <w:basedOn w:val="Normal"/>
    <w:next w:val="Normal"/>
    <w:uiPriority w:val="39"/>
    <w:unhideWhenUsed/>
    <w:rsid w:val="00985DAA"/>
    <w:pPr>
      <w:spacing w:after="57"/>
      <w:ind w:left="283"/>
    </w:pPr>
    <w:rPr>
      <w:noProof w:val="0"/>
    </w:rPr>
  </w:style>
  <w:style w:type="paragraph" w:styleId="TOC3">
    <w:name w:val="toc 3"/>
    <w:basedOn w:val="Normal"/>
    <w:next w:val="Normal"/>
    <w:uiPriority w:val="39"/>
    <w:unhideWhenUsed/>
    <w:rsid w:val="00985DAA"/>
    <w:pPr>
      <w:spacing w:after="57"/>
      <w:ind w:left="567"/>
    </w:pPr>
    <w:rPr>
      <w:noProof w:val="0"/>
    </w:rPr>
  </w:style>
  <w:style w:type="paragraph" w:styleId="TOC4">
    <w:name w:val="toc 4"/>
    <w:basedOn w:val="Normal"/>
    <w:next w:val="Normal"/>
    <w:uiPriority w:val="39"/>
    <w:unhideWhenUsed/>
    <w:rsid w:val="00985DAA"/>
    <w:pPr>
      <w:spacing w:after="57"/>
      <w:ind w:left="850"/>
    </w:pPr>
    <w:rPr>
      <w:noProof w:val="0"/>
    </w:rPr>
  </w:style>
  <w:style w:type="paragraph" w:styleId="TOC5">
    <w:name w:val="toc 5"/>
    <w:basedOn w:val="Normal"/>
    <w:next w:val="Normal"/>
    <w:uiPriority w:val="39"/>
    <w:unhideWhenUsed/>
    <w:rsid w:val="00985DAA"/>
    <w:pPr>
      <w:spacing w:after="57"/>
      <w:ind w:left="1134"/>
    </w:pPr>
    <w:rPr>
      <w:noProof w:val="0"/>
    </w:rPr>
  </w:style>
  <w:style w:type="paragraph" w:styleId="TOC6">
    <w:name w:val="toc 6"/>
    <w:basedOn w:val="Normal"/>
    <w:next w:val="Normal"/>
    <w:uiPriority w:val="39"/>
    <w:unhideWhenUsed/>
    <w:rsid w:val="00985DAA"/>
    <w:pPr>
      <w:spacing w:after="57"/>
      <w:ind w:left="1417"/>
    </w:pPr>
    <w:rPr>
      <w:noProof w:val="0"/>
    </w:rPr>
  </w:style>
  <w:style w:type="paragraph" w:styleId="TOC7">
    <w:name w:val="toc 7"/>
    <w:basedOn w:val="Normal"/>
    <w:next w:val="Normal"/>
    <w:uiPriority w:val="39"/>
    <w:unhideWhenUsed/>
    <w:rsid w:val="00985DAA"/>
    <w:pPr>
      <w:spacing w:after="57"/>
      <w:ind w:left="1701"/>
    </w:pPr>
    <w:rPr>
      <w:noProof w:val="0"/>
    </w:rPr>
  </w:style>
  <w:style w:type="paragraph" w:styleId="TOC8">
    <w:name w:val="toc 8"/>
    <w:basedOn w:val="Normal"/>
    <w:next w:val="Normal"/>
    <w:uiPriority w:val="39"/>
    <w:unhideWhenUsed/>
    <w:rsid w:val="00985DAA"/>
    <w:pPr>
      <w:spacing w:after="57"/>
      <w:ind w:left="1984"/>
    </w:pPr>
    <w:rPr>
      <w:noProof w:val="0"/>
    </w:rPr>
  </w:style>
  <w:style w:type="paragraph" w:styleId="TOC9">
    <w:name w:val="toc 9"/>
    <w:basedOn w:val="Normal"/>
    <w:next w:val="Normal"/>
    <w:uiPriority w:val="39"/>
    <w:unhideWhenUsed/>
    <w:rsid w:val="00985DAA"/>
    <w:pPr>
      <w:spacing w:after="57"/>
      <w:ind w:left="2268"/>
    </w:pPr>
    <w:rPr>
      <w:noProof w:val="0"/>
    </w:rPr>
  </w:style>
  <w:style w:type="paragraph" w:styleId="TOCHeading">
    <w:name w:val="TOC Heading"/>
    <w:uiPriority w:val="39"/>
    <w:unhideWhenUsed/>
    <w:qFormat/>
    <w:rsid w:val="00985DAA"/>
  </w:style>
  <w:style w:type="paragraph" w:styleId="TableofFigures">
    <w:name w:val="table of figures"/>
    <w:basedOn w:val="Normal"/>
    <w:next w:val="Normal"/>
    <w:uiPriority w:val="99"/>
    <w:unhideWhenUsed/>
    <w:rsid w:val="00985DAA"/>
    <w:pPr>
      <w:spacing w:after="0"/>
    </w:pPr>
    <w:rPr>
      <w:noProof w:val="0"/>
    </w:rPr>
  </w:style>
  <w:style w:type="paragraph" w:customStyle="1" w:styleId="Default">
    <w:name w:val="Default"/>
    <w:rsid w:val="00985DAA"/>
    <w:pPr>
      <w:spacing w:after="0" w:line="240" w:lineRule="auto"/>
    </w:pPr>
    <w:rPr>
      <w:rFonts w:ascii="Times New Roman" w:hAnsi="Times New Roman" w:cs="Times New Roman"/>
      <w:color w:val="000000"/>
      <w:sz w:val="24"/>
      <w:szCs w:val="24"/>
      <w:lang w:val="en-GB"/>
    </w:rPr>
  </w:style>
  <w:style w:type="character" w:styleId="CommentReference">
    <w:name w:val="annotation reference"/>
    <w:basedOn w:val="DefaultParagraphFont"/>
    <w:uiPriority w:val="99"/>
    <w:unhideWhenUsed/>
    <w:rsid w:val="00985DAA"/>
    <w:rPr>
      <w:sz w:val="16"/>
      <w:szCs w:val="16"/>
    </w:rPr>
  </w:style>
  <w:style w:type="paragraph" w:styleId="CommentText">
    <w:name w:val="annotation text"/>
    <w:basedOn w:val="Normal"/>
    <w:link w:val="CommentTextChar"/>
    <w:unhideWhenUsed/>
    <w:rsid w:val="00985DAA"/>
    <w:pPr>
      <w:spacing w:line="240" w:lineRule="auto"/>
    </w:pPr>
    <w:rPr>
      <w:noProof w:val="0"/>
      <w:sz w:val="20"/>
      <w:szCs w:val="20"/>
    </w:rPr>
  </w:style>
  <w:style w:type="character" w:customStyle="1" w:styleId="CommentTextChar">
    <w:name w:val="Comment Text Char"/>
    <w:basedOn w:val="DefaultParagraphFont"/>
    <w:link w:val="CommentText"/>
    <w:rsid w:val="00985DAA"/>
    <w:rPr>
      <w:sz w:val="20"/>
      <w:szCs w:val="20"/>
    </w:rPr>
  </w:style>
  <w:style w:type="paragraph" w:styleId="CommentSubject">
    <w:name w:val="annotation subject"/>
    <w:basedOn w:val="CommentText"/>
    <w:next w:val="CommentText"/>
    <w:link w:val="CommentSubjectChar"/>
    <w:unhideWhenUsed/>
    <w:rsid w:val="00985DAA"/>
    <w:rPr>
      <w:b/>
      <w:bCs/>
    </w:rPr>
  </w:style>
  <w:style w:type="character" w:customStyle="1" w:styleId="CommentSubjectChar">
    <w:name w:val="Comment Subject Char"/>
    <w:basedOn w:val="CommentTextChar"/>
    <w:link w:val="CommentSubject"/>
    <w:rsid w:val="00985DAA"/>
    <w:rPr>
      <w:b/>
      <w:bCs/>
      <w:sz w:val="20"/>
      <w:szCs w:val="20"/>
    </w:rPr>
  </w:style>
  <w:style w:type="paragraph" w:styleId="NormalWeb">
    <w:name w:val="Normal (Web)"/>
    <w:basedOn w:val="Normal"/>
    <w:uiPriority w:val="99"/>
    <w:unhideWhenUsed/>
    <w:rsid w:val="00985DAA"/>
    <w:pPr>
      <w:spacing w:before="100" w:beforeAutospacing="1" w:after="100" w:afterAutospacing="1" w:line="240" w:lineRule="auto"/>
    </w:pPr>
    <w:rPr>
      <w:rFonts w:ascii="Times New Roman" w:eastAsia="Times New Roman" w:hAnsi="Times New Roman" w:cs="Times New Roman"/>
      <w:noProof w:val="0"/>
      <w:sz w:val="24"/>
      <w:szCs w:val="24"/>
      <w:lang w:val="en-GB" w:eastAsia="en-GB"/>
    </w:rPr>
  </w:style>
  <w:style w:type="paragraph" w:customStyle="1" w:styleId="Numberedtex">
    <w:name w:val="Numbered tex"/>
    <w:basedOn w:val="Normal"/>
    <w:qFormat/>
    <w:rsid w:val="00985DAA"/>
    <w:pPr>
      <w:numPr>
        <w:numId w:val="4"/>
      </w:numPr>
      <w:tabs>
        <w:tab w:val="left" w:pos="403"/>
      </w:tabs>
      <w:spacing w:before="120" w:after="120" w:line="276" w:lineRule="auto"/>
      <w:ind w:left="0" w:firstLine="0"/>
      <w:jc w:val="both"/>
    </w:pPr>
    <w:rPr>
      <w:rFonts w:ascii="Calibri" w:eastAsia="Calibri" w:hAnsi="Calibri" w:cs="Times New Roman"/>
      <w:noProof w:val="0"/>
      <w:lang w:val="en-GB"/>
    </w:rPr>
  </w:style>
  <w:style w:type="paragraph" w:customStyle="1" w:styleId="Title1">
    <w:name w:val="Title 1"/>
    <w:basedOn w:val="Normal"/>
    <w:next w:val="Normal"/>
    <w:qFormat/>
    <w:rsid w:val="00985DAA"/>
    <w:pPr>
      <w:spacing w:before="240" w:after="240" w:line="276" w:lineRule="auto"/>
      <w:jc w:val="both"/>
    </w:pPr>
    <w:rPr>
      <w:rFonts w:ascii="Calibri" w:eastAsia="Calibri" w:hAnsi="Calibri" w:cs="Times New Roman"/>
      <w:b/>
      <w:noProof w:val="0"/>
      <w:color w:val="0F243E"/>
      <w:sz w:val="26"/>
      <w:szCs w:val="26"/>
      <w:lang w:val="en-GB"/>
    </w:rPr>
  </w:style>
  <w:style w:type="paragraph" w:customStyle="1" w:styleId="Table">
    <w:name w:val="Table"/>
    <w:basedOn w:val="Normal"/>
    <w:qFormat/>
    <w:rsid w:val="00985DAA"/>
    <w:pPr>
      <w:spacing w:before="240" w:after="0" w:line="276" w:lineRule="auto"/>
      <w:jc w:val="center"/>
    </w:pPr>
    <w:rPr>
      <w:rFonts w:ascii="Calibri" w:eastAsia="Calibri" w:hAnsi="Calibri" w:cs="Times New Roman"/>
      <w:b/>
      <w:noProof w:val="0"/>
      <w:color w:val="0F243E"/>
      <w:sz w:val="20"/>
      <w:lang w:val="en-GB"/>
    </w:rPr>
  </w:style>
  <w:style w:type="paragraph" w:customStyle="1" w:styleId="Title2">
    <w:name w:val="Title 2"/>
    <w:basedOn w:val="Normal"/>
    <w:qFormat/>
    <w:rsid w:val="00985DAA"/>
    <w:pPr>
      <w:spacing w:before="240" w:after="240" w:line="276" w:lineRule="auto"/>
      <w:ind w:left="403"/>
      <w:jc w:val="both"/>
    </w:pPr>
    <w:rPr>
      <w:rFonts w:ascii="Calibri" w:eastAsia="Calibri" w:hAnsi="Calibri" w:cs="Times New Roman"/>
      <w:b/>
      <w:i/>
      <w:noProof w:val="0"/>
      <w:color w:val="767171"/>
      <w:sz w:val="26"/>
      <w:szCs w:val="26"/>
      <w:lang w:val="en-GB"/>
    </w:rPr>
  </w:style>
  <w:style w:type="paragraph" w:customStyle="1" w:styleId="ParagraphNumbering">
    <w:name w:val="Paragraph Numbering"/>
    <w:basedOn w:val="Normal"/>
    <w:link w:val="ParagraphNumberingChar"/>
    <w:qFormat/>
    <w:rsid w:val="00985DAA"/>
    <w:pPr>
      <w:numPr>
        <w:numId w:val="5"/>
      </w:numPr>
      <w:spacing w:after="240" w:line="264" w:lineRule="auto"/>
    </w:pPr>
    <w:rPr>
      <w:rFonts w:ascii="Segoe UI" w:eastAsia="SimSun" w:hAnsi="Segoe UI" w:cs="Times New Roman"/>
      <w:noProof w:val="0"/>
      <w:sz w:val="21"/>
      <w:szCs w:val="24"/>
    </w:rPr>
  </w:style>
  <w:style w:type="character" w:customStyle="1" w:styleId="ParagraphNumberingChar">
    <w:name w:val="Paragraph Numbering Char"/>
    <w:basedOn w:val="DefaultParagraphFont"/>
    <w:link w:val="ParagraphNumbering"/>
    <w:rsid w:val="00985DAA"/>
    <w:rPr>
      <w:rFonts w:ascii="Segoe UI" w:eastAsia="SimSun" w:hAnsi="Segoe UI" w:cs="Times New Roman"/>
      <w:sz w:val="21"/>
      <w:szCs w:val="24"/>
    </w:rPr>
  </w:style>
  <w:style w:type="table" w:customStyle="1" w:styleId="5">
    <w:name w:val="Сетка таблицы5"/>
    <w:basedOn w:val="TableNormal"/>
    <w:next w:val="TableGrid"/>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85DAA"/>
    <w:pPr>
      <w:spacing w:after="0" w:line="240" w:lineRule="auto"/>
    </w:pPr>
    <w:rPr>
      <w:noProof/>
    </w:rPr>
  </w:style>
  <w:style w:type="numbering" w:customStyle="1" w:styleId="NoList1">
    <w:name w:val="No List1"/>
    <w:next w:val="NoList"/>
    <w:uiPriority w:val="99"/>
    <w:semiHidden/>
    <w:unhideWhenUsed/>
    <w:rsid w:val="00985DAA"/>
  </w:style>
  <w:style w:type="paragraph" w:customStyle="1" w:styleId="CharChar">
    <w:name w:val="Знак Знак Char Char Знак"/>
    <w:basedOn w:val="Normal"/>
    <w:rsid w:val="00985DAA"/>
    <w:pPr>
      <w:spacing w:line="240" w:lineRule="exact"/>
    </w:pPr>
    <w:rPr>
      <w:rFonts w:ascii="Arial" w:eastAsia="Batang" w:hAnsi="Arial" w:cs="Arial"/>
      <w:noProof w:val="0"/>
      <w:sz w:val="20"/>
      <w:szCs w:val="20"/>
    </w:rPr>
  </w:style>
  <w:style w:type="paragraph" w:customStyle="1" w:styleId="cn">
    <w:name w:val="cn"/>
    <w:basedOn w:val="Normal"/>
    <w:rsid w:val="00985DAA"/>
    <w:pPr>
      <w:spacing w:after="0" w:line="240" w:lineRule="auto"/>
      <w:jc w:val="center"/>
    </w:pPr>
    <w:rPr>
      <w:rFonts w:ascii="Times New Roman" w:eastAsia="Times New Roman" w:hAnsi="Times New Roman" w:cs="Times New Roman"/>
      <w:noProof w:val="0"/>
      <w:sz w:val="24"/>
      <w:szCs w:val="24"/>
      <w:lang w:val="ru-RU" w:eastAsia="ru-RU"/>
    </w:rPr>
  </w:style>
  <w:style w:type="paragraph" w:customStyle="1" w:styleId="cb">
    <w:name w:val="cb"/>
    <w:basedOn w:val="Normal"/>
    <w:uiPriority w:val="99"/>
    <w:semiHidden/>
    <w:rsid w:val="00985DAA"/>
    <w:pPr>
      <w:spacing w:after="0" w:line="240" w:lineRule="auto"/>
      <w:jc w:val="center"/>
    </w:pPr>
    <w:rPr>
      <w:rFonts w:ascii="Times New Roman" w:eastAsia="Times New Roman" w:hAnsi="Times New Roman" w:cs="Times New Roman"/>
      <w:b/>
      <w:bCs/>
      <w:noProof w:val="0"/>
      <w:sz w:val="24"/>
      <w:szCs w:val="24"/>
      <w:lang w:val="ru-RU" w:eastAsia="ru-RU"/>
    </w:rPr>
  </w:style>
  <w:style w:type="table" w:customStyle="1" w:styleId="TableGrid1">
    <w:name w:val="Table Grid1"/>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
    <w:name w:val="news"/>
    <w:basedOn w:val="Normal"/>
    <w:rsid w:val="00985DAA"/>
    <w:pPr>
      <w:spacing w:after="0" w:line="240" w:lineRule="auto"/>
    </w:pPr>
    <w:rPr>
      <w:rFonts w:ascii="Arial" w:eastAsia="Times New Roman" w:hAnsi="Arial" w:cs="Arial"/>
      <w:noProof w:val="0"/>
      <w:sz w:val="20"/>
      <w:szCs w:val="20"/>
      <w:lang w:val="ru-RU" w:eastAsia="ru-RU"/>
    </w:rPr>
  </w:style>
  <w:style w:type="table" w:customStyle="1" w:styleId="GrilTabel1">
    <w:name w:val="Grilă Tabel1"/>
    <w:basedOn w:val="TableNormal"/>
    <w:next w:val="TableGrid"/>
    <w:uiPriority w:val="59"/>
    <w:rsid w:val="00985DAA"/>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FrListare1">
    <w:name w:val="Fără Listare1"/>
    <w:next w:val="NoList"/>
    <w:semiHidden/>
    <w:rsid w:val="00985DAA"/>
  </w:style>
  <w:style w:type="character" w:styleId="PageNumber">
    <w:name w:val="page number"/>
    <w:basedOn w:val="DefaultParagraphFont"/>
    <w:rsid w:val="00985DAA"/>
  </w:style>
  <w:style w:type="paragraph" w:customStyle="1" w:styleId="tt">
    <w:name w:val="tt"/>
    <w:basedOn w:val="Normal"/>
    <w:rsid w:val="00985DAA"/>
    <w:pPr>
      <w:spacing w:after="0" w:line="240" w:lineRule="auto"/>
      <w:jc w:val="center"/>
    </w:pPr>
    <w:rPr>
      <w:rFonts w:ascii="Times New Roman" w:eastAsia="Times New Roman" w:hAnsi="Times New Roman" w:cs="Times New Roman"/>
      <w:b/>
      <w:bCs/>
      <w:noProof w:val="0"/>
      <w:sz w:val="24"/>
      <w:szCs w:val="24"/>
      <w:lang w:val="ru-RU" w:eastAsia="ru-RU"/>
    </w:rPr>
  </w:style>
  <w:style w:type="paragraph" w:customStyle="1" w:styleId="CharChar0">
    <w:name w:val="Char Char Знак Знак"/>
    <w:basedOn w:val="Normal"/>
    <w:rsid w:val="00985DAA"/>
    <w:pPr>
      <w:spacing w:line="240" w:lineRule="exact"/>
    </w:pPr>
    <w:rPr>
      <w:rFonts w:ascii="Arial" w:eastAsia="Batang" w:hAnsi="Arial" w:cs="Arial"/>
      <w:noProof w:val="0"/>
      <w:sz w:val="20"/>
      <w:szCs w:val="20"/>
    </w:rPr>
  </w:style>
  <w:style w:type="character" w:customStyle="1" w:styleId="docheader1">
    <w:name w:val="doc_header1"/>
    <w:rsid w:val="00985DAA"/>
    <w:rPr>
      <w:rFonts w:ascii="Times New Roman" w:hAnsi="Times New Roman" w:cs="Times New Roman" w:hint="default"/>
      <w:b/>
      <w:bCs/>
      <w:color w:val="000000"/>
      <w:sz w:val="24"/>
      <w:szCs w:val="24"/>
    </w:rPr>
  </w:style>
  <w:style w:type="character" w:styleId="Strong">
    <w:name w:val="Strong"/>
    <w:uiPriority w:val="22"/>
    <w:qFormat/>
    <w:rsid w:val="00985DAA"/>
    <w:rPr>
      <w:b/>
      <w:bCs/>
    </w:rPr>
  </w:style>
  <w:style w:type="character" w:customStyle="1" w:styleId="docsign11">
    <w:name w:val="doc_sign11"/>
    <w:rsid w:val="00985DAA"/>
    <w:rPr>
      <w:rFonts w:ascii="Times New Roman" w:hAnsi="Times New Roman" w:cs="Times New Roman" w:hint="default"/>
      <w:b/>
      <w:bCs/>
      <w:color w:val="000000"/>
      <w:sz w:val="22"/>
      <w:szCs w:val="22"/>
    </w:rPr>
  </w:style>
  <w:style w:type="character" w:customStyle="1" w:styleId="sttart">
    <w:name w:val="st_tart"/>
    <w:basedOn w:val="DefaultParagraphFont"/>
    <w:rsid w:val="00985DAA"/>
  </w:style>
  <w:style w:type="character" w:customStyle="1" w:styleId="tal1">
    <w:name w:val="tal1"/>
    <w:rsid w:val="00985DAA"/>
  </w:style>
  <w:style w:type="table" w:customStyle="1" w:styleId="GrilTabel2">
    <w:name w:val="Grilă Tabel2"/>
    <w:basedOn w:val="TableNormal"/>
    <w:next w:val="TableGrid"/>
    <w:rsid w:val="00985D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Normal"/>
    <w:rsid w:val="00985DAA"/>
    <w:pPr>
      <w:spacing w:before="100" w:beforeAutospacing="1" w:after="100" w:afterAutospacing="1" w:line="240" w:lineRule="auto"/>
      <w:ind w:firstLine="200"/>
      <w:jc w:val="both"/>
    </w:pPr>
    <w:rPr>
      <w:rFonts w:ascii="Verdana" w:eastAsia="Times New Roman" w:hAnsi="Verdana" w:cs="Times New Roman"/>
      <w:noProof w:val="0"/>
      <w:color w:val="033778"/>
      <w:sz w:val="21"/>
      <w:szCs w:val="21"/>
      <w:lang w:eastAsia="zh-CN"/>
    </w:rPr>
  </w:style>
  <w:style w:type="character" w:customStyle="1" w:styleId="def">
    <w:name w:val="def"/>
    <w:rsid w:val="00985DAA"/>
  </w:style>
  <w:style w:type="paragraph" w:customStyle="1" w:styleId="cnam1">
    <w:name w:val="cnam1"/>
    <w:basedOn w:val="Normal"/>
    <w:rsid w:val="00985DAA"/>
    <w:pPr>
      <w:spacing w:before="100" w:beforeAutospacing="1" w:after="100" w:afterAutospacing="1" w:line="240" w:lineRule="auto"/>
    </w:pPr>
    <w:rPr>
      <w:rFonts w:ascii="Times New Roman" w:eastAsia="Times New Roman" w:hAnsi="Times New Roman" w:cs="Times New Roman"/>
      <w:noProof w:val="0"/>
      <w:color w:val="2D2D2D"/>
      <w:sz w:val="29"/>
      <w:szCs w:val="29"/>
      <w:lang w:eastAsia="zh-CN"/>
    </w:rPr>
  </w:style>
  <w:style w:type="character" w:customStyle="1" w:styleId="apple-converted-space">
    <w:name w:val="apple-converted-space"/>
    <w:rsid w:val="00985DAA"/>
  </w:style>
  <w:style w:type="character" w:customStyle="1" w:styleId="docheader">
    <w:name w:val="doc_header"/>
    <w:rsid w:val="00985DAA"/>
  </w:style>
  <w:style w:type="paragraph" w:styleId="HTMLPreformatted">
    <w:name w:val="HTML Preformatted"/>
    <w:basedOn w:val="Normal"/>
    <w:link w:val="HTMLPreformattedChar"/>
    <w:rsid w:val="00985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lang w:val="ru-RU" w:eastAsia="ru-RU" w:bidi="hi-IN"/>
    </w:rPr>
  </w:style>
  <w:style w:type="character" w:customStyle="1" w:styleId="HTMLPreformattedChar">
    <w:name w:val="HTML Preformatted Char"/>
    <w:basedOn w:val="DefaultParagraphFont"/>
    <w:link w:val="HTMLPreformatted"/>
    <w:rsid w:val="00985DAA"/>
    <w:rPr>
      <w:rFonts w:ascii="Courier New" w:eastAsia="Times New Roman" w:hAnsi="Courier New" w:cs="Courier New"/>
      <w:sz w:val="20"/>
      <w:szCs w:val="20"/>
      <w:lang w:val="ru-RU" w:eastAsia="ru-RU" w:bidi="hi-IN"/>
    </w:rPr>
  </w:style>
  <w:style w:type="paragraph" w:customStyle="1" w:styleId="91">
    <w:name w:val="Заголовок 91"/>
    <w:basedOn w:val="Normal"/>
    <w:next w:val="Normal"/>
    <w:uiPriority w:val="9"/>
    <w:semiHidden/>
    <w:unhideWhenUsed/>
    <w:qFormat/>
    <w:rsid w:val="00985DAA"/>
    <w:pPr>
      <w:keepNext/>
      <w:keepLines/>
      <w:spacing w:before="40" w:after="0" w:line="276" w:lineRule="auto"/>
      <w:jc w:val="both"/>
      <w:outlineLvl w:val="8"/>
    </w:pPr>
    <w:rPr>
      <w:rFonts w:ascii="Calibri Light" w:eastAsia="Times New Roman" w:hAnsi="Calibri Light" w:cs="Times New Roman"/>
      <w:i/>
      <w:iCs/>
      <w:noProof w:val="0"/>
      <w:color w:val="272727"/>
      <w:sz w:val="21"/>
      <w:szCs w:val="21"/>
      <w:lang w:val="en-GB"/>
    </w:rPr>
  </w:style>
  <w:style w:type="numbering" w:customStyle="1" w:styleId="1">
    <w:name w:val="Нет списка1"/>
    <w:next w:val="NoList"/>
    <w:uiPriority w:val="99"/>
    <w:semiHidden/>
    <w:unhideWhenUsed/>
    <w:rsid w:val="00985DAA"/>
  </w:style>
  <w:style w:type="paragraph" w:customStyle="1" w:styleId="Picturedtable">
    <w:name w:val="Pictured table"/>
    <w:basedOn w:val="Normal"/>
    <w:next w:val="Normal"/>
    <w:qFormat/>
    <w:rsid w:val="00985DAA"/>
    <w:pPr>
      <w:spacing w:after="240" w:line="276" w:lineRule="auto"/>
      <w:jc w:val="center"/>
    </w:pPr>
    <w:rPr>
      <w:rFonts w:ascii="Calibri" w:eastAsia="Calibri" w:hAnsi="Calibri" w:cs="Times New Roman"/>
      <w:lang w:val="en-GB" w:eastAsia="en-GB"/>
    </w:rPr>
  </w:style>
  <w:style w:type="table" w:customStyle="1" w:styleId="10">
    <w:name w:val="Сетка таблицы1"/>
    <w:basedOn w:val="TableNormal"/>
    <w:next w:val="TableGrid"/>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оглавления1"/>
    <w:basedOn w:val="Heading1"/>
    <w:next w:val="Normal"/>
    <w:uiPriority w:val="39"/>
    <w:unhideWhenUsed/>
    <w:qFormat/>
    <w:rsid w:val="00985DAA"/>
    <w:pPr>
      <w:spacing w:before="240" w:after="0"/>
      <w:outlineLvl w:val="9"/>
    </w:pPr>
    <w:rPr>
      <w:rFonts w:ascii="Calibri Light" w:eastAsia="Times New Roman" w:hAnsi="Calibri Light" w:cs="Times New Roman"/>
      <w:color w:val="2F5496"/>
      <w:sz w:val="32"/>
      <w:szCs w:val="32"/>
    </w:rPr>
  </w:style>
  <w:style w:type="character" w:customStyle="1" w:styleId="12">
    <w:name w:val="Гиперссылка1"/>
    <w:basedOn w:val="DefaultParagraphFont"/>
    <w:uiPriority w:val="99"/>
    <w:unhideWhenUsed/>
    <w:rsid w:val="00985DAA"/>
    <w:rPr>
      <w:color w:val="0563C1"/>
      <w:u w:val="single"/>
    </w:rPr>
  </w:style>
  <w:style w:type="character" w:customStyle="1" w:styleId="UnresolvedMention1">
    <w:name w:val="Unresolved Mention1"/>
    <w:basedOn w:val="DefaultParagraphFont"/>
    <w:uiPriority w:val="99"/>
    <w:semiHidden/>
    <w:unhideWhenUsed/>
    <w:rsid w:val="00985DAA"/>
    <w:rPr>
      <w:color w:val="808080"/>
      <w:shd w:val="clear" w:color="auto" w:fill="E6E6E6"/>
    </w:rPr>
  </w:style>
  <w:style w:type="paragraph" w:customStyle="1" w:styleId="ListParagraphnumbered">
    <w:name w:val="List Paragraph numbered"/>
    <w:basedOn w:val="ListParagraph"/>
    <w:qFormat/>
    <w:rsid w:val="00985DAA"/>
    <w:pPr>
      <w:numPr>
        <w:numId w:val="6"/>
      </w:numPr>
      <w:tabs>
        <w:tab w:val="num" w:pos="360"/>
      </w:tabs>
      <w:spacing w:before="60" w:after="60" w:line="276" w:lineRule="auto"/>
      <w:ind w:left="504" w:firstLine="720"/>
      <w:contextualSpacing w:val="0"/>
      <w:jc w:val="both"/>
    </w:pPr>
    <w:rPr>
      <w:rFonts w:ascii="Calibri" w:eastAsia="Calibri" w:hAnsi="Calibri" w:cs="Times New Roman"/>
      <w:noProof w:val="0"/>
      <w:lang w:val="fr-FR" w:eastAsia="ru-RU"/>
    </w:rPr>
  </w:style>
  <w:style w:type="character" w:customStyle="1" w:styleId="910">
    <w:name w:val="Заголовок 9 Знак1"/>
    <w:basedOn w:val="DefaultParagraphFont"/>
    <w:semiHidden/>
    <w:rsid w:val="00985DAA"/>
    <w:rPr>
      <w:rFonts w:ascii="Cambria" w:eastAsia="Times New Roman" w:hAnsi="Cambria" w:cs="Times New Roman"/>
      <w:i/>
      <w:iCs/>
      <w:color w:val="404040"/>
      <w:lang w:val="en-US" w:eastAsia="en-US"/>
    </w:rPr>
  </w:style>
  <w:style w:type="numbering" w:customStyle="1" w:styleId="2">
    <w:name w:val="Нет списка2"/>
    <w:next w:val="NoList"/>
    <w:uiPriority w:val="99"/>
    <w:semiHidden/>
    <w:unhideWhenUsed/>
    <w:rsid w:val="00985DAA"/>
  </w:style>
  <w:style w:type="character" w:styleId="Emphasis">
    <w:name w:val="Emphasis"/>
    <w:basedOn w:val="DefaultParagraphFont"/>
    <w:uiPriority w:val="20"/>
    <w:qFormat/>
    <w:rsid w:val="00985DAA"/>
    <w:rPr>
      <w:i/>
      <w:iCs/>
    </w:rPr>
  </w:style>
  <w:style w:type="table" w:customStyle="1" w:styleId="20">
    <w:name w:val="Сетка таблицы2"/>
    <w:basedOn w:val="TableNormal"/>
    <w:next w:val="TableGrid"/>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Заголовок оглавления2"/>
    <w:basedOn w:val="Heading1"/>
    <w:next w:val="Normal"/>
    <w:uiPriority w:val="39"/>
    <w:unhideWhenUsed/>
    <w:qFormat/>
    <w:rsid w:val="00985DAA"/>
    <w:pPr>
      <w:spacing w:before="240" w:after="0"/>
      <w:outlineLvl w:val="9"/>
    </w:pPr>
    <w:rPr>
      <w:rFonts w:ascii="Cambria" w:eastAsia="Times New Roman" w:hAnsi="Cambria" w:cs="Times New Roman"/>
      <w:color w:val="365F91"/>
      <w:sz w:val="32"/>
      <w:szCs w:val="32"/>
    </w:rPr>
  </w:style>
  <w:style w:type="numbering" w:customStyle="1" w:styleId="3">
    <w:name w:val="Нет списка3"/>
    <w:next w:val="NoList"/>
    <w:uiPriority w:val="99"/>
    <w:semiHidden/>
    <w:unhideWhenUsed/>
    <w:rsid w:val="00985DAA"/>
  </w:style>
  <w:style w:type="table" w:customStyle="1" w:styleId="30">
    <w:name w:val="Сетка таблицы3"/>
    <w:basedOn w:val="TableNormal"/>
    <w:next w:val="TableGrid"/>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NoList"/>
    <w:uiPriority w:val="99"/>
    <w:semiHidden/>
    <w:unhideWhenUsed/>
    <w:rsid w:val="00985DAA"/>
  </w:style>
  <w:style w:type="character" w:styleId="FollowedHyperlink">
    <w:name w:val="FollowedHyperlink"/>
    <w:basedOn w:val="DefaultParagraphFont"/>
    <w:uiPriority w:val="99"/>
    <w:unhideWhenUsed/>
    <w:rsid w:val="00985DAA"/>
    <w:rPr>
      <w:color w:val="800080"/>
      <w:u w:val="single"/>
    </w:rPr>
  </w:style>
  <w:style w:type="paragraph" w:customStyle="1" w:styleId="xl82">
    <w:name w:val="xl82"/>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color w:val="000000"/>
      <w:sz w:val="24"/>
      <w:szCs w:val="24"/>
      <w:lang w:val="ro-RO" w:eastAsia="ro-RO"/>
    </w:rPr>
  </w:style>
  <w:style w:type="paragraph" w:customStyle="1" w:styleId="xl83">
    <w:name w:val="xl83"/>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noProof w:val="0"/>
      <w:color w:val="000000"/>
      <w:sz w:val="24"/>
      <w:szCs w:val="24"/>
      <w:lang w:val="ro-RO" w:eastAsia="ro-RO"/>
    </w:rPr>
  </w:style>
  <w:style w:type="paragraph" w:customStyle="1" w:styleId="xl84">
    <w:name w:val="xl84"/>
    <w:basedOn w:val="Normal"/>
    <w:rsid w:val="00985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5">
    <w:name w:val="xl85"/>
    <w:basedOn w:val="Normal"/>
    <w:rsid w:val="00985DAA"/>
    <w:pP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6">
    <w:name w:val="xl86"/>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7">
    <w:name w:val="xl8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88">
    <w:name w:val="xl8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89">
    <w:name w:val="xl89"/>
    <w:basedOn w:val="Normal"/>
    <w:rsid w:val="00985DAA"/>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0">
    <w:name w:val="xl9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1">
    <w:name w:val="xl91"/>
    <w:basedOn w:val="Normal"/>
    <w:rsid w:val="00985DAA"/>
    <w:pP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2">
    <w:name w:val="xl92"/>
    <w:basedOn w:val="Normal"/>
    <w:rsid w:val="00985DAA"/>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3">
    <w:name w:val="xl9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4">
    <w:name w:val="xl94"/>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95">
    <w:name w:val="xl95"/>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6">
    <w:name w:val="xl96"/>
    <w:basedOn w:val="Normal"/>
    <w:rsid w:val="00985DA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noProof w:val="0"/>
      <w:color w:val="000000"/>
      <w:sz w:val="24"/>
      <w:szCs w:val="24"/>
      <w:lang w:val="ro-RO" w:eastAsia="ro-RO"/>
    </w:rPr>
  </w:style>
  <w:style w:type="paragraph" w:customStyle="1" w:styleId="xl97">
    <w:name w:val="xl97"/>
    <w:basedOn w:val="Normal"/>
    <w:rsid w:val="00985DA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8">
    <w:name w:val="xl98"/>
    <w:basedOn w:val="Normal"/>
    <w:rsid w:val="00985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9">
    <w:name w:val="xl99"/>
    <w:basedOn w:val="Normal"/>
    <w:rsid w:val="00985DA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0">
    <w:name w:val="xl100"/>
    <w:basedOn w:val="Normal"/>
    <w:rsid w:val="00985DA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01">
    <w:name w:val="xl10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i/>
      <w:iCs/>
      <w:noProof w:val="0"/>
      <w:sz w:val="24"/>
      <w:szCs w:val="24"/>
      <w:lang w:val="ro-RO" w:eastAsia="ro-RO"/>
    </w:rPr>
  </w:style>
  <w:style w:type="paragraph" w:customStyle="1" w:styleId="xl102">
    <w:name w:val="xl102"/>
    <w:basedOn w:val="Normal"/>
    <w:rsid w:val="00985DAA"/>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03">
    <w:name w:val="xl103"/>
    <w:basedOn w:val="Normal"/>
    <w:rsid w:val="00985DAA"/>
    <w:pPr>
      <w:pBdr>
        <w:top w:val="single" w:sz="4" w:space="0" w:color="auto"/>
        <w:left w:val="single" w:sz="8"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04">
    <w:name w:val="xl104"/>
    <w:basedOn w:val="Normal"/>
    <w:rsid w:val="00985DAA"/>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05">
    <w:name w:val="xl105"/>
    <w:basedOn w:val="Normal"/>
    <w:rsid w:val="00985DAA"/>
    <w:pPr>
      <w:pBdr>
        <w:top w:val="single" w:sz="4" w:space="0" w:color="auto"/>
        <w:left w:val="single" w:sz="8"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06">
    <w:name w:val="xl106"/>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7">
    <w:name w:val="xl107"/>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Calibri" w:eastAsia="Times New Roman" w:hAnsi="Calibri" w:cs="Calibri"/>
      <w:b/>
      <w:bCs/>
      <w:noProof w:val="0"/>
      <w:sz w:val="24"/>
      <w:szCs w:val="24"/>
      <w:lang w:val="ro-RO" w:eastAsia="ro-RO"/>
    </w:rPr>
  </w:style>
  <w:style w:type="paragraph" w:customStyle="1" w:styleId="xl108">
    <w:name w:val="xl108"/>
    <w:basedOn w:val="Normal"/>
    <w:rsid w:val="00985DAA"/>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9">
    <w:name w:val="xl109"/>
    <w:basedOn w:val="Normal"/>
    <w:rsid w:val="00985DAA"/>
    <w:pPr>
      <w:pBdr>
        <w:top w:val="single" w:sz="4" w:space="0" w:color="auto"/>
        <w:left w:val="single" w:sz="8"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10">
    <w:name w:val="xl110"/>
    <w:basedOn w:val="Normal"/>
    <w:rsid w:val="00985DA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11">
    <w:name w:val="xl111"/>
    <w:basedOn w:val="Normal"/>
    <w:rsid w:val="00985DAA"/>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2">
    <w:name w:val="xl112"/>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13">
    <w:name w:val="xl11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14">
    <w:name w:val="xl114"/>
    <w:basedOn w:val="Normal"/>
    <w:rsid w:val="00985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15">
    <w:name w:val="xl115"/>
    <w:basedOn w:val="Normal"/>
    <w:rsid w:val="00985DAA"/>
    <w:pPr>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116">
    <w:name w:val="xl116"/>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7">
    <w:name w:val="xl117"/>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118">
    <w:name w:val="xl118"/>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9">
    <w:name w:val="xl119"/>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i/>
      <w:iCs/>
      <w:noProof w:val="0"/>
      <w:sz w:val="24"/>
      <w:szCs w:val="24"/>
      <w:lang w:val="ro-RO" w:eastAsia="ro-RO"/>
    </w:rPr>
  </w:style>
  <w:style w:type="paragraph" w:customStyle="1" w:styleId="xl120">
    <w:name w:val="xl120"/>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21">
    <w:name w:val="xl12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22">
    <w:name w:val="xl122"/>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23">
    <w:name w:val="xl12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i/>
      <w:iCs/>
      <w:noProof w:val="0"/>
      <w:sz w:val="24"/>
      <w:szCs w:val="24"/>
      <w:lang w:val="ro-RO" w:eastAsia="ro-RO"/>
    </w:rPr>
  </w:style>
  <w:style w:type="paragraph" w:customStyle="1" w:styleId="xl124">
    <w:name w:val="xl124"/>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25">
    <w:name w:val="xl125"/>
    <w:basedOn w:val="Normal"/>
    <w:rsid w:val="00985DAA"/>
    <w:pPr>
      <w:pBdr>
        <w:top w:val="single" w:sz="4" w:space="0" w:color="auto"/>
        <w:left w:val="single" w:sz="8" w:space="0" w:color="auto"/>
        <w:bottom w:val="single" w:sz="8"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26">
    <w:name w:val="xl126"/>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27">
    <w:name w:val="xl12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28">
    <w:name w:val="xl12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29">
    <w:name w:val="xl129"/>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30">
    <w:name w:val="xl13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31">
    <w:name w:val="xl131"/>
    <w:basedOn w:val="Normal"/>
    <w:rsid w:val="00985DA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32">
    <w:name w:val="xl132"/>
    <w:basedOn w:val="Normal"/>
    <w:rsid w:val="00985DAA"/>
    <w:pP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33">
    <w:name w:val="xl133"/>
    <w:basedOn w:val="Normal"/>
    <w:rsid w:val="00985DAA"/>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34">
    <w:name w:val="xl134"/>
    <w:basedOn w:val="Normal"/>
    <w:rsid w:val="00985DAA"/>
    <w:pPr>
      <w:spacing w:before="100" w:beforeAutospacing="1" w:after="100" w:afterAutospacing="1" w:line="240" w:lineRule="auto"/>
      <w:jc w:val="right"/>
    </w:pPr>
    <w:rPr>
      <w:rFonts w:ascii="Times New Roman" w:eastAsia="Times New Roman" w:hAnsi="Times New Roman" w:cs="Times New Roman"/>
      <w:i/>
      <w:iCs/>
      <w:noProof w:val="0"/>
      <w:sz w:val="24"/>
      <w:szCs w:val="24"/>
      <w:lang w:val="ro-RO" w:eastAsia="ro-RO"/>
    </w:rPr>
  </w:style>
  <w:style w:type="paragraph" w:customStyle="1" w:styleId="xl135">
    <w:name w:val="xl135"/>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36">
    <w:name w:val="xl136"/>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37">
    <w:name w:val="xl137"/>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38">
    <w:name w:val="xl13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39">
    <w:name w:val="xl139"/>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40">
    <w:name w:val="xl140"/>
    <w:basedOn w:val="Normal"/>
    <w:rsid w:val="00985DAA"/>
    <w:pP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41">
    <w:name w:val="xl141"/>
    <w:basedOn w:val="Normal"/>
    <w:rsid w:val="00985DAA"/>
    <w:pP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2">
    <w:name w:val="xl142"/>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43">
    <w:name w:val="xl143"/>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4">
    <w:name w:val="xl144"/>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5">
    <w:name w:val="xl145"/>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46">
    <w:name w:val="xl146"/>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47">
    <w:name w:val="xl14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48">
    <w:name w:val="xl14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49">
    <w:name w:val="xl149"/>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50">
    <w:name w:val="xl15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51">
    <w:name w:val="xl15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6"/>
      <w:szCs w:val="26"/>
      <w:lang w:val="ro-RO" w:eastAsia="ro-RO"/>
    </w:rPr>
  </w:style>
  <w:style w:type="paragraph" w:customStyle="1" w:styleId="xl152">
    <w:name w:val="xl152"/>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53">
    <w:name w:val="xl15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54">
    <w:name w:val="xl154"/>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55">
    <w:name w:val="xl155"/>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56">
    <w:name w:val="xl156"/>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57">
    <w:name w:val="xl15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58">
    <w:name w:val="xl158"/>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6"/>
      <w:szCs w:val="26"/>
      <w:lang w:val="ro-RO" w:eastAsia="ro-RO"/>
    </w:rPr>
  </w:style>
  <w:style w:type="paragraph" w:customStyle="1" w:styleId="xl159">
    <w:name w:val="xl159"/>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60">
    <w:name w:val="xl16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noProof w:val="0"/>
      <w:sz w:val="24"/>
      <w:szCs w:val="24"/>
      <w:lang w:val="ro-RO" w:eastAsia="ro-RO"/>
    </w:rPr>
  </w:style>
  <w:style w:type="paragraph" w:customStyle="1" w:styleId="xl161">
    <w:name w:val="xl16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62">
    <w:name w:val="xl162"/>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63">
    <w:name w:val="xl163"/>
    <w:basedOn w:val="Normal"/>
    <w:rsid w:val="00985DAA"/>
    <w:pPr>
      <w:spacing w:before="100" w:beforeAutospacing="1" w:after="100" w:afterAutospacing="1" w:line="240" w:lineRule="auto"/>
    </w:pPr>
    <w:rPr>
      <w:rFonts w:ascii="Times New Roman" w:eastAsia="Times New Roman" w:hAnsi="Times New Roman" w:cs="Times New Roman"/>
      <w:noProof w:val="0"/>
      <w:color w:val="FFFFFF"/>
      <w:sz w:val="24"/>
      <w:szCs w:val="24"/>
      <w:lang w:val="ro-RO" w:eastAsia="ro-RO"/>
    </w:rPr>
  </w:style>
  <w:style w:type="paragraph" w:customStyle="1" w:styleId="xl164">
    <w:name w:val="xl164"/>
    <w:basedOn w:val="Normal"/>
    <w:rsid w:val="00985DAA"/>
    <w:pPr>
      <w:spacing w:before="100" w:beforeAutospacing="1" w:after="100" w:afterAutospacing="1" w:line="240" w:lineRule="auto"/>
    </w:pPr>
    <w:rPr>
      <w:rFonts w:ascii="Times New Roman" w:eastAsia="Times New Roman" w:hAnsi="Times New Roman" w:cs="Times New Roman"/>
      <w:noProof w:val="0"/>
      <w:color w:val="FFFFFF"/>
      <w:sz w:val="24"/>
      <w:szCs w:val="24"/>
      <w:lang w:val="ro-RO" w:eastAsia="ro-RO"/>
    </w:rPr>
  </w:style>
  <w:style w:type="paragraph" w:customStyle="1" w:styleId="xl165">
    <w:name w:val="xl165"/>
    <w:basedOn w:val="Normal"/>
    <w:rsid w:val="00985DAA"/>
    <w:pPr>
      <w:spacing w:before="100" w:beforeAutospacing="1" w:after="100" w:afterAutospacing="1" w:line="240" w:lineRule="auto"/>
      <w:jc w:val="center"/>
    </w:pPr>
    <w:rPr>
      <w:rFonts w:ascii="Calibri" w:eastAsia="Times New Roman" w:hAnsi="Calibri" w:cs="Calibri"/>
      <w:b/>
      <w:bCs/>
      <w:noProof w:val="0"/>
      <w:sz w:val="32"/>
      <w:szCs w:val="32"/>
      <w:lang w:val="ro-RO" w:eastAsia="ro-RO"/>
    </w:rPr>
  </w:style>
  <w:style w:type="paragraph" w:customStyle="1" w:styleId="xl166">
    <w:name w:val="xl166"/>
    <w:basedOn w:val="Normal"/>
    <w:rsid w:val="00985DAA"/>
    <w:pPr>
      <w:spacing w:before="100" w:beforeAutospacing="1" w:after="100" w:afterAutospacing="1" w:line="240" w:lineRule="auto"/>
      <w:jc w:val="right"/>
    </w:pPr>
    <w:rPr>
      <w:rFonts w:ascii="Calibri" w:eastAsia="Times New Roman" w:hAnsi="Calibri" w:cs="Calibri"/>
      <w:b/>
      <w:bCs/>
      <w:i/>
      <w:iCs/>
      <w:noProof w:val="0"/>
      <w:sz w:val="24"/>
      <w:szCs w:val="24"/>
      <w:lang w:val="ro-RO" w:eastAsia="ro-RO"/>
    </w:rPr>
  </w:style>
  <w:style w:type="paragraph" w:customStyle="1" w:styleId="xl167">
    <w:name w:val="xl167"/>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68">
    <w:name w:val="xl168"/>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i/>
      <w:iCs/>
      <w:noProof w:val="0"/>
      <w:sz w:val="24"/>
      <w:szCs w:val="24"/>
      <w:lang w:val="ro-RO" w:eastAsia="ro-RO"/>
    </w:rPr>
  </w:style>
  <w:style w:type="paragraph" w:customStyle="1" w:styleId="xl169">
    <w:name w:val="xl169"/>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70">
    <w:name w:val="xl170"/>
    <w:basedOn w:val="Normal"/>
    <w:rsid w:val="00985DA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71">
    <w:name w:val="xl171"/>
    <w:basedOn w:val="Normal"/>
    <w:rsid w:val="00985DAA"/>
    <w:pPr>
      <w:shd w:val="clear" w:color="000000" w:fill="FFFF00"/>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72">
    <w:name w:val="xl172"/>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73">
    <w:name w:val="xl17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74">
    <w:name w:val="xl174"/>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75">
    <w:name w:val="xl175"/>
    <w:basedOn w:val="Normal"/>
    <w:rsid w:val="00985DAA"/>
    <w:pPr>
      <w:shd w:val="clear" w:color="000000" w:fill="FFFF00"/>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76">
    <w:name w:val="xl176"/>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77">
    <w:name w:val="xl177"/>
    <w:basedOn w:val="Normal"/>
    <w:rsid w:val="00985DAA"/>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78">
    <w:name w:val="xl178"/>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79">
    <w:name w:val="xl179"/>
    <w:basedOn w:val="Normal"/>
    <w:rsid w:val="00985DAA"/>
    <w:pPr>
      <w:pBdr>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80">
    <w:name w:val="xl180"/>
    <w:basedOn w:val="Normal"/>
    <w:rsid w:val="00985DA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81">
    <w:name w:val="xl181"/>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2">
    <w:name w:val="xl182"/>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3">
    <w:name w:val="xl183"/>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4">
    <w:name w:val="xl184"/>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5">
    <w:name w:val="xl185"/>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6">
    <w:name w:val="xl186"/>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7">
    <w:name w:val="xl187"/>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88">
    <w:name w:val="xl18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89">
    <w:name w:val="xl189"/>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90">
    <w:name w:val="xl190"/>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91">
    <w:name w:val="xl191"/>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6"/>
      <w:szCs w:val="26"/>
      <w:lang w:val="ro-RO" w:eastAsia="ro-RO"/>
    </w:rPr>
  </w:style>
  <w:style w:type="paragraph" w:customStyle="1" w:styleId="xl192">
    <w:name w:val="xl192"/>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93">
    <w:name w:val="xl193"/>
    <w:basedOn w:val="Normal"/>
    <w:rsid w:val="00985DA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6"/>
      <w:szCs w:val="26"/>
      <w:lang w:val="ro-RO" w:eastAsia="ro-RO"/>
    </w:rPr>
  </w:style>
  <w:style w:type="paragraph" w:customStyle="1" w:styleId="xl194">
    <w:name w:val="xl194"/>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95">
    <w:name w:val="xl195"/>
    <w:basedOn w:val="Normal"/>
    <w:rsid w:val="00985DA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96">
    <w:name w:val="xl196"/>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97">
    <w:name w:val="xl197"/>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98">
    <w:name w:val="xl198"/>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99">
    <w:name w:val="xl199"/>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200">
    <w:name w:val="xl200"/>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201">
    <w:name w:val="xl201"/>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202">
    <w:name w:val="xl202"/>
    <w:basedOn w:val="Normal"/>
    <w:rsid w:val="00985DAA"/>
    <w:pPr>
      <w:pBdr>
        <w:top w:val="single" w:sz="4"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203">
    <w:name w:val="xl203"/>
    <w:basedOn w:val="Normal"/>
    <w:rsid w:val="00985DAA"/>
    <w:pPr>
      <w:pBdr>
        <w:top w:val="single" w:sz="4" w:space="0" w:color="auto"/>
        <w:left w:val="single" w:sz="4" w:space="0" w:color="auto"/>
        <w:bottom w:val="single" w:sz="8"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204">
    <w:name w:val="xl204"/>
    <w:basedOn w:val="Normal"/>
    <w:rsid w:val="00985DAA"/>
    <w:pPr>
      <w:spacing w:before="100" w:beforeAutospacing="1" w:after="100" w:afterAutospacing="1" w:line="240" w:lineRule="auto"/>
      <w:jc w:val="center"/>
    </w:pPr>
    <w:rPr>
      <w:rFonts w:ascii="Calibri" w:eastAsia="Times New Roman" w:hAnsi="Calibri" w:cs="Calibri"/>
      <w:b/>
      <w:bCs/>
      <w:noProof w:val="0"/>
      <w:sz w:val="32"/>
      <w:szCs w:val="32"/>
      <w:lang w:val="ro-RO" w:eastAsia="ro-RO"/>
    </w:rPr>
  </w:style>
  <w:style w:type="paragraph" w:customStyle="1" w:styleId="xl205">
    <w:name w:val="xl205"/>
    <w:basedOn w:val="Normal"/>
    <w:rsid w:val="00985DAA"/>
    <w:pPr>
      <w:spacing w:before="100" w:beforeAutospacing="1" w:after="100" w:afterAutospacing="1" w:line="240" w:lineRule="auto"/>
      <w:jc w:val="right"/>
    </w:pPr>
    <w:rPr>
      <w:rFonts w:ascii="Calibri" w:eastAsia="Times New Roman" w:hAnsi="Calibri" w:cs="Calibri"/>
      <w:b/>
      <w:bCs/>
      <w:i/>
      <w:iCs/>
      <w:noProof w:val="0"/>
      <w:sz w:val="24"/>
      <w:szCs w:val="24"/>
      <w:lang w:val="ro-RO" w:eastAsia="ro-RO"/>
    </w:rPr>
  </w:style>
  <w:style w:type="paragraph" w:customStyle="1" w:styleId="xl206">
    <w:name w:val="xl206"/>
    <w:basedOn w:val="Normal"/>
    <w:rsid w:val="00985DA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7">
    <w:name w:val="xl207"/>
    <w:basedOn w:val="Normal"/>
    <w:rsid w:val="00985DA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8">
    <w:name w:val="xl208"/>
    <w:basedOn w:val="Normal"/>
    <w:rsid w:val="00985DAA"/>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9">
    <w:name w:val="xl209"/>
    <w:basedOn w:val="Normal"/>
    <w:rsid w:val="00985DAA"/>
    <w:pPr>
      <w:pBdr>
        <w:top w:val="single" w:sz="8" w:space="0" w:color="auto"/>
      </w:pBdr>
      <w:spacing w:before="100" w:beforeAutospacing="1" w:after="100" w:afterAutospacing="1" w:line="240" w:lineRule="auto"/>
      <w:jc w:val="center"/>
    </w:pPr>
    <w:rPr>
      <w:rFonts w:ascii="Times New Roman" w:eastAsia="Times New Roman" w:hAnsi="Times New Roman" w:cs="Times New Roman"/>
      <w:noProof w:val="0"/>
      <w:sz w:val="24"/>
      <w:szCs w:val="24"/>
      <w:lang w:val="ro-RO" w:eastAsia="ro-RO"/>
    </w:rPr>
  </w:style>
  <w:style w:type="paragraph" w:customStyle="1" w:styleId="xl210">
    <w:name w:val="xl210"/>
    <w:basedOn w:val="Normal"/>
    <w:rsid w:val="00985DAA"/>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noProof w:val="0"/>
      <w:sz w:val="24"/>
      <w:szCs w:val="24"/>
      <w:lang w:val="ro-RO" w:eastAsia="ro-RO"/>
    </w:rPr>
  </w:style>
  <w:style w:type="paragraph" w:customStyle="1" w:styleId="xl211">
    <w:name w:val="xl211"/>
    <w:basedOn w:val="Normal"/>
    <w:rsid w:val="00985DA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2">
    <w:name w:val="xl212"/>
    <w:basedOn w:val="Normal"/>
    <w:rsid w:val="00985DA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3">
    <w:name w:val="xl213"/>
    <w:basedOn w:val="Normal"/>
    <w:rsid w:val="00985DAA"/>
    <w:pPr>
      <w:pBdr>
        <w:top w:val="single" w:sz="8"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4">
    <w:name w:val="xl214"/>
    <w:basedOn w:val="Normal"/>
    <w:rsid w:val="00985DAA"/>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table" w:customStyle="1" w:styleId="40">
    <w:name w:val="Сетка таблицы4"/>
    <w:basedOn w:val="TableNormal"/>
    <w:next w:val="TableGrid"/>
    <w:uiPriority w:val="59"/>
    <w:rsid w:val="00985DAA"/>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Текст выноски Знак1"/>
    <w:basedOn w:val="DefaultParagraphFont"/>
    <w:uiPriority w:val="99"/>
    <w:semiHidden/>
    <w:rsid w:val="00985DAA"/>
    <w:rPr>
      <w:rFonts w:ascii="Tahoma" w:hAnsi="Tahoma" w:cs="Tahoma"/>
      <w:sz w:val="16"/>
      <w:szCs w:val="16"/>
    </w:rPr>
  </w:style>
  <w:style w:type="character" w:customStyle="1" w:styleId="14">
    <w:name w:val="Верхний колонтитул Знак1"/>
    <w:basedOn w:val="DefaultParagraphFont"/>
    <w:uiPriority w:val="99"/>
    <w:semiHidden/>
    <w:rsid w:val="00985DAA"/>
    <w:rPr>
      <w:rFonts w:ascii="Times New Roman" w:hAnsi="Times New Roman"/>
      <w:sz w:val="24"/>
    </w:rPr>
  </w:style>
  <w:style w:type="character" w:customStyle="1" w:styleId="15">
    <w:name w:val="Нижний колонтитул Знак1"/>
    <w:basedOn w:val="DefaultParagraphFont"/>
    <w:uiPriority w:val="99"/>
    <w:semiHidden/>
    <w:rsid w:val="00985DAA"/>
    <w:rPr>
      <w:rFonts w:ascii="Times New Roman" w:hAnsi="Times New Roman"/>
      <w:sz w:val="24"/>
    </w:rPr>
  </w:style>
  <w:style w:type="table" w:customStyle="1" w:styleId="GridTable1Light-Accent510">
    <w:name w:val="Grid Table 1 Light - Accent 51"/>
    <w:basedOn w:val="TableNormal"/>
    <w:next w:val="GridTable1Light-Accent51"/>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10">
    <w:name w:val="Grid Table 1 Light - Accent 11"/>
    <w:basedOn w:val="TableNormal"/>
    <w:next w:val="GridTable1Light-Accent1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Listparagraf2">
    <w:name w:val="Listă paragraf2"/>
    <w:basedOn w:val="Normal"/>
    <w:qFormat/>
    <w:rsid w:val="00985DAA"/>
    <w:pPr>
      <w:spacing w:after="0" w:line="240" w:lineRule="auto"/>
      <w:ind w:left="720"/>
      <w:contextualSpacing/>
    </w:pPr>
    <w:rPr>
      <w:rFonts w:ascii="Times New Roman" w:eastAsia="Calibri" w:hAnsi="Times New Roman" w:cs="Times New Roman"/>
      <w:noProof w:val="0"/>
      <w:szCs w:val="20"/>
      <w:lang w:val="en-GB"/>
    </w:rPr>
  </w:style>
  <w:style w:type="paragraph" w:customStyle="1" w:styleId="msonormal0">
    <w:name w:val="msonormal"/>
    <w:basedOn w:val="Normal"/>
    <w:rsid w:val="00985DAA"/>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paragraph" w:customStyle="1" w:styleId="xl215">
    <w:name w:val="xl215"/>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i/>
      <w:iCs/>
      <w:noProof w:val="0"/>
      <w:sz w:val="24"/>
      <w:szCs w:val="24"/>
      <w:lang w:val="ru-RU" w:eastAsia="ru-RU"/>
    </w:rPr>
  </w:style>
  <w:style w:type="paragraph" w:customStyle="1" w:styleId="xl216">
    <w:name w:val="xl216"/>
    <w:basedOn w:val="Normal"/>
    <w:rsid w:val="00985DAA"/>
    <w:pPr>
      <w:spacing w:before="100" w:beforeAutospacing="1" w:after="100" w:afterAutospacing="1" w:line="240" w:lineRule="auto"/>
      <w:jc w:val="center"/>
    </w:pPr>
    <w:rPr>
      <w:rFonts w:ascii="Calibri" w:eastAsia="Times New Roman" w:hAnsi="Calibri" w:cs="Calibri"/>
      <w:b/>
      <w:bCs/>
      <w:noProof w:val="0"/>
      <w:sz w:val="32"/>
      <w:szCs w:val="32"/>
      <w:lang w:val="ru-RU" w:eastAsia="ru-RU"/>
    </w:rPr>
  </w:style>
  <w:style w:type="paragraph" w:customStyle="1" w:styleId="xl217">
    <w:name w:val="xl217"/>
    <w:basedOn w:val="Normal"/>
    <w:rsid w:val="00985DAA"/>
    <w:pPr>
      <w:spacing w:before="100" w:beforeAutospacing="1" w:after="100" w:afterAutospacing="1" w:line="240" w:lineRule="auto"/>
      <w:jc w:val="right"/>
    </w:pPr>
    <w:rPr>
      <w:rFonts w:ascii="Calibri" w:eastAsia="Times New Roman" w:hAnsi="Calibri" w:cs="Calibri"/>
      <w:b/>
      <w:bCs/>
      <w:i/>
      <w:iCs/>
      <w:noProof w:val="0"/>
      <w:sz w:val="24"/>
      <w:szCs w:val="24"/>
      <w:lang w:val="ru-RU" w:eastAsia="ru-RU"/>
    </w:rPr>
  </w:style>
  <w:style w:type="paragraph" w:customStyle="1" w:styleId="xl218">
    <w:name w:val="xl218"/>
    <w:basedOn w:val="Normal"/>
    <w:rsid w:val="00985DAA"/>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u-RU" w:eastAsia="ru-RU"/>
    </w:rPr>
  </w:style>
  <w:style w:type="paragraph" w:customStyle="1" w:styleId="font5">
    <w:name w:val="font5"/>
    <w:basedOn w:val="Normal"/>
    <w:rsid w:val="00985DAA"/>
    <w:pPr>
      <w:spacing w:before="100" w:beforeAutospacing="1" w:after="100" w:afterAutospacing="1" w:line="240" w:lineRule="auto"/>
    </w:pPr>
    <w:rPr>
      <w:rFonts w:ascii="Calibri" w:eastAsia="Times New Roman" w:hAnsi="Calibri" w:cs="Calibri"/>
      <w:i/>
      <w:iCs/>
      <w:noProof w:val="0"/>
      <w:color w:val="000000"/>
      <w:lang w:val="ru-RU" w:eastAsia="ru-RU"/>
    </w:rPr>
  </w:style>
  <w:style w:type="paragraph" w:customStyle="1" w:styleId="font6">
    <w:name w:val="font6"/>
    <w:basedOn w:val="Normal"/>
    <w:rsid w:val="00985DAA"/>
    <w:pPr>
      <w:spacing w:before="100" w:beforeAutospacing="1" w:after="100" w:afterAutospacing="1" w:line="240" w:lineRule="auto"/>
    </w:pPr>
    <w:rPr>
      <w:rFonts w:ascii="Times New Roman" w:eastAsia="Times New Roman" w:hAnsi="Times New Roman" w:cs="Times New Roman"/>
      <w:b/>
      <w:bCs/>
      <w:i/>
      <w:iCs/>
      <w:noProof w:val="0"/>
      <w:color w:val="000000"/>
      <w:sz w:val="24"/>
      <w:szCs w:val="24"/>
    </w:rPr>
  </w:style>
  <w:style w:type="paragraph" w:customStyle="1" w:styleId="font7">
    <w:name w:val="font7"/>
    <w:basedOn w:val="Normal"/>
    <w:rsid w:val="00985DAA"/>
    <w:pPr>
      <w:spacing w:before="100" w:beforeAutospacing="1" w:after="100" w:afterAutospacing="1" w:line="240" w:lineRule="auto"/>
    </w:pPr>
    <w:rPr>
      <w:rFonts w:ascii="Times New Roman" w:eastAsia="Times New Roman" w:hAnsi="Times New Roman" w:cs="Times New Roman"/>
      <w:b/>
      <w:bCs/>
      <w:i/>
      <w:iCs/>
      <w:noProof w:val="0"/>
      <w:color w:val="000000"/>
      <w:sz w:val="26"/>
      <w:szCs w:val="26"/>
    </w:rPr>
  </w:style>
  <w:style w:type="paragraph" w:customStyle="1" w:styleId="font8">
    <w:name w:val="font8"/>
    <w:basedOn w:val="Normal"/>
    <w:rsid w:val="00985DAA"/>
    <w:pPr>
      <w:spacing w:before="100" w:beforeAutospacing="1" w:after="100" w:afterAutospacing="1" w:line="240" w:lineRule="auto"/>
    </w:pPr>
    <w:rPr>
      <w:rFonts w:ascii="Times New Roman" w:eastAsia="Times New Roman" w:hAnsi="Times New Roman" w:cs="Times New Roman"/>
      <w:i/>
      <w:iCs/>
      <w:noProof w:val="0"/>
      <w:color w:val="000000"/>
      <w:sz w:val="20"/>
      <w:szCs w:val="20"/>
    </w:rPr>
  </w:style>
  <w:style w:type="paragraph" w:customStyle="1" w:styleId="font9">
    <w:name w:val="font9"/>
    <w:basedOn w:val="Normal"/>
    <w:rsid w:val="00985DAA"/>
    <w:pPr>
      <w:spacing w:before="100" w:beforeAutospacing="1" w:after="100" w:afterAutospacing="1" w:line="240" w:lineRule="auto"/>
    </w:pPr>
    <w:rPr>
      <w:rFonts w:ascii="Times New Roman" w:eastAsia="Times New Roman" w:hAnsi="Times New Roman" w:cs="Times New Roman"/>
      <w:b/>
      <w:bCs/>
      <w:i/>
      <w:iCs/>
      <w:noProof w:val="0"/>
      <w:color w:val="000000"/>
      <w:sz w:val="20"/>
      <w:szCs w:val="20"/>
    </w:rPr>
  </w:style>
  <w:style w:type="paragraph" w:customStyle="1" w:styleId="xl80">
    <w:name w:val="xl80"/>
    <w:basedOn w:val="Normal"/>
    <w:rsid w:val="00985DAA"/>
    <w:pPr>
      <w:spacing w:before="100" w:beforeAutospacing="1" w:after="100" w:afterAutospacing="1" w:line="240" w:lineRule="auto"/>
    </w:pPr>
    <w:rPr>
      <w:rFonts w:ascii="Times New Roman" w:eastAsia="Times New Roman" w:hAnsi="Times New Roman" w:cs="Times New Roman"/>
      <w:noProof w:val="0"/>
      <w:sz w:val="18"/>
      <w:szCs w:val="18"/>
      <w:lang w:val="ru-RU" w:eastAsia="ru-RU"/>
    </w:rPr>
  </w:style>
  <w:style w:type="paragraph" w:customStyle="1" w:styleId="xl81">
    <w:name w:val="xl81"/>
    <w:basedOn w:val="Normal"/>
    <w:rsid w:val="00985DAA"/>
    <w:pPr>
      <w:spacing w:before="100" w:beforeAutospacing="1" w:after="100" w:afterAutospacing="1" w:line="240" w:lineRule="auto"/>
    </w:pPr>
    <w:rPr>
      <w:rFonts w:ascii="Times New Roman" w:eastAsia="Times New Roman" w:hAnsi="Times New Roman" w:cs="Times New Roman"/>
      <w:noProof w:val="0"/>
      <w:sz w:val="18"/>
      <w:szCs w:val="18"/>
      <w:lang w:val="ru-RU" w:eastAsia="ru-RU"/>
    </w:rPr>
  </w:style>
  <w:style w:type="numbering" w:customStyle="1" w:styleId="NoList2">
    <w:name w:val="No List2"/>
    <w:next w:val="NoList"/>
    <w:uiPriority w:val="99"/>
    <w:semiHidden/>
    <w:unhideWhenUsed/>
    <w:rsid w:val="00985DAA"/>
  </w:style>
  <w:style w:type="table" w:customStyle="1" w:styleId="TableGrid2">
    <w:name w:val="Table Grid2"/>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1">
    <w:name w:val="Fără Listare11"/>
    <w:next w:val="NoList"/>
    <w:semiHidden/>
    <w:rsid w:val="00985DAA"/>
  </w:style>
  <w:style w:type="numbering" w:customStyle="1" w:styleId="110">
    <w:name w:val="Нет списка11"/>
    <w:next w:val="NoList"/>
    <w:uiPriority w:val="99"/>
    <w:semiHidden/>
    <w:unhideWhenUsed/>
    <w:rsid w:val="00985DAA"/>
  </w:style>
  <w:style w:type="numbering" w:customStyle="1" w:styleId="210">
    <w:name w:val="Нет списка21"/>
    <w:next w:val="NoList"/>
    <w:uiPriority w:val="99"/>
    <w:semiHidden/>
    <w:unhideWhenUsed/>
    <w:rsid w:val="00985DAA"/>
  </w:style>
  <w:style w:type="numbering" w:customStyle="1" w:styleId="31">
    <w:name w:val="Нет списка31"/>
    <w:next w:val="NoList"/>
    <w:uiPriority w:val="99"/>
    <w:semiHidden/>
    <w:unhideWhenUsed/>
    <w:rsid w:val="00985DAA"/>
  </w:style>
  <w:style w:type="numbering" w:customStyle="1" w:styleId="41">
    <w:name w:val="Нет списка41"/>
    <w:next w:val="NoList"/>
    <w:uiPriority w:val="99"/>
    <w:semiHidden/>
    <w:unhideWhenUsed/>
    <w:rsid w:val="00985DAA"/>
  </w:style>
  <w:style w:type="table" w:customStyle="1" w:styleId="GridTable1Light-Accent52">
    <w:name w:val="Grid Table 1 Light - Accent 52"/>
    <w:basedOn w:val="TableNormal"/>
    <w:next w:val="GridTable1Light-Accent51"/>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2">
    <w:name w:val="Grid Table 1 Light - Accent 12"/>
    <w:basedOn w:val="TableNormal"/>
    <w:next w:val="GridTable1Light-Accent1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3">
    <w:name w:val="No List3"/>
    <w:next w:val="NoList"/>
    <w:uiPriority w:val="99"/>
    <w:semiHidden/>
    <w:unhideWhenUsed/>
    <w:rsid w:val="00985DAA"/>
  </w:style>
  <w:style w:type="table" w:customStyle="1" w:styleId="TableGrid3">
    <w:name w:val="Table Grid3"/>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2">
    <w:name w:val="Fără Listare12"/>
    <w:next w:val="NoList"/>
    <w:semiHidden/>
    <w:rsid w:val="00985DAA"/>
  </w:style>
  <w:style w:type="numbering" w:customStyle="1" w:styleId="120">
    <w:name w:val="Нет списка12"/>
    <w:next w:val="NoList"/>
    <w:uiPriority w:val="99"/>
    <w:semiHidden/>
    <w:unhideWhenUsed/>
    <w:rsid w:val="00985DAA"/>
  </w:style>
  <w:style w:type="numbering" w:customStyle="1" w:styleId="22">
    <w:name w:val="Нет списка22"/>
    <w:next w:val="NoList"/>
    <w:uiPriority w:val="99"/>
    <w:semiHidden/>
    <w:unhideWhenUsed/>
    <w:rsid w:val="00985DAA"/>
  </w:style>
  <w:style w:type="numbering" w:customStyle="1" w:styleId="32">
    <w:name w:val="Нет списка32"/>
    <w:next w:val="NoList"/>
    <w:uiPriority w:val="99"/>
    <w:semiHidden/>
    <w:unhideWhenUsed/>
    <w:rsid w:val="00985DAA"/>
  </w:style>
  <w:style w:type="numbering" w:customStyle="1" w:styleId="42">
    <w:name w:val="Нет списка42"/>
    <w:next w:val="NoList"/>
    <w:uiPriority w:val="99"/>
    <w:semiHidden/>
    <w:unhideWhenUsed/>
    <w:rsid w:val="00985DAA"/>
  </w:style>
  <w:style w:type="table" w:customStyle="1" w:styleId="GridTable1Light-Accent53">
    <w:name w:val="Grid Table 1 Light - Accent 53"/>
    <w:basedOn w:val="TableNormal"/>
    <w:next w:val="GridTable1Light-Accent51"/>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4">
    <w:name w:val="No List4"/>
    <w:next w:val="NoList"/>
    <w:uiPriority w:val="99"/>
    <w:semiHidden/>
    <w:unhideWhenUsed/>
    <w:rsid w:val="00985DAA"/>
  </w:style>
  <w:style w:type="table" w:customStyle="1" w:styleId="TableGrid4">
    <w:name w:val="Table Grid4"/>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3">
    <w:name w:val="Fără Listare13"/>
    <w:next w:val="NoList"/>
    <w:semiHidden/>
    <w:rsid w:val="00985DAA"/>
  </w:style>
  <w:style w:type="numbering" w:customStyle="1" w:styleId="130">
    <w:name w:val="Нет списка13"/>
    <w:next w:val="NoList"/>
    <w:uiPriority w:val="99"/>
    <w:semiHidden/>
    <w:unhideWhenUsed/>
    <w:rsid w:val="00985DAA"/>
  </w:style>
  <w:style w:type="numbering" w:customStyle="1" w:styleId="23">
    <w:name w:val="Нет списка23"/>
    <w:next w:val="NoList"/>
    <w:uiPriority w:val="99"/>
    <w:semiHidden/>
    <w:unhideWhenUsed/>
    <w:rsid w:val="00985DAA"/>
  </w:style>
  <w:style w:type="numbering" w:customStyle="1" w:styleId="33">
    <w:name w:val="Нет списка33"/>
    <w:next w:val="NoList"/>
    <w:uiPriority w:val="99"/>
    <w:semiHidden/>
    <w:unhideWhenUsed/>
    <w:rsid w:val="00985DAA"/>
  </w:style>
  <w:style w:type="numbering" w:customStyle="1" w:styleId="43">
    <w:name w:val="Нет списка43"/>
    <w:next w:val="NoList"/>
    <w:uiPriority w:val="99"/>
    <w:semiHidden/>
    <w:unhideWhenUsed/>
    <w:rsid w:val="00985DAA"/>
  </w:style>
  <w:style w:type="table" w:customStyle="1" w:styleId="GridTable1Light-Accent54">
    <w:name w:val="Grid Table 1 Light - Accent 54"/>
    <w:basedOn w:val="TableNormal"/>
    <w:next w:val="GridTable1Light-Accent51"/>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4">
    <w:name w:val="Grid Table 1 Light - Accent 14"/>
    <w:basedOn w:val="TableNormal"/>
    <w:next w:val="GridTable1Light-Accent1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5">
    <w:name w:val="No List5"/>
    <w:next w:val="NoList"/>
    <w:uiPriority w:val="99"/>
    <w:semiHidden/>
    <w:unhideWhenUsed/>
    <w:rsid w:val="00985DAA"/>
  </w:style>
  <w:style w:type="table" w:customStyle="1" w:styleId="TableGrid5">
    <w:name w:val="Table Grid5"/>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4">
    <w:name w:val="Fără Listare14"/>
    <w:next w:val="NoList"/>
    <w:semiHidden/>
    <w:rsid w:val="00985DAA"/>
  </w:style>
  <w:style w:type="numbering" w:customStyle="1" w:styleId="140">
    <w:name w:val="Нет списка14"/>
    <w:next w:val="NoList"/>
    <w:uiPriority w:val="99"/>
    <w:semiHidden/>
    <w:unhideWhenUsed/>
    <w:rsid w:val="00985DAA"/>
  </w:style>
  <w:style w:type="numbering" w:customStyle="1" w:styleId="24">
    <w:name w:val="Нет списка24"/>
    <w:next w:val="NoList"/>
    <w:uiPriority w:val="99"/>
    <w:semiHidden/>
    <w:unhideWhenUsed/>
    <w:rsid w:val="00985DAA"/>
  </w:style>
  <w:style w:type="numbering" w:customStyle="1" w:styleId="34">
    <w:name w:val="Нет списка34"/>
    <w:next w:val="NoList"/>
    <w:uiPriority w:val="99"/>
    <w:semiHidden/>
    <w:unhideWhenUsed/>
    <w:rsid w:val="00985DAA"/>
  </w:style>
  <w:style w:type="numbering" w:customStyle="1" w:styleId="44">
    <w:name w:val="Нет списка44"/>
    <w:next w:val="NoList"/>
    <w:uiPriority w:val="99"/>
    <w:semiHidden/>
    <w:unhideWhenUsed/>
    <w:rsid w:val="00985DAA"/>
  </w:style>
  <w:style w:type="table" w:customStyle="1" w:styleId="GridTable1Light-Accent55">
    <w:name w:val="Grid Table 1 Light - Accent 55"/>
    <w:basedOn w:val="TableNormal"/>
    <w:next w:val="GridTable1Light-Accent51"/>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5">
    <w:name w:val="Grid Table 1 Light - Accent 15"/>
    <w:basedOn w:val="TableNormal"/>
    <w:next w:val="GridTable1Light-Accent1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6">
    <w:name w:val="No List6"/>
    <w:next w:val="NoList"/>
    <w:uiPriority w:val="99"/>
    <w:semiHidden/>
    <w:unhideWhenUsed/>
    <w:rsid w:val="00985DAA"/>
  </w:style>
  <w:style w:type="table" w:customStyle="1" w:styleId="TableGrid6">
    <w:name w:val="Table Grid6"/>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5">
    <w:name w:val="Fără Listare15"/>
    <w:next w:val="NoList"/>
    <w:semiHidden/>
    <w:rsid w:val="00985DAA"/>
  </w:style>
  <w:style w:type="numbering" w:customStyle="1" w:styleId="150">
    <w:name w:val="Нет списка15"/>
    <w:next w:val="NoList"/>
    <w:uiPriority w:val="99"/>
    <w:semiHidden/>
    <w:unhideWhenUsed/>
    <w:rsid w:val="00985DAA"/>
  </w:style>
  <w:style w:type="numbering" w:customStyle="1" w:styleId="25">
    <w:name w:val="Нет списка25"/>
    <w:next w:val="NoList"/>
    <w:uiPriority w:val="99"/>
    <w:semiHidden/>
    <w:unhideWhenUsed/>
    <w:rsid w:val="00985DAA"/>
  </w:style>
  <w:style w:type="numbering" w:customStyle="1" w:styleId="35">
    <w:name w:val="Нет списка35"/>
    <w:next w:val="NoList"/>
    <w:uiPriority w:val="99"/>
    <w:semiHidden/>
    <w:unhideWhenUsed/>
    <w:rsid w:val="00985DAA"/>
  </w:style>
  <w:style w:type="numbering" w:customStyle="1" w:styleId="45">
    <w:name w:val="Нет списка45"/>
    <w:next w:val="NoList"/>
    <w:uiPriority w:val="99"/>
    <w:semiHidden/>
    <w:unhideWhenUsed/>
    <w:rsid w:val="00985DAA"/>
  </w:style>
  <w:style w:type="table" w:customStyle="1" w:styleId="GridTable1Light-Accent56">
    <w:name w:val="Grid Table 1 Light - Accent 56"/>
    <w:basedOn w:val="TableNormal"/>
    <w:next w:val="GridTable1Light-Accent51"/>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6">
    <w:name w:val="Grid Table 1 Light - Accent 16"/>
    <w:basedOn w:val="TableNormal"/>
    <w:next w:val="GridTable1Light-Accent1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7">
    <w:name w:val="No List7"/>
    <w:next w:val="NoList"/>
    <w:uiPriority w:val="99"/>
    <w:semiHidden/>
    <w:unhideWhenUsed/>
    <w:rsid w:val="00985DAA"/>
  </w:style>
  <w:style w:type="table" w:customStyle="1" w:styleId="TableGrid7">
    <w:name w:val="Table Grid7"/>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6">
    <w:name w:val="Fără Listare16"/>
    <w:next w:val="NoList"/>
    <w:semiHidden/>
    <w:rsid w:val="00985DAA"/>
  </w:style>
  <w:style w:type="numbering" w:customStyle="1" w:styleId="16">
    <w:name w:val="Нет списка16"/>
    <w:next w:val="NoList"/>
    <w:uiPriority w:val="99"/>
    <w:semiHidden/>
    <w:unhideWhenUsed/>
    <w:rsid w:val="00985DAA"/>
  </w:style>
  <w:style w:type="numbering" w:customStyle="1" w:styleId="26">
    <w:name w:val="Нет списка26"/>
    <w:next w:val="NoList"/>
    <w:uiPriority w:val="99"/>
    <w:semiHidden/>
    <w:unhideWhenUsed/>
    <w:rsid w:val="00985DAA"/>
  </w:style>
  <w:style w:type="numbering" w:customStyle="1" w:styleId="36">
    <w:name w:val="Нет списка36"/>
    <w:next w:val="NoList"/>
    <w:uiPriority w:val="99"/>
    <w:semiHidden/>
    <w:unhideWhenUsed/>
    <w:rsid w:val="00985DAA"/>
  </w:style>
  <w:style w:type="numbering" w:customStyle="1" w:styleId="46">
    <w:name w:val="Нет списка46"/>
    <w:next w:val="NoList"/>
    <w:uiPriority w:val="99"/>
    <w:semiHidden/>
    <w:unhideWhenUsed/>
    <w:rsid w:val="00985DAA"/>
  </w:style>
  <w:style w:type="table" w:customStyle="1" w:styleId="GridTable1Light-Accent57">
    <w:name w:val="Grid Table 1 Light - Accent 57"/>
    <w:basedOn w:val="TableNormal"/>
    <w:next w:val="GridTable1Light-Accent51"/>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7">
    <w:name w:val="Grid Table 1 Light - Accent 17"/>
    <w:basedOn w:val="TableNormal"/>
    <w:next w:val="GridTable1Light-Accent1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985DAA"/>
  </w:style>
  <w:style w:type="table" w:customStyle="1" w:styleId="TableGrid8">
    <w:name w:val="Table Grid8"/>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7">
    <w:name w:val="Fără Listare17"/>
    <w:next w:val="NoList"/>
    <w:semiHidden/>
    <w:rsid w:val="00985DAA"/>
  </w:style>
  <w:style w:type="numbering" w:customStyle="1" w:styleId="17">
    <w:name w:val="Нет списка17"/>
    <w:next w:val="NoList"/>
    <w:uiPriority w:val="99"/>
    <w:semiHidden/>
    <w:unhideWhenUsed/>
    <w:rsid w:val="00985DAA"/>
  </w:style>
  <w:style w:type="numbering" w:customStyle="1" w:styleId="27">
    <w:name w:val="Нет списка27"/>
    <w:next w:val="NoList"/>
    <w:uiPriority w:val="99"/>
    <w:semiHidden/>
    <w:unhideWhenUsed/>
    <w:rsid w:val="00985DAA"/>
  </w:style>
  <w:style w:type="numbering" w:customStyle="1" w:styleId="37">
    <w:name w:val="Нет списка37"/>
    <w:next w:val="NoList"/>
    <w:uiPriority w:val="99"/>
    <w:semiHidden/>
    <w:unhideWhenUsed/>
    <w:rsid w:val="00985DAA"/>
  </w:style>
  <w:style w:type="numbering" w:customStyle="1" w:styleId="47">
    <w:name w:val="Нет списка47"/>
    <w:next w:val="NoList"/>
    <w:uiPriority w:val="99"/>
    <w:semiHidden/>
    <w:unhideWhenUsed/>
    <w:rsid w:val="00985DAA"/>
  </w:style>
  <w:style w:type="table" w:customStyle="1" w:styleId="GridTable1Light-Accent58">
    <w:name w:val="Grid Table 1 Light - Accent 58"/>
    <w:basedOn w:val="TableNormal"/>
    <w:next w:val="GridTable1Light-Accent51"/>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8">
    <w:name w:val="Grid Table 1 Light - Accent 18"/>
    <w:basedOn w:val="TableNormal"/>
    <w:next w:val="GridTable1Light-Accent1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9">
    <w:name w:val="No List9"/>
    <w:next w:val="NoList"/>
    <w:uiPriority w:val="99"/>
    <w:semiHidden/>
    <w:unhideWhenUsed/>
    <w:rsid w:val="00985DAA"/>
  </w:style>
  <w:style w:type="table" w:customStyle="1" w:styleId="TableGrid9">
    <w:name w:val="Table Grid9"/>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8">
    <w:name w:val="Fără Listare18"/>
    <w:next w:val="NoList"/>
    <w:semiHidden/>
    <w:rsid w:val="00985DAA"/>
  </w:style>
  <w:style w:type="numbering" w:customStyle="1" w:styleId="18">
    <w:name w:val="Нет списка18"/>
    <w:next w:val="NoList"/>
    <w:uiPriority w:val="99"/>
    <w:semiHidden/>
    <w:unhideWhenUsed/>
    <w:rsid w:val="00985DAA"/>
  </w:style>
  <w:style w:type="numbering" w:customStyle="1" w:styleId="28">
    <w:name w:val="Нет списка28"/>
    <w:next w:val="NoList"/>
    <w:uiPriority w:val="99"/>
    <w:semiHidden/>
    <w:unhideWhenUsed/>
    <w:rsid w:val="00985DAA"/>
  </w:style>
  <w:style w:type="numbering" w:customStyle="1" w:styleId="38">
    <w:name w:val="Нет списка38"/>
    <w:next w:val="NoList"/>
    <w:uiPriority w:val="99"/>
    <w:semiHidden/>
    <w:unhideWhenUsed/>
    <w:rsid w:val="00985DAA"/>
  </w:style>
  <w:style w:type="numbering" w:customStyle="1" w:styleId="48">
    <w:name w:val="Нет списка48"/>
    <w:next w:val="NoList"/>
    <w:uiPriority w:val="99"/>
    <w:semiHidden/>
    <w:unhideWhenUsed/>
    <w:rsid w:val="00985DAA"/>
  </w:style>
  <w:style w:type="table" w:customStyle="1" w:styleId="GridTable1Light-Accent59">
    <w:name w:val="Grid Table 1 Light - Accent 59"/>
    <w:basedOn w:val="TableNormal"/>
    <w:next w:val="GridTable1Light-Accent51"/>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9">
    <w:name w:val="Grid Table 1 Light - Accent 19"/>
    <w:basedOn w:val="TableNormal"/>
    <w:next w:val="GridTable1Light-Accent1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02835">
      <w:bodyDiv w:val="1"/>
      <w:marLeft w:val="0"/>
      <w:marRight w:val="0"/>
      <w:marTop w:val="0"/>
      <w:marBottom w:val="0"/>
      <w:divBdr>
        <w:top w:val="none" w:sz="0" w:space="0" w:color="auto"/>
        <w:left w:val="none" w:sz="0" w:space="0" w:color="auto"/>
        <w:bottom w:val="none" w:sz="0" w:space="0" w:color="auto"/>
        <w:right w:val="none" w:sz="0" w:space="0" w:color="auto"/>
      </w:divBdr>
    </w:div>
    <w:div w:id="738403444">
      <w:bodyDiv w:val="1"/>
      <w:marLeft w:val="0"/>
      <w:marRight w:val="0"/>
      <w:marTop w:val="0"/>
      <w:marBottom w:val="0"/>
      <w:divBdr>
        <w:top w:val="none" w:sz="0" w:space="0" w:color="auto"/>
        <w:left w:val="none" w:sz="0" w:space="0" w:color="auto"/>
        <w:bottom w:val="none" w:sz="0" w:space="0" w:color="auto"/>
        <w:right w:val="none" w:sz="0" w:space="0" w:color="auto"/>
      </w:divBdr>
    </w:div>
    <w:div w:id="792287344">
      <w:bodyDiv w:val="1"/>
      <w:marLeft w:val="0"/>
      <w:marRight w:val="0"/>
      <w:marTop w:val="0"/>
      <w:marBottom w:val="0"/>
      <w:divBdr>
        <w:top w:val="none" w:sz="0" w:space="0" w:color="auto"/>
        <w:left w:val="none" w:sz="0" w:space="0" w:color="auto"/>
        <w:bottom w:val="none" w:sz="0" w:space="0" w:color="auto"/>
        <w:right w:val="none" w:sz="0" w:space="0" w:color="auto"/>
      </w:divBdr>
    </w:div>
    <w:div w:id="81757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E32AA-6E32-45BC-8DE1-965069A88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Pages>
  <Words>3401</Words>
  <Characters>19730</Characters>
  <Application>Microsoft Office Word</Application>
  <DocSecurity>0</DocSecurity>
  <Lines>164</Lines>
  <Paragraphs>46</Paragraphs>
  <ScaleCrop>false</ScaleCrop>
  <HeadingPairs>
    <vt:vector size="6" baseType="variant">
      <vt:variant>
        <vt:lpstr>Titlu</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Gorea, Ina</dc:creator>
  <cp:keywords/>
  <dc:description/>
  <cp:lastModifiedBy>Lucia Stegarescu</cp:lastModifiedBy>
  <cp:revision>11</cp:revision>
  <cp:lastPrinted>2023-05-27T10:57:00Z</cp:lastPrinted>
  <dcterms:created xsi:type="dcterms:W3CDTF">2024-08-19T06:14:00Z</dcterms:created>
  <dcterms:modified xsi:type="dcterms:W3CDTF">2024-08-20T06:37:00Z</dcterms:modified>
</cp:coreProperties>
</file>