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CBC84" w14:textId="77777777" w:rsidR="00BB3174" w:rsidRPr="003A6070" w:rsidRDefault="00BB3174" w:rsidP="003A6070">
      <w:pPr>
        <w:jc w:val="right"/>
        <w:rPr>
          <w:rFonts w:ascii="Times New Roman" w:hAnsi="Times New Roman" w:cs="Times New Roman"/>
          <w:sz w:val="24"/>
          <w:szCs w:val="28"/>
          <w:lang w:val="ro-RO"/>
        </w:rPr>
      </w:pPr>
      <w:r w:rsidRPr="003A6070">
        <w:rPr>
          <w:rFonts w:ascii="Times New Roman" w:hAnsi="Times New Roman" w:cs="Times New Roman"/>
          <w:sz w:val="24"/>
          <w:szCs w:val="28"/>
          <w:lang w:val="ro-RO"/>
        </w:rPr>
        <w:t>Anexa nr.</w:t>
      </w:r>
      <w:r w:rsidR="00CB3682" w:rsidRPr="003A6070">
        <w:rPr>
          <w:rFonts w:ascii="Times New Roman" w:hAnsi="Times New Roman" w:cs="Times New Roman"/>
          <w:sz w:val="24"/>
          <w:szCs w:val="28"/>
          <w:lang w:val="ro-RO"/>
        </w:rPr>
        <w:t xml:space="preserve"> </w:t>
      </w:r>
      <w:r w:rsidRPr="003A6070">
        <w:rPr>
          <w:rFonts w:ascii="Times New Roman" w:hAnsi="Times New Roman" w:cs="Times New Roman"/>
          <w:sz w:val="24"/>
          <w:szCs w:val="28"/>
          <w:lang w:val="ro-RO"/>
        </w:rPr>
        <w:t>1</w:t>
      </w:r>
      <w:r w:rsidR="00513D3B" w:rsidRPr="003A6070">
        <w:rPr>
          <w:rFonts w:ascii="Times New Roman" w:hAnsi="Times New Roman" w:cs="Times New Roman"/>
          <w:sz w:val="24"/>
          <w:szCs w:val="28"/>
          <w:lang w:val="ro-RO"/>
        </w:rPr>
        <w:t>7</w:t>
      </w:r>
    </w:p>
    <w:p w14:paraId="7008DA88" w14:textId="77777777" w:rsidR="00BB3174" w:rsidRPr="00150CE1" w:rsidRDefault="00BB3174" w:rsidP="00CB3682">
      <w:pPr>
        <w:spacing w:after="0" w:line="240" w:lineRule="auto"/>
        <w:ind w:left="-142" w:firstLine="142"/>
        <w:contextualSpacing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1EB497A8" w14:textId="77777777" w:rsidR="00BB3174" w:rsidRPr="00150CE1" w:rsidRDefault="00BB3174" w:rsidP="00CB368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42" w:firstLine="851"/>
        <w:contextualSpacing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Obiectivele Sectorului „Protecția mediului” (16)</w:t>
      </w:r>
    </w:p>
    <w:p w14:paraId="112AD270" w14:textId="77777777" w:rsidR="00715D8C" w:rsidRPr="00150CE1" w:rsidRDefault="00507E09" w:rsidP="00CB3682">
      <w:p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>Politicile promovate în domeniu</w:t>
      </w:r>
      <w:r w:rsidR="00564538" w:rsidRPr="00150CE1">
        <w:rPr>
          <w:rFonts w:ascii="Times New Roman" w:hAnsi="Times New Roman" w:cs="Times New Roman"/>
          <w:sz w:val="24"/>
          <w:szCs w:val="24"/>
          <w:lang w:val="ro-RO"/>
        </w:rPr>
        <w:t>l protecției mediului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 se vor axa pe</w:t>
      </w:r>
      <w:r w:rsidR="00564538"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 următoarele obiective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32D7D453" w14:textId="223C7E4A" w:rsidR="00507E09" w:rsidRPr="00150CE1" w:rsidRDefault="009A4021" w:rsidP="009A4021">
      <w:pPr>
        <w:tabs>
          <w:tab w:val="left" w:pos="993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507E09" w:rsidRPr="00150CE1">
        <w:rPr>
          <w:rFonts w:ascii="Times New Roman" w:hAnsi="Times New Roman" w:cs="Times New Roman"/>
          <w:sz w:val="24"/>
          <w:szCs w:val="24"/>
          <w:lang w:val="ro-RO"/>
        </w:rPr>
        <w:t>îmbunătățirea calității apei, aerului și a solurilor;</w:t>
      </w:r>
    </w:p>
    <w:p w14:paraId="1CF9527D" w14:textId="1EDDC5B6" w:rsidR="00507E09" w:rsidRPr="00150CE1" w:rsidRDefault="009A4021" w:rsidP="009A4021">
      <w:pPr>
        <w:tabs>
          <w:tab w:val="left" w:pos="993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507E09"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creșterea durabilă a suprafețelor de păduri și 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507E09" w:rsidRPr="00150CE1">
        <w:rPr>
          <w:rFonts w:ascii="Times New Roman" w:hAnsi="Times New Roman" w:cs="Times New Roman"/>
          <w:sz w:val="24"/>
          <w:szCs w:val="24"/>
          <w:lang w:val="ro-RO"/>
        </w:rPr>
        <w:t>ariilor protejate;</w:t>
      </w:r>
    </w:p>
    <w:p w14:paraId="23DE5330" w14:textId="07B5C5CC" w:rsidR="00507E09" w:rsidRPr="00150CE1" w:rsidRDefault="009A4021" w:rsidP="009A4021">
      <w:pPr>
        <w:tabs>
          <w:tab w:val="left" w:pos="993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507E09" w:rsidRPr="00150CE1">
        <w:rPr>
          <w:rFonts w:ascii="Times New Roman" w:hAnsi="Times New Roman" w:cs="Times New Roman"/>
          <w:sz w:val="24"/>
          <w:szCs w:val="24"/>
          <w:lang w:val="ro-RO"/>
        </w:rPr>
        <w:t>asigurarea unui consum responsabil al resurselor naturale;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32A20BF" w14:textId="6371C6A0" w:rsidR="00507E09" w:rsidRPr="00150CE1" w:rsidRDefault="009A4021" w:rsidP="009A4021">
      <w:pPr>
        <w:tabs>
          <w:tab w:val="left" w:pos="993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507E09"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tranziția activă spre economia verde și circulară. </w:t>
      </w:r>
    </w:p>
    <w:p w14:paraId="3CF6ABF0" w14:textId="77777777" w:rsidR="009A4021" w:rsidRPr="00150CE1" w:rsidRDefault="009A4021" w:rsidP="009A4021">
      <w:pPr>
        <w:tabs>
          <w:tab w:val="left" w:pos="993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ro-RO"/>
        </w:rPr>
      </w:pPr>
    </w:p>
    <w:p w14:paraId="2236FDBB" w14:textId="77777777" w:rsidR="00715D8C" w:rsidRPr="00150CE1" w:rsidRDefault="00715D8C" w:rsidP="00CB368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142" w:firstLine="851"/>
        <w:contextualSpacing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b/>
          <w:i/>
          <w:sz w:val="24"/>
          <w:szCs w:val="24"/>
          <w:lang w:val="ro-RO"/>
        </w:rPr>
        <w:t>Prioritățile sectorului</w:t>
      </w:r>
    </w:p>
    <w:p w14:paraId="32B0A735" w14:textId="5E2EE157" w:rsidR="00285F17" w:rsidRPr="00150CE1" w:rsidRDefault="00ED7506" w:rsidP="00CB368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>Asigurarea gestionării integrate a resurselor de apă și a ecosistemelor acvatice, în conformitate cu cerințele internaționale de mediu, inclusiv prin consolidarea d</w:t>
      </w:r>
      <w:r w:rsidR="0052256E"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ialogului cu România și </w:t>
      </w:r>
      <w:r w:rsidR="009A4021"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cu </w:t>
      </w:r>
      <w:r w:rsidR="0052256E" w:rsidRPr="00150CE1">
        <w:rPr>
          <w:rFonts w:ascii="Times New Roman" w:hAnsi="Times New Roman" w:cs="Times New Roman"/>
          <w:sz w:val="24"/>
          <w:szCs w:val="24"/>
          <w:lang w:val="ro-RO"/>
        </w:rPr>
        <w:t>Ucraina;</w:t>
      </w:r>
    </w:p>
    <w:p w14:paraId="3E0B5F8A" w14:textId="4787A790" w:rsidR="009C266D" w:rsidRPr="00150CE1" w:rsidRDefault="009C266D" w:rsidP="00CB368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Gestionare integrată a deșeurilor și </w:t>
      </w:r>
      <w:r w:rsidR="009A4021"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>substanțelor chimice</w:t>
      </w:r>
      <w:r w:rsidR="0052256E" w:rsidRPr="00150C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55D0F51" w14:textId="1FAB7880" w:rsidR="00715D8C" w:rsidRPr="00150CE1" w:rsidRDefault="009C266D" w:rsidP="00CB368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Implementarea Programului </w:t>
      </w:r>
      <w:r w:rsidR="009A4021" w:rsidRPr="00150CE1"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ațional de </w:t>
      </w:r>
      <w:r w:rsidR="009A4021" w:rsidRPr="00150CE1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xtindere și </w:t>
      </w:r>
      <w:r w:rsidR="009A4021" w:rsidRPr="00150CE1">
        <w:rPr>
          <w:rFonts w:ascii="Times New Roman" w:hAnsi="Times New Roman" w:cs="Times New Roman"/>
          <w:sz w:val="24"/>
          <w:szCs w:val="24"/>
          <w:lang w:val="ro-RO"/>
        </w:rPr>
        <w:t>r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eabilitare a </w:t>
      </w:r>
      <w:r w:rsidR="009A4021" w:rsidRPr="00150CE1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>ădurilor 2023-2032</w:t>
      </w:r>
      <w:r w:rsidR="0052256E" w:rsidRPr="00150C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E217CA0" w14:textId="77777777" w:rsidR="00715D8C" w:rsidRPr="00150CE1" w:rsidRDefault="009C266D" w:rsidP="00CB368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Dezvoltarea sistemului de evaluare, monitorizare, raportare, control și de responsabilizare a </w:t>
      </w:r>
      <w:r w:rsidR="0052256E" w:rsidRPr="00150CE1">
        <w:rPr>
          <w:rFonts w:ascii="Times New Roman" w:hAnsi="Times New Roman" w:cs="Times New Roman"/>
          <w:sz w:val="24"/>
          <w:szCs w:val="24"/>
          <w:lang w:val="ro-RO"/>
        </w:rPr>
        <w:t>utilizării resurselor naturale;</w:t>
      </w:r>
    </w:p>
    <w:p w14:paraId="15B6FD0A" w14:textId="77777777" w:rsidR="00715D8C" w:rsidRPr="00150CE1" w:rsidRDefault="009C266D" w:rsidP="00CB368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sz w:val="24"/>
          <w:szCs w:val="24"/>
          <w:lang w:val="ro-RO"/>
        </w:rPr>
        <w:t>Implementarea Programului de promovare a economiei verzi și circulare 2024-2028.</w:t>
      </w:r>
    </w:p>
    <w:p w14:paraId="2816264D" w14:textId="77777777" w:rsidR="00715D8C" w:rsidRPr="00150CE1" w:rsidRDefault="00715D8C" w:rsidP="00CB3682">
      <w:pPr>
        <w:tabs>
          <w:tab w:val="left" w:pos="993"/>
        </w:tabs>
        <w:spacing w:after="0" w:line="240" w:lineRule="auto"/>
        <w:ind w:left="-142" w:firstLine="851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74C81E41" w14:textId="2B1E5D60" w:rsidR="00715D8C" w:rsidRPr="00150CE1" w:rsidRDefault="009A4021" w:rsidP="00CB3682">
      <w:pPr>
        <w:tabs>
          <w:tab w:val="left" w:pos="993"/>
          <w:tab w:val="left" w:pos="1418"/>
        </w:tabs>
        <w:spacing w:after="0" w:line="240" w:lineRule="auto"/>
        <w:ind w:left="-142" w:firstLine="851"/>
        <w:contextualSpacing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III. </w:t>
      </w:r>
      <w:r w:rsidR="00715D8C" w:rsidRPr="00150CE1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</w:t>
      </w:r>
      <w:r w:rsidRPr="00150CE1">
        <w:rPr>
          <w:rFonts w:ascii="Times New Roman" w:hAnsi="Times New Roman" w:cs="Times New Roman"/>
          <w:b/>
          <w:i/>
          <w:sz w:val="24"/>
          <w:szCs w:val="24"/>
          <w:lang w:val="ro-RO"/>
        </w:rPr>
        <w:t>-</w:t>
      </w:r>
      <w:r w:rsidR="00715D8C" w:rsidRPr="00150CE1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3C3D8BFD" w14:textId="68B8C223" w:rsidR="00C06751" w:rsidRPr="00150CE1" w:rsidRDefault="00B662CF" w:rsidP="00CB3682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1. </w:t>
      </w:r>
      <w:r w:rsidR="009A402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152,3 km a </w:t>
      </w:r>
      <w:r w:rsidR="00150CE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albiilor </w:t>
      </w:r>
      <w:r w:rsidR="009A402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râurilor interne curățate, adâ</w:t>
      </w:r>
      <w:r w:rsidR="009C266D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ncite, decolmatate; infrastructura de protecție contra inundațiilor consolidată/reabilitată</w:t>
      </w:r>
      <w:r w:rsidR="00E03140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</w:t>
      </w:r>
      <w:r w:rsidR="009C266D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51,1 km</w:t>
      </w:r>
      <w:r w:rsidR="009A402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pe râ</w:t>
      </w:r>
      <w:r w:rsidR="00E03140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</w:t>
      </w:r>
      <w:r w:rsidR="009A402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 Prut, 65,5 km pe râ</w:t>
      </w:r>
      <w:r w:rsidR="008125F6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ul Nistru);</w:t>
      </w:r>
    </w:p>
    <w:p w14:paraId="203043CD" w14:textId="1A642407" w:rsidR="00C06751" w:rsidRPr="00150CE1" w:rsidRDefault="00B662CF" w:rsidP="00CB3682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="00C0675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="00E03140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Sistemul de gestionare a deșeurilor în 3 regiuni de management al deșeurilor (RMD</w:t>
      </w:r>
      <w:r w:rsidR="0063550A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1, </w:t>
      </w:r>
      <w:r w:rsidR="009A402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br/>
      </w:r>
      <w:r w:rsidR="0063550A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RMD 5, R</w:t>
      </w:r>
      <w:r w:rsidR="008125F6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MD 8) dezvoltat în volum de 70%;</w:t>
      </w:r>
    </w:p>
    <w:p w14:paraId="76A5CF9C" w14:textId="77777777" w:rsidR="00C06751" w:rsidRPr="00150CE1" w:rsidRDefault="00B662CF" w:rsidP="00CB3682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3</w:t>
      </w:r>
      <w:r w:rsidR="00C0675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="00320D96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Păduri extinse și reabilit</w:t>
      </w:r>
      <w:r w:rsidR="008125F6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ate pe o suprafață de 44 mii ha;</w:t>
      </w:r>
    </w:p>
    <w:p w14:paraId="521A8018" w14:textId="77777777" w:rsidR="00C06751" w:rsidRPr="00150CE1" w:rsidRDefault="00B662CF" w:rsidP="00CB3682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4</w:t>
      </w:r>
      <w:r w:rsidR="00C0675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  <w:r w:rsidR="00320D96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Programul de utilizare rațională a resurselor minerale utile aprobat și implementat în volum de 30%</w:t>
      </w:r>
      <w:r w:rsidR="00C06751"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5DB0EC43" w14:textId="5F4459C6" w:rsidR="00320D96" w:rsidRPr="00150CE1" w:rsidRDefault="00320D96" w:rsidP="00CB3682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ro-RO"/>
        </w:rPr>
      </w:pPr>
      <w:r w:rsidRPr="00150C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5. </w:t>
      </w:r>
      <w:r w:rsidR="00564538" w:rsidRPr="00150CE1">
        <w:rPr>
          <w:rFonts w:ascii="Times New Roman" w:hAnsi="Times New Roman" w:cs="Times New Roman"/>
          <w:sz w:val="24"/>
          <w:szCs w:val="24"/>
          <w:lang w:val="ro-RO"/>
        </w:rPr>
        <w:t>Programul</w:t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 xml:space="preserve"> de promovare a economiei verzi și circulare 2024-2028 implementat la nivel </w:t>
      </w:r>
      <w:r w:rsidR="00B33945">
        <w:rPr>
          <w:rFonts w:ascii="Times New Roman" w:hAnsi="Times New Roman" w:cs="Times New Roman"/>
          <w:sz w:val="24"/>
          <w:szCs w:val="24"/>
          <w:lang w:val="ro-RO"/>
        </w:rPr>
        <w:br/>
      </w:r>
      <w:r w:rsidRPr="00150CE1">
        <w:rPr>
          <w:rFonts w:ascii="Times New Roman" w:hAnsi="Times New Roman" w:cs="Times New Roman"/>
          <w:sz w:val="24"/>
          <w:szCs w:val="24"/>
          <w:lang w:val="ro-RO"/>
        </w:rPr>
        <w:t>de 70%.</w:t>
      </w:r>
    </w:p>
    <w:p w14:paraId="6764B47B" w14:textId="77777777" w:rsidR="00775F98" w:rsidRPr="00150CE1" w:rsidRDefault="00775F98" w:rsidP="00CB3682">
      <w:p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1D6CD357" w14:textId="1C52B3C3" w:rsidR="00715D8C" w:rsidRPr="00624820" w:rsidRDefault="00624820" w:rsidP="00624820">
      <w:pPr>
        <w:tabs>
          <w:tab w:val="left" w:pos="1276"/>
        </w:tabs>
        <w:spacing w:after="0" w:line="240" w:lineRule="auto"/>
        <w:ind w:left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IV. </w:t>
      </w:r>
      <w:r w:rsidR="00715D8C" w:rsidRPr="00624820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72F45F5C" w14:textId="77777777" w:rsidR="00715D8C" w:rsidRPr="005558DB" w:rsidRDefault="00715D8C" w:rsidP="005558DB">
      <w:pPr>
        <w:spacing w:after="0" w:line="240" w:lineRule="auto"/>
        <w:ind w:left="709" w:right="141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            mii lei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2"/>
        <w:gridCol w:w="1180"/>
        <w:gridCol w:w="1180"/>
        <w:gridCol w:w="1180"/>
        <w:gridCol w:w="1180"/>
        <w:gridCol w:w="1196"/>
      </w:tblGrid>
      <w:tr w:rsidR="00BB3174" w:rsidRPr="00150CE1" w14:paraId="70823348" w14:textId="77777777" w:rsidTr="00CB3682">
        <w:trPr>
          <w:trHeight w:val="545"/>
          <w:tblHeader/>
        </w:trPr>
        <w:tc>
          <w:tcPr>
            <w:tcW w:w="2097" w:type="pct"/>
            <w:shd w:val="clear" w:color="auto" w:fill="auto"/>
            <w:vAlign w:val="center"/>
            <w:hideMark/>
          </w:tcPr>
          <w:p w14:paraId="23FB3373" w14:textId="77777777" w:rsidR="00BB3174" w:rsidRPr="00150CE1" w:rsidRDefault="00BB3174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Denumirea subprogramului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F19352" w14:textId="77777777" w:rsidR="00BB3174" w:rsidRPr="00150CE1" w:rsidRDefault="00BB3174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</w:t>
            </w: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executat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CADBB1C" w14:textId="77777777" w:rsidR="00BB3174" w:rsidRPr="00150CE1" w:rsidRDefault="00BB3174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aprobat 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FEFE0A3" w14:textId="77777777" w:rsidR="00BB3174" w:rsidRPr="00150CE1" w:rsidRDefault="00BB3174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025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089A149" w14:textId="77777777" w:rsidR="00BB3174" w:rsidRPr="00150CE1" w:rsidRDefault="00BB3174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4AFD3FB7" w14:textId="77777777" w:rsidR="00BB3174" w:rsidRPr="00150CE1" w:rsidRDefault="00BB3174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</w:t>
            </w:r>
          </w:p>
        </w:tc>
      </w:tr>
      <w:tr w:rsidR="00715D8C" w:rsidRPr="00150CE1" w14:paraId="58819937" w14:textId="77777777" w:rsidTr="00CB3682">
        <w:trPr>
          <w:trHeight w:val="193"/>
          <w:tblHeader/>
        </w:trPr>
        <w:tc>
          <w:tcPr>
            <w:tcW w:w="2097" w:type="pct"/>
            <w:shd w:val="clear" w:color="auto" w:fill="auto"/>
            <w:vAlign w:val="center"/>
            <w:hideMark/>
          </w:tcPr>
          <w:p w14:paraId="4DF64F43" w14:textId="77777777" w:rsidR="00715D8C" w:rsidRPr="00150CE1" w:rsidRDefault="00715D8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D4B8BC9" w14:textId="77777777" w:rsidR="00715D8C" w:rsidRPr="00150CE1" w:rsidRDefault="00715D8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63EA50A" w14:textId="77777777" w:rsidR="00715D8C" w:rsidRPr="00150CE1" w:rsidRDefault="00715D8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C4E56C3" w14:textId="77777777" w:rsidR="00715D8C" w:rsidRPr="00150CE1" w:rsidRDefault="00715D8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463406C" w14:textId="77777777" w:rsidR="00715D8C" w:rsidRPr="00150CE1" w:rsidRDefault="00715D8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0EAB30F3" w14:textId="77777777" w:rsidR="00715D8C" w:rsidRPr="00150CE1" w:rsidRDefault="00715D8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</w:t>
            </w:r>
          </w:p>
        </w:tc>
      </w:tr>
      <w:tr w:rsidR="002843D8" w:rsidRPr="00150CE1" w14:paraId="4A6F6536" w14:textId="77777777" w:rsidTr="00CB3682">
        <w:trPr>
          <w:trHeight w:val="500"/>
        </w:trPr>
        <w:tc>
          <w:tcPr>
            <w:tcW w:w="2097" w:type="pct"/>
            <w:shd w:val="clear" w:color="auto" w:fill="auto"/>
            <w:vAlign w:val="center"/>
            <w:hideMark/>
          </w:tcPr>
          <w:p w14:paraId="7EDFC2FF" w14:textId="77777777" w:rsidR="002843D8" w:rsidRPr="00150CE1" w:rsidRDefault="002843D8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7001 Politici și management în domeniul protecției mediului </w:t>
            </w:r>
          </w:p>
        </w:tc>
        <w:tc>
          <w:tcPr>
            <w:tcW w:w="579" w:type="pct"/>
            <w:shd w:val="clear" w:color="FFFFFF" w:fill="FFFFFF"/>
            <w:vAlign w:val="center"/>
            <w:hideMark/>
          </w:tcPr>
          <w:p w14:paraId="69489FAE" w14:textId="77777777" w:rsidR="002843D8" w:rsidRPr="00150CE1" w:rsidRDefault="002843D8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47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243,5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22B78C" w14:textId="77777777" w:rsidR="002843D8" w:rsidRPr="00150CE1" w:rsidRDefault="002843D8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57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015,6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8E82777" w14:textId="77777777" w:rsidR="002843D8" w:rsidRPr="00150CE1" w:rsidRDefault="002843D8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65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957,6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D3EBD25" w14:textId="77777777" w:rsidR="002843D8" w:rsidRPr="00150CE1" w:rsidRDefault="002843D8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66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608,9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AEB2822" w14:textId="77777777" w:rsidR="002843D8" w:rsidRPr="00150CE1" w:rsidRDefault="002843D8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66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608,9</w:t>
            </w:r>
          </w:p>
        </w:tc>
      </w:tr>
      <w:tr w:rsidR="00116BBB" w:rsidRPr="00150CE1" w14:paraId="342AEFC6" w14:textId="77777777" w:rsidTr="00CB3682">
        <w:trPr>
          <w:trHeight w:val="435"/>
        </w:trPr>
        <w:tc>
          <w:tcPr>
            <w:tcW w:w="2097" w:type="pct"/>
            <w:shd w:val="clear" w:color="auto" w:fill="auto"/>
            <w:vAlign w:val="center"/>
            <w:hideMark/>
          </w:tcPr>
          <w:p w14:paraId="2E8A9FAF" w14:textId="3B642BF9" w:rsidR="00116BBB" w:rsidRPr="00150CE1" w:rsidRDefault="00116BBB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7002 Managementul integrat al deșeurilor și </w:t>
            </w:r>
            <w:r w:rsidR="009A4021"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al 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substanțelor chimice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71CD8F7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23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120,5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BC2DC8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142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884,3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6353861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263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838,5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2C0E290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369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510,5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6CC09BEE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493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096,5</w:t>
            </w:r>
          </w:p>
        </w:tc>
      </w:tr>
      <w:tr w:rsidR="00116BBB" w:rsidRPr="00150CE1" w14:paraId="47C36365" w14:textId="77777777" w:rsidTr="00CB3682">
        <w:trPr>
          <w:trHeight w:val="112"/>
        </w:trPr>
        <w:tc>
          <w:tcPr>
            <w:tcW w:w="2097" w:type="pct"/>
            <w:shd w:val="clear" w:color="auto" w:fill="auto"/>
            <w:vAlign w:val="center"/>
            <w:hideMark/>
          </w:tcPr>
          <w:p w14:paraId="6E3D5193" w14:textId="77777777" w:rsidR="00116BBB" w:rsidRPr="00150CE1" w:rsidRDefault="00116BBB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 xml:space="preserve">            dintre care, bugetul local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16F5BA7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18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81BFB32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716,9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4808BBA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714,5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227D1AE4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714,5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47D58C6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714,5</w:t>
            </w:r>
          </w:p>
        </w:tc>
      </w:tr>
      <w:tr w:rsidR="00116BBB" w:rsidRPr="00150CE1" w14:paraId="4ABB84A2" w14:textId="77777777" w:rsidTr="00CB3682">
        <w:trPr>
          <w:trHeight w:val="413"/>
        </w:trPr>
        <w:tc>
          <w:tcPr>
            <w:tcW w:w="2097" w:type="pct"/>
            <w:shd w:val="clear" w:color="auto" w:fill="auto"/>
            <w:vAlign w:val="center"/>
            <w:hideMark/>
          </w:tcPr>
          <w:p w14:paraId="2DC8EDC3" w14:textId="77777777" w:rsidR="00116BBB" w:rsidRPr="00150CE1" w:rsidRDefault="00116BBB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7003 Controlul și supravegherea respectării legislației de mediu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56240A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2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728,3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B15113" w14:textId="77777777" w:rsidR="00116BBB" w:rsidRPr="00150CE1" w:rsidRDefault="007E6A8E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72 </w:t>
            </w:r>
            <w:r w:rsidR="00116BBB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308,8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4801DA4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77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392,4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1FE1151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303,7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AEB2A1E" w14:textId="77777777" w:rsidR="00116BBB" w:rsidRPr="00150CE1" w:rsidRDefault="007E6A8E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77 </w:t>
            </w:r>
            <w:r w:rsidR="00116BBB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303,7</w:t>
            </w:r>
          </w:p>
        </w:tc>
      </w:tr>
      <w:tr w:rsidR="00116BBB" w:rsidRPr="00150CE1" w14:paraId="0483ED99" w14:textId="77777777" w:rsidTr="00CB3682">
        <w:trPr>
          <w:trHeight w:val="262"/>
        </w:trPr>
        <w:tc>
          <w:tcPr>
            <w:tcW w:w="2097" w:type="pct"/>
            <w:shd w:val="clear" w:color="auto" w:fill="auto"/>
            <w:vAlign w:val="center"/>
            <w:hideMark/>
          </w:tcPr>
          <w:p w14:paraId="16DC1C7C" w14:textId="77777777" w:rsidR="00116BBB" w:rsidRPr="00150CE1" w:rsidRDefault="00116BBB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 xml:space="preserve">            dintre care, bugetul local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53D8E87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19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350,0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75917D79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9878025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E4BE895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1264724" w14:textId="77777777" w:rsidR="00116BBB" w:rsidRPr="00150CE1" w:rsidRDefault="00116BBB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</w:tr>
      <w:tr w:rsidR="00A134BA" w:rsidRPr="00150CE1" w14:paraId="3B2F2DC0" w14:textId="77777777" w:rsidTr="00CB3682">
        <w:trPr>
          <w:trHeight w:val="352"/>
        </w:trPr>
        <w:tc>
          <w:tcPr>
            <w:tcW w:w="2097" w:type="pct"/>
            <w:shd w:val="clear" w:color="auto" w:fill="auto"/>
            <w:vAlign w:val="center"/>
            <w:hideMark/>
          </w:tcPr>
          <w:p w14:paraId="543EBEED" w14:textId="0CF7CE3F" w:rsidR="00A134BA" w:rsidRPr="00150CE1" w:rsidRDefault="00A134BA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7004 Protecția și gestionarea resurselor de apă, a inundațiilor și </w:t>
            </w:r>
            <w:r w:rsidR="009A4021"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a 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secetelor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2F7AB8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114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296,0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683988B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54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422,7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17FF312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175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163,3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49CECEF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175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163,3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33A35D0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175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163,3</w:t>
            </w:r>
          </w:p>
        </w:tc>
      </w:tr>
      <w:tr w:rsidR="00A134BA" w:rsidRPr="00150CE1" w14:paraId="06E58128" w14:textId="77777777" w:rsidTr="00CB3682">
        <w:trPr>
          <w:trHeight w:val="313"/>
        </w:trPr>
        <w:tc>
          <w:tcPr>
            <w:tcW w:w="2097" w:type="pct"/>
            <w:shd w:val="clear" w:color="auto" w:fill="auto"/>
            <w:vAlign w:val="center"/>
            <w:hideMark/>
          </w:tcPr>
          <w:p w14:paraId="1BFAF9A4" w14:textId="77777777" w:rsidR="00A134BA" w:rsidRPr="00150CE1" w:rsidRDefault="00A134BA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7005 Protecția și conservarea biodiversității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647C8B8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538,1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AEC00E8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34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300,5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AEB7164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49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925,0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569CA24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48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560,0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567CA57D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45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900,0</w:t>
            </w:r>
          </w:p>
        </w:tc>
      </w:tr>
      <w:tr w:rsidR="00A134BA" w:rsidRPr="00150CE1" w14:paraId="2F0801E3" w14:textId="77777777" w:rsidTr="00CB3682">
        <w:trPr>
          <w:trHeight w:val="245"/>
        </w:trPr>
        <w:tc>
          <w:tcPr>
            <w:tcW w:w="2097" w:type="pct"/>
            <w:shd w:val="clear" w:color="auto" w:fill="auto"/>
            <w:vAlign w:val="center"/>
            <w:hideMark/>
          </w:tcPr>
          <w:p w14:paraId="2D989FB8" w14:textId="77777777" w:rsidR="00A134BA" w:rsidRPr="00150CE1" w:rsidRDefault="00A134BA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7006 Managementul deșeurilor radioactive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334148F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157,5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0058D11" w14:textId="77777777" w:rsidR="00A134BA" w:rsidRPr="00150CE1" w:rsidRDefault="007E6A8E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11 </w:t>
            </w:r>
            <w:r w:rsidR="00A134BA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451,1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00173DB" w14:textId="77777777" w:rsidR="00A134BA" w:rsidRPr="00150CE1" w:rsidRDefault="007E6A8E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8 </w:t>
            </w:r>
            <w:r w:rsidR="00A134BA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594,7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2C6789F" w14:textId="77777777" w:rsidR="00A134BA" w:rsidRPr="00150CE1" w:rsidRDefault="007E6A8E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8 </w:t>
            </w:r>
            <w:r w:rsidR="00A134BA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594,7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630E19FE" w14:textId="77777777" w:rsidR="00A134BA" w:rsidRPr="00150CE1" w:rsidRDefault="007E6A8E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8 </w:t>
            </w:r>
            <w:r w:rsidR="00A134BA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002,6</w:t>
            </w:r>
          </w:p>
        </w:tc>
      </w:tr>
      <w:tr w:rsidR="00A134BA" w:rsidRPr="00150CE1" w14:paraId="7887085F" w14:textId="77777777" w:rsidTr="00CB3682">
        <w:trPr>
          <w:trHeight w:val="529"/>
        </w:trPr>
        <w:tc>
          <w:tcPr>
            <w:tcW w:w="2097" w:type="pct"/>
            <w:shd w:val="clear" w:color="auto" w:fill="auto"/>
            <w:vAlign w:val="center"/>
            <w:hideMark/>
          </w:tcPr>
          <w:p w14:paraId="613D286C" w14:textId="77777777" w:rsidR="00A134BA" w:rsidRPr="00150CE1" w:rsidRDefault="00A134BA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7008 Radioprotecție și securitate nucleară și chimică 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244919A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957,5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B9276AC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204,3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CDF6107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991,1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009A3166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991,1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665C017" w14:textId="77777777" w:rsidR="00A134BA" w:rsidRPr="00150CE1" w:rsidRDefault="00A134BA" w:rsidP="00CB36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991,1</w:t>
            </w:r>
          </w:p>
        </w:tc>
      </w:tr>
      <w:tr w:rsidR="00A134BA" w:rsidRPr="00150CE1" w14:paraId="26AFD76F" w14:textId="77777777" w:rsidTr="00CB3682">
        <w:trPr>
          <w:trHeight w:val="453"/>
        </w:trPr>
        <w:tc>
          <w:tcPr>
            <w:tcW w:w="2097" w:type="pct"/>
            <w:shd w:val="clear" w:color="auto" w:fill="auto"/>
            <w:vAlign w:val="center"/>
            <w:hideMark/>
          </w:tcPr>
          <w:p w14:paraId="6F591DE5" w14:textId="77777777" w:rsidR="00A134BA" w:rsidRPr="00150CE1" w:rsidRDefault="00A134BA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7011 Atenuarea și adaptarea la schimbările climatice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48DCBDEC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840,4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76ED795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10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108,4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52514898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34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135AC46A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064,4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C2DDE24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26</w:t>
            </w:r>
            <w:r w:rsidR="007E6A8E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564,4</w:t>
            </w:r>
          </w:p>
        </w:tc>
      </w:tr>
      <w:tr w:rsidR="00A134BA" w:rsidRPr="00150CE1" w14:paraId="1F82A345" w14:textId="77777777" w:rsidTr="00CB3682">
        <w:trPr>
          <w:trHeight w:val="500"/>
        </w:trPr>
        <w:tc>
          <w:tcPr>
            <w:tcW w:w="2097" w:type="pct"/>
            <w:shd w:val="clear" w:color="auto" w:fill="auto"/>
            <w:vAlign w:val="center"/>
            <w:hideMark/>
          </w:tcPr>
          <w:p w14:paraId="42E87452" w14:textId="0DDA0255" w:rsidR="00A134BA" w:rsidRPr="00150CE1" w:rsidRDefault="00A134BA" w:rsidP="009A4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5010 Schimbări climatice </w:t>
            </w:r>
            <w:r w:rsidR="009A4021"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predicții, prognoze și avertizări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AC35410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35</w:t>
            </w:r>
            <w:r w:rsidR="00747071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836,8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27CE7B1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36</w:t>
            </w:r>
            <w:r w:rsidR="00747071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790,2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6CD15122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</w:t>
            </w:r>
            <w:r w:rsidR="00747071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373,5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14:paraId="35226B68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</w:t>
            </w:r>
            <w:r w:rsidR="00747071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373,5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047F378C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</w:t>
            </w:r>
            <w:r w:rsidR="00747071"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373,5</w:t>
            </w:r>
          </w:p>
        </w:tc>
      </w:tr>
      <w:tr w:rsidR="00A134BA" w:rsidRPr="00150CE1" w14:paraId="72F3E4B0" w14:textId="77777777" w:rsidTr="00CB3682">
        <w:trPr>
          <w:trHeight w:val="160"/>
        </w:trPr>
        <w:tc>
          <w:tcPr>
            <w:tcW w:w="2097" w:type="pct"/>
            <w:shd w:val="clear" w:color="auto" w:fill="auto"/>
            <w:vAlign w:val="center"/>
          </w:tcPr>
          <w:p w14:paraId="71BE4463" w14:textId="77777777" w:rsidR="00A134BA" w:rsidRPr="00150CE1" w:rsidRDefault="00A134BA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Total pe sector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2B527E41" w14:textId="77777777" w:rsidR="00A134BA" w:rsidRPr="00150CE1" w:rsidRDefault="00116BBB" w:rsidP="0076150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300</w:t>
            </w:r>
            <w:r w:rsidR="00747071"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577,6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16C259DC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522</w:t>
            </w:r>
            <w:r w:rsidR="00747071"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485,9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38FE0305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717</w:t>
            </w:r>
            <w:r w:rsidR="00747071"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626,3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3C6B634" w14:textId="77777777" w:rsidR="00A134BA" w:rsidRPr="00150CE1" w:rsidRDefault="00A134BA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818</w:t>
            </w:r>
            <w:r w:rsidR="00747071"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170,1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948A521" w14:textId="07EB024E" w:rsidR="00A134BA" w:rsidRPr="00761506" w:rsidRDefault="00761506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935 004,0</w:t>
            </w:r>
          </w:p>
        </w:tc>
      </w:tr>
    </w:tbl>
    <w:p w14:paraId="11991DF7" w14:textId="77777777" w:rsidR="00715D8C" w:rsidRPr="00150CE1" w:rsidRDefault="00715D8C" w:rsidP="00CB36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A1F411B" w14:textId="014174CF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3E08A3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7001 </w:t>
      </w:r>
      <w:r w:rsidR="003E08A3" w:rsidRPr="00D212E7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Politici și management în domeniul protecției mediului”</w:t>
      </w:r>
    </w:p>
    <w:p w14:paraId="5C11815F" w14:textId="6AB85469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269D0E2D" w14:textId="77777777" w:rsidR="00715D8C" w:rsidRPr="005558DB" w:rsidRDefault="00715D8C" w:rsidP="00CB3682">
      <w:pPr>
        <w:spacing w:after="0" w:line="240" w:lineRule="auto"/>
        <w:ind w:left="1854" w:right="141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150CE1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    </w:t>
      </w: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7"/>
        <w:gridCol w:w="1324"/>
        <w:gridCol w:w="1483"/>
        <w:gridCol w:w="1324"/>
      </w:tblGrid>
      <w:tr w:rsidR="0057770F" w:rsidRPr="00150CE1" w14:paraId="4DD351B9" w14:textId="77777777" w:rsidTr="00CB3682">
        <w:trPr>
          <w:trHeight w:val="310"/>
        </w:trPr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A711" w14:textId="77777777" w:rsidR="0057770F" w:rsidRPr="00150CE1" w:rsidRDefault="0057770F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2566" w14:textId="77777777" w:rsidR="0057770F" w:rsidRPr="00150CE1" w:rsidRDefault="0057770F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7507" w14:textId="77777777" w:rsidR="0057770F" w:rsidRPr="00150CE1" w:rsidRDefault="0057770F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3F26" w14:textId="77777777" w:rsidR="0057770F" w:rsidRPr="00150CE1" w:rsidRDefault="0057770F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</w:tr>
      <w:tr w:rsidR="00746CEB" w:rsidRPr="00150CE1" w14:paraId="1E4FADF3" w14:textId="77777777" w:rsidTr="00CB3682">
        <w:trPr>
          <w:trHeight w:val="598"/>
        </w:trPr>
        <w:tc>
          <w:tcPr>
            <w:tcW w:w="2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F389" w14:textId="77777777" w:rsidR="00746CEB" w:rsidRPr="00150CE1" w:rsidRDefault="00746CEB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(Ministerul Mediului, Ag</w:t>
            </w:r>
            <w:r w:rsidR="00376396"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enția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de Mediu)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93A2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50</w:t>
            </w:r>
            <w:r w:rsidR="00CB2918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108,9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5E8D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  <w:r w:rsidR="00CB2918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0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108,9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49F9" w14:textId="77777777" w:rsidR="00746CEB" w:rsidRPr="00150CE1" w:rsidRDefault="00CB2918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50 </w:t>
            </w:r>
            <w:r w:rsidR="00746CEB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108,9</w:t>
            </w:r>
          </w:p>
        </w:tc>
      </w:tr>
      <w:tr w:rsidR="00746CEB" w:rsidRPr="00150CE1" w14:paraId="3A9DA3E3" w14:textId="77777777" w:rsidTr="00CB3682">
        <w:trPr>
          <w:trHeight w:val="238"/>
        </w:trPr>
        <w:tc>
          <w:tcPr>
            <w:tcW w:w="2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0A9B" w14:textId="77777777" w:rsidR="00746CEB" w:rsidRPr="00150CE1" w:rsidRDefault="0057770F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Fondul n</w:t>
            </w:r>
            <w:r w:rsidR="00746CEB"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țional de m</w:t>
            </w:r>
            <w:r w:rsidR="00746CEB"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ediu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D983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</w:t>
            </w:r>
            <w:r w:rsidR="00CB2918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6482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</w:t>
            </w:r>
            <w:r w:rsidR="00CB2918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BB0D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</w:t>
            </w:r>
            <w:r w:rsidR="00CB2918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000,0</w:t>
            </w:r>
          </w:p>
        </w:tc>
      </w:tr>
      <w:tr w:rsidR="00746CEB" w:rsidRPr="00150CE1" w14:paraId="24C5C2F5" w14:textId="77777777" w:rsidTr="00CB3682">
        <w:trPr>
          <w:trHeight w:val="213"/>
        </w:trPr>
        <w:tc>
          <w:tcPr>
            <w:tcW w:w="2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FDDA" w14:textId="77777777" w:rsidR="00746CEB" w:rsidRPr="00150CE1" w:rsidRDefault="00746CEB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Contribuția Guvernului la proiectele finanțate din surse externe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6B7C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  <w:r w:rsidR="00195B25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848,7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6556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195B25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500,0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86A7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195B25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500,0</w:t>
            </w:r>
          </w:p>
        </w:tc>
      </w:tr>
      <w:tr w:rsidR="00746CEB" w:rsidRPr="00150CE1" w14:paraId="5987051A" w14:textId="77777777" w:rsidTr="00CB3682">
        <w:trPr>
          <w:trHeight w:val="310"/>
        </w:trPr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0872" w14:textId="77777777" w:rsidR="00746CEB" w:rsidRPr="00150CE1" w:rsidRDefault="00746CEB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7001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D647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65</w:t>
            </w:r>
            <w:r w:rsidR="00195B25"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957,6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4BF7" w14:textId="77777777" w:rsidR="00746CEB" w:rsidRPr="00150CE1" w:rsidRDefault="00746CEB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66</w:t>
            </w:r>
            <w:r w:rsidR="00195B25"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608,9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2B69" w14:textId="15322E9D" w:rsidR="00746CEB" w:rsidRPr="00761506" w:rsidRDefault="00761506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66 608,9</w:t>
            </w:r>
          </w:p>
        </w:tc>
      </w:tr>
    </w:tbl>
    <w:p w14:paraId="6BD7DDEE" w14:textId="77777777" w:rsidR="00D212E7" w:rsidRDefault="00D212E7" w:rsidP="00D21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5CE29A" w14:textId="690D6259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CB2918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7002 </w:t>
      </w:r>
      <w:r w:rsidR="00CB2918" w:rsidRPr="00D212E7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Managementul integrat al deșeurilor și </w:t>
      </w:r>
      <w:r w:rsidR="00045126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al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substanțelor chimice”</w:t>
      </w:r>
    </w:p>
    <w:p w14:paraId="776DF2F4" w14:textId="3DE18AA7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00E5FA5" w14:textId="77777777" w:rsidR="00715D8C" w:rsidRPr="005558DB" w:rsidRDefault="00715D8C" w:rsidP="00CB3682">
      <w:pPr>
        <w:spacing w:after="0" w:line="240" w:lineRule="auto"/>
        <w:ind w:left="1854" w:right="141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150CE1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 </w:t>
      </w: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59"/>
        <w:gridCol w:w="1343"/>
        <w:gridCol w:w="1343"/>
        <w:gridCol w:w="1343"/>
      </w:tblGrid>
      <w:tr w:rsidR="008F33FC" w:rsidRPr="00150CE1" w14:paraId="4AC96FEF" w14:textId="77777777" w:rsidTr="00CB3682">
        <w:trPr>
          <w:trHeight w:val="315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1116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5228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A836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1E18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57770F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8F33FC" w:rsidRPr="00150CE1" w14:paraId="3A433771" w14:textId="77777777" w:rsidTr="00CB3682">
        <w:trPr>
          <w:trHeight w:val="269"/>
        </w:trPr>
        <w:tc>
          <w:tcPr>
            <w:tcW w:w="30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0F59" w14:textId="77777777" w:rsidR="008F33FC" w:rsidRPr="00150CE1" w:rsidRDefault="008F33FC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Proiecte finanțate din surse externe </w:t>
            </w:r>
            <w:r w:rsidR="0057770F"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(Proiectul „Deșeuri Solide”)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95E8" w14:textId="77777777" w:rsidR="008F33FC" w:rsidRPr="00150CE1" w:rsidRDefault="0057770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209 124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D78C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  <w:r w:rsidR="0057770F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14 796,0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EFDA" w14:textId="77777777" w:rsidR="008F33FC" w:rsidRPr="00150CE1" w:rsidRDefault="0057770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438 382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,0</w:t>
            </w:r>
          </w:p>
        </w:tc>
      </w:tr>
      <w:tr w:rsidR="008F33FC" w:rsidRPr="00150CE1" w14:paraId="5BB56109" w14:textId="77777777" w:rsidTr="00CB3682">
        <w:trPr>
          <w:trHeight w:val="315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BB33" w14:textId="77777777" w:rsidR="008F33FC" w:rsidRPr="00150CE1" w:rsidRDefault="008F33FC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Fondul național de mediu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6280" w14:textId="77777777" w:rsidR="008F33FC" w:rsidRPr="00150CE1" w:rsidRDefault="0057770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0 000,0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B392" w14:textId="77777777" w:rsidR="008F33FC" w:rsidRPr="00150CE1" w:rsidRDefault="0057770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0 000,0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D788" w14:textId="77777777" w:rsidR="008F33FC" w:rsidRPr="00150CE1" w:rsidRDefault="0057770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0 000,0</w:t>
            </w:r>
          </w:p>
        </w:tc>
      </w:tr>
      <w:tr w:rsidR="0057770F" w:rsidRPr="00150CE1" w14:paraId="46EAB3DB" w14:textId="77777777" w:rsidTr="00CB3682">
        <w:trPr>
          <w:trHeight w:val="315"/>
        </w:trPr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6DEF" w14:textId="77777777" w:rsidR="0057770F" w:rsidRPr="00150CE1" w:rsidRDefault="0057770F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7002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5798" w14:textId="77777777" w:rsidR="0057770F" w:rsidRPr="00150CE1" w:rsidRDefault="0057770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249 124,0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4008" w14:textId="77777777" w:rsidR="0057770F" w:rsidRPr="00150CE1" w:rsidRDefault="0057770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354 796,0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3643" w14:textId="6FAC1533" w:rsidR="0057770F" w:rsidRPr="00761506" w:rsidRDefault="00761506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478 382,0</w:t>
            </w:r>
          </w:p>
        </w:tc>
      </w:tr>
    </w:tbl>
    <w:p w14:paraId="3502BACA" w14:textId="77777777" w:rsidR="00BB3174" w:rsidRPr="00150CE1" w:rsidRDefault="00BB3174" w:rsidP="00CB3682">
      <w:pPr>
        <w:spacing w:after="0" w:line="240" w:lineRule="auto"/>
        <w:ind w:left="426"/>
        <w:rPr>
          <w:rFonts w:ascii="Times New Roman" w:hAnsi="Times New Roman" w:cs="Times New Roman"/>
          <w:lang w:val="ro-RO"/>
        </w:rPr>
      </w:pPr>
    </w:p>
    <w:p w14:paraId="44C4B63E" w14:textId="00986CF6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7003 </w:t>
      </w:r>
      <w:r w:rsidR="00045126" w:rsidRPr="00D212E7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Controlul și supravegherea respectării legislației de mediu”</w:t>
      </w:r>
    </w:p>
    <w:p w14:paraId="499040B7" w14:textId="412451FD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E0F7E4D" w14:textId="57ACEC65" w:rsidR="00715D8C" w:rsidRPr="005558DB" w:rsidRDefault="00715D8C" w:rsidP="00CB3682">
      <w:pPr>
        <w:spacing w:after="0" w:line="240" w:lineRule="auto"/>
        <w:ind w:left="1854" w:right="141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150CE1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</w:t>
      </w:r>
      <w:r w:rsidR="00D212E7">
        <w:rPr>
          <w:rFonts w:ascii="Times New Roman" w:hAnsi="Times New Roman" w:cs="Times New Roman"/>
          <w:i/>
          <w:lang w:val="ro-RO"/>
        </w:rPr>
        <w:t xml:space="preserve"> </w:t>
      </w:r>
      <w:r w:rsidRPr="00150CE1">
        <w:rPr>
          <w:rFonts w:ascii="Times New Roman" w:hAnsi="Times New Roman" w:cs="Times New Roman"/>
          <w:i/>
          <w:lang w:val="ro-RO"/>
        </w:rPr>
        <w:t xml:space="preserve">  </w:t>
      </w: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67"/>
        <w:gridCol w:w="1341"/>
        <w:gridCol w:w="1341"/>
        <w:gridCol w:w="1339"/>
      </w:tblGrid>
      <w:tr w:rsidR="008F33FC" w:rsidRPr="00150CE1" w14:paraId="6FEA63B5" w14:textId="77777777" w:rsidTr="00CB3682">
        <w:trPr>
          <w:trHeight w:val="322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374C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4AF5" w14:textId="77777777" w:rsidR="008F33FC" w:rsidRPr="00150CE1" w:rsidRDefault="0025473E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65A7" w14:textId="77777777" w:rsidR="008F33FC" w:rsidRPr="00150CE1" w:rsidRDefault="0025473E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B0E6" w14:textId="77777777" w:rsidR="008F33FC" w:rsidRPr="00150CE1" w:rsidRDefault="0025473E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</w:tr>
      <w:tr w:rsidR="0025473E" w:rsidRPr="00150CE1" w14:paraId="1FDA5EA9" w14:textId="77777777" w:rsidTr="00CB3682">
        <w:trPr>
          <w:trHeight w:val="325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1623" w14:textId="77777777" w:rsidR="0025473E" w:rsidRPr="00150CE1" w:rsidRDefault="0025473E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(Inspectoratul pentru Protecția Mediului)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E819" w14:textId="77777777" w:rsidR="0025473E" w:rsidRPr="00150CE1" w:rsidRDefault="0025473E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55</w:t>
            </w:r>
            <w:r w:rsidR="00A81DDF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617,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E771" w14:textId="77777777" w:rsidR="0025473E" w:rsidRPr="00150CE1" w:rsidRDefault="0025473E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55</w:t>
            </w:r>
            <w:r w:rsidR="00A81DDF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617,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A427" w14:textId="77777777" w:rsidR="0025473E" w:rsidRPr="00150CE1" w:rsidRDefault="0025473E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55</w:t>
            </w:r>
            <w:r w:rsidR="00A81DDF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617,</w:t>
            </w: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</w:tr>
      <w:tr w:rsidR="008F33FC" w:rsidRPr="00150CE1" w14:paraId="3400DB26" w14:textId="77777777" w:rsidTr="00CB3682">
        <w:trPr>
          <w:trHeight w:val="325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41DA" w14:textId="77777777" w:rsidR="00D10501" w:rsidRPr="00150CE1" w:rsidRDefault="008F33FC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Proiecte finanțate din surse externe </w:t>
            </w:r>
          </w:p>
          <w:p w14:paraId="7BE11478" w14:textId="683602E9" w:rsidR="008F33FC" w:rsidRPr="00150CE1" w:rsidRDefault="008F33FC" w:rsidP="0004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(Proiectul 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„Protocolul de informații și investigații privind infracț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iunile de mediu bazat pe mai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multe surse de date (EMERITUS)”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3C5A" w14:textId="77777777" w:rsidR="008F33FC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275,</w:t>
            </w:r>
            <w:r w:rsidR="0025473E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0CCE" w14:textId="77777777" w:rsidR="008F33FC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186,</w:t>
            </w:r>
            <w:r w:rsidR="0025473E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18F2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186,5</w:t>
            </w:r>
          </w:p>
        </w:tc>
      </w:tr>
      <w:tr w:rsidR="008F33FC" w:rsidRPr="00150CE1" w14:paraId="460C65F2" w14:textId="77777777" w:rsidTr="00CB3682">
        <w:trPr>
          <w:trHeight w:val="325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157A" w14:textId="77777777" w:rsidR="008F33FC" w:rsidRPr="00150CE1" w:rsidRDefault="008F33FC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</w:t>
            </w:r>
            <w:r w:rsidR="002001C2"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 7003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A68A" w14:textId="77777777" w:rsidR="008F33FC" w:rsidRPr="00150CE1" w:rsidRDefault="0025473E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55</w:t>
            </w:r>
            <w:r w:rsidR="00A81DDF"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892,</w:t>
            </w: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BEF8" w14:textId="77777777" w:rsidR="008F33FC" w:rsidRPr="00150CE1" w:rsidRDefault="0025473E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55</w:t>
            </w:r>
            <w:r w:rsidR="00A81DDF"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803,</w:t>
            </w: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7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0AD4" w14:textId="5F859A3D" w:rsidR="008F33FC" w:rsidRPr="00A747D5" w:rsidRDefault="00A747D5" w:rsidP="00A74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55 803,7</w:t>
            </w:r>
          </w:p>
        </w:tc>
      </w:tr>
    </w:tbl>
    <w:p w14:paraId="64AFC35D" w14:textId="77777777" w:rsidR="00DB3B07" w:rsidRPr="00150CE1" w:rsidRDefault="00DB3B07" w:rsidP="00CB368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5E6A771" w14:textId="649AA556" w:rsidR="00715D8C" w:rsidRPr="00D212E7" w:rsidRDefault="00D212E7" w:rsidP="00D212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B91DE2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7004 </w:t>
      </w:r>
      <w:r w:rsidR="00B91DE2" w:rsidRPr="00D212E7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Protecția și gestionarea resurselor de apă, a inundațiilor și </w:t>
      </w:r>
      <w:r w:rsidR="00045126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secetelor”</w:t>
      </w:r>
    </w:p>
    <w:p w14:paraId="3CB28007" w14:textId="27F72578" w:rsidR="00715D8C" w:rsidRDefault="00D212E7" w:rsidP="00D212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F652277" w14:textId="75E82012" w:rsidR="00A747D5" w:rsidRDefault="00A747D5" w:rsidP="00D212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234182" w14:textId="1494F285" w:rsidR="00A747D5" w:rsidRDefault="00A747D5" w:rsidP="00D212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1288713" w14:textId="7AD2A490" w:rsidR="00A747D5" w:rsidRDefault="00A747D5" w:rsidP="00D212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E001F25" w14:textId="77777777" w:rsidR="00A747D5" w:rsidRPr="00D212E7" w:rsidRDefault="00A747D5" w:rsidP="00D212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6E66E8D" w14:textId="63D6D372" w:rsidR="00715D8C" w:rsidRPr="005558DB" w:rsidRDefault="00761506" w:rsidP="00CB3682">
      <w:pPr>
        <w:spacing w:after="0" w:line="240" w:lineRule="auto"/>
        <w:ind w:left="1854" w:right="333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</w:t>
      </w:r>
      <w:bookmarkStart w:id="0" w:name="_GoBack"/>
      <w:bookmarkEnd w:id="0"/>
      <w:r w:rsidR="00715D8C"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65"/>
        <w:gridCol w:w="1341"/>
        <w:gridCol w:w="1341"/>
        <w:gridCol w:w="1341"/>
      </w:tblGrid>
      <w:tr w:rsidR="008F33FC" w:rsidRPr="00150CE1" w14:paraId="3C8C0677" w14:textId="77777777" w:rsidTr="00CB3682">
        <w:trPr>
          <w:trHeight w:val="321"/>
          <w:tblHeader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E12D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5FE7" w14:textId="77777777" w:rsidR="008F33FC" w:rsidRPr="00150CE1" w:rsidRDefault="00802F39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F1C3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C5AC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A81DDF" w:rsidRPr="00150CE1" w14:paraId="344B145D" w14:textId="77777777" w:rsidTr="00CB3682">
        <w:trPr>
          <w:trHeight w:val="397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D8CC" w14:textId="3AE7FD0B" w:rsidR="00A81DDF" w:rsidRPr="00150CE1" w:rsidRDefault="00A81DDF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Agenția „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Apele Moldovei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”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F495" w14:textId="77777777" w:rsidR="00A81DDF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7 142,7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D63D" w14:textId="77777777" w:rsidR="00A81DDF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7 142,7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165" w14:textId="77777777" w:rsidR="00A81DDF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7 142,7</w:t>
            </w:r>
          </w:p>
        </w:tc>
      </w:tr>
      <w:tr w:rsidR="008F33FC" w:rsidRPr="00150CE1" w14:paraId="4C826F5E" w14:textId="77777777" w:rsidTr="00CB3682">
        <w:trPr>
          <w:trHeight w:val="321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F100" w14:textId="77777777" w:rsidR="008F33FC" w:rsidRPr="00150CE1" w:rsidRDefault="008F33FC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Fondul național de mediu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7633" w14:textId="77777777" w:rsidR="008F33FC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0 000,0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5D45" w14:textId="77777777" w:rsidR="008F33FC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0 000,0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D244" w14:textId="77777777" w:rsidR="008F33FC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8F33FC"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0 000,0</w:t>
            </w:r>
          </w:p>
        </w:tc>
      </w:tr>
      <w:tr w:rsidR="00A81DDF" w:rsidRPr="00150CE1" w14:paraId="6F36B58F" w14:textId="77777777" w:rsidTr="00CB3682">
        <w:trPr>
          <w:trHeight w:val="521"/>
        </w:trPr>
        <w:tc>
          <w:tcPr>
            <w:tcW w:w="3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3BF2" w14:textId="7CC63068" w:rsidR="00A81DDF" w:rsidRPr="00150CE1" w:rsidRDefault="00A81DDF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Reparația și întreținerea digurilor de protecție/barajelor lacurilor de 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acumulare/iazuri (Agenția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„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Apele Moldovei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”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81BE" w14:textId="77777777" w:rsidR="00A81DDF" w:rsidRPr="00150CE1" w:rsidRDefault="00A81DDF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104 820,6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0CCB" w14:textId="77777777" w:rsidR="00A81DDF" w:rsidRPr="00150CE1" w:rsidRDefault="00A81DDF" w:rsidP="00CB36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104 820,6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BF7C" w14:textId="77777777" w:rsidR="00A81DDF" w:rsidRPr="00150CE1" w:rsidRDefault="00A81DDF" w:rsidP="00CB36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104 820,6</w:t>
            </w:r>
          </w:p>
        </w:tc>
      </w:tr>
      <w:tr w:rsidR="00FB4FB7" w:rsidRPr="00150CE1" w14:paraId="798A2D85" w14:textId="77777777" w:rsidTr="00CB3682">
        <w:trPr>
          <w:trHeight w:val="260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03406" w14:textId="77777777" w:rsidR="00FB4FB7" w:rsidRPr="00150CE1" w:rsidRDefault="00FB4FB7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Reglementarea, controlul și gestionarea resurselor acvatice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946F" w14:textId="77777777" w:rsidR="00FB4FB7" w:rsidRPr="00150CE1" w:rsidRDefault="00FB4FB7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3 200,0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4064" w14:textId="77777777" w:rsidR="00FB4FB7" w:rsidRPr="00150CE1" w:rsidRDefault="00FB4FB7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3 200,0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9FC8B" w14:textId="77777777" w:rsidR="00FB4FB7" w:rsidRPr="00150CE1" w:rsidRDefault="00FB4FB7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3 200,0</w:t>
            </w:r>
          </w:p>
        </w:tc>
      </w:tr>
      <w:tr w:rsidR="00FB4FB7" w:rsidRPr="00761506" w14:paraId="089CBDD4" w14:textId="77777777" w:rsidTr="00CB3682">
        <w:trPr>
          <w:trHeight w:val="206"/>
        </w:trPr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3D07" w14:textId="77777777" w:rsidR="00FB4FB7" w:rsidRPr="00150CE1" w:rsidRDefault="00FB4FB7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7004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1D2B" w14:textId="77777777" w:rsidR="00FB4FB7" w:rsidRPr="00150CE1" w:rsidRDefault="00FB4FB7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175 163,3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DC7B" w14:textId="77777777" w:rsidR="00FB4FB7" w:rsidRPr="00150CE1" w:rsidRDefault="00FB4FB7" w:rsidP="00CB3682">
            <w:pPr>
              <w:spacing w:after="0" w:line="240" w:lineRule="auto"/>
              <w:rPr>
                <w:b/>
                <w:sz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175 163,3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16B3" w14:textId="4C6D1695" w:rsidR="00FB4FB7" w:rsidRPr="00761506" w:rsidRDefault="00761506" w:rsidP="0076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61506">
              <w:rPr>
                <w:rFonts w:ascii="Times New Roman" w:hAnsi="Times New Roman" w:cs="Times New Roman"/>
                <w:b/>
                <w:sz w:val="24"/>
                <w:lang w:val="ro-RO"/>
              </w:rPr>
              <w:t>175 163,3</w:t>
            </w:r>
          </w:p>
        </w:tc>
      </w:tr>
    </w:tbl>
    <w:p w14:paraId="002B179B" w14:textId="77777777" w:rsidR="00715D8C" w:rsidRPr="00150CE1" w:rsidRDefault="00715D8C" w:rsidP="00CB3682">
      <w:pPr>
        <w:spacing w:after="0" w:line="240" w:lineRule="auto"/>
        <w:ind w:left="426"/>
        <w:rPr>
          <w:rFonts w:ascii="Times New Roman" w:hAnsi="Times New Roman" w:cs="Times New Roman"/>
          <w:lang w:val="ro-RO"/>
        </w:rPr>
      </w:pPr>
    </w:p>
    <w:p w14:paraId="10354185" w14:textId="54A99C24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5558DB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B91DE2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7005 </w:t>
      </w:r>
      <w:r w:rsidR="00B91DE2" w:rsidRPr="00D212E7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Protecția și conservarea biodiversității”</w:t>
      </w:r>
    </w:p>
    <w:p w14:paraId="661F453C" w14:textId="6A781A06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8B006AA" w14:textId="6619240D" w:rsidR="00715D8C" w:rsidRPr="005558DB" w:rsidRDefault="00715D8C" w:rsidP="00CB3682">
      <w:pPr>
        <w:spacing w:after="0" w:line="240" w:lineRule="auto"/>
        <w:ind w:left="1854" w:right="141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150CE1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</w:t>
      </w:r>
      <w:r w:rsidR="00761506">
        <w:rPr>
          <w:rFonts w:ascii="Times New Roman" w:hAnsi="Times New Roman" w:cs="Times New Roman"/>
          <w:i/>
          <w:lang w:val="ro-RO"/>
        </w:rPr>
        <w:t xml:space="preserve">   </w:t>
      </w:r>
      <w:r w:rsidRPr="00150CE1">
        <w:rPr>
          <w:rFonts w:ascii="Times New Roman" w:hAnsi="Times New Roman" w:cs="Times New Roman"/>
          <w:i/>
          <w:lang w:val="ro-RO"/>
        </w:rPr>
        <w:t xml:space="preserve"> </w:t>
      </w: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67"/>
        <w:gridCol w:w="1341"/>
        <w:gridCol w:w="1341"/>
        <w:gridCol w:w="1339"/>
      </w:tblGrid>
      <w:tr w:rsidR="008F33FC" w:rsidRPr="00150CE1" w14:paraId="6EDBE465" w14:textId="77777777" w:rsidTr="00CB3682">
        <w:trPr>
          <w:trHeight w:val="323"/>
          <w:tblHeader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7B13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8782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4698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E9D2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8F33FC" w:rsidRPr="00150CE1" w14:paraId="2E0CA3F2" w14:textId="77777777" w:rsidTr="00CB3682">
        <w:trPr>
          <w:trHeight w:val="545"/>
        </w:trPr>
        <w:tc>
          <w:tcPr>
            <w:tcW w:w="3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DEFF" w14:textId="77777777" w:rsidR="008F33FC" w:rsidRPr="00150CE1" w:rsidRDefault="008F33FC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(Ministerul Mediului)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8A1F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8F33FC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000,0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848D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8F33FC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000,0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0564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8F33FC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000,0</w:t>
            </w:r>
          </w:p>
        </w:tc>
      </w:tr>
      <w:tr w:rsidR="008F33FC" w:rsidRPr="00150CE1" w14:paraId="2AE30ED6" w14:textId="77777777" w:rsidTr="00CB3682">
        <w:trPr>
          <w:trHeight w:val="276"/>
        </w:trPr>
        <w:tc>
          <w:tcPr>
            <w:tcW w:w="3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53DB" w14:textId="0E800863" w:rsidR="008F33FC" w:rsidRPr="00150CE1" w:rsidRDefault="008F33FC" w:rsidP="00045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Proiecte finanțate din surse externe (Proiectul 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„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Sistemul integrat de management pentru conservarea și utilizarea durabilă a biodiversității și partajării echitabile a beneficiilor rezultate din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utilizarea resurselor genetice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”,</w:t>
            </w:r>
            <w:r w:rsidRPr="00150CE1">
              <w:rPr>
                <w:sz w:val="24"/>
                <w:lang w:val="ro-RO"/>
              </w:rPr>
              <w:t xml:space="preserve"> 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Proiectul 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br/>
              <w:t>„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Conservarea și gestionarea durabilă a zonelor umede cu ac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cent pe zone cu valoare naturală ridicată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din bazinul râului Prut”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, Proiectul „</w:t>
            </w:r>
            <w:r w:rsidR="00980841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Cadrul de implementare a biosecurității pentru managementul resurselor biologice în Moldova”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)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C356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8 925,0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9EB8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7 560,0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E8F0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4 900,0</w:t>
            </w:r>
          </w:p>
        </w:tc>
      </w:tr>
      <w:tr w:rsidR="00980841" w:rsidRPr="00150CE1" w14:paraId="2B69B936" w14:textId="77777777" w:rsidTr="00CB3682">
        <w:trPr>
          <w:trHeight w:val="323"/>
        </w:trPr>
        <w:tc>
          <w:tcPr>
            <w:tcW w:w="30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04CD" w14:textId="77777777" w:rsidR="00980841" w:rsidRPr="00150CE1" w:rsidRDefault="00980841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Fondul național de mediu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1D3D" w14:textId="77777777" w:rsidR="00980841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40 000,0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49529" w14:textId="77777777" w:rsidR="00980841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40 000,0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43B" w14:textId="77777777" w:rsidR="00980841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40 000,0</w:t>
            </w:r>
          </w:p>
        </w:tc>
      </w:tr>
      <w:tr w:rsidR="008F33FC" w:rsidRPr="00150CE1" w14:paraId="0E6AEAE0" w14:textId="77777777" w:rsidTr="00CB3682">
        <w:trPr>
          <w:trHeight w:val="213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14ED" w14:textId="77777777" w:rsidR="008F33FC" w:rsidRPr="00150CE1" w:rsidRDefault="008F33FC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</w:t>
            </w:r>
            <w:r w:rsidR="009B1FE3"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ul 7005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8670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49 925,0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5553" w14:textId="77777777" w:rsidR="008F33FC" w:rsidRPr="00150CE1" w:rsidRDefault="0098084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48 560,0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1470" w14:textId="68DC67B9" w:rsidR="008F33FC" w:rsidRPr="00A747D5" w:rsidRDefault="00A747D5" w:rsidP="00A7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45 900,0</w:t>
            </w:r>
          </w:p>
        </w:tc>
      </w:tr>
    </w:tbl>
    <w:p w14:paraId="36C15337" w14:textId="77777777" w:rsidR="00715D8C" w:rsidRPr="00150CE1" w:rsidRDefault="00715D8C" w:rsidP="00CB36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1A23588" w14:textId="5F8CA358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B91DE2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715D8C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7006 </w:t>
      </w:r>
      <w:r w:rsidR="00B91DE2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„</w:t>
      </w:r>
      <w:r w:rsidR="00715D8C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Managementul deșeurilor radioactive”</w:t>
      </w:r>
    </w:p>
    <w:p w14:paraId="36EC6000" w14:textId="1BD97A88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252B9F51" w14:textId="47ACB7DB" w:rsidR="00715D8C" w:rsidRPr="005558DB" w:rsidRDefault="00715D8C" w:rsidP="00CB3682">
      <w:pPr>
        <w:spacing w:after="0" w:line="240" w:lineRule="auto"/>
        <w:ind w:left="1854" w:right="141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150CE1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 </w:t>
      </w:r>
      <w:r w:rsidR="00761506">
        <w:rPr>
          <w:rFonts w:ascii="Times New Roman" w:hAnsi="Times New Roman" w:cs="Times New Roman"/>
          <w:i/>
          <w:lang w:val="ro-RO"/>
        </w:rPr>
        <w:t xml:space="preserve">   </w:t>
      </w: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79"/>
        <w:gridCol w:w="1337"/>
        <w:gridCol w:w="1337"/>
        <w:gridCol w:w="1335"/>
      </w:tblGrid>
      <w:tr w:rsidR="008F33FC" w:rsidRPr="00150CE1" w14:paraId="2D0A602B" w14:textId="77777777" w:rsidTr="00CB3682">
        <w:trPr>
          <w:trHeight w:val="343"/>
        </w:trPr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AC90" w14:textId="77777777" w:rsidR="008F33FC" w:rsidRPr="00150CE1" w:rsidRDefault="008F33F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C464" w14:textId="77777777" w:rsidR="008F33FC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ED05" w14:textId="77777777" w:rsidR="008F33FC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B79A" w14:textId="77777777" w:rsidR="008F33FC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2027</w:t>
            </w:r>
          </w:p>
        </w:tc>
      </w:tr>
      <w:tr w:rsidR="008F33FC" w:rsidRPr="00150CE1" w14:paraId="7412FD24" w14:textId="77777777" w:rsidTr="00CB3682">
        <w:trPr>
          <w:trHeight w:val="473"/>
        </w:trPr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2791" w14:textId="09CB023C" w:rsidR="008F33FC" w:rsidRPr="00150CE1" w:rsidRDefault="008F33FC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(M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inisterul 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facerilor 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I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nterne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)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A643" w14:textId="77777777" w:rsidR="008F33FC" w:rsidRPr="00150CE1" w:rsidRDefault="007E3F21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4836" w14:textId="77777777" w:rsidR="008F33FC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115C" w14:textId="77777777" w:rsidR="008F33FC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8 002,6</w:t>
            </w:r>
          </w:p>
        </w:tc>
      </w:tr>
      <w:tr w:rsidR="00832E7A" w:rsidRPr="00150CE1" w14:paraId="2C1682EF" w14:textId="77777777" w:rsidTr="00CB3682">
        <w:trPr>
          <w:trHeight w:val="212"/>
        </w:trPr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63EB3" w14:textId="77777777" w:rsidR="00832E7A" w:rsidRPr="00150CE1" w:rsidRDefault="00832E7A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7006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00CCE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80205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242B8" w14:textId="761D546A" w:rsidR="00832E7A" w:rsidRPr="00A747D5" w:rsidRDefault="00A747D5" w:rsidP="00A7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8 594,7</w:t>
            </w:r>
          </w:p>
        </w:tc>
      </w:tr>
    </w:tbl>
    <w:p w14:paraId="76A9C87D" w14:textId="77777777" w:rsidR="00BB0EA3" w:rsidRPr="00150CE1" w:rsidRDefault="00BB0EA3" w:rsidP="00CB36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6A7D500E" w14:textId="053D7E01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5558DB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3A0467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7008 </w:t>
      </w:r>
      <w:r w:rsidR="003A0467" w:rsidRPr="00D212E7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Radioprotecție și securitate nucleară și chimică”</w:t>
      </w:r>
    </w:p>
    <w:p w14:paraId="6475119C" w14:textId="16635D5B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A31766B" w14:textId="60AD5752" w:rsidR="00715D8C" w:rsidRPr="005558DB" w:rsidRDefault="00715D8C" w:rsidP="00CB3682">
      <w:pPr>
        <w:spacing w:after="0" w:line="240" w:lineRule="auto"/>
        <w:ind w:left="1854" w:right="141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</w:t>
      </w:r>
      <w:r w:rsidR="00761506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</w:t>
      </w: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67"/>
        <w:gridCol w:w="1341"/>
        <w:gridCol w:w="1176"/>
        <w:gridCol w:w="1504"/>
      </w:tblGrid>
      <w:tr w:rsidR="00832E7A" w:rsidRPr="00150CE1" w14:paraId="2DF14FDE" w14:textId="77777777" w:rsidTr="00CB3682">
        <w:trPr>
          <w:trHeight w:val="323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E486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DA0C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D161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59F8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2027</w:t>
            </w:r>
          </w:p>
        </w:tc>
      </w:tr>
      <w:tr w:rsidR="00832E7A" w:rsidRPr="00150CE1" w14:paraId="0C3A0E76" w14:textId="77777777" w:rsidTr="00CB3682">
        <w:trPr>
          <w:trHeight w:val="724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A26" w14:textId="77777777" w:rsidR="00832E7A" w:rsidRPr="00150CE1" w:rsidRDefault="00832E7A" w:rsidP="00CB3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(Agenția Națională de Reglementare a Activităților Nucleare și Radiologice)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C6C1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C7BC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4740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2 991,1</w:t>
            </w:r>
          </w:p>
        </w:tc>
      </w:tr>
      <w:tr w:rsidR="00832E7A" w:rsidRPr="00150CE1" w14:paraId="66C35046" w14:textId="77777777" w:rsidTr="00CB3682">
        <w:trPr>
          <w:trHeight w:val="296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7ECA" w14:textId="77777777" w:rsidR="00832E7A" w:rsidRPr="00150CE1" w:rsidRDefault="00832E7A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7008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CE84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490" w14:textId="77777777" w:rsidR="00832E7A" w:rsidRPr="00150CE1" w:rsidRDefault="00832E7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46C1" w14:textId="08ADBCC3" w:rsidR="00832E7A" w:rsidRPr="00A747D5" w:rsidRDefault="00A747D5" w:rsidP="00A7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2 991,1</w:t>
            </w:r>
          </w:p>
        </w:tc>
      </w:tr>
    </w:tbl>
    <w:p w14:paraId="6DEB7880" w14:textId="77777777" w:rsidR="00C06751" w:rsidRPr="00150CE1" w:rsidRDefault="00C06751" w:rsidP="00CB368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BB4BFC6" w14:textId="3E57A56D" w:rsidR="00715D8C" w:rsidRPr="005558DB" w:rsidRDefault="00A747D5" w:rsidP="00A747D5">
      <w:pPr>
        <w:pageBreakBefore/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lang w:val="ro-RO"/>
        </w:rPr>
        <w:lastRenderedPageBreak/>
        <w:br/>
      </w:r>
      <w:r>
        <w:rPr>
          <w:rFonts w:ascii="Times New Roman" w:hAnsi="Times New Roman" w:cs="Times New Roman"/>
          <w:b/>
          <w:lang w:val="ro-RO"/>
        </w:rPr>
        <w:t xml:space="preserve">            </w:t>
      </w:r>
      <w:r w:rsidRPr="00A747D5">
        <w:rPr>
          <w:rFonts w:ascii="Times New Roman" w:hAnsi="Times New Roman" w:cs="Times New Roman"/>
          <w:b/>
          <w:lang w:val="ro-RO"/>
        </w:rPr>
        <w:t xml:space="preserve">I. Subprogramul </w:t>
      </w:r>
      <w:r w:rsidRPr="00D212E7">
        <w:rPr>
          <w:rFonts w:ascii="Times New Roman" w:hAnsi="Times New Roman" w:cs="Times New Roman"/>
          <w:b/>
          <w:sz w:val="24"/>
          <w:szCs w:val="24"/>
          <w:lang w:val="ro-RO"/>
        </w:rPr>
        <w:t>7011 „Atenuarea și adaptarea la schimbările climatice”</w:t>
      </w:r>
      <w:r w:rsidRPr="00A747D5">
        <w:rPr>
          <w:rFonts w:ascii="Times New Roman" w:hAnsi="Times New Roman" w:cs="Times New Roman"/>
          <w:b/>
          <w:lang w:val="ro-RO"/>
        </w:rPr>
        <w:br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II. </w:t>
      </w:r>
      <w:r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u</w:t>
      </w:r>
      <w:r>
        <w:rPr>
          <w:rFonts w:ascii="Times New Roman" w:hAnsi="Times New Roman" w:cs="Times New Roman"/>
          <w:i/>
          <w:lang w:val="ro-RO"/>
        </w:rPr>
        <w:br/>
      </w:r>
      <w:r>
        <w:rPr>
          <w:rFonts w:ascii="Times New Roman" w:hAnsi="Times New Roman" w:cs="Times New Roman"/>
          <w:i/>
          <w:lang w:val="ro-RO"/>
        </w:rPr>
        <w:br/>
      </w:r>
      <w:r w:rsidR="00715D8C" w:rsidRPr="00150CE1">
        <w:rPr>
          <w:rFonts w:ascii="Times New Roman" w:hAnsi="Times New Roman" w:cs="Times New Roman"/>
          <w:i/>
          <w:lang w:val="ro-RO"/>
        </w:rPr>
        <w:t xml:space="preserve">  </w:t>
      </w:r>
      <w:r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                              </w:t>
      </w:r>
      <w:r w:rsidR="00761506">
        <w:rPr>
          <w:rFonts w:ascii="Times New Roman" w:hAnsi="Times New Roman" w:cs="Times New Roman"/>
          <w:i/>
          <w:lang w:val="ro-RO"/>
        </w:rPr>
        <w:t xml:space="preserve">       </w:t>
      </w:r>
      <w:r w:rsidR="00715D8C" w:rsidRPr="00150CE1">
        <w:rPr>
          <w:rFonts w:ascii="Times New Roman" w:hAnsi="Times New Roman" w:cs="Times New Roman"/>
          <w:i/>
          <w:lang w:val="ro-RO"/>
        </w:rPr>
        <w:t xml:space="preserve"> </w:t>
      </w:r>
      <w:r w:rsidR="00715D8C"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1"/>
        <w:gridCol w:w="1326"/>
        <w:gridCol w:w="1485"/>
        <w:gridCol w:w="1326"/>
      </w:tblGrid>
      <w:tr w:rsidR="00C35938" w:rsidRPr="00A747D5" w14:paraId="12A62EDF" w14:textId="77777777" w:rsidTr="00CB3682">
        <w:trPr>
          <w:trHeight w:val="328"/>
          <w:tblHeader/>
        </w:trPr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C242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1B6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24C0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A73A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2027</w:t>
            </w:r>
          </w:p>
        </w:tc>
      </w:tr>
      <w:tr w:rsidR="00E000BA" w:rsidRPr="00A747D5" w14:paraId="68AA283F" w14:textId="77777777" w:rsidTr="00CB3682">
        <w:trPr>
          <w:trHeight w:val="328"/>
        </w:trPr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C97A" w14:textId="77777777" w:rsidR="00E000BA" w:rsidRPr="00150CE1" w:rsidRDefault="00E000BA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Fondul național de mediu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417" w14:textId="77777777" w:rsidR="00E000BA" w:rsidRPr="00150CE1" w:rsidRDefault="00E000B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25 000,0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DE18" w14:textId="77777777" w:rsidR="00E000BA" w:rsidRPr="00150CE1" w:rsidRDefault="00E000B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25 000,0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7FC62" w14:textId="77777777" w:rsidR="00E000BA" w:rsidRPr="00150CE1" w:rsidRDefault="00E000BA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25 000,0</w:t>
            </w:r>
          </w:p>
        </w:tc>
      </w:tr>
      <w:tr w:rsidR="00E000BA" w:rsidRPr="00150CE1" w14:paraId="6AA26448" w14:textId="77777777" w:rsidTr="00CB3682">
        <w:trPr>
          <w:trHeight w:val="656"/>
        </w:trPr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E143" w14:textId="12FCA391" w:rsidR="00E000BA" w:rsidRPr="00150CE1" w:rsidRDefault="00E000BA" w:rsidP="00344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Proiecte finanțate din surse externe (Proiectul </w:t>
            </w:r>
            <w:r w:rsidR="00045126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„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Pregătirea celei de-a cincea comunicări naționale în cad</w:t>
            </w:r>
            <w:r w:rsidR="00344218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r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ul Convenției-cadru a Organizației Națiunilor Unite privind schimbările climatice</w:t>
            </w:r>
            <w:r w:rsidR="00344218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”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, Proiectul </w:t>
            </w:r>
            <w:r w:rsidR="00344218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„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Activități de pregătire a rapoartelor bienale</w:t>
            </w:r>
            <w:r w:rsidR="00B76DF0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de transparență (BTR)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</w:t>
            </w:r>
            <w:r w:rsidR="00B76DF0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la Convenț</w:t>
            </w:r>
            <w:r w:rsid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i</w:t>
            </w:r>
            <w:r w:rsidR="00B76DF0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-cadru a Organizației Națiunilor Unite privind schimbările climatice</w:t>
            </w:r>
            <w:r w:rsidR="00344218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”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, Proiectul: </w:t>
            </w:r>
            <w:r w:rsidR="00344218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„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Planul de management pentru eliminarea eșalonată a HCFC, faza III”))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A227" w14:textId="77777777" w:rsidR="00E000BA" w:rsidRPr="00150CE1" w:rsidRDefault="00B60B1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9 390</w:t>
            </w:r>
            <w:r w:rsidR="00E000BA"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,</w:t>
            </w: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91B3" w14:textId="77777777" w:rsidR="00E000BA" w:rsidRPr="00150CE1" w:rsidRDefault="00B60B1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5 064,4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7093" w14:textId="77777777" w:rsidR="00E000BA" w:rsidRPr="00150CE1" w:rsidRDefault="00B60B1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1 564,4</w:t>
            </w:r>
          </w:p>
        </w:tc>
      </w:tr>
      <w:tr w:rsidR="00E000BA" w:rsidRPr="00150CE1" w14:paraId="267FB45D" w14:textId="77777777" w:rsidTr="00CB3682">
        <w:trPr>
          <w:trHeight w:val="271"/>
        </w:trPr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16CA" w14:textId="77777777" w:rsidR="00E000BA" w:rsidRPr="00150CE1" w:rsidRDefault="00E000BA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7011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3C8B" w14:textId="77777777" w:rsidR="00E000BA" w:rsidRPr="00150CE1" w:rsidRDefault="00B60B1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34 390,2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6F65" w14:textId="77777777" w:rsidR="00E000BA" w:rsidRPr="00150CE1" w:rsidRDefault="00B60B1C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30 064,4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59CB" w14:textId="68078D67" w:rsidR="00E000BA" w:rsidRPr="00761506" w:rsidRDefault="00761506" w:rsidP="00761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26 564,4</w:t>
            </w:r>
          </w:p>
        </w:tc>
      </w:tr>
    </w:tbl>
    <w:p w14:paraId="0C3711AE" w14:textId="77777777" w:rsidR="00285F17" w:rsidRPr="00150CE1" w:rsidRDefault="00285F17" w:rsidP="00CB36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ADF509" w14:textId="6FB5F81C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="007C0AF5" w:rsidRPr="00D212E7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715D8C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5010 </w:t>
      </w:r>
      <w:r w:rsidR="007C0AF5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„</w:t>
      </w:r>
      <w:r w:rsidR="00715D8C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Schimbări climatice </w:t>
      </w:r>
      <w:r w:rsidR="00344218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–</w:t>
      </w:r>
      <w:r w:rsidR="00715D8C" w:rsidRPr="00D212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predicții, prognoze și avertizări”</w:t>
      </w:r>
    </w:p>
    <w:p w14:paraId="279E3649" w14:textId="2934C149" w:rsidR="00715D8C" w:rsidRPr="00D212E7" w:rsidRDefault="00D212E7" w:rsidP="00D212E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="00715D8C" w:rsidRPr="00D212E7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B954417" w14:textId="77777777" w:rsidR="00715D8C" w:rsidRPr="005558DB" w:rsidRDefault="00715D8C" w:rsidP="00761506">
      <w:pPr>
        <w:spacing w:after="0" w:line="240" w:lineRule="auto"/>
        <w:ind w:left="1854" w:right="141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150CE1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</w:t>
      </w:r>
      <w:r w:rsidRPr="005558D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7"/>
        <w:gridCol w:w="1324"/>
        <w:gridCol w:w="1483"/>
        <w:gridCol w:w="1324"/>
      </w:tblGrid>
      <w:tr w:rsidR="00C35938" w:rsidRPr="00150CE1" w14:paraId="6F1B43DD" w14:textId="77777777" w:rsidTr="00CB3682">
        <w:trPr>
          <w:trHeight w:val="302"/>
        </w:trPr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21B0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362D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4301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2AFE" w14:textId="77777777" w:rsidR="00C35938" w:rsidRPr="00150CE1" w:rsidRDefault="00C35938" w:rsidP="00CB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</w:tr>
      <w:tr w:rsidR="00A11721" w:rsidRPr="00150CE1" w14:paraId="308C4166" w14:textId="77777777" w:rsidTr="00CB3682">
        <w:trPr>
          <w:trHeight w:val="524"/>
        </w:trPr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5D37" w14:textId="77777777" w:rsidR="00A11721" w:rsidRPr="00150CE1" w:rsidRDefault="00A11721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(Serviciul Hidrometeorologic de Stat)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B80F" w14:textId="77777777" w:rsidR="00A11721" w:rsidRPr="00150CE1" w:rsidRDefault="00A11721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39 373,5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F051" w14:textId="77777777" w:rsidR="00A11721" w:rsidRPr="00150CE1" w:rsidRDefault="00A11721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39 373,5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173D" w14:textId="77777777" w:rsidR="00A11721" w:rsidRPr="00150CE1" w:rsidRDefault="00A11721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39 373,5</w:t>
            </w:r>
          </w:p>
        </w:tc>
      </w:tr>
      <w:tr w:rsidR="00A11721" w:rsidRPr="00150CE1" w14:paraId="48D2067A" w14:textId="77777777" w:rsidTr="00CB3682">
        <w:trPr>
          <w:trHeight w:val="193"/>
        </w:trPr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AF6A" w14:textId="77777777" w:rsidR="00A11721" w:rsidRPr="00150CE1" w:rsidRDefault="00A11721" w:rsidP="00CB3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5010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2251" w14:textId="77777777" w:rsidR="00A11721" w:rsidRPr="00150CE1" w:rsidRDefault="00A11721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39 373,5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48BB" w14:textId="77777777" w:rsidR="00A11721" w:rsidRPr="00150CE1" w:rsidRDefault="00A11721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39 373,5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F677" w14:textId="77777777" w:rsidR="00A11721" w:rsidRPr="00150CE1" w:rsidRDefault="00A11721" w:rsidP="00CB36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150C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39 373,5</w:t>
            </w:r>
          </w:p>
        </w:tc>
      </w:tr>
    </w:tbl>
    <w:p w14:paraId="3C4F4898" w14:textId="77777777" w:rsidR="00D8783C" w:rsidRPr="00150CE1" w:rsidRDefault="00D8783C" w:rsidP="00CB3682">
      <w:pPr>
        <w:spacing w:after="0" w:line="240" w:lineRule="auto"/>
        <w:ind w:left="426" w:firstLine="426"/>
        <w:rPr>
          <w:lang w:val="ro-RO"/>
        </w:rPr>
      </w:pPr>
    </w:p>
    <w:sectPr w:rsidR="00D8783C" w:rsidRPr="00150CE1" w:rsidSect="00A747D5">
      <w:headerReference w:type="default" r:id="rId8"/>
      <w:footerReference w:type="default" r:id="rId9"/>
      <w:pgSz w:w="12240" w:h="15840"/>
      <w:pgMar w:top="851" w:right="850" w:bottom="568" w:left="1418" w:header="708" w:footer="708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90DA8" w14:textId="77777777" w:rsidR="00A371E5" w:rsidRDefault="00A371E5" w:rsidP="00715D8C">
      <w:pPr>
        <w:spacing w:after="0" w:line="240" w:lineRule="auto"/>
      </w:pPr>
      <w:r>
        <w:separator/>
      </w:r>
    </w:p>
  </w:endnote>
  <w:endnote w:type="continuationSeparator" w:id="0">
    <w:p w14:paraId="50145332" w14:textId="77777777" w:rsidR="00A371E5" w:rsidRDefault="00A371E5" w:rsidP="0071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C24AE" w14:textId="77777777" w:rsidR="00BB3174" w:rsidRDefault="00BB3174">
    <w:pPr>
      <w:pStyle w:val="Footer"/>
      <w:jc w:val="right"/>
    </w:pPr>
  </w:p>
  <w:p w14:paraId="5257F909" w14:textId="77777777" w:rsidR="00BB3174" w:rsidRDefault="00BB3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050A1" w14:textId="77777777" w:rsidR="00A371E5" w:rsidRDefault="00A371E5" w:rsidP="00715D8C">
      <w:pPr>
        <w:spacing w:after="0" w:line="240" w:lineRule="auto"/>
      </w:pPr>
      <w:r>
        <w:separator/>
      </w:r>
    </w:p>
  </w:footnote>
  <w:footnote w:type="continuationSeparator" w:id="0">
    <w:p w14:paraId="7CA5DFA7" w14:textId="77777777" w:rsidR="00A371E5" w:rsidRDefault="00A371E5" w:rsidP="0071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6991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C7224F" w14:textId="30E73D43" w:rsidR="00A747D5" w:rsidRDefault="00A747D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506">
          <w:rPr>
            <w:noProof/>
          </w:rPr>
          <w:t>158</w:t>
        </w:r>
        <w:r>
          <w:rPr>
            <w:noProof/>
          </w:rPr>
          <w:fldChar w:fldCharType="end"/>
        </w:r>
      </w:p>
    </w:sdtContent>
  </w:sdt>
  <w:p w14:paraId="3ECA0129" w14:textId="77777777" w:rsidR="00A747D5" w:rsidRDefault="00A747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2AF0"/>
    <w:multiLevelType w:val="hybridMultilevel"/>
    <w:tmpl w:val="FB62705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DDB"/>
    <w:multiLevelType w:val="hybridMultilevel"/>
    <w:tmpl w:val="FEE0794A"/>
    <w:lvl w:ilvl="0" w:tplc="4E187362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454016"/>
    <w:multiLevelType w:val="hybridMultilevel"/>
    <w:tmpl w:val="A7C6FD0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505" w:hanging="360"/>
      </w:pPr>
    </w:lvl>
    <w:lvl w:ilvl="2" w:tplc="0418001B">
      <w:start w:val="1"/>
      <w:numFmt w:val="lowerRoman"/>
      <w:lvlText w:val="%3."/>
      <w:lvlJc w:val="right"/>
      <w:pPr>
        <w:ind w:left="2225" w:hanging="180"/>
      </w:pPr>
    </w:lvl>
    <w:lvl w:ilvl="3" w:tplc="0418000F">
      <w:start w:val="1"/>
      <w:numFmt w:val="decimal"/>
      <w:lvlText w:val="%4."/>
      <w:lvlJc w:val="left"/>
      <w:pPr>
        <w:ind w:left="2945" w:hanging="360"/>
      </w:pPr>
    </w:lvl>
    <w:lvl w:ilvl="4" w:tplc="04180019">
      <w:start w:val="1"/>
      <w:numFmt w:val="lowerLetter"/>
      <w:lvlText w:val="%5."/>
      <w:lvlJc w:val="left"/>
      <w:pPr>
        <w:ind w:left="3665" w:hanging="360"/>
      </w:pPr>
    </w:lvl>
    <w:lvl w:ilvl="5" w:tplc="0418001B">
      <w:start w:val="1"/>
      <w:numFmt w:val="lowerRoman"/>
      <w:lvlText w:val="%6."/>
      <w:lvlJc w:val="right"/>
      <w:pPr>
        <w:ind w:left="4385" w:hanging="180"/>
      </w:pPr>
    </w:lvl>
    <w:lvl w:ilvl="6" w:tplc="0418000F">
      <w:start w:val="1"/>
      <w:numFmt w:val="decimal"/>
      <w:lvlText w:val="%7."/>
      <w:lvlJc w:val="left"/>
      <w:pPr>
        <w:ind w:left="5105" w:hanging="360"/>
      </w:pPr>
    </w:lvl>
    <w:lvl w:ilvl="7" w:tplc="04180019">
      <w:start w:val="1"/>
      <w:numFmt w:val="lowerLetter"/>
      <w:lvlText w:val="%8."/>
      <w:lvlJc w:val="left"/>
      <w:pPr>
        <w:ind w:left="5825" w:hanging="360"/>
      </w:pPr>
    </w:lvl>
    <w:lvl w:ilvl="8" w:tplc="0418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ED07AD3"/>
    <w:multiLevelType w:val="hybridMultilevel"/>
    <w:tmpl w:val="A12A7834"/>
    <w:lvl w:ilvl="0" w:tplc="EAF0C0C4">
      <w:start w:val="17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1A2E"/>
    <w:multiLevelType w:val="hybridMultilevel"/>
    <w:tmpl w:val="6944F460"/>
    <w:lvl w:ilvl="0" w:tplc="9CA62E1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B4B35"/>
    <w:multiLevelType w:val="hybridMultilevel"/>
    <w:tmpl w:val="DBC81DFE"/>
    <w:lvl w:ilvl="0" w:tplc="F74CE3C0">
      <w:start w:val="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17FC"/>
    <w:multiLevelType w:val="hybridMultilevel"/>
    <w:tmpl w:val="B3A410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32717"/>
    <w:multiLevelType w:val="hybridMultilevel"/>
    <w:tmpl w:val="8E224C4C"/>
    <w:lvl w:ilvl="0" w:tplc="0418000F">
      <w:start w:val="1"/>
      <w:numFmt w:val="decimal"/>
      <w:lvlText w:val="%1."/>
      <w:lvlJc w:val="left"/>
      <w:pPr>
        <w:ind w:left="1429" w:hanging="360"/>
      </w:p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8B545A"/>
    <w:multiLevelType w:val="hybridMultilevel"/>
    <w:tmpl w:val="6AFCA0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74115"/>
    <w:multiLevelType w:val="hybridMultilevel"/>
    <w:tmpl w:val="ED2C40DE"/>
    <w:lvl w:ilvl="0" w:tplc="DCD20194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CBC6801"/>
    <w:multiLevelType w:val="hybridMultilevel"/>
    <w:tmpl w:val="428411D2"/>
    <w:lvl w:ilvl="0" w:tplc="9A1A62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D6846"/>
    <w:multiLevelType w:val="hybridMultilevel"/>
    <w:tmpl w:val="B6348950"/>
    <w:lvl w:ilvl="0" w:tplc="CF48BB2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C0644"/>
    <w:multiLevelType w:val="hybridMultilevel"/>
    <w:tmpl w:val="205E410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80E9A"/>
    <w:multiLevelType w:val="hybridMultilevel"/>
    <w:tmpl w:val="D96450E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62230"/>
    <w:multiLevelType w:val="multilevel"/>
    <w:tmpl w:val="D24E98FA"/>
    <w:lvl w:ilvl="0"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39A295E"/>
    <w:multiLevelType w:val="hybridMultilevel"/>
    <w:tmpl w:val="A3F6BC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E4A59"/>
    <w:multiLevelType w:val="hybridMultilevel"/>
    <w:tmpl w:val="10FC053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24B5A"/>
    <w:multiLevelType w:val="hybridMultilevel"/>
    <w:tmpl w:val="F16A198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11B73"/>
    <w:multiLevelType w:val="hybridMultilevel"/>
    <w:tmpl w:val="00FC177A"/>
    <w:lvl w:ilvl="0" w:tplc="C414B0FA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25D"/>
    <w:multiLevelType w:val="hybridMultilevel"/>
    <w:tmpl w:val="DB3045A6"/>
    <w:lvl w:ilvl="0" w:tplc="EB2C8D50">
      <w:start w:val="1"/>
      <w:numFmt w:val="decimal"/>
      <w:lvlText w:val="%1."/>
      <w:lvlJc w:val="left"/>
      <w:pPr>
        <w:ind w:left="7332" w:hanging="6624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A563A6"/>
    <w:multiLevelType w:val="hybridMultilevel"/>
    <w:tmpl w:val="98F682BE"/>
    <w:lvl w:ilvl="0" w:tplc="5CF493B8">
      <w:start w:val="9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619B6"/>
    <w:multiLevelType w:val="hybridMultilevel"/>
    <w:tmpl w:val="1F76409A"/>
    <w:lvl w:ilvl="0" w:tplc="9F06350A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6E147FD"/>
    <w:multiLevelType w:val="hybridMultilevel"/>
    <w:tmpl w:val="0B8C6922"/>
    <w:lvl w:ilvl="0" w:tplc="4A4809D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F44D0E"/>
    <w:multiLevelType w:val="hybridMultilevel"/>
    <w:tmpl w:val="8E1C4F22"/>
    <w:lvl w:ilvl="0" w:tplc="03368BE6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9223AF5"/>
    <w:multiLevelType w:val="hybridMultilevel"/>
    <w:tmpl w:val="30C0B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F3EC2"/>
    <w:multiLevelType w:val="hybridMultilevel"/>
    <w:tmpl w:val="190EA584"/>
    <w:lvl w:ilvl="0" w:tplc="7C80A82C">
      <w:start w:val="1"/>
      <w:numFmt w:val="decimal"/>
      <w:lvlText w:val="%1."/>
      <w:lvlJc w:val="left"/>
      <w:pPr>
        <w:ind w:left="630" w:hanging="360"/>
      </w:pPr>
    </w:lvl>
    <w:lvl w:ilvl="1" w:tplc="04180019">
      <w:start w:val="1"/>
      <w:numFmt w:val="lowerLetter"/>
      <w:lvlText w:val="%2."/>
      <w:lvlJc w:val="left"/>
      <w:pPr>
        <w:ind w:left="1350" w:hanging="360"/>
      </w:pPr>
    </w:lvl>
    <w:lvl w:ilvl="2" w:tplc="0418001B">
      <w:start w:val="1"/>
      <w:numFmt w:val="lowerRoman"/>
      <w:lvlText w:val="%3."/>
      <w:lvlJc w:val="right"/>
      <w:pPr>
        <w:ind w:left="2070" w:hanging="180"/>
      </w:pPr>
    </w:lvl>
    <w:lvl w:ilvl="3" w:tplc="0418000F">
      <w:start w:val="1"/>
      <w:numFmt w:val="decimal"/>
      <w:lvlText w:val="%4."/>
      <w:lvlJc w:val="left"/>
      <w:pPr>
        <w:ind w:left="2790" w:hanging="360"/>
      </w:pPr>
    </w:lvl>
    <w:lvl w:ilvl="4" w:tplc="04180019">
      <w:start w:val="1"/>
      <w:numFmt w:val="lowerLetter"/>
      <w:lvlText w:val="%5."/>
      <w:lvlJc w:val="left"/>
      <w:pPr>
        <w:ind w:left="3510" w:hanging="360"/>
      </w:pPr>
    </w:lvl>
    <w:lvl w:ilvl="5" w:tplc="0418001B">
      <w:start w:val="1"/>
      <w:numFmt w:val="lowerRoman"/>
      <w:lvlText w:val="%6."/>
      <w:lvlJc w:val="right"/>
      <w:pPr>
        <w:ind w:left="4230" w:hanging="180"/>
      </w:pPr>
    </w:lvl>
    <w:lvl w:ilvl="6" w:tplc="0418000F">
      <w:start w:val="1"/>
      <w:numFmt w:val="decimal"/>
      <w:lvlText w:val="%7."/>
      <w:lvlJc w:val="left"/>
      <w:pPr>
        <w:ind w:left="4950" w:hanging="360"/>
      </w:pPr>
    </w:lvl>
    <w:lvl w:ilvl="7" w:tplc="04180019">
      <w:start w:val="1"/>
      <w:numFmt w:val="lowerLetter"/>
      <w:lvlText w:val="%8."/>
      <w:lvlJc w:val="left"/>
      <w:pPr>
        <w:ind w:left="5670" w:hanging="360"/>
      </w:pPr>
    </w:lvl>
    <w:lvl w:ilvl="8" w:tplc="0418001B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62191BC4"/>
    <w:multiLevelType w:val="hybridMultilevel"/>
    <w:tmpl w:val="B6D8237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524EF"/>
    <w:multiLevelType w:val="hybridMultilevel"/>
    <w:tmpl w:val="C9B84928"/>
    <w:lvl w:ilvl="0" w:tplc="D0E6BD8E">
      <w:start w:val="478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E3FB6"/>
    <w:multiLevelType w:val="hybridMultilevel"/>
    <w:tmpl w:val="B0EAB0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C311B"/>
    <w:multiLevelType w:val="hybridMultilevel"/>
    <w:tmpl w:val="09848794"/>
    <w:lvl w:ilvl="0" w:tplc="CF208A5A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61BBE"/>
    <w:multiLevelType w:val="hybridMultilevel"/>
    <w:tmpl w:val="EAE84CD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031C4"/>
    <w:multiLevelType w:val="hybridMultilevel"/>
    <w:tmpl w:val="A85A34C8"/>
    <w:lvl w:ilvl="0" w:tplc="6A3859E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57015F9"/>
    <w:multiLevelType w:val="hybridMultilevel"/>
    <w:tmpl w:val="39EEC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2140A"/>
    <w:multiLevelType w:val="hybridMultilevel"/>
    <w:tmpl w:val="F7E263D4"/>
    <w:lvl w:ilvl="0" w:tplc="84EA7AD0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31"/>
  </w:num>
  <w:num w:numId="3">
    <w:abstractNumId w:val="8"/>
  </w:num>
  <w:num w:numId="4">
    <w:abstractNumId w:val="30"/>
  </w:num>
  <w:num w:numId="5">
    <w:abstractNumId w:val="12"/>
  </w:num>
  <w:num w:numId="6">
    <w:abstractNumId w:val="24"/>
  </w:num>
  <w:num w:numId="7">
    <w:abstractNumId w:val="32"/>
  </w:num>
  <w:num w:numId="8">
    <w:abstractNumId w:val="13"/>
  </w:num>
  <w:num w:numId="9">
    <w:abstractNumId w:val="28"/>
  </w:num>
  <w:num w:numId="10">
    <w:abstractNumId w:val="26"/>
  </w:num>
  <w:num w:numId="11">
    <w:abstractNumId w:val="17"/>
  </w:num>
  <w:num w:numId="12">
    <w:abstractNumId w:val="0"/>
  </w:num>
  <w:num w:numId="13">
    <w:abstractNumId w:val="6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"/>
  </w:num>
  <w:num w:numId="25">
    <w:abstractNumId w:val="14"/>
  </w:num>
  <w:num w:numId="26">
    <w:abstractNumId w:val="20"/>
  </w:num>
  <w:num w:numId="27">
    <w:abstractNumId w:val="5"/>
  </w:num>
  <w:num w:numId="28">
    <w:abstractNumId w:val="27"/>
  </w:num>
  <w:num w:numId="29">
    <w:abstractNumId w:val="18"/>
  </w:num>
  <w:num w:numId="30">
    <w:abstractNumId w:val="3"/>
  </w:num>
  <w:num w:numId="31">
    <w:abstractNumId w:val="29"/>
  </w:num>
  <w:num w:numId="32">
    <w:abstractNumId w:val="11"/>
  </w:num>
  <w:num w:numId="33">
    <w:abstractNumId w:val="10"/>
  </w:num>
  <w:num w:numId="34">
    <w:abstractNumId w:val="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C2"/>
    <w:rsid w:val="000336E6"/>
    <w:rsid w:val="00045126"/>
    <w:rsid w:val="00061867"/>
    <w:rsid w:val="00064EC2"/>
    <w:rsid w:val="000934A2"/>
    <w:rsid w:val="000A452E"/>
    <w:rsid w:val="000E4344"/>
    <w:rsid w:val="00116BBB"/>
    <w:rsid w:val="00117854"/>
    <w:rsid w:val="00150CE1"/>
    <w:rsid w:val="0015248A"/>
    <w:rsid w:val="00184794"/>
    <w:rsid w:val="001901BA"/>
    <w:rsid w:val="00195B25"/>
    <w:rsid w:val="001D5E21"/>
    <w:rsid w:val="001F1B8E"/>
    <w:rsid w:val="002001C2"/>
    <w:rsid w:val="00211581"/>
    <w:rsid w:val="002312EC"/>
    <w:rsid w:val="00231E39"/>
    <w:rsid w:val="0025473E"/>
    <w:rsid w:val="00276E8E"/>
    <w:rsid w:val="002843D8"/>
    <w:rsid w:val="00285F17"/>
    <w:rsid w:val="002B3414"/>
    <w:rsid w:val="002D62FD"/>
    <w:rsid w:val="00320D96"/>
    <w:rsid w:val="0033124D"/>
    <w:rsid w:val="00340233"/>
    <w:rsid w:val="00344218"/>
    <w:rsid w:val="00352E62"/>
    <w:rsid w:val="00376396"/>
    <w:rsid w:val="003A0467"/>
    <w:rsid w:val="003A6070"/>
    <w:rsid w:val="003B2A8B"/>
    <w:rsid w:val="003B6C8C"/>
    <w:rsid w:val="003D5546"/>
    <w:rsid w:val="003E08A3"/>
    <w:rsid w:val="003F3E6C"/>
    <w:rsid w:val="00422781"/>
    <w:rsid w:val="00436978"/>
    <w:rsid w:val="00454091"/>
    <w:rsid w:val="00484FC2"/>
    <w:rsid w:val="00485B62"/>
    <w:rsid w:val="004D0D8E"/>
    <w:rsid w:val="004E20C5"/>
    <w:rsid w:val="004F26BB"/>
    <w:rsid w:val="00504021"/>
    <w:rsid w:val="00507E09"/>
    <w:rsid w:val="00513D3B"/>
    <w:rsid w:val="0052256E"/>
    <w:rsid w:val="005558DB"/>
    <w:rsid w:val="00564538"/>
    <w:rsid w:val="0057770F"/>
    <w:rsid w:val="005A3909"/>
    <w:rsid w:val="005E4CA9"/>
    <w:rsid w:val="00617A51"/>
    <w:rsid w:val="00624820"/>
    <w:rsid w:val="0063550A"/>
    <w:rsid w:val="00653DC5"/>
    <w:rsid w:val="00665CF2"/>
    <w:rsid w:val="006B047A"/>
    <w:rsid w:val="006B6338"/>
    <w:rsid w:val="006D18AB"/>
    <w:rsid w:val="0071378B"/>
    <w:rsid w:val="00715D8C"/>
    <w:rsid w:val="00746CEB"/>
    <w:rsid w:val="00747071"/>
    <w:rsid w:val="00761506"/>
    <w:rsid w:val="0076676B"/>
    <w:rsid w:val="00775F98"/>
    <w:rsid w:val="0078693B"/>
    <w:rsid w:val="007A3D65"/>
    <w:rsid w:val="007C0AF5"/>
    <w:rsid w:val="007E3F21"/>
    <w:rsid w:val="007E6A8E"/>
    <w:rsid w:val="00802F39"/>
    <w:rsid w:val="00804D18"/>
    <w:rsid w:val="008125F6"/>
    <w:rsid w:val="00832E7A"/>
    <w:rsid w:val="00846F3B"/>
    <w:rsid w:val="008D07C8"/>
    <w:rsid w:val="008F24D9"/>
    <w:rsid w:val="008F33FC"/>
    <w:rsid w:val="008F4799"/>
    <w:rsid w:val="00951C1E"/>
    <w:rsid w:val="0097226E"/>
    <w:rsid w:val="00980841"/>
    <w:rsid w:val="009A4021"/>
    <w:rsid w:val="009B177B"/>
    <w:rsid w:val="009B1FE3"/>
    <w:rsid w:val="009C0C67"/>
    <w:rsid w:val="009C266D"/>
    <w:rsid w:val="009F7A12"/>
    <w:rsid w:val="00A11721"/>
    <w:rsid w:val="00A134BA"/>
    <w:rsid w:val="00A1487B"/>
    <w:rsid w:val="00A1612C"/>
    <w:rsid w:val="00A25A60"/>
    <w:rsid w:val="00A371E5"/>
    <w:rsid w:val="00A51303"/>
    <w:rsid w:val="00A747D5"/>
    <w:rsid w:val="00A81DDF"/>
    <w:rsid w:val="00AA050D"/>
    <w:rsid w:val="00AA5329"/>
    <w:rsid w:val="00AF270A"/>
    <w:rsid w:val="00AF4077"/>
    <w:rsid w:val="00B05E47"/>
    <w:rsid w:val="00B24173"/>
    <w:rsid w:val="00B33945"/>
    <w:rsid w:val="00B60B1C"/>
    <w:rsid w:val="00B662CF"/>
    <w:rsid w:val="00B76DF0"/>
    <w:rsid w:val="00B9107C"/>
    <w:rsid w:val="00B91DE2"/>
    <w:rsid w:val="00B925DE"/>
    <w:rsid w:val="00B9422A"/>
    <w:rsid w:val="00BA14BA"/>
    <w:rsid w:val="00BB0EA3"/>
    <w:rsid w:val="00BB3174"/>
    <w:rsid w:val="00BF4036"/>
    <w:rsid w:val="00C06751"/>
    <w:rsid w:val="00C32436"/>
    <w:rsid w:val="00C35938"/>
    <w:rsid w:val="00C36765"/>
    <w:rsid w:val="00C4200F"/>
    <w:rsid w:val="00CB2918"/>
    <w:rsid w:val="00CB2E78"/>
    <w:rsid w:val="00CB3682"/>
    <w:rsid w:val="00CC22BB"/>
    <w:rsid w:val="00CD34D6"/>
    <w:rsid w:val="00CD6EA8"/>
    <w:rsid w:val="00CE3A7A"/>
    <w:rsid w:val="00D05F98"/>
    <w:rsid w:val="00D10501"/>
    <w:rsid w:val="00D10A62"/>
    <w:rsid w:val="00D212E7"/>
    <w:rsid w:val="00D345E8"/>
    <w:rsid w:val="00D80F64"/>
    <w:rsid w:val="00D8783C"/>
    <w:rsid w:val="00D91905"/>
    <w:rsid w:val="00D927F3"/>
    <w:rsid w:val="00D92B26"/>
    <w:rsid w:val="00DB3B07"/>
    <w:rsid w:val="00DC0D18"/>
    <w:rsid w:val="00DD26C6"/>
    <w:rsid w:val="00DE06ED"/>
    <w:rsid w:val="00DE1FB0"/>
    <w:rsid w:val="00DE7399"/>
    <w:rsid w:val="00E000BA"/>
    <w:rsid w:val="00E01F47"/>
    <w:rsid w:val="00E03140"/>
    <w:rsid w:val="00E0609C"/>
    <w:rsid w:val="00E11F74"/>
    <w:rsid w:val="00E310DE"/>
    <w:rsid w:val="00E523A0"/>
    <w:rsid w:val="00E651FB"/>
    <w:rsid w:val="00EA57E1"/>
    <w:rsid w:val="00ED7506"/>
    <w:rsid w:val="00F053FE"/>
    <w:rsid w:val="00F11F14"/>
    <w:rsid w:val="00F34DF1"/>
    <w:rsid w:val="00F61F3D"/>
    <w:rsid w:val="00F66955"/>
    <w:rsid w:val="00F8383E"/>
    <w:rsid w:val="00F8580C"/>
    <w:rsid w:val="00FB4FB7"/>
    <w:rsid w:val="00F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BB87C2"/>
  <w15:docId w15:val="{30EEEF54-DC54-456F-A353-B61CFF8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15D8C"/>
    <w:pPr>
      <w:spacing w:after="0" w:line="240" w:lineRule="auto"/>
    </w:pPr>
    <w:rPr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5D8C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5D8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174"/>
  </w:style>
  <w:style w:type="paragraph" w:styleId="Footer">
    <w:name w:val="footer"/>
    <w:basedOn w:val="Normal"/>
    <w:link w:val="FooterCha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174"/>
  </w:style>
  <w:style w:type="paragraph" w:styleId="ListParagraph">
    <w:name w:val="List Paragraph"/>
    <w:basedOn w:val="Normal"/>
    <w:uiPriority w:val="34"/>
    <w:qFormat/>
    <w:rsid w:val="00BB3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CE9EE-ADC4-43BE-9096-3720EF6E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1355</Words>
  <Characters>7865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Bejenari, Cristina</dc:creator>
  <cp:keywords/>
  <dc:description/>
  <cp:lastModifiedBy>Lucia Stegarescu</cp:lastModifiedBy>
  <cp:revision>12</cp:revision>
  <cp:lastPrinted>2024-07-01T05:48:00Z</cp:lastPrinted>
  <dcterms:created xsi:type="dcterms:W3CDTF">2024-08-16T08:03:00Z</dcterms:created>
  <dcterms:modified xsi:type="dcterms:W3CDTF">2024-08-20T06:54:00Z</dcterms:modified>
</cp:coreProperties>
</file>