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8FE" w:rsidRDefault="002738FE" w:rsidP="002738FE">
      <w:pPr>
        <w:jc w:val="both"/>
        <w:rPr>
          <w:sz w:val="28"/>
          <w:szCs w:val="28"/>
          <w:lang w:val="ro-RO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ro-RO"/>
        </w:rPr>
        <w:t>Denumirea funcţiei publice vacante</w:t>
      </w:r>
      <w:r>
        <w:rPr>
          <w:color w:val="000000"/>
          <w:sz w:val="28"/>
          <w:szCs w:val="28"/>
          <w:lang w:val="ro-RO"/>
        </w:rPr>
        <w:t xml:space="preserve">: </w:t>
      </w:r>
      <w:r w:rsidR="00255A54">
        <w:rPr>
          <w:sz w:val="28"/>
          <w:szCs w:val="28"/>
          <w:lang w:val="ro-RO"/>
        </w:rPr>
        <w:t>ș</w:t>
      </w:r>
      <w:r w:rsidR="00E21113">
        <w:rPr>
          <w:sz w:val="28"/>
          <w:szCs w:val="28"/>
          <w:lang w:val="ro-RO"/>
        </w:rPr>
        <w:t xml:space="preserve">ef adjunct </w:t>
      </w:r>
      <w:r w:rsidR="00140D44">
        <w:rPr>
          <w:sz w:val="28"/>
          <w:szCs w:val="28"/>
          <w:lang w:val="ro-RO"/>
        </w:rPr>
        <w:t>Direcție</w:t>
      </w:r>
      <w:r w:rsidR="00255A54">
        <w:rPr>
          <w:sz w:val="28"/>
          <w:szCs w:val="28"/>
          <w:lang w:val="ro-RO"/>
        </w:rPr>
        <w:t xml:space="preserve"> politici </w:t>
      </w:r>
      <w:r w:rsidR="00E21113" w:rsidRPr="002738FE">
        <w:rPr>
          <w:sz w:val="28"/>
          <w:szCs w:val="28"/>
          <w:lang w:val="ro-RO"/>
        </w:rPr>
        <w:t>și sinteză bugetară</w:t>
      </w:r>
      <w:r w:rsidR="00B52D39">
        <w:rPr>
          <w:sz w:val="28"/>
          <w:szCs w:val="28"/>
          <w:lang w:val="ro-RO"/>
        </w:rPr>
        <w:t>, ș</w:t>
      </w:r>
      <w:r w:rsidRPr="002738FE">
        <w:rPr>
          <w:sz w:val="28"/>
          <w:szCs w:val="28"/>
          <w:lang w:val="ro-RO"/>
        </w:rPr>
        <w:t xml:space="preserve">ef </w:t>
      </w:r>
      <w:r>
        <w:rPr>
          <w:sz w:val="28"/>
          <w:szCs w:val="28"/>
          <w:lang w:val="ro-RO"/>
        </w:rPr>
        <w:t xml:space="preserve">Secție </w:t>
      </w:r>
      <w:r w:rsidRPr="002738FE">
        <w:rPr>
          <w:sz w:val="28"/>
          <w:szCs w:val="28"/>
          <w:lang w:val="ro-RO"/>
        </w:rPr>
        <w:t>progn</w:t>
      </w:r>
      <w:r>
        <w:rPr>
          <w:sz w:val="28"/>
          <w:szCs w:val="28"/>
          <w:lang w:val="ro-RO"/>
        </w:rPr>
        <w:t>oză şi analiză macrofinanciară</w:t>
      </w:r>
      <w:r w:rsidR="00E21113">
        <w:rPr>
          <w:sz w:val="28"/>
          <w:szCs w:val="28"/>
          <w:lang w:val="ro-RO"/>
        </w:rPr>
        <w:t xml:space="preserve"> (FP</w:t>
      </w:r>
      <w:r w:rsidR="00255A54">
        <w:rPr>
          <w:sz w:val="28"/>
          <w:szCs w:val="28"/>
          <w:lang w:val="ro-RO"/>
        </w:rPr>
        <w:t xml:space="preserve"> </w:t>
      </w:r>
      <w:r w:rsidR="00E21113">
        <w:rPr>
          <w:sz w:val="28"/>
          <w:szCs w:val="28"/>
          <w:lang w:val="ro-RO"/>
        </w:rPr>
        <w:t>32)</w:t>
      </w:r>
      <w:r>
        <w:rPr>
          <w:sz w:val="28"/>
          <w:szCs w:val="28"/>
          <w:lang w:val="ro-RO"/>
        </w:rPr>
        <w:t xml:space="preserve"> - 1 funcție vacantă.</w:t>
      </w:r>
    </w:p>
    <w:p w:rsidR="002738FE" w:rsidRDefault="002738FE" w:rsidP="002738FE">
      <w:pPr>
        <w:ind w:left="360"/>
        <w:jc w:val="both"/>
        <w:rPr>
          <w:b/>
          <w:sz w:val="28"/>
          <w:szCs w:val="28"/>
          <w:lang w:val="ro-RO"/>
        </w:rPr>
      </w:pPr>
    </w:p>
    <w:p w:rsidR="002738FE" w:rsidRPr="00DB12C7" w:rsidRDefault="002738FE" w:rsidP="00DB12C7">
      <w:pPr>
        <w:rPr>
          <w:rStyle w:val="FontStyle33"/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>Scopul general al funcţiei:</w:t>
      </w:r>
    </w:p>
    <w:p w:rsidR="002738FE" w:rsidRDefault="002738FE" w:rsidP="002738FE">
      <w:pPr>
        <w:jc w:val="both"/>
        <w:rPr>
          <w:sz w:val="28"/>
          <w:szCs w:val="28"/>
          <w:lang w:val="ro-RO"/>
        </w:rPr>
      </w:pPr>
      <w:r w:rsidRPr="002738FE">
        <w:rPr>
          <w:sz w:val="28"/>
          <w:szCs w:val="28"/>
          <w:lang w:val="ro-RO"/>
        </w:rPr>
        <w:t xml:space="preserve">Coordonarea </w:t>
      </w:r>
      <w:r w:rsidR="00140D44" w:rsidRPr="002738FE">
        <w:rPr>
          <w:sz w:val="28"/>
          <w:szCs w:val="28"/>
          <w:lang w:val="ro-RO"/>
        </w:rPr>
        <w:t>activităților</w:t>
      </w:r>
      <w:r w:rsidRPr="002738FE">
        <w:rPr>
          <w:sz w:val="28"/>
          <w:szCs w:val="28"/>
          <w:lang w:val="ro-RO"/>
        </w:rPr>
        <w:t xml:space="preserve"> în procesul de elaborare a cadrului macro-fiscal pe termen mediu şi dezvoltarea continuă a planificării bugetare.</w:t>
      </w:r>
    </w:p>
    <w:p w:rsidR="002738FE" w:rsidRDefault="002738FE" w:rsidP="002738FE">
      <w:pPr>
        <w:jc w:val="both"/>
        <w:rPr>
          <w:b/>
          <w:bCs/>
          <w:color w:val="000000"/>
          <w:sz w:val="28"/>
          <w:szCs w:val="28"/>
          <w:lang w:val="ro-RO"/>
        </w:rPr>
      </w:pPr>
    </w:p>
    <w:p w:rsidR="002738FE" w:rsidRDefault="002738FE" w:rsidP="002738FE">
      <w:pPr>
        <w:jc w:val="both"/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>:</w:t>
      </w:r>
    </w:p>
    <w:p w:rsidR="002738FE" w:rsidRPr="002738FE" w:rsidRDefault="002738FE" w:rsidP="002738FE">
      <w:pPr>
        <w:framePr w:hSpace="180" w:wrap="around" w:vAnchor="text" w:hAnchor="text" w:y="1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1. </w:t>
      </w:r>
      <w:r w:rsidRPr="002738FE">
        <w:rPr>
          <w:sz w:val="28"/>
          <w:szCs w:val="28"/>
          <w:lang w:val="ro-RO"/>
        </w:rPr>
        <w:t>Coordonarea activităților în procesul de elaborare a cadrului macro-fiscal pe termen mediu şi dezvoltarea continuă a planificării bugetare.</w:t>
      </w:r>
    </w:p>
    <w:p w:rsidR="002738FE" w:rsidRDefault="002738FE" w:rsidP="002738FE">
      <w:pPr>
        <w:framePr w:hSpace="180" w:wrap="around" w:vAnchor="text" w:hAnchor="text" w:y="1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2 </w:t>
      </w:r>
      <w:r w:rsidRPr="002738FE">
        <w:rPr>
          <w:sz w:val="28"/>
          <w:szCs w:val="28"/>
          <w:lang w:val="ro-RO"/>
        </w:rPr>
        <w:t>Coordonarea procesului de elaborare şi implementare a legislației şi metodologiei bugetare</w:t>
      </w:r>
      <w:r w:rsidR="00140D44">
        <w:rPr>
          <w:sz w:val="28"/>
          <w:szCs w:val="28"/>
          <w:lang w:val="ro-RO"/>
        </w:rPr>
        <w:t xml:space="preserve"> ce țin de competențele secției.</w:t>
      </w:r>
    </w:p>
    <w:p w:rsidR="002738FE" w:rsidRDefault="002738FE" w:rsidP="002738FE">
      <w:pPr>
        <w:framePr w:hSpace="180" w:wrap="around" w:vAnchor="text" w:hAnchor="text" w:y="1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3.</w:t>
      </w:r>
      <w:r w:rsidRPr="002738FE">
        <w:rPr>
          <w:lang w:val="en-US"/>
        </w:rPr>
        <w:t xml:space="preserve"> </w:t>
      </w:r>
      <w:r w:rsidRPr="002738FE">
        <w:rPr>
          <w:sz w:val="28"/>
          <w:szCs w:val="28"/>
          <w:lang w:val="ro-RO"/>
        </w:rPr>
        <w:t>Coordonarea elaborării Notei privind riscurile bugetar-fiscale, ca parte a documentației bugetare anuale</w:t>
      </w:r>
      <w:r w:rsidR="00140D44">
        <w:rPr>
          <w:sz w:val="28"/>
          <w:szCs w:val="28"/>
          <w:lang w:val="ro-RO"/>
        </w:rPr>
        <w:t>.</w:t>
      </w:r>
    </w:p>
    <w:p w:rsidR="002738FE" w:rsidRDefault="002738FE" w:rsidP="002738FE">
      <w:pPr>
        <w:framePr w:hSpace="180" w:wrap="around" w:vAnchor="text" w:hAnchor="text" w:y="1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4. </w:t>
      </w:r>
      <w:r w:rsidRPr="002738FE">
        <w:rPr>
          <w:sz w:val="28"/>
          <w:szCs w:val="28"/>
          <w:lang w:val="ro-RO"/>
        </w:rPr>
        <w:t xml:space="preserve">Coordonarea asistenței metodologice în domeniul ce </w:t>
      </w:r>
      <w:proofErr w:type="spellStart"/>
      <w:r w:rsidRPr="002738FE">
        <w:rPr>
          <w:sz w:val="28"/>
          <w:szCs w:val="28"/>
          <w:lang w:val="ro-RO"/>
        </w:rPr>
        <w:t>ţine</w:t>
      </w:r>
      <w:proofErr w:type="spellEnd"/>
      <w:r w:rsidRPr="002738FE">
        <w:rPr>
          <w:sz w:val="28"/>
          <w:szCs w:val="28"/>
          <w:lang w:val="ro-RO"/>
        </w:rPr>
        <w:t xml:space="preserve"> de competențele secției</w:t>
      </w:r>
      <w:r>
        <w:rPr>
          <w:sz w:val="28"/>
          <w:szCs w:val="28"/>
          <w:lang w:val="ro-RO"/>
        </w:rPr>
        <w:t>;</w:t>
      </w:r>
    </w:p>
    <w:p w:rsidR="002738FE" w:rsidRDefault="002738FE" w:rsidP="002738FE">
      <w:pPr>
        <w:framePr w:hSpace="180" w:wrap="around" w:vAnchor="text" w:hAnchor="text" w:y="1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5. </w:t>
      </w:r>
      <w:r w:rsidRPr="002738FE">
        <w:rPr>
          <w:sz w:val="28"/>
          <w:szCs w:val="28"/>
          <w:lang w:val="ro-RO"/>
        </w:rPr>
        <w:t>Asigurarea conducerii/managementului secției</w:t>
      </w:r>
      <w:r w:rsidR="00140D44">
        <w:rPr>
          <w:sz w:val="28"/>
          <w:szCs w:val="28"/>
          <w:lang w:val="ro-RO"/>
        </w:rPr>
        <w:t>.</w:t>
      </w:r>
    </w:p>
    <w:p w:rsidR="002738FE" w:rsidRDefault="002738FE" w:rsidP="002738FE">
      <w:pPr>
        <w:framePr w:hSpace="180" w:wrap="around" w:vAnchor="text" w:hAnchor="text" w:y="1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6.</w:t>
      </w:r>
      <w:r w:rsidRPr="002738FE">
        <w:rPr>
          <w:lang w:val="en-US"/>
        </w:rPr>
        <w:t xml:space="preserve"> </w:t>
      </w:r>
      <w:r w:rsidRPr="002738FE">
        <w:rPr>
          <w:sz w:val="28"/>
          <w:szCs w:val="28"/>
          <w:lang w:val="ro-RO"/>
        </w:rPr>
        <w:t>Realizarea sarcinilor corespunzătoare în calitate de șef adjunct al direcției</w:t>
      </w:r>
      <w:r>
        <w:rPr>
          <w:sz w:val="28"/>
          <w:szCs w:val="28"/>
          <w:lang w:val="ro-RO"/>
        </w:rPr>
        <w:t>.</w:t>
      </w:r>
    </w:p>
    <w:p w:rsidR="002738FE" w:rsidRPr="002D3673" w:rsidRDefault="002738FE" w:rsidP="002738FE">
      <w:pPr>
        <w:jc w:val="both"/>
        <w:rPr>
          <w:b/>
          <w:sz w:val="28"/>
          <w:szCs w:val="28"/>
          <w:lang w:val="ro-RO"/>
        </w:rPr>
      </w:pPr>
      <w:proofErr w:type="spellStart"/>
      <w:r w:rsidRPr="002D3673">
        <w:rPr>
          <w:b/>
          <w:sz w:val="28"/>
          <w:szCs w:val="28"/>
          <w:lang w:val="ro-RO"/>
        </w:rPr>
        <w:t>Cerinţe</w:t>
      </w:r>
      <w:proofErr w:type="spellEnd"/>
      <w:r w:rsidRPr="002D3673">
        <w:rPr>
          <w:b/>
          <w:sz w:val="28"/>
          <w:szCs w:val="28"/>
          <w:lang w:val="ro-RO"/>
        </w:rPr>
        <w:t xml:space="preserve"> specifice:</w:t>
      </w:r>
    </w:p>
    <w:p w:rsidR="002738FE" w:rsidRDefault="002738FE" w:rsidP="002738FE">
      <w:pPr>
        <w:jc w:val="both"/>
        <w:rPr>
          <w:sz w:val="28"/>
          <w:szCs w:val="28"/>
          <w:lang w:val="ro-RO"/>
        </w:rPr>
      </w:pPr>
      <w:r w:rsidRPr="00001A56">
        <w:rPr>
          <w:sz w:val="28"/>
          <w:szCs w:val="28"/>
          <w:lang w:val="ro-RO"/>
        </w:rPr>
        <w:t>Studii:</w:t>
      </w:r>
      <w:r>
        <w:rPr>
          <w:sz w:val="28"/>
          <w:szCs w:val="28"/>
          <w:lang w:val="ro-RO"/>
        </w:rPr>
        <w:t xml:space="preserve"> </w:t>
      </w:r>
      <w:r w:rsidR="00001A56">
        <w:rPr>
          <w:rFonts w:cstheme="minorHAnsi"/>
          <w:sz w:val="28"/>
          <w:szCs w:val="28"/>
          <w:lang w:val="ro-RO"/>
        </w:rPr>
        <w:t>s</w:t>
      </w:r>
      <w:r>
        <w:rPr>
          <w:rFonts w:cstheme="minorHAnsi"/>
          <w:sz w:val="28"/>
          <w:szCs w:val="28"/>
          <w:lang w:val="ro-RO"/>
        </w:rPr>
        <w:t xml:space="preserve">uperioare, de licenţă sau echivalente, </w:t>
      </w:r>
      <w:r w:rsidR="00001A56">
        <w:rPr>
          <w:sz w:val="28"/>
          <w:szCs w:val="28"/>
          <w:lang w:val="ro-RO"/>
        </w:rPr>
        <w:t>în domeniul economiei</w:t>
      </w:r>
      <w:r>
        <w:rPr>
          <w:sz w:val="28"/>
          <w:szCs w:val="28"/>
          <w:lang w:val="ro-RO"/>
        </w:rPr>
        <w:t>/</w:t>
      </w:r>
      <w:proofErr w:type="spellStart"/>
      <w:r>
        <w:rPr>
          <w:sz w:val="28"/>
          <w:szCs w:val="28"/>
          <w:lang w:val="ro-RO"/>
        </w:rPr>
        <w:t>finanţelor</w:t>
      </w:r>
      <w:proofErr w:type="spellEnd"/>
      <w:r>
        <w:rPr>
          <w:rFonts w:cstheme="minorHAnsi"/>
          <w:sz w:val="28"/>
          <w:szCs w:val="28"/>
          <w:lang w:val="ro-RO"/>
        </w:rPr>
        <w:t>.</w:t>
      </w:r>
    </w:p>
    <w:p w:rsidR="002738FE" w:rsidRPr="002D3673" w:rsidRDefault="002738FE" w:rsidP="002D3673">
      <w:pPr>
        <w:jc w:val="both"/>
        <w:rPr>
          <w:rFonts w:cstheme="minorHAnsi"/>
          <w:sz w:val="28"/>
          <w:szCs w:val="28"/>
          <w:lang w:val="ro-RO"/>
        </w:rPr>
      </w:pPr>
      <w:proofErr w:type="spellStart"/>
      <w:r>
        <w:rPr>
          <w:b/>
          <w:sz w:val="28"/>
          <w:szCs w:val="28"/>
          <w:lang w:val="ro-RO"/>
        </w:rPr>
        <w:t>Experienţă</w:t>
      </w:r>
      <w:proofErr w:type="spellEnd"/>
      <w:r>
        <w:rPr>
          <w:b/>
          <w:sz w:val="28"/>
          <w:szCs w:val="28"/>
          <w:lang w:val="ro-RO"/>
        </w:rPr>
        <w:t xml:space="preserve"> profesională </w:t>
      </w:r>
      <w:r w:rsidR="00744894">
        <w:rPr>
          <w:sz w:val="28"/>
          <w:szCs w:val="28"/>
          <w:lang w:val="ro-RO"/>
        </w:rPr>
        <w:t xml:space="preserve">– </w:t>
      </w:r>
      <w:r>
        <w:rPr>
          <w:sz w:val="28"/>
          <w:szCs w:val="28"/>
          <w:lang w:val="ro-RO"/>
        </w:rPr>
        <w:t>4 ani de experiență profesională în domeniu.</w:t>
      </w:r>
    </w:p>
    <w:p w:rsidR="00744894" w:rsidRDefault="00001A56" w:rsidP="002738F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RO"/>
        </w:rPr>
      </w:pPr>
      <w:proofErr w:type="spellStart"/>
      <w:r w:rsidRPr="00001A56">
        <w:rPr>
          <w:sz w:val="28"/>
          <w:szCs w:val="28"/>
          <w:lang w:val="ro-RO"/>
        </w:rPr>
        <w:t>Cunoaşterea</w:t>
      </w:r>
      <w:proofErr w:type="spellEnd"/>
      <w:r>
        <w:rPr>
          <w:b/>
          <w:sz w:val="28"/>
          <w:szCs w:val="28"/>
          <w:lang w:val="ro-RO"/>
        </w:rPr>
        <w:t xml:space="preserve"> </w:t>
      </w:r>
      <w:r w:rsidR="00744894">
        <w:rPr>
          <w:color w:val="000000"/>
          <w:sz w:val="28"/>
          <w:szCs w:val="28"/>
          <w:lang w:val="ro-RO"/>
        </w:rPr>
        <w:t>legislației în domeniul bugetar-fiscal.</w:t>
      </w:r>
    </w:p>
    <w:p w:rsidR="00744894" w:rsidRDefault="00744894" w:rsidP="002738F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>Cunoașterea sistemului/procesului bugetar. Cunoștințe în macroeconomie.</w:t>
      </w:r>
    </w:p>
    <w:p w:rsidR="002738FE" w:rsidRDefault="00744894" w:rsidP="0074489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Cunoaşterea</w:t>
      </w:r>
      <w:proofErr w:type="spellEnd"/>
      <w:r>
        <w:rPr>
          <w:color w:val="000000"/>
          <w:sz w:val="28"/>
          <w:szCs w:val="28"/>
          <w:lang w:val="ro-RO"/>
        </w:rPr>
        <w:t xml:space="preserve"> limbii engleze la nivel B2 sau a </w:t>
      </w:r>
      <w:r w:rsidR="002738FE">
        <w:rPr>
          <w:sz w:val="28"/>
          <w:szCs w:val="28"/>
          <w:lang w:val="ro-RO"/>
        </w:rPr>
        <w:t>unei alte limbi d</w:t>
      </w:r>
      <w:r w:rsidR="005F0219">
        <w:rPr>
          <w:sz w:val="28"/>
          <w:szCs w:val="28"/>
          <w:lang w:val="ro-RO"/>
        </w:rPr>
        <w:t xml:space="preserve">e </w:t>
      </w:r>
      <w:proofErr w:type="spellStart"/>
      <w:r w:rsidR="005F0219">
        <w:rPr>
          <w:sz w:val="28"/>
          <w:szCs w:val="28"/>
          <w:lang w:val="ro-RO"/>
        </w:rPr>
        <w:t>circulaţie</w:t>
      </w:r>
      <w:proofErr w:type="spellEnd"/>
      <w:r w:rsidR="005F0219">
        <w:rPr>
          <w:sz w:val="28"/>
          <w:szCs w:val="28"/>
          <w:lang w:val="ro-RO"/>
        </w:rPr>
        <w:t xml:space="preserve"> </w:t>
      </w:r>
      <w:proofErr w:type="spellStart"/>
      <w:r w:rsidR="005F0219">
        <w:rPr>
          <w:sz w:val="28"/>
          <w:szCs w:val="28"/>
          <w:lang w:val="ro-RO"/>
        </w:rPr>
        <w:t>internaţională</w:t>
      </w:r>
      <w:proofErr w:type="spellEnd"/>
      <w:r w:rsidR="005F0219">
        <w:rPr>
          <w:sz w:val="28"/>
          <w:szCs w:val="28"/>
          <w:lang w:val="ro-RO"/>
        </w:rPr>
        <w:t>.</w:t>
      </w:r>
    </w:p>
    <w:p w:rsidR="002738FE" w:rsidRDefault="00744894" w:rsidP="0074489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Cunoștințe de operare la calculator:</w:t>
      </w:r>
      <w:r w:rsidR="00001A56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Word, Excel, Power Point, Internet, soft</w:t>
      </w:r>
      <w:r w:rsidR="00001A56">
        <w:rPr>
          <w:sz w:val="28"/>
          <w:szCs w:val="28"/>
          <w:lang w:val="ro-RO"/>
        </w:rPr>
        <w:t>-</w:t>
      </w:r>
      <w:r>
        <w:rPr>
          <w:sz w:val="28"/>
          <w:szCs w:val="28"/>
          <w:lang w:val="ro-RO"/>
        </w:rPr>
        <w:t>urilor specializate în prognozare.</w:t>
      </w:r>
    </w:p>
    <w:p w:rsidR="00001A56" w:rsidRDefault="00001A56" w:rsidP="0074489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Cunoașterea celor mai bune practici internaționale în domeniu.</w:t>
      </w:r>
    </w:p>
    <w:p w:rsidR="00DB12C7" w:rsidRDefault="00DB12C7" w:rsidP="0074489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Abilități: organizare eficientă a activității direcției, </w:t>
      </w:r>
      <w:proofErr w:type="spellStart"/>
      <w:r>
        <w:rPr>
          <w:sz w:val="28"/>
          <w:szCs w:val="28"/>
          <w:lang w:val="ro-RO"/>
        </w:rPr>
        <w:t>inițiatiativă</w:t>
      </w:r>
      <w:proofErr w:type="spellEnd"/>
      <w:r>
        <w:rPr>
          <w:sz w:val="28"/>
          <w:szCs w:val="28"/>
          <w:lang w:val="ro-RO"/>
        </w:rPr>
        <w:t>, profesionalism, soluționare de probleme, mobilizare de sine și a echipei.</w:t>
      </w:r>
    </w:p>
    <w:p w:rsidR="002738FE" w:rsidRDefault="002738FE" w:rsidP="002738FE">
      <w:pPr>
        <w:rPr>
          <w:lang w:val="ro-RO"/>
        </w:rPr>
      </w:pPr>
    </w:p>
    <w:p w:rsidR="00AF6889" w:rsidRDefault="002738FE" w:rsidP="002738FE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</w:pPr>
      <w:r w:rsidRPr="002F0F7C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 xml:space="preserve">Bibliografie în baza căreia vor fi formulate întrebări pentru probă scrisă și interviu la funcția vacantă de </w:t>
      </w:r>
      <w:r w:rsidR="005657C9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>șef adjunct D</w:t>
      </w:r>
      <w:r w:rsidRPr="002738FE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>irecție</w:t>
      </w:r>
      <w:r w:rsidR="00AF6889" w:rsidRPr="00AF6889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 xml:space="preserve"> </w:t>
      </w:r>
      <w:r w:rsidR="002E1D9A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>politici</w:t>
      </w:r>
      <w:r w:rsidR="00AF6889" w:rsidRPr="002738FE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 xml:space="preserve"> și sinteză bugetară</w:t>
      </w:r>
      <w:r w:rsidR="005657C9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>, ș</w:t>
      </w:r>
      <w:r w:rsidRPr="002738FE">
        <w:rPr>
          <w:rFonts w:eastAsia="Times New Roman"/>
          <w:b/>
          <w:bCs/>
          <w:color w:val="000000"/>
          <w:sz w:val="28"/>
          <w:szCs w:val="28"/>
          <w:u w:val="single"/>
          <w:lang w:val="ro-RO" w:eastAsia="en-US"/>
        </w:rPr>
        <w:t>ef Secție prognoză şi analiză macrofinanciară</w:t>
      </w:r>
    </w:p>
    <w:p w:rsidR="002738FE" w:rsidRPr="002F0F7C" w:rsidRDefault="002738FE" w:rsidP="002738FE">
      <w:pPr>
        <w:shd w:val="clear" w:color="auto" w:fill="FFFFFF"/>
        <w:jc w:val="center"/>
        <w:rPr>
          <w:rFonts w:eastAsia="Times New Roman"/>
          <w:color w:val="000000"/>
          <w:lang w:val="ro-RO" w:eastAsia="en-US"/>
        </w:rPr>
      </w:pPr>
      <w:r w:rsidRPr="002F0F7C">
        <w:rPr>
          <w:rFonts w:eastAsia="Times New Roman"/>
          <w:b/>
          <w:bCs/>
          <w:color w:val="000000"/>
          <w:sz w:val="28"/>
          <w:szCs w:val="28"/>
          <w:lang w:val="ro-RO" w:eastAsia="en-US"/>
        </w:rPr>
        <w:t> </w:t>
      </w:r>
    </w:p>
    <w:p w:rsidR="00A178EA" w:rsidRPr="00A178EA" w:rsidRDefault="00A178EA" w:rsidP="00B3655E">
      <w:pPr>
        <w:jc w:val="both"/>
        <w:rPr>
          <w:rFonts w:eastAsia="Times New Roman"/>
          <w:color w:val="000000"/>
          <w:sz w:val="28"/>
          <w:szCs w:val="28"/>
          <w:lang w:val="ro-RO" w:eastAsia="en-US"/>
        </w:rPr>
      </w:pP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1.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ab/>
        <w:t>Codul fi</w:t>
      </w:r>
      <w:r w:rsidR="00C80DA0">
        <w:rPr>
          <w:rFonts w:eastAsia="Times New Roman"/>
          <w:color w:val="000000"/>
          <w:sz w:val="28"/>
          <w:szCs w:val="28"/>
          <w:lang w:val="ro-RO" w:eastAsia="en-US"/>
        </w:rPr>
        <w:t>scal nr.1163/</w:t>
      </w:r>
      <w:r w:rsidR="00B3655E">
        <w:rPr>
          <w:rFonts w:eastAsia="Times New Roman"/>
          <w:color w:val="000000"/>
          <w:sz w:val="28"/>
          <w:szCs w:val="28"/>
          <w:lang w:val="ro-RO" w:eastAsia="en-US"/>
        </w:rPr>
        <w:t>1997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>.</w:t>
      </w:r>
    </w:p>
    <w:p w:rsidR="00A178EA" w:rsidRPr="00A178EA" w:rsidRDefault="00E21113" w:rsidP="00B3655E">
      <w:pPr>
        <w:jc w:val="both"/>
        <w:rPr>
          <w:rFonts w:eastAsia="Times New Roman"/>
          <w:color w:val="000000"/>
          <w:sz w:val="28"/>
          <w:szCs w:val="28"/>
          <w:lang w:val="ro-RO" w:eastAsia="en-US"/>
        </w:rPr>
      </w:pPr>
      <w:r>
        <w:rPr>
          <w:rFonts w:eastAsia="Times New Roman"/>
          <w:color w:val="000000"/>
          <w:sz w:val="28"/>
          <w:szCs w:val="28"/>
          <w:lang w:val="ro-RO" w:eastAsia="en-US"/>
        </w:rPr>
        <w:t>2</w:t>
      </w:r>
      <w:r w:rsidR="00A178EA" w:rsidRPr="00A178EA">
        <w:rPr>
          <w:rFonts w:eastAsia="Times New Roman"/>
          <w:color w:val="000000"/>
          <w:sz w:val="28"/>
          <w:szCs w:val="28"/>
          <w:lang w:val="ro-RO" w:eastAsia="en-US"/>
        </w:rPr>
        <w:t>.</w:t>
      </w:r>
      <w:r w:rsidR="00A178EA" w:rsidRPr="00A178EA">
        <w:rPr>
          <w:rFonts w:eastAsia="Times New Roman"/>
          <w:color w:val="000000"/>
          <w:sz w:val="28"/>
          <w:szCs w:val="28"/>
          <w:lang w:val="ro-RO" w:eastAsia="en-US"/>
        </w:rPr>
        <w:tab/>
        <w:t>Legea finanțelor publice și responsabilității bugetar-</w:t>
      </w:r>
      <w:r w:rsidR="00B3655E">
        <w:rPr>
          <w:rFonts w:eastAsia="Times New Roman"/>
          <w:color w:val="000000"/>
          <w:sz w:val="28"/>
          <w:szCs w:val="28"/>
          <w:lang w:val="ro-RO" w:eastAsia="en-US"/>
        </w:rPr>
        <w:t>fiscale</w:t>
      </w:r>
      <w:r w:rsidRPr="00E21113">
        <w:rPr>
          <w:rFonts w:eastAsia="Times New Roman"/>
          <w:color w:val="000000"/>
          <w:sz w:val="28"/>
          <w:szCs w:val="28"/>
          <w:lang w:val="ro-RO" w:eastAsia="en-US"/>
        </w:rPr>
        <w:t xml:space="preserve"> </w:t>
      </w:r>
      <w:r>
        <w:rPr>
          <w:rFonts w:eastAsia="Times New Roman"/>
          <w:color w:val="000000"/>
          <w:sz w:val="28"/>
          <w:szCs w:val="28"/>
          <w:lang w:val="ro-RO" w:eastAsia="en-US"/>
        </w:rPr>
        <w:t>nr.181/2014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>.</w:t>
      </w:r>
    </w:p>
    <w:p w:rsidR="00A178EA" w:rsidRPr="00A178EA" w:rsidRDefault="00E21113" w:rsidP="00B3655E">
      <w:pPr>
        <w:jc w:val="both"/>
        <w:rPr>
          <w:rFonts w:eastAsia="Times New Roman"/>
          <w:color w:val="000000"/>
          <w:sz w:val="28"/>
          <w:szCs w:val="28"/>
          <w:lang w:val="ro-RO" w:eastAsia="en-US"/>
        </w:rPr>
      </w:pPr>
      <w:r>
        <w:rPr>
          <w:rFonts w:eastAsia="Times New Roman"/>
          <w:color w:val="000000"/>
          <w:sz w:val="28"/>
          <w:szCs w:val="28"/>
          <w:lang w:val="ro-RO" w:eastAsia="en-US"/>
        </w:rPr>
        <w:t>3</w:t>
      </w:r>
      <w:r w:rsidR="00A178EA" w:rsidRPr="00A178EA">
        <w:rPr>
          <w:rFonts w:eastAsia="Times New Roman"/>
          <w:color w:val="000000"/>
          <w:sz w:val="28"/>
          <w:szCs w:val="28"/>
          <w:lang w:val="ro-RO" w:eastAsia="en-US"/>
        </w:rPr>
        <w:t>.</w:t>
      </w:r>
      <w:r w:rsidR="00A178EA" w:rsidRPr="00A178EA">
        <w:rPr>
          <w:rFonts w:eastAsia="Times New Roman"/>
          <w:color w:val="000000"/>
          <w:sz w:val="28"/>
          <w:szCs w:val="28"/>
          <w:lang w:val="ro-RO" w:eastAsia="en-US"/>
        </w:rPr>
        <w:tab/>
        <w:t>Legea nr</w:t>
      </w:r>
      <w:r w:rsidR="00C80DA0">
        <w:rPr>
          <w:rFonts w:eastAsia="Times New Roman"/>
          <w:color w:val="000000"/>
          <w:sz w:val="28"/>
          <w:szCs w:val="28"/>
          <w:lang w:val="ro-RO" w:eastAsia="en-US"/>
        </w:rPr>
        <w:t>.397/</w:t>
      </w:r>
      <w:r w:rsidR="00A178EA" w:rsidRPr="00A178EA">
        <w:rPr>
          <w:rFonts w:eastAsia="Times New Roman"/>
          <w:color w:val="000000"/>
          <w:sz w:val="28"/>
          <w:szCs w:val="28"/>
          <w:lang w:val="ro-RO" w:eastAsia="en-US"/>
        </w:rPr>
        <w:t xml:space="preserve">2003 privind </w:t>
      </w:r>
      <w:r w:rsidR="00B3655E" w:rsidRPr="00A178EA">
        <w:rPr>
          <w:rFonts w:eastAsia="Times New Roman"/>
          <w:color w:val="000000"/>
          <w:sz w:val="28"/>
          <w:szCs w:val="28"/>
          <w:lang w:val="ro-RO" w:eastAsia="en-US"/>
        </w:rPr>
        <w:t>finanțele</w:t>
      </w:r>
      <w:r w:rsidR="00A178EA" w:rsidRPr="00A178EA">
        <w:rPr>
          <w:rFonts w:eastAsia="Times New Roman"/>
          <w:color w:val="000000"/>
          <w:sz w:val="28"/>
          <w:szCs w:val="28"/>
          <w:lang w:val="ro-RO" w:eastAsia="en-US"/>
        </w:rPr>
        <w:t xml:space="preserve"> publice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 xml:space="preserve"> locale.</w:t>
      </w:r>
    </w:p>
    <w:p w:rsidR="00A178EA" w:rsidRDefault="00E21113" w:rsidP="00B3655E">
      <w:pPr>
        <w:jc w:val="both"/>
        <w:rPr>
          <w:rFonts w:eastAsia="Times New Roman"/>
          <w:color w:val="000000"/>
          <w:sz w:val="28"/>
          <w:szCs w:val="28"/>
          <w:lang w:val="ro-RO" w:eastAsia="en-US"/>
        </w:rPr>
      </w:pPr>
      <w:r>
        <w:rPr>
          <w:rFonts w:eastAsia="Times New Roman"/>
          <w:color w:val="000000"/>
          <w:sz w:val="28"/>
          <w:szCs w:val="28"/>
          <w:lang w:val="ro-RO" w:eastAsia="en-US"/>
        </w:rPr>
        <w:t>4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>.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ab/>
        <w:t>Legea bugetară anuală.</w:t>
      </w:r>
    </w:p>
    <w:p w:rsidR="00E21113" w:rsidRPr="00A178EA" w:rsidRDefault="00E21113" w:rsidP="00E21113">
      <w:pPr>
        <w:jc w:val="both"/>
        <w:rPr>
          <w:rFonts w:eastAsia="Times New Roman"/>
          <w:color w:val="000000"/>
          <w:sz w:val="28"/>
          <w:szCs w:val="28"/>
          <w:lang w:val="ro-RO" w:eastAsia="en-US"/>
        </w:rPr>
      </w:pPr>
      <w:r>
        <w:rPr>
          <w:rFonts w:eastAsia="Times New Roman"/>
          <w:color w:val="000000"/>
          <w:sz w:val="28"/>
          <w:szCs w:val="28"/>
          <w:lang w:val="ro-RO" w:eastAsia="en-US"/>
        </w:rPr>
        <w:t>5.</w:t>
      </w:r>
      <w:r>
        <w:rPr>
          <w:rFonts w:eastAsia="Times New Roman"/>
          <w:color w:val="000000"/>
          <w:sz w:val="28"/>
          <w:szCs w:val="28"/>
          <w:lang w:val="ro-RO" w:eastAsia="en-US"/>
        </w:rPr>
        <w:tab/>
        <w:t>Legea nr.158/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 xml:space="preserve">2008 cu privire la </w:t>
      </w:r>
      <w:proofErr w:type="spellStart"/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funcţia</w:t>
      </w:r>
      <w:proofErr w:type="spellEnd"/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 xml:space="preserve"> publică </w:t>
      </w:r>
      <w:proofErr w:type="spellStart"/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şi</w:t>
      </w:r>
      <w:proofErr w:type="spellEnd"/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 xml:space="preserve"> statutul </w:t>
      </w:r>
      <w:proofErr w:type="spellStart"/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funcţionarului</w:t>
      </w:r>
      <w:proofErr w:type="spellEnd"/>
      <w:r>
        <w:rPr>
          <w:rFonts w:eastAsia="Times New Roman"/>
          <w:color w:val="000000"/>
          <w:sz w:val="28"/>
          <w:szCs w:val="28"/>
          <w:lang w:val="ro-RO" w:eastAsia="en-US"/>
        </w:rPr>
        <w:t xml:space="preserve"> public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>.</w:t>
      </w:r>
    </w:p>
    <w:p w:rsidR="00A178EA" w:rsidRPr="00A178EA" w:rsidRDefault="00A178EA" w:rsidP="00B3655E">
      <w:pPr>
        <w:jc w:val="both"/>
        <w:rPr>
          <w:rFonts w:eastAsia="Times New Roman"/>
          <w:color w:val="000000"/>
          <w:sz w:val="28"/>
          <w:szCs w:val="28"/>
          <w:lang w:val="ro-RO" w:eastAsia="en-US"/>
        </w:rPr>
      </w:pP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6.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ab/>
        <w:t>Hotăr</w:t>
      </w:r>
      <w:r w:rsidR="00B3655E">
        <w:rPr>
          <w:rFonts w:eastAsia="Times New Roman"/>
          <w:color w:val="000000"/>
          <w:sz w:val="28"/>
          <w:szCs w:val="28"/>
          <w:lang w:val="ro-RO" w:eastAsia="en-US"/>
        </w:rPr>
        <w:t>â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rea</w:t>
      </w:r>
      <w:r w:rsidR="00C80DA0">
        <w:rPr>
          <w:rFonts w:eastAsia="Times New Roman"/>
          <w:color w:val="000000"/>
          <w:sz w:val="28"/>
          <w:szCs w:val="28"/>
          <w:lang w:val="ro-RO" w:eastAsia="en-US"/>
        </w:rPr>
        <w:t xml:space="preserve"> Guvernului nr.696/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 xml:space="preserve">2017 </w:t>
      </w:r>
      <w:r w:rsidR="00B3655E">
        <w:rPr>
          <w:rFonts w:eastAsia="Times New Roman"/>
          <w:color w:val="000000"/>
          <w:sz w:val="28"/>
          <w:szCs w:val="28"/>
          <w:lang w:val="ro-RO" w:eastAsia="en-US"/>
        </w:rPr>
        <w:t>”C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u privire la organizarea și funcționarea Ministerului Finanţelor</w:t>
      </w:r>
      <w:r w:rsidR="00B3655E">
        <w:rPr>
          <w:rFonts w:eastAsia="Times New Roman"/>
          <w:color w:val="000000"/>
          <w:sz w:val="28"/>
          <w:szCs w:val="28"/>
          <w:lang w:val="ro-RO" w:eastAsia="en-US"/>
        </w:rPr>
        <w:t>”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>.</w:t>
      </w:r>
    </w:p>
    <w:p w:rsidR="00A178EA" w:rsidRPr="00A178EA" w:rsidRDefault="00A178EA" w:rsidP="00B3655E">
      <w:pPr>
        <w:jc w:val="both"/>
        <w:rPr>
          <w:rFonts w:eastAsia="Times New Roman"/>
          <w:color w:val="000000"/>
          <w:sz w:val="28"/>
          <w:szCs w:val="28"/>
          <w:lang w:val="ro-RO" w:eastAsia="en-US"/>
        </w:rPr>
      </w:pP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7.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ab/>
        <w:t xml:space="preserve">Ordinul ministrului </w:t>
      </w:r>
      <w:proofErr w:type="spellStart"/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fin</w:t>
      </w:r>
      <w:r w:rsidR="00C80DA0">
        <w:rPr>
          <w:rFonts w:eastAsia="Times New Roman"/>
          <w:color w:val="000000"/>
          <w:sz w:val="28"/>
          <w:szCs w:val="28"/>
          <w:lang w:val="ro-RO" w:eastAsia="en-US"/>
        </w:rPr>
        <w:t>anţelor</w:t>
      </w:r>
      <w:proofErr w:type="spellEnd"/>
      <w:r w:rsidR="00C80DA0">
        <w:rPr>
          <w:rFonts w:eastAsia="Times New Roman"/>
          <w:color w:val="000000"/>
          <w:sz w:val="28"/>
          <w:szCs w:val="28"/>
          <w:lang w:val="ro-RO" w:eastAsia="en-US"/>
        </w:rPr>
        <w:t xml:space="preserve"> nr.208/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200</w:t>
      </w:r>
      <w:r w:rsidR="00744894">
        <w:rPr>
          <w:rFonts w:eastAsia="Times New Roman"/>
          <w:color w:val="000000"/>
          <w:sz w:val="28"/>
          <w:szCs w:val="28"/>
          <w:lang w:val="ro-RO" w:eastAsia="en-US"/>
        </w:rPr>
        <w:t xml:space="preserve">8 privind </w:t>
      </w:r>
      <w:proofErr w:type="spellStart"/>
      <w:r w:rsidR="00744894">
        <w:rPr>
          <w:rFonts w:eastAsia="Times New Roman"/>
          <w:color w:val="000000"/>
          <w:sz w:val="28"/>
          <w:szCs w:val="28"/>
          <w:lang w:val="ro-RO" w:eastAsia="en-US"/>
        </w:rPr>
        <w:t>Clasificaţia</w:t>
      </w:r>
      <w:proofErr w:type="spellEnd"/>
      <w:r w:rsidR="00744894">
        <w:rPr>
          <w:rFonts w:eastAsia="Times New Roman"/>
          <w:color w:val="000000"/>
          <w:sz w:val="28"/>
          <w:szCs w:val="28"/>
          <w:lang w:val="ro-RO" w:eastAsia="en-US"/>
        </w:rPr>
        <w:t xml:space="preserve"> bugetară.</w:t>
      </w:r>
    </w:p>
    <w:p w:rsidR="002738FE" w:rsidRPr="002F0F7C" w:rsidRDefault="00A178EA" w:rsidP="00B3655E">
      <w:pPr>
        <w:jc w:val="both"/>
        <w:rPr>
          <w:lang w:val="en-US"/>
        </w:rPr>
      </w:pP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8.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ab/>
        <w:t xml:space="preserve">Ordinul ministrului </w:t>
      </w:r>
      <w:proofErr w:type="spellStart"/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finan</w:t>
      </w:r>
      <w:r w:rsidR="00C80DA0">
        <w:rPr>
          <w:rFonts w:eastAsia="Times New Roman"/>
          <w:color w:val="000000"/>
          <w:sz w:val="28"/>
          <w:szCs w:val="28"/>
          <w:lang w:val="ro-RO" w:eastAsia="en-US"/>
        </w:rPr>
        <w:t>ţelor</w:t>
      </w:r>
      <w:proofErr w:type="spellEnd"/>
      <w:r w:rsidR="00C80DA0">
        <w:rPr>
          <w:rFonts w:eastAsia="Times New Roman"/>
          <w:color w:val="000000"/>
          <w:sz w:val="28"/>
          <w:szCs w:val="28"/>
          <w:lang w:val="ro-RO" w:eastAsia="en-US"/>
        </w:rPr>
        <w:t xml:space="preserve"> nr.209/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>2015 Cu privire la aprobarea Setului metodologic privind elaborarea, apro</w:t>
      </w:r>
      <w:r w:rsidR="00B3655E">
        <w:rPr>
          <w:rFonts w:eastAsia="Times New Roman"/>
          <w:color w:val="000000"/>
          <w:sz w:val="28"/>
          <w:szCs w:val="28"/>
          <w:lang w:val="ro-RO" w:eastAsia="en-US"/>
        </w:rPr>
        <w:t>barea și modificarea bugetului</w:t>
      </w:r>
      <w:r w:rsidRPr="00A178EA">
        <w:rPr>
          <w:rFonts w:eastAsia="Times New Roman"/>
          <w:color w:val="000000"/>
          <w:sz w:val="28"/>
          <w:szCs w:val="28"/>
          <w:lang w:val="ro-RO" w:eastAsia="en-US"/>
        </w:rPr>
        <w:t xml:space="preserve">.  </w:t>
      </w:r>
    </w:p>
    <w:p w:rsidR="002738FE" w:rsidRPr="00C7336E" w:rsidRDefault="002738FE" w:rsidP="00B3655E">
      <w:pPr>
        <w:jc w:val="both"/>
        <w:rPr>
          <w:lang w:val="en-US"/>
        </w:rPr>
      </w:pPr>
    </w:p>
    <w:p w:rsidR="00105459" w:rsidRPr="00744894" w:rsidRDefault="00105459" w:rsidP="00744894">
      <w:pPr>
        <w:tabs>
          <w:tab w:val="left" w:pos="2370"/>
        </w:tabs>
        <w:rPr>
          <w:lang w:val="en-US"/>
        </w:rPr>
      </w:pPr>
    </w:p>
    <w:sectPr w:rsidR="00105459" w:rsidRPr="00744894" w:rsidSect="00140D44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8FE"/>
    <w:rsid w:val="00001A56"/>
    <w:rsid w:val="00096FE5"/>
    <w:rsid w:val="00105459"/>
    <w:rsid w:val="00140D44"/>
    <w:rsid w:val="00255A54"/>
    <w:rsid w:val="002738FE"/>
    <w:rsid w:val="002D3673"/>
    <w:rsid w:val="002E1D9A"/>
    <w:rsid w:val="004A11FD"/>
    <w:rsid w:val="005657C9"/>
    <w:rsid w:val="005B1002"/>
    <w:rsid w:val="005F0219"/>
    <w:rsid w:val="00744894"/>
    <w:rsid w:val="009F3A3B"/>
    <w:rsid w:val="00A178EA"/>
    <w:rsid w:val="00AE4624"/>
    <w:rsid w:val="00AF6889"/>
    <w:rsid w:val="00B3655E"/>
    <w:rsid w:val="00B52D39"/>
    <w:rsid w:val="00C80DA0"/>
    <w:rsid w:val="00DB12C7"/>
    <w:rsid w:val="00E2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098EA-5996-422B-8F0E-A843D9A3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8F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3">
    <w:name w:val="Style23"/>
    <w:basedOn w:val="Normal"/>
    <w:uiPriority w:val="99"/>
    <w:rsid w:val="002738FE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2738FE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5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55E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2022-08-08T11:42:00Z</cp:lastPrinted>
  <dcterms:created xsi:type="dcterms:W3CDTF">2022-09-27T14:23:00Z</dcterms:created>
  <dcterms:modified xsi:type="dcterms:W3CDTF">2022-09-27T14:23:00Z</dcterms:modified>
</cp:coreProperties>
</file>