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B06" w:rsidRPr="007A1E0A" w:rsidRDefault="00E77B06" w:rsidP="00E77B06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  <w:bookmarkStart w:id="0" w:name="_GoBack"/>
      <w:bookmarkEnd w:id="0"/>
    </w:p>
    <w:p w:rsidR="00E77B06" w:rsidRPr="00CB5641" w:rsidRDefault="00E77B06" w:rsidP="00E77B06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FC0197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FC0197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95C6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5245A5">
        <w:rPr>
          <w:rFonts w:eastAsia="Times New Roman"/>
          <w:bCs/>
          <w:color w:val="000000"/>
          <w:sz w:val="28"/>
          <w:szCs w:val="28"/>
          <w:lang w:val="ro-MD" w:eastAsia="ru-RU"/>
        </w:rPr>
        <w:t>consultant principal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al </w:t>
      </w:r>
      <w:r w:rsidRPr="00307571">
        <w:rPr>
          <w:rFonts w:eastAsia="Times New Roman"/>
          <w:sz w:val="28"/>
          <w:szCs w:val="28"/>
          <w:lang w:val="ro-RO" w:eastAsia="ru-RU"/>
        </w:rPr>
        <w:t>Secți</w:t>
      </w:r>
      <w:r>
        <w:rPr>
          <w:rFonts w:eastAsia="Times New Roman"/>
          <w:sz w:val="28"/>
          <w:szCs w:val="28"/>
          <w:lang w:val="ro-RO" w:eastAsia="ru-RU"/>
        </w:rPr>
        <w:t>ei</w:t>
      </w:r>
      <w:r w:rsidRPr="00307571">
        <w:rPr>
          <w:rFonts w:eastAsia="Times New Roman"/>
          <w:sz w:val="28"/>
          <w:szCs w:val="28"/>
          <w:lang w:val="ro-RO" w:eastAsia="ru-RU"/>
        </w:rPr>
        <w:t xml:space="preserve"> datorie externă și recreditare din cadrul Direcției datorii publice</w:t>
      </w:r>
      <w:r w:rsidR="00FC0197">
        <w:rPr>
          <w:rFonts w:eastAsia="Times New Roman"/>
          <w:sz w:val="28"/>
          <w:szCs w:val="28"/>
          <w:lang w:val="ro-RO" w:eastAsia="ru-RU"/>
        </w:rPr>
        <w:t xml:space="preserve"> </w:t>
      </w:r>
      <w:r w:rsidR="00FC0197" w:rsidRPr="00FC0197">
        <w:rPr>
          <w:rFonts w:eastAsia="Times New Roman"/>
          <w:bCs/>
          <w:color w:val="000000"/>
          <w:sz w:val="28"/>
          <w:szCs w:val="28"/>
          <w:lang w:val="ro-MD" w:eastAsia="ru-RU"/>
        </w:rPr>
        <w:t>(FP 101)</w:t>
      </w:r>
      <w:r w:rsidR="00FC0197">
        <w:rPr>
          <w:rFonts w:eastAsia="Times New Roman"/>
          <w:sz w:val="28"/>
          <w:szCs w:val="28"/>
          <w:lang w:val="ro-RO" w:eastAsia="ru-RU"/>
        </w:rPr>
        <w:t xml:space="preserve"> - </w:t>
      </w:r>
      <w:r>
        <w:rPr>
          <w:rFonts w:eastAsia="Times New Roman"/>
          <w:sz w:val="28"/>
          <w:szCs w:val="28"/>
          <w:lang w:val="ro-RO" w:eastAsia="ru-RU"/>
        </w:rPr>
        <w:t xml:space="preserve">1 </w:t>
      </w:r>
      <w:r w:rsidRPr="005245A5">
        <w:rPr>
          <w:rFonts w:eastAsia="Times New Roman"/>
          <w:sz w:val="28"/>
          <w:szCs w:val="28"/>
          <w:lang w:val="ro-RO" w:eastAsia="ru-RU"/>
        </w:rPr>
        <w:t>funcție vacantă</w:t>
      </w:r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E77B06" w:rsidRPr="007A1E0A" w:rsidRDefault="00E77B06" w:rsidP="00E77B06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E77B06" w:rsidRPr="007A1E0A" w:rsidRDefault="00E77B06" w:rsidP="00E77B06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E77B06" w:rsidRDefault="005466B3" w:rsidP="00E77B06">
      <w:pPr>
        <w:shd w:val="clear" w:color="auto" w:fill="FFFFFF"/>
        <w:jc w:val="both"/>
        <w:rPr>
          <w:rFonts w:eastAsia="Times New Roman"/>
          <w:bCs/>
          <w:sz w:val="28"/>
          <w:szCs w:val="28"/>
          <w:lang w:val="ro-RO" w:eastAsia="ru-RU"/>
        </w:rPr>
      </w:pPr>
      <w:r>
        <w:rPr>
          <w:rFonts w:eastAsia="Times New Roman"/>
          <w:bCs/>
          <w:sz w:val="28"/>
          <w:szCs w:val="28"/>
          <w:lang w:val="ro-RO" w:eastAsia="ru-RU"/>
        </w:rPr>
        <w:t xml:space="preserve">Gestionarea și monitorizarea împrumuturilor </w:t>
      </w:r>
      <w:r w:rsidR="00D521D4">
        <w:rPr>
          <w:rFonts w:eastAsia="Times New Roman"/>
          <w:bCs/>
          <w:sz w:val="28"/>
          <w:szCs w:val="28"/>
          <w:lang w:val="ro-RO" w:eastAsia="ru-RU"/>
        </w:rPr>
        <w:t>re</w:t>
      </w:r>
      <w:r>
        <w:rPr>
          <w:rFonts w:eastAsia="Times New Roman"/>
          <w:bCs/>
          <w:sz w:val="28"/>
          <w:szCs w:val="28"/>
          <w:lang w:val="ro-RO" w:eastAsia="ru-RU"/>
        </w:rPr>
        <w:t>creditate din mijloacele obținute din împrumuturile de stat</w:t>
      </w:r>
      <w:r w:rsidR="00D521D4">
        <w:rPr>
          <w:rFonts w:eastAsia="Times New Roman"/>
          <w:bCs/>
          <w:sz w:val="28"/>
          <w:szCs w:val="28"/>
          <w:lang w:val="ro-RO" w:eastAsia="ru-RU"/>
        </w:rPr>
        <w:t xml:space="preserve"> interne și/sau externe în scopul implementării proiectelor și a pr</w:t>
      </w:r>
      <w:r w:rsidR="00645BEC">
        <w:rPr>
          <w:rFonts w:eastAsia="Times New Roman"/>
          <w:bCs/>
          <w:sz w:val="28"/>
          <w:szCs w:val="28"/>
          <w:lang w:val="ro-RO" w:eastAsia="ru-RU"/>
        </w:rPr>
        <w:t>o</w:t>
      </w:r>
      <w:r w:rsidR="00D521D4">
        <w:rPr>
          <w:rFonts w:eastAsia="Times New Roman"/>
          <w:bCs/>
          <w:sz w:val="28"/>
          <w:szCs w:val="28"/>
          <w:lang w:val="ro-RO" w:eastAsia="ru-RU"/>
        </w:rPr>
        <w:t>gramelor de dezvoltare prin intermediul Ministerului Finanțelor.</w:t>
      </w:r>
    </w:p>
    <w:p w:rsidR="00E77B06" w:rsidRPr="00CB5641" w:rsidRDefault="00E77B06" w:rsidP="00E77B06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</w:p>
    <w:p w:rsidR="00E77B06" w:rsidRPr="007A1E0A" w:rsidRDefault="00E77B06" w:rsidP="00E77B06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E77B06" w:rsidRPr="00307571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1. Elaborarea </w:t>
      </w:r>
      <w:r w:rsidR="00D521D4">
        <w:rPr>
          <w:rFonts w:eastAsia="Times New Roman"/>
          <w:bCs/>
          <w:color w:val="000000"/>
          <w:sz w:val="28"/>
          <w:szCs w:val="28"/>
          <w:lang w:val="ro-MD" w:eastAsia="ru-RU"/>
        </w:rPr>
        <w:t>și pregătirea pentru încheierea contractelor de recreditare și/sau a altor contracte aferente procesului de recreditare a mijloacelor obținute din împrumuturile de stat externe și/sau interne în cadrul implementării proiectelor și a programelor de dezvoltare.</w:t>
      </w:r>
    </w:p>
    <w:p w:rsidR="00E77B06" w:rsidRPr="00307571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2. </w:t>
      </w:r>
      <w:r w:rsidR="00D521D4">
        <w:rPr>
          <w:rFonts w:eastAsia="Times New Roman"/>
          <w:bCs/>
          <w:color w:val="000000"/>
          <w:sz w:val="28"/>
          <w:szCs w:val="28"/>
          <w:lang w:val="ro-MD" w:eastAsia="ru-RU"/>
        </w:rPr>
        <w:t>Asigurarea monitorizării împrumuturilor recreditate de stat</w:t>
      </w: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E77B06" w:rsidRPr="00307571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3. </w:t>
      </w:r>
      <w:r w:rsidR="00281A7E">
        <w:rPr>
          <w:rFonts w:eastAsia="Times New Roman"/>
          <w:bCs/>
          <w:color w:val="000000"/>
          <w:sz w:val="28"/>
          <w:szCs w:val="28"/>
          <w:lang w:val="ro-MD" w:eastAsia="ru-RU"/>
        </w:rPr>
        <w:t>Asigurarea ținerii  evidenței tranzacțiilor aferente procesului recreditării în sistemul informatic DMFAS.</w:t>
      </w:r>
    </w:p>
    <w:p w:rsidR="00E77B06" w:rsidRPr="00307571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4. </w:t>
      </w:r>
      <w:r w:rsidR="00281A7E">
        <w:rPr>
          <w:rFonts w:eastAsia="Times New Roman"/>
          <w:bCs/>
          <w:color w:val="000000"/>
          <w:sz w:val="28"/>
          <w:szCs w:val="28"/>
          <w:lang w:val="ro-MD" w:eastAsia="ru-RU"/>
        </w:rPr>
        <w:t>Participarea la elaborarea periodică a rapoartelor privind situația în domeniul împrumuturilor recreditate de stat.</w:t>
      </w:r>
    </w:p>
    <w:p w:rsidR="00281A7E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5. </w:t>
      </w:r>
      <w:r w:rsidR="00AD5777"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>Elaborarea proiectelor de acte normative, precum și examinarea și avizarea proiectelor de acte normative elaborate de alte autorități ale administrației publice și remise spre examinare, în dome</w:t>
      </w:r>
      <w:r w:rsidR="00AD5777">
        <w:rPr>
          <w:rFonts w:eastAsia="Times New Roman"/>
          <w:bCs/>
          <w:color w:val="000000"/>
          <w:sz w:val="28"/>
          <w:szCs w:val="28"/>
          <w:lang w:val="ro-MD" w:eastAsia="ru-RU"/>
        </w:rPr>
        <w:t>niul recreditării.</w:t>
      </w:r>
    </w:p>
    <w:p w:rsidR="00E77B06" w:rsidRDefault="00E77B06" w:rsidP="00E77B06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0757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6. </w:t>
      </w:r>
      <w:r w:rsidR="00AD5777">
        <w:rPr>
          <w:rFonts w:eastAsia="Times New Roman"/>
          <w:bCs/>
          <w:color w:val="000000"/>
          <w:sz w:val="28"/>
          <w:szCs w:val="28"/>
          <w:lang w:val="ro-MD" w:eastAsia="ru-RU"/>
        </w:rPr>
        <w:t>Elaborarea și avizarea demersurilor centrale și petițiilor înaintate de către autoritățile publice centrale și locale,  beneficiarilor recreditați, etc.</w:t>
      </w:r>
    </w:p>
    <w:p w:rsidR="00AD5777" w:rsidRDefault="00AD5777" w:rsidP="00E77B06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7. Participarea la elaborarea/rectificarea/executarea legii bugetului la capitolul ce țin de domeniul recreditării, precum și elaborarea prognozelor aferente compartimentelor respective pentru CBTM.</w:t>
      </w:r>
    </w:p>
    <w:p w:rsidR="00D057EA" w:rsidRDefault="00D057EA" w:rsidP="00E77B06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</w:p>
    <w:p w:rsidR="00E77B06" w:rsidRPr="00D057EA" w:rsidRDefault="00E77B06" w:rsidP="00D057EA">
      <w:pPr>
        <w:pStyle w:val="ListParagraph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E77B06" w:rsidRPr="00CB5641" w:rsidRDefault="00E77B06" w:rsidP="00FC0197">
      <w:pPr>
        <w:spacing w:line="276" w:lineRule="auto"/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FC0197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preferabil în domeniul </w:t>
      </w:r>
      <w:r w:rsidR="00AD5777">
        <w:rPr>
          <w:rFonts w:eastAsia="Times New Roman"/>
          <w:sz w:val="28"/>
          <w:szCs w:val="28"/>
          <w:lang w:val="ro-RO" w:eastAsia="ru-RU"/>
        </w:rPr>
        <w:t xml:space="preserve">contabilității și/sau </w:t>
      </w:r>
      <w:r w:rsidR="00AD5777" w:rsidRPr="00CB5641">
        <w:rPr>
          <w:rFonts w:eastAsia="Times New Roman"/>
          <w:sz w:val="28"/>
          <w:szCs w:val="28"/>
          <w:lang w:val="ro-RO" w:eastAsia="ru-RU"/>
        </w:rPr>
        <w:t>economie</w:t>
      </w:r>
      <w:r w:rsidR="00FC0197">
        <w:rPr>
          <w:rFonts w:eastAsia="Times New Roman"/>
          <w:sz w:val="28"/>
          <w:szCs w:val="28"/>
          <w:lang w:val="ro-RO" w:eastAsia="ru-RU"/>
        </w:rPr>
        <w:t>i/</w:t>
      </w:r>
      <w:r w:rsidR="00AD5777">
        <w:rPr>
          <w:rFonts w:eastAsia="Times New Roman"/>
          <w:sz w:val="28"/>
          <w:szCs w:val="28"/>
          <w:lang w:val="ro-RO" w:eastAsia="ru-RU"/>
        </w:rPr>
        <w:t>finanțelor</w:t>
      </w:r>
      <w:r w:rsidR="00FC0197">
        <w:rPr>
          <w:rFonts w:eastAsia="Times New Roman"/>
          <w:sz w:val="28"/>
          <w:szCs w:val="28"/>
          <w:lang w:val="ro-RO" w:eastAsia="ru-RU"/>
        </w:rPr>
        <w:t>.</w:t>
      </w:r>
    </w:p>
    <w:p w:rsidR="00E77B06" w:rsidRPr="00FC0197" w:rsidRDefault="00E77B06" w:rsidP="00FC0197">
      <w:pPr>
        <w:spacing w:line="276" w:lineRule="auto"/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r w:rsidR="00FC0197" w:rsidRPr="00CB5641">
        <w:rPr>
          <w:rFonts w:eastAsia="Times New Roman"/>
          <w:sz w:val="28"/>
          <w:szCs w:val="28"/>
          <w:lang w:val="ro-RO" w:eastAsia="ru-RU"/>
        </w:rPr>
        <w:t>perfecționare</w:t>
      </w:r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 domeniul </w:t>
      </w:r>
      <w:r w:rsidR="00AD5777">
        <w:rPr>
          <w:rFonts w:eastAsia="Times New Roman"/>
          <w:sz w:val="28"/>
          <w:szCs w:val="28"/>
          <w:lang w:val="ro-RO" w:eastAsia="ru-RU"/>
        </w:rPr>
        <w:t>contabilității și economiei/bănci și finanțe.</w:t>
      </w:r>
    </w:p>
    <w:p w:rsidR="00E77B06" w:rsidRPr="00CB5641" w:rsidRDefault="00E77B06" w:rsidP="00D81D3F">
      <w:pPr>
        <w:shd w:val="clear" w:color="auto" w:fill="FFFFFF"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domeniu.</w:t>
      </w:r>
    </w:p>
    <w:p w:rsidR="00FC0197" w:rsidRDefault="00A95C65" w:rsidP="00D81D3F">
      <w:pPr>
        <w:shd w:val="clear" w:color="auto" w:fill="FFFFFF"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politicii</w:t>
      </w:r>
      <w:r w:rsidR="00E77B06"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în domeniul recreditării de st</w:t>
      </w:r>
      <w:r w:rsidR="00FC0197">
        <w:rPr>
          <w:rFonts w:eastAsia="Times New Roman"/>
          <w:bCs/>
          <w:color w:val="000000"/>
          <w:sz w:val="28"/>
          <w:szCs w:val="28"/>
          <w:lang w:val="ro-MD" w:eastAsia="ru-RU"/>
        </w:rPr>
        <w:t>at, contabilității și economiei.</w:t>
      </w:r>
    </w:p>
    <w:p w:rsidR="00A81CEF" w:rsidRDefault="00A81CEF" w:rsidP="00A81CEF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RO"/>
        </w:rPr>
      </w:pPr>
      <w:proofErr w:type="spellStart"/>
      <w:r w:rsidRPr="00936AFD">
        <w:rPr>
          <w:sz w:val="28"/>
          <w:szCs w:val="28"/>
          <w:lang w:val="ro-RO"/>
        </w:rPr>
        <w:t>Cunoaşterea</w:t>
      </w:r>
      <w:proofErr w:type="spellEnd"/>
      <w:r>
        <w:rPr>
          <w:color w:val="000000"/>
          <w:sz w:val="28"/>
          <w:szCs w:val="28"/>
          <w:lang w:val="ro-RO"/>
        </w:rPr>
        <w:t xml:space="preserve"> limbii engleze la nivel B1. </w:t>
      </w:r>
      <w:r>
        <w:rPr>
          <w:sz w:val="28"/>
          <w:szCs w:val="28"/>
          <w:lang w:val="ro-RO"/>
        </w:rPr>
        <w:t xml:space="preserve">Cunoaşterea unei alte limbi de </w:t>
      </w:r>
      <w:proofErr w:type="spellStart"/>
      <w:r>
        <w:rPr>
          <w:sz w:val="28"/>
          <w:szCs w:val="28"/>
          <w:lang w:val="ro-RO"/>
        </w:rPr>
        <w:t>circulaţie</w:t>
      </w:r>
      <w:proofErr w:type="spellEnd"/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szCs w:val="28"/>
          <w:lang w:val="ro-RO"/>
        </w:rPr>
        <w:t>internaţională</w:t>
      </w:r>
      <w:proofErr w:type="spellEnd"/>
      <w:r>
        <w:rPr>
          <w:sz w:val="28"/>
          <w:szCs w:val="28"/>
          <w:lang w:val="ro-RO"/>
        </w:rPr>
        <w:t xml:space="preserve"> (franceza, germana) este un avantaj.</w:t>
      </w:r>
    </w:p>
    <w:p w:rsidR="00645BEC" w:rsidRDefault="00E77B06" w:rsidP="00D81D3F">
      <w:pPr>
        <w:shd w:val="clear" w:color="auto" w:fill="FFFFFF"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</w:t>
      </w:r>
      <w:proofErr w:type="spellEnd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operare la calcul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ator: </w:t>
      </w:r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Word, Excel, Power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Point,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AD5777">
        <w:rPr>
          <w:rFonts w:eastAsia="Times New Roman"/>
          <w:bCs/>
          <w:color w:val="000000"/>
          <w:sz w:val="28"/>
          <w:szCs w:val="28"/>
          <w:lang w:val="ro-MD" w:eastAsia="ru-RU"/>
        </w:rPr>
        <w:t>Internet,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etc, programe de evidență a împrumuturilor </w:t>
      </w:r>
      <w:proofErr w:type="spellStart"/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>recreditate</w:t>
      </w:r>
      <w:proofErr w:type="spellEnd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E77B06" w:rsidRPr="00D81D3F" w:rsidRDefault="00E77B06" w:rsidP="00D81D3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proofErr w:type="spellStart"/>
      <w:r w:rsidRPr="00D81D3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D81D3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CB5641">
        <w:rPr>
          <w:b/>
          <w:sz w:val="28"/>
          <w:szCs w:val="28"/>
          <w:lang w:val="ro-RO"/>
        </w:rPr>
        <w:t xml:space="preserve"> </w:t>
      </w:r>
      <w:r w:rsidRPr="005245A5">
        <w:rPr>
          <w:sz w:val="28"/>
          <w:szCs w:val="28"/>
          <w:lang w:val="ro-RO"/>
        </w:rPr>
        <w:t xml:space="preserve">– </w:t>
      </w:r>
      <w:r w:rsidRPr="005245A5">
        <w:rPr>
          <w:rFonts w:eastAsia="Times New Roman"/>
          <w:sz w:val="28"/>
          <w:szCs w:val="28"/>
          <w:lang w:val="ro-RO" w:eastAsia="ru-RU"/>
        </w:rPr>
        <w:t xml:space="preserve">2 ani </w:t>
      </w:r>
      <w:r w:rsidRPr="005543BC">
        <w:rPr>
          <w:rFonts w:eastAsia="Times New Roman"/>
          <w:sz w:val="28"/>
          <w:szCs w:val="28"/>
          <w:lang w:val="ro-RO" w:eastAsia="ru-RU"/>
        </w:rPr>
        <w:t>în domeniul finanțelor publice</w:t>
      </w:r>
      <w:r>
        <w:rPr>
          <w:rFonts w:eastAsia="Times New Roman"/>
          <w:sz w:val="28"/>
          <w:szCs w:val="28"/>
          <w:lang w:val="ro-RO" w:eastAsia="ru-RU"/>
        </w:rPr>
        <w:t>.</w:t>
      </w:r>
    </w:p>
    <w:p w:rsidR="00E77B06" w:rsidRPr="00D81D3F" w:rsidRDefault="00E77B06" w:rsidP="00D81D3F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81D3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81D3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lucru cu informația, planificare, organizare, luare a deciziilor, analiză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și a echipei, soluționarea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probleme, </w:t>
      </w:r>
      <w:r w:rsidR="00A95C6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aplanare de conflicte, 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comunicare eficientă.</w:t>
      </w:r>
    </w:p>
    <w:p w:rsidR="00E77B06" w:rsidRPr="007A1E0A" w:rsidRDefault="00E77B06" w:rsidP="00E77B06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</w:p>
    <w:p w:rsidR="00E77B06" w:rsidRPr="00A95C65" w:rsidRDefault="00E77B06" w:rsidP="00A95C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</w:t>
      </w:r>
      <w:r w:rsidR="00A95C65">
        <w:rPr>
          <w:rFonts w:eastAsia="Times New Roman"/>
          <w:color w:val="000000"/>
          <w:sz w:val="28"/>
          <w:szCs w:val="28"/>
          <w:lang w:val="ro-RO" w:eastAsia="ru-RU"/>
        </w:rPr>
        <w:t xml:space="preserve"> receptivitate la idei și concepții noi, creativitate, inițiativă, planificarea, organizarea eficientă a volumului de lucru, lucru în echipă, disciplină, corectitudine, rezistentă la efort şi stres.</w:t>
      </w:r>
    </w:p>
    <w:p w:rsidR="00E77B06" w:rsidRPr="003D751D" w:rsidRDefault="00E77B06" w:rsidP="00E77B0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BE58E1" w:rsidRDefault="00BE58E1" w:rsidP="00E77B06">
      <w:pPr>
        <w:jc w:val="center"/>
        <w:rPr>
          <w:b/>
          <w:sz w:val="28"/>
          <w:szCs w:val="28"/>
          <w:u w:val="single"/>
          <w:lang w:val="ro-MD"/>
        </w:rPr>
      </w:pPr>
    </w:p>
    <w:p w:rsidR="00BE58E1" w:rsidRDefault="00BE58E1" w:rsidP="00E77B06">
      <w:pPr>
        <w:jc w:val="center"/>
        <w:rPr>
          <w:b/>
          <w:sz w:val="28"/>
          <w:szCs w:val="28"/>
          <w:u w:val="single"/>
          <w:lang w:val="ro-MD"/>
        </w:rPr>
      </w:pPr>
    </w:p>
    <w:p w:rsidR="00E77B06" w:rsidRDefault="00E77B06" w:rsidP="00E77B06">
      <w:pPr>
        <w:jc w:val="center"/>
        <w:rPr>
          <w:b/>
          <w:sz w:val="28"/>
          <w:szCs w:val="28"/>
          <w:u w:val="single"/>
          <w:lang w:val="ro-MD"/>
        </w:rPr>
      </w:pPr>
      <w:r w:rsidRPr="005245A5">
        <w:rPr>
          <w:b/>
          <w:sz w:val="28"/>
          <w:szCs w:val="28"/>
          <w:u w:val="single"/>
          <w:lang w:val="ro-MD"/>
        </w:rPr>
        <w:t>Bibliografia</w:t>
      </w:r>
      <w:r w:rsidRPr="003D751D">
        <w:rPr>
          <w:b/>
          <w:sz w:val="28"/>
          <w:szCs w:val="28"/>
          <w:u w:val="single"/>
          <w:lang w:val="ro-MD"/>
        </w:rPr>
        <w:t xml:space="preserve">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principal al </w:t>
      </w:r>
      <w:r w:rsidRPr="00CB564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Secției </w:t>
      </w:r>
      <w:r w:rsidRPr="0030757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datorie externă și recreditare </w:t>
      </w:r>
      <w:r w:rsidRPr="00CB564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din cadrul Direcției datorii publice</w:t>
      </w:r>
    </w:p>
    <w:p w:rsidR="00E77B06" w:rsidRPr="007A1E0A" w:rsidRDefault="00E77B06" w:rsidP="00E77B06">
      <w:pPr>
        <w:shd w:val="clear" w:color="auto" w:fill="FFFFFF"/>
        <w:ind w:left="709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E77B06" w:rsidRPr="00307571" w:rsidRDefault="00E77B06" w:rsidP="00E77B06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671A7D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E77B06" w:rsidRPr="00307571" w:rsidRDefault="00E77B06" w:rsidP="00E77B06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Hotă</w:t>
      </w:r>
      <w:r w:rsidR="00D057EA">
        <w:rPr>
          <w:rFonts w:eastAsia="Times New Roman"/>
          <w:color w:val="000000"/>
          <w:sz w:val="28"/>
          <w:szCs w:val="28"/>
          <w:lang w:val="ro-RO" w:eastAsia="ro-RO"/>
        </w:rPr>
        <w:t>rârea Guvernului nr.1136/2007 ”C</w:t>
      </w: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u privire la unele măsuri de executare a Legii nr.419-XVI din 22 decembrie 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671A7D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E77B06" w:rsidRDefault="00D057EA" w:rsidP="00E77B06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8"/>
          <w:szCs w:val="28"/>
          <w:lang w:val="ro-RO" w:eastAsia="ro-RO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>Legea nr.</w:t>
      </w:r>
      <w:r w:rsidR="00E77B06"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595/1999 privind tratatele </w:t>
      </w:r>
      <w:proofErr w:type="spellStart"/>
      <w:r w:rsidR="00E77B06" w:rsidRPr="00307571">
        <w:rPr>
          <w:rFonts w:eastAsia="Times New Roman"/>
          <w:color w:val="000000"/>
          <w:sz w:val="28"/>
          <w:szCs w:val="28"/>
          <w:lang w:val="ro-RO" w:eastAsia="ro-RO"/>
        </w:rPr>
        <w:t>internaţionale</w:t>
      </w:r>
      <w:proofErr w:type="spellEnd"/>
      <w:r w:rsidR="00E77B06"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ale Republicii Moldova</w:t>
      </w:r>
      <w:r w:rsidR="00671A7D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E77B06" w:rsidRDefault="00E77B06" w:rsidP="00E77B06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671A7D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671A7D" w:rsidRPr="00671A7D" w:rsidRDefault="00671A7D" w:rsidP="00671A7D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671A7D">
        <w:rPr>
          <w:sz w:val="28"/>
          <w:szCs w:val="28"/>
          <w:lang w:val="en-US"/>
        </w:rPr>
        <w:t>Legea</w:t>
      </w:r>
      <w:proofErr w:type="spellEnd"/>
      <w:r w:rsidRPr="00671A7D">
        <w:rPr>
          <w:sz w:val="28"/>
          <w:szCs w:val="28"/>
          <w:lang w:val="en-US"/>
        </w:rPr>
        <w:t xml:space="preserve"> nr.25/2008 </w:t>
      </w:r>
      <w:proofErr w:type="spellStart"/>
      <w:r w:rsidRPr="00671A7D">
        <w:rPr>
          <w:sz w:val="28"/>
          <w:szCs w:val="28"/>
          <w:lang w:val="en-US"/>
        </w:rPr>
        <w:t>privind</w:t>
      </w:r>
      <w:proofErr w:type="spellEnd"/>
      <w:r w:rsidRPr="00671A7D">
        <w:rPr>
          <w:sz w:val="28"/>
          <w:szCs w:val="28"/>
          <w:lang w:val="en-US"/>
        </w:rPr>
        <w:t xml:space="preserve"> </w:t>
      </w:r>
      <w:proofErr w:type="spellStart"/>
      <w:r w:rsidRPr="00671A7D">
        <w:rPr>
          <w:sz w:val="28"/>
          <w:szCs w:val="28"/>
          <w:lang w:val="en-US"/>
        </w:rPr>
        <w:t>Codul</w:t>
      </w:r>
      <w:proofErr w:type="spellEnd"/>
      <w:r w:rsidRPr="00671A7D">
        <w:rPr>
          <w:sz w:val="28"/>
          <w:szCs w:val="28"/>
          <w:lang w:val="en-US"/>
        </w:rPr>
        <w:t xml:space="preserve"> de </w:t>
      </w:r>
      <w:proofErr w:type="spellStart"/>
      <w:r w:rsidRPr="00671A7D">
        <w:rPr>
          <w:sz w:val="28"/>
          <w:szCs w:val="28"/>
          <w:lang w:val="en-US"/>
        </w:rPr>
        <w:t>conduită</w:t>
      </w:r>
      <w:proofErr w:type="spellEnd"/>
      <w:r w:rsidRPr="00671A7D">
        <w:rPr>
          <w:sz w:val="28"/>
          <w:szCs w:val="28"/>
          <w:lang w:val="en-US"/>
        </w:rPr>
        <w:t xml:space="preserve"> a </w:t>
      </w:r>
      <w:proofErr w:type="spellStart"/>
      <w:r w:rsidRPr="00671A7D">
        <w:rPr>
          <w:sz w:val="28"/>
          <w:szCs w:val="28"/>
          <w:lang w:val="en-US"/>
        </w:rPr>
        <w:t>funcționarului</w:t>
      </w:r>
      <w:proofErr w:type="spellEnd"/>
      <w:r w:rsidRPr="00671A7D">
        <w:rPr>
          <w:sz w:val="28"/>
          <w:szCs w:val="28"/>
          <w:lang w:val="en-US"/>
        </w:rPr>
        <w:t xml:space="preserve"> public.</w:t>
      </w:r>
    </w:p>
    <w:p w:rsidR="00E77B06" w:rsidRPr="00671A7D" w:rsidRDefault="00D057EA" w:rsidP="00671A7D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8"/>
          <w:szCs w:val="28"/>
          <w:lang w:val="ro-RO" w:eastAsia="ro-RO"/>
        </w:rPr>
      </w:pPr>
      <w:proofErr w:type="spellStart"/>
      <w:r w:rsidRPr="00671A7D">
        <w:rPr>
          <w:sz w:val="28"/>
          <w:szCs w:val="28"/>
          <w:lang w:val="en-US"/>
        </w:rPr>
        <w:t>Hotărârea</w:t>
      </w:r>
      <w:proofErr w:type="spellEnd"/>
      <w:r w:rsidRPr="00671A7D">
        <w:rPr>
          <w:sz w:val="28"/>
          <w:szCs w:val="28"/>
          <w:lang w:val="en-US"/>
        </w:rPr>
        <w:t xml:space="preserve"> </w:t>
      </w:r>
      <w:proofErr w:type="spellStart"/>
      <w:r w:rsidRPr="00671A7D">
        <w:rPr>
          <w:sz w:val="28"/>
          <w:szCs w:val="28"/>
          <w:lang w:val="en-US"/>
        </w:rPr>
        <w:t>Guvernului</w:t>
      </w:r>
      <w:proofErr w:type="spellEnd"/>
      <w:r w:rsidRPr="00671A7D">
        <w:rPr>
          <w:sz w:val="28"/>
          <w:szCs w:val="28"/>
          <w:lang w:val="en-US"/>
        </w:rPr>
        <w:t xml:space="preserve"> nr.</w:t>
      </w:r>
      <w:r w:rsidR="00E77B06" w:rsidRPr="00671A7D">
        <w:rPr>
          <w:sz w:val="28"/>
          <w:szCs w:val="28"/>
          <w:lang w:val="en-US"/>
        </w:rPr>
        <w:t>696/</w:t>
      </w:r>
      <w:proofErr w:type="gramStart"/>
      <w:r w:rsidR="00E77B06" w:rsidRPr="00671A7D">
        <w:rPr>
          <w:sz w:val="28"/>
          <w:szCs w:val="28"/>
          <w:lang w:val="en-US"/>
        </w:rPr>
        <w:t xml:space="preserve">2017 </w:t>
      </w:r>
      <w:r w:rsidRPr="00671A7D">
        <w:rPr>
          <w:sz w:val="28"/>
          <w:szCs w:val="28"/>
          <w:lang w:val="en-US"/>
        </w:rPr>
        <w:t>”C</w:t>
      </w:r>
      <w:r w:rsidR="00E77B06" w:rsidRPr="00671A7D">
        <w:rPr>
          <w:sz w:val="28"/>
          <w:szCs w:val="28"/>
          <w:lang w:val="en-US"/>
        </w:rPr>
        <w:t>u</w:t>
      </w:r>
      <w:proofErr w:type="gramEnd"/>
      <w:r w:rsidR="00E77B06" w:rsidRPr="00671A7D">
        <w:rPr>
          <w:sz w:val="28"/>
          <w:szCs w:val="28"/>
          <w:lang w:val="en-US"/>
        </w:rPr>
        <w:t xml:space="preserve"> </w:t>
      </w:r>
      <w:proofErr w:type="spellStart"/>
      <w:r w:rsidR="00E77B06" w:rsidRPr="00671A7D">
        <w:rPr>
          <w:sz w:val="28"/>
          <w:szCs w:val="28"/>
          <w:lang w:val="en-US"/>
        </w:rPr>
        <w:t>privire</w:t>
      </w:r>
      <w:proofErr w:type="spellEnd"/>
      <w:r w:rsidR="00E77B06" w:rsidRPr="00671A7D">
        <w:rPr>
          <w:sz w:val="28"/>
          <w:szCs w:val="28"/>
          <w:lang w:val="en-US"/>
        </w:rPr>
        <w:t xml:space="preserve"> la </w:t>
      </w:r>
      <w:proofErr w:type="spellStart"/>
      <w:r w:rsidR="00E77B06" w:rsidRPr="00671A7D">
        <w:rPr>
          <w:sz w:val="28"/>
          <w:szCs w:val="28"/>
          <w:lang w:val="en-US"/>
        </w:rPr>
        <w:t>organizarea</w:t>
      </w:r>
      <w:proofErr w:type="spellEnd"/>
      <w:r w:rsidR="00E77B06" w:rsidRPr="00671A7D">
        <w:rPr>
          <w:sz w:val="28"/>
          <w:szCs w:val="28"/>
          <w:lang w:val="en-US"/>
        </w:rPr>
        <w:t xml:space="preserve"> </w:t>
      </w:r>
      <w:proofErr w:type="spellStart"/>
      <w:r w:rsidR="00E77B06" w:rsidRPr="00671A7D">
        <w:rPr>
          <w:sz w:val="28"/>
          <w:szCs w:val="28"/>
          <w:lang w:val="en-US"/>
        </w:rPr>
        <w:t>si</w:t>
      </w:r>
      <w:proofErr w:type="spellEnd"/>
      <w:r w:rsidR="00E77B06" w:rsidRPr="00671A7D">
        <w:rPr>
          <w:sz w:val="28"/>
          <w:szCs w:val="28"/>
          <w:lang w:val="en-US"/>
        </w:rPr>
        <w:t xml:space="preserve"> </w:t>
      </w:r>
      <w:proofErr w:type="spellStart"/>
      <w:r w:rsidR="00E77B06" w:rsidRPr="00671A7D">
        <w:rPr>
          <w:sz w:val="28"/>
          <w:szCs w:val="28"/>
          <w:lang w:val="en-US"/>
        </w:rPr>
        <w:t>funcționarea</w:t>
      </w:r>
      <w:proofErr w:type="spellEnd"/>
    </w:p>
    <w:p w:rsidR="00E77B06" w:rsidRPr="00D057EA" w:rsidRDefault="00E77B06" w:rsidP="00E77B06">
      <w:pPr>
        <w:pStyle w:val="ListParagraph"/>
        <w:rPr>
          <w:lang w:val="ro-RO"/>
        </w:rPr>
      </w:pPr>
      <w:r w:rsidRPr="00671A7D">
        <w:rPr>
          <w:sz w:val="28"/>
          <w:szCs w:val="28"/>
          <w:lang w:val="en-US"/>
        </w:rPr>
        <w:t>Ministerului Finanțelor</w:t>
      </w:r>
      <w:r w:rsidR="00D057EA">
        <w:rPr>
          <w:sz w:val="28"/>
          <w:szCs w:val="28"/>
          <w:lang w:val="ro-RO"/>
        </w:rPr>
        <w:t>”.</w:t>
      </w:r>
    </w:p>
    <w:p w:rsidR="00E77B06" w:rsidRPr="00323BEB" w:rsidRDefault="00E77B06" w:rsidP="00E77B06">
      <w:pPr>
        <w:rPr>
          <w:lang w:val="ro-MD"/>
        </w:rPr>
      </w:pPr>
    </w:p>
    <w:p w:rsidR="00E77B06" w:rsidRPr="007A1E0A" w:rsidRDefault="00E77B06" w:rsidP="00E77B06">
      <w:pPr>
        <w:rPr>
          <w:lang w:val="ro-MD"/>
        </w:rPr>
      </w:pPr>
    </w:p>
    <w:p w:rsidR="00E77B06" w:rsidRPr="00CB5641" w:rsidRDefault="00E77B06" w:rsidP="00E77B06">
      <w:pPr>
        <w:rPr>
          <w:lang w:val="ro-MD"/>
        </w:rPr>
      </w:pPr>
    </w:p>
    <w:p w:rsidR="00E77B06" w:rsidRPr="002055C6" w:rsidRDefault="00E77B06" w:rsidP="00E77B06">
      <w:pPr>
        <w:rPr>
          <w:lang w:val="ro-MD"/>
        </w:rPr>
      </w:pPr>
    </w:p>
    <w:p w:rsidR="00E77B06" w:rsidRPr="00307571" w:rsidRDefault="00E77B06" w:rsidP="00E77B06">
      <w:pPr>
        <w:rPr>
          <w:lang w:val="ro-MD"/>
        </w:rPr>
      </w:pPr>
    </w:p>
    <w:p w:rsidR="0061727A" w:rsidRPr="00671A7D" w:rsidRDefault="0061727A">
      <w:pPr>
        <w:rPr>
          <w:lang w:val="en-US"/>
        </w:rPr>
      </w:pPr>
    </w:p>
    <w:sectPr w:rsidR="0061727A" w:rsidRPr="00671A7D" w:rsidSect="00FC01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E1342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59"/>
    <w:rsid w:val="00124622"/>
    <w:rsid w:val="0021033A"/>
    <w:rsid w:val="00281A7E"/>
    <w:rsid w:val="002C7FD5"/>
    <w:rsid w:val="00341B59"/>
    <w:rsid w:val="005245A5"/>
    <w:rsid w:val="005466B3"/>
    <w:rsid w:val="0061727A"/>
    <w:rsid w:val="00645BEC"/>
    <w:rsid w:val="00671A7D"/>
    <w:rsid w:val="006C6491"/>
    <w:rsid w:val="009351AF"/>
    <w:rsid w:val="00983F47"/>
    <w:rsid w:val="00A81CEF"/>
    <w:rsid w:val="00A82423"/>
    <w:rsid w:val="00A95C65"/>
    <w:rsid w:val="00AD5777"/>
    <w:rsid w:val="00BE58E1"/>
    <w:rsid w:val="00D057EA"/>
    <w:rsid w:val="00D521D4"/>
    <w:rsid w:val="00D81D3F"/>
    <w:rsid w:val="00E77B06"/>
    <w:rsid w:val="00F37AEA"/>
    <w:rsid w:val="00FC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68078-221C-4218-8931-36264113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B0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4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423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2022-02-22T15:07:00Z</cp:lastPrinted>
  <dcterms:created xsi:type="dcterms:W3CDTF">2022-09-27T14:22:00Z</dcterms:created>
  <dcterms:modified xsi:type="dcterms:W3CDTF">2022-09-27T14:22:00Z</dcterms:modified>
</cp:coreProperties>
</file>