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016579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016579">
        <w:rPr>
          <w:b/>
          <w:noProof/>
          <w:sz w:val="24"/>
          <w:szCs w:val="24"/>
          <w:lang w:val="en-US"/>
        </w:rPr>
      </w:r>
      <w:r w:rsidRPr="00016579"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" fillcolor="#e5b8b7 [1301]" strokecolor="#d99594 [1941]" strokeweight="1pt">
            <v:shadow color="#622423 [1605]" opacity=".5" offset="1pt,1pt"/>
            <v:textbox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6678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0</w:t>
                  </w:r>
                  <w:r w:rsidR="00ED2EE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6678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iunie 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>
        <w:rPr>
          <w:rFonts w:ascii="Times New Roman" w:hAnsi="Times New Roman"/>
          <w:sz w:val="24"/>
          <w:szCs w:val="24"/>
          <w:lang w:val="ro-RO"/>
        </w:rPr>
        <w:t>30 iunie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A42E0F">
        <w:rPr>
          <w:rFonts w:ascii="Times New Roman" w:hAnsi="Times New Roman"/>
          <w:sz w:val="24"/>
          <w:szCs w:val="24"/>
          <w:lang w:val="ro-RO"/>
        </w:rPr>
        <w:t>8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C44906">
        <w:rPr>
          <w:rFonts w:ascii="Times New Roman" w:hAnsi="Times New Roman"/>
          <w:sz w:val="24"/>
          <w:szCs w:val="24"/>
          <w:lang w:val="ro-RO"/>
        </w:rPr>
        <w:t>42,8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>
        <w:rPr>
          <w:rFonts w:ascii="Times New Roman" w:hAnsi="Times New Roman"/>
          <w:sz w:val="24"/>
          <w:szCs w:val="24"/>
          <w:lang w:val="ro-RO"/>
        </w:rPr>
        <w:t>12,</w:t>
      </w:r>
      <w:r w:rsidR="00C44906">
        <w:rPr>
          <w:rFonts w:ascii="Times New Roman" w:hAnsi="Times New Roman"/>
          <w:sz w:val="24"/>
          <w:szCs w:val="24"/>
          <w:lang w:val="ro-RO"/>
        </w:rPr>
        <w:t>3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>
        <w:rPr>
          <w:rFonts w:ascii="Times New Roman" w:hAnsi="Times New Roman"/>
          <w:sz w:val="24"/>
          <w:szCs w:val="24"/>
          <w:lang w:val="ro-RO"/>
        </w:rPr>
        <w:t>30,5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>
        <w:rPr>
          <w:rFonts w:ascii="Times New Roman" w:hAnsi="Times New Roman"/>
          <w:sz w:val="24"/>
          <w:szCs w:val="24"/>
          <w:lang w:val="ro-RO"/>
        </w:rPr>
        <w:t>.</w:t>
      </w:r>
      <w:r w:rsidR="000055B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F441E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ED2EE6" w:rsidTr="00A42E0F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ED2EE6" w:rsidP="007D2E49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D2E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7D2E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D0798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8802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A42E0F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ED2EE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7D2E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ED2EE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7D2E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6</w:t>
            </w:r>
            <w:r w:rsidR="00D0798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30070D" w:rsidRPr="008135A9" w:rsidRDefault="0030070D" w:rsidP="00A42E0F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</w:tr>
      <w:tr w:rsidR="00C97A3D" w:rsidRPr="00ED2EE6" w:rsidTr="00A42E0F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ED2EE6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6678D9" w:rsidP="00C44906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4</w:t>
            </w:r>
            <w:r w:rsidR="00C4490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,</w:t>
            </w:r>
            <w:r w:rsidR="00C4490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7D2E49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36,6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7D2E49" w:rsidP="00D20131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6,2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7D2E49" w:rsidP="004A72AA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16,9</w:t>
            </w:r>
          </w:p>
        </w:tc>
      </w:tr>
      <w:tr w:rsidR="00B51C86" w:rsidRPr="00F441E1" w:rsidTr="00A42E0F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A73A9C" w:rsidRDefault="006678D9" w:rsidP="00C44906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12,</w:t>
            </w:r>
            <w:r w:rsidR="00C44906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42E0F" w:rsidP="007D2E49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2,</w:t>
            </w:r>
            <w:r w:rsidR="007D2E49"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C44906" w:rsidP="007D2E49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9,</w:t>
            </w:r>
            <w:r w:rsidR="007D2E49">
              <w:rPr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1B22E5" w:rsidP="001C1BFB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&gt;200</w:t>
            </w:r>
          </w:p>
        </w:tc>
      </w:tr>
      <w:tr w:rsidR="00B51C86" w:rsidRPr="00A73A9C" w:rsidTr="00A42E0F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6678D9" w:rsidP="00396A4E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30,5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7D2E49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34,</w:t>
            </w:r>
            <w:r w:rsidR="007D2E49">
              <w:rPr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6678D9" w:rsidP="00161FF2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-3,</w:t>
            </w:r>
            <w:r w:rsidR="00161FF2">
              <w:rPr>
                <w:b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7D2E49" w:rsidP="00D20131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10,3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0055B1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>01 ianuarie 201</w:t>
      </w:r>
      <w:r w:rsidR="00A42E0F">
        <w:rPr>
          <w:rFonts w:ascii="Times New Roman" w:hAnsi="Times New Roman"/>
          <w:sz w:val="24"/>
          <w:szCs w:val="24"/>
          <w:lang w:val="fr-FR"/>
        </w:rPr>
        <w:t>8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42E0F">
        <w:rPr>
          <w:rFonts w:ascii="Times New Roman" w:hAnsi="Times New Roman"/>
          <w:sz w:val="24"/>
          <w:szCs w:val="24"/>
          <w:lang w:val="fr-FR"/>
        </w:rPr>
        <w:t>majorat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7D2E49">
        <w:rPr>
          <w:rFonts w:ascii="Times New Roman" w:hAnsi="Times New Roman"/>
          <w:sz w:val="24"/>
          <w:szCs w:val="24"/>
          <w:lang w:val="fr-FR"/>
        </w:rPr>
        <w:t>16,9</w:t>
      </w:r>
      <w:r w:rsidR="001478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sau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7D2E49">
        <w:rPr>
          <w:rFonts w:ascii="Times New Roman" w:hAnsi="Times New Roman"/>
          <w:sz w:val="24"/>
          <w:szCs w:val="24"/>
          <w:lang w:val="fr-FR"/>
        </w:rPr>
        <w:t>6,2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24D0D">
        <w:rPr>
          <w:rFonts w:ascii="Times New Roman" w:hAnsi="Times New Roman"/>
          <w:sz w:val="24"/>
          <w:szCs w:val="24"/>
          <w:lang w:val="fr-FR"/>
        </w:rPr>
        <w:t>i</w:t>
      </w:r>
      <w:r w:rsidR="006C60B5">
        <w:rPr>
          <w:rFonts w:ascii="Times New Roman" w:hAnsi="Times New Roman"/>
          <w:sz w:val="24"/>
          <w:szCs w:val="24"/>
          <w:lang w:val="fr-FR"/>
        </w:rPr>
        <w:t xml:space="preserve">nclusiv 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ale bugetului de stat cu </w:t>
      </w:r>
      <w:r w:rsidR="001B22E5">
        <w:rPr>
          <w:rFonts w:ascii="Times New Roman" w:hAnsi="Times New Roman"/>
          <w:sz w:val="24"/>
          <w:szCs w:val="24"/>
          <w:lang w:val="fr-FR"/>
        </w:rPr>
        <w:t>peste 200 %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A72A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D20131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C44906">
        <w:rPr>
          <w:rFonts w:ascii="Times New Roman" w:hAnsi="Times New Roman"/>
          <w:sz w:val="24"/>
          <w:szCs w:val="24"/>
          <w:lang w:val="fr-FR"/>
        </w:rPr>
        <w:t>9,</w:t>
      </w:r>
      <w:r w:rsidR="007D2E49">
        <w:rPr>
          <w:rFonts w:ascii="Times New Roman" w:hAnsi="Times New Roman"/>
          <w:sz w:val="24"/>
          <w:szCs w:val="24"/>
          <w:lang w:val="fr-FR"/>
        </w:rPr>
        <w:t>7</w:t>
      </w:r>
      <w:r w:rsidR="004A72A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500C27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678D9">
        <w:rPr>
          <w:rFonts w:ascii="Times New Roman" w:hAnsi="Times New Roman"/>
          <w:sz w:val="24"/>
          <w:szCs w:val="24"/>
          <w:lang w:val="fr-FR"/>
        </w:rPr>
        <w:t>iar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ale  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bugetelor locale </w:t>
      </w:r>
      <w:r w:rsidR="006678D9">
        <w:rPr>
          <w:rFonts w:ascii="Times New Roman" w:hAnsi="Times New Roman"/>
          <w:sz w:val="24"/>
          <w:szCs w:val="24"/>
          <w:lang w:val="en-US"/>
        </w:rPr>
        <w:t xml:space="preserve">s-au micșorat cu </w:t>
      </w:r>
      <w:r w:rsidR="00161FF2">
        <w:rPr>
          <w:rFonts w:ascii="Times New Roman" w:hAnsi="Times New Roman"/>
          <w:sz w:val="24"/>
          <w:szCs w:val="24"/>
          <w:lang w:val="en-US"/>
        </w:rPr>
        <w:t>10,3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%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6678D9">
        <w:rPr>
          <w:rFonts w:ascii="Times New Roman" w:hAnsi="Times New Roman"/>
          <w:sz w:val="24"/>
          <w:szCs w:val="24"/>
          <w:lang w:val="en-US"/>
        </w:rPr>
        <w:t>3,</w:t>
      </w:r>
      <w:r w:rsidR="00161FF2">
        <w:rPr>
          <w:rFonts w:ascii="Times New Roman" w:hAnsi="Times New Roman"/>
          <w:sz w:val="24"/>
          <w:szCs w:val="24"/>
          <w:lang w:val="en-US"/>
        </w:rPr>
        <w:t>5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A06C4A">
        <w:rPr>
          <w:rFonts w:ascii="Times New Roman" w:hAnsi="Times New Roman"/>
          <w:sz w:val="24"/>
          <w:szCs w:val="24"/>
          <w:lang w:val="fr-FR"/>
        </w:rPr>
        <w:t>l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>.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EB7406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="009C060C"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 w:rsidR="009C060C"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6678D9">
        <w:rPr>
          <w:rFonts w:ascii="Times New Roman" w:hAnsi="Times New Roman"/>
          <w:sz w:val="24"/>
          <w:szCs w:val="24"/>
        </w:rPr>
        <w:t>2</w:t>
      </w:r>
      <w:r w:rsidR="00C44906">
        <w:rPr>
          <w:rFonts w:ascii="Times New Roman" w:hAnsi="Times New Roman"/>
          <w:sz w:val="24"/>
          <w:szCs w:val="24"/>
        </w:rPr>
        <w:t>8</w:t>
      </w:r>
      <w:r w:rsidR="009D41AF">
        <w:rPr>
          <w:rFonts w:ascii="Times New Roman" w:hAnsi="Times New Roman"/>
          <w:sz w:val="24"/>
          <w:szCs w:val="24"/>
        </w:rPr>
        <w:t>,7</w:t>
      </w:r>
      <w:r>
        <w:rPr>
          <w:rFonts w:ascii="Times New Roman" w:hAnsi="Times New Roman"/>
          <w:sz w:val="24"/>
          <w:szCs w:val="24"/>
        </w:rPr>
        <w:t xml:space="preserve"> </w:t>
      </w:r>
      <w:r w:rsidR="00924694">
        <w:rPr>
          <w:rFonts w:ascii="Times New Roman" w:hAnsi="Times New Roman"/>
          <w:sz w:val="24"/>
          <w:szCs w:val="24"/>
        </w:rPr>
        <w:t>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6678D9">
        <w:rPr>
          <w:rFonts w:ascii="Times New Roman" w:hAnsi="Times New Roman"/>
          <w:sz w:val="24"/>
          <w:szCs w:val="24"/>
        </w:rPr>
        <w:t>12,</w:t>
      </w:r>
      <w:r w:rsidR="00C44906">
        <w:rPr>
          <w:rFonts w:ascii="Times New Roman" w:hAnsi="Times New Roman"/>
          <w:sz w:val="24"/>
          <w:szCs w:val="24"/>
        </w:rPr>
        <w:t>3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 w:rsidR="009C060C"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 w:rsidR="009C060C"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9D41AF">
        <w:rPr>
          <w:rFonts w:ascii="Times New Roman" w:hAnsi="Times New Roman"/>
          <w:sz w:val="24"/>
          <w:szCs w:val="24"/>
        </w:rPr>
        <w:t>7</w:t>
      </w:r>
      <w:r w:rsidR="00C44906">
        <w:rPr>
          <w:rFonts w:ascii="Times New Roman" w:hAnsi="Times New Roman"/>
          <w:sz w:val="24"/>
          <w:szCs w:val="24"/>
        </w:rPr>
        <w:t>1</w:t>
      </w:r>
      <w:r w:rsidR="009D41AF">
        <w:rPr>
          <w:rFonts w:ascii="Times New Roman" w:hAnsi="Times New Roman"/>
          <w:sz w:val="24"/>
          <w:szCs w:val="24"/>
        </w:rPr>
        <w:t>,3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6678D9">
        <w:rPr>
          <w:rFonts w:ascii="Times New Roman" w:hAnsi="Times New Roman"/>
          <w:sz w:val="24"/>
          <w:szCs w:val="24"/>
        </w:rPr>
        <w:t>30,5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  <w:r>
        <w:rPr>
          <w:rFonts w:ascii="Times New Roman" w:hAnsi="Times New Roman"/>
          <w:sz w:val="24"/>
          <w:szCs w:val="24"/>
        </w:rPr>
        <w:t>.</w:t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1478C4" w:rsidP="001478C4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478C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353050" cy="3038475"/>
            <wp:effectExtent l="1905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035D97" w:rsidRDefault="00035D97" w:rsidP="001A6222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Default="00EC7B2B" w:rsidP="00D65CA1">
      <w:pPr>
        <w:pStyle w:val="NormalWeb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1478C4" w:rsidRDefault="001478C4" w:rsidP="00D65CA1">
      <w:pPr>
        <w:pStyle w:val="NormalWeb"/>
        <w:ind w:firstLine="0"/>
        <w:jc w:val="left"/>
        <w:rPr>
          <w:sz w:val="20"/>
          <w:szCs w:val="20"/>
        </w:rPr>
      </w:pPr>
    </w:p>
    <w:p w:rsidR="001478C4" w:rsidRDefault="001478C4" w:rsidP="00D65CA1">
      <w:pPr>
        <w:pStyle w:val="NormalWeb"/>
        <w:ind w:firstLine="0"/>
        <w:jc w:val="left"/>
        <w:rPr>
          <w:sz w:val="20"/>
          <w:szCs w:val="20"/>
        </w:rPr>
      </w:pPr>
    </w:p>
    <w:p w:rsidR="009225A6" w:rsidRDefault="00016579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016579">
        <w:rPr>
          <w:noProof/>
          <w:sz w:val="20"/>
          <w:lang w:val="en-US"/>
        </w:rPr>
      </w:r>
      <w:r w:rsidRPr="00016579">
        <w:rPr>
          <w:noProof/>
          <w:sz w:val="20"/>
          <w:lang w:val="en-US"/>
        </w:rPr>
        <w:pict>
          <v:rect id="Rectangle 2" o:spid="_x0000_s1026" style="width:496.05pt;height:55.3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" fillcolor="#b6dde8 [1304]" strokecolor="#31849b [2408]" strokeweight="1pt">
            <v:shadow color="#622423 [1605]" opacity=".5" offset="1pt,1pt"/>
            <v:textbox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6678D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6678D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524D0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42E0F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161FF2" w:rsidRPr="00161FF2" w:rsidRDefault="00041DE0" w:rsidP="00041DE0">
      <w:pPr>
        <w:pStyle w:val="ListParagraph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alte cheltuieli – cu 6,</w:t>
      </w:r>
      <w:r w:rsidR="00161FF2">
        <w:rPr>
          <w:rFonts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mil. lei</w:t>
      </w:r>
      <w:r w:rsidR="00161FF2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61FF2"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inclusiv:</w:t>
      </w:r>
      <w:r w:rsidR="00161FF2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041DE0" w:rsidRDefault="00161FF2" w:rsidP="00161FF2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="00041DE0">
        <w:rPr>
          <w:rFonts w:ascii="Times New Roman" w:hAnsi="Times New Roman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– cu 6,6 mil.lei;</w:t>
      </w:r>
    </w:p>
    <w:p w:rsidR="00161FF2" w:rsidRDefault="00161FF2" w:rsidP="00161FF2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 xml:space="preserve"> iar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micșorat – cu 0,4 mil.lei.</w:t>
      </w:r>
    </w:p>
    <w:p w:rsidR="00041DE0" w:rsidRDefault="009D41AF" w:rsidP="00041DE0">
      <w:pPr>
        <w:pStyle w:val="ListParagraph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041DE0" w:rsidRPr="009D41AF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 w:rsidR="00161FF2">
        <w:rPr>
          <w:rFonts w:ascii="Times New Roman" w:hAnsi="Times New Roman"/>
          <w:sz w:val="24"/>
          <w:szCs w:val="24"/>
          <w:lang w:val="ro-RO"/>
        </w:rPr>
        <w:t>5,2</w:t>
      </w:r>
      <w:r w:rsidR="00041DE0" w:rsidRPr="009D41AF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</w:p>
    <w:p w:rsidR="00041DE0" w:rsidRDefault="00041DE0" w:rsidP="00041DE0">
      <w:pPr>
        <w:pStyle w:val="ListParagraph"/>
        <w:numPr>
          <w:ilvl w:val="0"/>
          <w:numId w:val="28"/>
        </w:numPr>
        <w:spacing w:after="0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2,1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 inclusiv:</w:t>
      </w:r>
      <w:r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041DE0" w:rsidRDefault="00041DE0" w:rsidP="00041DE0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2,4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041DE0" w:rsidRDefault="00041DE0" w:rsidP="00041DE0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iar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s-au micșorat – cu 0,3 mil.lei.</w:t>
      </w:r>
    </w:p>
    <w:p w:rsidR="00041DE0" w:rsidRPr="00041DE0" w:rsidRDefault="00041DE0" w:rsidP="00041DE0">
      <w:pPr>
        <w:pStyle w:val="ListParagraph"/>
        <w:numPr>
          <w:ilvl w:val="0"/>
          <w:numId w:val="28"/>
        </w:numPr>
        <w:spacing w:after="0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subsidii – cu 0,7 mil. lei pe bugetul de stat.</w:t>
      </w:r>
    </w:p>
    <w:p w:rsidR="0097544C" w:rsidRDefault="0097544C" w:rsidP="0097544C">
      <w:pPr>
        <w:pStyle w:val="ListParagraph"/>
        <w:numPr>
          <w:ilvl w:val="0"/>
          <w:numId w:val="28"/>
        </w:numPr>
        <w:spacing w:after="0"/>
        <w:ind w:left="567" w:hanging="14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remunerarea muncii – cu 0,4 pe </w:t>
      </w:r>
      <w:r w:rsidRPr="009D41AF">
        <w:rPr>
          <w:rFonts w:ascii="Times New Roman" w:hAnsi="Times New Roman"/>
          <w:sz w:val="24"/>
          <w:szCs w:val="24"/>
          <w:lang w:val="ro-RO"/>
        </w:rPr>
        <w:t>bugetele locale.</w:t>
      </w:r>
    </w:p>
    <w:p w:rsidR="00161FF2" w:rsidRDefault="00161FF2" w:rsidP="0097544C">
      <w:pPr>
        <w:pStyle w:val="ListParagraph"/>
        <w:numPr>
          <w:ilvl w:val="0"/>
          <w:numId w:val="28"/>
        </w:numPr>
        <w:spacing w:after="0"/>
        <w:ind w:left="567" w:hanging="14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procurarea mijloacelor fixe – cu 0,1 mil.lei pe bugetul de stat.</w:t>
      </w:r>
    </w:p>
    <w:p w:rsidR="00041DE0" w:rsidRPr="001A2C15" w:rsidRDefault="00041DE0" w:rsidP="00235340">
      <w:pPr>
        <w:pStyle w:val="ListParagraph"/>
        <w:spacing w:after="0"/>
        <w:ind w:left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41DE0" w:rsidRPr="00041DE0" w:rsidRDefault="00041DE0" w:rsidP="00041DE0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041DE0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041DE0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041DE0">
        <w:rPr>
          <w:rFonts w:ascii="Times New Roman" w:hAnsi="Times New Roman"/>
          <w:b/>
          <w:sz w:val="24"/>
          <w:szCs w:val="24"/>
          <w:lang w:val="ro-RO"/>
        </w:rPr>
        <w:t xml:space="preserve"> s-au </w:t>
      </w:r>
      <w:r>
        <w:rPr>
          <w:rFonts w:ascii="Times New Roman" w:hAnsi="Times New Roman"/>
          <w:b/>
          <w:sz w:val="24"/>
          <w:szCs w:val="24"/>
          <w:lang w:val="ro-RO"/>
        </w:rPr>
        <w:t>micș</w:t>
      </w:r>
      <w:r w:rsidRPr="00041DE0">
        <w:rPr>
          <w:rFonts w:ascii="Times New Roman" w:hAnsi="Times New Roman"/>
          <w:b/>
          <w:sz w:val="24"/>
          <w:szCs w:val="24"/>
          <w:lang w:val="ro-RO"/>
        </w:rPr>
        <w:t>orat la următoarele poziții:</w:t>
      </w:r>
    </w:p>
    <w:p w:rsidR="0097544C" w:rsidRPr="00C44906" w:rsidRDefault="0097544C" w:rsidP="00161FF2">
      <w:pPr>
        <w:pStyle w:val="ListParagraph"/>
        <w:numPr>
          <w:ilvl w:val="0"/>
          <w:numId w:val="29"/>
        </w:numPr>
        <w:spacing w:after="0"/>
        <w:ind w:left="630" w:hanging="204"/>
        <w:jc w:val="both"/>
        <w:rPr>
          <w:rFonts w:ascii="Times New Roman" w:hAnsi="Times New Roman"/>
          <w:sz w:val="24"/>
          <w:szCs w:val="24"/>
          <w:lang w:val="ro-RO"/>
        </w:rPr>
      </w:pPr>
      <w:r w:rsidRPr="00C44906">
        <w:rPr>
          <w:rFonts w:ascii="Times New Roman" w:hAnsi="Times New Roman"/>
          <w:sz w:val="24"/>
          <w:szCs w:val="24"/>
          <w:lang w:val="ro-RO"/>
        </w:rPr>
        <w:t xml:space="preserve">reparații capitale ale mijloacelor fixe </w:t>
      </w:r>
      <w:r w:rsidR="00041DE0" w:rsidRPr="00C4490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</w:t>
      </w:r>
      <w:r w:rsidR="00024564" w:rsidRPr="00C4490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cu </w:t>
      </w:r>
      <w:r w:rsidR="00C44906" w:rsidRPr="00C44906">
        <w:rPr>
          <w:rFonts w:ascii="Times New Roman" w:hAnsi="Times New Roman"/>
          <w:color w:val="000000" w:themeColor="text1"/>
          <w:sz w:val="24"/>
          <w:szCs w:val="24"/>
          <w:lang w:val="ro-RO"/>
        </w:rPr>
        <w:t>6,5</w:t>
      </w:r>
      <w:r w:rsidR="00024564" w:rsidRPr="00C44906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C44906" w:rsidRPr="00C4490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44906">
        <w:rPr>
          <w:rFonts w:ascii="Times New Roman" w:hAnsi="Times New Roman"/>
          <w:sz w:val="24"/>
          <w:szCs w:val="24"/>
          <w:lang w:val="ro-RO"/>
        </w:rPr>
        <w:t xml:space="preserve"> pe bugetele locale</w:t>
      </w:r>
      <w:r w:rsidR="00C44906" w:rsidRPr="00C44906">
        <w:rPr>
          <w:rFonts w:ascii="Times New Roman" w:hAnsi="Times New Roman"/>
          <w:sz w:val="24"/>
          <w:szCs w:val="24"/>
          <w:lang w:val="ro-RO"/>
        </w:rPr>
        <w:t>.</w:t>
      </w:r>
    </w:p>
    <w:p w:rsidR="0018708B" w:rsidRPr="001B22E5" w:rsidRDefault="00235340" w:rsidP="001B22E5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B22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bunuri și servicii – cu </w:t>
      </w:r>
      <w:r w:rsidR="001B22E5" w:rsidRPr="001B22E5">
        <w:rPr>
          <w:rFonts w:ascii="Times New Roman" w:hAnsi="Times New Roman"/>
          <w:color w:val="000000" w:themeColor="text1"/>
          <w:sz w:val="24"/>
          <w:szCs w:val="24"/>
          <w:lang w:val="ro-RO"/>
        </w:rPr>
        <w:t>1.9</w:t>
      </w:r>
      <w:r w:rsidRPr="001B22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1B22E5" w:rsidRPr="001B22E5">
        <w:rPr>
          <w:rFonts w:ascii="Times New Roman" w:hAnsi="Times New Roman"/>
          <w:sz w:val="24"/>
          <w:szCs w:val="24"/>
          <w:lang w:val="ro-RO"/>
        </w:rPr>
        <w:t xml:space="preserve"> pe bugetele locale.</w:t>
      </w:r>
    </w:p>
    <w:p w:rsidR="00C56256" w:rsidRPr="00C56256" w:rsidRDefault="00C56256" w:rsidP="009F1BEE">
      <w:pPr>
        <w:pStyle w:val="ListParagraph"/>
        <w:tabs>
          <w:tab w:val="left" w:pos="709"/>
        </w:tabs>
        <w:spacing w:after="0"/>
        <w:ind w:hanging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4C27D1" w:rsidP="0088027A">
      <w:pPr>
        <w:tabs>
          <w:tab w:val="left" w:pos="709"/>
        </w:tabs>
        <w:spacing w:after="0"/>
        <w:ind w:hanging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46315" cy="4456430"/>
            <wp:effectExtent l="19050" t="0" r="698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445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37CC" w:rsidRPr="008B42DE" w:rsidSect="005B47D6">
      <w:headerReference w:type="even" r:id="rId10"/>
      <w:footerReference w:type="default" r:id="rId11"/>
      <w:type w:val="continuous"/>
      <w:pgSz w:w="11906" w:h="16838" w:code="9"/>
      <w:pgMar w:top="993" w:right="566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8D" w:rsidRDefault="003E278D" w:rsidP="00FF3F3E">
      <w:pPr>
        <w:spacing w:after="0" w:line="240" w:lineRule="auto"/>
      </w:pPr>
      <w:r>
        <w:separator/>
      </w:r>
    </w:p>
  </w:endnote>
  <w:endnote w:type="continuationSeparator" w:id="1">
    <w:p w:rsidR="003E278D" w:rsidRDefault="003E278D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016579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4C27D1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8D" w:rsidRDefault="003E278D" w:rsidP="00FF3F3E">
      <w:pPr>
        <w:spacing w:after="0" w:line="240" w:lineRule="auto"/>
      </w:pPr>
      <w:r>
        <w:separator/>
      </w:r>
    </w:p>
  </w:footnote>
  <w:footnote w:type="continuationSeparator" w:id="1">
    <w:p w:rsidR="003E278D" w:rsidRDefault="003E278D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2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4"/>
  </w:num>
  <w:num w:numId="4">
    <w:abstractNumId w:val="22"/>
  </w:num>
  <w:num w:numId="5">
    <w:abstractNumId w:val="13"/>
  </w:num>
  <w:num w:numId="6">
    <w:abstractNumId w:val="18"/>
  </w:num>
  <w:num w:numId="7">
    <w:abstractNumId w:val="15"/>
  </w:num>
  <w:num w:numId="8">
    <w:abstractNumId w:val="23"/>
  </w:num>
  <w:num w:numId="9">
    <w:abstractNumId w:val="25"/>
  </w:num>
  <w:num w:numId="10">
    <w:abstractNumId w:val="27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2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19"/>
  </w:num>
  <w:num w:numId="23">
    <w:abstractNumId w:val="16"/>
  </w:num>
  <w:num w:numId="24">
    <w:abstractNumId w:val="1"/>
  </w:num>
  <w:num w:numId="25">
    <w:abstractNumId w:val="4"/>
  </w:num>
  <w:num w:numId="26">
    <w:abstractNumId w:val="17"/>
  </w:num>
  <w:num w:numId="27">
    <w:abstractNumId w:val="20"/>
  </w:num>
  <w:num w:numId="28">
    <w:abstractNumId w:val="2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7107"/>
    <w:rsid w:val="000C0432"/>
    <w:rsid w:val="000C045B"/>
    <w:rsid w:val="000C092B"/>
    <w:rsid w:val="000C118C"/>
    <w:rsid w:val="000C167E"/>
    <w:rsid w:val="000C1BE4"/>
    <w:rsid w:val="000C34D0"/>
    <w:rsid w:val="000C4502"/>
    <w:rsid w:val="000C4E23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0F7A"/>
    <w:rsid w:val="002D174F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0B6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78D"/>
    <w:rsid w:val="003E2D8E"/>
    <w:rsid w:val="003E2F97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429F"/>
    <w:rsid w:val="004B4B1B"/>
    <w:rsid w:val="004B5C39"/>
    <w:rsid w:val="004B6486"/>
    <w:rsid w:val="004B78D1"/>
    <w:rsid w:val="004C02E2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C27"/>
    <w:rsid w:val="00500D37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1BDB"/>
    <w:rsid w:val="00531FC8"/>
    <w:rsid w:val="00532585"/>
    <w:rsid w:val="005332F5"/>
    <w:rsid w:val="0053369E"/>
    <w:rsid w:val="00533778"/>
    <w:rsid w:val="00534387"/>
    <w:rsid w:val="00534EFA"/>
    <w:rsid w:val="00534F5F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704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99D"/>
    <w:rsid w:val="00757B8F"/>
    <w:rsid w:val="00760CDA"/>
    <w:rsid w:val="00761DA1"/>
    <w:rsid w:val="00761DDA"/>
    <w:rsid w:val="007623E4"/>
    <w:rsid w:val="00763993"/>
    <w:rsid w:val="0076447F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709"/>
    <w:rsid w:val="008B5DE9"/>
    <w:rsid w:val="008B5EBC"/>
    <w:rsid w:val="008B5F3E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251"/>
    <w:rsid w:val="009C1A8E"/>
    <w:rsid w:val="009C2025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DED"/>
    <w:rsid w:val="009C7F04"/>
    <w:rsid w:val="009D1C3C"/>
    <w:rsid w:val="009D1FD6"/>
    <w:rsid w:val="009D256A"/>
    <w:rsid w:val="009D41AF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10"/>
    <w:rsid w:val="00B27E9C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37F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1779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47C9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E03DF"/>
    <w:rsid w:val="00CE045F"/>
    <w:rsid w:val="00CE0611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5B72"/>
    <w:rsid w:val="00D064F5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90A"/>
    <w:rsid w:val="00E31B22"/>
    <w:rsid w:val="00E32F5A"/>
    <w:rsid w:val="00E34271"/>
    <w:rsid w:val="00E34786"/>
    <w:rsid w:val="00E3481E"/>
    <w:rsid w:val="00E35AB8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%202018\mai\Alte%20inform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4.798939736493341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Bugetul de stat</a:t>
                    </a:r>
                    <a:r>
                      <a:rPr lang="en-US" baseline="0"/>
                      <a:t>          </a:t>
                    </a:r>
                    <a:r>
                      <a:rPr lang="en-US"/>
                      <a:t>1</a:t>
                    </a:r>
                    <a:r>
                      <a:rPr lang="ro-RO"/>
                      <a:t>2,3</a:t>
                    </a:r>
                    <a:r>
                      <a:rPr lang="en-US"/>
                      <a:t> mil.lei </a:t>
                    </a:r>
                  </a:p>
                  <a:p>
                    <a:r>
                      <a:rPr lang="en-US"/>
                      <a:t>2</a:t>
                    </a:r>
                    <a:r>
                      <a:rPr lang="ro-RO"/>
                      <a:t>8</a:t>
                    </a:r>
                    <a:r>
                      <a:rPr lang="en-US"/>
                      <a:t>,7 %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3D-493D-AFC4-8BF8FFEB106C}"/>
                </c:ext>
              </c:extLst>
            </c:dLbl>
            <c:dLbl>
              <c:idx val="1"/>
              <c:layout>
                <c:manualLayout>
                  <c:x val="-5.1742418336322045E-3"/>
                  <c:y val="-5.90624967059843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Bugetele locale      </a:t>
                    </a:r>
                    <a:r>
                      <a:rPr lang="ro-RO"/>
                      <a:t>30</a:t>
                    </a:r>
                    <a:r>
                      <a:rPr lang="en-US"/>
                      <a:t>,</a:t>
                    </a:r>
                    <a:r>
                      <a:rPr lang="ro-RO"/>
                      <a:t>5</a:t>
                    </a:r>
                    <a:r>
                      <a:rPr lang="en-US"/>
                      <a:t> mil.lei </a:t>
                    </a:r>
                  </a:p>
                  <a:p>
                    <a:r>
                      <a:rPr lang="en-US"/>
                      <a:t>7</a:t>
                    </a:r>
                    <a:r>
                      <a:rPr lang="ro-RO"/>
                      <a:t>0</a:t>
                    </a:r>
                    <a:r>
                      <a:rPr lang="en-US"/>
                      <a:t>,3 %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3D-493D-AFC4-8BF8FFEB1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14.7</c:v>
                </c:pt>
                <c:pt idx="1">
                  <c:v>44.9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3D-493D-AFC4-8BF8FFEB106C}"/>
            </c:ext>
          </c:extLst>
        </c:ser>
        <c:dLbls>
          <c:showVal val="1"/>
          <c:showCatName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D637-C6A0-4727-B76D-DFC8F7DF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1975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5</cp:revision>
  <cp:lastPrinted>2018-07-20T09:02:00Z</cp:lastPrinted>
  <dcterms:created xsi:type="dcterms:W3CDTF">2018-07-18T14:17:00Z</dcterms:created>
  <dcterms:modified xsi:type="dcterms:W3CDTF">2018-07-20T09:02:00Z</dcterms:modified>
</cp:coreProperties>
</file>