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DF13D1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445CC2">
        <w:rPr>
          <w:rFonts w:ascii="Times New Roman" w:hAnsi="Times New Roman" w:cs="Times New Roman"/>
          <w:sz w:val="28"/>
          <w:szCs w:val="28"/>
        </w:rPr>
        <w:t>: specialist</w:t>
      </w:r>
      <w:r w:rsidR="00170023">
        <w:rPr>
          <w:rFonts w:ascii="Times New Roman" w:hAnsi="Times New Roman" w:cs="Times New Roman"/>
          <w:sz w:val="28"/>
          <w:szCs w:val="28"/>
        </w:rPr>
        <w:t>/ă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principal</w:t>
      </w:r>
      <w:r w:rsidR="00170023">
        <w:rPr>
          <w:rFonts w:ascii="Times New Roman" w:hAnsi="Times New Roman" w:cs="Times New Roman"/>
          <w:sz w:val="28"/>
          <w:szCs w:val="28"/>
        </w:rPr>
        <w:t>/ă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al</w:t>
      </w:r>
      <w:r w:rsidR="00170023">
        <w:rPr>
          <w:rFonts w:ascii="Times New Roman" w:hAnsi="Times New Roman" w:cs="Times New Roman"/>
          <w:sz w:val="28"/>
          <w:szCs w:val="28"/>
        </w:rPr>
        <w:t>/a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Secției</w:t>
      </w:r>
      <w:r w:rsidRPr="00BE6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contabilitate </w:t>
      </w:r>
      <w:r w:rsidR="00170023">
        <w:rPr>
          <w:rFonts w:ascii="Times New Roman" w:eastAsia="Times New Roman" w:hAnsi="Times New Roman" w:cs="Times New Roman"/>
          <w:sz w:val="28"/>
          <w:szCs w:val="28"/>
          <w:lang w:eastAsia="ru-RU"/>
        </w:rPr>
        <w:t>î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 cadrul Trezoreriei Regionale Chișinău-bugetul de stat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D2D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funcți</w:t>
      </w:r>
      <w:r w:rsidR="00170023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vacant</w:t>
      </w:r>
      <w:r w:rsidR="00170023">
        <w:rPr>
          <w:rFonts w:ascii="Times New Roman" w:hAnsi="Times New Roman" w:cs="Times New Roman"/>
          <w:sz w:val="28"/>
          <w:szCs w:val="28"/>
        </w:rPr>
        <w:t>e</w:t>
      </w:r>
      <w:r w:rsidRPr="00445CC2">
        <w:rPr>
          <w:rFonts w:ascii="Times New Roman" w:hAnsi="Times New Roman" w:cs="Times New Roman"/>
          <w:sz w:val="28"/>
          <w:szCs w:val="28"/>
        </w:rPr>
        <w:t>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gestionării finanțelor publice prin asigurarea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coordonarea procesului de executare de casă a bugetului de stat prin sistemul 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al Ministerului Finanțelor</w:t>
      </w:r>
      <w:r w:rsidRPr="000E3689">
        <w:rPr>
          <w:rFonts w:ascii="Times New Roman" w:hAnsi="Times New Roman" w:cs="Times New Roman"/>
          <w:sz w:val="28"/>
          <w:szCs w:val="28"/>
        </w:rPr>
        <w:t>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3407FA" w:rsidRDefault="003407FA" w:rsidP="00340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 Reflectarea exactă,</w:t>
      </w:r>
      <w:r w:rsidR="0023616B">
        <w:rPr>
          <w:rFonts w:ascii="Times New Roman" w:hAnsi="Times New Roman" w:cs="Times New Roman"/>
          <w:sz w:val="28"/>
          <w:szCs w:val="28"/>
        </w:rPr>
        <w:t xml:space="preserve"> </w:t>
      </w:r>
      <w:r w:rsidRPr="00BE62BD">
        <w:rPr>
          <w:rFonts w:ascii="Times New Roman" w:hAnsi="Times New Roman" w:cs="Times New Roman"/>
          <w:sz w:val="28"/>
          <w:szCs w:val="28"/>
        </w:rPr>
        <w:t xml:space="preserve">transparentă și în termen în evidența contabilă a operațiunilor ce țin de executarea de casă a bugetului de stat efectuate prin trezoreria regională, întocmirea rapoartelor privind executarea de casă a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bugetuli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de stat: </w:t>
      </w:r>
    </w:p>
    <w:p w:rsidR="003407FA" w:rsidRDefault="003407FA" w:rsidP="00340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. Prelucrarea extraselor din conturile deschise în lei și în valută străină și eliberarea extraselor din conturile curente și a fișelor executării conturilor curente ale autorităților/instituțiilor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>:</w:t>
      </w:r>
    </w:p>
    <w:p w:rsidR="003407FA" w:rsidRDefault="003407FA" w:rsidP="00340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3689">
        <w:rPr>
          <w:rFonts w:ascii="Times New Roman" w:hAnsi="Times New Roman" w:cs="Times New Roman"/>
          <w:sz w:val="28"/>
          <w:szCs w:val="28"/>
        </w:rPr>
        <w:t>Monitorizarea, verificarea și execut</w:t>
      </w:r>
      <w:r>
        <w:rPr>
          <w:rFonts w:ascii="Times New Roman" w:hAnsi="Times New Roman" w:cs="Times New Roman"/>
          <w:sz w:val="28"/>
          <w:szCs w:val="28"/>
        </w:rPr>
        <w:t>area încasărilor neidentificate.</w:t>
      </w:r>
    </w:p>
    <w:p w:rsidR="003407FA" w:rsidRPr="000E3689" w:rsidRDefault="003407FA" w:rsidP="00340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>Monitorizarea, verificarea și execu</w:t>
      </w:r>
      <w:r>
        <w:rPr>
          <w:rFonts w:ascii="Times New Roman" w:hAnsi="Times New Roman" w:cs="Times New Roman"/>
          <w:sz w:val="28"/>
          <w:szCs w:val="28"/>
        </w:rPr>
        <w:t>tarea încasărilor neidentificate.</w:t>
      </w:r>
    </w:p>
    <w:p w:rsidR="003407FA" w:rsidRDefault="003407FA" w:rsidP="00340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Participarea la instruirea contabililor autorităților/instituțiilor bugetare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07FA" w:rsidRDefault="003407FA" w:rsidP="003407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E62BD">
        <w:rPr>
          <w:rFonts w:ascii="Times New Roman" w:hAnsi="Times New Roman" w:cs="Times New Roman"/>
          <w:sz w:val="28"/>
          <w:szCs w:val="28"/>
        </w:rPr>
        <w:t xml:space="preserve">Acordarea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 w:rsidRPr="00BE62BD">
        <w:rPr>
          <w:rFonts w:ascii="Times New Roman" w:hAnsi="Times New Roman" w:cs="Times New Roman"/>
          <w:sz w:val="28"/>
          <w:szCs w:val="28"/>
        </w:rPr>
        <w:t xml:space="preserve"> consultative autorităților/instituțiilor </w:t>
      </w:r>
      <w:proofErr w:type="spellStart"/>
      <w:r w:rsidRPr="00BE62BD">
        <w:rPr>
          <w:rFonts w:ascii="Times New Roman" w:hAnsi="Times New Roman" w:cs="Times New Roman"/>
          <w:sz w:val="28"/>
          <w:szCs w:val="28"/>
        </w:rPr>
        <w:t>deservente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07FA" w:rsidRPr="000F64AC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4AC">
        <w:rPr>
          <w:rFonts w:ascii="Times New Roman" w:hAnsi="Times New Roman" w:cs="Times New Roman"/>
          <w:b/>
          <w:sz w:val="28"/>
          <w:szCs w:val="28"/>
        </w:rPr>
        <w:t>c) Cerințe specifice: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Studii: superioare, absolvite cu diploma de licență sau echivalente în </w:t>
      </w:r>
      <w:r>
        <w:rPr>
          <w:rFonts w:ascii="Times New Roman" w:hAnsi="Times New Roman" w:cs="Times New Roman"/>
          <w:sz w:val="28"/>
          <w:szCs w:val="28"/>
        </w:rPr>
        <w:t>domeniul financiar, contabilitate.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Exp</w:t>
      </w:r>
      <w:r w:rsidR="00C13D85">
        <w:rPr>
          <w:rFonts w:ascii="Times New Roman" w:hAnsi="Times New Roman" w:cs="Times New Roman"/>
          <w:sz w:val="28"/>
          <w:szCs w:val="28"/>
        </w:rPr>
        <w:t>eriența profesională –</w:t>
      </w:r>
      <w:r w:rsidRPr="00445CC2">
        <w:rPr>
          <w:rFonts w:ascii="Times New Roman" w:hAnsi="Times New Roman" w:cs="Times New Roman"/>
          <w:sz w:val="28"/>
          <w:szCs w:val="28"/>
        </w:rPr>
        <w:t xml:space="preserve"> 1 an în domeniul solicitat.</w:t>
      </w:r>
    </w:p>
    <w:p w:rsidR="0023616B" w:rsidRDefault="0023616B" w:rsidP="0023616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3616B" w:rsidRPr="00A2142E" w:rsidRDefault="0023616B" w:rsidP="0023616B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726F02" w:rsidRDefault="00726F02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3407FA" w:rsidRDefault="003407FA" w:rsidP="003407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>Bibliografia în baza căreia vor fi formulate întrebările pentru proba scrisă și interviu la funcți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ile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vacant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specialist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al</w:t>
      </w:r>
      <w:r w:rsidR="00170023">
        <w:rPr>
          <w:rFonts w:ascii="Times New Roman" w:hAnsi="Times New Roman" w:cs="Times New Roman"/>
          <w:b/>
          <w:sz w:val="28"/>
          <w:szCs w:val="28"/>
          <w:u w:val="single"/>
        </w:rPr>
        <w:t>/a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E3689">
        <w:rPr>
          <w:rFonts w:ascii="Times New Roman" w:hAnsi="Times New Roman" w:cs="Times New Roman"/>
          <w:b/>
          <w:sz w:val="28"/>
          <w:szCs w:val="28"/>
          <w:u w:val="single"/>
        </w:rPr>
        <w:t>Secți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ei</w:t>
      </w:r>
      <w:r w:rsidRPr="000E36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E62BD">
        <w:rPr>
          <w:rFonts w:ascii="Times New Roman" w:hAnsi="Times New Roman" w:cs="Times New Roman"/>
          <w:b/>
          <w:sz w:val="28"/>
          <w:szCs w:val="28"/>
          <w:u w:val="single"/>
        </w:rPr>
        <w:t xml:space="preserve">contabilitate </w:t>
      </w:r>
      <w:r w:rsidR="0017002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î</w:t>
      </w:r>
      <w:r w:rsidRPr="003407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n cadrul Trezoreriei Regionale Chișinău-bugetul de stat</w:t>
      </w:r>
    </w:p>
    <w:p w:rsidR="003407FA" w:rsidRDefault="003407FA" w:rsidP="003407FA">
      <w:pPr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1. Legea nr.25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2008 privind Codul de conduită a funcț</w:t>
      </w:r>
      <w:r>
        <w:rPr>
          <w:rFonts w:ascii="Times New Roman" w:hAnsi="Times New Roman" w:cs="Times New Roman"/>
          <w:sz w:val="28"/>
          <w:szCs w:val="28"/>
        </w:rPr>
        <w:t xml:space="preserve">ionarului public 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Legea nr.158/</w:t>
      </w:r>
      <w:r w:rsidRPr="00445CC2">
        <w:rPr>
          <w:rFonts w:ascii="Times New Roman" w:hAnsi="Times New Roman" w:cs="Times New Roman"/>
          <w:sz w:val="28"/>
          <w:szCs w:val="28"/>
        </w:rPr>
        <w:t>2008 cu privire la funcția publică și statutul funcționarului public;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lastRenderedPageBreak/>
        <w:t>3. Decretul Președi</w:t>
      </w:r>
      <w:r>
        <w:rPr>
          <w:rFonts w:ascii="Times New Roman" w:hAnsi="Times New Roman" w:cs="Times New Roman"/>
          <w:sz w:val="28"/>
          <w:szCs w:val="28"/>
        </w:rPr>
        <w:t>ntelui Republicii Moldova nr.39/</w:t>
      </w:r>
      <w:r w:rsidRPr="00445CC2">
        <w:rPr>
          <w:rFonts w:ascii="Times New Roman" w:hAnsi="Times New Roman" w:cs="Times New Roman"/>
          <w:sz w:val="28"/>
          <w:szCs w:val="28"/>
        </w:rPr>
        <w:t>1993 cu privire la Trezoreria de Stat;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4. Legea finanțelor publice și responsab</w:t>
      </w:r>
      <w:r>
        <w:rPr>
          <w:rFonts w:ascii="Times New Roman" w:hAnsi="Times New Roman" w:cs="Times New Roman"/>
          <w:sz w:val="28"/>
          <w:szCs w:val="28"/>
        </w:rPr>
        <w:t>ilității bugetar-fiscale nr.181/</w:t>
      </w:r>
      <w:r w:rsidRPr="00445CC2">
        <w:rPr>
          <w:rFonts w:ascii="Times New Roman" w:hAnsi="Times New Roman" w:cs="Times New Roman"/>
          <w:sz w:val="28"/>
          <w:szCs w:val="28"/>
        </w:rPr>
        <w:t>2014;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Legea nr.397/</w:t>
      </w:r>
      <w:r w:rsidRPr="00445CC2">
        <w:rPr>
          <w:rFonts w:ascii="Times New Roman" w:hAnsi="Times New Roman" w:cs="Times New Roman"/>
          <w:sz w:val="28"/>
          <w:szCs w:val="28"/>
        </w:rPr>
        <w:t xml:space="preserve"> 2003 privind finanțele publice locale;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45CC2">
        <w:rPr>
          <w:rFonts w:ascii="Times New Roman" w:hAnsi="Times New Roman" w:cs="Times New Roman"/>
          <w:sz w:val="28"/>
          <w:szCs w:val="28"/>
        </w:rPr>
        <w:t>. Legea contabilității nr.113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2007;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5CC2">
        <w:rPr>
          <w:rFonts w:ascii="Times New Roman" w:hAnsi="Times New Roman" w:cs="Times New Roman"/>
          <w:sz w:val="28"/>
          <w:szCs w:val="28"/>
        </w:rPr>
        <w:t>. Legea privind achiziț</w:t>
      </w:r>
      <w:r>
        <w:rPr>
          <w:rFonts w:ascii="Times New Roman" w:hAnsi="Times New Roman" w:cs="Times New Roman"/>
          <w:sz w:val="28"/>
          <w:szCs w:val="28"/>
        </w:rPr>
        <w:t>iile publice nr.131/</w:t>
      </w:r>
      <w:r w:rsidRPr="00445CC2">
        <w:rPr>
          <w:rFonts w:ascii="Times New Roman" w:hAnsi="Times New Roman" w:cs="Times New Roman"/>
          <w:sz w:val="28"/>
          <w:szCs w:val="28"/>
        </w:rPr>
        <w:t>2015;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45CC2">
        <w:rPr>
          <w:rFonts w:ascii="Times New Roman" w:hAnsi="Times New Roman" w:cs="Times New Roman"/>
          <w:sz w:val="28"/>
          <w:szCs w:val="28"/>
        </w:rPr>
        <w:t>. Hotărârea Guvernului</w:t>
      </w:r>
      <w:r>
        <w:rPr>
          <w:rFonts w:ascii="Times New Roman" w:hAnsi="Times New Roman" w:cs="Times New Roman"/>
          <w:sz w:val="28"/>
          <w:szCs w:val="28"/>
        </w:rPr>
        <w:t xml:space="preserve"> nr. 696/</w:t>
      </w:r>
      <w:r w:rsidRPr="00445CC2">
        <w:rPr>
          <w:rFonts w:ascii="Times New Roman" w:hAnsi="Times New Roman" w:cs="Times New Roman"/>
          <w:sz w:val="28"/>
          <w:szCs w:val="28"/>
        </w:rPr>
        <w:t>2017 cu privire la organizarea si funcționarea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Ministerului Finanțelor 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nr.208/</w:t>
      </w:r>
      <w:r w:rsidRPr="00445CC2">
        <w:rPr>
          <w:rFonts w:ascii="Times New Roman" w:hAnsi="Times New Roman" w:cs="Times New Roman"/>
          <w:sz w:val="28"/>
          <w:szCs w:val="28"/>
        </w:rPr>
        <w:t>2015 privind Clasificația bugetară;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nr.215/</w:t>
      </w:r>
      <w:r w:rsidRPr="00445CC2">
        <w:rPr>
          <w:rFonts w:ascii="Times New Roman" w:hAnsi="Times New Roman" w:cs="Times New Roman"/>
          <w:sz w:val="28"/>
          <w:szCs w:val="28"/>
        </w:rPr>
        <w:t xml:space="preserve">2015 cu privire la aprobarea Normelor metodologice privind executarea de casă a bugetelor componente ale bugetului public național și a mijloacelor extrabugetare prin Contul Unic </w:t>
      </w:r>
      <w:proofErr w:type="spellStart"/>
      <w:r w:rsidRPr="00445CC2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Pr="00445CC2">
        <w:rPr>
          <w:rFonts w:ascii="Times New Roman" w:hAnsi="Times New Roman" w:cs="Times New Roman"/>
          <w:sz w:val="28"/>
          <w:szCs w:val="28"/>
        </w:rPr>
        <w:t xml:space="preserve"> al Ministerului Finanțelor;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nr.216/</w:t>
      </w:r>
      <w:r w:rsidRPr="00445CC2">
        <w:rPr>
          <w:rFonts w:ascii="Times New Roman" w:hAnsi="Times New Roman" w:cs="Times New Roman"/>
          <w:sz w:val="28"/>
          <w:szCs w:val="28"/>
        </w:rPr>
        <w:t>2015 cu privire la aprobarea Planului de conturi contabile în sistemul bugetar și a Normelor metodologice privind evidența contabilă și raportarea financiară în sistemul bugetar;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Default="003407FA" w:rsidP="003407FA"/>
    <w:p w:rsidR="003407FA" w:rsidRDefault="003407FA" w:rsidP="003407FA"/>
    <w:p w:rsidR="003407FA" w:rsidRPr="000E3689" w:rsidRDefault="003407FA" w:rsidP="003407FA"/>
    <w:p w:rsidR="003407FA" w:rsidRPr="00BE62BD" w:rsidRDefault="003407FA" w:rsidP="003407FA"/>
    <w:p w:rsidR="00241060" w:rsidRDefault="00241060"/>
    <w:sectPr w:rsidR="00241060" w:rsidSect="00DE6D0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348"/>
    <w:multiLevelType w:val="hybridMultilevel"/>
    <w:tmpl w:val="FC70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FA"/>
    <w:rsid w:val="00170023"/>
    <w:rsid w:val="0023616B"/>
    <w:rsid w:val="00241060"/>
    <w:rsid w:val="002D2D2E"/>
    <w:rsid w:val="003407FA"/>
    <w:rsid w:val="00360D46"/>
    <w:rsid w:val="0041146B"/>
    <w:rsid w:val="00726F02"/>
    <w:rsid w:val="00B17EBE"/>
    <w:rsid w:val="00C13D85"/>
    <w:rsid w:val="00E853E3"/>
    <w:rsid w:val="00F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136F"/>
  <w15:chartTrackingRefBased/>
  <w15:docId w15:val="{9608BE3B-4B04-41E2-B884-768F7009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7F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7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7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Svetlana Marusic</cp:lastModifiedBy>
  <cp:revision>2</cp:revision>
  <cp:lastPrinted>2025-11-18T05:33:00Z</cp:lastPrinted>
  <dcterms:created xsi:type="dcterms:W3CDTF">2025-12-03T09:49:00Z</dcterms:created>
  <dcterms:modified xsi:type="dcterms:W3CDTF">2025-12-03T09:49:00Z</dcterms:modified>
</cp:coreProperties>
</file>