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0" w:type="dxa"/>
        <w:tblInd w:w="-252" w:type="dxa"/>
        <w:tblLayout w:type="fixed"/>
        <w:tblLook w:val="0000" w:firstRow="0" w:lastRow="0" w:firstColumn="0" w:lastColumn="0" w:noHBand="0" w:noVBand="0"/>
      </w:tblPr>
      <w:tblGrid>
        <w:gridCol w:w="4232"/>
        <w:gridCol w:w="1656"/>
        <w:gridCol w:w="4232"/>
      </w:tblGrid>
      <w:tr w:rsidR="00845BDB" w:rsidRPr="00DC73C4" w:rsidTr="00844813">
        <w:trPr>
          <w:trHeight w:val="1544"/>
        </w:trPr>
        <w:tc>
          <w:tcPr>
            <w:tcW w:w="4232" w:type="dxa"/>
          </w:tcPr>
          <w:p w:rsidR="00845BDB" w:rsidRPr="00DC73C4" w:rsidRDefault="00845BDB" w:rsidP="00844813">
            <w:pPr>
              <w:spacing w:after="0" w:line="276" w:lineRule="auto"/>
              <w:rPr>
                <w:rFonts w:ascii="Times New Roman" w:eastAsia="Times New Roman" w:hAnsi="Times New Roman" w:cs="Times New Roman"/>
                <w:b/>
                <w:sz w:val="24"/>
                <w:szCs w:val="24"/>
                <w:lang w:val="ro-RO" w:eastAsia="ru-RU"/>
              </w:rPr>
            </w:pPr>
          </w:p>
          <w:p w:rsidR="00845BDB" w:rsidRPr="00DC73C4" w:rsidRDefault="00845BDB" w:rsidP="00844813">
            <w:pPr>
              <w:spacing w:after="0" w:line="276" w:lineRule="auto"/>
              <w:rPr>
                <w:rFonts w:ascii="Times New Roman" w:eastAsia="Times New Roman" w:hAnsi="Times New Roman" w:cs="Times New Roman"/>
                <w:b/>
                <w:sz w:val="24"/>
                <w:szCs w:val="24"/>
                <w:lang w:val="ro-RO" w:eastAsia="ru-RU"/>
              </w:rPr>
            </w:pPr>
            <w:r w:rsidRPr="00DC73C4">
              <w:rPr>
                <w:rFonts w:ascii="Times New Roman" w:eastAsia="Times New Roman" w:hAnsi="Times New Roman" w:cs="Times New Roman"/>
                <w:b/>
                <w:sz w:val="24"/>
                <w:szCs w:val="24"/>
                <w:lang w:val="ro-RO" w:eastAsia="ru-RU"/>
              </w:rPr>
              <w:t xml:space="preserve">  MINISTERUL FINANŢELOR</w:t>
            </w:r>
          </w:p>
          <w:p w:rsidR="00845BDB" w:rsidRPr="00DC73C4" w:rsidRDefault="00845BDB" w:rsidP="00844813">
            <w:pPr>
              <w:spacing w:after="0" w:line="276" w:lineRule="auto"/>
              <w:jc w:val="both"/>
              <w:rPr>
                <w:rFonts w:ascii="Times New Roman" w:eastAsia="Times New Roman" w:hAnsi="Times New Roman" w:cs="Times New Roman"/>
                <w:b/>
                <w:sz w:val="24"/>
                <w:szCs w:val="24"/>
                <w:lang w:val="ro-RO" w:eastAsia="ru-RU"/>
              </w:rPr>
            </w:pPr>
            <w:r w:rsidRPr="00DC73C4">
              <w:rPr>
                <w:rFonts w:ascii="Times New Roman" w:eastAsia="Times New Roman" w:hAnsi="Times New Roman" w:cs="Times New Roman"/>
                <w:b/>
                <w:sz w:val="24"/>
                <w:szCs w:val="24"/>
                <w:lang w:val="ro-RO" w:eastAsia="ru-RU"/>
              </w:rPr>
              <w:t xml:space="preserve">  AL REPUBLICII MOLDOVA</w:t>
            </w:r>
          </w:p>
        </w:tc>
        <w:tc>
          <w:tcPr>
            <w:tcW w:w="1656" w:type="dxa"/>
          </w:tcPr>
          <w:p w:rsidR="00845BDB" w:rsidRPr="00DC73C4" w:rsidRDefault="00845BDB" w:rsidP="00844813">
            <w:pPr>
              <w:spacing w:after="0" w:line="276" w:lineRule="auto"/>
              <w:jc w:val="center"/>
              <w:rPr>
                <w:rFonts w:ascii="Academy" w:eastAsia="Times New Roman" w:hAnsi="Academy" w:cs="Times New Roman"/>
                <w:sz w:val="24"/>
                <w:szCs w:val="24"/>
                <w:lang w:val="ro-RO" w:eastAsia="ru-RU"/>
              </w:rPr>
            </w:pPr>
            <w:r w:rsidRPr="00DC73C4">
              <w:rPr>
                <w:rFonts w:ascii="Academy" w:eastAsia="Times New Roman" w:hAnsi="Academy" w:cs="Times New Roman"/>
                <w:noProof/>
                <w:sz w:val="24"/>
                <w:szCs w:val="24"/>
                <w:lang w:eastAsia="ru-RU"/>
              </w:rPr>
              <w:drawing>
                <wp:inline distT="0" distB="0" distL="0" distR="0" wp14:anchorId="6B3107F6" wp14:editId="530B479A">
                  <wp:extent cx="926592" cy="942340"/>
                  <wp:effectExtent l="0" t="0" r="6985" b="0"/>
                  <wp:docPr id="1" name="Picture 1" descr="i_ger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i_gerb_bi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1995" cy="947835"/>
                          </a:xfrm>
                          <a:prstGeom prst="rect">
                            <a:avLst/>
                          </a:prstGeom>
                          <a:noFill/>
                          <a:ln>
                            <a:noFill/>
                          </a:ln>
                        </pic:spPr>
                      </pic:pic>
                    </a:graphicData>
                  </a:graphic>
                </wp:inline>
              </w:drawing>
            </w:r>
          </w:p>
        </w:tc>
        <w:tc>
          <w:tcPr>
            <w:tcW w:w="4232" w:type="dxa"/>
          </w:tcPr>
          <w:p w:rsidR="00845BDB" w:rsidRPr="00DC73C4" w:rsidRDefault="00845BDB" w:rsidP="00844813">
            <w:pPr>
              <w:spacing w:after="0" w:line="276" w:lineRule="auto"/>
              <w:jc w:val="center"/>
              <w:rPr>
                <w:rFonts w:ascii="Times New Roman" w:eastAsia="Times New Roman" w:hAnsi="Times New Roman" w:cs="Times New Roman"/>
                <w:b/>
                <w:sz w:val="24"/>
                <w:szCs w:val="24"/>
                <w:lang w:val="ro-RO" w:eastAsia="ru-RU"/>
              </w:rPr>
            </w:pPr>
          </w:p>
          <w:p w:rsidR="00845BDB" w:rsidRPr="00DC73C4" w:rsidRDefault="00845BDB" w:rsidP="00844813">
            <w:pPr>
              <w:spacing w:after="0" w:line="276" w:lineRule="auto"/>
              <w:jc w:val="center"/>
              <w:rPr>
                <w:rFonts w:ascii="Times New Roman" w:eastAsia="Times New Roman" w:hAnsi="Times New Roman" w:cs="Times New Roman"/>
                <w:b/>
                <w:sz w:val="24"/>
                <w:szCs w:val="24"/>
                <w:lang w:val="ro-RO" w:eastAsia="ru-RU"/>
              </w:rPr>
            </w:pPr>
            <w:r w:rsidRPr="00DC73C4">
              <w:rPr>
                <w:rFonts w:ascii="Times New Roman" w:eastAsia="Times New Roman" w:hAnsi="Times New Roman" w:cs="Times New Roman"/>
                <w:b/>
                <w:sz w:val="24"/>
                <w:szCs w:val="24"/>
                <w:lang w:val="ro-RO" w:eastAsia="ru-RU"/>
              </w:rPr>
              <w:t xml:space="preserve">      МИНИСТЕРСТВО ФИНАНСОВ</w:t>
            </w:r>
          </w:p>
          <w:p w:rsidR="00845BDB" w:rsidRPr="00DC73C4" w:rsidRDefault="00845BDB" w:rsidP="00844813">
            <w:pPr>
              <w:spacing w:after="0" w:line="276" w:lineRule="auto"/>
              <w:rPr>
                <w:rFonts w:ascii="Times New Roman" w:eastAsia="Times New Roman" w:hAnsi="Times New Roman" w:cs="Times New Roman"/>
                <w:b/>
                <w:sz w:val="24"/>
                <w:szCs w:val="24"/>
                <w:lang w:val="ro-RO" w:eastAsia="ru-RU"/>
              </w:rPr>
            </w:pPr>
            <w:r w:rsidRPr="00DC73C4">
              <w:rPr>
                <w:rFonts w:ascii="Times New Roman" w:eastAsia="Times New Roman" w:hAnsi="Times New Roman" w:cs="Times New Roman"/>
                <w:b/>
                <w:sz w:val="24"/>
                <w:szCs w:val="24"/>
                <w:lang w:val="ro-RO" w:eastAsia="ru-RU"/>
              </w:rPr>
              <w:t xml:space="preserve">            РЕСПУБЛИКИ МОЛДОВА</w:t>
            </w:r>
          </w:p>
        </w:tc>
      </w:tr>
    </w:tbl>
    <w:p w:rsidR="00845BDB" w:rsidRPr="00DC73C4" w:rsidRDefault="00845BDB" w:rsidP="00845BDB">
      <w:pPr>
        <w:spacing w:after="0" w:line="240" w:lineRule="auto"/>
        <w:jc w:val="center"/>
        <w:rPr>
          <w:rFonts w:ascii="Times New Roman" w:hAnsi="Times New Roman" w:cs="Times New Roman"/>
          <w:b/>
          <w:sz w:val="28"/>
          <w:szCs w:val="28"/>
          <w:lang w:val="ro-RO"/>
        </w:rPr>
      </w:pPr>
      <w:r w:rsidRPr="00DC73C4">
        <w:rPr>
          <w:rFonts w:ascii="Times New Roman" w:hAnsi="Times New Roman" w:cs="Times New Roman"/>
          <w:b/>
          <w:sz w:val="28"/>
          <w:szCs w:val="28"/>
          <w:lang w:val="ro-RO"/>
        </w:rPr>
        <w:t>ORDIN</w:t>
      </w:r>
    </w:p>
    <w:p w:rsidR="00845BDB" w:rsidRPr="00DC73C4" w:rsidRDefault="00845BDB" w:rsidP="00845BDB">
      <w:pPr>
        <w:spacing w:after="0" w:line="240" w:lineRule="auto"/>
        <w:jc w:val="center"/>
        <w:rPr>
          <w:rFonts w:ascii="Times New Roman" w:hAnsi="Times New Roman" w:cs="Times New Roman"/>
          <w:sz w:val="24"/>
          <w:szCs w:val="24"/>
          <w:lang w:val="ro-RO"/>
        </w:rPr>
      </w:pPr>
      <w:r w:rsidRPr="00DC73C4">
        <w:rPr>
          <w:rFonts w:ascii="Times New Roman" w:hAnsi="Times New Roman" w:cs="Times New Roman"/>
          <w:sz w:val="24"/>
          <w:szCs w:val="24"/>
          <w:lang w:val="ro-RO"/>
        </w:rPr>
        <w:t>or. Chișinău</w:t>
      </w:r>
    </w:p>
    <w:p w:rsidR="00845BDB" w:rsidRPr="00DC73C4" w:rsidRDefault="00845BDB" w:rsidP="00845BDB">
      <w:pPr>
        <w:spacing w:after="0" w:line="240" w:lineRule="auto"/>
        <w:jc w:val="center"/>
        <w:rPr>
          <w:rFonts w:ascii="Times New Roman" w:hAnsi="Times New Roman" w:cs="Times New Roman"/>
          <w:sz w:val="24"/>
          <w:szCs w:val="24"/>
          <w:lang w:val="ro-RO"/>
        </w:rPr>
      </w:pPr>
    </w:p>
    <w:p w:rsidR="00845BDB" w:rsidRPr="00DC73C4" w:rsidRDefault="00882012" w:rsidP="00D97013">
      <w:pPr>
        <w:jc w:val="both"/>
        <w:rPr>
          <w:rFonts w:ascii="Times New Roman" w:hAnsi="Times New Roman" w:cs="Times New Roman"/>
          <w:sz w:val="24"/>
          <w:szCs w:val="24"/>
          <w:lang w:val="ro-RO"/>
        </w:rPr>
      </w:pPr>
      <w:r w:rsidRPr="00DC73C4">
        <w:rPr>
          <w:rFonts w:ascii="Times New Roman" w:hAnsi="Times New Roman" w:cs="Times New Roman"/>
          <w:sz w:val="24"/>
          <w:szCs w:val="24"/>
          <w:lang w:val="ro-RO"/>
        </w:rPr>
        <w:t>”____” _________________ 2020</w:t>
      </w:r>
      <w:r w:rsidR="00845BDB" w:rsidRPr="00DC73C4">
        <w:rPr>
          <w:rFonts w:ascii="Times New Roman" w:hAnsi="Times New Roman" w:cs="Times New Roman"/>
          <w:sz w:val="24"/>
          <w:szCs w:val="24"/>
          <w:lang w:val="ro-RO"/>
        </w:rPr>
        <w:t xml:space="preserve">                                                                                  Nr. ______</w:t>
      </w:r>
    </w:p>
    <w:p w:rsidR="001A34A1" w:rsidRPr="00DC73C4" w:rsidRDefault="001A34A1" w:rsidP="00845BDB">
      <w:pPr>
        <w:tabs>
          <w:tab w:val="left" w:pos="142"/>
        </w:tabs>
        <w:spacing w:after="0" w:line="240" w:lineRule="auto"/>
        <w:rPr>
          <w:rFonts w:ascii="Times New Roman" w:hAnsi="Times New Roman" w:cs="Times New Roman"/>
          <w:b/>
          <w:i/>
          <w:sz w:val="28"/>
          <w:szCs w:val="28"/>
          <w:lang w:val="ro-RO"/>
        </w:rPr>
      </w:pPr>
    </w:p>
    <w:p w:rsidR="00845BDB" w:rsidRPr="00DC73C4" w:rsidRDefault="00845BDB" w:rsidP="00845BDB">
      <w:pPr>
        <w:tabs>
          <w:tab w:val="left" w:pos="142"/>
        </w:tabs>
        <w:spacing w:after="0" w:line="240" w:lineRule="auto"/>
        <w:rPr>
          <w:rFonts w:ascii="Times New Roman" w:hAnsi="Times New Roman" w:cs="Times New Roman"/>
          <w:b/>
          <w:i/>
          <w:sz w:val="28"/>
          <w:szCs w:val="28"/>
          <w:lang w:val="ro-RO"/>
        </w:rPr>
      </w:pPr>
      <w:r w:rsidRPr="00DC73C4">
        <w:rPr>
          <w:rFonts w:ascii="Times New Roman" w:hAnsi="Times New Roman" w:cs="Times New Roman"/>
          <w:b/>
          <w:i/>
          <w:sz w:val="28"/>
          <w:szCs w:val="28"/>
          <w:lang w:val="ro-RO"/>
        </w:rPr>
        <w:tab/>
        <w:t xml:space="preserve">Cu privire la </w:t>
      </w:r>
      <w:r w:rsidRPr="00DC73C4">
        <w:rPr>
          <w:rFonts w:ascii="Times New Roman" w:hAnsi="Times New Roman" w:cs="Times New Roman"/>
          <w:b/>
          <w:bCs/>
          <w:i/>
          <w:sz w:val="28"/>
          <w:szCs w:val="28"/>
          <w:lang w:val="ro-RO"/>
        </w:rPr>
        <w:t>aprobarea</w:t>
      </w:r>
      <w:r w:rsidRPr="00DC73C4">
        <w:rPr>
          <w:rFonts w:ascii="Times New Roman" w:hAnsi="Times New Roman" w:cs="Times New Roman"/>
          <w:b/>
          <w:i/>
          <w:sz w:val="28"/>
          <w:szCs w:val="28"/>
          <w:lang w:val="ro-RO"/>
        </w:rPr>
        <w:t xml:space="preserve"> Regulamentului privind </w:t>
      </w:r>
    </w:p>
    <w:p w:rsidR="00845BDB" w:rsidRPr="00DC73C4" w:rsidRDefault="00845BDB" w:rsidP="00845BDB">
      <w:pPr>
        <w:tabs>
          <w:tab w:val="left" w:pos="142"/>
        </w:tabs>
        <w:spacing w:after="0" w:line="240" w:lineRule="auto"/>
        <w:rPr>
          <w:rFonts w:ascii="Times New Roman" w:hAnsi="Times New Roman" w:cs="Times New Roman"/>
          <w:b/>
          <w:i/>
          <w:sz w:val="28"/>
          <w:szCs w:val="28"/>
          <w:lang w:val="ro-RO"/>
        </w:rPr>
      </w:pPr>
      <w:r w:rsidRPr="00DC73C4">
        <w:rPr>
          <w:rFonts w:ascii="Times New Roman" w:hAnsi="Times New Roman" w:cs="Times New Roman"/>
          <w:b/>
          <w:i/>
          <w:sz w:val="28"/>
          <w:szCs w:val="28"/>
          <w:lang w:val="ro-RO"/>
        </w:rPr>
        <w:t>subvenționarea întreprinderil</w:t>
      </w:r>
      <w:r w:rsidR="00AB07BA" w:rsidRPr="00DC73C4">
        <w:rPr>
          <w:rFonts w:ascii="Times New Roman" w:hAnsi="Times New Roman" w:cs="Times New Roman"/>
          <w:b/>
          <w:i/>
          <w:sz w:val="28"/>
          <w:szCs w:val="28"/>
          <w:lang w:val="ro-RO"/>
        </w:rPr>
        <w:t>or</w:t>
      </w:r>
      <w:r w:rsidRPr="00DC73C4">
        <w:rPr>
          <w:rFonts w:ascii="Times New Roman" w:hAnsi="Times New Roman" w:cs="Times New Roman"/>
          <w:b/>
          <w:i/>
          <w:sz w:val="28"/>
          <w:szCs w:val="28"/>
          <w:lang w:val="ro-RO"/>
        </w:rPr>
        <w:t xml:space="preserve"> și organizațiil</w:t>
      </w:r>
      <w:r w:rsidR="00AB07BA" w:rsidRPr="00DC73C4">
        <w:rPr>
          <w:rFonts w:ascii="Times New Roman" w:hAnsi="Times New Roman" w:cs="Times New Roman"/>
          <w:b/>
          <w:i/>
          <w:sz w:val="28"/>
          <w:szCs w:val="28"/>
          <w:lang w:val="ro-RO"/>
        </w:rPr>
        <w:t>or</w:t>
      </w:r>
      <w:r w:rsidRPr="00DC73C4">
        <w:rPr>
          <w:rFonts w:ascii="Times New Roman" w:hAnsi="Times New Roman" w:cs="Times New Roman"/>
          <w:b/>
          <w:i/>
          <w:sz w:val="28"/>
          <w:szCs w:val="28"/>
          <w:lang w:val="ro-RO"/>
        </w:rPr>
        <w:t xml:space="preserve"> necomerciale, </w:t>
      </w:r>
    </w:p>
    <w:p w:rsidR="00845BDB" w:rsidRPr="00DC73C4" w:rsidRDefault="00845BDB" w:rsidP="00845BDB">
      <w:pPr>
        <w:tabs>
          <w:tab w:val="left" w:pos="142"/>
        </w:tabs>
        <w:spacing w:after="0" w:line="240" w:lineRule="auto"/>
        <w:rPr>
          <w:rFonts w:ascii="Times New Roman" w:hAnsi="Times New Roman" w:cs="Times New Roman"/>
          <w:b/>
          <w:i/>
          <w:sz w:val="28"/>
          <w:szCs w:val="28"/>
          <w:lang w:val="ro-RO"/>
        </w:rPr>
      </w:pPr>
      <w:r w:rsidRPr="00DC73C4">
        <w:rPr>
          <w:rFonts w:ascii="Times New Roman" w:hAnsi="Times New Roman" w:cs="Times New Roman"/>
          <w:b/>
          <w:i/>
          <w:sz w:val="28"/>
          <w:szCs w:val="28"/>
          <w:lang w:val="ro-RO"/>
        </w:rPr>
        <w:t>reziden</w:t>
      </w:r>
      <w:r w:rsidR="00D36F6D" w:rsidRPr="00DC73C4">
        <w:rPr>
          <w:rFonts w:ascii="Times New Roman" w:hAnsi="Times New Roman" w:cs="Times New Roman"/>
          <w:b/>
          <w:i/>
          <w:sz w:val="28"/>
          <w:szCs w:val="28"/>
          <w:lang w:val="ro-RO"/>
        </w:rPr>
        <w:t>te</w:t>
      </w:r>
      <w:r w:rsidRPr="00DC73C4">
        <w:rPr>
          <w:rFonts w:ascii="Times New Roman" w:hAnsi="Times New Roman" w:cs="Times New Roman"/>
          <w:b/>
          <w:i/>
          <w:sz w:val="28"/>
          <w:szCs w:val="28"/>
          <w:lang w:val="ro-RO"/>
        </w:rPr>
        <w:t xml:space="preserve"> a</w:t>
      </w:r>
      <w:r w:rsidR="0047166F" w:rsidRPr="00DC73C4">
        <w:rPr>
          <w:rFonts w:ascii="Times New Roman" w:hAnsi="Times New Roman" w:cs="Times New Roman"/>
          <w:b/>
          <w:i/>
          <w:sz w:val="28"/>
          <w:szCs w:val="28"/>
          <w:lang w:val="ro-RO"/>
        </w:rPr>
        <w:t>le</w:t>
      </w:r>
      <w:r w:rsidRPr="00DC73C4">
        <w:rPr>
          <w:rFonts w:ascii="Times New Roman" w:hAnsi="Times New Roman" w:cs="Times New Roman"/>
          <w:b/>
          <w:i/>
          <w:sz w:val="28"/>
          <w:szCs w:val="28"/>
          <w:lang w:val="ro-RO"/>
        </w:rPr>
        <w:t xml:space="preserve"> Republicii Moldova, care au instituit șomaj tehnic </w:t>
      </w:r>
    </w:p>
    <w:p w:rsidR="00845BDB" w:rsidRPr="00DC73C4" w:rsidRDefault="00845BDB" w:rsidP="00845BDB">
      <w:pPr>
        <w:tabs>
          <w:tab w:val="left" w:pos="142"/>
        </w:tabs>
        <w:spacing w:after="0" w:line="240" w:lineRule="auto"/>
        <w:rPr>
          <w:rFonts w:ascii="Times New Roman" w:hAnsi="Times New Roman" w:cs="Times New Roman"/>
          <w:b/>
          <w:i/>
          <w:sz w:val="28"/>
          <w:szCs w:val="28"/>
          <w:lang w:val="ro-RO"/>
        </w:rPr>
      </w:pPr>
      <w:r w:rsidRPr="00DC73C4">
        <w:rPr>
          <w:rFonts w:ascii="Times New Roman" w:hAnsi="Times New Roman" w:cs="Times New Roman"/>
          <w:b/>
          <w:i/>
          <w:sz w:val="28"/>
          <w:szCs w:val="28"/>
          <w:lang w:val="ro-RO"/>
        </w:rPr>
        <w:t xml:space="preserve">și/sau staționare </w:t>
      </w:r>
      <w:r w:rsidR="00734418" w:rsidRPr="00DC73C4">
        <w:rPr>
          <w:rFonts w:ascii="Times New Roman" w:hAnsi="Times New Roman" w:cs="Times New Roman"/>
          <w:b/>
          <w:i/>
          <w:sz w:val="28"/>
          <w:szCs w:val="28"/>
          <w:lang w:val="ro-RO"/>
        </w:rPr>
        <w:t>urmare a</w:t>
      </w:r>
      <w:r w:rsidRPr="00DC73C4">
        <w:rPr>
          <w:rFonts w:ascii="Times New Roman" w:hAnsi="Times New Roman" w:cs="Times New Roman"/>
          <w:b/>
          <w:i/>
          <w:sz w:val="28"/>
          <w:szCs w:val="28"/>
          <w:lang w:val="ro-RO"/>
        </w:rPr>
        <w:t xml:space="preserve"> situației epidemiologice (COVID-19)</w:t>
      </w:r>
    </w:p>
    <w:p w:rsidR="00845BDB" w:rsidRPr="00DC73C4" w:rsidRDefault="00845BDB" w:rsidP="00845BDB">
      <w:pPr>
        <w:spacing w:after="0" w:line="240" w:lineRule="auto"/>
        <w:jc w:val="both"/>
        <w:rPr>
          <w:rFonts w:ascii="Times New Roman" w:hAnsi="Times New Roman" w:cs="Times New Roman"/>
          <w:b/>
          <w:i/>
          <w:sz w:val="28"/>
          <w:szCs w:val="28"/>
          <w:lang w:val="ro-RO"/>
        </w:rPr>
      </w:pPr>
      <w:r w:rsidRPr="00DC73C4">
        <w:rPr>
          <w:rFonts w:ascii="Times New Roman" w:hAnsi="Times New Roman" w:cs="Times New Roman"/>
          <w:b/>
          <w:i/>
          <w:sz w:val="28"/>
          <w:szCs w:val="28"/>
          <w:lang w:val="ro-RO"/>
        </w:rPr>
        <w:tab/>
      </w:r>
    </w:p>
    <w:p w:rsidR="000C0465" w:rsidRPr="00DC73C4" w:rsidRDefault="000C0465" w:rsidP="000C0465">
      <w:pPr>
        <w:spacing w:after="0" w:line="360" w:lineRule="auto"/>
        <w:ind w:firstLine="708"/>
        <w:jc w:val="both"/>
        <w:rPr>
          <w:rFonts w:ascii="Times New Roman" w:hAnsi="Times New Roman" w:cs="Times New Roman"/>
          <w:sz w:val="26"/>
          <w:szCs w:val="26"/>
          <w:lang w:val="ro-RO"/>
        </w:rPr>
      </w:pPr>
      <w:r w:rsidRPr="00DC73C4">
        <w:rPr>
          <w:rFonts w:ascii="Times New Roman" w:hAnsi="Times New Roman" w:cs="Times New Roman"/>
          <w:sz w:val="28"/>
          <w:szCs w:val="28"/>
          <w:lang w:val="ro-RO"/>
        </w:rPr>
        <w:t xml:space="preserve">În conformitate cu prevederile pct. 6 din </w:t>
      </w:r>
      <w:hyperlink r:id="rId8" w:tgtFrame="_blank" w:history="1">
        <w:r w:rsidRPr="00DC73C4">
          <w:rPr>
            <w:rStyle w:val="Hyperlink"/>
            <w:rFonts w:ascii="Times New Roman" w:hAnsi="Times New Roman" w:cs="Times New Roman"/>
            <w:color w:val="00003D"/>
            <w:sz w:val="28"/>
            <w:szCs w:val="28"/>
            <w:u w:val="none"/>
            <w:bdr w:val="none" w:sz="0" w:space="0" w:color="auto" w:frame="1"/>
            <w:shd w:val="clear" w:color="auto" w:fill="FFFFFF"/>
            <w:lang w:val="ro-RO"/>
          </w:rPr>
          <w:t>DISPOZIȚIA nr. 16 din 10 aprilie 2020 a Comisiei pentru Situații Excepționale a Republicii Moldova</w:t>
        </w:r>
      </w:hyperlink>
    </w:p>
    <w:p w:rsidR="001A34A1" w:rsidRPr="00DC73C4" w:rsidRDefault="001A34A1" w:rsidP="00845BDB">
      <w:pPr>
        <w:spacing w:after="0" w:line="240" w:lineRule="auto"/>
        <w:jc w:val="center"/>
        <w:rPr>
          <w:rFonts w:ascii="Times New Roman" w:hAnsi="Times New Roman" w:cs="Times New Roman"/>
          <w:b/>
          <w:sz w:val="28"/>
          <w:szCs w:val="28"/>
          <w:lang w:val="ro-RO"/>
        </w:rPr>
      </w:pPr>
    </w:p>
    <w:p w:rsidR="00845BDB" w:rsidRPr="00DC73C4" w:rsidRDefault="00845BDB" w:rsidP="00845BDB">
      <w:pPr>
        <w:spacing w:after="0" w:line="240" w:lineRule="auto"/>
        <w:jc w:val="center"/>
        <w:rPr>
          <w:rFonts w:ascii="Times New Roman" w:hAnsi="Times New Roman" w:cs="Times New Roman"/>
          <w:b/>
          <w:sz w:val="28"/>
          <w:szCs w:val="28"/>
          <w:lang w:val="ro-RO"/>
        </w:rPr>
      </w:pPr>
      <w:r w:rsidRPr="00DC73C4">
        <w:rPr>
          <w:rFonts w:ascii="Times New Roman" w:hAnsi="Times New Roman" w:cs="Times New Roman"/>
          <w:b/>
          <w:sz w:val="28"/>
          <w:szCs w:val="28"/>
          <w:lang w:val="ro-RO"/>
        </w:rPr>
        <w:t>O R D O N:</w:t>
      </w:r>
    </w:p>
    <w:p w:rsidR="00845BDB" w:rsidRPr="00DC73C4" w:rsidRDefault="00845BDB" w:rsidP="00845BDB">
      <w:pPr>
        <w:spacing w:after="0" w:line="240" w:lineRule="auto"/>
        <w:jc w:val="center"/>
        <w:rPr>
          <w:rFonts w:ascii="Times New Roman" w:hAnsi="Times New Roman" w:cs="Times New Roman"/>
          <w:b/>
          <w:sz w:val="28"/>
          <w:szCs w:val="28"/>
          <w:lang w:val="ro-RO"/>
        </w:rPr>
      </w:pPr>
    </w:p>
    <w:p w:rsidR="00845BDB" w:rsidRPr="00DC73C4" w:rsidRDefault="00845BDB" w:rsidP="001A34A1">
      <w:pPr>
        <w:pStyle w:val="ListParagraph"/>
        <w:numPr>
          <w:ilvl w:val="0"/>
          <w:numId w:val="8"/>
        </w:numPr>
        <w:tabs>
          <w:tab w:val="left" w:pos="142"/>
        </w:tabs>
        <w:spacing w:after="0" w:line="360" w:lineRule="auto"/>
        <w:jc w:val="both"/>
        <w:rPr>
          <w:rFonts w:ascii="Times New Roman" w:hAnsi="Times New Roman" w:cs="Times New Roman"/>
          <w:sz w:val="28"/>
          <w:szCs w:val="28"/>
          <w:lang w:val="ro-RO"/>
        </w:rPr>
      </w:pPr>
      <w:r w:rsidRPr="00DC73C4">
        <w:rPr>
          <w:rFonts w:ascii="Times New Roman" w:hAnsi="Times New Roman" w:cs="Times New Roman"/>
          <w:sz w:val="28"/>
          <w:szCs w:val="28"/>
          <w:lang w:val="ro-RO"/>
        </w:rPr>
        <w:t xml:space="preserve">Se aprobă </w:t>
      </w:r>
      <w:r w:rsidR="00D97013" w:rsidRPr="00DC73C4">
        <w:rPr>
          <w:rFonts w:ascii="Times New Roman" w:hAnsi="Times New Roman" w:cs="Times New Roman"/>
          <w:sz w:val="28"/>
          <w:szCs w:val="28"/>
          <w:lang w:val="ro-RO"/>
        </w:rPr>
        <w:t>Regulamentul privind subvenționarea întreprinderi</w:t>
      </w:r>
      <w:r w:rsidR="00AB07BA" w:rsidRPr="00DC73C4">
        <w:rPr>
          <w:rFonts w:ascii="Times New Roman" w:hAnsi="Times New Roman" w:cs="Times New Roman"/>
          <w:sz w:val="28"/>
          <w:szCs w:val="28"/>
          <w:lang w:val="ro-RO"/>
        </w:rPr>
        <w:t>lor și organizațiilor</w:t>
      </w:r>
      <w:r w:rsidR="00D97013" w:rsidRPr="00DC73C4">
        <w:rPr>
          <w:rFonts w:ascii="Times New Roman" w:hAnsi="Times New Roman" w:cs="Times New Roman"/>
          <w:sz w:val="28"/>
          <w:szCs w:val="28"/>
          <w:lang w:val="ro-RO"/>
        </w:rPr>
        <w:t xml:space="preserve"> </w:t>
      </w:r>
      <w:r w:rsidR="00D200DF" w:rsidRPr="00DC73C4">
        <w:rPr>
          <w:rFonts w:ascii="Times New Roman" w:hAnsi="Times New Roman" w:cs="Times New Roman"/>
          <w:sz w:val="28"/>
          <w:szCs w:val="28"/>
          <w:lang w:val="ro-RO"/>
        </w:rPr>
        <w:t>n</w:t>
      </w:r>
      <w:r w:rsidR="00D97013" w:rsidRPr="00DC73C4">
        <w:rPr>
          <w:rFonts w:ascii="Times New Roman" w:hAnsi="Times New Roman" w:cs="Times New Roman"/>
          <w:sz w:val="28"/>
          <w:szCs w:val="28"/>
          <w:lang w:val="ro-RO"/>
        </w:rPr>
        <w:t>ecomerciale, reziden</w:t>
      </w:r>
      <w:r w:rsidR="00AB07BA" w:rsidRPr="00DC73C4">
        <w:rPr>
          <w:rFonts w:ascii="Times New Roman" w:hAnsi="Times New Roman" w:cs="Times New Roman"/>
          <w:sz w:val="28"/>
          <w:szCs w:val="28"/>
          <w:lang w:val="ro-RO"/>
        </w:rPr>
        <w:t>te</w:t>
      </w:r>
      <w:r w:rsidR="00D97013" w:rsidRPr="00DC73C4">
        <w:rPr>
          <w:rFonts w:ascii="Times New Roman" w:hAnsi="Times New Roman" w:cs="Times New Roman"/>
          <w:sz w:val="28"/>
          <w:szCs w:val="28"/>
          <w:lang w:val="ro-RO"/>
        </w:rPr>
        <w:t xml:space="preserve"> a</w:t>
      </w:r>
      <w:r w:rsidR="0047166F" w:rsidRPr="00DC73C4">
        <w:rPr>
          <w:rFonts w:ascii="Times New Roman" w:hAnsi="Times New Roman" w:cs="Times New Roman"/>
          <w:sz w:val="28"/>
          <w:szCs w:val="28"/>
          <w:lang w:val="ro-RO"/>
        </w:rPr>
        <w:t>le</w:t>
      </w:r>
      <w:r w:rsidR="00D97013" w:rsidRPr="00DC73C4">
        <w:rPr>
          <w:rFonts w:ascii="Times New Roman" w:hAnsi="Times New Roman" w:cs="Times New Roman"/>
          <w:sz w:val="28"/>
          <w:szCs w:val="28"/>
          <w:lang w:val="ro-RO"/>
        </w:rPr>
        <w:t xml:space="preserve"> Republicii Moldova, care au instituit șomaj tehnic și/sau staționare </w:t>
      </w:r>
      <w:r w:rsidR="00734418" w:rsidRPr="00DC73C4">
        <w:rPr>
          <w:rFonts w:ascii="Times New Roman" w:hAnsi="Times New Roman" w:cs="Times New Roman"/>
          <w:sz w:val="28"/>
          <w:szCs w:val="28"/>
          <w:lang w:val="ro-RO"/>
        </w:rPr>
        <w:t>urmare a</w:t>
      </w:r>
      <w:r w:rsidR="00D97013" w:rsidRPr="00DC73C4">
        <w:rPr>
          <w:rFonts w:ascii="Times New Roman" w:hAnsi="Times New Roman" w:cs="Times New Roman"/>
          <w:sz w:val="28"/>
          <w:szCs w:val="28"/>
          <w:lang w:val="ro-RO"/>
        </w:rPr>
        <w:t xml:space="preserve"> situației epidemiologice (COVID-19)</w:t>
      </w:r>
      <w:r w:rsidRPr="00DC73C4">
        <w:rPr>
          <w:rFonts w:ascii="Times New Roman" w:hAnsi="Times New Roman" w:cs="Times New Roman"/>
          <w:sz w:val="28"/>
          <w:szCs w:val="28"/>
          <w:lang w:val="ro-RO"/>
        </w:rPr>
        <w:t>, conform Anexei nr.1</w:t>
      </w:r>
      <w:r w:rsidR="00A904A5" w:rsidRPr="00DC73C4">
        <w:rPr>
          <w:rFonts w:ascii="Times New Roman" w:hAnsi="Times New Roman" w:cs="Times New Roman"/>
          <w:sz w:val="28"/>
          <w:szCs w:val="28"/>
          <w:lang w:val="ro-RO"/>
        </w:rPr>
        <w:t xml:space="preserve"> la prezentul Ordin</w:t>
      </w:r>
      <w:r w:rsidRPr="00DC73C4">
        <w:rPr>
          <w:rFonts w:ascii="Times New Roman" w:hAnsi="Times New Roman" w:cs="Times New Roman"/>
          <w:sz w:val="28"/>
          <w:szCs w:val="28"/>
          <w:lang w:val="ro-RO"/>
        </w:rPr>
        <w:t>.</w:t>
      </w:r>
    </w:p>
    <w:p w:rsidR="00845BDB" w:rsidRPr="00DC73C4" w:rsidRDefault="00845BDB" w:rsidP="001A34A1">
      <w:pPr>
        <w:pStyle w:val="ListParagraph"/>
        <w:numPr>
          <w:ilvl w:val="0"/>
          <w:numId w:val="8"/>
        </w:numPr>
        <w:spacing w:after="0" w:line="360" w:lineRule="auto"/>
        <w:jc w:val="both"/>
        <w:rPr>
          <w:rFonts w:ascii="Times New Roman" w:hAnsi="Times New Roman" w:cs="Times New Roman"/>
          <w:sz w:val="28"/>
          <w:szCs w:val="28"/>
          <w:lang w:val="ro-RO"/>
        </w:rPr>
      </w:pPr>
      <w:r w:rsidRPr="00DC73C4">
        <w:rPr>
          <w:rFonts w:ascii="Times New Roman" w:hAnsi="Times New Roman" w:cs="Times New Roman"/>
          <w:sz w:val="28"/>
          <w:szCs w:val="28"/>
          <w:lang w:val="ro-RO"/>
        </w:rPr>
        <w:t xml:space="preserve">Se aprobă </w:t>
      </w:r>
      <w:r w:rsidR="00A904A5" w:rsidRPr="00DC73C4">
        <w:rPr>
          <w:rFonts w:ascii="Times New Roman" w:hAnsi="Times New Roman" w:cs="Times New Roman"/>
          <w:bCs/>
          <w:sz w:val="28"/>
          <w:szCs w:val="28"/>
          <w:shd w:val="clear" w:color="auto" w:fill="FFFFFF"/>
          <w:lang w:val="ro-RO"/>
        </w:rPr>
        <w:t>modelul</w:t>
      </w:r>
      <w:r w:rsidR="00A904A5" w:rsidRPr="00DC73C4">
        <w:rPr>
          <w:rFonts w:ascii="Segoe UI" w:hAnsi="Segoe UI" w:cs="Segoe UI"/>
          <w:b/>
          <w:bCs/>
          <w:sz w:val="23"/>
          <w:szCs w:val="23"/>
          <w:shd w:val="clear" w:color="auto" w:fill="FFFFFF"/>
          <w:lang w:val="ro-RO"/>
        </w:rPr>
        <w:t xml:space="preserve"> </w:t>
      </w:r>
      <w:r w:rsidRPr="00DC73C4">
        <w:rPr>
          <w:rFonts w:ascii="Times New Roman" w:hAnsi="Times New Roman" w:cs="Times New Roman"/>
          <w:sz w:val="28"/>
          <w:szCs w:val="28"/>
          <w:lang w:val="ro-RO"/>
        </w:rPr>
        <w:t>C</w:t>
      </w:r>
      <w:r w:rsidR="00A904A5" w:rsidRPr="00DC73C4">
        <w:rPr>
          <w:rFonts w:ascii="Times New Roman" w:hAnsi="Times New Roman" w:cs="Times New Roman"/>
          <w:sz w:val="28"/>
          <w:szCs w:val="28"/>
          <w:lang w:val="ro-RO"/>
        </w:rPr>
        <w:t>ererii</w:t>
      </w:r>
      <w:r w:rsidRPr="00DC73C4">
        <w:rPr>
          <w:rFonts w:ascii="Times New Roman" w:hAnsi="Times New Roman" w:cs="Times New Roman"/>
          <w:sz w:val="28"/>
          <w:szCs w:val="28"/>
          <w:lang w:val="ro-RO"/>
        </w:rPr>
        <w:t xml:space="preserve"> de achitare a subvenției pentru </w:t>
      </w:r>
      <w:r w:rsidR="00D200DF" w:rsidRPr="00DC73C4">
        <w:rPr>
          <w:rFonts w:ascii="Times New Roman" w:hAnsi="Times New Roman" w:cs="Times New Roman"/>
          <w:sz w:val="28"/>
          <w:szCs w:val="28"/>
          <w:lang w:val="ro-RO"/>
        </w:rPr>
        <w:t xml:space="preserve">cheltuielile </w:t>
      </w:r>
      <w:r w:rsidR="00AB07BA" w:rsidRPr="00DC73C4">
        <w:rPr>
          <w:rFonts w:ascii="Times New Roman" w:hAnsi="Times New Roman" w:cs="Times New Roman"/>
          <w:sz w:val="28"/>
          <w:szCs w:val="28"/>
          <w:lang w:val="ro-RO"/>
        </w:rPr>
        <w:t>legate de achitarea salariului/</w:t>
      </w:r>
      <w:r w:rsidR="0047166F" w:rsidRPr="00DC73C4">
        <w:rPr>
          <w:rFonts w:ascii="Times New Roman" w:hAnsi="Times New Roman" w:cs="Times New Roman"/>
          <w:sz w:val="28"/>
          <w:szCs w:val="28"/>
          <w:lang w:val="ro-RO"/>
        </w:rPr>
        <w:t>indemnizației</w:t>
      </w:r>
      <w:r w:rsidR="00D200DF" w:rsidRPr="00DC73C4">
        <w:rPr>
          <w:rFonts w:ascii="Times New Roman" w:hAnsi="Times New Roman" w:cs="Times New Roman"/>
          <w:sz w:val="28"/>
          <w:szCs w:val="28"/>
          <w:lang w:val="ro-RO"/>
        </w:rPr>
        <w:t xml:space="preserve"> în cazul </w:t>
      </w:r>
      <w:r w:rsidR="00AB07BA" w:rsidRPr="00DC73C4">
        <w:rPr>
          <w:rFonts w:ascii="Times New Roman" w:hAnsi="Times New Roman" w:cs="Times New Roman"/>
          <w:sz w:val="28"/>
          <w:szCs w:val="28"/>
          <w:lang w:val="ro-RO"/>
        </w:rPr>
        <w:t>șomajului</w:t>
      </w:r>
      <w:r w:rsidR="00D200DF" w:rsidRPr="00DC73C4">
        <w:rPr>
          <w:rFonts w:ascii="Times New Roman" w:hAnsi="Times New Roman" w:cs="Times New Roman"/>
          <w:sz w:val="28"/>
          <w:szCs w:val="28"/>
          <w:lang w:val="ro-RO"/>
        </w:rPr>
        <w:t xml:space="preserve"> tehnic </w:t>
      </w:r>
      <w:r w:rsidR="00AB07BA" w:rsidRPr="00DC73C4">
        <w:rPr>
          <w:rFonts w:ascii="Times New Roman" w:hAnsi="Times New Roman" w:cs="Times New Roman"/>
          <w:sz w:val="28"/>
          <w:szCs w:val="28"/>
          <w:lang w:val="ro-RO"/>
        </w:rPr>
        <w:t>și/</w:t>
      </w:r>
      <w:r w:rsidR="00D200DF" w:rsidRPr="00DC73C4">
        <w:rPr>
          <w:rFonts w:ascii="Times New Roman" w:hAnsi="Times New Roman" w:cs="Times New Roman"/>
          <w:sz w:val="28"/>
          <w:szCs w:val="28"/>
          <w:lang w:val="ro-RO"/>
        </w:rPr>
        <w:t xml:space="preserve">sau </w:t>
      </w:r>
      <w:r w:rsidR="00AB07BA" w:rsidRPr="00DC73C4">
        <w:rPr>
          <w:rFonts w:ascii="Times New Roman" w:hAnsi="Times New Roman" w:cs="Times New Roman"/>
          <w:sz w:val="28"/>
          <w:szCs w:val="28"/>
          <w:lang w:val="ro-RO"/>
        </w:rPr>
        <w:t>staționării</w:t>
      </w:r>
      <w:r w:rsidRPr="00DC73C4">
        <w:rPr>
          <w:rFonts w:ascii="Times New Roman" w:hAnsi="Times New Roman" w:cs="Times New Roman"/>
          <w:sz w:val="28"/>
          <w:szCs w:val="28"/>
          <w:lang w:val="ro-RO"/>
        </w:rPr>
        <w:t>, conform Anexei nr.2</w:t>
      </w:r>
      <w:r w:rsidR="00A904A5" w:rsidRPr="00DC73C4">
        <w:rPr>
          <w:rFonts w:ascii="Times New Roman" w:hAnsi="Times New Roman" w:cs="Times New Roman"/>
          <w:sz w:val="28"/>
          <w:szCs w:val="28"/>
          <w:lang w:val="ro-RO"/>
        </w:rPr>
        <w:t xml:space="preserve"> la prezentul Ordin.</w:t>
      </w:r>
    </w:p>
    <w:p w:rsidR="00845BDB" w:rsidRPr="00DC73C4" w:rsidRDefault="00845BDB" w:rsidP="001A34A1">
      <w:pPr>
        <w:pStyle w:val="cp"/>
        <w:numPr>
          <w:ilvl w:val="0"/>
          <w:numId w:val="8"/>
        </w:numPr>
        <w:tabs>
          <w:tab w:val="left" w:pos="993"/>
        </w:tabs>
        <w:spacing w:line="360" w:lineRule="auto"/>
        <w:jc w:val="both"/>
        <w:rPr>
          <w:b w:val="0"/>
          <w:sz w:val="28"/>
          <w:szCs w:val="28"/>
          <w:lang w:val="ro-RO"/>
        </w:rPr>
      </w:pPr>
      <w:r w:rsidRPr="00DC73C4">
        <w:rPr>
          <w:b w:val="0"/>
          <w:sz w:val="28"/>
          <w:szCs w:val="28"/>
          <w:lang w:val="ro-RO"/>
        </w:rPr>
        <w:t>Prezentul ordin intră în vigoare la data publicării în Monitorul Oficial al   Republicii Moldova.</w:t>
      </w:r>
    </w:p>
    <w:p w:rsidR="001A34A1" w:rsidRPr="00DC73C4" w:rsidRDefault="001A34A1" w:rsidP="00845BDB">
      <w:pPr>
        <w:rPr>
          <w:rFonts w:ascii="Times New Roman" w:hAnsi="Times New Roman" w:cs="Times New Roman"/>
          <w:b/>
          <w:sz w:val="28"/>
          <w:szCs w:val="28"/>
          <w:lang w:val="ro-RO"/>
        </w:rPr>
      </w:pPr>
    </w:p>
    <w:p w:rsidR="001A34A1" w:rsidRPr="00DC73C4" w:rsidRDefault="001A34A1" w:rsidP="00845BDB">
      <w:pPr>
        <w:rPr>
          <w:rFonts w:ascii="Times New Roman" w:hAnsi="Times New Roman" w:cs="Times New Roman"/>
          <w:b/>
          <w:sz w:val="28"/>
          <w:szCs w:val="28"/>
          <w:lang w:val="ro-RO"/>
        </w:rPr>
      </w:pPr>
    </w:p>
    <w:p w:rsidR="00845BDB" w:rsidRPr="00DC73C4" w:rsidRDefault="00346955" w:rsidP="001A34A1">
      <w:pPr>
        <w:ind w:left="567"/>
        <w:rPr>
          <w:rFonts w:ascii="Times New Roman" w:hAnsi="Times New Roman" w:cs="Times New Roman"/>
          <w:b/>
          <w:sz w:val="28"/>
          <w:szCs w:val="28"/>
          <w:lang w:val="ro-RO"/>
        </w:rPr>
      </w:pPr>
      <w:r>
        <w:rPr>
          <w:rFonts w:ascii="Times New Roman" w:hAnsi="Times New Roman" w:cs="Times New Roman"/>
          <w:b/>
          <w:sz w:val="28"/>
          <w:szCs w:val="28"/>
          <w:lang w:val="ro-RO"/>
        </w:rPr>
        <w:t>VICEPRIM</w:t>
      </w:r>
      <w:bookmarkStart w:id="0" w:name="_GoBack"/>
      <w:bookmarkEnd w:id="0"/>
      <w:r w:rsidR="00FC6FE9">
        <w:rPr>
          <w:rFonts w:ascii="Times New Roman" w:hAnsi="Times New Roman" w:cs="Times New Roman"/>
          <w:b/>
          <w:sz w:val="28"/>
          <w:szCs w:val="28"/>
          <w:lang w:val="ro-RO"/>
        </w:rPr>
        <w:t xml:space="preserve"> - </w:t>
      </w:r>
      <w:r w:rsidR="00845BDB" w:rsidRPr="00DC73C4">
        <w:rPr>
          <w:rFonts w:ascii="Times New Roman" w:hAnsi="Times New Roman" w:cs="Times New Roman"/>
          <w:b/>
          <w:sz w:val="28"/>
          <w:szCs w:val="28"/>
          <w:lang w:val="ro-RO"/>
        </w:rPr>
        <w:t>MINISTRU</w:t>
      </w:r>
      <w:r w:rsidR="00845BDB" w:rsidRPr="00DC73C4">
        <w:rPr>
          <w:rFonts w:ascii="Times New Roman" w:hAnsi="Times New Roman" w:cs="Times New Roman"/>
          <w:b/>
          <w:sz w:val="28"/>
          <w:szCs w:val="28"/>
          <w:lang w:val="ro-RO"/>
        </w:rPr>
        <w:br/>
        <w:t>MINISTRU AL FINA</w:t>
      </w:r>
      <w:r w:rsidR="004A33F8" w:rsidRPr="00DC73C4">
        <w:rPr>
          <w:rFonts w:ascii="Times New Roman" w:hAnsi="Times New Roman" w:cs="Times New Roman"/>
          <w:b/>
          <w:sz w:val="28"/>
          <w:szCs w:val="28"/>
          <w:lang w:val="ro-RO"/>
        </w:rPr>
        <w:t>N</w:t>
      </w:r>
      <w:r w:rsidR="00845BDB" w:rsidRPr="00DC73C4">
        <w:rPr>
          <w:rFonts w:ascii="Times New Roman" w:hAnsi="Times New Roman" w:cs="Times New Roman"/>
          <w:b/>
          <w:sz w:val="28"/>
          <w:szCs w:val="28"/>
          <w:lang w:val="ro-RO"/>
        </w:rPr>
        <w:t>ȚELOR                                            Serghei PUȘCUȚA</w:t>
      </w:r>
    </w:p>
    <w:p w:rsidR="0047166F" w:rsidRPr="00DC73C4" w:rsidRDefault="0047166F" w:rsidP="00D97013">
      <w:pPr>
        <w:pStyle w:val="cp"/>
        <w:tabs>
          <w:tab w:val="left" w:pos="993"/>
        </w:tabs>
        <w:spacing w:line="276" w:lineRule="auto"/>
        <w:jc w:val="right"/>
        <w:rPr>
          <w:b w:val="0"/>
          <w:sz w:val="28"/>
          <w:szCs w:val="28"/>
          <w:lang w:val="ro-RO"/>
        </w:rPr>
      </w:pPr>
    </w:p>
    <w:p w:rsidR="001A34A1" w:rsidRPr="00DC73C4" w:rsidRDefault="001A34A1" w:rsidP="00D97013">
      <w:pPr>
        <w:pStyle w:val="cp"/>
        <w:tabs>
          <w:tab w:val="left" w:pos="993"/>
        </w:tabs>
        <w:spacing w:line="276" w:lineRule="auto"/>
        <w:jc w:val="right"/>
        <w:rPr>
          <w:b w:val="0"/>
          <w:sz w:val="28"/>
          <w:szCs w:val="28"/>
          <w:lang w:val="ro-RO"/>
        </w:rPr>
      </w:pPr>
    </w:p>
    <w:p w:rsidR="001A34A1" w:rsidRPr="00DC73C4" w:rsidRDefault="001A34A1" w:rsidP="00D97013">
      <w:pPr>
        <w:pStyle w:val="cp"/>
        <w:tabs>
          <w:tab w:val="left" w:pos="993"/>
        </w:tabs>
        <w:spacing w:line="276" w:lineRule="auto"/>
        <w:jc w:val="right"/>
        <w:rPr>
          <w:b w:val="0"/>
          <w:sz w:val="28"/>
          <w:szCs w:val="28"/>
          <w:lang w:val="ro-RO"/>
        </w:rPr>
      </w:pPr>
    </w:p>
    <w:p w:rsidR="001A34A1" w:rsidRPr="00DC73C4" w:rsidRDefault="001A34A1" w:rsidP="00D97013">
      <w:pPr>
        <w:pStyle w:val="cp"/>
        <w:tabs>
          <w:tab w:val="left" w:pos="993"/>
        </w:tabs>
        <w:spacing w:line="276" w:lineRule="auto"/>
        <w:jc w:val="right"/>
        <w:rPr>
          <w:b w:val="0"/>
          <w:sz w:val="28"/>
          <w:szCs w:val="28"/>
          <w:lang w:val="ro-RO"/>
        </w:rPr>
      </w:pPr>
    </w:p>
    <w:p w:rsidR="001A34A1" w:rsidRPr="00DC73C4" w:rsidRDefault="001A34A1" w:rsidP="00D97013">
      <w:pPr>
        <w:pStyle w:val="cp"/>
        <w:tabs>
          <w:tab w:val="left" w:pos="993"/>
        </w:tabs>
        <w:spacing w:line="276" w:lineRule="auto"/>
        <w:jc w:val="right"/>
        <w:rPr>
          <w:b w:val="0"/>
          <w:sz w:val="28"/>
          <w:szCs w:val="28"/>
          <w:lang w:val="ro-RO"/>
        </w:rPr>
      </w:pPr>
    </w:p>
    <w:p w:rsidR="001A34A1" w:rsidRPr="00DC73C4" w:rsidRDefault="001A34A1" w:rsidP="00D97013">
      <w:pPr>
        <w:pStyle w:val="cp"/>
        <w:tabs>
          <w:tab w:val="left" w:pos="993"/>
        </w:tabs>
        <w:spacing w:line="276" w:lineRule="auto"/>
        <w:jc w:val="right"/>
        <w:rPr>
          <w:b w:val="0"/>
          <w:sz w:val="28"/>
          <w:szCs w:val="28"/>
          <w:lang w:val="ro-RO"/>
        </w:rPr>
      </w:pPr>
    </w:p>
    <w:p w:rsidR="004438AF" w:rsidRPr="00DC73C4" w:rsidRDefault="00D97013" w:rsidP="00D97013">
      <w:pPr>
        <w:pStyle w:val="cp"/>
        <w:tabs>
          <w:tab w:val="left" w:pos="993"/>
        </w:tabs>
        <w:spacing w:line="276" w:lineRule="auto"/>
        <w:jc w:val="right"/>
        <w:rPr>
          <w:b w:val="0"/>
          <w:i/>
          <w:sz w:val="20"/>
          <w:szCs w:val="20"/>
          <w:lang w:val="ro-RO"/>
        </w:rPr>
      </w:pPr>
      <w:r w:rsidRPr="00DC73C4">
        <w:rPr>
          <w:b w:val="0"/>
          <w:i/>
          <w:sz w:val="20"/>
          <w:szCs w:val="20"/>
          <w:lang w:val="ro-RO"/>
        </w:rPr>
        <w:lastRenderedPageBreak/>
        <w:t xml:space="preserve">Anexa nr 1 </w:t>
      </w:r>
    </w:p>
    <w:p w:rsidR="00845BDB" w:rsidRPr="00DC73C4" w:rsidRDefault="00D97013" w:rsidP="00D97013">
      <w:pPr>
        <w:pStyle w:val="cp"/>
        <w:tabs>
          <w:tab w:val="left" w:pos="993"/>
        </w:tabs>
        <w:spacing w:line="276" w:lineRule="auto"/>
        <w:jc w:val="right"/>
        <w:rPr>
          <w:b w:val="0"/>
          <w:i/>
          <w:sz w:val="20"/>
          <w:szCs w:val="20"/>
          <w:lang w:val="ro-RO"/>
        </w:rPr>
      </w:pPr>
      <w:r w:rsidRPr="00DC73C4">
        <w:rPr>
          <w:b w:val="0"/>
          <w:i/>
          <w:sz w:val="20"/>
          <w:szCs w:val="20"/>
          <w:lang w:val="ro-RO"/>
        </w:rPr>
        <w:t>la Ordinul MF nr. _____ din_____________</w:t>
      </w:r>
    </w:p>
    <w:p w:rsidR="00D97013" w:rsidRPr="00DC73C4" w:rsidRDefault="00D97013" w:rsidP="00A10605">
      <w:pPr>
        <w:pStyle w:val="BodyText"/>
        <w:ind w:firstLine="708"/>
        <w:jc w:val="center"/>
        <w:rPr>
          <w:b/>
          <w:bCs/>
          <w:lang w:val="ro-RO"/>
        </w:rPr>
      </w:pPr>
    </w:p>
    <w:p w:rsidR="00A10605" w:rsidRPr="00DC73C4" w:rsidRDefault="00A10605" w:rsidP="00A10605">
      <w:pPr>
        <w:pStyle w:val="BodyText"/>
        <w:ind w:firstLine="708"/>
        <w:jc w:val="center"/>
        <w:rPr>
          <w:b/>
          <w:bCs/>
          <w:lang w:val="ro-RO"/>
        </w:rPr>
      </w:pPr>
      <w:r w:rsidRPr="00DC73C4">
        <w:rPr>
          <w:b/>
          <w:lang w:val="ro-RO"/>
        </w:rPr>
        <w:t xml:space="preserve">Regulamentul privind </w:t>
      </w:r>
      <w:r w:rsidR="00AB07BA" w:rsidRPr="00DC73C4">
        <w:rPr>
          <w:b/>
          <w:lang w:val="ro-RO"/>
        </w:rPr>
        <w:t>subvenționarea întreprinderilor și organizațiilor</w:t>
      </w:r>
      <w:r w:rsidR="00845BDB" w:rsidRPr="00DC73C4">
        <w:rPr>
          <w:b/>
          <w:lang w:val="ro-RO"/>
        </w:rPr>
        <w:t xml:space="preserve"> necomerciale, reziden</w:t>
      </w:r>
      <w:r w:rsidR="00AB07BA" w:rsidRPr="00DC73C4">
        <w:rPr>
          <w:b/>
          <w:lang w:val="ro-RO"/>
        </w:rPr>
        <w:t>te</w:t>
      </w:r>
      <w:r w:rsidR="00845BDB" w:rsidRPr="00DC73C4">
        <w:rPr>
          <w:b/>
          <w:lang w:val="ro-RO"/>
        </w:rPr>
        <w:t xml:space="preserve"> a</w:t>
      </w:r>
      <w:r w:rsidR="0047166F" w:rsidRPr="00DC73C4">
        <w:rPr>
          <w:b/>
          <w:lang w:val="ro-RO"/>
        </w:rPr>
        <w:t>le</w:t>
      </w:r>
      <w:r w:rsidR="00845BDB" w:rsidRPr="00DC73C4">
        <w:rPr>
          <w:b/>
          <w:lang w:val="ro-RO"/>
        </w:rPr>
        <w:t xml:space="preserve"> Republicii Moldova, care au instituit șomaj tehnic și/sau staționare în contextul situației epidemiologice (COVID-19)</w:t>
      </w:r>
    </w:p>
    <w:p w:rsidR="00A10605" w:rsidRPr="00DC73C4" w:rsidRDefault="00A10605" w:rsidP="00A10605">
      <w:pPr>
        <w:pStyle w:val="BodyText3"/>
        <w:rPr>
          <w:szCs w:val="28"/>
          <w:lang w:val="ro-RO"/>
        </w:rPr>
      </w:pPr>
    </w:p>
    <w:p w:rsidR="00EA505E" w:rsidRPr="00DC73C4" w:rsidRDefault="00C64B42" w:rsidP="00C64B42">
      <w:pPr>
        <w:pStyle w:val="ListParagraph"/>
        <w:numPr>
          <w:ilvl w:val="0"/>
          <w:numId w:val="6"/>
        </w:numPr>
        <w:spacing w:after="0" w:line="240" w:lineRule="auto"/>
        <w:jc w:val="center"/>
        <w:rPr>
          <w:rFonts w:ascii="Times New Roman" w:hAnsi="Times New Roman" w:cs="Times New Roman"/>
          <w:b/>
          <w:iCs/>
          <w:sz w:val="24"/>
          <w:szCs w:val="24"/>
          <w:lang w:val="ro-RO"/>
        </w:rPr>
      </w:pPr>
      <w:r w:rsidRPr="00DC73C4">
        <w:rPr>
          <w:rFonts w:ascii="Times New Roman" w:hAnsi="Times New Roman" w:cs="Times New Roman"/>
          <w:b/>
          <w:iCs/>
          <w:sz w:val="24"/>
          <w:szCs w:val="24"/>
          <w:lang w:val="ro-RO"/>
        </w:rPr>
        <w:t>DISPOZIȚII GENERALE</w:t>
      </w:r>
    </w:p>
    <w:p w:rsidR="00AF36E3" w:rsidRPr="00DC73C4" w:rsidRDefault="002508D1" w:rsidP="00D51FCB">
      <w:pPr>
        <w:pStyle w:val="ListParagraph"/>
        <w:numPr>
          <w:ilvl w:val="0"/>
          <w:numId w:val="3"/>
        </w:numPr>
        <w:tabs>
          <w:tab w:val="left" w:pos="851"/>
        </w:tabs>
        <w:spacing w:after="0" w:line="240" w:lineRule="auto"/>
        <w:ind w:left="0" w:firstLine="567"/>
        <w:jc w:val="both"/>
        <w:rPr>
          <w:rFonts w:ascii="Times New Roman" w:hAnsi="Times New Roman" w:cs="Times New Roman"/>
          <w:iCs/>
          <w:sz w:val="24"/>
          <w:szCs w:val="24"/>
          <w:lang w:val="ro-RO"/>
        </w:rPr>
      </w:pPr>
      <w:r w:rsidRPr="00DC73C4">
        <w:rPr>
          <w:rFonts w:ascii="Times New Roman" w:hAnsi="Times New Roman" w:cs="Times New Roman"/>
          <w:iCs/>
          <w:sz w:val="24"/>
          <w:szCs w:val="24"/>
          <w:lang w:val="ro-RO"/>
        </w:rPr>
        <w:t xml:space="preserve">Prezentul Regulament stabilește modul de </w:t>
      </w:r>
      <w:r w:rsidR="00FD5ED0" w:rsidRPr="00DC73C4">
        <w:rPr>
          <w:rFonts w:ascii="Times New Roman" w:hAnsi="Times New Roman" w:cs="Times New Roman"/>
          <w:sz w:val="24"/>
          <w:szCs w:val="24"/>
          <w:lang w:val="ro-RO"/>
        </w:rPr>
        <w:t>acord</w:t>
      </w:r>
      <w:r w:rsidR="00D36F6D" w:rsidRPr="00DC73C4">
        <w:rPr>
          <w:rFonts w:ascii="Times New Roman" w:hAnsi="Times New Roman" w:cs="Times New Roman"/>
          <w:sz w:val="24"/>
          <w:szCs w:val="24"/>
          <w:lang w:val="ro-RO"/>
        </w:rPr>
        <w:t>are</w:t>
      </w:r>
      <w:r w:rsidR="00FD5ED0" w:rsidRPr="00DC73C4">
        <w:rPr>
          <w:rFonts w:ascii="Times New Roman" w:hAnsi="Times New Roman" w:cs="Times New Roman"/>
          <w:sz w:val="24"/>
          <w:szCs w:val="24"/>
          <w:lang w:val="ro-RO"/>
        </w:rPr>
        <w:t xml:space="preserve"> </w:t>
      </w:r>
      <w:r w:rsidR="00D36F6D" w:rsidRPr="00DC73C4">
        <w:rPr>
          <w:rFonts w:ascii="Times New Roman" w:hAnsi="Times New Roman" w:cs="Times New Roman"/>
          <w:sz w:val="24"/>
          <w:szCs w:val="24"/>
          <w:lang w:val="ro-RO"/>
        </w:rPr>
        <w:t>a</w:t>
      </w:r>
      <w:r w:rsidR="00FD5ED0" w:rsidRPr="00DC73C4">
        <w:rPr>
          <w:rFonts w:ascii="Times New Roman" w:hAnsi="Times New Roman" w:cs="Times New Roman"/>
          <w:sz w:val="24"/>
          <w:szCs w:val="24"/>
          <w:lang w:val="ro-RO"/>
        </w:rPr>
        <w:t xml:space="preserve"> </w:t>
      </w:r>
      <w:r w:rsidR="00DC73C4" w:rsidRPr="00DC73C4">
        <w:rPr>
          <w:rFonts w:ascii="Times New Roman" w:hAnsi="Times New Roman" w:cs="Times New Roman"/>
          <w:sz w:val="24"/>
          <w:szCs w:val="24"/>
          <w:lang w:val="ro-RO"/>
        </w:rPr>
        <w:t>subvenție</w:t>
      </w:r>
      <w:r w:rsidR="00FD5ED0" w:rsidRPr="00DC73C4">
        <w:rPr>
          <w:rFonts w:ascii="Times New Roman" w:hAnsi="Times New Roman" w:cs="Times New Roman"/>
          <w:sz w:val="24"/>
          <w:szCs w:val="24"/>
          <w:lang w:val="ro-RO"/>
        </w:rPr>
        <w:t xml:space="preserve"> în mărimea sumei achitate a impozitului pe venit, a </w:t>
      </w:r>
      <w:r w:rsidR="00DC73C4" w:rsidRPr="00DC73C4">
        <w:rPr>
          <w:rFonts w:ascii="Times New Roman" w:hAnsi="Times New Roman" w:cs="Times New Roman"/>
          <w:sz w:val="24"/>
          <w:szCs w:val="24"/>
          <w:lang w:val="ro-RO"/>
        </w:rPr>
        <w:t>contribuțiilor</w:t>
      </w:r>
      <w:r w:rsidR="00FD5ED0" w:rsidRPr="00DC73C4">
        <w:rPr>
          <w:rFonts w:ascii="Times New Roman" w:hAnsi="Times New Roman" w:cs="Times New Roman"/>
          <w:sz w:val="24"/>
          <w:szCs w:val="24"/>
          <w:lang w:val="ro-RO"/>
        </w:rPr>
        <w:t xml:space="preserve"> de asigurări sociale de stat obligatorii datorate de angajator, a </w:t>
      </w:r>
      <w:r w:rsidR="00DC73C4" w:rsidRPr="00DC73C4">
        <w:rPr>
          <w:rFonts w:ascii="Times New Roman" w:hAnsi="Times New Roman" w:cs="Times New Roman"/>
          <w:sz w:val="24"/>
          <w:szCs w:val="24"/>
          <w:lang w:val="ro-RO"/>
        </w:rPr>
        <w:t>contribuțiilor</w:t>
      </w:r>
      <w:r w:rsidR="00FD5ED0" w:rsidRPr="00DC73C4">
        <w:rPr>
          <w:rFonts w:ascii="Times New Roman" w:hAnsi="Times New Roman" w:cs="Times New Roman"/>
          <w:sz w:val="24"/>
          <w:szCs w:val="24"/>
          <w:lang w:val="ro-RO"/>
        </w:rPr>
        <w:t xml:space="preserve"> individuale de asigurări sociale de stat obligatorii şi a primelor de asigurări obligatorii de </w:t>
      </w:r>
      <w:r w:rsidR="00DC73C4" w:rsidRPr="00DC73C4">
        <w:rPr>
          <w:rFonts w:ascii="Times New Roman" w:hAnsi="Times New Roman" w:cs="Times New Roman"/>
          <w:sz w:val="24"/>
          <w:szCs w:val="24"/>
          <w:lang w:val="ro-RO"/>
        </w:rPr>
        <w:t>asistență</w:t>
      </w:r>
      <w:r w:rsidR="00FD5ED0" w:rsidRPr="00DC73C4">
        <w:rPr>
          <w:rFonts w:ascii="Times New Roman" w:hAnsi="Times New Roman" w:cs="Times New Roman"/>
          <w:sz w:val="24"/>
          <w:szCs w:val="24"/>
          <w:lang w:val="ro-RO"/>
        </w:rPr>
        <w:t xml:space="preserve"> medicală în formă de </w:t>
      </w:r>
      <w:r w:rsidR="00DC73C4" w:rsidRPr="00DC73C4">
        <w:rPr>
          <w:rFonts w:ascii="Times New Roman" w:hAnsi="Times New Roman" w:cs="Times New Roman"/>
          <w:sz w:val="24"/>
          <w:szCs w:val="24"/>
          <w:lang w:val="ro-RO"/>
        </w:rPr>
        <w:t>contribuție</w:t>
      </w:r>
      <w:r w:rsidR="00FD5ED0" w:rsidRPr="00DC73C4">
        <w:rPr>
          <w:rFonts w:ascii="Times New Roman" w:hAnsi="Times New Roman" w:cs="Times New Roman"/>
          <w:sz w:val="24"/>
          <w:szCs w:val="24"/>
          <w:lang w:val="ro-RO"/>
        </w:rPr>
        <w:t xml:space="preserve"> procentuală datorate de angajator şi salariat aferent </w:t>
      </w:r>
      <w:r w:rsidR="00DC73C4" w:rsidRPr="00DC73C4">
        <w:rPr>
          <w:rFonts w:ascii="Times New Roman" w:hAnsi="Times New Roman" w:cs="Times New Roman"/>
          <w:sz w:val="24"/>
          <w:szCs w:val="24"/>
          <w:lang w:val="ro-RO"/>
        </w:rPr>
        <w:t>indemnizației</w:t>
      </w:r>
      <w:r w:rsidR="00FD5ED0" w:rsidRPr="00DC73C4">
        <w:rPr>
          <w:rFonts w:ascii="Times New Roman" w:hAnsi="Times New Roman" w:cs="Times New Roman"/>
          <w:sz w:val="24"/>
          <w:szCs w:val="24"/>
          <w:lang w:val="ro-RO"/>
        </w:rPr>
        <w:t xml:space="preserve">/salariului acordat </w:t>
      </w:r>
      <w:r w:rsidR="00137FB6" w:rsidRPr="00DC73C4">
        <w:rPr>
          <w:rFonts w:ascii="Times New Roman" w:hAnsi="Times New Roman" w:cs="Times New Roman"/>
          <w:sz w:val="24"/>
          <w:szCs w:val="24"/>
          <w:lang w:val="ro-RO"/>
        </w:rPr>
        <w:t>angajaților</w:t>
      </w:r>
      <w:r w:rsidR="00FD5ED0" w:rsidRPr="00DC73C4">
        <w:rPr>
          <w:rFonts w:ascii="Times New Roman" w:hAnsi="Times New Roman" w:cs="Times New Roman"/>
          <w:sz w:val="24"/>
          <w:szCs w:val="24"/>
          <w:lang w:val="ro-RO"/>
        </w:rPr>
        <w:t xml:space="preserve"> </w:t>
      </w:r>
      <w:r w:rsidR="00DC73C4" w:rsidRPr="00DC73C4">
        <w:rPr>
          <w:rFonts w:ascii="Times New Roman" w:hAnsi="Times New Roman" w:cs="Times New Roman"/>
          <w:sz w:val="24"/>
          <w:szCs w:val="24"/>
          <w:lang w:val="ro-RO"/>
        </w:rPr>
        <w:t>aflați</w:t>
      </w:r>
      <w:r w:rsidR="00FD5ED0" w:rsidRPr="00DC73C4">
        <w:rPr>
          <w:rFonts w:ascii="Times New Roman" w:hAnsi="Times New Roman" w:cs="Times New Roman"/>
          <w:sz w:val="24"/>
          <w:szCs w:val="24"/>
          <w:lang w:val="ro-RO"/>
        </w:rPr>
        <w:t xml:space="preserve"> în </w:t>
      </w:r>
      <w:r w:rsidR="00DC73C4" w:rsidRPr="00DC73C4">
        <w:rPr>
          <w:rFonts w:ascii="Times New Roman" w:hAnsi="Times New Roman" w:cs="Times New Roman"/>
          <w:sz w:val="24"/>
          <w:szCs w:val="24"/>
          <w:lang w:val="ro-RO"/>
        </w:rPr>
        <w:t>șomaj</w:t>
      </w:r>
      <w:r w:rsidR="00FD5ED0" w:rsidRPr="00DC73C4">
        <w:rPr>
          <w:rFonts w:ascii="Times New Roman" w:hAnsi="Times New Roman" w:cs="Times New Roman"/>
          <w:sz w:val="24"/>
          <w:szCs w:val="24"/>
          <w:lang w:val="ro-RO"/>
        </w:rPr>
        <w:t xml:space="preserve"> tehnic (conform art.80 din Codul muncii) şi/sau </w:t>
      </w:r>
      <w:r w:rsidR="00DC73C4" w:rsidRPr="00DC73C4">
        <w:rPr>
          <w:rFonts w:ascii="Times New Roman" w:hAnsi="Times New Roman" w:cs="Times New Roman"/>
          <w:sz w:val="24"/>
          <w:szCs w:val="24"/>
          <w:lang w:val="ro-RO"/>
        </w:rPr>
        <w:t>staționare</w:t>
      </w:r>
      <w:r w:rsidR="00FD5ED0" w:rsidRPr="00DC73C4">
        <w:rPr>
          <w:rFonts w:ascii="Times New Roman" w:hAnsi="Times New Roman" w:cs="Times New Roman"/>
          <w:sz w:val="24"/>
          <w:szCs w:val="24"/>
          <w:lang w:val="ro-RO"/>
        </w:rPr>
        <w:t xml:space="preserve"> (conform art.80</w:t>
      </w:r>
      <w:r w:rsidR="00FD5ED0" w:rsidRPr="00DC73C4">
        <w:rPr>
          <w:rFonts w:ascii="Times New Roman" w:hAnsi="Times New Roman" w:cs="Times New Roman"/>
          <w:sz w:val="24"/>
          <w:szCs w:val="24"/>
          <w:vertAlign w:val="superscript"/>
          <w:lang w:val="ro-RO"/>
        </w:rPr>
        <w:t>1</w:t>
      </w:r>
      <w:r w:rsidR="00FD5ED0" w:rsidRPr="00DC73C4">
        <w:rPr>
          <w:rFonts w:ascii="Times New Roman" w:hAnsi="Times New Roman" w:cs="Times New Roman"/>
          <w:sz w:val="24"/>
          <w:szCs w:val="24"/>
          <w:lang w:val="ro-RO"/>
        </w:rPr>
        <w:t xml:space="preserve"> din Codul muncii)</w:t>
      </w:r>
      <w:r w:rsidR="00FD5ED0" w:rsidRPr="00DC73C4">
        <w:rPr>
          <w:rFonts w:ascii="Times New Roman" w:hAnsi="Times New Roman" w:cs="Times New Roman"/>
          <w:b/>
          <w:sz w:val="24"/>
          <w:szCs w:val="24"/>
          <w:lang w:val="ro-RO"/>
        </w:rPr>
        <w:t xml:space="preserve"> </w:t>
      </w:r>
      <w:r w:rsidR="00AB07BA" w:rsidRPr="00DC73C4">
        <w:rPr>
          <w:rFonts w:ascii="Times New Roman" w:hAnsi="Times New Roman" w:cs="Times New Roman"/>
          <w:i/>
          <w:sz w:val="24"/>
          <w:szCs w:val="24"/>
          <w:lang w:val="ro-RO"/>
        </w:rPr>
        <w:t>(în continuare obligațiilor aferente plăților salariale)</w:t>
      </w:r>
      <w:r w:rsidRPr="00DC73C4">
        <w:rPr>
          <w:rFonts w:ascii="Times New Roman" w:hAnsi="Times New Roman" w:cs="Times New Roman"/>
          <w:sz w:val="24"/>
          <w:szCs w:val="24"/>
          <w:lang w:val="ro-RO"/>
        </w:rPr>
        <w:t>,</w:t>
      </w:r>
      <w:r w:rsidR="00DF6AE7" w:rsidRPr="00DC73C4">
        <w:rPr>
          <w:rFonts w:ascii="Times New Roman" w:hAnsi="Times New Roman" w:cs="Times New Roman"/>
          <w:sz w:val="24"/>
          <w:szCs w:val="24"/>
          <w:lang w:val="ro-RO"/>
        </w:rPr>
        <w:t xml:space="preserve"> </w:t>
      </w:r>
      <w:r w:rsidR="000C0465" w:rsidRPr="00DC73C4">
        <w:rPr>
          <w:rFonts w:ascii="Times New Roman" w:hAnsi="Times New Roman" w:cs="Times New Roman"/>
          <w:sz w:val="24"/>
          <w:szCs w:val="24"/>
          <w:lang w:val="ro-RO"/>
        </w:rPr>
        <w:t>urmare a</w:t>
      </w:r>
      <w:r w:rsidR="00AF36E3" w:rsidRPr="00DC73C4">
        <w:rPr>
          <w:rFonts w:ascii="Times New Roman" w:hAnsi="Times New Roman" w:cs="Times New Roman"/>
          <w:sz w:val="24"/>
          <w:szCs w:val="24"/>
          <w:lang w:val="ro-RO"/>
        </w:rPr>
        <w:t xml:space="preserve"> situației epidemiologice (COVID-19)</w:t>
      </w:r>
      <w:r w:rsidR="003908E4" w:rsidRPr="00DC73C4">
        <w:rPr>
          <w:rFonts w:ascii="Times New Roman" w:hAnsi="Times New Roman" w:cs="Times New Roman"/>
          <w:sz w:val="24"/>
          <w:szCs w:val="24"/>
          <w:lang w:val="ro-RO"/>
        </w:rPr>
        <w:t>.</w:t>
      </w:r>
    </w:p>
    <w:p w:rsidR="003908E4" w:rsidRPr="00DC73C4" w:rsidRDefault="00AF36E3" w:rsidP="00D51FCB">
      <w:pPr>
        <w:pStyle w:val="ListParagraph"/>
        <w:numPr>
          <w:ilvl w:val="0"/>
          <w:numId w:val="3"/>
        </w:numPr>
        <w:tabs>
          <w:tab w:val="left" w:pos="851"/>
        </w:tabs>
        <w:spacing w:after="0" w:line="240" w:lineRule="auto"/>
        <w:ind w:left="0" w:firstLine="567"/>
        <w:jc w:val="both"/>
        <w:rPr>
          <w:rFonts w:ascii="Times New Roman" w:hAnsi="Times New Roman" w:cs="Times New Roman"/>
          <w:iCs/>
          <w:sz w:val="24"/>
          <w:szCs w:val="24"/>
          <w:lang w:val="ro-RO"/>
        </w:rPr>
      </w:pPr>
      <w:r w:rsidRPr="00DC73C4">
        <w:rPr>
          <w:rFonts w:ascii="Times New Roman" w:hAnsi="Times New Roman" w:cs="Times New Roman"/>
          <w:sz w:val="24"/>
          <w:szCs w:val="24"/>
          <w:lang w:val="ro-RO"/>
        </w:rPr>
        <w:t xml:space="preserve">Pentru subiecții subvenției care </w:t>
      </w:r>
      <w:r w:rsidR="00D36F6D" w:rsidRPr="00DC73C4">
        <w:rPr>
          <w:rFonts w:ascii="Times New Roman" w:hAnsi="Times New Roman" w:cs="Times New Roman"/>
          <w:sz w:val="24"/>
          <w:szCs w:val="24"/>
          <w:lang w:val="ro-RO"/>
        </w:rPr>
        <w:t xml:space="preserve">au fost obligați să-și </w:t>
      </w:r>
      <w:r w:rsidRPr="00DC73C4">
        <w:rPr>
          <w:rFonts w:ascii="Times New Roman" w:hAnsi="Times New Roman" w:cs="Times New Roman"/>
          <w:sz w:val="24"/>
          <w:szCs w:val="24"/>
          <w:lang w:val="ro-RO"/>
        </w:rPr>
        <w:t>sist</w:t>
      </w:r>
      <w:r w:rsidR="00D36F6D" w:rsidRPr="00DC73C4">
        <w:rPr>
          <w:rFonts w:ascii="Times New Roman" w:hAnsi="Times New Roman" w:cs="Times New Roman"/>
          <w:sz w:val="24"/>
          <w:szCs w:val="24"/>
          <w:lang w:val="ro-RO"/>
        </w:rPr>
        <w:t>eze</w:t>
      </w:r>
      <w:r w:rsidRPr="00DC73C4">
        <w:rPr>
          <w:rFonts w:ascii="Times New Roman" w:hAnsi="Times New Roman" w:cs="Times New Roman"/>
          <w:sz w:val="24"/>
          <w:szCs w:val="24"/>
          <w:lang w:val="ro-RO"/>
        </w:rPr>
        <w:t xml:space="preserve"> total sau parțial activitatea conform </w:t>
      </w:r>
      <w:r w:rsidR="00592189" w:rsidRPr="00DC73C4">
        <w:rPr>
          <w:rFonts w:ascii="Times New Roman" w:hAnsi="Times New Roman" w:cs="Times New Roman"/>
          <w:sz w:val="24"/>
          <w:szCs w:val="24"/>
          <w:lang w:val="ro-RO"/>
        </w:rPr>
        <w:t>deciziilor Comisiei naționale extraordinare de sănătate publică și/sau dispozițiilor Comisiei pentru Situații Excepționale a Republicii Moldova</w:t>
      </w:r>
      <w:r w:rsidR="002508D1" w:rsidRPr="00DC73C4">
        <w:rPr>
          <w:rFonts w:ascii="Times New Roman" w:hAnsi="Times New Roman" w:cs="Times New Roman"/>
          <w:sz w:val="24"/>
          <w:szCs w:val="24"/>
          <w:lang w:val="ro-RO"/>
        </w:rPr>
        <w:t xml:space="preserve">, adoptate </w:t>
      </w:r>
      <w:r w:rsidR="00E8775D" w:rsidRPr="00DC73C4">
        <w:rPr>
          <w:rFonts w:ascii="Times New Roman" w:hAnsi="Times New Roman" w:cs="Times New Roman"/>
          <w:sz w:val="24"/>
          <w:szCs w:val="24"/>
          <w:lang w:val="ro-RO"/>
        </w:rPr>
        <w:t>începând</w:t>
      </w:r>
      <w:r w:rsidR="002508D1" w:rsidRPr="00DC73C4">
        <w:rPr>
          <w:rFonts w:ascii="Times New Roman" w:hAnsi="Times New Roman" w:cs="Times New Roman"/>
          <w:sz w:val="24"/>
          <w:szCs w:val="24"/>
          <w:lang w:val="ro-RO"/>
        </w:rPr>
        <w:t xml:space="preserve"> cu </w:t>
      </w:r>
      <w:r w:rsidR="006E47EA" w:rsidRPr="00DC73C4">
        <w:rPr>
          <w:rFonts w:ascii="Times New Roman" w:hAnsi="Times New Roman" w:cs="Times New Roman"/>
          <w:sz w:val="24"/>
          <w:szCs w:val="24"/>
          <w:lang w:val="ro-RO"/>
        </w:rPr>
        <w:t xml:space="preserve">17 martie </w:t>
      </w:r>
      <w:r w:rsidR="00592189" w:rsidRPr="00DC73C4">
        <w:rPr>
          <w:rFonts w:ascii="Times New Roman" w:hAnsi="Times New Roman" w:cs="Times New Roman"/>
          <w:sz w:val="24"/>
          <w:szCs w:val="24"/>
          <w:lang w:val="ro-RO"/>
        </w:rPr>
        <w:t>2020</w:t>
      </w:r>
      <w:r w:rsidR="003908E4" w:rsidRPr="00DC73C4">
        <w:rPr>
          <w:rFonts w:ascii="Times New Roman" w:hAnsi="Times New Roman" w:cs="Times New Roman"/>
          <w:sz w:val="24"/>
          <w:szCs w:val="24"/>
          <w:lang w:val="ro-RO"/>
        </w:rPr>
        <w:t xml:space="preserve"> în mărime de 100% a </w:t>
      </w:r>
      <w:r w:rsidR="00AB07BA" w:rsidRPr="00DC73C4">
        <w:rPr>
          <w:rFonts w:ascii="Times New Roman" w:hAnsi="Times New Roman" w:cs="Times New Roman"/>
          <w:sz w:val="24"/>
          <w:szCs w:val="24"/>
          <w:lang w:val="ro-RO"/>
        </w:rPr>
        <w:t>obligațiilor aferente plăților salariale</w:t>
      </w:r>
      <w:r w:rsidR="003908E4" w:rsidRPr="00DC73C4">
        <w:rPr>
          <w:rFonts w:ascii="Times New Roman" w:hAnsi="Times New Roman" w:cs="Times New Roman"/>
          <w:sz w:val="24"/>
          <w:szCs w:val="24"/>
          <w:lang w:val="ro-RO"/>
        </w:rPr>
        <w:t xml:space="preserve"> stabilite la pct. 1.</w:t>
      </w:r>
    </w:p>
    <w:p w:rsidR="002508D1" w:rsidRPr="00DC73C4" w:rsidRDefault="003908E4" w:rsidP="00D51FCB">
      <w:pPr>
        <w:pStyle w:val="ListParagraph"/>
        <w:numPr>
          <w:ilvl w:val="0"/>
          <w:numId w:val="3"/>
        </w:numPr>
        <w:tabs>
          <w:tab w:val="left" w:pos="851"/>
        </w:tabs>
        <w:spacing w:after="0" w:line="240" w:lineRule="auto"/>
        <w:ind w:left="0" w:firstLine="567"/>
        <w:jc w:val="both"/>
        <w:rPr>
          <w:rFonts w:ascii="Times New Roman" w:hAnsi="Times New Roman" w:cs="Times New Roman"/>
          <w:iCs/>
          <w:sz w:val="24"/>
          <w:szCs w:val="24"/>
          <w:lang w:val="ro-RO"/>
        </w:rPr>
      </w:pPr>
      <w:r w:rsidRPr="00DC73C4">
        <w:rPr>
          <w:rFonts w:ascii="Times New Roman" w:hAnsi="Times New Roman" w:cs="Times New Roman"/>
          <w:sz w:val="24"/>
          <w:szCs w:val="24"/>
          <w:lang w:val="ro-RO"/>
        </w:rPr>
        <w:t xml:space="preserve">Pentru subiecții subvenției care și-au sistat total sau parțial activitatea, alții decât cei specificați la pct.2, se acordă o subvenție în mărime de 60% </w:t>
      </w:r>
      <w:r w:rsidR="00DF6AE7" w:rsidRPr="00DC73C4">
        <w:rPr>
          <w:rFonts w:ascii="Times New Roman" w:hAnsi="Times New Roman" w:cs="Times New Roman"/>
          <w:sz w:val="24"/>
          <w:szCs w:val="24"/>
          <w:lang w:val="ro-RO"/>
        </w:rPr>
        <w:t xml:space="preserve"> </w:t>
      </w:r>
      <w:r w:rsidRPr="00DC73C4">
        <w:rPr>
          <w:rFonts w:ascii="Times New Roman" w:hAnsi="Times New Roman" w:cs="Times New Roman"/>
          <w:sz w:val="24"/>
          <w:szCs w:val="24"/>
          <w:lang w:val="ro-RO"/>
        </w:rPr>
        <w:t xml:space="preserve">a </w:t>
      </w:r>
      <w:r w:rsidR="003E501E" w:rsidRPr="00DC73C4">
        <w:rPr>
          <w:rFonts w:ascii="Times New Roman" w:hAnsi="Times New Roman" w:cs="Times New Roman"/>
          <w:sz w:val="24"/>
          <w:szCs w:val="24"/>
          <w:lang w:val="ro-RO"/>
        </w:rPr>
        <w:t xml:space="preserve">obligațiilor </w:t>
      </w:r>
      <w:r w:rsidR="004438AF" w:rsidRPr="00DC73C4">
        <w:rPr>
          <w:rFonts w:ascii="Times New Roman" w:hAnsi="Times New Roman" w:cs="Times New Roman"/>
          <w:sz w:val="24"/>
          <w:szCs w:val="24"/>
          <w:lang w:val="ro-RO"/>
        </w:rPr>
        <w:t>aferente</w:t>
      </w:r>
      <w:r w:rsidR="003E501E" w:rsidRPr="00DC73C4">
        <w:rPr>
          <w:rFonts w:ascii="Times New Roman" w:hAnsi="Times New Roman" w:cs="Times New Roman"/>
          <w:sz w:val="24"/>
          <w:szCs w:val="24"/>
          <w:lang w:val="ro-RO"/>
        </w:rPr>
        <w:t xml:space="preserve"> plăți</w:t>
      </w:r>
      <w:r w:rsidR="004438AF" w:rsidRPr="00DC73C4">
        <w:rPr>
          <w:rFonts w:ascii="Times New Roman" w:hAnsi="Times New Roman" w:cs="Times New Roman"/>
          <w:sz w:val="24"/>
          <w:szCs w:val="24"/>
          <w:lang w:val="ro-RO"/>
        </w:rPr>
        <w:t>lor</w:t>
      </w:r>
      <w:r w:rsidR="003E501E" w:rsidRPr="00DC73C4">
        <w:rPr>
          <w:rFonts w:ascii="Times New Roman" w:hAnsi="Times New Roman" w:cs="Times New Roman"/>
          <w:sz w:val="24"/>
          <w:szCs w:val="24"/>
          <w:lang w:val="ro-RO"/>
        </w:rPr>
        <w:t xml:space="preserve"> salariale </w:t>
      </w:r>
      <w:r w:rsidR="00AB07BA" w:rsidRPr="00DC73C4">
        <w:rPr>
          <w:rFonts w:ascii="Times New Roman" w:hAnsi="Times New Roman" w:cs="Times New Roman"/>
          <w:sz w:val="24"/>
          <w:szCs w:val="24"/>
          <w:lang w:val="ro-RO"/>
        </w:rPr>
        <w:t xml:space="preserve">stabilite </w:t>
      </w:r>
      <w:r w:rsidRPr="00DC73C4">
        <w:rPr>
          <w:rFonts w:ascii="Times New Roman" w:hAnsi="Times New Roman" w:cs="Times New Roman"/>
          <w:sz w:val="24"/>
          <w:szCs w:val="24"/>
          <w:lang w:val="ro-RO"/>
        </w:rPr>
        <w:t>la pct. 1.</w:t>
      </w:r>
    </w:p>
    <w:p w:rsidR="000C0465" w:rsidRPr="00D5220C" w:rsidRDefault="00DC73C4" w:rsidP="00D51FCB">
      <w:pPr>
        <w:pStyle w:val="ListParagraph"/>
        <w:numPr>
          <w:ilvl w:val="0"/>
          <w:numId w:val="3"/>
        </w:numPr>
        <w:tabs>
          <w:tab w:val="left" w:pos="851"/>
        </w:tabs>
        <w:ind w:left="0" w:firstLine="567"/>
        <w:jc w:val="both"/>
        <w:rPr>
          <w:rFonts w:ascii="Times New Roman" w:hAnsi="Times New Roman" w:cs="Times New Roman"/>
          <w:iCs/>
          <w:sz w:val="24"/>
          <w:szCs w:val="24"/>
          <w:lang w:val="ro-RO"/>
        </w:rPr>
      </w:pPr>
      <w:r w:rsidRPr="00D5220C">
        <w:rPr>
          <w:rFonts w:ascii="Times New Roman" w:hAnsi="Times New Roman" w:cs="Times New Roman"/>
          <w:sz w:val="24"/>
          <w:szCs w:val="24"/>
          <w:lang w:val="ro-RO"/>
        </w:rPr>
        <w:t>Subvenția</w:t>
      </w:r>
      <w:r w:rsidR="000C0465" w:rsidRPr="00D5220C">
        <w:rPr>
          <w:rFonts w:ascii="Times New Roman" w:hAnsi="Times New Roman" w:cs="Times New Roman"/>
          <w:sz w:val="24"/>
          <w:szCs w:val="24"/>
          <w:lang w:val="ro-RO"/>
        </w:rPr>
        <w:t xml:space="preserve"> se acordă pentru </w:t>
      </w:r>
      <w:r w:rsidRPr="00D5220C">
        <w:rPr>
          <w:rFonts w:ascii="Times New Roman" w:hAnsi="Times New Roman" w:cs="Times New Roman"/>
          <w:sz w:val="24"/>
          <w:szCs w:val="24"/>
          <w:lang w:val="ro-RO"/>
        </w:rPr>
        <w:t>indemnizațiile</w:t>
      </w:r>
      <w:r w:rsidR="000C0465" w:rsidRPr="00D5220C">
        <w:rPr>
          <w:rFonts w:ascii="Times New Roman" w:hAnsi="Times New Roman" w:cs="Times New Roman"/>
          <w:sz w:val="24"/>
          <w:szCs w:val="24"/>
          <w:lang w:val="ro-RO"/>
        </w:rPr>
        <w:t xml:space="preserve">/salariile aferente </w:t>
      </w:r>
      <w:r w:rsidRPr="00D5220C">
        <w:rPr>
          <w:rFonts w:ascii="Times New Roman" w:hAnsi="Times New Roman" w:cs="Times New Roman"/>
          <w:sz w:val="24"/>
          <w:szCs w:val="24"/>
          <w:lang w:val="ro-RO"/>
        </w:rPr>
        <w:t>șomajului</w:t>
      </w:r>
      <w:r w:rsidR="000C0465" w:rsidRPr="00D5220C">
        <w:rPr>
          <w:rFonts w:ascii="Times New Roman" w:hAnsi="Times New Roman" w:cs="Times New Roman"/>
          <w:sz w:val="24"/>
          <w:szCs w:val="24"/>
          <w:lang w:val="ro-RO"/>
        </w:rPr>
        <w:t xml:space="preserve"> tehnic şi/sau </w:t>
      </w:r>
      <w:r w:rsidRPr="00D5220C">
        <w:rPr>
          <w:rFonts w:ascii="Times New Roman" w:hAnsi="Times New Roman" w:cs="Times New Roman"/>
          <w:sz w:val="24"/>
          <w:szCs w:val="24"/>
          <w:lang w:val="ro-RO"/>
        </w:rPr>
        <w:t>staționării</w:t>
      </w:r>
      <w:r w:rsidR="000C0465" w:rsidRPr="00D5220C">
        <w:rPr>
          <w:rFonts w:ascii="Times New Roman" w:hAnsi="Times New Roman" w:cs="Times New Roman"/>
          <w:sz w:val="24"/>
          <w:szCs w:val="24"/>
          <w:lang w:val="ro-RO"/>
        </w:rPr>
        <w:t xml:space="preserve"> în perioada stării de </w:t>
      </w:r>
      <w:r w:rsidRPr="00D5220C">
        <w:rPr>
          <w:rFonts w:ascii="Times New Roman" w:hAnsi="Times New Roman" w:cs="Times New Roman"/>
          <w:sz w:val="24"/>
          <w:szCs w:val="24"/>
          <w:lang w:val="ro-RO"/>
        </w:rPr>
        <w:t>urgență</w:t>
      </w:r>
      <w:r w:rsidR="000C0465" w:rsidRPr="00D5220C">
        <w:rPr>
          <w:rFonts w:ascii="Times New Roman" w:hAnsi="Times New Roman" w:cs="Times New Roman"/>
          <w:sz w:val="24"/>
          <w:szCs w:val="24"/>
          <w:lang w:val="ro-RO"/>
        </w:rPr>
        <w:t>.</w:t>
      </w:r>
    </w:p>
    <w:p w:rsidR="00AD7493" w:rsidRPr="00DC73C4" w:rsidRDefault="00621E90" w:rsidP="00D51FCB">
      <w:pPr>
        <w:pStyle w:val="ListParagraph"/>
        <w:numPr>
          <w:ilvl w:val="0"/>
          <w:numId w:val="3"/>
        </w:numPr>
        <w:tabs>
          <w:tab w:val="left" w:pos="851"/>
        </w:tabs>
        <w:ind w:left="0" w:firstLine="567"/>
        <w:jc w:val="both"/>
        <w:rPr>
          <w:rFonts w:ascii="Times New Roman" w:hAnsi="Times New Roman" w:cs="Times New Roman"/>
          <w:iCs/>
          <w:sz w:val="24"/>
          <w:szCs w:val="24"/>
          <w:lang w:val="ro-RO"/>
        </w:rPr>
      </w:pPr>
      <w:r w:rsidRPr="00DC73C4">
        <w:rPr>
          <w:rFonts w:ascii="Times New Roman" w:hAnsi="Times New Roman" w:cs="Times New Roman"/>
          <w:sz w:val="24"/>
          <w:szCs w:val="24"/>
          <w:lang w:val="ro-RO"/>
        </w:rPr>
        <w:t xml:space="preserve">Dreptul la </w:t>
      </w:r>
      <w:r w:rsidR="00AF36E3" w:rsidRPr="00DC73C4">
        <w:rPr>
          <w:rFonts w:ascii="Times New Roman" w:hAnsi="Times New Roman" w:cs="Times New Roman"/>
          <w:sz w:val="24"/>
          <w:szCs w:val="24"/>
          <w:lang w:val="ro-RO"/>
        </w:rPr>
        <w:t>subvenționare</w:t>
      </w:r>
      <w:r w:rsidRPr="00DC73C4">
        <w:rPr>
          <w:rFonts w:ascii="Times New Roman" w:hAnsi="Times New Roman" w:cs="Times New Roman"/>
          <w:sz w:val="24"/>
          <w:szCs w:val="24"/>
          <w:lang w:val="ro-RO"/>
        </w:rPr>
        <w:t xml:space="preserve"> se realizează în raport cu </w:t>
      </w:r>
      <w:r w:rsidR="00AF36E3" w:rsidRPr="00DC73C4">
        <w:rPr>
          <w:rFonts w:ascii="Times New Roman" w:hAnsi="Times New Roman" w:cs="Times New Roman"/>
          <w:sz w:val="24"/>
          <w:szCs w:val="24"/>
          <w:lang w:val="ro-RO"/>
        </w:rPr>
        <w:t>salariații</w:t>
      </w:r>
      <w:r w:rsidR="00AF36E3" w:rsidRPr="00DC73C4">
        <w:rPr>
          <w:rFonts w:ascii="Times New Roman" w:hAnsi="Times New Roman" w:cs="Times New Roman"/>
          <w:b/>
          <w:sz w:val="24"/>
          <w:szCs w:val="24"/>
          <w:lang w:val="ro-RO"/>
        </w:rPr>
        <w:t xml:space="preserve"> </w:t>
      </w:r>
      <w:r w:rsidR="00AF36E3" w:rsidRPr="00DC73C4">
        <w:rPr>
          <w:rFonts w:ascii="Times New Roman" w:hAnsi="Times New Roman" w:cs="Times New Roman"/>
          <w:sz w:val="24"/>
          <w:szCs w:val="24"/>
          <w:lang w:val="ro-RO"/>
        </w:rPr>
        <w:t>aflați în șomaj tehnic și/sau staționare angajați până la data de 1 martie 2020.</w:t>
      </w:r>
    </w:p>
    <w:p w:rsidR="00AD7493" w:rsidRPr="00DC73C4" w:rsidRDefault="00AD7493" w:rsidP="00D51FCB">
      <w:pPr>
        <w:pStyle w:val="ListParagraph"/>
        <w:numPr>
          <w:ilvl w:val="0"/>
          <w:numId w:val="3"/>
        </w:numPr>
        <w:tabs>
          <w:tab w:val="left" w:pos="851"/>
        </w:tabs>
        <w:ind w:left="0" w:firstLine="567"/>
        <w:jc w:val="both"/>
        <w:rPr>
          <w:rFonts w:ascii="Times New Roman" w:hAnsi="Times New Roman" w:cs="Times New Roman"/>
          <w:iCs/>
          <w:sz w:val="24"/>
          <w:szCs w:val="24"/>
          <w:lang w:val="ro-RO"/>
        </w:rPr>
      </w:pPr>
      <w:r w:rsidRPr="00DC73C4">
        <w:rPr>
          <w:rFonts w:ascii="Times New Roman" w:hAnsi="Times New Roman" w:cs="Times New Roman"/>
          <w:sz w:val="24"/>
          <w:szCs w:val="24"/>
          <w:lang w:val="ro-RO"/>
        </w:rPr>
        <w:t xml:space="preserve">Suma subvenției se calculează </w:t>
      </w:r>
      <w:r w:rsidR="00AB07BA" w:rsidRPr="00DC73C4">
        <w:rPr>
          <w:rFonts w:ascii="Times New Roman" w:hAnsi="Times New Roman" w:cs="Times New Roman"/>
          <w:sz w:val="24"/>
          <w:szCs w:val="24"/>
          <w:lang w:val="ro-RO"/>
        </w:rPr>
        <w:t>pentru un</w:t>
      </w:r>
      <w:r w:rsidRPr="00DC73C4">
        <w:rPr>
          <w:rFonts w:ascii="Times New Roman" w:hAnsi="Times New Roman" w:cs="Times New Roman"/>
          <w:sz w:val="24"/>
          <w:szCs w:val="24"/>
          <w:lang w:val="ro-RO"/>
        </w:rPr>
        <w:t xml:space="preserve"> salariat per zi de șomaj tehnic sau staționare.</w:t>
      </w:r>
    </w:p>
    <w:p w:rsidR="00AD7493" w:rsidRPr="00DC73C4" w:rsidRDefault="00AD7493" w:rsidP="00D51FCB">
      <w:pPr>
        <w:pStyle w:val="ListParagraph"/>
        <w:numPr>
          <w:ilvl w:val="0"/>
          <w:numId w:val="3"/>
        </w:numPr>
        <w:tabs>
          <w:tab w:val="left" w:pos="851"/>
          <w:tab w:val="left" w:pos="1134"/>
        </w:tabs>
        <w:spacing w:after="0" w:line="240" w:lineRule="auto"/>
        <w:ind w:left="0" w:firstLine="567"/>
        <w:jc w:val="both"/>
        <w:rPr>
          <w:rFonts w:ascii="Times New Roman" w:hAnsi="Times New Roman" w:cs="Times New Roman"/>
          <w:b/>
          <w:sz w:val="24"/>
          <w:szCs w:val="24"/>
          <w:lang w:val="ro-RO"/>
        </w:rPr>
      </w:pPr>
      <w:r w:rsidRPr="00DC73C4">
        <w:rPr>
          <w:rFonts w:ascii="Times New Roman" w:hAnsi="Times New Roman" w:cs="Times New Roman"/>
          <w:sz w:val="24"/>
          <w:szCs w:val="24"/>
          <w:lang w:val="ro-RO"/>
        </w:rPr>
        <w:t>Suma subvenției prevăzută la pct.2</w:t>
      </w:r>
      <w:r w:rsidR="00D51FCB" w:rsidRPr="00DC73C4">
        <w:rPr>
          <w:rFonts w:ascii="Times New Roman" w:hAnsi="Times New Roman" w:cs="Times New Roman"/>
          <w:sz w:val="24"/>
          <w:szCs w:val="24"/>
          <w:lang w:val="ro-RO"/>
        </w:rPr>
        <w:t xml:space="preserve">, calculată </w:t>
      </w:r>
      <w:r w:rsidR="00AB07BA" w:rsidRPr="00DC73C4">
        <w:rPr>
          <w:rFonts w:ascii="Times New Roman" w:hAnsi="Times New Roman" w:cs="Times New Roman"/>
          <w:sz w:val="24"/>
          <w:szCs w:val="24"/>
          <w:lang w:val="ro-RO"/>
        </w:rPr>
        <w:t xml:space="preserve">pentru un </w:t>
      </w:r>
      <w:r w:rsidR="00D51FCB" w:rsidRPr="00DC73C4">
        <w:rPr>
          <w:rFonts w:ascii="Times New Roman" w:hAnsi="Times New Roman" w:cs="Times New Roman"/>
          <w:sz w:val="24"/>
          <w:szCs w:val="24"/>
          <w:lang w:val="ro-RO"/>
        </w:rPr>
        <w:t>salariat per zi de șomaj tehnic sau staționare,</w:t>
      </w:r>
      <w:r w:rsidRPr="00DC73C4">
        <w:rPr>
          <w:rFonts w:ascii="Times New Roman" w:hAnsi="Times New Roman" w:cs="Times New Roman"/>
          <w:sz w:val="24"/>
          <w:szCs w:val="24"/>
          <w:lang w:val="ro-RO"/>
        </w:rPr>
        <w:t xml:space="preserve"> nu va depăși suma calculată a </w:t>
      </w:r>
      <w:r w:rsidR="003E501E" w:rsidRPr="00DC73C4">
        <w:rPr>
          <w:rFonts w:ascii="Times New Roman" w:hAnsi="Times New Roman" w:cs="Times New Roman"/>
          <w:sz w:val="24"/>
          <w:szCs w:val="24"/>
          <w:lang w:val="ro-RO"/>
        </w:rPr>
        <w:t xml:space="preserve">obligațiilor </w:t>
      </w:r>
      <w:r w:rsidR="004438AF" w:rsidRPr="00DC73C4">
        <w:rPr>
          <w:rFonts w:ascii="Times New Roman" w:hAnsi="Times New Roman" w:cs="Times New Roman"/>
          <w:sz w:val="24"/>
          <w:szCs w:val="24"/>
          <w:lang w:val="ro-RO"/>
        </w:rPr>
        <w:t>aferente plăților</w:t>
      </w:r>
      <w:r w:rsidR="003E501E" w:rsidRPr="00DC73C4">
        <w:rPr>
          <w:rFonts w:ascii="Times New Roman" w:hAnsi="Times New Roman" w:cs="Times New Roman"/>
          <w:sz w:val="24"/>
          <w:szCs w:val="24"/>
          <w:lang w:val="ro-RO"/>
        </w:rPr>
        <w:t xml:space="preserve"> salariale </w:t>
      </w:r>
      <w:r w:rsidRPr="00DC73C4">
        <w:rPr>
          <w:rFonts w:ascii="Times New Roman" w:hAnsi="Times New Roman" w:cs="Times New Roman"/>
          <w:sz w:val="24"/>
          <w:szCs w:val="24"/>
          <w:lang w:val="ro-RO"/>
        </w:rPr>
        <w:t>pentru luna februarie 2020 per zi lucrătoare</w:t>
      </w:r>
      <w:r w:rsidR="00AB07BA" w:rsidRPr="00DC73C4">
        <w:rPr>
          <w:rFonts w:ascii="Times New Roman" w:hAnsi="Times New Roman" w:cs="Times New Roman"/>
          <w:sz w:val="24"/>
          <w:szCs w:val="24"/>
          <w:lang w:val="ro-RO"/>
        </w:rPr>
        <w:t xml:space="preserve"> pentru salariatul respectiv</w:t>
      </w:r>
      <w:r w:rsidRPr="00DC73C4">
        <w:rPr>
          <w:rFonts w:ascii="Times New Roman" w:hAnsi="Times New Roman" w:cs="Times New Roman"/>
          <w:sz w:val="24"/>
          <w:szCs w:val="24"/>
          <w:lang w:val="ro-RO"/>
        </w:rPr>
        <w:t>.</w:t>
      </w:r>
    </w:p>
    <w:p w:rsidR="00AD7493" w:rsidRPr="00DC73C4" w:rsidRDefault="00AD7493" w:rsidP="00D51FCB">
      <w:pPr>
        <w:pStyle w:val="ListParagraph"/>
        <w:numPr>
          <w:ilvl w:val="0"/>
          <w:numId w:val="3"/>
        </w:numPr>
        <w:tabs>
          <w:tab w:val="left" w:pos="851"/>
          <w:tab w:val="left" w:pos="1134"/>
        </w:tabs>
        <w:spacing w:after="0" w:line="240" w:lineRule="auto"/>
        <w:ind w:left="0" w:firstLine="567"/>
        <w:jc w:val="both"/>
        <w:rPr>
          <w:rFonts w:ascii="Times New Roman" w:hAnsi="Times New Roman" w:cs="Times New Roman"/>
          <w:b/>
          <w:sz w:val="24"/>
          <w:szCs w:val="24"/>
          <w:lang w:val="ro-RO"/>
        </w:rPr>
      </w:pPr>
      <w:r w:rsidRPr="00DC73C4">
        <w:rPr>
          <w:rFonts w:ascii="Times New Roman" w:hAnsi="Times New Roman" w:cs="Times New Roman"/>
          <w:sz w:val="24"/>
          <w:szCs w:val="24"/>
          <w:lang w:val="ro-RO"/>
        </w:rPr>
        <w:t xml:space="preserve">Suma subvenției prevăzută la pct. 3, calculată </w:t>
      </w:r>
      <w:r w:rsidR="00AB07BA" w:rsidRPr="00DC73C4">
        <w:rPr>
          <w:rFonts w:ascii="Times New Roman" w:hAnsi="Times New Roman" w:cs="Times New Roman"/>
          <w:sz w:val="24"/>
          <w:szCs w:val="24"/>
          <w:lang w:val="ro-RO"/>
        </w:rPr>
        <w:t>pentru un</w:t>
      </w:r>
      <w:r w:rsidRPr="00DC73C4">
        <w:rPr>
          <w:rFonts w:ascii="Times New Roman" w:hAnsi="Times New Roman" w:cs="Times New Roman"/>
          <w:sz w:val="24"/>
          <w:szCs w:val="24"/>
          <w:lang w:val="ro-RO"/>
        </w:rPr>
        <w:t xml:space="preserve"> salariat per zi de șomaj tehnic sau staționare, nu va depăși mărimea de 60% din suma c</w:t>
      </w:r>
      <w:r w:rsidR="00D51FCB" w:rsidRPr="00DC73C4">
        <w:rPr>
          <w:rFonts w:ascii="Times New Roman" w:hAnsi="Times New Roman" w:cs="Times New Roman"/>
          <w:sz w:val="24"/>
          <w:szCs w:val="24"/>
          <w:lang w:val="ro-RO"/>
        </w:rPr>
        <w:t xml:space="preserve">alculată a </w:t>
      </w:r>
      <w:r w:rsidR="003E501E" w:rsidRPr="00DC73C4">
        <w:rPr>
          <w:rFonts w:ascii="Times New Roman" w:hAnsi="Times New Roman" w:cs="Times New Roman"/>
          <w:sz w:val="24"/>
          <w:szCs w:val="24"/>
          <w:lang w:val="ro-RO"/>
        </w:rPr>
        <w:t xml:space="preserve">obligațiilor </w:t>
      </w:r>
      <w:r w:rsidR="004438AF" w:rsidRPr="00DC73C4">
        <w:rPr>
          <w:rFonts w:ascii="Times New Roman" w:hAnsi="Times New Roman" w:cs="Times New Roman"/>
          <w:sz w:val="24"/>
          <w:szCs w:val="24"/>
          <w:lang w:val="ro-RO"/>
        </w:rPr>
        <w:t xml:space="preserve">aferente plăților </w:t>
      </w:r>
      <w:r w:rsidR="003E501E" w:rsidRPr="00DC73C4">
        <w:rPr>
          <w:rFonts w:ascii="Times New Roman" w:hAnsi="Times New Roman" w:cs="Times New Roman"/>
          <w:sz w:val="24"/>
          <w:szCs w:val="24"/>
          <w:lang w:val="ro-RO"/>
        </w:rPr>
        <w:t xml:space="preserve">salariale </w:t>
      </w:r>
      <w:r w:rsidRPr="00DC73C4">
        <w:rPr>
          <w:rFonts w:ascii="Times New Roman" w:hAnsi="Times New Roman" w:cs="Times New Roman"/>
          <w:sz w:val="24"/>
          <w:szCs w:val="24"/>
          <w:lang w:val="ro-RO"/>
        </w:rPr>
        <w:t>aferent salariului pentru luna februarie 2020 per zi lucrătoare</w:t>
      </w:r>
      <w:r w:rsidR="00AB07BA" w:rsidRPr="00DC73C4">
        <w:rPr>
          <w:rFonts w:ascii="Times New Roman" w:hAnsi="Times New Roman" w:cs="Times New Roman"/>
          <w:sz w:val="24"/>
          <w:szCs w:val="24"/>
          <w:lang w:val="ro-RO"/>
        </w:rPr>
        <w:t xml:space="preserve"> pentru salariatul respectiv</w:t>
      </w:r>
      <w:r w:rsidRPr="00DC73C4">
        <w:rPr>
          <w:rFonts w:ascii="Times New Roman" w:hAnsi="Times New Roman" w:cs="Times New Roman"/>
          <w:sz w:val="24"/>
          <w:szCs w:val="24"/>
          <w:lang w:val="ro-RO"/>
        </w:rPr>
        <w:t>.</w:t>
      </w:r>
    </w:p>
    <w:p w:rsidR="00AD7493" w:rsidRPr="00DC73C4" w:rsidRDefault="00AD7493" w:rsidP="00D51FCB">
      <w:pPr>
        <w:pStyle w:val="ListParagraph"/>
        <w:ind w:left="993"/>
        <w:jc w:val="both"/>
        <w:rPr>
          <w:rFonts w:ascii="Times New Roman" w:hAnsi="Times New Roman" w:cs="Times New Roman"/>
          <w:iCs/>
          <w:sz w:val="24"/>
          <w:szCs w:val="24"/>
          <w:lang w:val="ro-RO"/>
        </w:rPr>
      </w:pPr>
    </w:p>
    <w:p w:rsidR="00EA505E" w:rsidRPr="00DC73C4" w:rsidRDefault="00EA505E" w:rsidP="00EA505E">
      <w:pPr>
        <w:pStyle w:val="ListParagraph"/>
        <w:jc w:val="both"/>
        <w:rPr>
          <w:rFonts w:ascii="Times New Roman" w:hAnsi="Times New Roman" w:cs="Times New Roman"/>
          <w:sz w:val="24"/>
          <w:szCs w:val="24"/>
          <w:lang w:val="ro-RO"/>
        </w:rPr>
      </w:pPr>
    </w:p>
    <w:p w:rsidR="00EA505E" w:rsidRPr="00DC73C4" w:rsidRDefault="00EA505E" w:rsidP="00902C37">
      <w:pPr>
        <w:pStyle w:val="ListParagraph"/>
        <w:numPr>
          <w:ilvl w:val="0"/>
          <w:numId w:val="6"/>
        </w:numPr>
        <w:jc w:val="center"/>
        <w:rPr>
          <w:rFonts w:ascii="Times New Roman" w:hAnsi="Times New Roman" w:cs="Times New Roman"/>
          <w:b/>
          <w:sz w:val="24"/>
          <w:szCs w:val="24"/>
          <w:lang w:val="ro-RO"/>
        </w:rPr>
      </w:pPr>
      <w:r w:rsidRPr="00DC73C4">
        <w:rPr>
          <w:rFonts w:ascii="Times New Roman" w:hAnsi="Times New Roman" w:cs="Times New Roman"/>
          <w:b/>
          <w:sz w:val="24"/>
          <w:szCs w:val="24"/>
          <w:lang w:val="ro-RO"/>
        </w:rPr>
        <w:t xml:space="preserve">MODUL DE SOLICITARE A </w:t>
      </w:r>
      <w:r w:rsidR="009938E2">
        <w:rPr>
          <w:rFonts w:ascii="Times New Roman" w:hAnsi="Times New Roman" w:cs="Times New Roman"/>
          <w:b/>
          <w:sz w:val="24"/>
          <w:szCs w:val="24"/>
          <w:lang w:val="ro-RO"/>
        </w:rPr>
        <w:t>SUBVENȚIEI</w:t>
      </w:r>
    </w:p>
    <w:p w:rsidR="0023201C" w:rsidRPr="00DC73C4" w:rsidRDefault="00EA505E" w:rsidP="00D36F6D">
      <w:pPr>
        <w:pStyle w:val="ListParagraph"/>
        <w:numPr>
          <w:ilvl w:val="0"/>
          <w:numId w:val="3"/>
        </w:numPr>
        <w:tabs>
          <w:tab w:val="left" w:pos="851"/>
        </w:tabs>
        <w:ind w:left="0" w:firstLine="567"/>
        <w:jc w:val="both"/>
        <w:rPr>
          <w:rFonts w:ascii="Times New Roman" w:hAnsi="Times New Roman" w:cs="Times New Roman"/>
          <w:iCs/>
          <w:sz w:val="24"/>
          <w:szCs w:val="24"/>
          <w:lang w:val="ro-RO"/>
        </w:rPr>
      </w:pPr>
      <w:r w:rsidRPr="00DC73C4">
        <w:rPr>
          <w:rFonts w:ascii="Times New Roman" w:hAnsi="Times New Roman" w:cs="Times New Roman"/>
          <w:iCs/>
          <w:sz w:val="24"/>
          <w:szCs w:val="24"/>
          <w:lang w:val="ro-RO"/>
        </w:rPr>
        <w:t xml:space="preserve">Solicitarea </w:t>
      </w:r>
      <w:r w:rsidR="003908E4" w:rsidRPr="00DC73C4">
        <w:rPr>
          <w:rFonts w:ascii="Times New Roman" w:hAnsi="Times New Roman" w:cs="Times New Roman"/>
          <w:iCs/>
          <w:sz w:val="24"/>
          <w:szCs w:val="24"/>
          <w:lang w:val="ro-RO"/>
        </w:rPr>
        <w:t>subvenț</w:t>
      </w:r>
      <w:r w:rsidR="00AB07BA" w:rsidRPr="00DC73C4">
        <w:rPr>
          <w:rFonts w:ascii="Times New Roman" w:hAnsi="Times New Roman" w:cs="Times New Roman"/>
          <w:iCs/>
          <w:sz w:val="24"/>
          <w:szCs w:val="24"/>
          <w:lang w:val="ro-RO"/>
        </w:rPr>
        <w:t>i</w:t>
      </w:r>
      <w:r w:rsidR="003908E4" w:rsidRPr="00DC73C4">
        <w:rPr>
          <w:rFonts w:ascii="Times New Roman" w:hAnsi="Times New Roman" w:cs="Times New Roman"/>
          <w:iCs/>
          <w:sz w:val="24"/>
          <w:szCs w:val="24"/>
          <w:lang w:val="ro-RO"/>
        </w:rPr>
        <w:t>ei</w:t>
      </w:r>
      <w:r w:rsidRPr="00DC73C4">
        <w:rPr>
          <w:rFonts w:ascii="Times New Roman" w:hAnsi="Times New Roman" w:cs="Times New Roman"/>
          <w:iCs/>
          <w:sz w:val="24"/>
          <w:szCs w:val="24"/>
          <w:lang w:val="ro-RO"/>
        </w:rPr>
        <w:t xml:space="preserve"> </w:t>
      </w:r>
      <w:r w:rsidRPr="00DC73C4">
        <w:rPr>
          <w:rFonts w:ascii="Times New Roman" w:hAnsi="Times New Roman" w:cs="Times New Roman"/>
          <w:sz w:val="24"/>
          <w:szCs w:val="24"/>
          <w:lang w:val="ro-RO"/>
        </w:rPr>
        <w:t>se efectuează prin depunerea unei cereri, de model stabilit în anexa nr.</w:t>
      </w:r>
      <w:r w:rsidR="00A904A5" w:rsidRPr="00DC73C4">
        <w:rPr>
          <w:rFonts w:ascii="Times New Roman" w:hAnsi="Times New Roman" w:cs="Times New Roman"/>
          <w:sz w:val="24"/>
          <w:szCs w:val="24"/>
          <w:lang w:val="ro-RO"/>
        </w:rPr>
        <w:t>2</w:t>
      </w:r>
      <w:r w:rsidR="00DD7BF6" w:rsidRPr="00DC73C4">
        <w:rPr>
          <w:rFonts w:ascii="Times New Roman" w:hAnsi="Times New Roman" w:cs="Times New Roman"/>
          <w:sz w:val="24"/>
          <w:szCs w:val="24"/>
          <w:lang w:val="ro-RO"/>
        </w:rPr>
        <w:t xml:space="preserve"> a Ordinului</w:t>
      </w:r>
      <w:r w:rsidR="00AB07BA" w:rsidRPr="00DC73C4">
        <w:rPr>
          <w:rFonts w:ascii="Times New Roman" w:hAnsi="Times New Roman" w:cs="Times New Roman"/>
          <w:sz w:val="24"/>
          <w:szCs w:val="24"/>
          <w:lang w:val="ro-RO"/>
        </w:rPr>
        <w:t xml:space="preserve"> (în continuare </w:t>
      </w:r>
      <w:r w:rsidR="00AB07BA" w:rsidRPr="00DC73C4">
        <w:rPr>
          <w:rFonts w:ascii="Times New Roman" w:hAnsi="Times New Roman" w:cs="Times New Roman"/>
          <w:i/>
          <w:sz w:val="24"/>
          <w:szCs w:val="24"/>
          <w:lang w:val="ro-RO"/>
        </w:rPr>
        <w:t>Cerere</w:t>
      </w:r>
      <w:r w:rsidR="00AB07BA" w:rsidRPr="00DC73C4">
        <w:rPr>
          <w:rFonts w:ascii="Times New Roman" w:hAnsi="Times New Roman" w:cs="Times New Roman"/>
          <w:sz w:val="24"/>
          <w:szCs w:val="24"/>
          <w:lang w:val="ro-RO"/>
        </w:rPr>
        <w:t>)</w:t>
      </w:r>
      <w:r w:rsidRPr="00DC73C4">
        <w:rPr>
          <w:rFonts w:ascii="Times New Roman" w:hAnsi="Times New Roman" w:cs="Times New Roman"/>
          <w:sz w:val="24"/>
          <w:szCs w:val="24"/>
          <w:lang w:val="ro-RO"/>
        </w:rPr>
        <w:t xml:space="preserve">, la </w:t>
      </w:r>
      <w:r w:rsidR="002F3222" w:rsidRPr="00DC73C4">
        <w:rPr>
          <w:rFonts w:ascii="Times New Roman" w:hAnsi="Times New Roman" w:cs="Times New Roman"/>
          <w:sz w:val="24"/>
          <w:szCs w:val="24"/>
          <w:lang w:val="ro-RO"/>
        </w:rPr>
        <w:t xml:space="preserve">Direcția </w:t>
      </w:r>
      <w:r w:rsidR="00D104BC" w:rsidRPr="00DC73C4">
        <w:rPr>
          <w:rFonts w:ascii="Times New Roman" w:hAnsi="Times New Roman" w:cs="Times New Roman"/>
          <w:sz w:val="24"/>
          <w:szCs w:val="24"/>
          <w:lang w:val="ro-RO"/>
        </w:rPr>
        <w:t>deservire fiscală din cadrul Direcției generale</w:t>
      </w:r>
      <w:r w:rsidR="002F3222" w:rsidRPr="00DC73C4">
        <w:rPr>
          <w:rFonts w:ascii="Times New Roman" w:hAnsi="Times New Roman" w:cs="Times New Roman"/>
          <w:sz w:val="24"/>
          <w:szCs w:val="24"/>
          <w:lang w:val="ro-RO"/>
        </w:rPr>
        <w:t xml:space="preserve"> de administrare fiscală </w:t>
      </w:r>
      <w:r w:rsidRPr="00DC73C4">
        <w:rPr>
          <w:rFonts w:ascii="Times New Roman" w:hAnsi="Times New Roman" w:cs="Times New Roman"/>
          <w:sz w:val="24"/>
          <w:szCs w:val="24"/>
          <w:lang w:val="ro-RO"/>
        </w:rPr>
        <w:t>de la locul de deservire</w:t>
      </w:r>
      <w:r w:rsidR="002B4F08" w:rsidRPr="00DC73C4">
        <w:rPr>
          <w:rFonts w:ascii="Times New Roman" w:hAnsi="Times New Roman" w:cs="Times New Roman"/>
          <w:sz w:val="24"/>
          <w:szCs w:val="24"/>
          <w:lang w:val="ro-RO"/>
        </w:rPr>
        <w:t xml:space="preserve"> sau </w:t>
      </w:r>
      <w:r w:rsidR="002F3222" w:rsidRPr="00DC73C4">
        <w:rPr>
          <w:rFonts w:ascii="Times New Roman" w:eastAsia="Times New Roman" w:hAnsi="Times New Roman" w:cs="Times New Roman"/>
          <w:sz w:val="24"/>
          <w:szCs w:val="24"/>
          <w:lang w:val="ro-RO" w:eastAsia="ru-RU"/>
        </w:rPr>
        <w:t xml:space="preserve">la </w:t>
      </w:r>
      <w:r w:rsidR="00AB07BA" w:rsidRPr="00DC73C4">
        <w:rPr>
          <w:rFonts w:ascii="Times New Roman" w:eastAsia="Times New Roman" w:hAnsi="Times New Roman" w:cs="Times New Roman"/>
          <w:sz w:val="24"/>
          <w:szCs w:val="24"/>
          <w:lang w:val="ro-RO" w:eastAsia="ru-RU"/>
        </w:rPr>
        <w:t>Direcția</w:t>
      </w:r>
      <w:r w:rsidR="0079764E" w:rsidRPr="00DC73C4">
        <w:rPr>
          <w:rFonts w:ascii="Times New Roman" w:eastAsia="Times New Roman" w:hAnsi="Times New Roman" w:cs="Times New Roman"/>
          <w:sz w:val="24"/>
          <w:szCs w:val="24"/>
          <w:lang w:val="ro-RO" w:eastAsia="ru-RU"/>
        </w:rPr>
        <w:t xml:space="preserve"> </w:t>
      </w:r>
      <w:r w:rsidR="00AB07BA" w:rsidRPr="00DC73C4">
        <w:rPr>
          <w:rFonts w:ascii="Times New Roman" w:eastAsia="Times New Roman" w:hAnsi="Times New Roman" w:cs="Times New Roman"/>
          <w:sz w:val="24"/>
          <w:szCs w:val="24"/>
          <w:lang w:val="ro-RO" w:eastAsia="ru-RU"/>
        </w:rPr>
        <w:t>generală</w:t>
      </w:r>
      <w:r w:rsidR="0079764E" w:rsidRPr="00DC73C4">
        <w:rPr>
          <w:rFonts w:ascii="Times New Roman" w:eastAsia="Times New Roman" w:hAnsi="Times New Roman" w:cs="Times New Roman"/>
          <w:sz w:val="24"/>
          <w:szCs w:val="24"/>
          <w:lang w:val="ro-RO" w:eastAsia="ru-RU"/>
        </w:rPr>
        <w:t xml:space="preserve"> administrare contribuabili</w:t>
      </w:r>
      <w:r w:rsidR="002F3222" w:rsidRPr="00DC73C4">
        <w:rPr>
          <w:rFonts w:ascii="Times New Roman" w:eastAsia="Times New Roman" w:hAnsi="Times New Roman" w:cs="Times New Roman"/>
          <w:sz w:val="24"/>
          <w:szCs w:val="24"/>
          <w:lang w:val="ro-RO" w:eastAsia="ru-RU"/>
        </w:rPr>
        <w:t xml:space="preserve"> mari a Serviciului Fiscal de Stat</w:t>
      </w:r>
      <w:r w:rsidR="002F3222" w:rsidRPr="00DC73C4">
        <w:rPr>
          <w:rFonts w:ascii="Times New Roman" w:eastAsia="Times New Roman" w:hAnsi="Times New Roman" w:cs="Times New Roman"/>
          <w:sz w:val="28"/>
          <w:szCs w:val="28"/>
          <w:lang w:val="ro-RO" w:eastAsia="ru-RU"/>
        </w:rPr>
        <w:t>,</w:t>
      </w:r>
      <w:r w:rsidR="002B4F08" w:rsidRPr="00DC73C4">
        <w:rPr>
          <w:rFonts w:ascii="Times New Roman" w:hAnsi="Times New Roman" w:cs="Times New Roman"/>
          <w:sz w:val="24"/>
          <w:szCs w:val="24"/>
          <w:lang w:val="ro-RO"/>
        </w:rPr>
        <w:t xml:space="preserve"> după caz</w:t>
      </w:r>
      <w:r w:rsidRPr="00DC73C4">
        <w:rPr>
          <w:rFonts w:ascii="Times New Roman" w:hAnsi="Times New Roman" w:cs="Times New Roman"/>
          <w:sz w:val="24"/>
          <w:szCs w:val="24"/>
          <w:lang w:val="ro-RO"/>
        </w:rPr>
        <w:t>.</w:t>
      </w:r>
      <w:r w:rsidR="003908E4" w:rsidRPr="00DC73C4">
        <w:rPr>
          <w:sz w:val="28"/>
          <w:szCs w:val="28"/>
          <w:lang w:val="ro-RO"/>
        </w:rPr>
        <w:t xml:space="preserve"> </w:t>
      </w:r>
    </w:p>
    <w:p w:rsidR="004438AF" w:rsidRPr="00DC73C4" w:rsidRDefault="004438AF" w:rsidP="00D36F6D">
      <w:pPr>
        <w:pStyle w:val="ListParagraph"/>
        <w:numPr>
          <w:ilvl w:val="0"/>
          <w:numId w:val="3"/>
        </w:numPr>
        <w:tabs>
          <w:tab w:val="left" w:pos="993"/>
        </w:tabs>
        <w:ind w:left="0" w:firstLine="567"/>
        <w:jc w:val="both"/>
        <w:rPr>
          <w:rFonts w:ascii="Times New Roman" w:hAnsi="Times New Roman" w:cs="Times New Roman"/>
          <w:iCs/>
          <w:sz w:val="24"/>
          <w:szCs w:val="24"/>
          <w:lang w:val="ro-RO"/>
        </w:rPr>
      </w:pPr>
      <w:r w:rsidRPr="00DC73C4">
        <w:rPr>
          <w:rFonts w:ascii="Times New Roman" w:hAnsi="Times New Roman" w:cs="Times New Roman"/>
          <w:sz w:val="24"/>
          <w:szCs w:val="24"/>
          <w:lang w:val="ro-RO"/>
        </w:rPr>
        <w:t>Cererea se depune după prezentarea dării de seamă și achitarea</w:t>
      </w:r>
      <w:r w:rsidRPr="00DC73C4">
        <w:rPr>
          <w:rFonts w:ascii="Times New Roman" w:hAnsi="Times New Roman" w:cs="Times New Roman"/>
          <w:b/>
          <w:sz w:val="24"/>
          <w:szCs w:val="24"/>
          <w:lang w:val="ro-RO"/>
        </w:rPr>
        <w:t xml:space="preserve"> </w:t>
      </w:r>
      <w:r w:rsidRPr="00DC73C4">
        <w:rPr>
          <w:rFonts w:ascii="Times New Roman" w:hAnsi="Times New Roman" w:cs="Times New Roman"/>
          <w:sz w:val="24"/>
          <w:szCs w:val="24"/>
          <w:lang w:val="ro-RO"/>
        </w:rPr>
        <w:t xml:space="preserve">obligațiilor aferente plăților salariale aferente indemnizației/salariului acordat salariaților aflați în șomaj tehnic și/sau staționare pentru perioada fiscală de </w:t>
      </w:r>
      <w:r w:rsidR="00AB07BA" w:rsidRPr="00DC73C4">
        <w:rPr>
          <w:rFonts w:ascii="Times New Roman" w:hAnsi="Times New Roman" w:cs="Times New Roman"/>
          <w:sz w:val="24"/>
          <w:szCs w:val="24"/>
          <w:lang w:val="ro-RO"/>
        </w:rPr>
        <w:t>raportare</w:t>
      </w:r>
      <w:r w:rsidRPr="00DC73C4">
        <w:rPr>
          <w:rFonts w:ascii="Times New Roman" w:hAnsi="Times New Roman" w:cs="Times New Roman"/>
          <w:sz w:val="24"/>
          <w:szCs w:val="24"/>
          <w:lang w:val="ro-RO"/>
        </w:rPr>
        <w:t>.</w:t>
      </w:r>
    </w:p>
    <w:p w:rsidR="00D104BC" w:rsidRPr="00DC73C4" w:rsidRDefault="00D104BC" w:rsidP="00D36F6D">
      <w:pPr>
        <w:pStyle w:val="ListParagraph"/>
        <w:numPr>
          <w:ilvl w:val="0"/>
          <w:numId w:val="3"/>
        </w:numPr>
        <w:tabs>
          <w:tab w:val="left" w:pos="993"/>
        </w:tabs>
        <w:ind w:left="0" w:firstLine="567"/>
        <w:jc w:val="both"/>
        <w:rPr>
          <w:rFonts w:ascii="Times New Roman" w:hAnsi="Times New Roman" w:cs="Times New Roman"/>
          <w:iCs/>
          <w:sz w:val="24"/>
          <w:szCs w:val="24"/>
          <w:lang w:val="ro-RO"/>
        </w:rPr>
      </w:pPr>
      <w:r w:rsidRPr="00DC73C4">
        <w:rPr>
          <w:rFonts w:ascii="Times New Roman" w:hAnsi="Times New Roman" w:cs="Times New Roman"/>
          <w:iCs/>
          <w:sz w:val="24"/>
          <w:szCs w:val="24"/>
          <w:lang w:val="ro-RO"/>
        </w:rPr>
        <w:t xml:space="preserve">La cerere se anexează documentele specificate la pct. </w:t>
      </w:r>
      <w:r w:rsidR="00662257" w:rsidRPr="00DC73C4">
        <w:rPr>
          <w:rFonts w:ascii="Times New Roman" w:hAnsi="Times New Roman" w:cs="Times New Roman"/>
          <w:iCs/>
          <w:sz w:val="24"/>
          <w:szCs w:val="24"/>
          <w:lang w:val="ro-RO"/>
        </w:rPr>
        <w:t>1</w:t>
      </w:r>
      <w:r w:rsidR="00ED5684" w:rsidRPr="00DC73C4">
        <w:rPr>
          <w:rFonts w:ascii="Times New Roman" w:hAnsi="Times New Roman" w:cs="Times New Roman"/>
          <w:iCs/>
          <w:sz w:val="24"/>
          <w:szCs w:val="24"/>
          <w:lang w:val="ro-RO"/>
        </w:rPr>
        <w:t>4</w:t>
      </w:r>
      <w:r w:rsidRPr="00DC73C4">
        <w:rPr>
          <w:rFonts w:ascii="Times New Roman" w:hAnsi="Times New Roman" w:cs="Times New Roman"/>
          <w:iCs/>
          <w:sz w:val="24"/>
          <w:szCs w:val="24"/>
          <w:lang w:val="ro-RO"/>
        </w:rPr>
        <w:t xml:space="preserve"> din Regulament. În cazul în care, documentele nu sunt anexate,  </w:t>
      </w:r>
      <w:r w:rsidR="00662257" w:rsidRPr="00DC73C4">
        <w:rPr>
          <w:rFonts w:ascii="Times New Roman" w:hAnsi="Times New Roman" w:cs="Times New Roman"/>
          <w:iCs/>
          <w:sz w:val="24"/>
          <w:szCs w:val="24"/>
          <w:lang w:val="ro-RO"/>
        </w:rPr>
        <w:t xml:space="preserve">acestea se prezintă în </w:t>
      </w:r>
      <w:r w:rsidR="009938E2">
        <w:rPr>
          <w:rFonts w:ascii="Times New Roman" w:hAnsi="Times New Roman" w:cs="Times New Roman"/>
          <w:iCs/>
          <w:sz w:val="24"/>
          <w:szCs w:val="24"/>
          <w:lang w:val="ro-RO"/>
        </w:rPr>
        <w:t xml:space="preserve">procesul </w:t>
      </w:r>
      <w:r w:rsidRPr="00DC73C4">
        <w:rPr>
          <w:rFonts w:ascii="Times New Roman" w:hAnsi="Times New Roman" w:cs="Times New Roman"/>
          <w:iCs/>
          <w:sz w:val="24"/>
          <w:szCs w:val="24"/>
          <w:lang w:val="ro-RO"/>
        </w:rPr>
        <w:t>controlul</w:t>
      </w:r>
      <w:r w:rsidR="00662257" w:rsidRPr="00DC73C4">
        <w:rPr>
          <w:rFonts w:ascii="Times New Roman" w:hAnsi="Times New Roman" w:cs="Times New Roman"/>
          <w:iCs/>
          <w:sz w:val="24"/>
          <w:szCs w:val="24"/>
          <w:lang w:val="ro-RO"/>
        </w:rPr>
        <w:t>ui</w:t>
      </w:r>
      <w:r w:rsidRPr="00DC73C4">
        <w:rPr>
          <w:rFonts w:ascii="Times New Roman" w:hAnsi="Times New Roman" w:cs="Times New Roman"/>
          <w:iCs/>
          <w:sz w:val="24"/>
          <w:szCs w:val="24"/>
          <w:lang w:val="ro-RO"/>
        </w:rPr>
        <w:t xml:space="preserve"> </w:t>
      </w:r>
      <w:r w:rsidR="00043C60" w:rsidRPr="00DC73C4">
        <w:rPr>
          <w:rFonts w:ascii="Times New Roman" w:hAnsi="Times New Roman" w:cs="Times New Roman"/>
          <w:iCs/>
          <w:sz w:val="24"/>
          <w:szCs w:val="24"/>
          <w:lang w:val="ro-RO"/>
        </w:rPr>
        <w:t xml:space="preserve">fiscal </w:t>
      </w:r>
      <w:r w:rsidRPr="00DC73C4">
        <w:rPr>
          <w:rFonts w:ascii="Times New Roman" w:hAnsi="Times New Roman" w:cs="Times New Roman"/>
          <w:iCs/>
          <w:sz w:val="24"/>
          <w:szCs w:val="24"/>
          <w:lang w:val="ro-RO"/>
        </w:rPr>
        <w:t>tematic</w:t>
      </w:r>
      <w:r w:rsidR="00662257" w:rsidRPr="00DC73C4">
        <w:rPr>
          <w:rFonts w:ascii="Times New Roman" w:hAnsi="Times New Roman" w:cs="Times New Roman"/>
          <w:iCs/>
          <w:sz w:val="24"/>
          <w:szCs w:val="24"/>
          <w:lang w:val="ro-RO"/>
        </w:rPr>
        <w:t>.</w:t>
      </w:r>
      <w:r w:rsidRPr="00DC73C4">
        <w:rPr>
          <w:rFonts w:ascii="Times New Roman" w:hAnsi="Times New Roman" w:cs="Times New Roman"/>
          <w:iCs/>
          <w:sz w:val="24"/>
          <w:szCs w:val="24"/>
          <w:lang w:val="ro-RO"/>
        </w:rPr>
        <w:t xml:space="preserve"> </w:t>
      </w:r>
    </w:p>
    <w:p w:rsidR="004438AF" w:rsidRPr="00DC73C4" w:rsidRDefault="002E1C99" w:rsidP="00D36F6D">
      <w:pPr>
        <w:pStyle w:val="ListParagraph"/>
        <w:numPr>
          <w:ilvl w:val="0"/>
          <w:numId w:val="3"/>
        </w:numPr>
        <w:tabs>
          <w:tab w:val="left" w:pos="993"/>
        </w:tabs>
        <w:ind w:left="0" w:firstLine="567"/>
        <w:jc w:val="both"/>
        <w:rPr>
          <w:rFonts w:ascii="Times New Roman" w:hAnsi="Times New Roman" w:cs="Times New Roman"/>
          <w:iCs/>
          <w:sz w:val="24"/>
          <w:szCs w:val="24"/>
          <w:lang w:val="ro-RO"/>
        </w:rPr>
      </w:pPr>
      <w:r w:rsidRPr="00DC73C4">
        <w:rPr>
          <w:rFonts w:ascii="Times New Roman" w:hAnsi="Times New Roman" w:cs="Times New Roman"/>
          <w:iCs/>
          <w:sz w:val="24"/>
          <w:szCs w:val="24"/>
          <w:lang w:val="ro-RO"/>
        </w:rPr>
        <w:t>Subvenționarea</w:t>
      </w:r>
      <w:r w:rsidR="00EA505E" w:rsidRPr="00DC73C4">
        <w:rPr>
          <w:rFonts w:ascii="Times New Roman" w:hAnsi="Times New Roman" w:cs="Times New Roman"/>
          <w:iCs/>
          <w:sz w:val="24"/>
          <w:szCs w:val="24"/>
          <w:lang w:val="ro-RO"/>
        </w:rPr>
        <w:t xml:space="preserve"> </w:t>
      </w:r>
      <w:r w:rsidR="00A451B2" w:rsidRPr="00DC73C4">
        <w:rPr>
          <w:rFonts w:ascii="Times New Roman" w:hAnsi="Times New Roman" w:cs="Times New Roman"/>
          <w:iCs/>
          <w:sz w:val="24"/>
          <w:szCs w:val="24"/>
          <w:lang w:val="ro-RO"/>
        </w:rPr>
        <w:t>se</w:t>
      </w:r>
      <w:r w:rsidR="00621E90" w:rsidRPr="00DC73C4">
        <w:rPr>
          <w:rFonts w:ascii="Times New Roman" w:hAnsi="Times New Roman" w:cs="Times New Roman"/>
          <w:iCs/>
          <w:sz w:val="24"/>
          <w:szCs w:val="24"/>
          <w:lang w:val="ro-RO"/>
        </w:rPr>
        <w:t xml:space="preserve"> efect</w:t>
      </w:r>
      <w:r w:rsidR="002B4F08" w:rsidRPr="00DC73C4">
        <w:rPr>
          <w:rFonts w:ascii="Times New Roman" w:hAnsi="Times New Roman" w:cs="Times New Roman"/>
          <w:iCs/>
          <w:sz w:val="24"/>
          <w:szCs w:val="24"/>
          <w:lang w:val="ro-RO"/>
        </w:rPr>
        <w:t>u</w:t>
      </w:r>
      <w:r w:rsidR="00621E90" w:rsidRPr="00DC73C4">
        <w:rPr>
          <w:rFonts w:ascii="Times New Roman" w:hAnsi="Times New Roman" w:cs="Times New Roman"/>
          <w:iCs/>
          <w:sz w:val="24"/>
          <w:szCs w:val="24"/>
          <w:lang w:val="ro-RO"/>
        </w:rPr>
        <w:t>ează</w:t>
      </w:r>
      <w:r w:rsidR="00A451B2" w:rsidRPr="00DC73C4">
        <w:rPr>
          <w:rFonts w:ascii="Times New Roman" w:hAnsi="Times New Roman" w:cs="Times New Roman"/>
          <w:iCs/>
          <w:sz w:val="24"/>
          <w:szCs w:val="24"/>
          <w:lang w:val="ro-RO"/>
        </w:rPr>
        <w:t xml:space="preserve"> în termen de 5 zile </w:t>
      </w:r>
      <w:r w:rsidR="00862686" w:rsidRPr="00DC73C4">
        <w:rPr>
          <w:rFonts w:ascii="Times New Roman" w:hAnsi="Times New Roman" w:cs="Times New Roman"/>
          <w:iCs/>
          <w:sz w:val="24"/>
          <w:szCs w:val="24"/>
          <w:lang w:val="ro-RO"/>
        </w:rPr>
        <w:t>lucrătoare</w:t>
      </w:r>
      <w:r w:rsidR="00A451B2" w:rsidRPr="00DC73C4">
        <w:rPr>
          <w:rFonts w:ascii="Times New Roman" w:hAnsi="Times New Roman" w:cs="Times New Roman"/>
          <w:iCs/>
          <w:sz w:val="24"/>
          <w:szCs w:val="24"/>
          <w:lang w:val="ro-RO"/>
        </w:rPr>
        <w:t xml:space="preserve"> din data depunerii </w:t>
      </w:r>
      <w:r w:rsidR="00621E90" w:rsidRPr="00DC73C4">
        <w:rPr>
          <w:rFonts w:ascii="Times New Roman" w:hAnsi="Times New Roman" w:cs="Times New Roman"/>
          <w:iCs/>
          <w:sz w:val="24"/>
          <w:szCs w:val="24"/>
          <w:lang w:val="ro-RO"/>
        </w:rPr>
        <w:t>cererii</w:t>
      </w:r>
      <w:r w:rsidR="00DF6AE7" w:rsidRPr="00DC73C4">
        <w:rPr>
          <w:rFonts w:ascii="Times New Roman" w:hAnsi="Times New Roman" w:cs="Times New Roman"/>
          <w:iCs/>
          <w:sz w:val="24"/>
          <w:szCs w:val="24"/>
          <w:lang w:val="ro-RO"/>
        </w:rPr>
        <w:t>, dintre care</w:t>
      </w:r>
      <w:r w:rsidR="00AD2C37" w:rsidRPr="00DC73C4">
        <w:rPr>
          <w:rFonts w:ascii="Times New Roman" w:hAnsi="Times New Roman" w:cs="Times New Roman"/>
          <w:iCs/>
          <w:sz w:val="24"/>
          <w:szCs w:val="24"/>
          <w:lang w:val="ro-RO"/>
        </w:rPr>
        <w:t xml:space="preserve"> 3 zile din acest termen sunt destinate pentru efectuarea controlului </w:t>
      </w:r>
      <w:r w:rsidR="00043C60" w:rsidRPr="00DC73C4">
        <w:rPr>
          <w:rFonts w:ascii="Times New Roman" w:hAnsi="Times New Roman" w:cs="Times New Roman"/>
          <w:iCs/>
          <w:sz w:val="24"/>
          <w:szCs w:val="24"/>
          <w:lang w:val="ro-RO"/>
        </w:rPr>
        <w:t xml:space="preserve">fiscal tematic </w:t>
      </w:r>
      <w:r w:rsidR="00AD2C37" w:rsidRPr="00DC73C4">
        <w:rPr>
          <w:rFonts w:ascii="Times New Roman" w:hAnsi="Times New Roman" w:cs="Times New Roman"/>
          <w:iCs/>
          <w:sz w:val="24"/>
          <w:szCs w:val="24"/>
          <w:lang w:val="ro-RO"/>
        </w:rPr>
        <w:t>și adoptar</w:t>
      </w:r>
      <w:r w:rsidR="00862686" w:rsidRPr="00DC73C4">
        <w:rPr>
          <w:rFonts w:ascii="Times New Roman" w:hAnsi="Times New Roman" w:cs="Times New Roman"/>
          <w:iCs/>
          <w:sz w:val="24"/>
          <w:szCs w:val="24"/>
          <w:lang w:val="ro-RO"/>
        </w:rPr>
        <w:t xml:space="preserve">ea deciziei de </w:t>
      </w:r>
      <w:r w:rsidRPr="00DC73C4">
        <w:rPr>
          <w:rFonts w:ascii="Times New Roman" w:hAnsi="Times New Roman" w:cs="Times New Roman"/>
          <w:iCs/>
          <w:sz w:val="24"/>
          <w:szCs w:val="24"/>
          <w:lang w:val="ro-RO"/>
        </w:rPr>
        <w:t>subvenționare</w:t>
      </w:r>
      <w:r w:rsidR="00862686" w:rsidRPr="00DC73C4">
        <w:rPr>
          <w:rFonts w:ascii="Times New Roman" w:hAnsi="Times New Roman" w:cs="Times New Roman"/>
          <w:iCs/>
          <w:sz w:val="24"/>
          <w:szCs w:val="24"/>
          <w:lang w:val="ro-RO"/>
        </w:rPr>
        <w:t>, o</w:t>
      </w:r>
      <w:r w:rsidR="00AD2C37" w:rsidRPr="00DC73C4">
        <w:rPr>
          <w:rFonts w:ascii="Times New Roman" w:hAnsi="Times New Roman" w:cs="Times New Roman"/>
          <w:iCs/>
          <w:sz w:val="24"/>
          <w:szCs w:val="24"/>
          <w:lang w:val="ro-RO"/>
        </w:rPr>
        <w:t xml:space="preserve"> zi este destinată întocmirii documentelor de plată și </w:t>
      </w:r>
      <w:r w:rsidR="0057366A" w:rsidRPr="00DC73C4">
        <w:rPr>
          <w:rFonts w:ascii="Times New Roman" w:hAnsi="Times New Roman" w:cs="Times New Roman"/>
          <w:iCs/>
          <w:sz w:val="24"/>
          <w:szCs w:val="24"/>
          <w:lang w:val="ro-RO"/>
        </w:rPr>
        <w:t>transmiterii acestora spre executare Trezoreriei de Stat</w:t>
      </w:r>
      <w:r w:rsidR="00862686" w:rsidRPr="00DC73C4">
        <w:rPr>
          <w:rFonts w:ascii="Times New Roman" w:hAnsi="Times New Roman" w:cs="Times New Roman"/>
          <w:iCs/>
          <w:sz w:val="24"/>
          <w:szCs w:val="24"/>
          <w:lang w:val="ro-RO"/>
        </w:rPr>
        <w:t>, iar o</w:t>
      </w:r>
      <w:r w:rsidR="0057366A" w:rsidRPr="00DC73C4">
        <w:rPr>
          <w:rFonts w:ascii="Times New Roman" w:hAnsi="Times New Roman" w:cs="Times New Roman"/>
          <w:iCs/>
          <w:sz w:val="24"/>
          <w:szCs w:val="24"/>
          <w:lang w:val="ro-RO"/>
        </w:rPr>
        <w:t xml:space="preserve"> zi este destinată pentru efectuarea </w:t>
      </w:r>
      <w:r w:rsidRPr="00DC73C4">
        <w:rPr>
          <w:rFonts w:ascii="Times New Roman" w:hAnsi="Times New Roman" w:cs="Times New Roman"/>
          <w:iCs/>
          <w:sz w:val="24"/>
          <w:szCs w:val="24"/>
          <w:lang w:val="ro-RO"/>
        </w:rPr>
        <w:t>subvenționării</w:t>
      </w:r>
      <w:r w:rsidR="0057366A" w:rsidRPr="00DC73C4">
        <w:rPr>
          <w:rFonts w:ascii="Times New Roman" w:hAnsi="Times New Roman" w:cs="Times New Roman"/>
          <w:iCs/>
          <w:sz w:val="24"/>
          <w:szCs w:val="24"/>
          <w:lang w:val="ro-RO"/>
        </w:rPr>
        <w:t xml:space="preserve"> efective.</w:t>
      </w:r>
    </w:p>
    <w:p w:rsidR="00D51FCB" w:rsidRPr="00DC73C4" w:rsidRDefault="00D51FCB" w:rsidP="00D51FCB">
      <w:pPr>
        <w:pStyle w:val="ListParagraph"/>
        <w:ind w:left="993"/>
        <w:jc w:val="center"/>
        <w:rPr>
          <w:rFonts w:ascii="Times New Roman" w:hAnsi="Times New Roman" w:cs="Times New Roman"/>
          <w:iCs/>
          <w:sz w:val="24"/>
          <w:szCs w:val="24"/>
          <w:lang w:val="ro-RO"/>
        </w:rPr>
      </w:pPr>
    </w:p>
    <w:p w:rsidR="00D51FCB" w:rsidRPr="00DC73C4" w:rsidRDefault="00D51FCB" w:rsidP="00D51FCB">
      <w:pPr>
        <w:pStyle w:val="ListParagraph"/>
        <w:ind w:left="993"/>
        <w:jc w:val="center"/>
        <w:rPr>
          <w:rFonts w:ascii="Times New Roman" w:hAnsi="Times New Roman" w:cs="Times New Roman"/>
          <w:iCs/>
          <w:sz w:val="24"/>
          <w:szCs w:val="24"/>
          <w:lang w:val="ro-RO"/>
        </w:rPr>
      </w:pPr>
    </w:p>
    <w:p w:rsidR="00212435" w:rsidRPr="00DC73C4" w:rsidRDefault="00902C37" w:rsidP="00902C37">
      <w:pPr>
        <w:pStyle w:val="ListParagraph"/>
        <w:numPr>
          <w:ilvl w:val="0"/>
          <w:numId w:val="6"/>
        </w:numPr>
        <w:tabs>
          <w:tab w:val="left" w:pos="2694"/>
          <w:tab w:val="left" w:pos="2835"/>
        </w:tabs>
        <w:jc w:val="center"/>
        <w:rPr>
          <w:rFonts w:ascii="Times New Roman" w:hAnsi="Times New Roman" w:cs="Times New Roman"/>
          <w:b/>
          <w:iCs/>
          <w:sz w:val="24"/>
          <w:szCs w:val="24"/>
          <w:lang w:val="ro-RO"/>
        </w:rPr>
      </w:pPr>
      <w:r w:rsidRPr="00DC73C4">
        <w:rPr>
          <w:rFonts w:ascii="Times New Roman" w:hAnsi="Times New Roman" w:cs="Times New Roman"/>
          <w:b/>
          <w:iCs/>
          <w:sz w:val="24"/>
          <w:szCs w:val="24"/>
          <w:lang w:val="ro-RO"/>
        </w:rPr>
        <w:t xml:space="preserve">ACȚIUNILE BENEFICIARLUI SUBVENȚIEI </w:t>
      </w:r>
    </w:p>
    <w:p w:rsidR="00902C37" w:rsidRPr="00DC73C4" w:rsidRDefault="00902C37" w:rsidP="00902C37">
      <w:pPr>
        <w:pStyle w:val="ListParagraph"/>
        <w:tabs>
          <w:tab w:val="left" w:pos="2694"/>
          <w:tab w:val="left" w:pos="2835"/>
        </w:tabs>
        <w:ind w:left="1080"/>
        <w:rPr>
          <w:rFonts w:ascii="Times New Roman" w:hAnsi="Times New Roman" w:cs="Times New Roman"/>
          <w:iCs/>
          <w:sz w:val="24"/>
          <w:szCs w:val="24"/>
          <w:lang w:val="ro-RO"/>
        </w:rPr>
      </w:pPr>
    </w:p>
    <w:p w:rsidR="00AD2C37" w:rsidRPr="00DC73C4" w:rsidRDefault="00AD2C37" w:rsidP="00C64B42">
      <w:pPr>
        <w:pStyle w:val="ListParagraph"/>
        <w:numPr>
          <w:ilvl w:val="0"/>
          <w:numId w:val="3"/>
        </w:numPr>
        <w:spacing w:after="0" w:line="240" w:lineRule="auto"/>
        <w:ind w:left="0" w:firstLine="284"/>
        <w:jc w:val="both"/>
        <w:rPr>
          <w:rFonts w:ascii="Times New Roman" w:hAnsi="Times New Roman" w:cs="Times New Roman"/>
          <w:iCs/>
          <w:sz w:val="24"/>
          <w:szCs w:val="24"/>
          <w:lang w:val="ro-RO"/>
        </w:rPr>
      </w:pPr>
      <w:r w:rsidRPr="00DC73C4">
        <w:rPr>
          <w:rFonts w:ascii="Times New Roman" w:hAnsi="Times New Roman" w:cs="Times New Roman"/>
          <w:iCs/>
          <w:sz w:val="24"/>
          <w:szCs w:val="24"/>
          <w:lang w:val="ro-RO"/>
        </w:rPr>
        <w:t xml:space="preserve">Pentru confirmarea </w:t>
      </w:r>
      <w:r w:rsidR="00E93EEB" w:rsidRPr="00DC73C4">
        <w:rPr>
          <w:rFonts w:ascii="Times New Roman" w:hAnsi="Times New Roman" w:cs="Times New Roman"/>
          <w:iCs/>
          <w:sz w:val="24"/>
          <w:szCs w:val="24"/>
          <w:lang w:val="ro-RO"/>
        </w:rPr>
        <w:t>subvenției</w:t>
      </w:r>
      <w:r w:rsidR="001F64E6" w:rsidRPr="00DC73C4">
        <w:rPr>
          <w:rFonts w:ascii="Times New Roman" w:hAnsi="Times New Roman"/>
          <w:iCs/>
          <w:sz w:val="24"/>
          <w:szCs w:val="24"/>
          <w:lang w:val="ro-RO"/>
        </w:rPr>
        <w:t xml:space="preserve">, </w:t>
      </w:r>
      <w:r w:rsidRPr="00DC73C4">
        <w:rPr>
          <w:rFonts w:ascii="Times New Roman" w:hAnsi="Times New Roman" w:cs="Times New Roman"/>
          <w:iCs/>
          <w:sz w:val="24"/>
          <w:szCs w:val="24"/>
          <w:lang w:val="ro-RO"/>
        </w:rPr>
        <w:t>se prezintă următoarele documente</w:t>
      </w:r>
      <w:r w:rsidR="00662257" w:rsidRPr="00DC73C4">
        <w:rPr>
          <w:rFonts w:ascii="Times New Roman" w:hAnsi="Times New Roman" w:cs="Times New Roman"/>
          <w:iCs/>
          <w:sz w:val="24"/>
          <w:szCs w:val="24"/>
          <w:lang w:val="ro-RO"/>
        </w:rPr>
        <w:t xml:space="preserve"> în copie</w:t>
      </w:r>
      <w:r w:rsidRPr="00DC73C4">
        <w:rPr>
          <w:rFonts w:ascii="Times New Roman" w:hAnsi="Times New Roman" w:cs="Times New Roman"/>
          <w:iCs/>
          <w:sz w:val="24"/>
          <w:szCs w:val="24"/>
          <w:lang w:val="ro-RO"/>
        </w:rPr>
        <w:t>:</w:t>
      </w:r>
    </w:p>
    <w:p w:rsidR="00113573" w:rsidRPr="00DC73C4" w:rsidRDefault="00662257" w:rsidP="00113573">
      <w:pPr>
        <w:pStyle w:val="ListParagraph"/>
        <w:numPr>
          <w:ilvl w:val="0"/>
          <w:numId w:val="10"/>
        </w:numPr>
        <w:spacing w:after="0" w:line="240" w:lineRule="auto"/>
        <w:ind w:left="0" w:firstLine="426"/>
        <w:jc w:val="both"/>
        <w:rPr>
          <w:rFonts w:ascii="Times New Roman" w:hAnsi="Times New Roman" w:cs="Times New Roman"/>
          <w:iCs/>
          <w:sz w:val="24"/>
          <w:szCs w:val="24"/>
          <w:lang w:val="ro-RO"/>
        </w:rPr>
      </w:pPr>
      <w:r w:rsidRPr="00DC73C4">
        <w:rPr>
          <w:rFonts w:ascii="Times New Roman" w:hAnsi="Times New Roman" w:cs="Times New Roman"/>
          <w:sz w:val="24"/>
          <w:szCs w:val="24"/>
          <w:shd w:val="clear" w:color="auto" w:fill="FFFFFF"/>
          <w:lang w:val="ro-RO"/>
        </w:rPr>
        <w:t>o</w:t>
      </w:r>
      <w:r w:rsidR="00113573" w:rsidRPr="00DC73C4">
        <w:rPr>
          <w:rFonts w:ascii="Times New Roman" w:hAnsi="Times New Roman" w:cs="Times New Roman"/>
          <w:sz w:val="24"/>
          <w:szCs w:val="24"/>
          <w:shd w:val="clear" w:color="auto" w:fill="FFFFFF"/>
          <w:lang w:val="ro-RO"/>
        </w:rPr>
        <w:t xml:space="preserve">rdinul </w:t>
      </w:r>
      <w:r w:rsidR="00E93EEB" w:rsidRPr="00DC73C4">
        <w:rPr>
          <w:rFonts w:ascii="Times New Roman" w:hAnsi="Times New Roman" w:cs="Times New Roman"/>
          <w:sz w:val="24"/>
          <w:szCs w:val="24"/>
          <w:shd w:val="clear" w:color="auto" w:fill="FFFFFF"/>
          <w:lang w:val="ro-RO"/>
        </w:rPr>
        <w:t>privind</w:t>
      </w:r>
      <w:r w:rsidR="00113573" w:rsidRPr="00DC73C4">
        <w:rPr>
          <w:rFonts w:ascii="Times New Roman" w:hAnsi="Times New Roman" w:cs="Times New Roman"/>
          <w:sz w:val="24"/>
          <w:szCs w:val="24"/>
          <w:shd w:val="clear" w:color="auto" w:fill="FFFFFF"/>
          <w:lang w:val="ro-RO"/>
        </w:rPr>
        <w:t xml:space="preserve"> stabilirea șomajului tehnic (conform art. 80 din Codul muncii) sau staționării (conform art. 80</w:t>
      </w:r>
      <w:r w:rsidR="00113573" w:rsidRPr="00DC73C4">
        <w:rPr>
          <w:rFonts w:ascii="Times New Roman" w:hAnsi="Times New Roman" w:cs="Times New Roman"/>
          <w:sz w:val="24"/>
          <w:szCs w:val="24"/>
          <w:shd w:val="clear" w:color="auto" w:fill="FFFFFF"/>
          <w:vertAlign w:val="superscript"/>
          <w:lang w:val="ro-RO"/>
        </w:rPr>
        <w:t>1</w:t>
      </w:r>
      <w:r w:rsidR="00113573" w:rsidRPr="00DC73C4">
        <w:rPr>
          <w:rFonts w:ascii="Times New Roman" w:hAnsi="Times New Roman" w:cs="Times New Roman"/>
          <w:sz w:val="24"/>
          <w:szCs w:val="24"/>
          <w:shd w:val="clear" w:color="auto" w:fill="FFFFFF"/>
          <w:lang w:val="ro-RO"/>
        </w:rPr>
        <w:t xml:space="preserve"> din Codul muncii) cu reglementarea remunerării salariaților în condițiile Codul muncii</w:t>
      </w:r>
      <w:r w:rsidR="009938E2">
        <w:rPr>
          <w:rFonts w:ascii="Times New Roman" w:hAnsi="Times New Roman" w:cs="Times New Roman"/>
          <w:sz w:val="24"/>
          <w:szCs w:val="24"/>
          <w:shd w:val="clear" w:color="auto" w:fill="FFFFFF"/>
          <w:lang w:val="ro-RO"/>
        </w:rPr>
        <w:t>, și</w:t>
      </w:r>
      <w:r w:rsidR="00771687" w:rsidRPr="00DC73C4">
        <w:rPr>
          <w:rFonts w:ascii="Times New Roman" w:hAnsi="Times New Roman" w:cs="Times New Roman"/>
          <w:sz w:val="24"/>
          <w:szCs w:val="24"/>
          <w:shd w:val="clear" w:color="auto" w:fill="FFFFFF"/>
          <w:lang w:val="ro-RO"/>
        </w:rPr>
        <w:t xml:space="preserve"> indicarea listei</w:t>
      </w:r>
      <w:r w:rsidR="009938E2">
        <w:rPr>
          <w:rFonts w:ascii="Times New Roman" w:hAnsi="Times New Roman" w:cs="Times New Roman"/>
          <w:sz w:val="24"/>
          <w:szCs w:val="24"/>
          <w:shd w:val="clear" w:color="auto" w:fill="FFFFFF"/>
          <w:lang w:val="ro-RO"/>
        </w:rPr>
        <w:t xml:space="preserve"> angajaților în șomaj tehnic sau staționare pentru care se solicită subvenția</w:t>
      </w:r>
      <w:r w:rsidR="00113573" w:rsidRPr="00DC73C4">
        <w:rPr>
          <w:rFonts w:ascii="Times New Roman" w:hAnsi="Times New Roman" w:cs="Times New Roman"/>
          <w:sz w:val="24"/>
          <w:szCs w:val="24"/>
          <w:shd w:val="clear" w:color="auto" w:fill="FFFFFF"/>
          <w:lang w:val="ro-RO"/>
        </w:rPr>
        <w:t>. </w:t>
      </w:r>
    </w:p>
    <w:p w:rsidR="00AD2C37" w:rsidRPr="00DC73C4" w:rsidRDefault="00662257" w:rsidP="00113573">
      <w:pPr>
        <w:pStyle w:val="ListParagraph"/>
        <w:numPr>
          <w:ilvl w:val="0"/>
          <w:numId w:val="10"/>
        </w:numPr>
        <w:spacing w:after="0" w:line="240" w:lineRule="auto"/>
        <w:ind w:left="0" w:firstLine="426"/>
        <w:jc w:val="both"/>
        <w:rPr>
          <w:rFonts w:ascii="Times New Roman" w:hAnsi="Times New Roman" w:cs="Times New Roman"/>
          <w:iCs/>
          <w:sz w:val="24"/>
          <w:szCs w:val="24"/>
          <w:lang w:val="ro-RO"/>
        </w:rPr>
      </w:pPr>
      <w:r w:rsidRPr="00DC73C4">
        <w:rPr>
          <w:rFonts w:ascii="Times New Roman" w:hAnsi="Times New Roman" w:cs="Times New Roman"/>
          <w:iCs/>
          <w:sz w:val="24"/>
          <w:szCs w:val="24"/>
          <w:lang w:val="ro-RO"/>
        </w:rPr>
        <w:t>t</w:t>
      </w:r>
      <w:r w:rsidR="005639A9" w:rsidRPr="00DC73C4">
        <w:rPr>
          <w:rFonts w:ascii="Times New Roman" w:hAnsi="Times New Roman" w:cs="Times New Roman"/>
          <w:iCs/>
          <w:sz w:val="24"/>
          <w:szCs w:val="24"/>
          <w:lang w:val="ro-RO"/>
        </w:rPr>
        <w:t>abelul</w:t>
      </w:r>
      <w:r w:rsidR="004D3B02" w:rsidRPr="00DC73C4">
        <w:rPr>
          <w:rFonts w:ascii="Times New Roman" w:hAnsi="Times New Roman" w:cs="Times New Roman"/>
          <w:iCs/>
          <w:sz w:val="24"/>
          <w:szCs w:val="24"/>
          <w:lang w:val="ro-RO"/>
        </w:rPr>
        <w:t xml:space="preserve"> de evidență a timpului de lucru;</w:t>
      </w:r>
    </w:p>
    <w:p w:rsidR="00AD2C37" w:rsidRPr="00DC73C4" w:rsidRDefault="006C5993" w:rsidP="00A71552">
      <w:pPr>
        <w:pStyle w:val="ListParagraph"/>
        <w:numPr>
          <w:ilvl w:val="0"/>
          <w:numId w:val="10"/>
        </w:numPr>
        <w:spacing w:after="0" w:line="240" w:lineRule="auto"/>
        <w:ind w:firstLine="66"/>
        <w:jc w:val="both"/>
        <w:rPr>
          <w:rFonts w:ascii="Times New Roman" w:hAnsi="Times New Roman" w:cs="Times New Roman"/>
          <w:iCs/>
          <w:sz w:val="24"/>
          <w:szCs w:val="24"/>
          <w:lang w:val="ro-RO"/>
        </w:rPr>
      </w:pPr>
      <w:r w:rsidRPr="00DC73C4">
        <w:rPr>
          <w:rFonts w:ascii="Times New Roman" w:hAnsi="Times New Roman" w:cs="Times New Roman"/>
          <w:iCs/>
          <w:sz w:val="24"/>
          <w:szCs w:val="24"/>
          <w:lang w:val="ro-RO"/>
        </w:rPr>
        <w:t xml:space="preserve">Informația </w:t>
      </w:r>
      <w:r w:rsidR="00A71552" w:rsidRPr="00DC73C4">
        <w:rPr>
          <w:rFonts w:ascii="Times New Roman" w:hAnsi="Times New Roman" w:cs="Times New Roman"/>
          <w:iCs/>
          <w:sz w:val="24"/>
          <w:szCs w:val="24"/>
          <w:lang w:val="ro-RO"/>
        </w:rPr>
        <w:t xml:space="preserve">de </w:t>
      </w:r>
      <w:r w:rsidR="008C1AAC" w:rsidRPr="00DC73C4">
        <w:rPr>
          <w:rFonts w:ascii="Times New Roman" w:hAnsi="Times New Roman" w:cs="Times New Roman"/>
          <w:iCs/>
          <w:sz w:val="24"/>
          <w:szCs w:val="24"/>
          <w:lang w:val="ro-RO"/>
        </w:rPr>
        <w:t>determinare</w:t>
      </w:r>
      <w:r w:rsidR="00A71552" w:rsidRPr="00DC73C4">
        <w:rPr>
          <w:rFonts w:ascii="Times New Roman" w:hAnsi="Times New Roman" w:cs="Times New Roman"/>
          <w:iCs/>
          <w:sz w:val="24"/>
          <w:szCs w:val="24"/>
          <w:lang w:val="ro-RO"/>
        </w:rPr>
        <w:t xml:space="preserve"> a subvenției pentru cheltuielile legate de achitarea salariului/</w:t>
      </w:r>
      <w:r w:rsidR="00DC73C4" w:rsidRPr="00DC73C4">
        <w:rPr>
          <w:rFonts w:ascii="Times New Roman" w:hAnsi="Times New Roman" w:cs="Times New Roman"/>
          <w:iCs/>
          <w:sz w:val="24"/>
          <w:szCs w:val="24"/>
          <w:lang w:val="ro-RO"/>
        </w:rPr>
        <w:t>indemnizației</w:t>
      </w:r>
      <w:r w:rsidR="00A71552" w:rsidRPr="00DC73C4">
        <w:rPr>
          <w:rFonts w:ascii="Times New Roman" w:hAnsi="Times New Roman" w:cs="Times New Roman"/>
          <w:iCs/>
          <w:sz w:val="24"/>
          <w:szCs w:val="24"/>
          <w:lang w:val="ro-RO"/>
        </w:rPr>
        <w:t xml:space="preserve"> în cazul </w:t>
      </w:r>
      <w:r w:rsidR="00DC73C4" w:rsidRPr="00DC73C4">
        <w:rPr>
          <w:rFonts w:ascii="Times New Roman" w:hAnsi="Times New Roman" w:cs="Times New Roman"/>
          <w:iCs/>
          <w:sz w:val="24"/>
          <w:szCs w:val="24"/>
          <w:lang w:val="ro-RO"/>
        </w:rPr>
        <w:t>șomajului</w:t>
      </w:r>
      <w:r w:rsidR="00A71552" w:rsidRPr="00DC73C4">
        <w:rPr>
          <w:rFonts w:ascii="Times New Roman" w:hAnsi="Times New Roman" w:cs="Times New Roman"/>
          <w:iCs/>
          <w:sz w:val="24"/>
          <w:szCs w:val="24"/>
          <w:lang w:val="ro-RO"/>
        </w:rPr>
        <w:t xml:space="preserve"> tehnic sau </w:t>
      </w:r>
      <w:r w:rsidR="00DC73C4" w:rsidRPr="00DC73C4">
        <w:rPr>
          <w:rFonts w:ascii="Times New Roman" w:hAnsi="Times New Roman" w:cs="Times New Roman"/>
          <w:iCs/>
          <w:sz w:val="24"/>
          <w:szCs w:val="24"/>
          <w:lang w:val="ro-RO"/>
        </w:rPr>
        <w:t>staționării</w:t>
      </w:r>
      <w:r w:rsidR="00A71552" w:rsidRPr="00DC73C4">
        <w:rPr>
          <w:rFonts w:ascii="Times New Roman" w:hAnsi="Times New Roman" w:cs="Times New Roman"/>
          <w:iCs/>
          <w:sz w:val="24"/>
          <w:szCs w:val="24"/>
          <w:lang w:val="ro-RO"/>
        </w:rPr>
        <w:t>, urmare a situației epidemiologice a infecției COVID-19</w:t>
      </w:r>
      <w:r w:rsidR="008C1AAC" w:rsidRPr="00DC73C4">
        <w:rPr>
          <w:rFonts w:ascii="Times New Roman" w:hAnsi="Times New Roman" w:cs="Times New Roman"/>
          <w:iCs/>
          <w:sz w:val="24"/>
          <w:szCs w:val="24"/>
          <w:lang w:val="ro-RO"/>
        </w:rPr>
        <w:t>, anexa nr. 1 la regulament. Modul de completare a Informației este stabilit în ane</w:t>
      </w:r>
      <w:r w:rsidR="00CE51DE" w:rsidRPr="00DC73C4">
        <w:rPr>
          <w:rFonts w:ascii="Times New Roman" w:hAnsi="Times New Roman" w:cs="Times New Roman"/>
          <w:iCs/>
          <w:sz w:val="24"/>
          <w:szCs w:val="24"/>
          <w:lang w:val="ro-RO"/>
        </w:rPr>
        <w:t>xa nr. 2 la prezentul regulament.</w:t>
      </w:r>
    </w:p>
    <w:p w:rsidR="005639A9" w:rsidRPr="00DC73C4" w:rsidRDefault="00654152" w:rsidP="00113573">
      <w:pPr>
        <w:pStyle w:val="ListParagraph"/>
        <w:numPr>
          <w:ilvl w:val="0"/>
          <w:numId w:val="10"/>
        </w:numPr>
        <w:spacing w:after="0" w:line="240" w:lineRule="auto"/>
        <w:ind w:left="0" w:firstLine="426"/>
        <w:jc w:val="both"/>
        <w:rPr>
          <w:rFonts w:ascii="Times New Roman" w:hAnsi="Times New Roman" w:cs="Times New Roman"/>
          <w:iCs/>
          <w:sz w:val="24"/>
          <w:szCs w:val="24"/>
          <w:lang w:val="ro-RO"/>
        </w:rPr>
      </w:pPr>
      <w:r w:rsidRPr="00DC73C4">
        <w:rPr>
          <w:rFonts w:ascii="Times New Roman" w:hAnsi="Times New Roman" w:cs="Times New Roman"/>
          <w:iCs/>
          <w:sz w:val="24"/>
          <w:szCs w:val="24"/>
          <w:lang w:val="ro-RO"/>
        </w:rPr>
        <w:t>documentele</w:t>
      </w:r>
      <w:r w:rsidR="005639A9" w:rsidRPr="00DC73C4">
        <w:rPr>
          <w:rFonts w:ascii="Times New Roman" w:hAnsi="Times New Roman" w:cs="Times New Roman"/>
          <w:iCs/>
          <w:sz w:val="24"/>
          <w:szCs w:val="24"/>
          <w:lang w:val="ro-RO"/>
        </w:rPr>
        <w:t xml:space="preserve"> ce confirmă transferul salariului la contul bancar al salariatului angajat sau achitării acestuia în numerar;</w:t>
      </w:r>
    </w:p>
    <w:p w:rsidR="00AD2C37" w:rsidRPr="00DC73C4" w:rsidRDefault="00654152" w:rsidP="00113573">
      <w:pPr>
        <w:pStyle w:val="ListParagraph"/>
        <w:numPr>
          <w:ilvl w:val="0"/>
          <w:numId w:val="10"/>
        </w:numPr>
        <w:spacing w:after="0" w:line="240" w:lineRule="auto"/>
        <w:ind w:left="0" w:firstLine="426"/>
        <w:jc w:val="both"/>
        <w:rPr>
          <w:rFonts w:ascii="Times New Roman" w:hAnsi="Times New Roman" w:cs="Times New Roman"/>
          <w:iCs/>
          <w:sz w:val="24"/>
          <w:szCs w:val="24"/>
          <w:lang w:val="ro-RO"/>
        </w:rPr>
      </w:pPr>
      <w:r w:rsidRPr="00DC73C4">
        <w:rPr>
          <w:rFonts w:ascii="Times New Roman" w:hAnsi="Times New Roman" w:cs="Times New Roman"/>
          <w:iCs/>
          <w:sz w:val="24"/>
          <w:szCs w:val="24"/>
          <w:lang w:val="ro-RO"/>
        </w:rPr>
        <w:t>documentele</w:t>
      </w:r>
      <w:r w:rsidR="001F64E6" w:rsidRPr="00DC73C4">
        <w:rPr>
          <w:rFonts w:ascii="Times New Roman" w:hAnsi="Times New Roman"/>
          <w:iCs/>
          <w:sz w:val="24"/>
          <w:szCs w:val="24"/>
          <w:lang w:val="ro-RO"/>
        </w:rPr>
        <w:t xml:space="preserve"> de plată</w:t>
      </w:r>
      <w:r w:rsidR="00AD2C37" w:rsidRPr="00DC73C4">
        <w:rPr>
          <w:rFonts w:ascii="Times New Roman" w:hAnsi="Times New Roman" w:cs="Times New Roman"/>
          <w:iCs/>
          <w:sz w:val="24"/>
          <w:szCs w:val="24"/>
          <w:lang w:val="ro-RO"/>
        </w:rPr>
        <w:t xml:space="preserve"> </w:t>
      </w:r>
      <w:r w:rsidR="00FB66AB" w:rsidRPr="00DC73C4">
        <w:rPr>
          <w:rFonts w:ascii="Times New Roman" w:hAnsi="Times New Roman" w:cs="Times New Roman"/>
          <w:iCs/>
          <w:sz w:val="24"/>
          <w:szCs w:val="24"/>
          <w:lang w:val="ro-RO"/>
        </w:rPr>
        <w:t xml:space="preserve">(după caz) </w:t>
      </w:r>
      <w:r w:rsidR="00AD2C37" w:rsidRPr="00DC73C4">
        <w:rPr>
          <w:rFonts w:ascii="Times New Roman" w:hAnsi="Times New Roman" w:cs="Times New Roman"/>
          <w:iCs/>
          <w:sz w:val="24"/>
          <w:szCs w:val="24"/>
          <w:lang w:val="ro-RO"/>
        </w:rPr>
        <w:t xml:space="preserve">ce confirmă achitarea </w:t>
      </w:r>
      <w:r w:rsidR="00FB66AB" w:rsidRPr="00DC73C4">
        <w:rPr>
          <w:rFonts w:ascii="Times New Roman" w:hAnsi="Times New Roman" w:cs="Times New Roman"/>
          <w:sz w:val="24"/>
          <w:szCs w:val="24"/>
          <w:lang w:val="ro-RO"/>
        </w:rPr>
        <w:t xml:space="preserve">obligațiilor </w:t>
      </w:r>
      <w:r w:rsidR="004438AF" w:rsidRPr="00DC73C4">
        <w:rPr>
          <w:rFonts w:ascii="Times New Roman" w:hAnsi="Times New Roman" w:cs="Times New Roman"/>
          <w:sz w:val="24"/>
          <w:szCs w:val="24"/>
          <w:lang w:val="ro-RO"/>
        </w:rPr>
        <w:t xml:space="preserve">aferente plăților </w:t>
      </w:r>
      <w:r w:rsidR="00FB66AB" w:rsidRPr="00DC73C4">
        <w:rPr>
          <w:rFonts w:ascii="Times New Roman" w:hAnsi="Times New Roman" w:cs="Times New Roman"/>
          <w:sz w:val="24"/>
          <w:szCs w:val="24"/>
          <w:lang w:val="ro-RO"/>
        </w:rPr>
        <w:t>salariale</w:t>
      </w:r>
      <w:r w:rsidR="00FB66AB" w:rsidRPr="00DC73C4">
        <w:rPr>
          <w:rFonts w:ascii="Times New Roman" w:hAnsi="Times New Roman" w:cs="Times New Roman"/>
          <w:iCs/>
          <w:sz w:val="24"/>
          <w:szCs w:val="24"/>
          <w:lang w:val="ro-RO"/>
        </w:rPr>
        <w:t xml:space="preserve"> </w:t>
      </w:r>
      <w:r w:rsidR="009B33EE" w:rsidRPr="00DC73C4">
        <w:rPr>
          <w:rFonts w:ascii="Times New Roman" w:hAnsi="Times New Roman" w:cs="Times New Roman"/>
          <w:iCs/>
          <w:sz w:val="24"/>
          <w:szCs w:val="24"/>
          <w:lang w:val="ro-RO"/>
        </w:rPr>
        <w:t xml:space="preserve">în cazul depunerii cererii în termen de </w:t>
      </w:r>
      <w:r w:rsidRPr="00DC73C4">
        <w:rPr>
          <w:rFonts w:ascii="Times New Roman" w:hAnsi="Times New Roman" w:cs="Times New Roman"/>
          <w:iCs/>
          <w:sz w:val="24"/>
          <w:szCs w:val="24"/>
          <w:lang w:val="ro-RO"/>
        </w:rPr>
        <w:t>până</w:t>
      </w:r>
      <w:r w:rsidR="009B33EE" w:rsidRPr="00DC73C4">
        <w:rPr>
          <w:rFonts w:ascii="Times New Roman" w:hAnsi="Times New Roman" w:cs="Times New Roman"/>
          <w:iCs/>
          <w:sz w:val="24"/>
          <w:szCs w:val="24"/>
          <w:lang w:val="ro-RO"/>
        </w:rPr>
        <w:t xml:space="preserve"> la 5 zile lucrătoare de la data achitării acestora</w:t>
      </w:r>
      <w:r w:rsidR="00AD2C37" w:rsidRPr="00DC73C4">
        <w:rPr>
          <w:rFonts w:ascii="Times New Roman" w:hAnsi="Times New Roman" w:cs="Times New Roman"/>
          <w:iCs/>
          <w:sz w:val="24"/>
          <w:szCs w:val="24"/>
          <w:lang w:val="ro-RO"/>
        </w:rPr>
        <w:t>.</w:t>
      </w:r>
    </w:p>
    <w:p w:rsidR="00C64B42" w:rsidRPr="00DC73C4" w:rsidRDefault="00C64B42" w:rsidP="00C64B42">
      <w:pPr>
        <w:spacing w:after="0" w:line="240" w:lineRule="auto"/>
        <w:ind w:firstLine="851"/>
        <w:jc w:val="center"/>
        <w:rPr>
          <w:rFonts w:ascii="Times New Roman" w:hAnsi="Times New Roman" w:cs="Times New Roman"/>
          <w:b/>
          <w:iCs/>
          <w:sz w:val="24"/>
          <w:szCs w:val="24"/>
          <w:lang w:val="ro-RO"/>
        </w:rPr>
      </w:pPr>
    </w:p>
    <w:p w:rsidR="00E93EEB" w:rsidRPr="00DC73C4" w:rsidRDefault="00EA505E" w:rsidP="00E93EEB">
      <w:pPr>
        <w:pStyle w:val="ListParagraph"/>
        <w:numPr>
          <w:ilvl w:val="0"/>
          <w:numId w:val="6"/>
        </w:numPr>
        <w:spacing w:after="0" w:line="240" w:lineRule="auto"/>
        <w:jc w:val="center"/>
        <w:rPr>
          <w:rFonts w:ascii="Times New Roman" w:hAnsi="Times New Roman" w:cs="Times New Roman"/>
          <w:b/>
          <w:iCs/>
          <w:sz w:val="24"/>
          <w:szCs w:val="24"/>
          <w:lang w:val="ro-RO"/>
        </w:rPr>
      </w:pPr>
      <w:r w:rsidRPr="00DC73C4">
        <w:rPr>
          <w:rFonts w:ascii="Times New Roman" w:hAnsi="Times New Roman" w:cs="Times New Roman"/>
          <w:b/>
          <w:iCs/>
          <w:sz w:val="24"/>
          <w:szCs w:val="24"/>
          <w:lang w:val="ro-RO"/>
        </w:rPr>
        <w:t xml:space="preserve">ACȚIUNILE SERVICIULUI FISCAL DE STAT </w:t>
      </w:r>
    </w:p>
    <w:p w:rsidR="00D713E6" w:rsidRPr="00DC73C4" w:rsidRDefault="00113573" w:rsidP="009938E2">
      <w:pPr>
        <w:pStyle w:val="ListParagraph"/>
        <w:numPr>
          <w:ilvl w:val="0"/>
          <w:numId w:val="3"/>
        </w:numPr>
        <w:spacing w:after="0" w:line="240" w:lineRule="auto"/>
        <w:ind w:left="0" w:firstLine="851"/>
        <w:jc w:val="both"/>
        <w:rPr>
          <w:rFonts w:ascii="Times New Roman" w:hAnsi="Times New Roman" w:cs="Times New Roman"/>
          <w:iCs/>
          <w:sz w:val="24"/>
          <w:szCs w:val="24"/>
          <w:lang w:val="ro-RO"/>
        </w:rPr>
      </w:pPr>
      <w:r w:rsidRPr="00DC73C4">
        <w:rPr>
          <w:rFonts w:ascii="Times New Roman" w:hAnsi="Times New Roman" w:cs="Times New Roman"/>
          <w:iCs/>
          <w:sz w:val="24"/>
          <w:szCs w:val="24"/>
          <w:lang w:val="ro-RO"/>
        </w:rPr>
        <w:t xml:space="preserve">Cererea este supusă examinării doar în cazurile în care </w:t>
      </w:r>
      <w:r w:rsidR="00DD7BF6" w:rsidRPr="00DC73C4">
        <w:rPr>
          <w:rFonts w:ascii="Times New Roman" w:hAnsi="Times New Roman" w:cs="Times New Roman"/>
          <w:sz w:val="24"/>
          <w:szCs w:val="24"/>
          <w:lang w:val="ro-RO"/>
        </w:rPr>
        <w:t xml:space="preserve">subiectul subvenționări </w:t>
      </w:r>
      <w:r w:rsidRPr="00DC73C4">
        <w:rPr>
          <w:rFonts w:ascii="Times New Roman" w:hAnsi="Times New Roman" w:cs="Times New Roman"/>
          <w:iCs/>
          <w:sz w:val="24"/>
          <w:szCs w:val="24"/>
          <w:lang w:val="ro-RO"/>
        </w:rPr>
        <w:t>a depus la Serviciul Fiscal de Stat Darea de seamă - Forma IPC18</w:t>
      </w:r>
      <w:r w:rsidR="00FD5ED0" w:rsidRPr="00DC73C4">
        <w:rPr>
          <w:rFonts w:ascii="Times New Roman" w:hAnsi="Times New Roman" w:cs="Times New Roman"/>
          <w:iCs/>
          <w:sz w:val="24"/>
          <w:szCs w:val="24"/>
          <w:lang w:val="ro-RO"/>
        </w:rPr>
        <w:t>/</w:t>
      </w:r>
      <w:r w:rsidRPr="00DC73C4">
        <w:rPr>
          <w:rFonts w:ascii="Times New Roman" w:hAnsi="Times New Roman" w:cs="Times New Roman"/>
          <w:iCs/>
          <w:sz w:val="24"/>
          <w:szCs w:val="24"/>
          <w:lang w:val="ro-RO"/>
        </w:rPr>
        <w:t xml:space="preserve"> pentru perioada/perioadele de gestiune pentru care se solicită subvenționare</w:t>
      </w:r>
      <w:r w:rsidR="00D713E6" w:rsidRPr="00DC73C4">
        <w:rPr>
          <w:rFonts w:ascii="Times New Roman" w:hAnsi="Times New Roman" w:cs="Times New Roman"/>
          <w:iCs/>
          <w:sz w:val="24"/>
          <w:szCs w:val="24"/>
          <w:lang w:val="ro-RO"/>
        </w:rPr>
        <w:t xml:space="preserve"> și a </w:t>
      </w:r>
      <w:r w:rsidR="00ED5684" w:rsidRPr="00DC73C4">
        <w:rPr>
          <w:rFonts w:ascii="Times New Roman" w:hAnsi="Times New Roman" w:cs="Times New Roman"/>
          <w:iCs/>
          <w:sz w:val="24"/>
          <w:szCs w:val="24"/>
          <w:lang w:val="ro-RO"/>
        </w:rPr>
        <w:t xml:space="preserve">achitat </w:t>
      </w:r>
      <w:r w:rsidR="00AB07BA" w:rsidRPr="00DC73C4">
        <w:rPr>
          <w:rFonts w:ascii="Times New Roman" w:hAnsi="Times New Roman" w:cs="Times New Roman"/>
          <w:iCs/>
          <w:sz w:val="24"/>
          <w:szCs w:val="24"/>
          <w:lang w:val="ro-RO"/>
        </w:rPr>
        <w:t>obligațiile aferente plăților salariale</w:t>
      </w:r>
      <w:r w:rsidRPr="00DC73C4">
        <w:rPr>
          <w:rFonts w:ascii="Times New Roman" w:hAnsi="Times New Roman" w:cs="Times New Roman"/>
          <w:iCs/>
          <w:sz w:val="24"/>
          <w:szCs w:val="24"/>
          <w:lang w:val="ro-RO"/>
        </w:rPr>
        <w:t xml:space="preserve">. </w:t>
      </w:r>
    </w:p>
    <w:p w:rsidR="00CE51DE" w:rsidRPr="00DC73C4" w:rsidRDefault="00505D9C" w:rsidP="00D776A0">
      <w:pPr>
        <w:pStyle w:val="ListParagraph"/>
        <w:numPr>
          <w:ilvl w:val="0"/>
          <w:numId w:val="3"/>
        </w:numPr>
        <w:spacing w:after="0" w:line="240" w:lineRule="auto"/>
        <w:ind w:left="0" w:firstLine="851"/>
        <w:jc w:val="both"/>
        <w:rPr>
          <w:rFonts w:ascii="Times New Roman" w:hAnsi="Times New Roman" w:cs="Times New Roman"/>
          <w:iCs/>
          <w:sz w:val="24"/>
          <w:szCs w:val="24"/>
          <w:lang w:val="ro-RO"/>
        </w:rPr>
      </w:pPr>
      <w:r w:rsidRPr="00DC73C4">
        <w:rPr>
          <w:rFonts w:ascii="Times New Roman" w:hAnsi="Times New Roman" w:cs="Times New Roman"/>
          <w:sz w:val="24"/>
          <w:szCs w:val="24"/>
          <w:shd w:val="clear" w:color="auto" w:fill="FFFFFF"/>
          <w:lang w:val="ro-RO"/>
        </w:rPr>
        <w:t xml:space="preserve">În cadrul controlului </w:t>
      </w:r>
      <w:r w:rsidR="009938E2">
        <w:rPr>
          <w:rFonts w:ascii="Times New Roman" w:hAnsi="Times New Roman" w:cs="Times New Roman"/>
          <w:sz w:val="24"/>
          <w:szCs w:val="24"/>
          <w:shd w:val="clear" w:color="auto" w:fill="FFFFFF"/>
          <w:lang w:val="ro-RO"/>
        </w:rPr>
        <w:t xml:space="preserve">fiscal </w:t>
      </w:r>
      <w:r w:rsidRPr="00DC73C4">
        <w:rPr>
          <w:rFonts w:ascii="Times New Roman" w:hAnsi="Times New Roman" w:cs="Times New Roman"/>
          <w:sz w:val="24"/>
          <w:szCs w:val="24"/>
          <w:shd w:val="clear" w:color="auto" w:fill="FFFFFF"/>
          <w:lang w:val="ro-RO"/>
        </w:rPr>
        <w:t>t</w:t>
      </w:r>
      <w:r w:rsidR="00CE51DE" w:rsidRPr="00DC73C4">
        <w:rPr>
          <w:rFonts w:ascii="Times New Roman" w:hAnsi="Times New Roman" w:cs="Times New Roman"/>
          <w:sz w:val="24"/>
          <w:szCs w:val="24"/>
          <w:shd w:val="clear" w:color="auto" w:fill="FFFFFF"/>
          <w:lang w:val="ro-RO"/>
        </w:rPr>
        <w:t>ematic se va verifica corectitudinea calculării sumei pasibile subvenționării aferente impozitului pe venit și altor plăți obligatorii, în cazul sistării activității, determinată separat pentru fiecare perioadă de gestiune (lună calendaristică) și pentru fiecare salariat angajat căruia a fost achitat indemnizație/salariu pentru perioada în care acesta nu a desfășurat activitatea.</w:t>
      </w:r>
    </w:p>
    <w:p w:rsidR="00113573" w:rsidRPr="00DC73C4" w:rsidRDefault="00662257" w:rsidP="00D776A0">
      <w:pPr>
        <w:pStyle w:val="ListParagraph"/>
        <w:numPr>
          <w:ilvl w:val="0"/>
          <w:numId w:val="3"/>
        </w:numPr>
        <w:spacing w:after="0" w:line="240" w:lineRule="auto"/>
        <w:ind w:left="0" w:firstLine="851"/>
        <w:jc w:val="both"/>
        <w:rPr>
          <w:rFonts w:ascii="Times New Roman" w:hAnsi="Times New Roman" w:cs="Times New Roman"/>
          <w:iCs/>
          <w:sz w:val="24"/>
          <w:szCs w:val="24"/>
          <w:lang w:val="ro-RO"/>
        </w:rPr>
      </w:pPr>
      <w:r w:rsidRPr="00DC73C4">
        <w:rPr>
          <w:rFonts w:ascii="Times New Roman" w:eastAsia="Times New Roman" w:hAnsi="Times New Roman" w:cs="Times New Roman"/>
          <w:sz w:val="24"/>
          <w:szCs w:val="24"/>
          <w:lang w:val="ro-RO" w:eastAsia="ru-RU"/>
        </w:rPr>
        <w:t>Direcția deservire fiscală</w:t>
      </w:r>
      <w:r w:rsidR="00554861" w:rsidRPr="00DC73C4">
        <w:rPr>
          <w:rFonts w:ascii="Times New Roman" w:eastAsia="Times New Roman" w:hAnsi="Times New Roman" w:cs="Times New Roman"/>
          <w:sz w:val="24"/>
          <w:szCs w:val="24"/>
          <w:lang w:val="ro-RO" w:eastAsia="ru-RU"/>
        </w:rPr>
        <w:t xml:space="preserve"> din cadrul </w:t>
      </w:r>
      <w:r w:rsidR="003E04F0" w:rsidRPr="00DC73C4">
        <w:rPr>
          <w:rFonts w:ascii="Times New Roman" w:eastAsia="Times New Roman" w:hAnsi="Times New Roman" w:cs="Times New Roman"/>
          <w:sz w:val="24"/>
          <w:szCs w:val="24"/>
          <w:lang w:val="ro-RO" w:eastAsia="ru-RU"/>
        </w:rPr>
        <w:t xml:space="preserve">Direcția generală de administrare fiscală </w:t>
      </w:r>
      <w:r w:rsidR="00507780" w:rsidRPr="00DC73C4">
        <w:rPr>
          <w:rFonts w:ascii="Times New Roman" w:eastAsia="Times New Roman" w:hAnsi="Times New Roman" w:cs="Times New Roman"/>
          <w:sz w:val="24"/>
          <w:szCs w:val="24"/>
          <w:lang w:val="ro-RO" w:eastAsia="ru-RU"/>
        </w:rPr>
        <w:t xml:space="preserve">sau, </w:t>
      </w:r>
      <w:r w:rsidRPr="00DC73C4">
        <w:rPr>
          <w:rFonts w:ascii="Times New Roman" w:eastAsia="Times New Roman" w:hAnsi="Times New Roman" w:cs="Times New Roman"/>
          <w:sz w:val="24"/>
          <w:szCs w:val="24"/>
          <w:lang w:val="ro-RO" w:eastAsia="ru-RU"/>
        </w:rPr>
        <w:t>Direcția</w:t>
      </w:r>
      <w:r w:rsidR="00507780" w:rsidRPr="00DC73C4">
        <w:rPr>
          <w:rFonts w:ascii="Times New Roman" w:eastAsia="Times New Roman" w:hAnsi="Times New Roman" w:cs="Times New Roman"/>
          <w:sz w:val="24"/>
          <w:szCs w:val="24"/>
          <w:lang w:val="ro-RO" w:eastAsia="ru-RU"/>
        </w:rPr>
        <w:t xml:space="preserve"> generală administrarea contribuabililor mari</w:t>
      </w:r>
      <w:r w:rsidR="003E04F0" w:rsidRPr="00DC73C4">
        <w:rPr>
          <w:rFonts w:ascii="Times New Roman" w:hAnsi="Times New Roman" w:cs="Times New Roman"/>
          <w:iCs/>
          <w:sz w:val="24"/>
          <w:szCs w:val="24"/>
          <w:lang w:val="ro-RO"/>
        </w:rPr>
        <w:t xml:space="preserve"> </w:t>
      </w:r>
      <w:r w:rsidR="00554861" w:rsidRPr="00DC73C4">
        <w:rPr>
          <w:rFonts w:ascii="Times New Roman" w:eastAsia="Times New Roman" w:hAnsi="Times New Roman" w:cs="Times New Roman"/>
          <w:sz w:val="24"/>
          <w:szCs w:val="24"/>
          <w:lang w:val="ro-RO" w:eastAsia="ru-RU"/>
        </w:rPr>
        <w:t xml:space="preserve">după caz, </w:t>
      </w:r>
      <w:r w:rsidR="003E04F0" w:rsidRPr="00DC73C4">
        <w:rPr>
          <w:rFonts w:ascii="Times New Roman" w:eastAsia="Times New Roman" w:hAnsi="Times New Roman" w:cs="Times New Roman"/>
          <w:sz w:val="24"/>
          <w:szCs w:val="24"/>
          <w:lang w:val="ro-RO" w:eastAsia="ru-RU"/>
        </w:rPr>
        <w:t>în termen de 3 zile lucrătoare</w:t>
      </w:r>
      <w:r w:rsidR="003E04F0" w:rsidRPr="00DC73C4">
        <w:rPr>
          <w:rFonts w:ascii="Times New Roman" w:hAnsi="Times New Roman" w:cs="Times New Roman"/>
          <w:iCs/>
          <w:sz w:val="24"/>
          <w:szCs w:val="24"/>
          <w:lang w:val="ro-RO"/>
        </w:rPr>
        <w:t xml:space="preserve"> </w:t>
      </w:r>
      <w:r w:rsidR="003E04F0" w:rsidRPr="00DC73C4">
        <w:rPr>
          <w:rFonts w:ascii="Times New Roman" w:hAnsi="Times New Roman" w:cs="Times New Roman"/>
          <w:sz w:val="24"/>
          <w:szCs w:val="24"/>
          <w:lang w:val="ro-RO"/>
        </w:rPr>
        <w:t xml:space="preserve">efectuează controlul </w:t>
      </w:r>
      <w:r w:rsidR="00A02D2A" w:rsidRPr="00DC73C4">
        <w:rPr>
          <w:rFonts w:ascii="Times New Roman" w:hAnsi="Times New Roman" w:cs="Times New Roman"/>
          <w:sz w:val="24"/>
          <w:szCs w:val="24"/>
          <w:lang w:val="ro-RO"/>
        </w:rPr>
        <w:t xml:space="preserve">fiscal </w:t>
      </w:r>
      <w:r w:rsidR="003E04F0" w:rsidRPr="00DC73C4">
        <w:rPr>
          <w:rFonts w:ascii="Times New Roman" w:hAnsi="Times New Roman" w:cs="Times New Roman"/>
          <w:sz w:val="24"/>
          <w:szCs w:val="24"/>
          <w:lang w:val="ro-RO"/>
        </w:rPr>
        <w:t xml:space="preserve">tematic și adoptă </w:t>
      </w:r>
      <w:r w:rsidR="00A02D2A" w:rsidRPr="00DC73C4">
        <w:rPr>
          <w:rFonts w:ascii="Times New Roman" w:hAnsi="Times New Roman" w:cs="Times New Roman"/>
          <w:sz w:val="24"/>
          <w:szCs w:val="24"/>
          <w:lang w:val="ro-RO"/>
        </w:rPr>
        <w:t>D</w:t>
      </w:r>
      <w:r w:rsidR="003E04F0" w:rsidRPr="00DC73C4">
        <w:rPr>
          <w:rFonts w:ascii="Times New Roman" w:hAnsi="Times New Roman" w:cs="Times New Roman"/>
          <w:sz w:val="24"/>
          <w:szCs w:val="24"/>
          <w:lang w:val="ro-RO"/>
        </w:rPr>
        <w:t>ecizia de acordare a subvenției</w:t>
      </w:r>
      <w:r w:rsidR="009938E2">
        <w:rPr>
          <w:rFonts w:ascii="Times New Roman" w:hAnsi="Times New Roman" w:cs="Times New Roman"/>
          <w:sz w:val="24"/>
          <w:szCs w:val="24"/>
          <w:lang w:val="ro-RO"/>
        </w:rPr>
        <w:t xml:space="preserve"> (î</w:t>
      </w:r>
      <w:r w:rsidR="00A02D2A" w:rsidRPr="00DC73C4">
        <w:rPr>
          <w:rFonts w:ascii="Times New Roman" w:hAnsi="Times New Roman" w:cs="Times New Roman"/>
          <w:sz w:val="24"/>
          <w:szCs w:val="24"/>
          <w:lang w:val="ro-RO"/>
        </w:rPr>
        <w:t xml:space="preserve">n continuare </w:t>
      </w:r>
      <w:r w:rsidR="00A02D2A" w:rsidRPr="00DC73C4">
        <w:rPr>
          <w:rFonts w:ascii="Times New Roman" w:hAnsi="Times New Roman" w:cs="Times New Roman"/>
          <w:i/>
          <w:sz w:val="24"/>
          <w:szCs w:val="24"/>
          <w:lang w:val="ro-RO"/>
        </w:rPr>
        <w:t>Decizie</w:t>
      </w:r>
      <w:r w:rsidR="00A02D2A" w:rsidRPr="00DC73C4">
        <w:rPr>
          <w:rFonts w:ascii="Times New Roman" w:hAnsi="Times New Roman" w:cs="Times New Roman"/>
          <w:sz w:val="24"/>
          <w:szCs w:val="24"/>
          <w:lang w:val="ro-RO"/>
        </w:rPr>
        <w:t>)</w:t>
      </w:r>
      <w:r w:rsidR="003E04F0" w:rsidRPr="00DC73C4">
        <w:rPr>
          <w:rFonts w:ascii="Times New Roman" w:hAnsi="Times New Roman" w:cs="Times New Roman"/>
          <w:sz w:val="24"/>
          <w:szCs w:val="24"/>
          <w:lang w:val="ro-RO"/>
        </w:rPr>
        <w:t>.</w:t>
      </w:r>
      <w:r w:rsidR="00D776A0" w:rsidRPr="00DC73C4">
        <w:rPr>
          <w:rFonts w:ascii="Times New Roman" w:hAnsi="Times New Roman" w:cs="Times New Roman"/>
          <w:sz w:val="24"/>
          <w:szCs w:val="24"/>
          <w:shd w:val="clear" w:color="auto" w:fill="FFFFFF"/>
          <w:lang w:val="ro-RO"/>
        </w:rPr>
        <w:t xml:space="preserve"> Dacă în timpul controlului, se constată abateri ce conduc la imposibilitatea examinării  cererii de solicitare a subvenției (</w:t>
      </w:r>
      <w:r w:rsidR="00D776A0" w:rsidRPr="00DC73C4">
        <w:rPr>
          <w:rFonts w:ascii="Times New Roman" w:hAnsi="Times New Roman" w:cs="Times New Roman"/>
          <w:iCs/>
          <w:sz w:val="24"/>
          <w:szCs w:val="24"/>
          <w:lang w:val="ro-RO"/>
        </w:rPr>
        <w:t xml:space="preserve">nu este depusă Darea de seamă – Forma IPC18 și/sau Darea de seamă conține </w:t>
      </w:r>
      <w:r w:rsidR="00AB07BA" w:rsidRPr="00DC73C4">
        <w:rPr>
          <w:rFonts w:ascii="Times New Roman" w:hAnsi="Times New Roman" w:cs="Times New Roman"/>
          <w:sz w:val="24"/>
          <w:szCs w:val="24"/>
          <w:lang w:val="ro-RO"/>
        </w:rPr>
        <w:t>informații</w:t>
      </w:r>
      <w:r w:rsidR="00D776A0" w:rsidRPr="00DC73C4">
        <w:rPr>
          <w:rFonts w:ascii="Times New Roman" w:hAnsi="Times New Roman" w:cs="Times New Roman"/>
          <w:sz w:val="24"/>
          <w:szCs w:val="24"/>
          <w:lang w:val="ro-RO"/>
        </w:rPr>
        <w:t xml:space="preserve"> şi date neveridice</w:t>
      </w:r>
      <w:r w:rsidR="00D776A0" w:rsidRPr="00DC73C4">
        <w:rPr>
          <w:rFonts w:ascii="Times New Roman" w:hAnsi="Times New Roman" w:cs="Times New Roman"/>
          <w:iCs/>
          <w:sz w:val="24"/>
          <w:szCs w:val="24"/>
          <w:lang w:val="ro-RO"/>
        </w:rPr>
        <w:t xml:space="preserve">, nu sunt achitate </w:t>
      </w:r>
      <w:r w:rsidR="00D776A0" w:rsidRPr="00DC73C4">
        <w:rPr>
          <w:rFonts w:ascii="Times New Roman" w:hAnsi="Times New Roman" w:cs="Times New Roman"/>
          <w:sz w:val="24"/>
          <w:szCs w:val="24"/>
          <w:lang w:val="ro-RO"/>
        </w:rPr>
        <w:t xml:space="preserve">obligațiile aferente plăților salariale </w:t>
      </w:r>
      <w:r w:rsidR="00D776A0" w:rsidRPr="00DC73C4">
        <w:rPr>
          <w:rFonts w:ascii="Times New Roman" w:hAnsi="Times New Roman" w:cs="Times New Roman"/>
          <w:iCs/>
          <w:sz w:val="24"/>
          <w:szCs w:val="24"/>
          <w:lang w:val="ro-RO"/>
        </w:rPr>
        <w:t>și/sau sunt achitate la conturile necorespunzătoare</w:t>
      </w:r>
      <w:r w:rsidR="00D776A0" w:rsidRPr="00DC73C4">
        <w:rPr>
          <w:rFonts w:ascii="Times New Roman" w:hAnsi="Times New Roman" w:cs="Times New Roman"/>
          <w:sz w:val="24"/>
          <w:szCs w:val="24"/>
          <w:shd w:val="clear" w:color="auto" w:fill="FFFFFF"/>
          <w:lang w:val="ro-RO"/>
        </w:rPr>
        <w:t>), persoana responsabilă din cadrul SFS întocmește o notificare, care se aduce la cunoștința solicitantului prin adresa poștală și/sau prin adresa electronică, în</w:t>
      </w:r>
      <w:r w:rsidR="00BA0BD4" w:rsidRPr="00DC73C4">
        <w:rPr>
          <w:rFonts w:ascii="Times New Roman" w:hAnsi="Times New Roman" w:cs="Times New Roman"/>
          <w:sz w:val="24"/>
          <w:szCs w:val="24"/>
          <w:shd w:val="clear" w:color="auto" w:fill="FFFFFF"/>
          <w:lang w:val="ro-RO"/>
        </w:rPr>
        <w:t xml:space="preserve">tr-o </w:t>
      </w:r>
      <w:r w:rsidR="00A71552" w:rsidRPr="00DC73C4">
        <w:rPr>
          <w:rFonts w:ascii="Times New Roman" w:hAnsi="Times New Roman" w:cs="Times New Roman"/>
          <w:sz w:val="24"/>
          <w:szCs w:val="24"/>
          <w:shd w:val="clear" w:color="auto" w:fill="FFFFFF"/>
          <w:lang w:val="ro-RO"/>
        </w:rPr>
        <w:t>zi</w:t>
      </w:r>
      <w:r w:rsidR="00D776A0" w:rsidRPr="00DC73C4">
        <w:rPr>
          <w:rFonts w:ascii="Times New Roman" w:hAnsi="Times New Roman" w:cs="Times New Roman"/>
          <w:sz w:val="24"/>
          <w:szCs w:val="24"/>
          <w:shd w:val="clear" w:color="auto" w:fill="FFFFFF"/>
          <w:lang w:val="ro-RO"/>
        </w:rPr>
        <w:t xml:space="preserve"> lucrătoare de la data depunerii cererii, în care se indică motivele pentru care cererea respectivă nu poate fi supusă examinării. În cazul în care solicitantul se conformează cerințelor din notificare, </w:t>
      </w:r>
      <w:r w:rsidR="00ED5684" w:rsidRPr="00DC73C4">
        <w:rPr>
          <w:rFonts w:ascii="Times New Roman" w:hAnsi="Times New Roman" w:cs="Times New Roman"/>
          <w:sz w:val="24"/>
          <w:szCs w:val="24"/>
          <w:shd w:val="clear" w:color="auto" w:fill="FFFFFF"/>
          <w:lang w:val="ro-RO"/>
        </w:rPr>
        <w:t>acesta</w:t>
      </w:r>
      <w:r w:rsidR="00D776A0" w:rsidRPr="00DC73C4">
        <w:rPr>
          <w:rFonts w:ascii="Times New Roman" w:hAnsi="Times New Roman" w:cs="Times New Roman"/>
          <w:sz w:val="24"/>
          <w:szCs w:val="24"/>
          <w:shd w:val="clear" w:color="auto" w:fill="FFFFFF"/>
          <w:lang w:val="ro-RO"/>
        </w:rPr>
        <w:t xml:space="preserve"> poate depune o cerere nouă care se </w:t>
      </w:r>
      <w:r w:rsidR="00AB07BA" w:rsidRPr="00DC73C4">
        <w:rPr>
          <w:rFonts w:ascii="Times New Roman" w:hAnsi="Times New Roman" w:cs="Times New Roman"/>
          <w:sz w:val="24"/>
          <w:szCs w:val="24"/>
          <w:shd w:val="clear" w:color="auto" w:fill="FFFFFF"/>
          <w:lang w:val="ro-RO"/>
        </w:rPr>
        <w:t>examinează</w:t>
      </w:r>
      <w:r w:rsidR="00D776A0" w:rsidRPr="00DC73C4">
        <w:rPr>
          <w:rFonts w:ascii="Times New Roman" w:hAnsi="Times New Roman" w:cs="Times New Roman"/>
          <w:sz w:val="24"/>
          <w:szCs w:val="24"/>
          <w:shd w:val="clear" w:color="auto" w:fill="FFFFFF"/>
          <w:lang w:val="ro-RO"/>
        </w:rPr>
        <w:t xml:space="preserve"> în terminii stabiliți la pct. 1</w:t>
      </w:r>
      <w:r w:rsidR="00ED5684" w:rsidRPr="00DC73C4">
        <w:rPr>
          <w:rFonts w:ascii="Times New Roman" w:hAnsi="Times New Roman" w:cs="Times New Roman"/>
          <w:sz w:val="24"/>
          <w:szCs w:val="24"/>
          <w:shd w:val="clear" w:color="auto" w:fill="FFFFFF"/>
          <w:lang w:val="ro-RO"/>
        </w:rPr>
        <w:t>3</w:t>
      </w:r>
      <w:r w:rsidR="00D776A0" w:rsidRPr="00DC73C4">
        <w:rPr>
          <w:rFonts w:ascii="Times New Roman" w:hAnsi="Times New Roman" w:cs="Times New Roman"/>
          <w:iCs/>
          <w:sz w:val="24"/>
          <w:szCs w:val="24"/>
          <w:lang w:val="ro-RO"/>
        </w:rPr>
        <w:t>.</w:t>
      </w:r>
    </w:p>
    <w:p w:rsidR="003E04F0" w:rsidRPr="00DC73C4" w:rsidRDefault="00854E3D" w:rsidP="002F3222">
      <w:pPr>
        <w:pStyle w:val="ListParagraph"/>
        <w:numPr>
          <w:ilvl w:val="0"/>
          <w:numId w:val="3"/>
        </w:numPr>
        <w:spacing w:after="0" w:line="240" w:lineRule="auto"/>
        <w:ind w:left="0" w:firstLine="851"/>
        <w:jc w:val="both"/>
        <w:rPr>
          <w:rFonts w:ascii="Times New Roman" w:eastAsia="Times New Roman" w:hAnsi="Times New Roman" w:cs="Times New Roman"/>
          <w:sz w:val="24"/>
          <w:szCs w:val="24"/>
          <w:lang w:val="ro-RO" w:eastAsia="ru-RU"/>
        </w:rPr>
      </w:pPr>
      <w:r w:rsidRPr="00DC73C4">
        <w:rPr>
          <w:rFonts w:ascii="Times New Roman" w:eastAsia="Times New Roman" w:hAnsi="Times New Roman" w:cs="Times New Roman"/>
          <w:sz w:val="24"/>
          <w:szCs w:val="24"/>
          <w:lang w:val="ro-RO" w:eastAsia="ru-RU"/>
        </w:rPr>
        <w:t xml:space="preserve">Direcția deservire fiscală din cadrul </w:t>
      </w:r>
      <w:r w:rsidR="002F3222" w:rsidRPr="00DC73C4">
        <w:rPr>
          <w:rFonts w:ascii="Times New Roman" w:eastAsia="Times New Roman" w:hAnsi="Times New Roman" w:cs="Times New Roman"/>
          <w:sz w:val="24"/>
          <w:szCs w:val="24"/>
          <w:lang w:val="ro-RO" w:eastAsia="ru-RU"/>
        </w:rPr>
        <w:t>Direcția genera</w:t>
      </w:r>
      <w:r w:rsidR="003E04F0" w:rsidRPr="00DC73C4">
        <w:rPr>
          <w:rFonts w:ascii="Times New Roman" w:eastAsia="Times New Roman" w:hAnsi="Times New Roman" w:cs="Times New Roman"/>
          <w:sz w:val="24"/>
          <w:szCs w:val="24"/>
          <w:lang w:val="ro-RO" w:eastAsia="ru-RU"/>
        </w:rPr>
        <w:t>lă de administrare f</w:t>
      </w:r>
      <w:r w:rsidR="002F3222" w:rsidRPr="00DC73C4">
        <w:rPr>
          <w:rFonts w:ascii="Times New Roman" w:eastAsia="Times New Roman" w:hAnsi="Times New Roman" w:cs="Times New Roman"/>
          <w:sz w:val="24"/>
          <w:szCs w:val="24"/>
          <w:lang w:val="ro-RO" w:eastAsia="ru-RU"/>
        </w:rPr>
        <w:t xml:space="preserve">iscală sau, </w:t>
      </w:r>
      <w:r w:rsidR="00AB07BA" w:rsidRPr="00DC73C4">
        <w:rPr>
          <w:rFonts w:ascii="Times New Roman" w:eastAsia="Times New Roman" w:hAnsi="Times New Roman" w:cs="Times New Roman"/>
          <w:sz w:val="24"/>
          <w:szCs w:val="24"/>
          <w:lang w:val="ro-RO" w:eastAsia="ru-RU"/>
        </w:rPr>
        <w:t>Direcția</w:t>
      </w:r>
      <w:r w:rsidR="002F3222" w:rsidRPr="00DC73C4">
        <w:rPr>
          <w:rFonts w:ascii="Times New Roman" w:eastAsia="Times New Roman" w:hAnsi="Times New Roman" w:cs="Times New Roman"/>
          <w:sz w:val="24"/>
          <w:szCs w:val="24"/>
          <w:lang w:val="ro-RO" w:eastAsia="ru-RU"/>
        </w:rPr>
        <w:t xml:space="preserve"> generală administrarea contribuabililor mari</w:t>
      </w:r>
      <w:r w:rsidR="00E86ABB" w:rsidRPr="00DC73C4">
        <w:rPr>
          <w:rFonts w:ascii="Times New Roman" w:hAnsi="Times New Roman"/>
          <w:sz w:val="24"/>
          <w:szCs w:val="24"/>
          <w:lang w:val="ro-RO" w:eastAsia="ru-RU"/>
        </w:rPr>
        <w:t xml:space="preserve">, </w:t>
      </w:r>
      <w:r w:rsidR="00AB07BA" w:rsidRPr="00DC73C4">
        <w:rPr>
          <w:rFonts w:ascii="Times New Roman" w:eastAsia="Times New Roman" w:hAnsi="Times New Roman" w:cs="Times New Roman"/>
          <w:sz w:val="24"/>
          <w:szCs w:val="24"/>
          <w:lang w:val="ro-RO" w:eastAsia="ru-RU"/>
        </w:rPr>
        <w:t xml:space="preserve">după caz, </w:t>
      </w:r>
      <w:r w:rsidR="00E86ABB" w:rsidRPr="00DC73C4">
        <w:rPr>
          <w:rFonts w:ascii="Times New Roman" w:hAnsi="Times New Roman"/>
          <w:sz w:val="24"/>
          <w:szCs w:val="24"/>
          <w:lang w:val="ro-RO" w:eastAsia="ru-RU"/>
        </w:rPr>
        <w:t xml:space="preserve">pînă la finele zilei </w:t>
      </w:r>
      <w:r w:rsidR="00AB07BA" w:rsidRPr="00DC73C4">
        <w:rPr>
          <w:rFonts w:ascii="Times New Roman" w:hAnsi="Times New Roman"/>
          <w:sz w:val="24"/>
          <w:szCs w:val="24"/>
          <w:lang w:val="ro-RO" w:eastAsia="ru-RU"/>
        </w:rPr>
        <w:t>următoare</w:t>
      </w:r>
      <w:r w:rsidR="00085F44" w:rsidRPr="00DC73C4">
        <w:rPr>
          <w:rFonts w:ascii="Times New Roman" w:hAnsi="Times New Roman"/>
          <w:sz w:val="24"/>
          <w:szCs w:val="24"/>
          <w:lang w:val="ro-RO" w:eastAsia="ru-RU"/>
        </w:rPr>
        <w:t xml:space="preserve"> </w:t>
      </w:r>
      <w:r w:rsidR="00C540BF" w:rsidRPr="00DC73C4">
        <w:rPr>
          <w:rFonts w:ascii="Times New Roman" w:hAnsi="Times New Roman"/>
          <w:sz w:val="24"/>
          <w:szCs w:val="24"/>
          <w:lang w:val="ro-RO" w:eastAsia="ru-RU"/>
        </w:rPr>
        <w:t>adoptării Deciziei</w:t>
      </w:r>
      <w:r w:rsidR="00E86ABB" w:rsidRPr="00DC73C4">
        <w:rPr>
          <w:rFonts w:ascii="Times New Roman" w:hAnsi="Times New Roman"/>
          <w:sz w:val="24"/>
          <w:szCs w:val="24"/>
          <w:lang w:val="ro-RO" w:eastAsia="ru-RU"/>
        </w:rPr>
        <w:t>,</w:t>
      </w:r>
      <w:r w:rsidR="00507780" w:rsidRPr="00DC73C4">
        <w:rPr>
          <w:rFonts w:ascii="Times New Roman" w:eastAsia="Times New Roman" w:hAnsi="Times New Roman" w:cs="Times New Roman"/>
          <w:sz w:val="24"/>
          <w:szCs w:val="24"/>
          <w:lang w:val="ro-RO" w:eastAsia="ru-RU"/>
        </w:rPr>
        <w:t xml:space="preserve"> </w:t>
      </w:r>
      <w:r w:rsidR="002F3222" w:rsidRPr="00DC73C4">
        <w:rPr>
          <w:rFonts w:ascii="Times New Roman" w:eastAsia="Times New Roman" w:hAnsi="Times New Roman" w:cs="Times New Roman"/>
          <w:sz w:val="24"/>
          <w:szCs w:val="24"/>
          <w:lang w:val="ro-RO" w:eastAsia="ru-RU"/>
        </w:rPr>
        <w:t xml:space="preserve">perfectează </w:t>
      </w:r>
      <w:r w:rsidR="00507780" w:rsidRPr="00DC73C4">
        <w:rPr>
          <w:rFonts w:ascii="Times New Roman" w:eastAsia="Times New Roman" w:hAnsi="Times New Roman" w:cs="Times New Roman"/>
          <w:sz w:val="24"/>
          <w:szCs w:val="24"/>
          <w:lang w:val="ro-RO" w:eastAsia="ru-RU"/>
        </w:rPr>
        <w:t xml:space="preserve">documentele </w:t>
      </w:r>
      <w:r w:rsidR="002F3222" w:rsidRPr="00DC73C4">
        <w:rPr>
          <w:rFonts w:ascii="Times New Roman" w:eastAsia="Times New Roman" w:hAnsi="Times New Roman" w:cs="Times New Roman"/>
          <w:sz w:val="24"/>
          <w:szCs w:val="24"/>
          <w:lang w:val="ro-RO" w:eastAsia="ru-RU"/>
        </w:rPr>
        <w:t xml:space="preserve">de plată </w:t>
      </w:r>
      <w:r w:rsidR="00DC73C4" w:rsidRPr="00DC73C4">
        <w:rPr>
          <w:rFonts w:ascii="Times New Roman" w:eastAsia="Times New Roman" w:hAnsi="Times New Roman" w:cs="Times New Roman"/>
          <w:sz w:val="24"/>
          <w:szCs w:val="24"/>
          <w:lang w:val="ro-RO" w:eastAsia="ru-RU"/>
        </w:rPr>
        <w:t>trezoreriile</w:t>
      </w:r>
      <w:r w:rsidR="002F3222" w:rsidRPr="00DC73C4">
        <w:rPr>
          <w:rFonts w:ascii="Times New Roman" w:eastAsia="Times New Roman" w:hAnsi="Times New Roman" w:cs="Times New Roman"/>
          <w:sz w:val="24"/>
          <w:szCs w:val="24"/>
          <w:lang w:val="ro-RO" w:eastAsia="ru-RU"/>
        </w:rPr>
        <w:t xml:space="preserve"> şi le remite Trezoreriei de Stat</w:t>
      </w:r>
      <w:r w:rsidR="00C10B54" w:rsidRPr="00DC73C4">
        <w:rPr>
          <w:rFonts w:ascii="Times New Roman" w:eastAsia="Times New Roman" w:hAnsi="Times New Roman" w:cs="Times New Roman"/>
          <w:sz w:val="24"/>
          <w:szCs w:val="24"/>
          <w:lang w:val="ro-RO" w:eastAsia="ru-RU"/>
        </w:rPr>
        <w:t xml:space="preserve"> spre executare</w:t>
      </w:r>
      <w:r w:rsidR="002F3222" w:rsidRPr="00DC73C4">
        <w:rPr>
          <w:rFonts w:ascii="Times New Roman" w:eastAsia="Times New Roman" w:hAnsi="Times New Roman" w:cs="Times New Roman"/>
          <w:sz w:val="24"/>
          <w:szCs w:val="24"/>
          <w:lang w:val="ro-RO" w:eastAsia="ru-RU"/>
        </w:rPr>
        <w:t xml:space="preserve">. </w:t>
      </w:r>
    </w:p>
    <w:p w:rsidR="002F3222" w:rsidRPr="00DC73C4" w:rsidRDefault="00C540BF" w:rsidP="002F3222">
      <w:pPr>
        <w:pStyle w:val="ListParagraph"/>
        <w:numPr>
          <w:ilvl w:val="0"/>
          <w:numId w:val="3"/>
        </w:numPr>
        <w:spacing w:after="0" w:line="240" w:lineRule="auto"/>
        <w:ind w:left="0" w:firstLine="851"/>
        <w:jc w:val="both"/>
        <w:rPr>
          <w:rFonts w:ascii="Times New Roman" w:eastAsia="Times New Roman" w:hAnsi="Times New Roman" w:cs="Times New Roman"/>
          <w:sz w:val="24"/>
          <w:szCs w:val="24"/>
          <w:lang w:val="ro-RO" w:eastAsia="ru-RU"/>
        </w:rPr>
      </w:pPr>
      <w:r w:rsidRPr="00DC73C4">
        <w:rPr>
          <w:rFonts w:ascii="Times New Roman" w:eastAsia="Times New Roman" w:hAnsi="Times New Roman" w:cs="Times New Roman"/>
          <w:sz w:val="24"/>
          <w:szCs w:val="24"/>
          <w:lang w:val="ro-RO" w:eastAsia="ru-RU"/>
        </w:rPr>
        <w:t xml:space="preserve">Trezoreria de Stat în termen de o zi de la data primirii documentelor de plată </w:t>
      </w:r>
      <w:r w:rsidRPr="00DC73C4">
        <w:rPr>
          <w:rFonts w:ascii="Times New Roman" w:hAnsi="Times New Roman" w:cs="Times New Roman"/>
          <w:sz w:val="24"/>
          <w:szCs w:val="24"/>
          <w:lang w:val="ro-RO"/>
        </w:rPr>
        <w:t>prezentate de Serviciul Fiscal de Stat</w:t>
      </w:r>
      <w:r w:rsidRPr="00DC73C4">
        <w:rPr>
          <w:rFonts w:ascii="Times New Roman" w:eastAsia="Times New Roman" w:hAnsi="Times New Roman" w:cs="Times New Roman"/>
          <w:sz w:val="24"/>
          <w:szCs w:val="24"/>
          <w:lang w:val="ro-RO" w:eastAsia="ru-RU"/>
        </w:rPr>
        <w:t xml:space="preserve"> efectuează t</w:t>
      </w:r>
      <w:r w:rsidR="002F3222" w:rsidRPr="00DC73C4">
        <w:rPr>
          <w:rFonts w:ascii="Times New Roman" w:eastAsia="Times New Roman" w:hAnsi="Times New Roman" w:cs="Times New Roman"/>
          <w:sz w:val="24"/>
          <w:szCs w:val="24"/>
          <w:lang w:val="ro-RO" w:eastAsia="ru-RU"/>
        </w:rPr>
        <w:t xml:space="preserve">ransferul </w:t>
      </w:r>
      <w:r w:rsidRPr="00DC73C4">
        <w:rPr>
          <w:rFonts w:ascii="Times New Roman" w:eastAsia="Times New Roman" w:hAnsi="Times New Roman" w:cs="Times New Roman"/>
          <w:sz w:val="24"/>
          <w:szCs w:val="24"/>
          <w:lang w:val="ro-RO" w:eastAsia="ru-RU"/>
        </w:rPr>
        <w:t>subvenției</w:t>
      </w:r>
      <w:r w:rsidR="002F3222" w:rsidRPr="00DC73C4">
        <w:rPr>
          <w:rFonts w:ascii="Times New Roman" w:eastAsia="Times New Roman" w:hAnsi="Times New Roman" w:cs="Times New Roman"/>
          <w:sz w:val="24"/>
          <w:szCs w:val="24"/>
          <w:lang w:val="ro-RO" w:eastAsia="ru-RU"/>
        </w:rPr>
        <w:t xml:space="preserve"> la contul </w:t>
      </w:r>
      <w:r w:rsidR="00453B23" w:rsidRPr="00DC73C4">
        <w:rPr>
          <w:rFonts w:ascii="Times New Roman" w:hAnsi="Times New Roman"/>
          <w:sz w:val="24"/>
          <w:szCs w:val="24"/>
          <w:lang w:val="ro-RO"/>
        </w:rPr>
        <w:t>bancar</w:t>
      </w:r>
      <w:r w:rsidR="005E63DF" w:rsidRPr="00DC73C4">
        <w:rPr>
          <w:rFonts w:ascii="Times New Roman" w:eastAsia="Times New Roman" w:hAnsi="Times New Roman" w:cs="Times New Roman"/>
          <w:sz w:val="24"/>
          <w:szCs w:val="24"/>
          <w:lang w:val="ro-RO" w:eastAsia="ru-RU"/>
        </w:rPr>
        <w:t xml:space="preserve"> al subiectului subvenționării</w:t>
      </w:r>
      <w:r w:rsidR="002F3222" w:rsidRPr="00DC73C4">
        <w:rPr>
          <w:rFonts w:ascii="Times New Roman" w:eastAsia="Times New Roman" w:hAnsi="Times New Roman" w:cs="Times New Roman"/>
          <w:sz w:val="24"/>
          <w:szCs w:val="24"/>
          <w:lang w:val="ro-RO" w:eastAsia="ru-RU"/>
        </w:rPr>
        <w:t>.</w:t>
      </w:r>
    </w:p>
    <w:p w:rsidR="002F3222" w:rsidRPr="00DC73C4" w:rsidRDefault="002F3222" w:rsidP="002F3222">
      <w:pPr>
        <w:pStyle w:val="ListParagraph"/>
        <w:numPr>
          <w:ilvl w:val="0"/>
          <w:numId w:val="3"/>
        </w:numPr>
        <w:spacing w:after="0" w:line="240" w:lineRule="auto"/>
        <w:ind w:left="0" w:firstLine="851"/>
        <w:jc w:val="both"/>
        <w:rPr>
          <w:rFonts w:ascii="Times New Roman" w:eastAsia="Times New Roman" w:hAnsi="Times New Roman" w:cs="Times New Roman"/>
          <w:sz w:val="24"/>
          <w:szCs w:val="24"/>
          <w:lang w:val="ro-RO" w:eastAsia="ru-RU"/>
        </w:rPr>
      </w:pPr>
      <w:r w:rsidRPr="00DC73C4">
        <w:rPr>
          <w:rFonts w:ascii="Times New Roman" w:eastAsia="Times New Roman" w:hAnsi="Times New Roman" w:cs="Times New Roman"/>
          <w:sz w:val="24"/>
          <w:szCs w:val="24"/>
          <w:lang w:val="ro-RO" w:eastAsia="ru-RU"/>
        </w:rPr>
        <w:t>Plata subvențiilor către persoanele prevăzute la pct.2 şi 3 se efectuează din contul Ministerului Finanțelor</w:t>
      </w:r>
      <w:r w:rsidR="009E5D6A" w:rsidRPr="00DC73C4">
        <w:rPr>
          <w:rFonts w:ascii="Times New Roman" w:eastAsia="Times New Roman" w:hAnsi="Times New Roman" w:cs="Times New Roman"/>
          <w:sz w:val="24"/>
          <w:szCs w:val="24"/>
          <w:lang w:val="ro-RO" w:eastAsia="ru-RU"/>
        </w:rPr>
        <w:t xml:space="preserve"> deschis în acest scop</w:t>
      </w:r>
      <w:r w:rsidRPr="00DC73C4">
        <w:rPr>
          <w:rFonts w:ascii="Times New Roman" w:eastAsia="Times New Roman" w:hAnsi="Times New Roman" w:cs="Times New Roman"/>
          <w:sz w:val="24"/>
          <w:szCs w:val="24"/>
          <w:lang w:val="ro-RO" w:eastAsia="ru-RU"/>
        </w:rPr>
        <w:t>.</w:t>
      </w:r>
    </w:p>
    <w:p w:rsidR="00D43B16" w:rsidRPr="00DC73C4" w:rsidRDefault="00D43B16" w:rsidP="00C64B42">
      <w:pPr>
        <w:spacing w:after="0" w:line="240" w:lineRule="auto"/>
        <w:ind w:firstLine="851"/>
        <w:jc w:val="both"/>
        <w:rPr>
          <w:rFonts w:ascii="Times New Roman" w:hAnsi="Times New Roman" w:cs="Times New Roman"/>
          <w:iCs/>
          <w:sz w:val="24"/>
          <w:szCs w:val="24"/>
          <w:lang w:val="ro-RO"/>
        </w:rPr>
      </w:pPr>
    </w:p>
    <w:p w:rsidR="004D3B02" w:rsidRPr="00DC73C4" w:rsidRDefault="004D3B02" w:rsidP="00C64B42">
      <w:pPr>
        <w:spacing w:after="0" w:line="240" w:lineRule="auto"/>
        <w:ind w:firstLine="851"/>
        <w:jc w:val="center"/>
        <w:rPr>
          <w:rFonts w:ascii="Times New Roman" w:hAnsi="Times New Roman" w:cs="Times New Roman"/>
          <w:b/>
          <w:iCs/>
          <w:sz w:val="24"/>
          <w:szCs w:val="24"/>
          <w:lang w:val="ro-RO"/>
        </w:rPr>
      </w:pPr>
      <w:r w:rsidRPr="00DC73C4">
        <w:rPr>
          <w:rFonts w:ascii="Times New Roman" w:hAnsi="Times New Roman" w:cs="Times New Roman"/>
          <w:b/>
          <w:iCs/>
          <w:sz w:val="24"/>
          <w:szCs w:val="24"/>
          <w:lang w:val="ro-RO"/>
        </w:rPr>
        <w:t xml:space="preserve">V. MODUL DE DETERMINARE A </w:t>
      </w:r>
      <w:r w:rsidR="003E04F0" w:rsidRPr="00DC73C4">
        <w:rPr>
          <w:rFonts w:ascii="Times New Roman" w:hAnsi="Times New Roman" w:cs="Times New Roman"/>
          <w:b/>
          <w:iCs/>
          <w:sz w:val="24"/>
          <w:szCs w:val="24"/>
          <w:lang w:val="ro-RO"/>
        </w:rPr>
        <w:t>SUMEI SUBVENȚIEI</w:t>
      </w:r>
    </w:p>
    <w:p w:rsidR="00085F44" w:rsidRPr="00DC73C4" w:rsidRDefault="00085F44" w:rsidP="00C64B42">
      <w:pPr>
        <w:spacing w:after="0" w:line="240" w:lineRule="auto"/>
        <w:ind w:firstLine="851"/>
        <w:jc w:val="center"/>
        <w:rPr>
          <w:rFonts w:ascii="Times New Roman" w:hAnsi="Times New Roman" w:cs="Times New Roman"/>
          <w:b/>
          <w:iCs/>
          <w:sz w:val="24"/>
          <w:szCs w:val="24"/>
          <w:lang w:val="ro-RO"/>
        </w:rPr>
      </w:pPr>
    </w:p>
    <w:p w:rsidR="00C20AC0" w:rsidRPr="00DC73C4" w:rsidRDefault="00F80CCF" w:rsidP="00C64B42">
      <w:pPr>
        <w:pStyle w:val="ListParagraph"/>
        <w:numPr>
          <w:ilvl w:val="0"/>
          <w:numId w:val="3"/>
        </w:numPr>
        <w:spacing w:after="0" w:line="240" w:lineRule="auto"/>
        <w:ind w:left="0" w:firstLine="851"/>
        <w:jc w:val="both"/>
        <w:rPr>
          <w:rFonts w:ascii="Times New Roman" w:hAnsi="Times New Roman" w:cs="Times New Roman"/>
          <w:iCs/>
          <w:sz w:val="24"/>
          <w:szCs w:val="24"/>
          <w:lang w:val="ro-RO"/>
        </w:rPr>
      </w:pPr>
      <w:r w:rsidRPr="00DC73C4">
        <w:rPr>
          <w:rFonts w:ascii="Times New Roman" w:hAnsi="Times New Roman" w:cs="Times New Roman"/>
          <w:iCs/>
          <w:sz w:val="24"/>
          <w:szCs w:val="24"/>
          <w:lang w:val="ro-RO"/>
        </w:rPr>
        <w:t xml:space="preserve">Suma </w:t>
      </w:r>
      <w:r w:rsidR="003850ED" w:rsidRPr="00DC73C4">
        <w:rPr>
          <w:rFonts w:ascii="Times New Roman" w:hAnsi="Times New Roman" w:cs="Times New Roman"/>
          <w:iCs/>
          <w:sz w:val="24"/>
          <w:szCs w:val="24"/>
          <w:lang w:val="ro-RO"/>
        </w:rPr>
        <w:t>pasibil</w:t>
      </w:r>
      <w:r w:rsidR="007E4883" w:rsidRPr="00DC73C4">
        <w:rPr>
          <w:rFonts w:ascii="Times New Roman" w:hAnsi="Times New Roman" w:cs="Times New Roman"/>
          <w:iCs/>
          <w:sz w:val="24"/>
          <w:szCs w:val="24"/>
          <w:lang w:val="ro-RO"/>
        </w:rPr>
        <w:t>ă</w:t>
      </w:r>
      <w:r w:rsidR="003850ED" w:rsidRPr="00DC73C4">
        <w:rPr>
          <w:rFonts w:ascii="Times New Roman" w:hAnsi="Times New Roman" w:cs="Times New Roman"/>
          <w:iCs/>
          <w:sz w:val="24"/>
          <w:szCs w:val="24"/>
          <w:lang w:val="ro-RO"/>
        </w:rPr>
        <w:t xml:space="preserve"> </w:t>
      </w:r>
      <w:r w:rsidR="00AB07BA" w:rsidRPr="00DC73C4">
        <w:rPr>
          <w:rFonts w:ascii="Times New Roman" w:hAnsi="Times New Roman" w:cs="Times New Roman"/>
          <w:iCs/>
          <w:sz w:val="24"/>
          <w:szCs w:val="24"/>
          <w:lang w:val="ro-RO"/>
        </w:rPr>
        <w:t>subvenționării</w:t>
      </w:r>
      <w:r w:rsidR="00A426CD" w:rsidRPr="00DC73C4">
        <w:rPr>
          <w:rFonts w:ascii="Times New Roman" w:hAnsi="Times New Roman" w:cs="Times New Roman"/>
          <w:iCs/>
          <w:sz w:val="24"/>
          <w:szCs w:val="24"/>
          <w:lang w:val="ro-RO"/>
        </w:rPr>
        <w:t xml:space="preserve"> </w:t>
      </w:r>
      <w:r w:rsidR="002B4F08" w:rsidRPr="00DC73C4">
        <w:rPr>
          <w:rFonts w:ascii="Times New Roman" w:hAnsi="Times New Roman" w:cs="Times New Roman"/>
          <w:iCs/>
          <w:sz w:val="24"/>
          <w:szCs w:val="24"/>
          <w:lang w:val="ro-RO"/>
        </w:rPr>
        <w:t xml:space="preserve">aferente </w:t>
      </w:r>
      <w:r w:rsidR="00491BD3" w:rsidRPr="00DC73C4">
        <w:rPr>
          <w:rFonts w:ascii="Times New Roman" w:hAnsi="Times New Roman" w:cs="Times New Roman"/>
          <w:iCs/>
          <w:sz w:val="24"/>
          <w:szCs w:val="24"/>
          <w:lang w:val="ro-RO"/>
        </w:rPr>
        <w:t>impozitului pe venit și altor plăți obligatorii,</w:t>
      </w:r>
      <w:r w:rsidR="002B4F08" w:rsidRPr="00DC73C4">
        <w:rPr>
          <w:rFonts w:ascii="Times New Roman" w:hAnsi="Times New Roman" w:cs="Times New Roman"/>
          <w:iCs/>
          <w:sz w:val="24"/>
          <w:szCs w:val="24"/>
          <w:lang w:val="ro-RO"/>
        </w:rPr>
        <w:t xml:space="preserve"> în cazul sistării activității </w:t>
      </w:r>
      <w:r w:rsidR="003850ED" w:rsidRPr="00DC73C4">
        <w:rPr>
          <w:rFonts w:ascii="Times New Roman" w:hAnsi="Times New Roman" w:cs="Times New Roman"/>
          <w:iCs/>
          <w:sz w:val="24"/>
          <w:szCs w:val="24"/>
          <w:lang w:val="ro-RO"/>
        </w:rPr>
        <w:t xml:space="preserve"> se va </w:t>
      </w:r>
      <w:r w:rsidRPr="00DC73C4">
        <w:rPr>
          <w:rFonts w:ascii="Times New Roman" w:hAnsi="Times New Roman" w:cs="Times New Roman"/>
          <w:iCs/>
          <w:sz w:val="24"/>
          <w:szCs w:val="24"/>
          <w:lang w:val="ro-RO"/>
        </w:rPr>
        <w:t xml:space="preserve">determina </w:t>
      </w:r>
      <w:r w:rsidR="007E4883" w:rsidRPr="00DC73C4">
        <w:rPr>
          <w:rFonts w:ascii="Times New Roman" w:hAnsi="Times New Roman" w:cs="Times New Roman"/>
          <w:iCs/>
          <w:sz w:val="24"/>
          <w:szCs w:val="24"/>
          <w:lang w:val="ro-RO"/>
        </w:rPr>
        <w:t xml:space="preserve">separat pentru fiecare perioadă de gestiune (lună calendaristică) și pentru fiecare salariat angajat căruia a fost achitat </w:t>
      </w:r>
      <w:r w:rsidR="00491BD3" w:rsidRPr="00DC73C4">
        <w:rPr>
          <w:rFonts w:ascii="Times New Roman" w:hAnsi="Times New Roman" w:cs="Times New Roman"/>
          <w:iCs/>
          <w:sz w:val="24"/>
          <w:szCs w:val="24"/>
          <w:lang w:val="ro-RO"/>
        </w:rPr>
        <w:t>indemnizație/</w:t>
      </w:r>
      <w:r w:rsidR="007E4883" w:rsidRPr="00DC73C4">
        <w:rPr>
          <w:rFonts w:ascii="Times New Roman" w:hAnsi="Times New Roman" w:cs="Times New Roman"/>
          <w:iCs/>
          <w:sz w:val="24"/>
          <w:szCs w:val="24"/>
          <w:lang w:val="ro-RO"/>
        </w:rPr>
        <w:t xml:space="preserve">salariu pentru perioada în care acesta nu a desfășurat activitate </w:t>
      </w:r>
      <w:r w:rsidRPr="00DC73C4">
        <w:rPr>
          <w:rFonts w:ascii="Times New Roman" w:hAnsi="Times New Roman" w:cs="Times New Roman"/>
          <w:iCs/>
          <w:sz w:val="24"/>
          <w:szCs w:val="24"/>
          <w:lang w:val="ro-RO"/>
        </w:rPr>
        <w:t>în modul următor:</w:t>
      </w:r>
    </w:p>
    <w:p w:rsidR="00F80CCF" w:rsidRPr="00DC73C4" w:rsidRDefault="005D6B3C" w:rsidP="00C64B42">
      <w:pPr>
        <w:spacing w:after="0" w:line="240" w:lineRule="auto"/>
        <w:ind w:firstLine="851"/>
        <w:jc w:val="center"/>
        <w:rPr>
          <w:rFonts w:ascii="Times New Roman" w:hAnsi="Times New Roman" w:cs="Times New Roman"/>
          <w:b/>
          <w:iCs/>
          <w:sz w:val="24"/>
          <w:szCs w:val="24"/>
          <w:lang w:val="ro-RO"/>
        </w:rPr>
      </w:pPr>
      <w:r w:rsidRPr="00DC73C4">
        <w:rPr>
          <w:rFonts w:ascii="Times New Roman" w:hAnsi="Times New Roman" w:cs="Times New Roman"/>
          <w:b/>
          <w:iCs/>
          <w:sz w:val="24"/>
          <w:szCs w:val="24"/>
          <w:lang w:val="ro-RO"/>
        </w:rPr>
        <w:lastRenderedPageBreak/>
        <w:t>∑restit =</w:t>
      </w:r>
      <m:oMath>
        <m:r>
          <m:rPr>
            <m:sty m:val="bi"/>
          </m:rPr>
          <w:rPr>
            <w:rFonts w:ascii="Cambria Math" w:hAnsi="Cambria Math" w:cs="Times New Roman"/>
            <w:sz w:val="24"/>
            <w:szCs w:val="24"/>
            <w:lang w:val="ro-RO"/>
          </w:rPr>
          <m:t xml:space="preserve">    </m:t>
        </m:r>
        <m:f>
          <m:fPr>
            <m:ctrlPr>
              <w:rPr>
                <w:rFonts w:ascii="Cambria Math" w:hAnsi="Cambria Math" w:cs="Times New Roman"/>
                <w:b/>
                <w:iCs/>
                <w:sz w:val="24"/>
                <w:szCs w:val="24"/>
                <w:lang w:val="ro-RO"/>
              </w:rPr>
            </m:ctrlPr>
          </m:fPr>
          <m:num>
            <m:r>
              <m:rPr>
                <m:sty m:val="b"/>
              </m:rPr>
              <w:rPr>
                <w:rFonts w:ascii="Cambria Math" w:hAnsi="Cambria Math" w:cs="Times New Roman"/>
                <w:sz w:val="24"/>
                <w:szCs w:val="24"/>
                <w:lang w:val="ro-RO"/>
              </w:rPr>
              <m:t>∑</m:t>
            </m:r>
            <m:r>
              <m:rPr>
                <m:sty m:val="bi"/>
              </m:rPr>
              <w:rPr>
                <w:rFonts w:ascii="Cambria Math" w:hAnsi="Cambria Math" w:cs="Times New Roman"/>
                <w:sz w:val="24"/>
                <w:szCs w:val="24"/>
                <w:lang w:val="ro-RO"/>
              </w:rPr>
              <m:t>fam</m:t>
            </m:r>
          </m:num>
          <m:den>
            <m:r>
              <m:rPr>
                <m:sty m:val="b"/>
              </m:rPr>
              <w:rPr>
                <w:rFonts w:ascii="Cambria Math" w:hAnsi="Cambria Math" w:cs="Times New Roman"/>
                <w:sz w:val="24"/>
                <w:szCs w:val="24"/>
                <w:lang w:val="ro-RO"/>
              </w:rPr>
              <m:t>∑</m:t>
            </m:r>
            <m:r>
              <m:rPr>
                <m:sty m:val="bi"/>
              </m:rPr>
              <w:rPr>
                <w:rFonts w:ascii="Cambria Math" w:hAnsi="Cambria Math" w:cs="Times New Roman"/>
                <w:sz w:val="24"/>
                <w:szCs w:val="24"/>
                <w:lang w:val="ro-RO"/>
              </w:rPr>
              <m:t>saltot</m:t>
            </m:r>
          </m:den>
        </m:f>
      </m:oMath>
      <w:r w:rsidRPr="00DC73C4">
        <w:rPr>
          <w:rFonts w:ascii="Times New Roman" w:eastAsiaTheme="minorEastAsia" w:hAnsi="Times New Roman" w:cs="Times New Roman"/>
          <w:b/>
          <w:iCs/>
          <w:sz w:val="24"/>
          <w:szCs w:val="24"/>
          <w:lang w:val="ro-RO"/>
        </w:rPr>
        <w:t xml:space="preserve"> </w:t>
      </w:r>
      <w:r w:rsidR="007E4883" w:rsidRPr="00DC73C4">
        <w:rPr>
          <w:rFonts w:ascii="Times New Roman" w:eastAsiaTheme="minorEastAsia" w:hAnsi="Times New Roman" w:cs="Times New Roman"/>
          <w:b/>
          <w:iCs/>
          <w:sz w:val="40"/>
          <w:szCs w:val="40"/>
          <w:vertAlign w:val="subscript"/>
          <w:lang w:val="ro-RO"/>
        </w:rPr>
        <w:t>*</w:t>
      </w:r>
      <w:r w:rsidR="007E4883" w:rsidRPr="00DC73C4">
        <w:rPr>
          <w:rFonts w:ascii="Times New Roman" w:eastAsiaTheme="minorEastAsia" w:hAnsi="Times New Roman" w:cs="Times New Roman"/>
          <w:b/>
          <w:iCs/>
          <w:sz w:val="24"/>
          <w:szCs w:val="24"/>
          <w:vertAlign w:val="subscript"/>
          <w:lang w:val="ro-RO"/>
        </w:rPr>
        <w:t xml:space="preserve"> </w:t>
      </w:r>
      <w:r w:rsidR="007E4883" w:rsidRPr="00DC73C4">
        <w:rPr>
          <w:rFonts w:ascii="Times New Roman" w:hAnsi="Times New Roman" w:cs="Times New Roman"/>
          <w:b/>
          <w:iCs/>
          <w:sz w:val="24"/>
          <w:szCs w:val="24"/>
          <w:lang w:val="ro-RO"/>
        </w:rPr>
        <w:t>∑</w:t>
      </w:r>
      <w:r w:rsidR="007E4883" w:rsidRPr="00DC73C4">
        <w:rPr>
          <w:rFonts w:ascii="Times New Roman" w:hAnsi="Times New Roman" w:cs="Times New Roman"/>
          <w:b/>
          <w:iCs/>
          <w:sz w:val="24"/>
          <w:szCs w:val="24"/>
          <w:vertAlign w:val="subscript"/>
          <w:lang w:val="ro-RO"/>
        </w:rPr>
        <w:t>obligachit</w:t>
      </w:r>
    </w:p>
    <w:p w:rsidR="00F80CCF" w:rsidRPr="00DC73C4" w:rsidRDefault="00C460B8" w:rsidP="00C64B42">
      <w:pPr>
        <w:spacing w:after="0" w:line="240" w:lineRule="auto"/>
        <w:ind w:firstLine="851"/>
        <w:jc w:val="both"/>
        <w:rPr>
          <w:rFonts w:ascii="Times New Roman" w:hAnsi="Times New Roman" w:cs="Times New Roman"/>
          <w:iCs/>
          <w:sz w:val="24"/>
          <w:szCs w:val="24"/>
          <w:lang w:val="ro-RO"/>
        </w:rPr>
      </w:pPr>
      <w:r w:rsidRPr="00DC73C4">
        <w:rPr>
          <w:rFonts w:ascii="Times New Roman" w:hAnsi="Times New Roman" w:cs="Times New Roman"/>
          <w:iCs/>
          <w:sz w:val="24"/>
          <w:szCs w:val="24"/>
          <w:lang w:val="ro-RO"/>
        </w:rPr>
        <w:t>Unde:</w:t>
      </w:r>
    </w:p>
    <w:p w:rsidR="005D6B3C" w:rsidRPr="00DC73C4" w:rsidRDefault="005D6B3C" w:rsidP="00FB54F7">
      <w:pPr>
        <w:spacing w:after="0" w:line="240" w:lineRule="auto"/>
        <w:ind w:firstLine="851"/>
        <w:jc w:val="both"/>
        <w:rPr>
          <w:rFonts w:ascii="Times New Roman" w:hAnsi="Times New Roman" w:cs="Times New Roman"/>
          <w:iCs/>
          <w:sz w:val="24"/>
          <w:szCs w:val="24"/>
          <w:lang w:val="ro-RO"/>
        </w:rPr>
      </w:pPr>
      <w:r w:rsidRPr="00DC73C4">
        <w:rPr>
          <w:rFonts w:ascii="Times New Roman" w:hAnsi="Times New Roman" w:cs="Times New Roman"/>
          <w:b/>
          <w:iCs/>
          <w:sz w:val="24"/>
          <w:szCs w:val="24"/>
          <w:lang w:val="ro-RO"/>
        </w:rPr>
        <w:t>∑</w:t>
      </w:r>
      <w:r w:rsidRPr="00DC73C4">
        <w:rPr>
          <w:rFonts w:ascii="Times New Roman" w:hAnsi="Times New Roman" w:cs="Times New Roman"/>
          <w:b/>
          <w:iCs/>
          <w:sz w:val="24"/>
          <w:szCs w:val="24"/>
          <w:vertAlign w:val="subscript"/>
          <w:lang w:val="ro-RO"/>
        </w:rPr>
        <w:t>fam</w:t>
      </w:r>
      <w:r w:rsidRPr="00DC73C4">
        <w:rPr>
          <w:rFonts w:ascii="Times New Roman" w:hAnsi="Times New Roman" w:cs="Times New Roman"/>
          <w:iCs/>
          <w:sz w:val="24"/>
          <w:szCs w:val="24"/>
          <w:lang w:val="ro-RO"/>
        </w:rPr>
        <w:t xml:space="preserve"> – valoarea </w:t>
      </w:r>
      <w:r w:rsidR="00FB54F7" w:rsidRPr="00DC73C4">
        <w:rPr>
          <w:rFonts w:ascii="Times New Roman" w:hAnsi="Times New Roman" w:cs="Times New Roman"/>
          <w:iCs/>
          <w:sz w:val="24"/>
          <w:szCs w:val="24"/>
          <w:lang w:val="ro-RO"/>
        </w:rPr>
        <w:t>indemnizației/salariului</w:t>
      </w:r>
      <w:r w:rsidR="00FB54F7" w:rsidRPr="00DC73C4">
        <w:rPr>
          <w:rFonts w:ascii="Times New Roman" w:hAnsi="Times New Roman" w:cs="Times New Roman"/>
          <w:lang w:val="ro-RO"/>
        </w:rPr>
        <w:t xml:space="preserve"> acordat salariaților aflați în șomaj tehnic </w:t>
      </w:r>
      <w:r w:rsidR="00FB54F7" w:rsidRPr="00DC73C4">
        <w:rPr>
          <w:rFonts w:ascii="Times New Roman" w:hAnsi="Times New Roman" w:cs="Times New Roman"/>
          <w:sz w:val="24"/>
          <w:szCs w:val="24"/>
          <w:lang w:val="ro-RO"/>
        </w:rPr>
        <w:t xml:space="preserve">(conform art.80 din Codul muncii) </w:t>
      </w:r>
      <w:r w:rsidR="00FB54F7" w:rsidRPr="00DC73C4">
        <w:rPr>
          <w:rFonts w:ascii="Times New Roman" w:hAnsi="Times New Roman" w:cs="Times New Roman"/>
          <w:lang w:val="ro-RO"/>
        </w:rPr>
        <w:t xml:space="preserve">şi/sau staționare </w:t>
      </w:r>
      <w:r w:rsidR="00FB54F7" w:rsidRPr="00DC73C4">
        <w:rPr>
          <w:rFonts w:ascii="Times New Roman" w:hAnsi="Times New Roman" w:cs="Times New Roman"/>
          <w:sz w:val="24"/>
          <w:szCs w:val="24"/>
          <w:lang w:val="ro-RO"/>
        </w:rPr>
        <w:t>(conform art.80</w:t>
      </w:r>
      <w:r w:rsidR="00FB54F7" w:rsidRPr="00DC73C4">
        <w:rPr>
          <w:rFonts w:ascii="Times New Roman" w:hAnsi="Times New Roman" w:cs="Times New Roman"/>
          <w:sz w:val="24"/>
          <w:szCs w:val="24"/>
          <w:vertAlign w:val="superscript"/>
          <w:lang w:val="ro-RO"/>
        </w:rPr>
        <w:t>1</w:t>
      </w:r>
      <w:r w:rsidR="00FB54F7" w:rsidRPr="00DC73C4">
        <w:rPr>
          <w:rFonts w:ascii="Times New Roman" w:hAnsi="Times New Roman" w:cs="Times New Roman"/>
          <w:sz w:val="24"/>
          <w:szCs w:val="24"/>
          <w:lang w:val="ro-RO"/>
        </w:rPr>
        <w:t xml:space="preserve"> din Codul muncii)</w:t>
      </w:r>
      <w:r w:rsidRPr="00DC73C4">
        <w:rPr>
          <w:rFonts w:ascii="Times New Roman" w:hAnsi="Times New Roman" w:cs="Times New Roman"/>
          <w:iCs/>
          <w:sz w:val="24"/>
          <w:szCs w:val="24"/>
          <w:lang w:val="ro-RO"/>
        </w:rPr>
        <w:t xml:space="preserve"> pe parcursul perioadei de gestiune, </w:t>
      </w:r>
      <w:r w:rsidRPr="00DC73C4">
        <w:rPr>
          <w:rFonts w:ascii="Times New Roman" w:hAnsi="Times New Roman" w:cs="Times New Roman"/>
          <w:sz w:val="24"/>
          <w:szCs w:val="24"/>
          <w:lang w:val="ro-RO"/>
        </w:rPr>
        <w:t>pentru perioada sistării activității în conformitate cu act</w:t>
      </w:r>
      <w:r w:rsidR="00FB54F7" w:rsidRPr="00DC73C4">
        <w:rPr>
          <w:rFonts w:ascii="Times New Roman" w:hAnsi="Times New Roman" w:cs="Times New Roman"/>
          <w:sz w:val="24"/>
          <w:szCs w:val="24"/>
          <w:lang w:val="ro-RO"/>
        </w:rPr>
        <w:t>ele normative specificate în p.1</w:t>
      </w:r>
      <w:r w:rsidRPr="00DC73C4">
        <w:rPr>
          <w:rFonts w:ascii="Times New Roman" w:hAnsi="Times New Roman" w:cs="Times New Roman"/>
          <w:iCs/>
          <w:sz w:val="24"/>
          <w:szCs w:val="24"/>
          <w:lang w:val="ro-RO"/>
        </w:rPr>
        <w:t>;</w:t>
      </w:r>
    </w:p>
    <w:p w:rsidR="005D6B3C" w:rsidRPr="00DC73C4" w:rsidRDefault="005D6B3C" w:rsidP="00C64B42">
      <w:pPr>
        <w:spacing w:after="0" w:line="240" w:lineRule="auto"/>
        <w:ind w:firstLine="851"/>
        <w:jc w:val="both"/>
        <w:rPr>
          <w:rFonts w:ascii="Times New Roman" w:hAnsi="Times New Roman" w:cs="Times New Roman"/>
          <w:iCs/>
          <w:sz w:val="24"/>
          <w:szCs w:val="24"/>
          <w:lang w:val="ro-RO"/>
        </w:rPr>
      </w:pPr>
      <w:r w:rsidRPr="00DC73C4">
        <w:rPr>
          <w:rFonts w:ascii="Times New Roman" w:hAnsi="Times New Roman" w:cs="Times New Roman"/>
          <w:b/>
          <w:iCs/>
          <w:sz w:val="24"/>
          <w:szCs w:val="24"/>
          <w:lang w:val="ro-RO"/>
        </w:rPr>
        <w:t>∑</w:t>
      </w:r>
      <w:r w:rsidRPr="00DC73C4">
        <w:rPr>
          <w:rFonts w:ascii="Times New Roman" w:hAnsi="Times New Roman" w:cs="Times New Roman"/>
          <w:b/>
          <w:iCs/>
          <w:sz w:val="24"/>
          <w:szCs w:val="24"/>
          <w:vertAlign w:val="subscript"/>
          <w:lang w:val="ro-RO"/>
        </w:rPr>
        <w:t>saltot</w:t>
      </w:r>
      <w:r w:rsidRPr="00DC73C4">
        <w:rPr>
          <w:rFonts w:ascii="Times New Roman" w:hAnsi="Times New Roman" w:cs="Times New Roman"/>
          <w:iCs/>
          <w:sz w:val="24"/>
          <w:szCs w:val="24"/>
          <w:lang w:val="ro-RO"/>
        </w:rPr>
        <w:t xml:space="preserve"> – valoarea </w:t>
      </w:r>
      <w:r w:rsidR="00FB54F7" w:rsidRPr="00DC73C4">
        <w:rPr>
          <w:rFonts w:ascii="Times New Roman" w:hAnsi="Times New Roman" w:cs="Times New Roman"/>
          <w:iCs/>
          <w:sz w:val="24"/>
          <w:szCs w:val="24"/>
          <w:lang w:val="ro-RO"/>
        </w:rPr>
        <w:t xml:space="preserve">plăților </w:t>
      </w:r>
      <w:r w:rsidRPr="00DC73C4">
        <w:rPr>
          <w:rFonts w:ascii="Times New Roman" w:hAnsi="Times New Roman" w:cs="Times New Roman"/>
          <w:iCs/>
          <w:sz w:val="24"/>
          <w:szCs w:val="24"/>
          <w:lang w:val="ro-RO"/>
        </w:rPr>
        <w:t>salari</w:t>
      </w:r>
      <w:r w:rsidR="00FB54F7" w:rsidRPr="00DC73C4">
        <w:rPr>
          <w:rFonts w:ascii="Times New Roman" w:hAnsi="Times New Roman" w:cs="Times New Roman"/>
          <w:iCs/>
          <w:sz w:val="24"/>
          <w:szCs w:val="24"/>
          <w:lang w:val="ro-RO"/>
        </w:rPr>
        <w:t xml:space="preserve">ale </w:t>
      </w:r>
      <w:r w:rsidRPr="00DC73C4">
        <w:rPr>
          <w:rFonts w:ascii="Times New Roman" w:hAnsi="Times New Roman" w:cs="Times New Roman"/>
          <w:iCs/>
          <w:sz w:val="24"/>
          <w:szCs w:val="24"/>
          <w:lang w:val="ro-RO"/>
        </w:rPr>
        <w:t>achitat</w:t>
      </w:r>
      <w:r w:rsidR="00FB54F7" w:rsidRPr="00DC73C4">
        <w:rPr>
          <w:rFonts w:ascii="Times New Roman" w:hAnsi="Times New Roman" w:cs="Times New Roman"/>
          <w:iCs/>
          <w:sz w:val="24"/>
          <w:szCs w:val="24"/>
          <w:lang w:val="ro-RO"/>
        </w:rPr>
        <w:t>e</w:t>
      </w:r>
      <w:r w:rsidRPr="00DC73C4">
        <w:rPr>
          <w:rFonts w:ascii="Times New Roman" w:hAnsi="Times New Roman" w:cs="Times New Roman"/>
          <w:iCs/>
          <w:sz w:val="24"/>
          <w:szCs w:val="24"/>
          <w:lang w:val="ro-RO"/>
        </w:rPr>
        <w:t xml:space="preserve"> pentru perioada de gestiune</w:t>
      </w:r>
      <w:r w:rsidR="007E4883" w:rsidRPr="00DC73C4">
        <w:rPr>
          <w:rFonts w:ascii="Times New Roman" w:hAnsi="Times New Roman" w:cs="Times New Roman"/>
          <w:iCs/>
          <w:sz w:val="24"/>
          <w:szCs w:val="24"/>
          <w:lang w:val="ro-RO"/>
        </w:rPr>
        <w:t xml:space="preserve"> (salariu total)</w:t>
      </w:r>
      <w:r w:rsidR="00FB54F7" w:rsidRPr="00DC73C4">
        <w:rPr>
          <w:rFonts w:ascii="Times New Roman" w:hAnsi="Times New Roman" w:cs="Times New Roman"/>
          <w:iCs/>
          <w:sz w:val="24"/>
          <w:szCs w:val="24"/>
          <w:lang w:val="ro-RO"/>
        </w:rPr>
        <w:t>, inclusiv  indemnizației/salariului</w:t>
      </w:r>
      <w:r w:rsidR="00FB54F7" w:rsidRPr="00DC73C4">
        <w:rPr>
          <w:rFonts w:ascii="Times New Roman" w:hAnsi="Times New Roman" w:cs="Times New Roman"/>
          <w:lang w:val="ro-RO"/>
        </w:rPr>
        <w:t xml:space="preserve"> pentru șomaj tehnic şi/sau staționare,</w:t>
      </w:r>
    </w:p>
    <w:p w:rsidR="007E4883" w:rsidRPr="00DC73C4" w:rsidRDefault="007E4883" w:rsidP="00C64B42">
      <w:pPr>
        <w:spacing w:after="0" w:line="240" w:lineRule="auto"/>
        <w:ind w:firstLine="851"/>
        <w:jc w:val="both"/>
        <w:rPr>
          <w:rFonts w:ascii="Times New Roman" w:hAnsi="Times New Roman" w:cs="Times New Roman"/>
          <w:iCs/>
          <w:sz w:val="24"/>
          <w:szCs w:val="24"/>
          <w:lang w:val="ro-RO"/>
        </w:rPr>
      </w:pPr>
      <w:r w:rsidRPr="00DC73C4">
        <w:rPr>
          <w:rFonts w:ascii="Times New Roman" w:hAnsi="Times New Roman" w:cs="Times New Roman"/>
          <w:b/>
          <w:iCs/>
          <w:sz w:val="24"/>
          <w:szCs w:val="24"/>
          <w:lang w:val="ro-RO"/>
        </w:rPr>
        <w:t>∑</w:t>
      </w:r>
      <w:r w:rsidRPr="00DC73C4">
        <w:rPr>
          <w:rFonts w:ascii="Times New Roman" w:hAnsi="Times New Roman" w:cs="Times New Roman"/>
          <w:b/>
          <w:iCs/>
          <w:sz w:val="24"/>
          <w:szCs w:val="24"/>
          <w:vertAlign w:val="subscript"/>
          <w:lang w:val="ro-RO"/>
        </w:rPr>
        <w:t>obligachit</w:t>
      </w:r>
      <w:r w:rsidRPr="00DC73C4">
        <w:rPr>
          <w:rFonts w:ascii="Times New Roman" w:hAnsi="Times New Roman" w:cs="Times New Roman"/>
          <w:iCs/>
          <w:sz w:val="24"/>
          <w:szCs w:val="24"/>
          <w:lang w:val="ro-RO"/>
        </w:rPr>
        <w:t xml:space="preserve"> – suma totală a obligațiilor corespunzătoare achi</w:t>
      </w:r>
      <w:r w:rsidR="00AD2C37" w:rsidRPr="00DC73C4">
        <w:rPr>
          <w:rFonts w:ascii="Times New Roman" w:hAnsi="Times New Roman" w:cs="Times New Roman"/>
          <w:iCs/>
          <w:sz w:val="24"/>
          <w:szCs w:val="24"/>
          <w:lang w:val="ro-RO"/>
        </w:rPr>
        <w:t>tate la bugetul public național.</w:t>
      </w:r>
      <w:r w:rsidRPr="00DC73C4">
        <w:rPr>
          <w:rFonts w:ascii="Times New Roman" w:hAnsi="Times New Roman" w:cs="Times New Roman"/>
          <w:iCs/>
          <w:sz w:val="24"/>
          <w:szCs w:val="24"/>
          <w:lang w:val="ro-RO"/>
        </w:rPr>
        <w:t xml:space="preserve"> </w:t>
      </w:r>
    </w:p>
    <w:p w:rsidR="005D6B3C" w:rsidRPr="00DC73C4" w:rsidRDefault="005D6B3C" w:rsidP="00C64B42">
      <w:pPr>
        <w:spacing w:after="0" w:line="240" w:lineRule="auto"/>
        <w:ind w:firstLine="851"/>
        <w:jc w:val="both"/>
        <w:rPr>
          <w:rFonts w:ascii="Times New Roman" w:hAnsi="Times New Roman" w:cs="Times New Roman"/>
          <w:iCs/>
          <w:sz w:val="24"/>
          <w:szCs w:val="24"/>
          <w:lang w:val="ro-RO"/>
        </w:rPr>
      </w:pPr>
    </w:p>
    <w:tbl>
      <w:tblPr>
        <w:tblStyle w:val="TableGrid"/>
        <w:tblW w:w="9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399"/>
      </w:tblGrid>
      <w:tr w:rsidR="001F5886" w:rsidRPr="003A762A" w:rsidTr="00C64B42">
        <w:trPr>
          <w:trHeight w:val="1016"/>
        </w:trPr>
        <w:tc>
          <w:tcPr>
            <w:tcW w:w="2127" w:type="dxa"/>
          </w:tcPr>
          <w:p w:rsidR="001F5886" w:rsidRPr="00DC73C4" w:rsidRDefault="001F5886" w:rsidP="00C64B42">
            <w:pPr>
              <w:ind w:firstLine="851"/>
              <w:jc w:val="center"/>
              <w:rPr>
                <w:rFonts w:ascii="Times New Roman" w:hAnsi="Times New Roman" w:cs="Times New Roman"/>
                <w:iCs/>
                <w:sz w:val="24"/>
                <w:szCs w:val="24"/>
                <w:lang w:val="ro-RO"/>
              </w:rPr>
            </w:pPr>
          </w:p>
          <w:p w:rsidR="001F5886" w:rsidRPr="00DC73C4" w:rsidRDefault="001F5886" w:rsidP="00C64B42">
            <w:pPr>
              <w:ind w:firstLine="851"/>
              <w:jc w:val="center"/>
              <w:rPr>
                <w:rFonts w:ascii="Times New Roman" w:hAnsi="Times New Roman" w:cs="Times New Roman"/>
                <w:iCs/>
                <w:sz w:val="24"/>
                <w:szCs w:val="24"/>
                <w:lang w:val="ro-RO"/>
              </w:rPr>
            </w:pPr>
            <w:r w:rsidRPr="00DC73C4">
              <w:rPr>
                <w:rFonts w:ascii="Times New Roman" w:hAnsi="Times New Roman" w:cs="Times New Roman"/>
                <w:b/>
                <w:iCs/>
                <w:sz w:val="24"/>
                <w:szCs w:val="24"/>
                <w:lang w:val="ro-RO"/>
              </w:rPr>
              <w:t>∑</w:t>
            </w:r>
            <w:r w:rsidRPr="00DC73C4">
              <w:rPr>
                <w:rFonts w:ascii="Times New Roman" w:hAnsi="Times New Roman" w:cs="Times New Roman"/>
                <w:b/>
                <w:iCs/>
                <w:sz w:val="24"/>
                <w:szCs w:val="24"/>
                <w:vertAlign w:val="subscript"/>
                <w:lang w:val="ro-RO"/>
              </w:rPr>
              <w:t>obligachit</w:t>
            </w:r>
            <w:r w:rsidRPr="00DC73C4">
              <w:rPr>
                <w:rFonts w:ascii="Times New Roman" w:hAnsi="Times New Roman" w:cs="Times New Roman"/>
                <w:iCs/>
                <w:sz w:val="24"/>
                <w:szCs w:val="24"/>
                <w:lang w:val="ro-RO"/>
              </w:rPr>
              <w:t xml:space="preserve"> =</w:t>
            </w:r>
          </w:p>
        </w:tc>
        <w:tc>
          <w:tcPr>
            <w:tcW w:w="7399" w:type="dxa"/>
          </w:tcPr>
          <w:p w:rsidR="001F5886" w:rsidRPr="00DC73C4" w:rsidRDefault="001F5886" w:rsidP="00C64B42">
            <w:pPr>
              <w:jc w:val="both"/>
              <w:rPr>
                <w:rFonts w:ascii="Times New Roman" w:hAnsi="Times New Roman" w:cs="Times New Roman"/>
                <w:b/>
                <w:iCs/>
                <w:sz w:val="24"/>
                <w:szCs w:val="24"/>
                <w:lang w:val="ro-RO"/>
              </w:rPr>
            </w:pPr>
            <w:r w:rsidRPr="00DC73C4">
              <w:rPr>
                <w:rFonts w:ascii="Times New Roman" w:hAnsi="Times New Roman" w:cs="Times New Roman"/>
                <w:b/>
                <w:iCs/>
                <w:sz w:val="24"/>
                <w:szCs w:val="24"/>
                <w:lang w:val="ro-RO"/>
              </w:rPr>
              <w:t>∑</w:t>
            </w:r>
            <w:r w:rsidRPr="00DC73C4">
              <w:rPr>
                <w:rFonts w:ascii="Times New Roman" w:hAnsi="Times New Roman" w:cs="Times New Roman"/>
                <w:b/>
                <w:iCs/>
                <w:sz w:val="24"/>
                <w:szCs w:val="24"/>
                <w:vertAlign w:val="subscript"/>
                <w:lang w:val="ro-RO"/>
              </w:rPr>
              <w:t>impozitului pe venit reținut din salariu</w:t>
            </w:r>
            <w:r w:rsidRPr="00DC73C4">
              <w:rPr>
                <w:rFonts w:ascii="Times New Roman" w:hAnsi="Times New Roman" w:cs="Times New Roman"/>
                <w:b/>
                <w:iCs/>
                <w:sz w:val="24"/>
                <w:szCs w:val="24"/>
                <w:lang w:val="ro-RO"/>
              </w:rPr>
              <w:t xml:space="preserve"> + ∑</w:t>
            </w:r>
            <w:r w:rsidRPr="00DC73C4">
              <w:rPr>
                <w:rFonts w:ascii="Times New Roman" w:hAnsi="Times New Roman" w:cs="Times New Roman"/>
                <w:b/>
                <w:iCs/>
                <w:sz w:val="24"/>
                <w:szCs w:val="24"/>
                <w:vertAlign w:val="subscript"/>
                <w:lang w:val="ro-RO"/>
              </w:rPr>
              <w:t xml:space="preserve">contribuțiilor </w:t>
            </w:r>
            <w:r w:rsidRPr="00DC73C4">
              <w:rPr>
                <w:rFonts w:ascii="Times New Roman" w:hAnsi="Times New Roman" w:cs="Times New Roman"/>
                <w:b/>
                <w:sz w:val="24"/>
                <w:szCs w:val="24"/>
                <w:vertAlign w:val="subscript"/>
                <w:lang w:val="ro-RO"/>
              </w:rPr>
              <w:t>de asigurări sociale de stat obligatorii datorate de angajator</w:t>
            </w:r>
            <w:r w:rsidRPr="00DC73C4">
              <w:rPr>
                <w:rFonts w:ascii="Times New Roman" w:hAnsi="Times New Roman" w:cs="Times New Roman"/>
                <w:b/>
                <w:sz w:val="24"/>
                <w:szCs w:val="24"/>
                <w:lang w:val="ro-RO"/>
              </w:rPr>
              <w:t xml:space="preserve"> + </w:t>
            </w:r>
            <w:r w:rsidRPr="00DC73C4">
              <w:rPr>
                <w:rFonts w:ascii="Times New Roman" w:hAnsi="Times New Roman" w:cs="Times New Roman"/>
                <w:b/>
                <w:iCs/>
                <w:sz w:val="24"/>
                <w:szCs w:val="24"/>
                <w:lang w:val="ro-RO"/>
              </w:rPr>
              <w:t xml:space="preserve">∑ </w:t>
            </w:r>
            <w:r w:rsidRPr="00DC73C4">
              <w:rPr>
                <w:rFonts w:ascii="Times New Roman" w:hAnsi="Times New Roman" w:cs="Times New Roman"/>
                <w:b/>
                <w:iCs/>
                <w:sz w:val="24"/>
                <w:szCs w:val="24"/>
                <w:vertAlign w:val="subscript"/>
                <w:lang w:val="ro-RO"/>
              </w:rPr>
              <w:t xml:space="preserve">contribuțiilor </w:t>
            </w:r>
            <w:r w:rsidRPr="00DC73C4">
              <w:rPr>
                <w:rFonts w:ascii="Times New Roman" w:hAnsi="Times New Roman" w:cs="Times New Roman"/>
                <w:b/>
                <w:sz w:val="24"/>
                <w:szCs w:val="24"/>
                <w:vertAlign w:val="subscript"/>
                <w:lang w:val="ro-RO"/>
              </w:rPr>
              <w:t>de asigurări sociale de stat obligatorii reținute de la angajat</w:t>
            </w:r>
            <w:r w:rsidRPr="00DC73C4">
              <w:rPr>
                <w:rFonts w:ascii="Times New Roman" w:hAnsi="Times New Roman" w:cs="Times New Roman"/>
                <w:b/>
                <w:sz w:val="24"/>
                <w:szCs w:val="24"/>
                <w:lang w:val="ro-RO"/>
              </w:rPr>
              <w:t xml:space="preserve"> + </w:t>
            </w:r>
            <w:r w:rsidRPr="00DC73C4">
              <w:rPr>
                <w:rFonts w:ascii="Times New Roman" w:hAnsi="Times New Roman" w:cs="Times New Roman"/>
                <w:b/>
                <w:iCs/>
                <w:sz w:val="24"/>
                <w:szCs w:val="24"/>
                <w:lang w:val="ro-RO"/>
              </w:rPr>
              <w:t>∑</w:t>
            </w:r>
            <w:r w:rsidRPr="00DC73C4">
              <w:rPr>
                <w:rFonts w:ascii="Times New Roman" w:hAnsi="Times New Roman" w:cs="Times New Roman"/>
                <w:b/>
                <w:sz w:val="24"/>
                <w:szCs w:val="24"/>
                <w:lang w:val="ro-RO"/>
              </w:rPr>
              <w:t xml:space="preserve"> </w:t>
            </w:r>
            <w:r w:rsidRPr="00DC73C4">
              <w:rPr>
                <w:rFonts w:ascii="Times New Roman" w:hAnsi="Times New Roman" w:cs="Times New Roman"/>
                <w:b/>
                <w:sz w:val="24"/>
                <w:szCs w:val="24"/>
                <w:vertAlign w:val="subscript"/>
                <w:lang w:val="ro-RO"/>
              </w:rPr>
              <w:t>primelor de asigurare obligatorie de asistență medicală</w:t>
            </w:r>
          </w:p>
        </w:tc>
      </w:tr>
    </w:tbl>
    <w:p w:rsidR="00D4699A" w:rsidRPr="00DC73C4" w:rsidRDefault="006726E0" w:rsidP="006726E0">
      <w:pPr>
        <w:ind w:firstLine="709"/>
        <w:jc w:val="both"/>
        <w:rPr>
          <w:rFonts w:ascii="Times New Roman" w:hAnsi="Times New Roman" w:cs="Times New Roman"/>
          <w:iCs/>
          <w:sz w:val="24"/>
          <w:szCs w:val="24"/>
          <w:lang w:val="ro-RO"/>
        </w:rPr>
      </w:pPr>
      <w:r w:rsidRPr="00DC73C4">
        <w:rPr>
          <w:rFonts w:ascii="Times New Roman" w:hAnsi="Times New Roman" w:cs="Times New Roman"/>
          <w:iCs/>
          <w:sz w:val="24"/>
          <w:szCs w:val="24"/>
          <w:lang w:val="ro-RO"/>
        </w:rPr>
        <w:t xml:space="preserve">Indicatorul </w:t>
      </w:r>
      <w:r w:rsidRPr="00DC73C4">
        <w:rPr>
          <w:rFonts w:ascii="Times New Roman" w:hAnsi="Times New Roman" w:cs="Times New Roman"/>
          <w:b/>
          <w:iCs/>
          <w:sz w:val="24"/>
          <w:szCs w:val="24"/>
          <w:lang w:val="ro-RO"/>
        </w:rPr>
        <w:t>∑</w:t>
      </w:r>
      <w:r w:rsidR="00DA3897" w:rsidRPr="00DC73C4">
        <w:rPr>
          <w:rFonts w:ascii="Times New Roman" w:hAnsi="Times New Roman" w:cs="Times New Roman"/>
          <w:b/>
          <w:iCs/>
          <w:sz w:val="24"/>
          <w:szCs w:val="24"/>
          <w:vertAlign w:val="subscript"/>
          <w:lang w:val="ro-RO"/>
        </w:rPr>
        <w:t>restit</w:t>
      </w:r>
      <w:r w:rsidRPr="00DC73C4">
        <w:rPr>
          <w:rFonts w:ascii="Times New Roman" w:hAnsi="Times New Roman" w:cs="Times New Roman"/>
          <w:iCs/>
          <w:sz w:val="24"/>
          <w:szCs w:val="24"/>
          <w:vertAlign w:val="superscript"/>
          <w:lang w:val="ro-RO"/>
        </w:rPr>
        <w:t xml:space="preserve"> </w:t>
      </w:r>
      <w:r w:rsidR="00DA3897" w:rsidRPr="00DC73C4">
        <w:rPr>
          <w:rFonts w:ascii="Times New Roman" w:hAnsi="Times New Roman" w:cs="Times New Roman"/>
          <w:iCs/>
          <w:sz w:val="24"/>
          <w:szCs w:val="24"/>
          <w:lang w:val="ro-RO"/>
        </w:rPr>
        <w:t xml:space="preserve"> per zi </w:t>
      </w:r>
      <w:r w:rsidRPr="00DC73C4">
        <w:rPr>
          <w:rFonts w:ascii="Times New Roman" w:hAnsi="Times New Roman" w:cs="Times New Roman"/>
          <w:iCs/>
          <w:sz w:val="24"/>
          <w:szCs w:val="24"/>
          <w:lang w:val="ro-RO"/>
        </w:rPr>
        <w:t xml:space="preserve"> </w:t>
      </w:r>
      <w:r w:rsidR="00DA3897" w:rsidRPr="00DC73C4">
        <w:rPr>
          <w:rFonts w:ascii="Times New Roman" w:hAnsi="Times New Roman" w:cs="Times New Roman"/>
          <w:iCs/>
          <w:sz w:val="24"/>
          <w:szCs w:val="24"/>
          <w:lang w:val="ro-RO"/>
        </w:rPr>
        <w:t xml:space="preserve">per angajat </w:t>
      </w:r>
      <w:r w:rsidRPr="00DC73C4">
        <w:rPr>
          <w:rFonts w:ascii="Times New Roman" w:hAnsi="Times New Roman" w:cs="Times New Roman"/>
          <w:iCs/>
          <w:sz w:val="24"/>
          <w:szCs w:val="24"/>
          <w:lang w:val="ro-RO"/>
        </w:rPr>
        <w:t xml:space="preserve">nu poate depăși </w:t>
      </w:r>
      <w:r w:rsidR="00DA3897" w:rsidRPr="00DC73C4">
        <w:rPr>
          <w:rFonts w:ascii="Times New Roman" w:hAnsi="Times New Roman" w:cs="Times New Roman"/>
          <w:sz w:val="24"/>
          <w:szCs w:val="24"/>
          <w:lang w:val="ro-RO"/>
        </w:rPr>
        <w:t>suma calculată a impozitului pe venit și plăților obligatorii aferente salariului pentru luna februarie 2020 per zi lucrătoare</w:t>
      </w:r>
      <w:r w:rsidR="00DA3897" w:rsidRPr="00DC73C4">
        <w:rPr>
          <w:rFonts w:ascii="Times New Roman" w:hAnsi="Times New Roman" w:cs="Times New Roman"/>
          <w:iCs/>
          <w:sz w:val="24"/>
          <w:szCs w:val="24"/>
          <w:lang w:val="ro-RO"/>
        </w:rPr>
        <w:t xml:space="preserve"> </w:t>
      </w:r>
      <w:r w:rsidRPr="00DC73C4">
        <w:rPr>
          <w:rFonts w:ascii="Times New Roman" w:hAnsi="Times New Roman" w:cs="Times New Roman"/>
          <w:iCs/>
          <w:sz w:val="24"/>
          <w:szCs w:val="24"/>
          <w:lang w:val="ro-RO"/>
        </w:rPr>
        <w:t xml:space="preserve">pentru </w:t>
      </w:r>
      <w:r w:rsidR="00AB07BA" w:rsidRPr="00DC73C4">
        <w:rPr>
          <w:rFonts w:ascii="Times New Roman" w:hAnsi="Times New Roman" w:cs="Times New Roman"/>
          <w:iCs/>
          <w:sz w:val="24"/>
          <w:szCs w:val="24"/>
          <w:lang w:val="ro-RO"/>
        </w:rPr>
        <w:t>perioada</w:t>
      </w:r>
      <w:r w:rsidRPr="00DC73C4">
        <w:rPr>
          <w:rFonts w:ascii="Times New Roman" w:hAnsi="Times New Roman" w:cs="Times New Roman"/>
          <w:iCs/>
          <w:sz w:val="24"/>
          <w:szCs w:val="24"/>
          <w:lang w:val="ro-RO"/>
        </w:rPr>
        <w:t xml:space="preserve"> de gestiune februarie 2020.</w:t>
      </w:r>
    </w:p>
    <w:p w:rsidR="00AB07BA" w:rsidRPr="00DC73C4" w:rsidRDefault="00AB07BA" w:rsidP="00AB07BA">
      <w:pPr>
        <w:pStyle w:val="ListParagraph"/>
        <w:numPr>
          <w:ilvl w:val="0"/>
          <w:numId w:val="3"/>
        </w:numPr>
        <w:ind w:left="0" w:firstLine="567"/>
        <w:jc w:val="both"/>
        <w:rPr>
          <w:rFonts w:ascii="Times New Roman" w:hAnsi="Times New Roman" w:cs="Times New Roman"/>
          <w:sz w:val="24"/>
          <w:szCs w:val="24"/>
          <w:lang w:val="ro-RO"/>
        </w:rPr>
      </w:pPr>
      <w:r w:rsidRPr="00DC73C4">
        <w:rPr>
          <w:rFonts w:ascii="Times New Roman" w:hAnsi="Times New Roman" w:cs="Times New Roman"/>
          <w:sz w:val="24"/>
          <w:szCs w:val="24"/>
          <w:lang w:val="ro-RO"/>
        </w:rPr>
        <w:t>În cazul achitării parțiale a obligațiilor aferente plăților salariale, subvenționarea se acordă în limita obligațiilor achitate.</w:t>
      </w:r>
    </w:p>
    <w:p w:rsidR="002B4F08" w:rsidRPr="00DC73C4" w:rsidRDefault="002B4F08" w:rsidP="00AB07BA">
      <w:pPr>
        <w:pStyle w:val="ListParagraph"/>
        <w:numPr>
          <w:ilvl w:val="0"/>
          <w:numId w:val="3"/>
        </w:numPr>
        <w:ind w:left="0" w:firstLine="567"/>
        <w:jc w:val="both"/>
        <w:rPr>
          <w:rFonts w:ascii="Times New Roman" w:hAnsi="Times New Roman" w:cs="Times New Roman"/>
          <w:color w:val="2E74B5" w:themeColor="accent1" w:themeShade="BF"/>
          <w:sz w:val="24"/>
          <w:szCs w:val="24"/>
          <w:lang w:val="ro-RO"/>
        </w:rPr>
      </w:pPr>
      <w:r w:rsidRPr="00DC73C4">
        <w:rPr>
          <w:rFonts w:ascii="Times New Roman" w:hAnsi="Times New Roman" w:cs="Times New Roman"/>
          <w:iCs/>
          <w:sz w:val="24"/>
          <w:szCs w:val="24"/>
          <w:lang w:val="ro-RO"/>
        </w:rPr>
        <w:t xml:space="preserve">Suma pasibilă </w:t>
      </w:r>
      <w:r w:rsidR="0047166F" w:rsidRPr="00DC73C4">
        <w:rPr>
          <w:rFonts w:ascii="Times New Roman" w:hAnsi="Times New Roman" w:cs="Times New Roman"/>
          <w:iCs/>
          <w:sz w:val="24"/>
          <w:szCs w:val="24"/>
          <w:lang w:val="ro-RO"/>
        </w:rPr>
        <w:t>subvenționării</w:t>
      </w:r>
      <w:r w:rsidRPr="00DC73C4">
        <w:rPr>
          <w:rFonts w:ascii="Times New Roman" w:hAnsi="Times New Roman" w:cs="Times New Roman"/>
          <w:iCs/>
          <w:sz w:val="24"/>
          <w:szCs w:val="24"/>
          <w:lang w:val="ro-RO"/>
        </w:rPr>
        <w:t xml:space="preserve"> aferente indemnizațiilor</w:t>
      </w:r>
      <w:r w:rsidR="00DA3897" w:rsidRPr="00DC73C4">
        <w:rPr>
          <w:rFonts w:ascii="Times New Roman" w:hAnsi="Times New Roman" w:cs="Times New Roman"/>
          <w:iCs/>
          <w:sz w:val="24"/>
          <w:szCs w:val="24"/>
          <w:lang w:val="ro-RO"/>
        </w:rPr>
        <w:t>/salariilor</w:t>
      </w:r>
      <w:r w:rsidRPr="00DC73C4">
        <w:rPr>
          <w:rFonts w:ascii="Times New Roman" w:hAnsi="Times New Roman" w:cs="Times New Roman"/>
          <w:iCs/>
          <w:sz w:val="24"/>
          <w:szCs w:val="24"/>
          <w:lang w:val="ro-RO"/>
        </w:rPr>
        <w:t xml:space="preserve"> </w:t>
      </w:r>
      <w:r w:rsidR="00DA3897" w:rsidRPr="00DC73C4">
        <w:rPr>
          <w:rFonts w:ascii="Times New Roman" w:hAnsi="Times New Roman" w:cs="Times New Roman"/>
          <w:iCs/>
          <w:sz w:val="24"/>
          <w:szCs w:val="24"/>
          <w:lang w:val="ro-RO"/>
        </w:rPr>
        <w:t xml:space="preserve">plătite de subiecții menționați la pct. 3 </w:t>
      </w:r>
      <w:r w:rsidRPr="00DC73C4">
        <w:rPr>
          <w:rFonts w:ascii="Times New Roman" w:hAnsi="Times New Roman" w:cs="Times New Roman"/>
          <w:iCs/>
          <w:sz w:val="24"/>
          <w:szCs w:val="24"/>
          <w:lang w:val="ro-RO"/>
        </w:rPr>
        <w:t>se determină în modul stabilit la p</w:t>
      </w:r>
      <w:r w:rsidR="004438AF" w:rsidRPr="00DC73C4">
        <w:rPr>
          <w:rFonts w:ascii="Times New Roman" w:hAnsi="Times New Roman" w:cs="Times New Roman"/>
          <w:iCs/>
          <w:sz w:val="24"/>
          <w:szCs w:val="24"/>
          <w:lang w:val="ro-RO"/>
        </w:rPr>
        <w:t>ct.2</w:t>
      </w:r>
      <w:r w:rsidR="00CE51DE" w:rsidRPr="00DC73C4">
        <w:rPr>
          <w:rFonts w:ascii="Times New Roman" w:hAnsi="Times New Roman" w:cs="Times New Roman"/>
          <w:iCs/>
          <w:sz w:val="24"/>
          <w:szCs w:val="24"/>
          <w:lang w:val="ro-RO"/>
        </w:rPr>
        <w:t>2</w:t>
      </w:r>
      <w:r w:rsidRPr="00DC73C4">
        <w:rPr>
          <w:rFonts w:ascii="Times New Roman" w:hAnsi="Times New Roman" w:cs="Times New Roman"/>
          <w:iCs/>
          <w:sz w:val="24"/>
          <w:szCs w:val="24"/>
          <w:lang w:val="ro-RO"/>
        </w:rPr>
        <w:t xml:space="preserve"> prin aplicarea coeficientului 0,</w:t>
      </w:r>
      <w:r w:rsidR="00DA3897" w:rsidRPr="00DC73C4">
        <w:rPr>
          <w:rFonts w:ascii="Times New Roman" w:hAnsi="Times New Roman" w:cs="Times New Roman"/>
          <w:iCs/>
          <w:sz w:val="24"/>
          <w:szCs w:val="24"/>
          <w:lang w:val="ro-RO"/>
        </w:rPr>
        <w:t>6</w:t>
      </w:r>
      <w:r w:rsidRPr="00DC73C4">
        <w:rPr>
          <w:rFonts w:ascii="Times New Roman" w:hAnsi="Times New Roman" w:cs="Times New Roman"/>
          <w:iCs/>
          <w:sz w:val="24"/>
          <w:szCs w:val="24"/>
          <w:lang w:val="ro-RO"/>
        </w:rPr>
        <w:t>.</w:t>
      </w:r>
    </w:p>
    <w:p w:rsidR="002B4F08" w:rsidRPr="00DC73C4" w:rsidRDefault="002B4F08" w:rsidP="007F00DD">
      <w:pPr>
        <w:pStyle w:val="ListParagraph"/>
        <w:ind w:left="0" w:firstLine="720"/>
        <w:jc w:val="center"/>
        <w:rPr>
          <w:rFonts w:ascii="Times New Roman" w:hAnsi="Times New Roman" w:cs="Times New Roman"/>
          <w:b/>
          <w:sz w:val="24"/>
          <w:szCs w:val="24"/>
          <w:lang w:val="ro-RO"/>
        </w:rPr>
      </w:pPr>
    </w:p>
    <w:p w:rsidR="0031140B" w:rsidRPr="00DC73C4" w:rsidRDefault="007F00DD" w:rsidP="00454915">
      <w:pPr>
        <w:pStyle w:val="ListParagraph"/>
        <w:numPr>
          <w:ilvl w:val="0"/>
          <w:numId w:val="6"/>
        </w:numPr>
        <w:jc w:val="center"/>
        <w:rPr>
          <w:rFonts w:ascii="Times New Roman" w:hAnsi="Times New Roman" w:cs="Times New Roman"/>
          <w:b/>
          <w:sz w:val="24"/>
          <w:szCs w:val="24"/>
          <w:lang w:val="ro-RO"/>
        </w:rPr>
      </w:pPr>
      <w:r w:rsidRPr="00DC73C4">
        <w:rPr>
          <w:rFonts w:ascii="Times New Roman" w:hAnsi="Times New Roman" w:cs="Times New Roman"/>
          <w:b/>
          <w:sz w:val="24"/>
          <w:szCs w:val="24"/>
          <w:lang w:val="ro-RO"/>
        </w:rPr>
        <w:t>DISPOZIȚII FINALE</w:t>
      </w:r>
    </w:p>
    <w:p w:rsidR="00454915" w:rsidRPr="00DC73C4" w:rsidRDefault="00454915" w:rsidP="00454915">
      <w:pPr>
        <w:pStyle w:val="ListParagraph"/>
        <w:ind w:left="1080"/>
        <w:rPr>
          <w:rFonts w:ascii="Times New Roman" w:hAnsi="Times New Roman" w:cs="Times New Roman"/>
          <w:b/>
          <w:sz w:val="24"/>
          <w:szCs w:val="24"/>
          <w:lang w:val="ro-RO"/>
        </w:rPr>
      </w:pPr>
    </w:p>
    <w:p w:rsidR="00AB07BA" w:rsidRPr="00DC73C4" w:rsidRDefault="00AB07BA" w:rsidP="00AB07BA">
      <w:pPr>
        <w:pStyle w:val="ListParagraph"/>
        <w:numPr>
          <w:ilvl w:val="0"/>
          <w:numId w:val="3"/>
        </w:numPr>
        <w:ind w:left="0" w:firstLine="709"/>
        <w:jc w:val="both"/>
        <w:rPr>
          <w:rFonts w:ascii="Times New Roman" w:hAnsi="Times New Roman" w:cs="Times New Roman"/>
          <w:sz w:val="24"/>
          <w:szCs w:val="24"/>
          <w:lang w:val="ro-RO"/>
        </w:rPr>
      </w:pPr>
      <w:r w:rsidRPr="00DC73C4">
        <w:rPr>
          <w:rFonts w:ascii="Times New Roman" w:hAnsi="Times New Roman" w:cs="Times New Roman"/>
          <w:sz w:val="24"/>
          <w:szCs w:val="24"/>
          <w:lang w:val="ro-RO"/>
        </w:rPr>
        <w:t xml:space="preserve">Decizia emisă de către SFS aferent cererii de achitare a subvenției sau notificarea emisă privind motivele de neexaminare a cererii, pot fi contestate în termen de 30 zile de la data comunicării la Serviciul Fiscal de Stat.  </w:t>
      </w:r>
    </w:p>
    <w:p w:rsidR="00AB07BA" w:rsidRPr="00DC73C4" w:rsidRDefault="00AB07BA" w:rsidP="00AB07BA">
      <w:pPr>
        <w:pStyle w:val="ListParagraph"/>
        <w:ind w:left="709"/>
        <w:jc w:val="both"/>
        <w:rPr>
          <w:rFonts w:ascii="Times New Roman" w:hAnsi="Times New Roman" w:cs="Times New Roman"/>
          <w:sz w:val="24"/>
          <w:szCs w:val="24"/>
          <w:lang w:val="ro-RO"/>
        </w:rPr>
      </w:pPr>
    </w:p>
    <w:p w:rsidR="007F00DD" w:rsidRPr="00DC73C4" w:rsidRDefault="007F00DD" w:rsidP="007F00DD">
      <w:pPr>
        <w:pStyle w:val="ListParagraph"/>
        <w:ind w:left="0" w:firstLine="720"/>
        <w:rPr>
          <w:rFonts w:ascii="Times New Roman" w:hAnsi="Times New Roman" w:cs="Times New Roman"/>
          <w:b/>
          <w:sz w:val="24"/>
          <w:szCs w:val="24"/>
          <w:lang w:val="ro-RO"/>
        </w:rPr>
      </w:pPr>
    </w:p>
    <w:p w:rsidR="00C724E3" w:rsidRPr="00DC73C4" w:rsidRDefault="00C724E3" w:rsidP="0031140B">
      <w:pPr>
        <w:pStyle w:val="ListParagraph"/>
        <w:rPr>
          <w:rFonts w:ascii="Times New Roman" w:hAnsi="Times New Roman" w:cs="Times New Roman"/>
          <w:sz w:val="24"/>
          <w:szCs w:val="24"/>
          <w:lang w:val="ro-RO"/>
        </w:rPr>
      </w:pPr>
    </w:p>
    <w:p w:rsidR="00C724E3" w:rsidRPr="00DC73C4" w:rsidRDefault="00C724E3" w:rsidP="0031140B">
      <w:pPr>
        <w:pStyle w:val="ListParagraph"/>
        <w:rPr>
          <w:rFonts w:ascii="Times New Roman" w:hAnsi="Times New Roman" w:cs="Times New Roman"/>
          <w:sz w:val="24"/>
          <w:szCs w:val="24"/>
          <w:lang w:val="ro-RO"/>
        </w:rPr>
      </w:pPr>
    </w:p>
    <w:p w:rsidR="00C724E3" w:rsidRPr="00DC73C4" w:rsidRDefault="00C724E3" w:rsidP="0031140B">
      <w:pPr>
        <w:pStyle w:val="ListParagraph"/>
        <w:rPr>
          <w:rFonts w:ascii="Times New Roman" w:hAnsi="Times New Roman" w:cs="Times New Roman"/>
          <w:sz w:val="24"/>
          <w:szCs w:val="24"/>
          <w:lang w:val="ro-RO"/>
        </w:rPr>
      </w:pPr>
    </w:p>
    <w:p w:rsidR="00C724E3" w:rsidRPr="00DC73C4" w:rsidRDefault="00C724E3" w:rsidP="0031140B">
      <w:pPr>
        <w:pStyle w:val="ListParagraph"/>
        <w:rPr>
          <w:rFonts w:ascii="Times New Roman" w:hAnsi="Times New Roman" w:cs="Times New Roman"/>
          <w:sz w:val="24"/>
          <w:szCs w:val="24"/>
          <w:lang w:val="ro-RO"/>
        </w:rPr>
      </w:pPr>
    </w:p>
    <w:p w:rsidR="00C724E3" w:rsidRPr="00DC73C4" w:rsidRDefault="00C724E3" w:rsidP="0031140B">
      <w:pPr>
        <w:pStyle w:val="ListParagraph"/>
        <w:rPr>
          <w:rFonts w:ascii="Times New Roman" w:hAnsi="Times New Roman" w:cs="Times New Roman"/>
          <w:sz w:val="24"/>
          <w:szCs w:val="24"/>
          <w:lang w:val="ro-RO"/>
        </w:rPr>
      </w:pPr>
    </w:p>
    <w:p w:rsidR="00C724E3" w:rsidRPr="00DC73C4" w:rsidRDefault="00C724E3" w:rsidP="0031140B">
      <w:pPr>
        <w:pStyle w:val="ListParagraph"/>
        <w:rPr>
          <w:rFonts w:ascii="Times New Roman" w:hAnsi="Times New Roman" w:cs="Times New Roman"/>
          <w:sz w:val="24"/>
          <w:szCs w:val="24"/>
          <w:lang w:val="ro-RO"/>
        </w:rPr>
      </w:pPr>
    </w:p>
    <w:p w:rsidR="004773AF" w:rsidRPr="00DC73C4" w:rsidRDefault="004773AF" w:rsidP="004773AF">
      <w:pPr>
        <w:spacing w:after="0" w:line="240" w:lineRule="auto"/>
        <w:rPr>
          <w:rFonts w:ascii="Times New Roman" w:eastAsia="Times New Roman" w:hAnsi="Times New Roman" w:cs="Times New Roman"/>
          <w:sz w:val="16"/>
          <w:szCs w:val="16"/>
          <w:lang w:val="ro-RO" w:eastAsia="ru-RU"/>
        </w:rPr>
      </w:pPr>
    </w:p>
    <w:p w:rsidR="000A7D8F" w:rsidRPr="00DC73C4" w:rsidRDefault="000A7D8F" w:rsidP="004773AF">
      <w:pPr>
        <w:spacing w:after="0" w:line="240" w:lineRule="auto"/>
        <w:rPr>
          <w:rFonts w:ascii="Times New Roman" w:eastAsia="Times New Roman" w:hAnsi="Times New Roman" w:cs="Times New Roman"/>
          <w:sz w:val="16"/>
          <w:szCs w:val="16"/>
          <w:lang w:val="ro-RO" w:eastAsia="ru-RU"/>
        </w:rPr>
      </w:pPr>
    </w:p>
    <w:p w:rsidR="000A7D8F" w:rsidRPr="00DC73C4" w:rsidRDefault="000A7D8F" w:rsidP="004773AF">
      <w:pPr>
        <w:spacing w:after="0" w:line="240" w:lineRule="auto"/>
        <w:rPr>
          <w:rFonts w:ascii="Times New Roman" w:eastAsia="Times New Roman" w:hAnsi="Times New Roman" w:cs="Times New Roman"/>
          <w:sz w:val="16"/>
          <w:szCs w:val="16"/>
          <w:lang w:val="ro-RO" w:eastAsia="ru-RU"/>
        </w:rPr>
      </w:pPr>
    </w:p>
    <w:p w:rsidR="000A7D8F" w:rsidRPr="00DC73C4" w:rsidRDefault="000A7D8F" w:rsidP="004773AF">
      <w:pPr>
        <w:spacing w:after="0" w:line="240" w:lineRule="auto"/>
        <w:rPr>
          <w:rFonts w:ascii="Times New Roman" w:eastAsia="Times New Roman" w:hAnsi="Times New Roman" w:cs="Times New Roman"/>
          <w:sz w:val="16"/>
          <w:szCs w:val="16"/>
          <w:lang w:val="ro-RO" w:eastAsia="ru-RU"/>
        </w:rPr>
      </w:pPr>
    </w:p>
    <w:p w:rsidR="000A7D8F" w:rsidRPr="00DC73C4" w:rsidRDefault="000A7D8F" w:rsidP="004773AF">
      <w:pPr>
        <w:spacing w:after="0" w:line="240" w:lineRule="auto"/>
        <w:rPr>
          <w:rFonts w:ascii="Times New Roman" w:eastAsia="Times New Roman" w:hAnsi="Times New Roman" w:cs="Times New Roman"/>
          <w:sz w:val="16"/>
          <w:szCs w:val="16"/>
          <w:lang w:val="ro-RO" w:eastAsia="ru-RU"/>
        </w:rPr>
      </w:pPr>
    </w:p>
    <w:p w:rsidR="000A7D8F" w:rsidRPr="00DC73C4" w:rsidRDefault="000A7D8F" w:rsidP="004773AF">
      <w:pPr>
        <w:spacing w:after="0" w:line="240" w:lineRule="auto"/>
        <w:rPr>
          <w:rFonts w:ascii="Times New Roman" w:eastAsia="Times New Roman" w:hAnsi="Times New Roman" w:cs="Times New Roman"/>
          <w:sz w:val="16"/>
          <w:szCs w:val="16"/>
          <w:lang w:val="ro-RO" w:eastAsia="ru-RU"/>
        </w:rPr>
      </w:pPr>
    </w:p>
    <w:p w:rsidR="000A7D8F" w:rsidRPr="00DC73C4" w:rsidRDefault="000A7D8F" w:rsidP="004773AF">
      <w:pPr>
        <w:spacing w:after="0" w:line="240" w:lineRule="auto"/>
        <w:rPr>
          <w:rFonts w:ascii="Times New Roman" w:eastAsia="Times New Roman" w:hAnsi="Times New Roman" w:cs="Times New Roman"/>
          <w:sz w:val="16"/>
          <w:szCs w:val="16"/>
          <w:lang w:val="ro-RO" w:eastAsia="ru-RU"/>
        </w:rPr>
      </w:pPr>
    </w:p>
    <w:p w:rsidR="000A7D8F" w:rsidRPr="00DC73C4" w:rsidRDefault="000A7D8F" w:rsidP="004773AF">
      <w:pPr>
        <w:spacing w:after="0" w:line="240" w:lineRule="auto"/>
        <w:rPr>
          <w:rFonts w:ascii="Times New Roman" w:eastAsia="Times New Roman" w:hAnsi="Times New Roman" w:cs="Times New Roman"/>
          <w:sz w:val="16"/>
          <w:szCs w:val="16"/>
          <w:lang w:val="ro-RO" w:eastAsia="ru-RU"/>
        </w:rPr>
      </w:pPr>
    </w:p>
    <w:p w:rsidR="000A7D8F" w:rsidRPr="00DC73C4" w:rsidRDefault="000A7D8F" w:rsidP="004773AF">
      <w:pPr>
        <w:spacing w:after="0" w:line="240" w:lineRule="auto"/>
        <w:rPr>
          <w:rFonts w:ascii="Times New Roman" w:eastAsia="Times New Roman" w:hAnsi="Times New Roman" w:cs="Times New Roman"/>
          <w:sz w:val="16"/>
          <w:szCs w:val="16"/>
          <w:lang w:val="ro-RO" w:eastAsia="ru-RU"/>
        </w:rPr>
      </w:pPr>
    </w:p>
    <w:p w:rsidR="009E08B4" w:rsidRPr="00DC73C4" w:rsidRDefault="009E08B4" w:rsidP="001D2C2D">
      <w:pPr>
        <w:spacing w:after="0" w:line="240" w:lineRule="auto"/>
        <w:jc w:val="right"/>
        <w:rPr>
          <w:rFonts w:ascii="Times New Roman" w:eastAsia="Times New Roman" w:hAnsi="Times New Roman" w:cs="Times New Roman"/>
          <w:sz w:val="20"/>
          <w:szCs w:val="20"/>
          <w:lang w:val="ro-RO" w:eastAsia="ru-RU"/>
        </w:rPr>
      </w:pPr>
    </w:p>
    <w:p w:rsidR="009E08B4" w:rsidRPr="00DC73C4" w:rsidRDefault="009E08B4" w:rsidP="001D2C2D">
      <w:pPr>
        <w:spacing w:after="0" w:line="240" w:lineRule="auto"/>
        <w:jc w:val="right"/>
        <w:rPr>
          <w:rFonts w:ascii="Times New Roman" w:eastAsia="Times New Roman" w:hAnsi="Times New Roman" w:cs="Times New Roman"/>
          <w:sz w:val="20"/>
          <w:szCs w:val="20"/>
          <w:lang w:val="ro-RO" w:eastAsia="ru-RU"/>
        </w:rPr>
      </w:pPr>
    </w:p>
    <w:p w:rsidR="009E08B4" w:rsidRPr="00DC73C4" w:rsidRDefault="009E08B4" w:rsidP="001D2C2D">
      <w:pPr>
        <w:spacing w:after="0" w:line="240" w:lineRule="auto"/>
        <w:jc w:val="right"/>
        <w:rPr>
          <w:rFonts w:ascii="Times New Roman" w:eastAsia="Times New Roman" w:hAnsi="Times New Roman" w:cs="Times New Roman"/>
          <w:sz w:val="20"/>
          <w:szCs w:val="20"/>
          <w:lang w:val="ro-RO" w:eastAsia="ru-RU"/>
        </w:rPr>
      </w:pPr>
    </w:p>
    <w:p w:rsidR="009E08B4" w:rsidRPr="00DC73C4" w:rsidRDefault="009E08B4" w:rsidP="001D2C2D">
      <w:pPr>
        <w:spacing w:after="0" w:line="240" w:lineRule="auto"/>
        <w:jc w:val="right"/>
        <w:rPr>
          <w:rFonts w:ascii="Times New Roman" w:eastAsia="Times New Roman" w:hAnsi="Times New Roman" w:cs="Times New Roman"/>
          <w:sz w:val="20"/>
          <w:szCs w:val="20"/>
          <w:lang w:val="ro-RO" w:eastAsia="ru-RU"/>
        </w:rPr>
      </w:pPr>
    </w:p>
    <w:p w:rsidR="00723B1D" w:rsidRPr="00DC73C4" w:rsidRDefault="00723B1D" w:rsidP="001D2C2D">
      <w:pPr>
        <w:spacing w:after="0" w:line="240" w:lineRule="auto"/>
        <w:jc w:val="right"/>
        <w:rPr>
          <w:rFonts w:ascii="Times New Roman" w:eastAsia="Times New Roman" w:hAnsi="Times New Roman" w:cs="Times New Roman"/>
          <w:sz w:val="20"/>
          <w:szCs w:val="20"/>
          <w:lang w:val="ro-RO" w:eastAsia="ru-RU"/>
        </w:rPr>
      </w:pPr>
    </w:p>
    <w:p w:rsidR="009E08B4" w:rsidRPr="00DC73C4" w:rsidRDefault="009E08B4" w:rsidP="001D2C2D">
      <w:pPr>
        <w:spacing w:after="0" w:line="240" w:lineRule="auto"/>
        <w:jc w:val="right"/>
        <w:rPr>
          <w:rFonts w:ascii="Times New Roman" w:eastAsia="Times New Roman" w:hAnsi="Times New Roman" w:cs="Times New Roman"/>
          <w:sz w:val="20"/>
          <w:szCs w:val="20"/>
          <w:lang w:val="ro-RO" w:eastAsia="ru-RU"/>
        </w:rPr>
      </w:pPr>
    </w:p>
    <w:p w:rsidR="001C11C6" w:rsidRPr="00DC73C4" w:rsidRDefault="001C11C6" w:rsidP="001D2C2D">
      <w:pPr>
        <w:spacing w:after="0" w:line="240" w:lineRule="auto"/>
        <w:jc w:val="right"/>
        <w:rPr>
          <w:rFonts w:ascii="Times New Roman" w:eastAsia="Times New Roman" w:hAnsi="Times New Roman" w:cs="Times New Roman"/>
          <w:sz w:val="20"/>
          <w:szCs w:val="20"/>
          <w:lang w:val="ro-RO" w:eastAsia="ru-RU"/>
        </w:rPr>
      </w:pPr>
    </w:p>
    <w:p w:rsidR="001C11C6" w:rsidRPr="00DC73C4" w:rsidRDefault="001C11C6" w:rsidP="001D2C2D">
      <w:pPr>
        <w:spacing w:after="0" w:line="240" w:lineRule="auto"/>
        <w:jc w:val="right"/>
        <w:rPr>
          <w:rFonts w:ascii="Times New Roman" w:eastAsia="Times New Roman" w:hAnsi="Times New Roman" w:cs="Times New Roman"/>
          <w:sz w:val="20"/>
          <w:szCs w:val="20"/>
          <w:lang w:val="ro-RO" w:eastAsia="ru-RU"/>
        </w:rPr>
      </w:pPr>
    </w:p>
    <w:p w:rsidR="00086523" w:rsidRPr="00DC73C4" w:rsidRDefault="00086523" w:rsidP="001D2C2D">
      <w:pPr>
        <w:spacing w:after="0" w:line="240" w:lineRule="auto"/>
        <w:jc w:val="right"/>
        <w:rPr>
          <w:rFonts w:ascii="Times New Roman" w:eastAsia="Times New Roman" w:hAnsi="Times New Roman" w:cs="Times New Roman"/>
          <w:sz w:val="20"/>
          <w:szCs w:val="20"/>
          <w:lang w:val="ro-RO" w:eastAsia="ru-RU"/>
        </w:rPr>
      </w:pPr>
    </w:p>
    <w:p w:rsidR="00086523" w:rsidRPr="00DC73C4" w:rsidRDefault="00086523" w:rsidP="001D2C2D">
      <w:pPr>
        <w:spacing w:after="0" w:line="240" w:lineRule="auto"/>
        <w:jc w:val="right"/>
        <w:rPr>
          <w:rFonts w:ascii="Times New Roman" w:eastAsia="Times New Roman" w:hAnsi="Times New Roman" w:cs="Times New Roman"/>
          <w:sz w:val="20"/>
          <w:szCs w:val="20"/>
          <w:lang w:val="ro-RO" w:eastAsia="ru-RU"/>
        </w:rPr>
      </w:pPr>
    </w:p>
    <w:p w:rsidR="00086523" w:rsidRPr="00DC73C4" w:rsidRDefault="00086523" w:rsidP="001D2C2D">
      <w:pPr>
        <w:spacing w:after="0" w:line="240" w:lineRule="auto"/>
        <w:jc w:val="right"/>
        <w:rPr>
          <w:rFonts w:ascii="Times New Roman" w:eastAsia="Times New Roman" w:hAnsi="Times New Roman" w:cs="Times New Roman"/>
          <w:sz w:val="20"/>
          <w:szCs w:val="20"/>
          <w:lang w:val="ro-RO" w:eastAsia="ru-RU"/>
        </w:rPr>
      </w:pPr>
    </w:p>
    <w:p w:rsidR="00086523" w:rsidRPr="00DC73C4" w:rsidRDefault="00086523" w:rsidP="001D2C2D">
      <w:pPr>
        <w:spacing w:after="0" w:line="240" w:lineRule="auto"/>
        <w:jc w:val="right"/>
        <w:rPr>
          <w:rFonts w:ascii="Times New Roman" w:eastAsia="Times New Roman" w:hAnsi="Times New Roman" w:cs="Times New Roman"/>
          <w:sz w:val="20"/>
          <w:szCs w:val="20"/>
          <w:lang w:val="ro-RO" w:eastAsia="ru-RU"/>
        </w:rPr>
      </w:pPr>
    </w:p>
    <w:p w:rsidR="00086523" w:rsidRPr="00DC73C4" w:rsidRDefault="00086523" w:rsidP="001D2C2D">
      <w:pPr>
        <w:spacing w:after="0" w:line="240" w:lineRule="auto"/>
        <w:jc w:val="right"/>
        <w:rPr>
          <w:rFonts w:ascii="Times New Roman" w:eastAsia="Times New Roman" w:hAnsi="Times New Roman" w:cs="Times New Roman"/>
          <w:sz w:val="20"/>
          <w:szCs w:val="20"/>
          <w:lang w:val="ro-RO" w:eastAsia="ru-RU"/>
        </w:rPr>
      </w:pPr>
    </w:p>
    <w:p w:rsidR="00086523" w:rsidRPr="00DC73C4" w:rsidRDefault="00086523" w:rsidP="001D2C2D">
      <w:pPr>
        <w:spacing w:after="0" w:line="240" w:lineRule="auto"/>
        <w:jc w:val="right"/>
        <w:rPr>
          <w:rFonts w:ascii="Times New Roman" w:eastAsia="Times New Roman" w:hAnsi="Times New Roman" w:cs="Times New Roman"/>
          <w:sz w:val="20"/>
          <w:szCs w:val="20"/>
          <w:lang w:val="ro-RO" w:eastAsia="ru-RU"/>
        </w:rPr>
      </w:pPr>
    </w:p>
    <w:p w:rsidR="00086523" w:rsidRPr="00DC73C4" w:rsidRDefault="00086523" w:rsidP="001D2C2D">
      <w:pPr>
        <w:spacing w:after="0" w:line="240" w:lineRule="auto"/>
        <w:jc w:val="right"/>
        <w:rPr>
          <w:rFonts w:ascii="Times New Roman" w:eastAsia="Times New Roman" w:hAnsi="Times New Roman" w:cs="Times New Roman"/>
          <w:sz w:val="20"/>
          <w:szCs w:val="20"/>
          <w:lang w:val="ro-RO" w:eastAsia="ru-RU"/>
        </w:rPr>
      </w:pPr>
    </w:p>
    <w:p w:rsidR="00086523" w:rsidRPr="00DC73C4" w:rsidRDefault="00086523" w:rsidP="001D2C2D">
      <w:pPr>
        <w:spacing w:after="0" w:line="240" w:lineRule="auto"/>
        <w:jc w:val="right"/>
        <w:rPr>
          <w:rFonts w:ascii="Times New Roman" w:eastAsia="Times New Roman" w:hAnsi="Times New Roman" w:cs="Times New Roman"/>
          <w:sz w:val="20"/>
          <w:szCs w:val="20"/>
          <w:lang w:val="ro-RO" w:eastAsia="ru-RU"/>
        </w:rPr>
      </w:pPr>
    </w:p>
    <w:p w:rsidR="00086523" w:rsidRPr="00DC73C4" w:rsidRDefault="00086523" w:rsidP="001D2C2D">
      <w:pPr>
        <w:spacing w:after="0" w:line="240" w:lineRule="auto"/>
        <w:jc w:val="right"/>
        <w:rPr>
          <w:rFonts w:ascii="Times New Roman" w:eastAsia="Times New Roman" w:hAnsi="Times New Roman" w:cs="Times New Roman"/>
          <w:sz w:val="20"/>
          <w:szCs w:val="20"/>
          <w:lang w:val="ro-RO" w:eastAsia="ru-RU"/>
        </w:rPr>
      </w:pPr>
    </w:p>
    <w:p w:rsidR="00086523" w:rsidRPr="00DC73C4" w:rsidRDefault="00086523" w:rsidP="001D2C2D">
      <w:pPr>
        <w:spacing w:after="0" w:line="240" w:lineRule="auto"/>
        <w:jc w:val="right"/>
        <w:rPr>
          <w:rFonts w:ascii="Times New Roman" w:eastAsia="Times New Roman" w:hAnsi="Times New Roman" w:cs="Times New Roman"/>
          <w:sz w:val="20"/>
          <w:szCs w:val="20"/>
          <w:lang w:val="ro-RO" w:eastAsia="ru-RU"/>
        </w:rPr>
      </w:pPr>
    </w:p>
    <w:p w:rsidR="001D2C2D" w:rsidRPr="00DC73C4" w:rsidRDefault="00C724E3" w:rsidP="001D2C2D">
      <w:pPr>
        <w:spacing w:after="0" w:line="240" w:lineRule="auto"/>
        <w:jc w:val="right"/>
        <w:rPr>
          <w:rFonts w:ascii="Times New Roman" w:eastAsia="Times New Roman" w:hAnsi="Times New Roman" w:cs="Times New Roman"/>
          <w:strike/>
          <w:sz w:val="20"/>
          <w:szCs w:val="20"/>
          <w:lang w:val="ro-RO" w:eastAsia="ru-RU"/>
        </w:rPr>
      </w:pPr>
      <w:r w:rsidRPr="00DC73C4">
        <w:rPr>
          <w:rFonts w:ascii="Times New Roman" w:eastAsia="Times New Roman" w:hAnsi="Times New Roman" w:cs="Times New Roman"/>
          <w:sz w:val="20"/>
          <w:szCs w:val="20"/>
          <w:lang w:val="ro-RO" w:eastAsia="ru-RU"/>
        </w:rPr>
        <w:t>Anexa nr.</w:t>
      </w:r>
      <w:r w:rsidR="00A904A5" w:rsidRPr="00DC73C4">
        <w:rPr>
          <w:rFonts w:ascii="Times New Roman" w:eastAsia="Times New Roman" w:hAnsi="Times New Roman" w:cs="Times New Roman"/>
          <w:sz w:val="20"/>
          <w:szCs w:val="20"/>
          <w:lang w:val="ro-RO" w:eastAsia="ru-RU"/>
        </w:rPr>
        <w:t xml:space="preserve"> 2 </w:t>
      </w:r>
    </w:p>
    <w:p w:rsidR="008C423A" w:rsidRPr="00DC73C4" w:rsidRDefault="00A904A5" w:rsidP="001D2C2D">
      <w:pPr>
        <w:spacing w:after="0" w:line="240" w:lineRule="auto"/>
        <w:jc w:val="right"/>
        <w:rPr>
          <w:rFonts w:ascii="Times New Roman" w:hAnsi="Times New Roman" w:cs="Times New Roman"/>
          <w:iCs/>
          <w:sz w:val="20"/>
          <w:szCs w:val="20"/>
          <w:lang w:val="ro-RO"/>
        </w:rPr>
      </w:pPr>
      <w:r w:rsidRPr="00DC73C4">
        <w:rPr>
          <w:rFonts w:ascii="Times New Roman" w:hAnsi="Times New Roman" w:cs="Times New Roman"/>
          <w:i/>
          <w:sz w:val="20"/>
          <w:szCs w:val="20"/>
          <w:lang w:val="ro-RO"/>
        </w:rPr>
        <w:t>la Ordinul MF nr. _____ din_____________</w:t>
      </w:r>
      <w:r w:rsidR="001D2C2D" w:rsidRPr="00DC73C4">
        <w:rPr>
          <w:rFonts w:ascii="Times New Roman" w:hAnsi="Times New Roman" w:cs="Times New Roman"/>
          <w:iCs/>
          <w:sz w:val="20"/>
          <w:szCs w:val="20"/>
          <w:lang w:val="ro-RO"/>
        </w:rPr>
        <w:t xml:space="preserve"> </w:t>
      </w:r>
    </w:p>
    <w:p w:rsidR="00C724E3" w:rsidRPr="00DC73C4" w:rsidRDefault="00C724E3" w:rsidP="00C724E3">
      <w:pPr>
        <w:spacing w:after="0" w:line="240" w:lineRule="auto"/>
        <w:ind w:firstLine="567"/>
        <w:jc w:val="both"/>
        <w:rPr>
          <w:rFonts w:ascii="Arial" w:eastAsia="Times New Roman" w:hAnsi="Arial" w:cs="Arial"/>
          <w:sz w:val="24"/>
          <w:szCs w:val="24"/>
          <w:lang w:val="ro-RO" w:eastAsia="ru-RU"/>
        </w:rPr>
      </w:pPr>
      <w:r w:rsidRPr="00DC73C4">
        <w:rPr>
          <w:rFonts w:ascii="Arial" w:eastAsia="Times New Roman" w:hAnsi="Arial" w:cs="Arial"/>
          <w:sz w:val="24"/>
          <w:szCs w:val="24"/>
          <w:lang w:val="ro-RO" w:eastAsia="ru-RU"/>
        </w:rPr>
        <w:t> </w:t>
      </w:r>
    </w:p>
    <w:p w:rsidR="00D200DF" w:rsidRPr="00DC73C4" w:rsidRDefault="00D200DF" w:rsidP="00416684">
      <w:pPr>
        <w:spacing w:after="0" w:line="240" w:lineRule="auto"/>
        <w:jc w:val="center"/>
        <w:rPr>
          <w:rFonts w:ascii="Times New Roman" w:hAnsi="Times New Roman" w:cs="Times New Roman"/>
          <w:b/>
          <w:sz w:val="28"/>
          <w:szCs w:val="28"/>
          <w:lang w:val="ro-RO"/>
        </w:rPr>
      </w:pPr>
      <w:r w:rsidRPr="00DC73C4">
        <w:rPr>
          <w:rFonts w:ascii="Times New Roman" w:hAnsi="Times New Roman" w:cs="Times New Roman"/>
          <w:b/>
          <w:sz w:val="28"/>
          <w:szCs w:val="28"/>
          <w:lang w:val="ro-RO"/>
        </w:rPr>
        <w:t>CERERE</w:t>
      </w:r>
    </w:p>
    <w:p w:rsidR="00D200DF" w:rsidRPr="00DC73C4" w:rsidRDefault="00D200DF" w:rsidP="00416684">
      <w:pPr>
        <w:spacing w:after="0" w:line="240" w:lineRule="auto"/>
        <w:jc w:val="center"/>
        <w:rPr>
          <w:rFonts w:ascii="Times New Roman" w:eastAsia="Times New Roman" w:hAnsi="Times New Roman" w:cs="Times New Roman"/>
          <w:b/>
          <w:bCs/>
          <w:strike/>
          <w:sz w:val="28"/>
          <w:szCs w:val="28"/>
          <w:lang w:val="ro-RO" w:eastAsia="ru-RU"/>
        </w:rPr>
      </w:pPr>
      <w:r w:rsidRPr="00DC73C4">
        <w:rPr>
          <w:rFonts w:ascii="Times New Roman" w:hAnsi="Times New Roman" w:cs="Times New Roman"/>
          <w:sz w:val="28"/>
          <w:szCs w:val="28"/>
          <w:lang w:val="ro-RO"/>
        </w:rPr>
        <w:t xml:space="preserve"> de achitare a subvenției pentru cheltuielile </w:t>
      </w:r>
      <w:r w:rsidR="00A60F49" w:rsidRPr="00DC73C4">
        <w:rPr>
          <w:rFonts w:ascii="Times New Roman" w:hAnsi="Times New Roman" w:cs="Times New Roman"/>
          <w:sz w:val="28"/>
          <w:szCs w:val="28"/>
          <w:lang w:val="ro-RO"/>
        </w:rPr>
        <w:t>legate de achitarea salariului/</w:t>
      </w:r>
      <w:r w:rsidR="009E6D77" w:rsidRPr="00DC73C4">
        <w:rPr>
          <w:rFonts w:ascii="Times New Roman" w:hAnsi="Times New Roman" w:cs="Times New Roman"/>
          <w:sz w:val="28"/>
          <w:szCs w:val="28"/>
          <w:lang w:val="ro-RO"/>
        </w:rPr>
        <w:t>indemnizației</w:t>
      </w:r>
      <w:r w:rsidRPr="00DC73C4">
        <w:rPr>
          <w:rFonts w:ascii="Times New Roman" w:hAnsi="Times New Roman" w:cs="Times New Roman"/>
          <w:sz w:val="28"/>
          <w:szCs w:val="28"/>
          <w:lang w:val="ro-RO"/>
        </w:rPr>
        <w:t xml:space="preserve"> în cazul </w:t>
      </w:r>
      <w:r w:rsidR="009E6D77" w:rsidRPr="00DC73C4">
        <w:rPr>
          <w:rFonts w:ascii="Times New Roman" w:hAnsi="Times New Roman" w:cs="Times New Roman"/>
          <w:sz w:val="28"/>
          <w:szCs w:val="28"/>
          <w:lang w:val="ro-RO"/>
        </w:rPr>
        <w:t>șomajului</w:t>
      </w:r>
      <w:r w:rsidRPr="00DC73C4">
        <w:rPr>
          <w:rFonts w:ascii="Times New Roman" w:hAnsi="Times New Roman" w:cs="Times New Roman"/>
          <w:sz w:val="28"/>
          <w:szCs w:val="28"/>
          <w:lang w:val="ro-RO"/>
        </w:rPr>
        <w:t xml:space="preserve"> tehnic sau </w:t>
      </w:r>
      <w:r w:rsidR="009E6D77" w:rsidRPr="00DC73C4">
        <w:rPr>
          <w:rFonts w:ascii="Times New Roman" w:hAnsi="Times New Roman" w:cs="Times New Roman"/>
          <w:sz w:val="28"/>
          <w:szCs w:val="28"/>
          <w:lang w:val="ro-RO"/>
        </w:rPr>
        <w:t>staționării</w:t>
      </w:r>
      <w:r w:rsidRPr="00DC73C4">
        <w:rPr>
          <w:rFonts w:ascii="Times New Roman" w:hAnsi="Times New Roman" w:cs="Times New Roman"/>
          <w:sz w:val="28"/>
          <w:szCs w:val="28"/>
          <w:lang w:val="ro-RO"/>
        </w:rPr>
        <w:t>, urmare a situației epidemiologice a infecției COVID-19</w:t>
      </w:r>
    </w:p>
    <w:p w:rsidR="0047166F" w:rsidRPr="00DC73C4" w:rsidRDefault="0047166F" w:rsidP="004773AF">
      <w:pPr>
        <w:spacing w:after="0" w:line="240" w:lineRule="auto"/>
        <w:rPr>
          <w:rFonts w:ascii="Times New Roman" w:eastAsia="Times New Roman" w:hAnsi="Times New Roman" w:cs="Times New Roman"/>
          <w:b/>
          <w:bCs/>
          <w:sz w:val="24"/>
          <w:szCs w:val="24"/>
          <w:lang w:val="ro-RO" w:eastAsia="ru-RU"/>
        </w:rPr>
      </w:pPr>
    </w:p>
    <w:p w:rsidR="00D200DF" w:rsidRPr="00DC73C4" w:rsidRDefault="004773AF" w:rsidP="004773AF">
      <w:pPr>
        <w:spacing w:after="0" w:line="240" w:lineRule="auto"/>
        <w:rPr>
          <w:rFonts w:ascii="Times New Roman" w:eastAsia="Times New Roman" w:hAnsi="Times New Roman" w:cs="Times New Roman"/>
          <w:b/>
          <w:bCs/>
          <w:sz w:val="26"/>
          <w:szCs w:val="26"/>
          <w:lang w:val="ro-RO" w:eastAsia="ru-RU"/>
        </w:rPr>
      </w:pPr>
      <w:r w:rsidRPr="00DC73C4">
        <w:rPr>
          <w:rFonts w:ascii="Times New Roman" w:eastAsia="Times New Roman" w:hAnsi="Times New Roman" w:cs="Times New Roman"/>
          <w:b/>
          <w:bCs/>
          <w:sz w:val="26"/>
          <w:szCs w:val="26"/>
          <w:lang w:val="ro-RO" w:eastAsia="ru-RU"/>
        </w:rPr>
        <w:t>Codul fiscal________________</w:t>
      </w:r>
      <w:r w:rsidR="00D200DF" w:rsidRPr="00DC73C4">
        <w:rPr>
          <w:rFonts w:ascii="Times New Roman" w:eastAsia="Times New Roman" w:hAnsi="Times New Roman" w:cs="Times New Roman"/>
          <w:b/>
          <w:bCs/>
          <w:sz w:val="26"/>
          <w:szCs w:val="26"/>
          <w:lang w:val="ro-RO" w:eastAsia="ru-RU"/>
        </w:rPr>
        <w:t>_________________________</w:t>
      </w:r>
    </w:p>
    <w:p w:rsidR="00D200DF" w:rsidRPr="00DC73C4" w:rsidRDefault="00D200DF" w:rsidP="004773AF">
      <w:pPr>
        <w:spacing w:after="0" w:line="240" w:lineRule="auto"/>
        <w:rPr>
          <w:rFonts w:ascii="Times New Roman" w:eastAsia="Times New Roman" w:hAnsi="Times New Roman" w:cs="Times New Roman"/>
          <w:b/>
          <w:bCs/>
          <w:sz w:val="26"/>
          <w:szCs w:val="26"/>
          <w:lang w:val="ro-RO" w:eastAsia="ru-RU"/>
        </w:rPr>
      </w:pPr>
    </w:p>
    <w:p w:rsidR="00C724E3" w:rsidRPr="00DC73C4" w:rsidRDefault="00D200DF" w:rsidP="004773AF">
      <w:pPr>
        <w:spacing w:after="0" w:line="240" w:lineRule="auto"/>
        <w:rPr>
          <w:rFonts w:ascii="Times New Roman" w:eastAsia="Times New Roman" w:hAnsi="Times New Roman" w:cs="Times New Roman"/>
          <w:sz w:val="24"/>
          <w:szCs w:val="24"/>
          <w:lang w:val="ro-RO" w:eastAsia="ru-RU"/>
        </w:rPr>
      </w:pPr>
      <w:r w:rsidRPr="00DC73C4">
        <w:rPr>
          <w:rFonts w:ascii="Times New Roman" w:eastAsia="Times New Roman" w:hAnsi="Times New Roman" w:cs="Times New Roman"/>
          <w:b/>
          <w:bCs/>
          <w:sz w:val="26"/>
          <w:szCs w:val="26"/>
          <w:lang w:val="ro-RO" w:eastAsia="ru-RU"/>
        </w:rPr>
        <w:t>D</w:t>
      </w:r>
      <w:r w:rsidR="004773AF" w:rsidRPr="00DC73C4">
        <w:rPr>
          <w:rFonts w:ascii="Times New Roman" w:eastAsia="Times New Roman" w:hAnsi="Times New Roman" w:cs="Times New Roman"/>
          <w:b/>
          <w:bCs/>
          <w:sz w:val="26"/>
          <w:szCs w:val="26"/>
          <w:lang w:val="ro-RO" w:eastAsia="ru-RU"/>
        </w:rPr>
        <w:t xml:space="preserve">enumirea </w:t>
      </w:r>
      <w:r w:rsidRPr="00DC73C4">
        <w:rPr>
          <w:rFonts w:ascii="Times New Roman" w:eastAsia="Times New Roman" w:hAnsi="Times New Roman" w:cs="Times New Roman"/>
          <w:b/>
          <w:bCs/>
          <w:sz w:val="26"/>
          <w:szCs w:val="26"/>
          <w:lang w:val="ro-RO" w:eastAsia="ru-RU"/>
        </w:rPr>
        <w:t>subiectului subvenționării</w:t>
      </w:r>
      <w:r w:rsidRPr="00DC73C4">
        <w:rPr>
          <w:rFonts w:ascii="Times New Roman" w:eastAsia="Times New Roman" w:hAnsi="Times New Roman" w:cs="Times New Roman"/>
          <w:b/>
          <w:bCs/>
          <w:sz w:val="24"/>
          <w:szCs w:val="24"/>
          <w:lang w:val="ro-RO" w:eastAsia="ru-RU"/>
        </w:rPr>
        <w:t xml:space="preserve"> </w:t>
      </w:r>
      <w:r w:rsidR="00DD7BF6" w:rsidRPr="00DC73C4">
        <w:rPr>
          <w:rFonts w:ascii="Times New Roman" w:eastAsia="Times New Roman" w:hAnsi="Times New Roman" w:cs="Times New Roman"/>
          <w:b/>
          <w:bCs/>
          <w:sz w:val="24"/>
          <w:szCs w:val="24"/>
          <w:lang w:val="ro-RO" w:eastAsia="ru-RU"/>
        </w:rPr>
        <w:t>___________________</w:t>
      </w:r>
      <w:r w:rsidR="004773AF" w:rsidRPr="00DC73C4">
        <w:rPr>
          <w:rFonts w:ascii="Times New Roman" w:eastAsia="Times New Roman" w:hAnsi="Times New Roman" w:cs="Times New Roman"/>
          <w:sz w:val="24"/>
          <w:szCs w:val="24"/>
          <w:lang w:val="ro-RO" w:eastAsia="ru-RU"/>
        </w:rPr>
        <w:t>_______________</w:t>
      </w:r>
      <w:r w:rsidR="001C11C6" w:rsidRPr="00DC73C4">
        <w:rPr>
          <w:rFonts w:ascii="Times New Roman" w:eastAsia="Times New Roman" w:hAnsi="Times New Roman" w:cs="Times New Roman"/>
          <w:sz w:val="24"/>
          <w:szCs w:val="24"/>
          <w:lang w:val="ro-RO" w:eastAsia="ru-RU"/>
        </w:rPr>
        <w:t>__</w:t>
      </w:r>
      <w:r w:rsidR="004773AF" w:rsidRPr="00DC73C4">
        <w:rPr>
          <w:rFonts w:ascii="Times New Roman" w:eastAsia="Times New Roman" w:hAnsi="Times New Roman" w:cs="Times New Roman"/>
          <w:sz w:val="24"/>
          <w:szCs w:val="24"/>
          <w:lang w:val="ro-RO" w:eastAsia="ru-RU"/>
        </w:rPr>
        <w:t>_________</w:t>
      </w:r>
    </w:p>
    <w:p w:rsidR="001D2C2D" w:rsidRPr="00DC73C4" w:rsidRDefault="001D2C2D" w:rsidP="004773AF">
      <w:pPr>
        <w:spacing w:after="0" w:line="240" w:lineRule="auto"/>
        <w:rPr>
          <w:rFonts w:ascii="Times New Roman" w:eastAsia="Times New Roman" w:hAnsi="Times New Roman" w:cs="Times New Roman"/>
          <w:sz w:val="24"/>
          <w:szCs w:val="24"/>
          <w:lang w:val="ro-RO" w:eastAsia="ru-RU"/>
        </w:rPr>
      </w:pPr>
    </w:p>
    <w:p w:rsidR="00123291" w:rsidRPr="00DC73C4" w:rsidRDefault="001D2C2D" w:rsidP="004773AF">
      <w:pPr>
        <w:spacing w:after="0" w:line="240" w:lineRule="auto"/>
        <w:rPr>
          <w:rFonts w:ascii="Times New Roman" w:eastAsia="Times New Roman" w:hAnsi="Times New Roman" w:cs="Times New Roman"/>
          <w:sz w:val="24"/>
          <w:szCs w:val="24"/>
          <w:lang w:val="ro-RO" w:eastAsia="ru-RU"/>
        </w:rPr>
      </w:pPr>
      <w:r w:rsidRPr="00DC73C4">
        <w:rPr>
          <w:rFonts w:ascii="Times New Roman" w:eastAsia="Times New Roman" w:hAnsi="Times New Roman" w:cs="Times New Roman"/>
          <w:sz w:val="24"/>
          <w:szCs w:val="24"/>
          <w:lang w:val="ro-RO" w:eastAsia="ru-RU"/>
        </w:rPr>
        <w:t>__</w:t>
      </w:r>
      <w:r w:rsidR="00123291" w:rsidRPr="00DC73C4">
        <w:rPr>
          <w:rFonts w:ascii="Times New Roman" w:eastAsia="Times New Roman" w:hAnsi="Times New Roman" w:cs="Times New Roman"/>
          <w:sz w:val="24"/>
          <w:szCs w:val="24"/>
          <w:lang w:val="ro-RO" w:eastAsia="ru-RU"/>
        </w:rPr>
        <w:t>______________________________________________________________________</w:t>
      </w:r>
      <w:r w:rsidR="001C11C6" w:rsidRPr="00DC73C4">
        <w:rPr>
          <w:rFonts w:ascii="Times New Roman" w:eastAsia="Times New Roman" w:hAnsi="Times New Roman" w:cs="Times New Roman"/>
          <w:sz w:val="24"/>
          <w:szCs w:val="24"/>
          <w:lang w:val="ro-RO" w:eastAsia="ru-RU"/>
        </w:rPr>
        <w:t>_____</w:t>
      </w:r>
      <w:r w:rsidR="009938E2">
        <w:rPr>
          <w:rFonts w:ascii="Times New Roman" w:eastAsia="Times New Roman" w:hAnsi="Times New Roman" w:cs="Times New Roman"/>
          <w:sz w:val="24"/>
          <w:szCs w:val="24"/>
          <w:lang w:val="ro-RO" w:eastAsia="ru-RU"/>
        </w:rPr>
        <w:t>___</w:t>
      </w:r>
    </w:p>
    <w:p w:rsidR="00DD7BF6" w:rsidRPr="00DC73C4" w:rsidRDefault="00C724E3" w:rsidP="001D2C2D">
      <w:pPr>
        <w:spacing w:after="0" w:line="240" w:lineRule="auto"/>
        <w:ind w:firstLine="567"/>
        <w:jc w:val="both"/>
        <w:rPr>
          <w:rFonts w:ascii="Times New Roman" w:eastAsia="Times New Roman" w:hAnsi="Times New Roman" w:cs="Times New Roman"/>
          <w:sz w:val="24"/>
          <w:szCs w:val="24"/>
          <w:lang w:val="ro-RO" w:eastAsia="ru-RU"/>
        </w:rPr>
      </w:pPr>
      <w:r w:rsidRPr="00DC73C4">
        <w:rPr>
          <w:rFonts w:ascii="Times New Roman" w:eastAsia="Times New Roman" w:hAnsi="Times New Roman" w:cs="Times New Roman"/>
          <w:sz w:val="24"/>
          <w:szCs w:val="24"/>
          <w:lang w:val="ro-RO" w:eastAsia="ru-RU"/>
        </w:rPr>
        <w:t> </w:t>
      </w:r>
    </w:p>
    <w:p w:rsidR="00123291" w:rsidRPr="00DC73C4" w:rsidRDefault="00DC73C4" w:rsidP="005C64C2">
      <w:pPr>
        <w:spacing w:after="0" w:line="240" w:lineRule="auto"/>
        <w:ind w:firstLine="360"/>
        <w:jc w:val="both"/>
        <w:rPr>
          <w:rFonts w:ascii="Times New Roman" w:hAnsi="Times New Roman" w:cs="Times New Roman"/>
          <w:i/>
          <w:sz w:val="24"/>
          <w:szCs w:val="24"/>
          <w:lang w:val="ro-RO"/>
        </w:rPr>
      </w:pPr>
      <w:r w:rsidRPr="00DC73C4">
        <w:rPr>
          <w:rFonts w:ascii="Times New Roman" w:eastAsia="Times New Roman" w:hAnsi="Times New Roman" w:cs="Times New Roman"/>
          <w:bCs/>
          <w:sz w:val="26"/>
          <w:szCs w:val="26"/>
          <w:lang w:val="ro-RO" w:eastAsia="ru-RU"/>
        </w:rPr>
        <w:t>Informează</w:t>
      </w:r>
      <w:r w:rsidR="004773AF" w:rsidRPr="00DC73C4">
        <w:rPr>
          <w:rFonts w:ascii="Times New Roman" w:eastAsia="Times New Roman" w:hAnsi="Times New Roman" w:cs="Times New Roman"/>
          <w:bCs/>
          <w:sz w:val="26"/>
          <w:szCs w:val="26"/>
          <w:lang w:val="ro-RO" w:eastAsia="ru-RU"/>
        </w:rPr>
        <w:t xml:space="preserve"> că pentru perioada</w:t>
      </w:r>
      <w:r w:rsidR="00123291" w:rsidRPr="00DC73C4">
        <w:rPr>
          <w:rFonts w:ascii="Times New Roman" w:eastAsia="Times New Roman" w:hAnsi="Times New Roman" w:cs="Times New Roman"/>
          <w:bCs/>
          <w:sz w:val="26"/>
          <w:szCs w:val="26"/>
          <w:lang w:val="ro-RO" w:eastAsia="ru-RU"/>
        </w:rPr>
        <w:t xml:space="preserve"> </w:t>
      </w:r>
      <w:r w:rsidR="004773AF" w:rsidRPr="00DC73C4">
        <w:rPr>
          <w:rFonts w:ascii="Times New Roman" w:eastAsia="Times New Roman" w:hAnsi="Times New Roman" w:cs="Times New Roman"/>
          <w:b/>
          <w:bCs/>
          <w:sz w:val="26"/>
          <w:szCs w:val="26"/>
          <w:u w:val="single"/>
          <w:lang w:val="ro-RO" w:eastAsia="ru-RU"/>
        </w:rPr>
        <w:t>__________</w:t>
      </w:r>
      <w:r w:rsidR="005C64C2" w:rsidRPr="00DC73C4">
        <w:rPr>
          <w:rFonts w:ascii="Times New Roman" w:eastAsia="Times New Roman" w:hAnsi="Times New Roman" w:cs="Times New Roman"/>
          <w:b/>
          <w:bCs/>
          <w:sz w:val="26"/>
          <w:szCs w:val="26"/>
          <w:u w:val="single"/>
          <w:lang w:val="ro-RO" w:eastAsia="ru-RU"/>
        </w:rPr>
        <w:t>___________</w:t>
      </w:r>
      <w:r w:rsidR="004773AF" w:rsidRPr="00DC73C4">
        <w:rPr>
          <w:rFonts w:ascii="Times New Roman" w:eastAsia="Times New Roman" w:hAnsi="Times New Roman" w:cs="Times New Roman"/>
          <w:b/>
          <w:bCs/>
          <w:sz w:val="26"/>
          <w:szCs w:val="26"/>
          <w:u w:val="single"/>
          <w:lang w:val="ro-RO" w:eastAsia="ru-RU"/>
        </w:rPr>
        <w:t>__________</w:t>
      </w:r>
      <w:r w:rsidR="004773AF" w:rsidRPr="00DC73C4">
        <w:rPr>
          <w:rFonts w:ascii="Times New Roman" w:hAnsi="Times New Roman" w:cs="Times New Roman"/>
          <w:sz w:val="26"/>
          <w:szCs w:val="26"/>
          <w:lang w:val="ro-RO"/>
        </w:rPr>
        <w:t xml:space="preserve"> </w:t>
      </w:r>
      <w:r w:rsidR="00A60F49" w:rsidRPr="00DC73C4">
        <w:rPr>
          <w:rFonts w:ascii="Times New Roman" w:hAnsi="Times New Roman" w:cs="Times New Roman"/>
          <w:sz w:val="26"/>
          <w:szCs w:val="26"/>
          <w:lang w:val="ro-RO"/>
        </w:rPr>
        <w:t>a</w:t>
      </w:r>
      <w:r w:rsidR="00123291" w:rsidRPr="00DC73C4">
        <w:rPr>
          <w:rFonts w:ascii="Times New Roman" w:hAnsi="Times New Roman" w:cs="Times New Roman"/>
          <w:sz w:val="26"/>
          <w:szCs w:val="26"/>
          <w:lang w:val="ro-RO"/>
        </w:rPr>
        <w:t xml:space="preserve"> sistat total sau parțial activitatea conform</w:t>
      </w:r>
      <w:r w:rsidR="00123291" w:rsidRPr="00DC73C4">
        <w:rPr>
          <w:rFonts w:ascii="Times New Roman" w:hAnsi="Times New Roman" w:cs="Times New Roman"/>
          <w:i/>
          <w:sz w:val="24"/>
          <w:szCs w:val="24"/>
          <w:lang w:val="ro-RO"/>
        </w:rPr>
        <w:t xml:space="preserve">:                     </w:t>
      </w:r>
      <w:r w:rsidR="005C64C2" w:rsidRPr="00DC73C4">
        <w:rPr>
          <w:rFonts w:ascii="Times New Roman" w:hAnsi="Times New Roman" w:cs="Times New Roman"/>
          <w:i/>
          <w:sz w:val="24"/>
          <w:szCs w:val="24"/>
          <w:lang w:val="ro-RO"/>
        </w:rPr>
        <w:t xml:space="preserve">     </w:t>
      </w:r>
      <w:r w:rsidR="00505D9C" w:rsidRPr="00DC73C4">
        <w:rPr>
          <w:rFonts w:ascii="Times New Roman" w:hAnsi="Times New Roman" w:cs="Times New Roman"/>
          <w:i/>
          <w:sz w:val="24"/>
          <w:szCs w:val="24"/>
          <w:lang w:val="ro-RO"/>
        </w:rPr>
        <w:t xml:space="preserve">        </w:t>
      </w:r>
      <w:r w:rsidR="00123291" w:rsidRPr="00DC73C4">
        <w:rPr>
          <w:rFonts w:ascii="Times New Roman" w:hAnsi="Times New Roman" w:cs="Times New Roman"/>
          <w:i/>
          <w:sz w:val="24"/>
          <w:szCs w:val="24"/>
          <w:lang w:val="ro-RO"/>
        </w:rPr>
        <w:t xml:space="preserve"> </w:t>
      </w:r>
      <w:r w:rsidR="00123291" w:rsidRPr="00DC73C4">
        <w:rPr>
          <w:rFonts w:ascii="Times New Roman" w:eastAsia="Times New Roman" w:hAnsi="Times New Roman" w:cs="Times New Roman"/>
          <w:bCs/>
          <w:i/>
          <w:sz w:val="24"/>
          <w:szCs w:val="24"/>
          <w:vertAlign w:val="superscript"/>
          <w:lang w:val="ro-RO" w:eastAsia="ru-RU"/>
        </w:rPr>
        <w:t>(data[dd.ll.aaaa]- data[dd.ll.aaaa])</w:t>
      </w:r>
    </w:p>
    <w:p w:rsidR="00DD7BF6" w:rsidRPr="00DC73C4" w:rsidRDefault="00DD7BF6" w:rsidP="00DD7BF6">
      <w:pPr>
        <w:pStyle w:val="ListParagraph"/>
        <w:spacing w:after="0" w:line="240" w:lineRule="auto"/>
        <w:rPr>
          <w:rFonts w:ascii="Times New Roman" w:eastAsia="Times New Roman" w:hAnsi="Times New Roman" w:cs="Times New Roman"/>
          <w:b/>
          <w:bCs/>
          <w:sz w:val="24"/>
          <w:szCs w:val="24"/>
          <w:u w:val="single"/>
          <w:lang w:val="ro-RO" w:eastAsia="ru-RU"/>
        </w:rPr>
      </w:pPr>
    </w:p>
    <w:p w:rsidR="00DD7BF6" w:rsidRPr="00DC73C4" w:rsidRDefault="001D2C2D" w:rsidP="00F120AC">
      <w:pPr>
        <w:tabs>
          <w:tab w:val="left" w:pos="851"/>
        </w:tabs>
        <w:spacing w:after="0" w:line="240" w:lineRule="auto"/>
        <w:ind w:firstLine="284"/>
        <w:jc w:val="both"/>
        <w:rPr>
          <w:rFonts w:ascii="Times New Roman" w:eastAsia="Times New Roman" w:hAnsi="Times New Roman" w:cs="Times New Roman"/>
          <w:b/>
          <w:bCs/>
          <w:sz w:val="26"/>
          <w:szCs w:val="26"/>
          <w:u w:val="single"/>
          <w:lang w:val="ro-RO" w:eastAsia="ru-RU"/>
        </w:rPr>
      </w:pPr>
      <w:r w:rsidRPr="00DC73C4">
        <w:rPr>
          <w:rFonts w:ascii="Times New Roman" w:hAnsi="Times New Roman" w:cs="Times New Roman"/>
          <w:sz w:val="48"/>
          <w:szCs w:val="48"/>
          <w:lang w:val="ro-RO"/>
        </w:rPr>
        <w:t>□</w:t>
      </w:r>
      <w:r w:rsidRPr="00DC73C4">
        <w:rPr>
          <w:rFonts w:ascii="Times New Roman" w:hAnsi="Times New Roman" w:cs="Times New Roman"/>
          <w:sz w:val="24"/>
          <w:szCs w:val="24"/>
          <w:lang w:val="ro-RO"/>
        </w:rPr>
        <w:t xml:space="preserve"> </w:t>
      </w:r>
      <w:r w:rsidR="004773AF" w:rsidRPr="00DC73C4">
        <w:rPr>
          <w:rFonts w:ascii="Times New Roman" w:hAnsi="Times New Roman" w:cs="Times New Roman"/>
          <w:sz w:val="26"/>
          <w:szCs w:val="26"/>
          <w:lang w:val="ro-RO"/>
        </w:rPr>
        <w:t>deciziilor Comisiei naționale extraordinare de sănătate publică și/sau dispozițiilor Comisiei pentru Situații Excepționale a Republicii Moldova</w:t>
      </w:r>
      <w:r w:rsidR="00DD7BF6" w:rsidRPr="00DC73C4">
        <w:rPr>
          <w:rFonts w:ascii="Times New Roman" w:hAnsi="Times New Roman" w:cs="Times New Roman"/>
          <w:sz w:val="26"/>
          <w:szCs w:val="26"/>
          <w:lang w:val="ro-RO"/>
        </w:rPr>
        <w:t xml:space="preserve"> și solicit subvenționarea în mărime de 100 %</w:t>
      </w:r>
    </w:p>
    <w:p w:rsidR="004773AF" w:rsidRPr="00DC73C4" w:rsidRDefault="004773AF" w:rsidP="00F120AC">
      <w:pPr>
        <w:pStyle w:val="ListParagraph"/>
        <w:spacing w:after="0" w:line="240" w:lineRule="auto"/>
        <w:jc w:val="both"/>
        <w:rPr>
          <w:rFonts w:ascii="Times New Roman" w:eastAsia="Times New Roman" w:hAnsi="Times New Roman" w:cs="Times New Roman"/>
          <w:b/>
          <w:bCs/>
          <w:sz w:val="26"/>
          <w:szCs w:val="26"/>
          <w:u w:val="single"/>
          <w:lang w:val="ro-RO" w:eastAsia="ru-RU"/>
        </w:rPr>
      </w:pPr>
    </w:p>
    <w:p w:rsidR="00DD7BF6" w:rsidRPr="00DC73C4" w:rsidRDefault="00F120AC" w:rsidP="00F120AC">
      <w:pPr>
        <w:spacing w:after="0" w:line="240" w:lineRule="auto"/>
        <w:ind w:firstLine="284"/>
        <w:jc w:val="both"/>
        <w:rPr>
          <w:rFonts w:ascii="Times New Roman" w:eastAsia="Times New Roman" w:hAnsi="Times New Roman" w:cs="Times New Roman"/>
          <w:b/>
          <w:bCs/>
          <w:sz w:val="26"/>
          <w:szCs w:val="26"/>
          <w:u w:val="single"/>
          <w:lang w:val="ro-RO" w:eastAsia="ru-RU"/>
        </w:rPr>
      </w:pPr>
      <w:r w:rsidRPr="00DC73C4">
        <w:rPr>
          <w:rFonts w:ascii="Times New Roman" w:hAnsi="Times New Roman" w:cs="Times New Roman"/>
          <w:sz w:val="48"/>
          <w:szCs w:val="48"/>
          <w:lang w:val="ro-RO"/>
        </w:rPr>
        <w:t>□</w:t>
      </w:r>
      <w:r w:rsidRPr="00DC73C4">
        <w:rPr>
          <w:rFonts w:ascii="Times New Roman" w:hAnsi="Times New Roman" w:cs="Times New Roman"/>
          <w:sz w:val="24"/>
          <w:szCs w:val="24"/>
          <w:lang w:val="ro-RO"/>
        </w:rPr>
        <w:t xml:space="preserve"> </w:t>
      </w:r>
      <w:r w:rsidR="001D2C2D" w:rsidRPr="00DC73C4">
        <w:rPr>
          <w:rFonts w:ascii="Times New Roman" w:hAnsi="Times New Roman" w:cs="Times New Roman"/>
          <w:sz w:val="26"/>
          <w:szCs w:val="26"/>
          <w:lang w:val="ro-RO"/>
        </w:rPr>
        <w:t xml:space="preserve"> </w:t>
      </w:r>
      <w:r w:rsidR="004773AF" w:rsidRPr="00DC73C4">
        <w:rPr>
          <w:rFonts w:ascii="Times New Roman" w:hAnsi="Times New Roman" w:cs="Times New Roman"/>
          <w:sz w:val="26"/>
          <w:szCs w:val="26"/>
          <w:lang w:val="ro-RO"/>
        </w:rPr>
        <w:t>altor motive diferite de deciziile Comisiei naționale extraordinare de sănătate publică și/sau dispozițiilor Comisiei pentru Situații Excepționale a Republicii Moldova</w:t>
      </w:r>
      <w:r w:rsidR="00DD7BF6" w:rsidRPr="00DC73C4">
        <w:rPr>
          <w:rFonts w:ascii="Times New Roman" w:hAnsi="Times New Roman" w:cs="Times New Roman"/>
          <w:sz w:val="26"/>
          <w:szCs w:val="26"/>
          <w:lang w:val="ro-RO"/>
        </w:rPr>
        <w:t xml:space="preserve"> și solicit subvenționarea în mărime de 60 %</w:t>
      </w:r>
    </w:p>
    <w:p w:rsidR="004773AF" w:rsidRPr="00DC73C4" w:rsidRDefault="004773AF" w:rsidP="00DD7BF6">
      <w:pPr>
        <w:pStyle w:val="ListParagraph"/>
        <w:spacing w:after="0" w:line="240" w:lineRule="auto"/>
        <w:rPr>
          <w:rFonts w:ascii="Times New Roman" w:eastAsia="Times New Roman" w:hAnsi="Times New Roman" w:cs="Times New Roman"/>
          <w:b/>
          <w:bCs/>
          <w:sz w:val="24"/>
          <w:szCs w:val="24"/>
          <w:u w:val="single"/>
          <w:lang w:val="ro-RO" w:eastAsia="ru-RU"/>
        </w:rPr>
      </w:pPr>
    </w:p>
    <w:p w:rsidR="004773AF" w:rsidRPr="00DC73C4" w:rsidRDefault="004773AF" w:rsidP="001D2C2D">
      <w:pPr>
        <w:spacing w:after="0" w:line="240" w:lineRule="auto"/>
        <w:jc w:val="center"/>
        <w:rPr>
          <w:rFonts w:ascii="Times New Roman" w:eastAsia="Times New Roman" w:hAnsi="Times New Roman" w:cs="Times New Roman"/>
          <w:b/>
          <w:bCs/>
          <w:sz w:val="24"/>
          <w:szCs w:val="24"/>
          <w:u w:val="single"/>
          <w:lang w:val="ro-RO" w:eastAsia="ru-RU"/>
        </w:rPr>
      </w:pPr>
      <w:r w:rsidRPr="00DC73C4">
        <w:rPr>
          <w:rFonts w:ascii="Times New Roman" w:eastAsia="Times New Roman" w:hAnsi="Times New Roman" w:cs="Times New Roman"/>
          <w:b/>
          <w:bCs/>
          <w:sz w:val="24"/>
          <w:szCs w:val="24"/>
          <w:lang w:val="ro-RO" w:eastAsia="ru-RU"/>
        </w:rPr>
        <w:t>(</w:t>
      </w:r>
      <w:r w:rsidRPr="00DC73C4">
        <w:rPr>
          <w:rFonts w:ascii="Times New Roman" w:eastAsia="Times New Roman" w:hAnsi="Times New Roman" w:cs="Times New Roman"/>
          <w:bCs/>
          <w:i/>
          <w:sz w:val="24"/>
          <w:szCs w:val="24"/>
          <w:lang w:val="ro-RO" w:eastAsia="ru-RU"/>
        </w:rPr>
        <w:t xml:space="preserve">contribuabilul </w:t>
      </w:r>
      <w:r w:rsidR="00AB07BA" w:rsidRPr="00DC73C4">
        <w:rPr>
          <w:rFonts w:ascii="Times New Roman" w:eastAsia="Times New Roman" w:hAnsi="Times New Roman" w:cs="Times New Roman"/>
          <w:bCs/>
          <w:i/>
          <w:sz w:val="24"/>
          <w:szCs w:val="24"/>
          <w:lang w:val="ro-RO" w:eastAsia="ru-RU"/>
        </w:rPr>
        <w:t>bifează</w:t>
      </w:r>
      <w:r w:rsidRPr="00DC73C4">
        <w:rPr>
          <w:rFonts w:ascii="Times New Roman" w:eastAsia="Times New Roman" w:hAnsi="Times New Roman" w:cs="Times New Roman"/>
          <w:bCs/>
          <w:i/>
          <w:sz w:val="24"/>
          <w:szCs w:val="24"/>
          <w:lang w:val="ro-RO" w:eastAsia="ru-RU"/>
        </w:rPr>
        <w:t xml:space="preserve"> motiv</w:t>
      </w:r>
      <w:r w:rsidR="00AB07BA" w:rsidRPr="00DC73C4">
        <w:rPr>
          <w:rFonts w:ascii="Times New Roman" w:eastAsia="Times New Roman" w:hAnsi="Times New Roman" w:cs="Times New Roman"/>
          <w:bCs/>
          <w:i/>
          <w:sz w:val="24"/>
          <w:szCs w:val="24"/>
          <w:lang w:val="ro-RO" w:eastAsia="ru-RU"/>
        </w:rPr>
        <w:t>ul</w:t>
      </w:r>
      <w:r w:rsidRPr="00DC73C4">
        <w:rPr>
          <w:rFonts w:ascii="Times New Roman" w:eastAsia="Times New Roman" w:hAnsi="Times New Roman" w:cs="Times New Roman"/>
          <w:b/>
          <w:bCs/>
          <w:sz w:val="24"/>
          <w:szCs w:val="24"/>
          <w:lang w:val="ro-RO" w:eastAsia="ru-RU"/>
        </w:rPr>
        <w:t>)</w:t>
      </w:r>
    </w:p>
    <w:p w:rsidR="004773AF" w:rsidRPr="00DC73C4" w:rsidRDefault="004773AF" w:rsidP="00C724E3">
      <w:pPr>
        <w:spacing w:after="0" w:line="240" w:lineRule="auto"/>
        <w:rPr>
          <w:rFonts w:ascii="Times New Roman" w:eastAsia="Times New Roman" w:hAnsi="Times New Roman" w:cs="Times New Roman"/>
          <w:b/>
          <w:bCs/>
          <w:sz w:val="24"/>
          <w:szCs w:val="24"/>
          <w:u w:val="single"/>
          <w:lang w:val="ro-RO" w:eastAsia="ru-RU"/>
        </w:rPr>
      </w:pPr>
    </w:p>
    <w:p w:rsidR="004172F1" w:rsidRPr="00DC73C4" w:rsidRDefault="001D2C2D" w:rsidP="001D2C2D">
      <w:pPr>
        <w:spacing w:before="240" w:after="0" w:line="240" w:lineRule="auto"/>
        <w:jc w:val="both"/>
        <w:rPr>
          <w:rFonts w:ascii="Times New Roman" w:eastAsia="Times New Roman" w:hAnsi="Times New Roman" w:cs="Times New Roman"/>
          <w:sz w:val="26"/>
          <w:szCs w:val="26"/>
          <w:lang w:val="ro-RO" w:eastAsia="ru-RU"/>
        </w:rPr>
      </w:pPr>
      <w:r w:rsidRPr="00DC73C4">
        <w:rPr>
          <w:rFonts w:ascii="Times New Roman" w:eastAsia="Times New Roman" w:hAnsi="Times New Roman" w:cs="Times New Roman"/>
          <w:bCs/>
          <w:sz w:val="26"/>
          <w:szCs w:val="26"/>
          <w:u w:val="single"/>
          <w:lang w:val="ro-RO" w:eastAsia="ru-RU"/>
        </w:rPr>
        <w:t xml:space="preserve">de la </w:t>
      </w:r>
      <w:r w:rsidR="00C724E3" w:rsidRPr="00DC73C4">
        <w:rPr>
          <w:rFonts w:ascii="Times New Roman" w:eastAsia="Times New Roman" w:hAnsi="Times New Roman" w:cs="Times New Roman"/>
          <w:bCs/>
          <w:sz w:val="26"/>
          <w:szCs w:val="26"/>
          <w:u w:val="single"/>
          <w:lang w:val="ro-RO" w:eastAsia="ru-RU"/>
        </w:rPr>
        <w:t>sum</w:t>
      </w:r>
      <w:r w:rsidRPr="00DC73C4">
        <w:rPr>
          <w:rFonts w:ascii="Times New Roman" w:eastAsia="Times New Roman" w:hAnsi="Times New Roman" w:cs="Times New Roman"/>
          <w:bCs/>
          <w:sz w:val="26"/>
          <w:szCs w:val="26"/>
          <w:u w:val="single"/>
          <w:lang w:val="ro-RO" w:eastAsia="ru-RU"/>
        </w:rPr>
        <w:t>a</w:t>
      </w:r>
      <w:r w:rsidR="00E10D85" w:rsidRPr="00DC73C4">
        <w:rPr>
          <w:rFonts w:ascii="Times New Roman" w:eastAsia="Times New Roman" w:hAnsi="Times New Roman" w:cs="Times New Roman"/>
          <w:bCs/>
          <w:sz w:val="26"/>
          <w:szCs w:val="26"/>
          <w:u w:val="single"/>
          <w:lang w:val="ro-RO" w:eastAsia="ru-RU"/>
        </w:rPr>
        <w:t xml:space="preserve"> </w:t>
      </w:r>
      <w:r w:rsidR="00C724E3" w:rsidRPr="00DC73C4">
        <w:rPr>
          <w:rFonts w:ascii="Times New Roman" w:eastAsia="Times New Roman" w:hAnsi="Times New Roman" w:cs="Times New Roman"/>
          <w:bCs/>
          <w:sz w:val="26"/>
          <w:szCs w:val="26"/>
          <w:u w:val="single"/>
          <w:lang w:val="ro-RO" w:eastAsia="ru-RU"/>
        </w:rPr>
        <w:t>de</w:t>
      </w:r>
      <w:r w:rsidR="00C724E3" w:rsidRPr="00DC73C4">
        <w:rPr>
          <w:rFonts w:ascii="Times New Roman" w:eastAsia="Times New Roman" w:hAnsi="Times New Roman" w:cs="Times New Roman"/>
          <w:sz w:val="26"/>
          <w:szCs w:val="26"/>
          <w:lang w:val="ro-RO" w:eastAsia="ru-RU"/>
        </w:rPr>
        <w:t>______</w:t>
      </w:r>
      <w:r w:rsidR="004172F1" w:rsidRPr="00DC73C4">
        <w:rPr>
          <w:rFonts w:ascii="Times New Roman" w:eastAsia="Times New Roman" w:hAnsi="Times New Roman" w:cs="Times New Roman"/>
          <w:sz w:val="26"/>
          <w:szCs w:val="26"/>
          <w:lang w:val="ro-RO" w:eastAsia="ru-RU"/>
        </w:rPr>
        <w:t>________________</w:t>
      </w:r>
      <w:r w:rsidRPr="00DC73C4">
        <w:rPr>
          <w:rFonts w:ascii="Times New Roman" w:eastAsia="Times New Roman" w:hAnsi="Times New Roman" w:cs="Times New Roman"/>
          <w:sz w:val="26"/>
          <w:szCs w:val="26"/>
          <w:lang w:val="ro-RO" w:eastAsia="ru-RU"/>
        </w:rPr>
        <w:t>____</w:t>
      </w:r>
      <w:r w:rsidR="004172F1" w:rsidRPr="00DC73C4">
        <w:rPr>
          <w:rFonts w:ascii="Times New Roman" w:eastAsia="Times New Roman" w:hAnsi="Times New Roman" w:cs="Times New Roman"/>
          <w:sz w:val="26"/>
          <w:szCs w:val="26"/>
          <w:lang w:val="ro-RO" w:eastAsia="ru-RU"/>
        </w:rPr>
        <w:t>______</w:t>
      </w:r>
      <w:r w:rsidR="00123291" w:rsidRPr="00DC73C4">
        <w:rPr>
          <w:rFonts w:ascii="Times New Roman" w:eastAsia="Times New Roman" w:hAnsi="Times New Roman" w:cs="Times New Roman"/>
          <w:sz w:val="26"/>
          <w:szCs w:val="26"/>
          <w:lang w:val="ro-RO" w:eastAsia="ru-RU"/>
        </w:rPr>
        <w:t>(lei)</w:t>
      </w:r>
      <w:r w:rsidR="00C724E3" w:rsidRPr="00DC73C4">
        <w:rPr>
          <w:rFonts w:ascii="Times New Roman" w:eastAsia="Times New Roman" w:hAnsi="Times New Roman" w:cs="Times New Roman"/>
          <w:sz w:val="26"/>
          <w:szCs w:val="26"/>
          <w:lang w:val="ro-RO" w:eastAsia="ru-RU"/>
        </w:rPr>
        <w:t>,</w:t>
      </w:r>
      <w:r w:rsidR="004172F1" w:rsidRPr="00DC73C4">
        <w:rPr>
          <w:rFonts w:ascii="Times New Roman" w:eastAsia="Times New Roman" w:hAnsi="Times New Roman" w:cs="Times New Roman"/>
          <w:sz w:val="26"/>
          <w:szCs w:val="26"/>
          <w:lang w:val="ro-RO" w:eastAsia="ru-RU"/>
        </w:rPr>
        <w:t xml:space="preserve"> </w:t>
      </w:r>
      <w:r w:rsidRPr="00DC73C4">
        <w:rPr>
          <w:rFonts w:ascii="Times New Roman" w:eastAsia="Times New Roman" w:hAnsi="Times New Roman" w:cs="Times New Roman"/>
          <w:sz w:val="26"/>
          <w:szCs w:val="26"/>
          <w:lang w:val="ro-RO" w:eastAsia="ru-RU"/>
        </w:rPr>
        <w:t xml:space="preserve"> </w:t>
      </w:r>
      <w:r w:rsidRPr="00DC73C4">
        <w:rPr>
          <w:rFonts w:ascii="Times New Roman" w:hAnsi="Times New Roman"/>
          <w:sz w:val="26"/>
          <w:szCs w:val="26"/>
          <w:lang w:val="ro-RO" w:eastAsia="ru-RU"/>
        </w:rPr>
        <w:t>pe</w:t>
      </w:r>
      <w:r w:rsidR="00123291" w:rsidRPr="00DC73C4">
        <w:rPr>
          <w:rFonts w:ascii="Times New Roman" w:eastAsia="Times New Roman" w:hAnsi="Times New Roman" w:cs="Times New Roman"/>
          <w:sz w:val="26"/>
          <w:szCs w:val="26"/>
          <w:lang w:val="ro-RO" w:eastAsia="ru-RU"/>
        </w:rPr>
        <w:t>ntru cheltuielile legate de achitarea:</w:t>
      </w:r>
    </w:p>
    <w:p w:rsidR="00416684" w:rsidRPr="00DC73C4" w:rsidRDefault="00416684" w:rsidP="00C724E3">
      <w:pPr>
        <w:spacing w:after="0" w:line="240" w:lineRule="auto"/>
        <w:rPr>
          <w:rFonts w:ascii="Times New Roman" w:eastAsia="Times New Roman" w:hAnsi="Times New Roman" w:cs="Times New Roman"/>
          <w:b/>
          <w:sz w:val="24"/>
          <w:szCs w:val="24"/>
          <w:lang w:val="ro-RO" w:eastAsia="ru-RU"/>
        </w:rPr>
      </w:pPr>
    </w:p>
    <w:p w:rsidR="001D2C2D" w:rsidRPr="00DC73C4" w:rsidRDefault="001D2C2D" w:rsidP="001D2C2D">
      <w:pPr>
        <w:spacing w:before="240" w:after="0" w:line="240" w:lineRule="auto"/>
        <w:rPr>
          <w:rFonts w:ascii="Times New Roman" w:eastAsia="Times New Roman" w:hAnsi="Times New Roman" w:cs="Times New Roman"/>
          <w:b/>
          <w:sz w:val="24"/>
          <w:szCs w:val="24"/>
          <w:lang w:val="ro-RO" w:eastAsia="ru-RU"/>
        </w:rPr>
      </w:pPr>
      <w:r w:rsidRPr="00DC73C4">
        <w:rPr>
          <w:rFonts w:ascii="Times New Roman" w:eastAsia="Times New Roman" w:hAnsi="Times New Roman" w:cs="Times New Roman"/>
          <w:b/>
          <w:sz w:val="24"/>
          <w:szCs w:val="24"/>
          <w:lang w:val="ro-RO" w:eastAsia="ru-RU"/>
        </w:rPr>
        <w:t>la contul bancar (cod IBAN) MD__________________________________________</w:t>
      </w:r>
      <w:r w:rsidR="005C64C2" w:rsidRPr="00DC73C4">
        <w:rPr>
          <w:rFonts w:ascii="Times New Roman" w:eastAsia="Times New Roman" w:hAnsi="Times New Roman" w:cs="Times New Roman"/>
          <w:b/>
          <w:sz w:val="24"/>
          <w:szCs w:val="24"/>
          <w:lang w:val="ro-RO" w:eastAsia="ru-RU"/>
        </w:rPr>
        <w:t>_________</w:t>
      </w:r>
    </w:p>
    <w:p w:rsidR="001D2C2D" w:rsidRPr="00DC73C4" w:rsidRDefault="00AB07BA" w:rsidP="00AB07BA">
      <w:pPr>
        <w:spacing w:after="0" w:line="240" w:lineRule="auto"/>
        <w:jc w:val="center"/>
        <w:rPr>
          <w:rFonts w:ascii="Times New Roman" w:eastAsia="Times New Roman" w:hAnsi="Times New Roman" w:cs="Times New Roman"/>
          <w:b/>
          <w:i/>
          <w:sz w:val="24"/>
          <w:szCs w:val="24"/>
          <w:lang w:val="ro-RO" w:eastAsia="ru-RU"/>
        </w:rPr>
      </w:pPr>
      <w:r w:rsidRPr="00DC73C4">
        <w:rPr>
          <w:rFonts w:ascii="Times New Roman" w:hAnsi="Times New Roman"/>
          <w:i/>
          <w:sz w:val="24"/>
          <w:szCs w:val="24"/>
          <w:lang w:val="ro-RO"/>
        </w:rPr>
        <w:t xml:space="preserve">(înregistrat în </w:t>
      </w:r>
      <w:r w:rsidRPr="00DC73C4">
        <w:rPr>
          <w:rFonts w:ascii="Times New Roman" w:hAnsi="Times New Roman" w:cs="Times New Roman"/>
          <w:i/>
          <w:sz w:val="24"/>
          <w:szCs w:val="24"/>
          <w:lang w:val="ro-RO"/>
        </w:rPr>
        <w:t xml:space="preserve">Registrul conturilor de </w:t>
      </w:r>
      <w:r w:rsidR="00A60F49" w:rsidRPr="00DC73C4">
        <w:rPr>
          <w:rFonts w:ascii="Times New Roman" w:hAnsi="Times New Roman" w:cs="Times New Roman"/>
          <w:i/>
          <w:sz w:val="24"/>
          <w:szCs w:val="24"/>
          <w:lang w:val="ro-RO"/>
        </w:rPr>
        <w:t>plăți</w:t>
      </w:r>
      <w:r w:rsidRPr="00DC73C4">
        <w:rPr>
          <w:rFonts w:ascii="Times New Roman" w:hAnsi="Times New Roman" w:cs="Times New Roman"/>
          <w:i/>
          <w:sz w:val="24"/>
          <w:szCs w:val="24"/>
          <w:lang w:val="ro-RO"/>
        </w:rPr>
        <w:t xml:space="preserve"> </w:t>
      </w:r>
      <w:r w:rsidR="00A60F49" w:rsidRPr="00DC73C4">
        <w:rPr>
          <w:rFonts w:ascii="Times New Roman" w:hAnsi="Times New Roman" w:cs="Times New Roman"/>
          <w:i/>
          <w:sz w:val="24"/>
          <w:szCs w:val="24"/>
          <w:lang w:val="ro-RO"/>
        </w:rPr>
        <w:t>și</w:t>
      </w:r>
      <w:r w:rsidRPr="00DC73C4">
        <w:rPr>
          <w:rFonts w:ascii="Times New Roman" w:hAnsi="Times New Roman" w:cs="Times New Roman"/>
          <w:i/>
          <w:sz w:val="24"/>
          <w:szCs w:val="24"/>
          <w:lang w:val="ro-RO"/>
        </w:rPr>
        <w:t xml:space="preserve"> bancare)</w:t>
      </w:r>
    </w:p>
    <w:p w:rsidR="001D2C2D" w:rsidRPr="00DC73C4" w:rsidRDefault="001D2C2D" w:rsidP="00C724E3">
      <w:pPr>
        <w:spacing w:after="0" w:line="240" w:lineRule="auto"/>
        <w:rPr>
          <w:rFonts w:ascii="Times New Roman" w:eastAsia="Times New Roman" w:hAnsi="Times New Roman" w:cs="Times New Roman"/>
          <w:b/>
          <w:sz w:val="24"/>
          <w:szCs w:val="24"/>
          <w:lang w:val="ro-RO" w:eastAsia="ru-RU"/>
        </w:rPr>
      </w:pPr>
    </w:p>
    <w:p w:rsidR="00C724E3" w:rsidRPr="00DC73C4" w:rsidRDefault="00416684" w:rsidP="00C724E3">
      <w:pPr>
        <w:spacing w:after="0" w:line="240" w:lineRule="auto"/>
        <w:rPr>
          <w:rFonts w:ascii="Times New Roman" w:eastAsia="Times New Roman" w:hAnsi="Times New Roman" w:cs="Times New Roman"/>
          <w:sz w:val="24"/>
          <w:szCs w:val="24"/>
          <w:lang w:val="ro-RO" w:eastAsia="ru-RU"/>
        </w:rPr>
      </w:pPr>
      <w:r w:rsidRPr="00DC73C4">
        <w:rPr>
          <w:rFonts w:ascii="Times New Roman" w:eastAsia="Times New Roman" w:hAnsi="Times New Roman" w:cs="Times New Roman"/>
          <w:b/>
          <w:sz w:val="24"/>
          <w:szCs w:val="24"/>
          <w:lang w:val="ro-RO" w:eastAsia="ru-RU"/>
        </w:rPr>
        <w:t xml:space="preserve">Pentru perioada de gestiune </w:t>
      </w:r>
      <w:r w:rsidR="00E10D85" w:rsidRPr="00DC73C4">
        <w:rPr>
          <w:rFonts w:ascii="Times New Roman" w:eastAsia="Times New Roman" w:hAnsi="Times New Roman" w:cs="Times New Roman"/>
          <w:b/>
          <w:sz w:val="24"/>
          <w:szCs w:val="24"/>
          <w:lang w:val="ro-RO" w:eastAsia="ru-RU"/>
        </w:rPr>
        <w:t xml:space="preserve"> </w:t>
      </w:r>
      <w:r w:rsidR="009E6D77" w:rsidRPr="00DC73C4">
        <w:rPr>
          <w:rFonts w:ascii="Times New Roman" w:eastAsia="Times New Roman" w:hAnsi="Times New Roman" w:cs="Times New Roman"/>
          <w:b/>
          <w:bCs/>
          <w:i/>
          <w:sz w:val="24"/>
          <w:szCs w:val="24"/>
          <w:lang w:val="ro-RO" w:eastAsia="ru-RU"/>
        </w:rPr>
        <w:t>l</w:t>
      </w:r>
      <w:r w:rsidRPr="00DC73C4">
        <w:rPr>
          <w:rFonts w:ascii="Times New Roman" w:eastAsia="Times New Roman" w:hAnsi="Times New Roman" w:cs="Times New Roman"/>
          <w:b/>
          <w:bCs/>
          <w:i/>
          <w:sz w:val="24"/>
          <w:szCs w:val="24"/>
          <w:lang w:val="ro-RO" w:eastAsia="ru-RU"/>
        </w:rPr>
        <w:t>una _________</w:t>
      </w:r>
      <w:r w:rsidR="00C724E3" w:rsidRPr="00DC73C4">
        <w:rPr>
          <w:rFonts w:ascii="Times New Roman" w:eastAsia="Times New Roman" w:hAnsi="Times New Roman" w:cs="Times New Roman"/>
          <w:b/>
          <w:bCs/>
          <w:i/>
          <w:sz w:val="24"/>
          <w:szCs w:val="24"/>
          <w:lang w:val="ro-RO" w:eastAsia="ru-RU"/>
        </w:rPr>
        <w:t>anul</w:t>
      </w:r>
      <w:r w:rsidR="00C724E3" w:rsidRPr="00DC73C4">
        <w:rPr>
          <w:rFonts w:ascii="Times New Roman" w:eastAsia="Times New Roman" w:hAnsi="Times New Roman" w:cs="Times New Roman"/>
          <w:i/>
          <w:sz w:val="24"/>
          <w:szCs w:val="24"/>
          <w:lang w:val="ro-RO" w:eastAsia="ru-RU"/>
        </w:rPr>
        <w:t xml:space="preserve"> _____</w:t>
      </w:r>
    </w:p>
    <w:p w:rsidR="00085F44" w:rsidRPr="00DC73C4" w:rsidRDefault="00085F44" w:rsidP="00085F44">
      <w:pPr>
        <w:spacing w:after="0" w:line="240" w:lineRule="auto"/>
        <w:jc w:val="both"/>
        <w:rPr>
          <w:rFonts w:ascii="Times New Roman" w:eastAsia="Times New Roman" w:hAnsi="Times New Roman" w:cs="Times New Roman"/>
          <w:b/>
          <w:bCs/>
          <w:sz w:val="24"/>
          <w:szCs w:val="24"/>
          <w:lang w:val="ro-RO" w:eastAsia="ru-RU"/>
        </w:rPr>
      </w:pPr>
    </w:p>
    <w:p w:rsidR="00A60F49" w:rsidRPr="00DC73C4" w:rsidRDefault="00A60F49" w:rsidP="00505D9C">
      <w:pPr>
        <w:spacing w:after="0" w:line="480" w:lineRule="auto"/>
        <w:jc w:val="both"/>
        <w:rPr>
          <w:rFonts w:ascii="Times New Roman" w:eastAsia="Times New Roman" w:hAnsi="Times New Roman" w:cs="Times New Roman"/>
          <w:bCs/>
          <w:i/>
          <w:sz w:val="24"/>
          <w:szCs w:val="24"/>
          <w:lang w:val="ro-RO" w:eastAsia="ru-RU"/>
        </w:rPr>
      </w:pPr>
      <w:r w:rsidRPr="00DC73C4">
        <w:rPr>
          <w:rFonts w:ascii="Times New Roman" w:eastAsia="Times New Roman" w:hAnsi="Times New Roman" w:cs="Times New Roman"/>
          <w:b/>
          <w:bCs/>
          <w:sz w:val="24"/>
          <w:szCs w:val="24"/>
          <w:lang w:val="ro-RO" w:eastAsia="ru-RU"/>
        </w:rPr>
        <w:t xml:space="preserve">Date de contact </w:t>
      </w:r>
      <w:r w:rsidRPr="00DC73C4">
        <w:rPr>
          <w:rFonts w:ascii="Times New Roman" w:eastAsia="Times New Roman" w:hAnsi="Times New Roman" w:cs="Times New Roman"/>
          <w:bCs/>
          <w:i/>
          <w:sz w:val="24"/>
          <w:szCs w:val="24"/>
          <w:lang w:val="ro-RO" w:eastAsia="ru-RU"/>
        </w:rPr>
        <w:t>email ___________________________________________________________</w:t>
      </w:r>
    </w:p>
    <w:p w:rsidR="00A60F49" w:rsidRPr="00DC73C4" w:rsidRDefault="00A60F49" w:rsidP="00505D9C">
      <w:pPr>
        <w:spacing w:after="0" w:line="480" w:lineRule="auto"/>
        <w:jc w:val="both"/>
        <w:rPr>
          <w:rFonts w:ascii="Times New Roman" w:eastAsia="Times New Roman" w:hAnsi="Times New Roman" w:cs="Times New Roman"/>
          <w:bCs/>
          <w:i/>
          <w:sz w:val="24"/>
          <w:szCs w:val="24"/>
          <w:lang w:val="ro-RO" w:eastAsia="ru-RU"/>
        </w:rPr>
      </w:pPr>
      <w:r w:rsidRPr="00DC73C4">
        <w:rPr>
          <w:rFonts w:ascii="Times New Roman" w:eastAsia="Times New Roman" w:hAnsi="Times New Roman" w:cs="Times New Roman"/>
          <w:bCs/>
          <w:i/>
          <w:sz w:val="24"/>
          <w:szCs w:val="24"/>
          <w:lang w:val="ro-RO" w:eastAsia="ru-RU"/>
        </w:rPr>
        <w:t xml:space="preserve">                            Telefon__________________________________________________________</w:t>
      </w:r>
    </w:p>
    <w:p w:rsidR="00A60F49" w:rsidRPr="00DC73C4" w:rsidRDefault="00A60F49" w:rsidP="00085F44">
      <w:pPr>
        <w:spacing w:after="0" w:line="240" w:lineRule="auto"/>
        <w:jc w:val="both"/>
        <w:rPr>
          <w:rFonts w:ascii="Times New Roman" w:eastAsia="Times New Roman" w:hAnsi="Times New Roman" w:cs="Times New Roman"/>
          <w:b/>
          <w:bCs/>
          <w:sz w:val="24"/>
          <w:szCs w:val="24"/>
          <w:lang w:val="ro-RO" w:eastAsia="ru-RU"/>
        </w:rPr>
      </w:pPr>
    </w:p>
    <w:p w:rsidR="00085F44" w:rsidRPr="00DC73C4" w:rsidRDefault="00C724E3" w:rsidP="00085F44">
      <w:pPr>
        <w:spacing w:after="0" w:line="240" w:lineRule="auto"/>
        <w:jc w:val="both"/>
        <w:rPr>
          <w:rFonts w:ascii="Times New Roman" w:eastAsia="Times New Roman" w:hAnsi="Times New Roman" w:cs="Times New Roman"/>
          <w:sz w:val="24"/>
          <w:szCs w:val="24"/>
          <w:lang w:val="ro-RO" w:eastAsia="ru-RU"/>
        </w:rPr>
      </w:pPr>
      <w:r w:rsidRPr="00DC73C4">
        <w:rPr>
          <w:rFonts w:ascii="Times New Roman" w:eastAsia="Times New Roman" w:hAnsi="Times New Roman" w:cs="Times New Roman"/>
          <w:b/>
          <w:bCs/>
          <w:sz w:val="24"/>
          <w:szCs w:val="24"/>
          <w:lang w:val="ro-RO" w:eastAsia="ru-RU"/>
        </w:rPr>
        <w:t>Data</w:t>
      </w:r>
      <w:r w:rsidRPr="00DC73C4">
        <w:rPr>
          <w:rFonts w:ascii="Times New Roman" w:eastAsia="Times New Roman" w:hAnsi="Times New Roman" w:cs="Times New Roman"/>
          <w:sz w:val="24"/>
          <w:szCs w:val="24"/>
          <w:lang w:val="ro-RO" w:eastAsia="ru-RU"/>
        </w:rPr>
        <w:t xml:space="preserve"> ________________________</w:t>
      </w:r>
      <w:r w:rsidR="00085F44" w:rsidRPr="00DC73C4">
        <w:rPr>
          <w:rFonts w:ascii="Times New Roman" w:eastAsia="Times New Roman" w:hAnsi="Times New Roman" w:cs="Times New Roman"/>
          <w:sz w:val="24"/>
          <w:szCs w:val="24"/>
          <w:lang w:val="ro-RO" w:eastAsia="ru-RU"/>
        </w:rPr>
        <w:t xml:space="preserve">              </w:t>
      </w:r>
    </w:p>
    <w:p w:rsidR="00A806B9" w:rsidRPr="00DC73C4" w:rsidRDefault="00085F44" w:rsidP="00085F44">
      <w:pPr>
        <w:spacing w:after="0" w:line="240" w:lineRule="auto"/>
        <w:jc w:val="both"/>
        <w:rPr>
          <w:rFonts w:ascii="Times New Roman" w:eastAsia="Times New Roman" w:hAnsi="Times New Roman" w:cs="Times New Roman"/>
          <w:sz w:val="24"/>
          <w:szCs w:val="24"/>
          <w:lang w:val="ro-RO" w:eastAsia="ru-RU"/>
        </w:rPr>
      </w:pPr>
      <w:r w:rsidRPr="00DC73C4">
        <w:rPr>
          <w:rFonts w:ascii="Times New Roman" w:eastAsia="Times New Roman" w:hAnsi="Times New Roman" w:cs="Times New Roman"/>
          <w:sz w:val="24"/>
          <w:szCs w:val="24"/>
          <w:lang w:val="ro-RO" w:eastAsia="ru-RU"/>
        </w:rPr>
        <w:t xml:space="preserve"> </w:t>
      </w:r>
    </w:p>
    <w:p w:rsidR="00A60F49" w:rsidRPr="00DC73C4" w:rsidRDefault="00A60F49" w:rsidP="00085F44">
      <w:pPr>
        <w:spacing w:after="0" w:line="240" w:lineRule="auto"/>
        <w:jc w:val="both"/>
        <w:rPr>
          <w:rFonts w:ascii="Times New Roman" w:eastAsia="Times New Roman" w:hAnsi="Times New Roman" w:cs="Times New Roman"/>
          <w:b/>
          <w:bCs/>
          <w:sz w:val="24"/>
          <w:szCs w:val="24"/>
          <w:lang w:val="ro-RO" w:eastAsia="ru-RU"/>
        </w:rPr>
      </w:pPr>
    </w:p>
    <w:p w:rsidR="00A60F49" w:rsidRPr="00DC73C4" w:rsidRDefault="00A60F49" w:rsidP="00085F44">
      <w:pPr>
        <w:spacing w:after="0" w:line="240" w:lineRule="auto"/>
        <w:jc w:val="both"/>
        <w:rPr>
          <w:rFonts w:ascii="Times New Roman" w:eastAsia="Times New Roman" w:hAnsi="Times New Roman" w:cs="Times New Roman"/>
          <w:b/>
          <w:bCs/>
          <w:sz w:val="24"/>
          <w:szCs w:val="24"/>
          <w:lang w:val="ro-RO" w:eastAsia="ru-RU"/>
        </w:rPr>
      </w:pPr>
    </w:p>
    <w:tbl>
      <w:tblPr>
        <w:tblStyle w:val="TableGrid"/>
        <w:tblW w:w="0" w:type="auto"/>
        <w:tblBorders>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3162"/>
        <w:gridCol w:w="3162"/>
        <w:gridCol w:w="3162"/>
      </w:tblGrid>
      <w:tr w:rsidR="00A60F49" w:rsidRPr="00DC73C4" w:rsidTr="00A60F49">
        <w:tc>
          <w:tcPr>
            <w:tcW w:w="3162" w:type="dxa"/>
          </w:tcPr>
          <w:p w:rsidR="00A60F49" w:rsidRPr="00DC73C4" w:rsidRDefault="00A60F49" w:rsidP="00A60F49">
            <w:pPr>
              <w:jc w:val="center"/>
              <w:rPr>
                <w:rFonts w:ascii="Times New Roman" w:eastAsia="Times New Roman" w:hAnsi="Times New Roman" w:cs="Times New Roman"/>
                <w:bCs/>
                <w:i/>
                <w:sz w:val="16"/>
                <w:szCs w:val="16"/>
                <w:lang w:val="ro-RO" w:eastAsia="ru-RU"/>
              </w:rPr>
            </w:pPr>
            <w:r w:rsidRPr="00DC73C4">
              <w:rPr>
                <w:rFonts w:ascii="Times New Roman" w:eastAsia="Times New Roman" w:hAnsi="Times New Roman" w:cs="Times New Roman"/>
                <w:bCs/>
                <w:i/>
                <w:sz w:val="16"/>
                <w:szCs w:val="16"/>
                <w:lang w:val="ro-RO" w:eastAsia="ru-RU"/>
              </w:rPr>
              <w:t>(funcția)</w:t>
            </w:r>
          </w:p>
        </w:tc>
        <w:tc>
          <w:tcPr>
            <w:tcW w:w="3162" w:type="dxa"/>
            <w:tcBorders>
              <w:top w:val="nil"/>
            </w:tcBorders>
          </w:tcPr>
          <w:p w:rsidR="00A60F49" w:rsidRPr="00DC73C4" w:rsidRDefault="00A60F49" w:rsidP="00A60F49">
            <w:pPr>
              <w:jc w:val="center"/>
              <w:rPr>
                <w:rFonts w:ascii="Times New Roman" w:eastAsia="Times New Roman" w:hAnsi="Times New Roman" w:cs="Times New Roman"/>
                <w:bCs/>
                <w:i/>
                <w:sz w:val="16"/>
                <w:szCs w:val="16"/>
                <w:lang w:val="ro-RO" w:eastAsia="ru-RU"/>
              </w:rPr>
            </w:pPr>
            <w:r w:rsidRPr="00DC73C4">
              <w:rPr>
                <w:rFonts w:ascii="Times New Roman" w:eastAsia="Times New Roman" w:hAnsi="Times New Roman" w:cs="Times New Roman"/>
                <w:bCs/>
                <w:i/>
                <w:sz w:val="16"/>
                <w:szCs w:val="16"/>
                <w:lang w:val="ro-RO" w:eastAsia="ru-RU"/>
              </w:rPr>
              <w:t>/semnătura/</w:t>
            </w:r>
          </w:p>
        </w:tc>
        <w:tc>
          <w:tcPr>
            <w:tcW w:w="3162" w:type="dxa"/>
            <w:tcBorders>
              <w:top w:val="single" w:sz="4" w:space="0" w:color="auto"/>
              <w:right w:val="nil"/>
            </w:tcBorders>
          </w:tcPr>
          <w:p w:rsidR="00A60F49" w:rsidRPr="00DC73C4" w:rsidRDefault="00A60F49" w:rsidP="00D36F6D">
            <w:pPr>
              <w:jc w:val="center"/>
              <w:rPr>
                <w:rFonts w:ascii="Times New Roman" w:eastAsia="Times New Roman" w:hAnsi="Times New Roman" w:cs="Times New Roman"/>
                <w:bCs/>
                <w:i/>
                <w:sz w:val="16"/>
                <w:szCs w:val="16"/>
                <w:lang w:val="ro-RO" w:eastAsia="ru-RU"/>
              </w:rPr>
            </w:pPr>
            <w:r w:rsidRPr="00DC73C4">
              <w:rPr>
                <w:rFonts w:ascii="Times New Roman" w:eastAsia="Times New Roman" w:hAnsi="Times New Roman" w:cs="Times New Roman"/>
                <w:bCs/>
                <w:i/>
                <w:sz w:val="16"/>
                <w:szCs w:val="16"/>
                <w:lang w:val="ro-RO" w:eastAsia="ru-RU"/>
              </w:rPr>
              <w:t>(</w:t>
            </w:r>
            <w:r w:rsidR="00D36F6D" w:rsidRPr="00DC73C4">
              <w:rPr>
                <w:rFonts w:ascii="Times New Roman" w:eastAsia="Times New Roman" w:hAnsi="Times New Roman" w:cs="Times New Roman"/>
                <w:bCs/>
                <w:i/>
                <w:sz w:val="16"/>
                <w:szCs w:val="16"/>
                <w:lang w:val="ro-RO" w:eastAsia="ru-RU"/>
              </w:rPr>
              <w:t>Nume, Prenume</w:t>
            </w:r>
            <w:r w:rsidRPr="00DC73C4">
              <w:rPr>
                <w:rFonts w:ascii="Times New Roman" w:eastAsia="Times New Roman" w:hAnsi="Times New Roman" w:cs="Times New Roman"/>
                <w:bCs/>
                <w:i/>
                <w:sz w:val="16"/>
                <w:szCs w:val="16"/>
                <w:lang w:val="ro-RO" w:eastAsia="ru-RU"/>
              </w:rPr>
              <w:t>)</w:t>
            </w:r>
          </w:p>
        </w:tc>
      </w:tr>
    </w:tbl>
    <w:p w:rsidR="00A60F49" w:rsidRPr="00DC73C4" w:rsidRDefault="00A60F49" w:rsidP="00085F44">
      <w:pPr>
        <w:spacing w:after="0" w:line="240" w:lineRule="auto"/>
        <w:jc w:val="both"/>
        <w:rPr>
          <w:rFonts w:ascii="Times New Roman" w:eastAsia="Times New Roman" w:hAnsi="Times New Roman" w:cs="Times New Roman"/>
          <w:b/>
          <w:bCs/>
          <w:sz w:val="24"/>
          <w:szCs w:val="24"/>
          <w:lang w:val="ro-RO" w:eastAsia="ru-RU"/>
        </w:rPr>
      </w:pPr>
    </w:p>
    <w:p w:rsidR="00F120AC" w:rsidRPr="00DC73C4" w:rsidRDefault="00F120AC" w:rsidP="00CE51DE">
      <w:pPr>
        <w:spacing w:after="0" w:line="240" w:lineRule="auto"/>
        <w:jc w:val="right"/>
        <w:rPr>
          <w:rFonts w:ascii="Times New Roman" w:eastAsia="Times New Roman" w:hAnsi="Times New Roman" w:cs="Times New Roman"/>
          <w:bCs/>
          <w:sz w:val="16"/>
          <w:szCs w:val="16"/>
          <w:lang w:val="ro-RO" w:eastAsia="ru-RU"/>
        </w:rPr>
      </w:pPr>
    </w:p>
    <w:sectPr w:rsidR="00F120AC" w:rsidRPr="00DC73C4" w:rsidSect="009938E2">
      <w:pgSz w:w="11906" w:h="16838"/>
      <w:pgMar w:top="993" w:right="849"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Academy">
    <w:altName w:val="Times New Roman"/>
    <w:charset w:val="00"/>
    <w:family w:val="auto"/>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4F56"/>
    <w:multiLevelType w:val="hybridMultilevel"/>
    <w:tmpl w:val="50763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CE7391"/>
    <w:multiLevelType w:val="hybridMultilevel"/>
    <w:tmpl w:val="E642006E"/>
    <w:lvl w:ilvl="0" w:tplc="08FABFC8">
      <w:start w:val="1"/>
      <w:numFmt w:val="decimal"/>
      <w:lvlText w:val="%1."/>
      <w:lvlJc w:val="left"/>
      <w:pPr>
        <w:ind w:left="786" w:hanging="360"/>
      </w:pPr>
      <w:rPr>
        <w:rFonts w:eastAsiaTheme="minorHAnsi" w:hint="default"/>
        <w:b w:val="0"/>
        <w:u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4131C46"/>
    <w:multiLevelType w:val="hybridMultilevel"/>
    <w:tmpl w:val="54546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EC2E7D"/>
    <w:multiLevelType w:val="hybridMultilevel"/>
    <w:tmpl w:val="841EF0AE"/>
    <w:lvl w:ilvl="0" w:tplc="EBE67D1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FB1544"/>
    <w:multiLevelType w:val="hybridMultilevel"/>
    <w:tmpl w:val="80861432"/>
    <w:lvl w:ilvl="0" w:tplc="395AA2A0">
      <w:start w:val="1"/>
      <w:numFmt w:val="bullet"/>
      <w:lvlText w:val="-"/>
      <w:lvlJc w:val="left"/>
      <w:pPr>
        <w:ind w:left="1080" w:hanging="360"/>
      </w:pPr>
      <w:rPr>
        <w:rFonts w:ascii="Calibri" w:eastAsiaTheme="minorHAnsi" w:hAnsi="Calibri" w:cs="Calibri" w:hint="default"/>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22973AF"/>
    <w:multiLevelType w:val="hybridMultilevel"/>
    <w:tmpl w:val="BDDE5FAC"/>
    <w:lvl w:ilvl="0" w:tplc="A3AA49FC">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FE4FF2"/>
    <w:multiLevelType w:val="hybridMultilevel"/>
    <w:tmpl w:val="6FA6B8A8"/>
    <w:lvl w:ilvl="0" w:tplc="5E64A42A">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5A4194"/>
    <w:multiLevelType w:val="hybridMultilevel"/>
    <w:tmpl w:val="5AB654B4"/>
    <w:lvl w:ilvl="0" w:tplc="E526976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FED14C9"/>
    <w:multiLevelType w:val="hybridMultilevel"/>
    <w:tmpl w:val="B802B6C8"/>
    <w:lvl w:ilvl="0" w:tplc="94224F3C">
      <w:start w:val="1"/>
      <w:numFmt w:val="decimal"/>
      <w:lvlText w:val="%1."/>
      <w:lvlJc w:val="left"/>
      <w:pPr>
        <w:ind w:left="502"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300A7F"/>
    <w:multiLevelType w:val="hybridMultilevel"/>
    <w:tmpl w:val="4B12628C"/>
    <w:lvl w:ilvl="0" w:tplc="04190013">
      <w:start w:val="1"/>
      <w:numFmt w:val="upperRoman"/>
      <w:lvlText w:val="%1."/>
      <w:lvlJc w:val="righ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1C4375"/>
    <w:multiLevelType w:val="hybridMultilevel"/>
    <w:tmpl w:val="8FC0566C"/>
    <w:lvl w:ilvl="0" w:tplc="6DE210B0">
      <w:start w:val="1"/>
      <w:numFmt w:val="lowerLetter"/>
      <w:lvlText w:val="%1)"/>
      <w:lvlJc w:val="left"/>
      <w:pPr>
        <w:ind w:left="360" w:hanging="360"/>
      </w:pPr>
      <w:rPr>
        <w:rFonts w:hint="default"/>
        <w:b/>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773F702D"/>
    <w:multiLevelType w:val="hybridMultilevel"/>
    <w:tmpl w:val="FDA2BDB6"/>
    <w:lvl w:ilvl="0" w:tplc="8A602CA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5B3D75"/>
    <w:multiLevelType w:val="hybridMultilevel"/>
    <w:tmpl w:val="1ED42D9E"/>
    <w:lvl w:ilvl="0" w:tplc="F294D3F6">
      <w:start w:val="3"/>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7AF56262"/>
    <w:multiLevelType w:val="hybridMultilevel"/>
    <w:tmpl w:val="FDA2BDB6"/>
    <w:lvl w:ilvl="0" w:tplc="8A602CA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B9583A"/>
    <w:multiLevelType w:val="hybridMultilevel"/>
    <w:tmpl w:val="CD9ECEA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2"/>
  </w:num>
  <w:num w:numId="3">
    <w:abstractNumId w:val="8"/>
  </w:num>
  <w:num w:numId="4">
    <w:abstractNumId w:val="4"/>
  </w:num>
  <w:num w:numId="5">
    <w:abstractNumId w:val="7"/>
  </w:num>
  <w:num w:numId="6">
    <w:abstractNumId w:val="9"/>
  </w:num>
  <w:num w:numId="7">
    <w:abstractNumId w:val="12"/>
  </w:num>
  <w:num w:numId="8">
    <w:abstractNumId w:val="13"/>
  </w:num>
  <w:num w:numId="9">
    <w:abstractNumId w:val="6"/>
  </w:num>
  <w:num w:numId="10">
    <w:abstractNumId w:val="10"/>
  </w:num>
  <w:num w:numId="11">
    <w:abstractNumId w:val="14"/>
  </w:num>
  <w:num w:numId="12">
    <w:abstractNumId w:val="1"/>
  </w:num>
  <w:num w:numId="13">
    <w:abstractNumId w:val="5"/>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40B"/>
    <w:rsid w:val="00043C60"/>
    <w:rsid w:val="00065798"/>
    <w:rsid w:val="00074C41"/>
    <w:rsid w:val="0008049E"/>
    <w:rsid w:val="00085F44"/>
    <w:rsid w:val="00086523"/>
    <w:rsid w:val="000A7D8F"/>
    <w:rsid w:val="000C0465"/>
    <w:rsid w:val="00113573"/>
    <w:rsid w:val="00123291"/>
    <w:rsid w:val="00137FB6"/>
    <w:rsid w:val="001708ED"/>
    <w:rsid w:val="001A34A1"/>
    <w:rsid w:val="001C11C6"/>
    <w:rsid w:val="001D2C2D"/>
    <w:rsid w:val="001F5886"/>
    <w:rsid w:val="001F64E6"/>
    <w:rsid w:val="00200447"/>
    <w:rsid w:val="00212435"/>
    <w:rsid w:val="0023201C"/>
    <w:rsid w:val="002501F2"/>
    <w:rsid w:val="002508D1"/>
    <w:rsid w:val="002835DA"/>
    <w:rsid w:val="0029675A"/>
    <w:rsid w:val="002B4F08"/>
    <w:rsid w:val="002E1C99"/>
    <w:rsid w:val="002F3222"/>
    <w:rsid w:val="0031140B"/>
    <w:rsid w:val="00346955"/>
    <w:rsid w:val="00353DF7"/>
    <w:rsid w:val="003850ED"/>
    <w:rsid w:val="003908E4"/>
    <w:rsid w:val="003A762A"/>
    <w:rsid w:val="003B2103"/>
    <w:rsid w:val="003D4A05"/>
    <w:rsid w:val="003E04F0"/>
    <w:rsid w:val="003E501E"/>
    <w:rsid w:val="00416684"/>
    <w:rsid w:val="004172F1"/>
    <w:rsid w:val="004438AF"/>
    <w:rsid w:val="00453B23"/>
    <w:rsid w:val="00454915"/>
    <w:rsid w:val="00465DB6"/>
    <w:rsid w:val="0047166F"/>
    <w:rsid w:val="004773AF"/>
    <w:rsid w:val="00491072"/>
    <w:rsid w:val="00491BD3"/>
    <w:rsid w:val="004A33F8"/>
    <w:rsid w:val="004C599A"/>
    <w:rsid w:val="004D3B02"/>
    <w:rsid w:val="00505D9C"/>
    <w:rsid w:val="00507780"/>
    <w:rsid w:val="00524B8D"/>
    <w:rsid w:val="00554861"/>
    <w:rsid w:val="005639A9"/>
    <w:rsid w:val="0057366A"/>
    <w:rsid w:val="00576F11"/>
    <w:rsid w:val="00592189"/>
    <w:rsid w:val="005A5FE1"/>
    <w:rsid w:val="005C64C2"/>
    <w:rsid w:val="005D6B3C"/>
    <w:rsid w:val="005E63DF"/>
    <w:rsid w:val="00621E90"/>
    <w:rsid w:val="00622100"/>
    <w:rsid w:val="00654152"/>
    <w:rsid w:val="00657C96"/>
    <w:rsid w:val="00662257"/>
    <w:rsid w:val="006726E0"/>
    <w:rsid w:val="006A7E08"/>
    <w:rsid w:val="006C5538"/>
    <w:rsid w:val="006C5993"/>
    <w:rsid w:val="006E47EA"/>
    <w:rsid w:val="006E4F7A"/>
    <w:rsid w:val="006F6CF9"/>
    <w:rsid w:val="00705C6D"/>
    <w:rsid w:val="007212A0"/>
    <w:rsid w:val="00723B1D"/>
    <w:rsid w:val="00734418"/>
    <w:rsid w:val="00751C93"/>
    <w:rsid w:val="007533DC"/>
    <w:rsid w:val="0076019E"/>
    <w:rsid w:val="00771687"/>
    <w:rsid w:val="0079764E"/>
    <w:rsid w:val="007E4883"/>
    <w:rsid w:val="007F00DD"/>
    <w:rsid w:val="00830714"/>
    <w:rsid w:val="00845BDB"/>
    <w:rsid w:val="00854E3D"/>
    <w:rsid w:val="00862686"/>
    <w:rsid w:val="00882012"/>
    <w:rsid w:val="008C1AAC"/>
    <w:rsid w:val="008C423A"/>
    <w:rsid w:val="00902C37"/>
    <w:rsid w:val="00922E30"/>
    <w:rsid w:val="00955585"/>
    <w:rsid w:val="009938E2"/>
    <w:rsid w:val="00995141"/>
    <w:rsid w:val="009B33EE"/>
    <w:rsid w:val="009C7EE5"/>
    <w:rsid w:val="009E08B4"/>
    <w:rsid w:val="009E5D6A"/>
    <w:rsid w:val="009E6D77"/>
    <w:rsid w:val="00A02D2A"/>
    <w:rsid w:val="00A10605"/>
    <w:rsid w:val="00A316AA"/>
    <w:rsid w:val="00A42634"/>
    <w:rsid w:val="00A426CD"/>
    <w:rsid w:val="00A451B2"/>
    <w:rsid w:val="00A50346"/>
    <w:rsid w:val="00A60F49"/>
    <w:rsid w:val="00A62B88"/>
    <w:rsid w:val="00A71552"/>
    <w:rsid w:val="00A806B9"/>
    <w:rsid w:val="00A904A5"/>
    <w:rsid w:val="00AB07BA"/>
    <w:rsid w:val="00AD2C37"/>
    <w:rsid w:val="00AD7493"/>
    <w:rsid w:val="00AF36E3"/>
    <w:rsid w:val="00B075BD"/>
    <w:rsid w:val="00BA0BD4"/>
    <w:rsid w:val="00BC2FA7"/>
    <w:rsid w:val="00BF1963"/>
    <w:rsid w:val="00C10B54"/>
    <w:rsid w:val="00C20AC0"/>
    <w:rsid w:val="00C275BB"/>
    <w:rsid w:val="00C460B8"/>
    <w:rsid w:val="00C540BF"/>
    <w:rsid w:val="00C64B42"/>
    <w:rsid w:val="00C724E3"/>
    <w:rsid w:val="00C81DB9"/>
    <w:rsid w:val="00C946D4"/>
    <w:rsid w:val="00CB21E9"/>
    <w:rsid w:val="00CE51DE"/>
    <w:rsid w:val="00D104BC"/>
    <w:rsid w:val="00D200DF"/>
    <w:rsid w:val="00D36F6D"/>
    <w:rsid w:val="00D43B16"/>
    <w:rsid w:val="00D4699A"/>
    <w:rsid w:val="00D51FCB"/>
    <w:rsid w:val="00D5220C"/>
    <w:rsid w:val="00D713E6"/>
    <w:rsid w:val="00D776A0"/>
    <w:rsid w:val="00D97013"/>
    <w:rsid w:val="00DA3897"/>
    <w:rsid w:val="00DA50FA"/>
    <w:rsid w:val="00DC0155"/>
    <w:rsid w:val="00DC73C4"/>
    <w:rsid w:val="00DD7BF6"/>
    <w:rsid w:val="00DF6AE7"/>
    <w:rsid w:val="00E10D85"/>
    <w:rsid w:val="00E262DE"/>
    <w:rsid w:val="00E729C8"/>
    <w:rsid w:val="00E84847"/>
    <w:rsid w:val="00E86ABB"/>
    <w:rsid w:val="00E86C0D"/>
    <w:rsid w:val="00E8775D"/>
    <w:rsid w:val="00E93EEB"/>
    <w:rsid w:val="00EA505E"/>
    <w:rsid w:val="00ED5684"/>
    <w:rsid w:val="00F120AC"/>
    <w:rsid w:val="00F80CCF"/>
    <w:rsid w:val="00F92B41"/>
    <w:rsid w:val="00FB54F7"/>
    <w:rsid w:val="00FB66AB"/>
    <w:rsid w:val="00FC6FE9"/>
    <w:rsid w:val="00FD5ED0"/>
    <w:rsid w:val="00FF1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605"/>
    <w:pPr>
      <w:keepNext/>
      <w:spacing w:before="240" w:after="60" w:line="240" w:lineRule="auto"/>
      <w:outlineLvl w:val="0"/>
    </w:pPr>
    <w:rPr>
      <w:rFonts w:ascii="Arial" w:eastAsia="Times New Roman" w:hAnsi="Arial" w:cs="Arial"/>
      <w:b/>
      <w:bCs/>
      <w:kern w:val="32"/>
      <w:sz w:val="32"/>
      <w:szCs w:val="32"/>
      <w:lang w:eastAsia="ru-RU"/>
    </w:rPr>
  </w:style>
  <w:style w:type="paragraph" w:styleId="Heading3">
    <w:name w:val="heading 3"/>
    <w:basedOn w:val="Normal"/>
    <w:next w:val="Normal"/>
    <w:link w:val="Heading3Char"/>
    <w:qFormat/>
    <w:rsid w:val="00A10605"/>
    <w:pPr>
      <w:keepNext/>
      <w:spacing w:before="240" w:after="60" w:line="240" w:lineRule="auto"/>
      <w:outlineLvl w:val="2"/>
    </w:pPr>
    <w:rPr>
      <w:rFonts w:ascii="Arial" w:eastAsia="Times New Roman" w:hAnsi="Arial" w:cs="Arial"/>
      <w:b/>
      <w:bCs/>
      <w:sz w:val="26"/>
      <w:szCs w:val="26"/>
      <w:lang w:eastAsia="ru-RU"/>
    </w:rPr>
  </w:style>
  <w:style w:type="paragraph" w:styleId="Heading4">
    <w:name w:val="heading 4"/>
    <w:basedOn w:val="Normal"/>
    <w:next w:val="Normal"/>
    <w:link w:val="Heading4Char"/>
    <w:qFormat/>
    <w:rsid w:val="00A1060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Heading5">
    <w:name w:val="heading 5"/>
    <w:basedOn w:val="Normal"/>
    <w:next w:val="Normal"/>
    <w:link w:val="Heading5Char"/>
    <w:qFormat/>
    <w:rsid w:val="00A10605"/>
    <w:pPr>
      <w:keepNext/>
      <w:spacing w:after="0" w:line="240" w:lineRule="auto"/>
      <w:jc w:val="both"/>
      <w:outlineLvl w:val="4"/>
    </w:pPr>
    <w:rPr>
      <w:rFonts w:ascii="Times New Roman" w:eastAsia="Times New Roman" w:hAnsi="Times New Roman" w:cs="Times New Roman"/>
      <w:b/>
      <w:bCs/>
      <w:sz w:val="24"/>
      <w:szCs w:val="24"/>
      <w:lang w:eastAsia="ru-RU"/>
    </w:rPr>
  </w:style>
  <w:style w:type="paragraph" w:styleId="Heading7">
    <w:name w:val="heading 7"/>
    <w:basedOn w:val="Normal"/>
    <w:next w:val="Normal"/>
    <w:link w:val="Heading7Char"/>
    <w:qFormat/>
    <w:rsid w:val="00A10605"/>
    <w:pPr>
      <w:spacing w:before="240" w:after="60" w:line="240" w:lineRule="auto"/>
      <w:outlineLvl w:val="6"/>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140B"/>
    <w:pPr>
      <w:ind w:left="720"/>
      <w:contextualSpacing/>
    </w:pPr>
  </w:style>
  <w:style w:type="table" w:styleId="TableGrid">
    <w:name w:val="Table Grid"/>
    <w:basedOn w:val="TableNormal"/>
    <w:rsid w:val="001F5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10605"/>
    <w:rPr>
      <w:rFonts w:ascii="Arial" w:eastAsia="Times New Roman" w:hAnsi="Arial" w:cs="Arial"/>
      <w:b/>
      <w:bCs/>
      <w:kern w:val="32"/>
      <w:sz w:val="32"/>
      <w:szCs w:val="32"/>
      <w:lang w:eastAsia="ru-RU"/>
    </w:rPr>
  </w:style>
  <w:style w:type="character" w:customStyle="1" w:styleId="Heading3Char">
    <w:name w:val="Heading 3 Char"/>
    <w:basedOn w:val="DefaultParagraphFont"/>
    <w:link w:val="Heading3"/>
    <w:rsid w:val="00A10605"/>
    <w:rPr>
      <w:rFonts w:ascii="Arial" w:eastAsia="Times New Roman" w:hAnsi="Arial" w:cs="Arial"/>
      <w:b/>
      <w:bCs/>
      <w:sz w:val="26"/>
      <w:szCs w:val="26"/>
      <w:lang w:eastAsia="ru-RU"/>
    </w:rPr>
  </w:style>
  <w:style w:type="character" w:customStyle="1" w:styleId="Heading4Char">
    <w:name w:val="Heading 4 Char"/>
    <w:basedOn w:val="DefaultParagraphFont"/>
    <w:link w:val="Heading4"/>
    <w:rsid w:val="00A10605"/>
    <w:rPr>
      <w:rFonts w:ascii="Times New Roman" w:eastAsia="Times New Roman" w:hAnsi="Times New Roman" w:cs="Times New Roman"/>
      <w:b/>
      <w:bCs/>
      <w:sz w:val="28"/>
      <w:szCs w:val="28"/>
      <w:lang w:eastAsia="ru-RU"/>
    </w:rPr>
  </w:style>
  <w:style w:type="character" w:customStyle="1" w:styleId="Heading5Char">
    <w:name w:val="Heading 5 Char"/>
    <w:basedOn w:val="DefaultParagraphFont"/>
    <w:link w:val="Heading5"/>
    <w:rsid w:val="00A10605"/>
    <w:rPr>
      <w:rFonts w:ascii="Times New Roman" w:eastAsia="Times New Roman" w:hAnsi="Times New Roman" w:cs="Times New Roman"/>
      <w:b/>
      <w:bCs/>
      <w:sz w:val="24"/>
      <w:szCs w:val="24"/>
      <w:lang w:eastAsia="ru-RU"/>
    </w:rPr>
  </w:style>
  <w:style w:type="character" w:customStyle="1" w:styleId="Heading7Char">
    <w:name w:val="Heading 7 Char"/>
    <w:basedOn w:val="DefaultParagraphFont"/>
    <w:link w:val="Heading7"/>
    <w:rsid w:val="00A10605"/>
    <w:rPr>
      <w:rFonts w:ascii="Times New Roman" w:eastAsia="Times New Roman" w:hAnsi="Times New Roman" w:cs="Times New Roman"/>
      <w:sz w:val="24"/>
      <w:szCs w:val="24"/>
      <w:lang w:eastAsia="ru-RU"/>
    </w:rPr>
  </w:style>
  <w:style w:type="paragraph" w:styleId="BodyText">
    <w:name w:val="Body Text"/>
    <w:basedOn w:val="Normal"/>
    <w:link w:val="BodyTextChar"/>
    <w:rsid w:val="00A10605"/>
    <w:pPr>
      <w:spacing w:after="120" w:line="240" w:lineRule="auto"/>
    </w:pPr>
    <w:rPr>
      <w:rFonts w:ascii="Times New Roman" w:eastAsia="Times New Roman" w:hAnsi="Times New Roman" w:cs="Times New Roman"/>
      <w:sz w:val="24"/>
      <w:szCs w:val="24"/>
      <w:lang w:eastAsia="ru-RU"/>
    </w:rPr>
  </w:style>
  <w:style w:type="character" w:customStyle="1" w:styleId="BodyTextChar">
    <w:name w:val="Body Text Char"/>
    <w:basedOn w:val="DefaultParagraphFont"/>
    <w:link w:val="BodyText"/>
    <w:rsid w:val="00A10605"/>
    <w:rPr>
      <w:rFonts w:ascii="Times New Roman" w:eastAsia="Times New Roman" w:hAnsi="Times New Roman" w:cs="Times New Roman"/>
      <w:sz w:val="24"/>
      <w:szCs w:val="24"/>
      <w:lang w:eastAsia="ru-RU"/>
    </w:rPr>
  </w:style>
  <w:style w:type="paragraph" w:styleId="BodyText3">
    <w:name w:val="Body Text 3"/>
    <w:basedOn w:val="Normal"/>
    <w:link w:val="BodyText3Char"/>
    <w:rsid w:val="00A10605"/>
    <w:pPr>
      <w:spacing w:after="120" w:line="240" w:lineRule="auto"/>
    </w:pPr>
    <w:rPr>
      <w:rFonts w:ascii="Times New Roman" w:eastAsia="Times New Roman" w:hAnsi="Times New Roman" w:cs="Times New Roman"/>
      <w:sz w:val="16"/>
      <w:szCs w:val="16"/>
      <w:lang w:eastAsia="ru-RU"/>
    </w:rPr>
  </w:style>
  <w:style w:type="character" w:customStyle="1" w:styleId="BodyText3Char">
    <w:name w:val="Body Text 3 Char"/>
    <w:basedOn w:val="DefaultParagraphFont"/>
    <w:link w:val="BodyText3"/>
    <w:rsid w:val="00A10605"/>
    <w:rPr>
      <w:rFonts w:ascii="Times New Roman" w:eastAsia="Times New Roman" w:hAnsi="Times New Roman" w:cs="Times New Roman"/>
      <w:sz w:val="16"/>
      <w:szCs w:val="16"/>
      <w:lang w:eastAsia="ru-RU"/>
    </w:rPr>
  </w:style>
  <w:style w:type="paragraph" w:customStyle="1" w:styleId="rg">
    <w:name w:val="rg"/>
    <w:basedOn w:val="Normal"/>
    <w:rsid w:val="00C724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C724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f">
    <w:name w:val="lf"/>
    <w:basedOn w:val="Normal"/>
    <w:rsid w:val="00C724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705C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C6D"/>
    <w:rPr>
      <w:rFonts w:ascii="Segoe UI" w:hAnsi="Segoe UI" w:cs="Segoe UI"/>
      <w:sz w:val="18"/>
      <w:szCs w:val="18"/>
    </w:rPr>
  </w:style>
  <w:style w:type="character" w:styleId="CommentReference">
    <w:name w:val="annotation reference"/>
    <w:basedOn w:val="DefaultParagraphFont"/>
    <w:uiPriority w:val="99"/>
    <w:semiHidden/>
    <w:unhideWhenUsed/>
    <w:rsid w:val="006E47EA"/>
    <w:rPr>
      <w:sz w:val="16"/>
      <w:szCs w:val="16"/>
    </w:rPr>
  </w:style>
  <w:style w:type="paragraph" w:styleId="CommentText">
    <w:name w:val="annotation text"/>
    <w:basedOn w:val="Normal"/>
    <w:link w:val="CommentTextChar"/>
    <w:uiPriority w:val="99"/>
    <w:semiHidden/>
    <w:unhideWhenUsed/>
    <w:rsid w:val="006E47EA"/>
    <w:pPr>
      <w:spacing w:line="240" w:lineRule="auto"/>
    </w:pPr>
    <w:rPr>
      <w:sz w:val="20"/>
      <w:szCs w:val="20"/>
    </w:rPr>
  </w:style>
  <w:style w:type="character" w:customStyle="1" w:styleId="CommentTextChar">
    <w:name w:val="Comment Text Char"/>
    <w:basedOn w:val="DefaultParagraphFont"/>
    <w:link w:val="CommentText"/>
    <w:uiPriority w:val="99"/>
    <w:semiHidden/>
    <w:rsid w:val="006E47EA"/>
    <w:rPr>
      <w:sz w:val="20"/>
      <w:szCs w:val="20"/>
    </w:rPr>
  </w:style>
  <w:style w:type="paragraph" w:styleId="CommentSubject">
    <w:name w:val="annotation subject"/>
    <w:basedOn w:val="CommentText"/>
    <w:next w:val="CommentText"/>
    <w:link w:val="CommentSubjectChar"/>
    <w:uiPriority w:val="99"/>
    <w:semiHidden/>
    <w:unhideWhenUsed/>
    <w:rsid w:val="006E47EA"/>
    <w:rPr>
      <w:b/>
      <w:bCs/>
    </w:rPr>
  </w:style>
  <w:style w:type="character" w:customStyle="1" w:styleId="CommentSubjectChar">
    <w:name w:val="Comment Subject Char"/>
    <w:basedOn w:val="CommentTextChar"/>
    <w:link w:val="CommentSubject"/>
    <w:uiPriority w:val="99"/>
    <w:semiHidden/>
    <w:rsid w:val="006E47EA"/>
    <w:rPr>
      <w:b/>
      <w:bCs/>
      <w:sz w:val="20"/>
      <w:szCs w:val="20"/>
    </w:rPr>
  </w:style>
  <w:style w:type="paragraph" w:customStyle="1" w:styleId="cp">
    <w:name w:val="cp"/>
    <w:basedOn w:val="Normal"/>
    <w:rsid w:val="00845BDB"/>
    <w:pPr>
      <w:spacing w:after="0" w:line="240" w:lineRule="auto"/>
      <w:jc w:val="center"/>
    </w:pPr>
    <w:rPr>
      <w:rFonts w:ascii="Times New Roman" w:eastAsia="Times New Roman" w:hAnsi="Times New Roman" w:cs="Times New Roman"/>
      <w:b/>
      <w:bCs/>
      <w:sz w:val="24"/>
      <w:szCs w:val="24"/>
      <w:lang w:eastAsia="ru-RU"/>
    </w:rPr>
  </w:style>
  <w:style w:type="character" w:customStyle="1" w:styleId="ListParagraphChar">
    <w:name w:val="List Paragraph Char"/>
    <w:basedOn w:val="DefaultParagraphFont"/>
    <w:link w:val="ListParagraph"/>
    <w:uiPriority w:val="34"/>
    <w:rsid w:val="00845BDB"/>
  </w:style>
  <w:style w:type="character" w:styleId="Hyperlink">
    <w:name w:val="Hyperlink"/>
    <w:basedOn w:val="DefaultParagraphFont"/>
    <w:uiPriority w:val="99"/>
    <w:semiHidden/>
    <w:unhideWhenUsed/>
    <w:rsid w:val="00723B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605"/>
    <w:pPr>
      <w:keepNext/>
      <w:spacing w:before="240" w:after="60" w:line="240" w:lineRule="auto"/>
      <w:outlineLvl w:val="0"/>
    </w:pPr>
    <w:rPr>
      <w:rFonts w:ascii="Arial" w:eastAsia="Times New Roman" w:hAnsi="Arial" w:cs="Arial"/>
      <w:b/>
      <w:bCs/>
      <w:kern w:val="32"/>
      <w:sz w:val="32"/>
      <w:szCs w:val="32"/>
      <w:lang w:eastAsia="ru-RU"/>
    </w:rPr>
  </w:style>
  <w:style w:type="paragraph" w:styleId="Heading3">
    <w:name w:val="heading 3"/>
    <w:basedOn w:val="Normal"/>
    <w:next w:val="Normal"/>
    <w:link w:val="Heading3Char"/>
    <w:qFormat/>
    <w:rsid w:val="00A10605"/>
    <w:pPr>
      <w:keepNext/>
      <w:spacing w:before="240" w:after="60" w:line="240" w:lineRule="auto"/>
      <w:outlineLvl w:val="2"/>
    </w:pPr>
    <w:rPr>
      <w:rFonts w:ascii="Arial" w:eastAsia="Times New Roman" w:hAnsi="Arial" w:cs="Arial"/>
      <w:b/>
      <w:bCs/>
      <w:sz w:val="26"/>
      <w:szCs w:val="26"/>
      <w:lang w:eastAsia="ru-RU"/>
    </w:rPr>
  </w:style>
  <w:style w:type="paragraph" w:styleId="Heading4">
    <w:name w:val="heading 4"/>
    <w:basedOn w:val="Normal"/>
    <w:next w:val="Normal"/>
    <w:link w:val="Heading4Char"/>
    <w:qFormat/>
    <w:rsid w:val="00A1060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Heading5">
    <w:name w:val="heading 5"/>
    <w:basedOn w:val="Normal"/>
    <w:next w:val="Normal"/>
    <w:link w:val="Heading5Char"/>
    <w:qFormat/>
    <w:rsid w:val="00A10605"/>
    <w:pPr>
      <w:keepNext/>
      <w:spacing w:after="0" w:line="240" w:lineRule="auto"/>
      <w:jc w:val="both"/>
      <w:outlineLvl w:val="4"/>
    </w:pPr>
    <w:rPr>
      <w:rFonts w:ascii="Times New Roman" w:eastAsia="Times New Roman" w:hAnsi="Times New Roman" w:cs="Times New Roman"/>
      <w:b/>
      <w:bCs/>
      <w:sz w:val="24"/>
      <w:szCs w:val="24"/>
      <w:lang w:eastAsia="ru-RU"/>
    </w:rPr>
  </w:style>
  <w:style w:type="paragraph" w:styleId="Heading7">
    <w:name w:val="heading 7"/>
    <w:basedOn w:val="Normal"/>
    <w:next w:val="Normal"/>
    <w:link w:val="Heading7Char"/>
    <w:qFormat/>
    <w:rsid w:val="00A10605"/>
    <w:pPr>
      <w:spacing w:before="240" w:after="60" w:line="240" w:lineRule="auto"/>
      <w:outlineLvl w:val="6"/>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140B"/>
    <w:pPr>
      <w:ind w:left="720"/>
      <w:contextualSpacing/>
    </w:pPr>
  </w:style>
  <w:style w:type="table" w:styleId="TableGrid">
    <w:name w:val="Table Grid"/>
    <w:basedOn w:val="TableNormal"/>
    <w:rsid w:val="001F5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10605"/>
    <w:rPr>
      <w:rFonts w:ascii="Arial" w:eastAsia="Times New Roman" w:hAnsi="Arial" w:cs="Arial"/>
      <w:b/>
      <w:bCs/>
      <w:kern w:val="32"/>
      <w:sz w:val="32"/>
      <w:szCs w:val="32"/>
      <w:lang w:eastAsia="ru-RU"/>
    </w:rPr>
  </w:style>
  <w:style w:type="character" w:customStyle="1" w:styleId="Heading3Char">
    <w:name w:val="Heading 3 Char"/>
    <w:basedOn w:val="DefaultParagraphFont"/>
    <w:link w:val="Heading3"/>
    <w:rsid w:val="00A10605"/>
    <w:rPr>
      <w:rFonts w:ascii="Arial" w:eastAsia="Times New Roman" w:hAnsi="Arial" w:cs="Arial"/>
      <w:b/>
      <w:bCs/>
      <w:sz w:val="26"/>
      <w:szCs w:val="26"/>
      <w:lang w:eastAsia="ru-RU"/>
    </w:rPr>
  </w:style>
  <w:style w:type="character" w:customStyle="1" w:styleId="Heading4Char">
    <w:name w:val="Heading 4 Char"/>
    <w:basedOn w:val="DefaultParagraphFont"/>
    <w:link w:val="Heading4"/>
    <w:rsid w:val="00A10605"/>
    <w:rPr>
      <w:rFonts w:ascii="Times New Roman" w:eastAsia="Times New Roman" w:hAnsi="Times New Roman" w:cs="Times New Roman"/>
      <w:b/>
      <w:bCs/>
      <w:sz w:val="28"/>
      <w:szCs w:val="28"/>
      <w:lang w:eastAsia="ru-RU"/>
    </w:rPr>
  </w:style>
  <w:style w:type="character" w:customStyle="1" w:styleId="Heading5Char">
    <w:name w:val="Heading 5 Char"/>
    <w:basedOn w:val="DefaultParagraphFont"/>
    <w:link w:val="Heading5"/>
    <w:rsid w:val="00A10605"/>
    <w:rPr>
      <w:rFonts w:ascii="Times New Roman" w:eastAsia="Times New Roman" w:hAnsi="Times New Roman" w:cs="Times New Roman"/>
      <w:b/>
      <w:bCs/>
      <w:sz w:val="24"/>
      <w:szCs w:val="24"/>
      <w:lang w:eastAsia="ru-RU"/>
    </w:rPr>
  </w:style>
  <w:style w:type="character" w:customStyle="1" w:styleId="Heading7Char">
    <w:name w:val="Heading 7 Char"/>
    <w:basedOn w:val="DefaultParagraphFont"/>
    <w:link w:val="Heading7"/>
    <w:rsid w:val="00A10605"/>
    <w:rPr>
      <w:rFonts w:ascii="Times New Roman" w:eastAsia="Times New Roman" w:hAnsi="Times New Roman" w:cs="Times New Roman"/>
      <w:sz w:val="24"/>
      <w:szCs w:val="24"/>
      <w:lang w:eastAsia="ru-RU"/>
    </w:rPr>
  </w:style>
  <w:style w:type="paragraph" w:styleId="BodyText">
    <w:name w:val="Body Text"/>
    <w:basedOn w:val="Normal"/>
    <w:link w:val="BodyTextChar"/>
    <w:rsid w:val="00A10605"/>
    <w:pPr>
      <w:spacing w:after="120" w:line="240" w:lineRule="auto"/>
    </w:pPr>
    <w:rPr>
      <w:rFonts w:ascii="Times New Roman" w:eastAsia="Times New Roman" w:hAnsi="Times New Roman" w:cs="Times New Roman"/>
      <w:sz w:val="24"/>
      <w:szCs w:val="24"/>
      <w:lang w:eastAsia="ru-RU"/>
    </w:rPr>
  </w:style>
  <w:style w:type="character" w:customStyle="1" w:styleId="BodyTextChar">
    <w:name w:val="Body Text Char"/>
    <w:basedOn w:val="DefaultParagraphFont"/>
    <w:link w:val="BodyText"/>
    <w:rsid w:val="00A10605"/>
    <w:rPr>
      <w:rFonts w:ascii="Times New Roman" w:eastAsia="Times New Roman" w:hAnsi="Times New Roman" w:cs="Times New Roman"/>
      <w:sz w:val="24"/>
      <w:szCs w:val="24"/>
      <w:lang w:eastAsia="ru-RU"/>
    </w:rPr>
  </w:style>
  <w:style w:type="paragraph" w:styleId="BodyText3">
    <w:name w:val="Body Text 3"/>
    <w:basedOn w:val="Normal"/>
    <w:link w:val="BodyText3Char"/>
    <w:rsid w:val="00A10605"/>
    <w:pPr>
      <w:spacing w:after="120" w:line="240" w:lineRule="auto"/>
    </w:pPr>
    <w:rPr>
      <w:rFonts w:ascii="Times New Roman" w:eastAsia="Times New Roman" w:hAnsi="Times New Roman" w:cs="Times New Roman"/>
      <w:sz w:val="16"/>
      <w:szCs w:val="16"/>
      <w:lang w:eastAsia="ru-RU"/>
    </w:rPr>
  </w:style>
  <w:style w:type="character" w:customStyle="1" w:styleId="BodyText3Char">
    <w:name w:val="Body Text 3 Char"/>
    <w:basedOn w:val="DefaultParagraphFont"/>
    <w:link w:val="BodyText3"/>
    <w:rsid w:val="00A10605"/>
    <w:rPr>
      <w:rFonts w:ascii="Times New Roman" w:eastAsia="Times New Roman" w:hAnsi="Times New Roman" w:cs="Times New Roman"/>
      <w:sz w:val="16"/>
      <w:szCs w:val="16"/>
      <w:lang w:eastAsia="ru-RU"/>
    </w:rPr>
  </w:style>
  <w:style w:type="paragraph" w:customStyle="1" w:styleId="rg">
    <w:name w:val="rg"/>
    <w:basedOn w:val="Normal"/>
    <w:rsid w:val="00C724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C724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f">
    <w:name w:val="lf"/>
    <w:basedOn w:val="Normal"/>
    <w:rsid w:val="00C724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705C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C6D"/>
    <w:rPr>
      <w:rFonts w:ascii="Segoe UI" w:hAnsi="Segoe UI" w:cs="Segoe UI"/>
      <w:sz w:val="18"/>
      <w:szCs w:val="18"/>
    </w:rPr>
  </w:style>
  <w:style w:type="character" w:styleId="CommentReference">
    <w:name w:val="annotation reference"/>
    <w:basedOn w:val="DefaultParagraphFont"/>
    <w:uiPriority w:val="99"/>
    <w:semiHidden/>
    <w:unhideWhenUsed/>
    <w:rsid w:val="006E47EA"/>
    <w:rPr>
      <w:sz w:val="16"/>
      <w:szCs w:val="16"/>
    </w:rPr>
  </w:style>
  <w:style w:type="paragraph" w:styleId="CommentText">
    <w:name w:val="annotation text"/>
    <w:basedOn w:val="Normal"/>
    <w:link w:val="CommentTextChar"/>
    <w:uiPriority w:val="99"/>
    <w:semiHidden/>
    <w:unhideWhenUsed/>
    <w:rsid w:val="006E47EA"/>
    <w:pPr>
      <w:spacing w:line="240" w:lineRule="auto"/>
    </w:pPr>
    <w:rPr>
      <w:sz w:val="20"/>
      <w:szCs w:val="20"/>
    </w:rPr>
  </w:style>
  <w:style w:type="character" w:customStyle="1" w:styleId="CommentTextChar">
    <w:name w:val="Comment Text Char"/>
    <w:basedOn w:val="DefaultParagraphFont"/>
    <w:link w:val="CommentText"/>
    <w:uiPriority w:val="99"/>
    <w:semiHidden/>
    <w:rsid w:val="006E47EA"/>
    <w:rPr>
      <w:sz w:val="20"/>
      <w:szCs w:val="20"/>
    </w:rPr>
  </w:style>
  <w:style w:type="paragraph" w:styleId="CommentSubject">
    <w:name w:val="annotation subject"/>
    <w:basedOn w:val="CommentText"/>
    <w:next w:val="CommentText"/>
    <w:link w:val="CommentSubjectChar"/>
    <w:uiPriority w:val="99"/>
    <w:semiHidden/>
    <w:unhideWhenUsed/>
    <w:rsid w:val="006E47EA"/>
    <w:rPr>
      <w:b/>
      <w:bCs/>
    </w:rPr>
  </w:style>
  <w:style w:type="character" w:customStyle="1" w:styleId="CommentSubjectChar">
    <w:name w:val="Comment Subject Char"/>
    <w:basedOn w:val="CommentTextChar"/>
    <w:link w:val="CommentSubject"/>
    <w:uiPriority w:val="99"/>
    <w:semiHidden/>
    <w:rsid w:val="006E47EA"/>
    <w:rPr>
      <w:b/>
      <w:bCs/>
      <w:sz w:val="20"/>
      <w:szCs w:val="20"/>
    </w:rPr>
  </w:style>
  <w:style w:type="paragraph" w:customStyle="1" w:styleId="cp">
    <w:name w:val="cp"/>
    <w:basedOn w:val="Normal"/>
    <w:rsid w:val="00845BDB"/>
    <w:pPr>
      <w:spacing w:after="0" w:line="240" w:lineRule="auto"/>
      <w:jc w:val="center"/>
    </w:pPr>
    <w:rPr>
      <w:rFonts w:ascii="Times New Roman" w:eastAsia="Times New Roman" w:hAnsi="Times New Roman" w:cs="Times New Roman"/>
      <w:b/>
      <w:bCs/>
      <w:sz w:val="24"/>
      <w:szCs w:val="24"/>
      <w:lang w:eastAsia="ru-RU"/>
    </w:rPr>
  </w:style>
  <w:style w:type="character" w:customStyle="1" w:styleId="ListParagraphChar">
    <w:name w:val="List Paragraph Char"/>
    <w:basedOn w:val="DefaultParagraphFont"/>
    <w:link w:val="ListParagraph"/>
    <w:uiPriority w:val="34"/>
    <w:rsid w:val="00845BDB"/>
  </w:style>
  <w:style w:type="character" w:styleId="Hyperlink">
    <w:name w:val="Hyperlink"/>
    <w:basedOn w:val="DefaultParagraphFont"/>
    <w:uiPriority w:val="99"/>
    <w:semiHidden/>
    <w:unhideWhenUsed/>
    <w:rsid w:val="00723B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991580">
      <w:bodyDiv w:val="1"/>
      <w:marLeft w:val="0"/>
      <w:marRight w:val="0"/>
      <w:marTop w:val="0"/>
      <w:marBottom w:val="0"/>
      <w:divBdr>
        <w:top w:val="none" w:sz="0" w:space="0" w:color="auto"/>
        <w:left w:val="none" w:sz="0" w:space="0" w:color="auto"/>
        <w:bottom w:val="none" w:sz="0" w:space="0" w:color="auto"/>
        <w:right w:val="none" w:sz="0" w:space="0" w:color="auto"/>
      </w:divBdr>
      <w:divsChild>
        <w:div w:id="902525630">
          <w:marLeft w:val="855"/>
          <w:marRight w:val="0"/>
          <w:marTop w:val="280"/>
          <w:marBottom w:val="280"/>
          <w:divBdr>
            <w:top w:val="none" w:sz="0" w:space="0" w:color="auto"/>
            <w:left w:val="none" w:sz="0" w:space="0" w:color="auto"/>
            <w:bottom w:val="none" w:sz="0" w:space="0" w:color="auto"/>
            <w:right w:val="none" w:sz="0" w:space="0" w:color="auto"/>
          </w:divBdr>
        </w:div>
      </w:divsChild>
    </w:div>
    <w:div w:id="524829953">
      <w:bodyDiv w:val="1"/>
      <w:marLeft w:val="0"/>
      <w:marRight w:val="0"/>
      <w:marTop w:val="0"/>
      <w:marBottom w:val="0"/>
      <w:divBdr>
        <w:top w:val="none" w:sz="0" w:space="0" w:color="auto"/>
        <w:left w:val="none" w:sz="0" w:space="0" w:color="auto"/>
        <w:bottom w:val="none" w:sz="0" w:space="0" w:color="auto"/>
        <w:right w:val="none" w:sz="0" w:space="0" w:color="auto"/>
      </w:divBdr>
      <w:divsChild>
        <w:div w:id="50539480">
          <w:marLeft w:val="855"/>
          <w:marRight w:val="0"/>
          <w:marTop w:val="280"/>
          <w:marBottom w:val="280"/>
          <w:divBdr>
            <w:top w:val="none" w:sz="0" w:space="0" w:color="auto"/>
            <w:left w:val="none" w:sz="0" w:space="0" w:color="auto"/>
            <w:bottom w:val="none" w:sz="0" w:space="0" w:color="auto"/>
            <w:right w:val="none" w:sz="0" w:space="0" w:color="auto"/>
          </w:divBdr>
        </w:div>
      </w:divsChild>
    </w:div>
    <w:div w:id="574127452">
      <w:bodyDiv w:val="1"/>
      <w:marLeft w:val="0"/>
      <w:marRight w:val="0"/>
      <w:marTop w:val="0"/>
      <w:marBottom w:val="0"/>
      <w:divBdr>
        <w:top w:val="none" w:sz="0" w:space="0" w:color="auto"/>
        <w:left w:val="none" w:sz="0" w:space="0" w:color="auto"/>
        <w:bottom w:val="none" w:sz="0" w:space="0" w:color="auto"/>
        <w:right w:val="none" w:sz="0" w:space="0" w:color="auto"/>
      </w:divBdr>
      <w:divsChild>
        <w:div w:id="674770061">
          <w:marLeft w:val="855"/>
          <w:marRight w:val="0"/>
          <w:marTop w:val="280"/>
          <w:marBottom w:val="280"/>
          <w:divBdr>
            <w:top w:val="none" w:sz="0" w:space="0" w:color="auto"/>
            <w:left w:val="none" w:sz="0" w:space="0" w:color="auto"/>
            <w:bottom w:val="none" w:sz="0" w:space="0" w:color="auto"/>
            <w:right w:val="none" w:sz="0" w:space="0" w:color="auto"/>
          </w:divBdr>
        </w:div>
      </w:divsChild>
    </w:div>
    <w:div w:id="1535074721">
      <w:bodyDiv w:val="1"/>
      <w:marLeft w:val="0"/>
      <w:marRight w:val="0"/>
      <w:marTop w:val="0"/>
      <w:marBottom w:val="0"/>
      <w:divBdr>
        <w:top w:val="none" w:sz="0" w:space="0" w:color="auto"/>
        <w:left w:val="none" w:sz="0" w:space="0" w:color="auto"/>
        <w:bottom w:val="none" w:sz="0" w:space="0" w:color="auto"/>
        <w:right w:val="none" w:sz="0" w:space="0" w:color="auto"/>
      </w:divBdr>
      <w:divsChild>
        <w:div w:id="1125000303">
          <w:marLeft w:val="855"/>
          <w:marRight w:val="0"/>
          <w:marTop w:val="280"/>
          <w:marBottom w:val="280"/>
          <w:divBdr>
            <w:top w:val="none" w:sz="0" w:space="0" w:color="auto"/>
            <w:left w:val="none" w:sz="0" w:space="0" w:color="auto"/>
            <w:bottom w:val="none" w:sz="0" w:space="0" w:color="auto"/>
            <w:right w:val="none" w:sz="0" w:space="0" w:color="auto"/>
          </w:divBdr>
        </w:div>
      </w:divsChild>
    </w:div>
    <w:div w:id="1571619247">
      <w:bodyDiv w:val="1"/>
      <w:marLeft w:val="0"/>
      <w:marRight w:val="0"/>
      <w:marTop w:val="0"/>
      <w:marBottom w:val="0"/>
      <w:divBdr>
        <w:top w:val="none" w:sz="0" w:space="0" w:color="auto"/>
        <w:left w:val="none" w:sz="0" w:space="0" w:color="auto"/>
        <w:bottom w:val="none" w:sz="0" w:space="0" w:color="auto"/>
        <w:right w:val="none" w:sz="0" w:space="0" w:color="auto"/>
      </w:divBdr>
      <w:divsChild>
        <w:div w:id="91512774">
          <w:marLeft w:val="855"/>
          <w:marRight w:val="0"/>
          <w:marTop w:val="280"/>
          <w:marBottom w:val="280"/>
          <w:divBdr>
            <w:top w:val="none" w:sz="0" w:space="0" w:color="auto"/>
            <w:left w:val="none" w:sz="0" w:space="0" w:color="auto"/>
            <w:bottom w:val="none" w:sz="0" w:space="0" w:color="auto"/>
            <w:right w:val="none" w:sz="0" w:space="0" w:color="auto"/>
          </w:divBdr>
        </w:div>
      </w:divsChild>
    </w:div>
    <w:div w:id="1771897645">
      <w:bodyDiv w:val="1"/>
      <w:marLeft w:val="0"/>
      <w:marRight w:val="0"/>
      <w:marTop w:val="0"/>
      <w:marBottom w:val="0"/>
      <w:divBdr>
        <w:top w:val="none" w:sz="0" w:space="0" w:color="auto"/>
        <w:left w:val="none" w:sz="0" w:space="0" w:color="auto"/>
        <w:bottom w:val="none" w:sz="0" w:space="0" w:color="auto"/>
        <w:right w:val="none" w:sz="0" w:space="0" w:color="auto"/>
      </w:divBdr>
    </w:div>
    <w:div w:id="2120252077">
      <w:bodyDiv w:val="1"/>
      <w:marLeft w:val="0"/>
      <w:marRight w:val="0"/>
      <w:marTop w:val="0"/>
      <w:marBottom w:val="0"/>
      <w:divBdr>
        <w:top w:val="none" w:sz="0" w:space="0" w:color="auto"/>
        <w:left w:val="none" w:sz="0" w:space="0" w:color="auto"/>
        <w:bottom w:val="none" w:sz="0" w:space="0" w:color="auto"/>
        <w:right w:val="none" w:sz="0" w:space="0" w:color="auto"/>
      </w:divBdr>
      <w:divsChild>
        <w:div w:id="1695306504">
          <w:marLeft w:val="855"/>
          <w:marRight w:val="0"/>
          <w:marTop w:val="28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md/sites/default/files/dispozitia_15_08.04.2020_0.pdf"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A558D-8E3B-464A-AB0E-2AD8D3C93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1845</Words>
  <Characters>10517</Characters>
  <Application>Microsoft Office Word</Application>
  <DocSecurity>0</DocSecurity>
  <Lines>87</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12338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Lazari Igor</dc:creator>
  <cp:keywords/>
  <dc:description/>
  <cp:lastModifiedBy>Platon Adrian</cp:lastModifiedBy>
  <cp:revision>5</cp:revision>
  <cp:lastPrinted>2020-04-06T07:13:00Z</cp:lastPrinted>
  <dcterms:created xsi:type="dcterms:W3CDTF">2020-04-10T13:29:00Z</dcterms:created>
  <dcterms:modified xsi:type="dcterms:W3CDTF">2020-04-10T14:04:00Z</dcterms:modified>
</cp:coreProperties>
</file>