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E8" w:rsidRDefault="00E131E8" w:rsidP="00E131E8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nr.15</w:t>
      </w:r>
    </w:p>
    <w:p w:rsidR="002C4379" w:rsidRPr="006C5AA0" w:rsidRDefault="002C4379" w:rsidP="002C4379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1548B4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„Dezvoltarea Turismului” (15)</w:t>
      </w:r>
    </w:p>
    <w:p w:rsidR="002C4379" w:rsidRPr="00441FB3" w:rsidRDefault="002C4379" w:rsidP="002C4379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1FB3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2C4379" w:rsidRPr="006C5AA0" w:rsidRDefault="002C4379" w:rsidP="00BF716C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>Asigurarea unui mediu cultural viabil, prin promovarea şi susţinerea bunei funcţionări a industriilor creative, restaurarea, conservarea şi promovarea patrimoniului naţional, susţinea oamenilor de creaţie, ajustarea cadrului normativ în domeniul turismului.</w:t>
      </w:r>
    </w:p>
    <w:p w:rsidR="002C4379" w:rsidRPr="006C5AA0" w:rsidRDefault="002C4379" w:rsidP="002C4379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2C4379" w:rsidRPr="006C5AA0" w:rsidRDefault="002C4379" w:rsidP="005D5D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6C5AA0">
        <w:rPr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Dezvoltarea obiectivelor de atractivitate turistică pe întreg teritoriul țării;</w:t>
      </w:r>
    </w:p>
    <w:p w:rsidR="002C4379" w:rsidRPr="006C5AA0" w:rsidRDefault="002C4379" w:rsidP="005D5D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6C5AA0">
        <w:rPr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Dezvoltarea produsului turistic național;</w:t>
      </w:r>
    </w:p>
    <w:p w:rsidR="002C4379" w:rsidRPr="006C5AA0" w:rsidRDefault="002C4379" w:rsidP="005D5D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6C5AA0">
        <w:rPr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Consolidarea brandului turistic de țară și continuarea activităților de promovare în piețele-țintă sursă;</w:t>
      </w:r>
    </w:p>
    <w:p w:rsidR="002C4379" w:rsidRPr="006C5AA0" w:rsidRDefault="002C4379" w:rsidP="005D5D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Pr="006C5AA0">
        <w:rPr>
          <w:sz w:val="24"/>
          <w:szCs w:val="24"/>
          <w:lang w:val="ro-RO"/>
        </w:rPr>
        <w:t xml:space="preserve"> 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Formarea si consolidarea destinațiilor turistice;</w:t>
      </w:r>
    </w:p>
    <w:p w:rsidR="002C4379" w:rsidRPr="006C5AA0" w:rsidRDefault="002C4379" w:rsidP="005D5DC3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5.</w:t>
      </w:r>
      <w:r w:rsidRPr="006C5AA0">
        <w:rPr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Dezvoltarea turismului în mediul rural.</w:t>
      </w:r>
    </w:p>
    <w:p w:rsidR="002C4379" w:rsidRPr="006C5AA0" w:rsidRDefault="002C4379" w:rsidP="005D5DC3">
      <w:pPr>
        <w:pStyle w:val="ListParagraph"/>
        <w:numPr>
          <w:ilvl w:val="0"/>
          <w:numId w:val="1"/>
        </w:numPr>
        <w:spacing w:after="0"/>
        <w:ind w:left="567" w:hanging="207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 cheie de performanță pe sector</w:t>
      </w:r>
    </w:p>
    <w:p w:rsidR="002C4379" w:rsidRPr="006C5AA0" w:rsidRDefault="002C4379" w:rsidP="005D5DC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6C5AA0">
        <w:rPr>
          <w:rFonts w:ascii="Times New Roman" w:hAnsi="Times New Roman"/>
          <w:sz w:val="24"/>
          <w:szCs w:val="24"/>
          <w:lang w:val="ro-RO"/>
        </w:rPr>
        <w:t>Program național de dezvoltare a turismului ”Turism 2026” aprobat;</w:t>
      </w:r>
    </w:p>
    <w:p w:rsidR="002C4379" w:rsidRPr="006C5AA0" w:rsidRDefault="002C4379" w:rsidP="005D5DC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6C5AA0">
        <w:rPr>
          <w:rFonts w:ascii="Times New Roman" w:hAnsi="Times New Roman"/>
          <w:sz w:val="24"/>
          <w:szCs w:val="24"/>
          <w:lang w:val="ro-RO"/>
        </w:rPr>
        <w:t>Numărul de proiecte de asistență tehnică elaborate, atrase, implementate;</w:t>
      </w:r>
    </w:p>
    <w:p w:rsidR="002C4379" w:rsidRPr="006C5AA0" w:rsidRDefault="002C4379" w:rsidP="005D5DC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6C5AA0">
        <w:rPr>
          <w:rFonts w:ascii="Times New Roman" w:hAnsi="Times New Roman"/>
          <w:sz w:val="24"/>
          <w:szCs w:val="24"/>
          <w:lang w:val="ro-RO"/>
        </w:rPr>
        <w:t>Creșterea traficului pe site-ul web turistic de țară cu 200% în 2024 comparativ cu 2020;</w:t>
      </w:r>
    </w:p>
    <w:p w:rsidR="002C4379" w:rsidRPr="006C5AA0" w:rsidRDefault="002C4379" w:rsidP="005D5DC3">
      <w:pPr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6C5AA0">
        <w:rPr>
          <w:rFonts w:ascii="Times New Roman" w:hAnsi="Times New Roman"/>
          <w:sz w:val="24"/>
          <w:szCs w:val="24"/>
          <w:lang w:val="ro-RO"/>
        </w:rPr>
        <w:t>Creșterea numărului de investitori strategici noi atrași și proiecte de investiții strategice realizate cu cel puțin 5 până în 2024.</w:t>
      </w:r>
    </w:p>
    <w:p w:rsidR="002C4379" w:rsidRDefault="002C4379" w:rsidP="002C4379">
      <w:pPr>
        <w:pStyle w:val="ListParagraph"/>
        <w:numPr>
          <w:ilvl w:val="0"/>
          <w:numId w:val="1"/>
        </w:numPr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441FB3" w:rsidRPr="00441FB3" w:rsidRDefault="00441FB3" w:rsidP="00441FB3">
      <w:pPr>
        <w:spacing w:after="0"/>
        <w:ind w:left="360" w:right="261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41FB3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61" w:type="dxa"/>
        <w:tblInd w:w="562" w:type="dxa"/>
        <w:tblLook w:val="04A0" w:firstRow="1" w:lastRow="0" w:firstColumn="1" w:lastColumn="0" w:noHBand="0" w:noVBand="1"/>
      </w:tblPr>
      <w:tblGrid>
        <w:gridCol w:w="2686"/>
        <w:gridCol w:w="1136"/>
        <w:gridCol w:w="1418"/>
        <w:gridCol w:w="1195"/>
        <w:gridCol w:w="1313"/>
        <w:gridCol w:w="1313"/>
      </w:tblGrid>
      <w:tr w:rsidR="002C4379" w:rsidRPr="00B43A0E" w:rsidTr="00EA6B19">
        <w:tc>
          <w:tcPr>
            <w:tcW w:w="2686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Denumirea subprogramului</w:t>
            </w:r>
          </w:p>
        </w:tc>
        <w:tc>
          <w:tcPr>
            <w:tcW w:w="1136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2021 executat</w:t>
            </w:r>
          </w:p>
        </w:tc>
        <w:tc>
          <w:tcPr>
            <w:tcW w:w="1418" w:type="dxa"/>
            <w:vAlign w:val="center"/>
          </w:tcPr>
          <w:p w:rsidR="002C4379" w:rsidRPr="00B43A0E" w:rsidRDefault="00441FB3" w:rsidP="00441FB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2022 aprobat (modificat)</w:t>
            </w:r>
          </w:p>
        </w:tc>
        <w:tc>
          <w:tcPr>
            <w:tcW w:w="1195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2023</w:t>
            </w:r>
          </w:p>
        </w:tc>
        <w:tc>
          <w:tcPr>
            <w:tcW w:w="1313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313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</w:tr>
      <w:tr w:rsidR="002C4379" w:rsidRPr="00B43A0E" w:rsidTr="00EA6B19">
        <w:tc>
          <w:tcPr>
            <w:tcW w:w="2686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136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1195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1313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</w:tc>
        <w:tc>
          <w:tcPr>
            <w:tcW w:w="1313" w:type="dxa"/>
            <w:vAlign w:val="center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</w:tr>
      <w:tr w:rsidR="002C4379" w:rsidRPr="00B43A0E" w:rsidTr="00EA6B19">
        <w:tc>
          <w:tcPr>
            <w:tcW w:w="2686" w:type="dxa"/>
          </w:tcPr>
          <w:p w:rsidR="002C4379" w:rsidRPr="00B43A0E" w:rsidRDefault="002C4379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szCs w:val="24"/>
                <w:lang w:val="ro-RO"/>
              </w:rPr>
              <w:t>6602</w:t>
            </w:r>
            <w:r w:rsidR="005D5DC3">
              <w:rPr>
                <w:rFonts w:ascii="Times New Roman" w:hAnsi="Times New Roman" w:cs="Times New Roman"/>
                <w:szCs w:val="24"/>
                <w:lang w:val="ro-RO"/>
              </w:rPr>
              <w:t xml:space="preserve"> </w:t>
            </w:r>
            <w:r w:rsidRPr="00B43A0E">
              <w:rPr>
                <w:rFonts w:ascii="Times New Roman" w:hAnsi="Times New Roman" w:cs="Times New Roman"/>
                <w:szCs w:val="24"/>
                <w:lang w:val="ro-RO"/>
              </w:rPr>
              <w:t>„Dezvoltarea turismului”</w:t>
            </w:r>
          </w:p>
        </w:tc>
        <w:tc>
          <w:tcPr>
            <w:tcW w:w="1136" w:type="dxa"/>
          </w:tcPr>
          <w:p w:rsidR="002C4379" w:rsidRPr="00B43A0E" w:rsidRDefault="00576715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27.278,6</w:t>
            </w:r>
          </w:p>
        </w:tc>
        <w:tc>
          <w:tcPr>
            <w:tcW w:w="1418" w:type="dxa"/>
          </w:tcPr>
          <w:p w:rsidR="002C4379" w:rsidRPr="00B43A0E" w:rsidRDefault="00C34511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124.114,2</w:t>
            </w:r>
          </w:p>
        </w:tc>
        <w:tc>
          <w:tcPr>
            <w:tcW w:w="1195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szCs w:val="24"/>
                <w:lang w:val="ro-RO"/>
              </w:rPr>
              <w:t>26.282,3</w:t>
            </w: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szCs w:val="24"/>
                <w:lang w:val="ro-RO"/>
              </w:rPr>
              <w:t>26.282,3</w:t>
            </w: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szCs w:val="24"/>
                <w:lang w:val="ro-RO"/>
              </w:rPr>
              <w:t>26.282,3</w:t>
            </w:r>
          </w:p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2C4379" w:rsidRPr="00B43A0E" w:rsidTr="00EA6B19">
        <w:tc>
          <w:tcPr>
            <w:tcW w:w="2686" w:type="dxa"/>
          </w:tcPr>
          <w:p w:rsidR="002C4379" w:rsidRPr="00971A2B" w:rsidRDefault="002C4379" w:rsidP="00971A2B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971A2B">
              <w:rPr>
                <w:rFonts w:ascii="Times New Roman" w:hAnsi="Times New Roman" w:cs="Times New Roman"/>
                <w:i/>
                <w:szCs w:val="24"/>
                <w:lang w:val="ro-RO"/>
              </w:rPr>
              <w:t>dintre care:</w:t>
            </w:r>
          </w:p>
        </w:tc>
        <w:tc>
          <w:tcPr>
            <w:tcW w:w="1136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418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195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2C4379" w:rsidRPr="00B43A0E" w:rsidTr="00EA6B19">
        <w:tc>
          <w:tcPr>
            <w:tcW w:w="2686" w:type="dxa"/>
          </w:tcPr>
          <w:p w:rsidR="002C4379" w:rsidRPr="00355CFC" w:rsidRDefault="002C4379" w:rsidP="00A502D1">
            <w:pPr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55CFC">
              <w:rPr>
                <w:rFonts w:ascii="Times New Roman" w:hAnsi="Times New Roman" w:cs="Times New Roman"/>
                <w:i/>
                <w:szCs w:val="24"/>
                <w:lang w:val="ro-RO"/>
              </w:rPr>
              <w:t xml:space="preserve"> bugetul local</w:t>
            </w:r>
          </w:p>
        </w:tc>
        <w:tc>
          <w:tcPr>
            <w:tcW w:w="1136" w:type="dxa"/>
          </w:tcPr>
          <w:p w:rsidR="002C4379" w:rsidRPr="00355CFC" w:rsidRDefault="00576715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55CFC">
              <w:rPr>
                <w:rFonts w:ascii="Times New Roman" w:hAnsi="Times New Roman" w:cs="Times New Roman"/>
                <w:i/>
                <w:szCs w:val="24"/>
                <w:lang w:val="ro-RO"/>
              </w:rPr>
              <w:t>2.877,8</w:t>
            </w:r>
          </w:p>
        </w:tc>
        <w:tc>
          <w:tcPr>
            <w:tcW w:w="1418" w:type="dxa"/>
          </w:tcPr>
          <w:p w:rsidR="002C4379" w:rsidRPr="00355CFC" w:rsidRDefault="00C34511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55CFC">
              <w:rPr>
                <w:rFonts w:ascii="Times New Roman" w:hAnsi="Times New Roman" w:cs="Times New Roman"/>
                <w:i/>
                <w:szCs w:val="24"/>
                <w:lang w:val="ro-RO"/>
              </w:rPr>
              <w:t>3.026,5</w:t>
            </w:r>
          </w:p>
          <w:p w:rsidR="002C4379" w:rsidRPr="00355CFC" w:rsidRDefault="002C437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</w:p>
        </w:tc>
        <w:tc>
          <w:tcPr>
            <w:tcW w:w="1195" w:type="dxa"/>
          </w:tcPr>
          <w:p w:rsidR="002C4379" w:rsidRPr="00355CFC" w:rsidRDefault="002C437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55CFC">
              <w:rPr>
                <w:rFonts w:ascii="Times New Roman" w:hAnsi="Times New Roman" w:cs="Times New Roman"/>
                <w:i/>
                <w:szCs w:val="24"/>
                <w:lang w:val="ro-RO"/>
              </w:rPr>
              <w:t>2.282,3</w:t>
            </w:r>
          </w:p>
        </w:tc>
        <w:tc>
          <w:tcPr>
            <w:tcW w:w="1313" w:type="dxa"/>
          </w:tcPr>
          <w:p w:rsidR="002C4379" w:rsidRPr="00355CFC" w:rsidRDefault="002C437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55CFC">
              <w:rPr>
                <w:rFonts w:ascii="Times New Roman" w:hAnsi="Times New Roman" w:cs="Times New Roman"/>
                <w:i/>
                <w:szCs w:val="24"/>
                <w:lang w:val="ro-RO"/>
              </w:rPr>
              <w:t>2.282,3</w:t>
            </w:r>
          </w:p>
        </w:tc>
        <w:tc>
          <w:tcPr>
            <w:tcW w:w="1313" w:type="dxa"/>
          </w:tcPr>
          <w:p w:rsidR="002C4379" w:rsidRPr="00355CFC" w:rsidRDefault="002C4379" w:rsidP="00A502D1">
            <w:pPr>
              <w:jc w:val="center"/>
              <w:rPr>
                <w:rFonts w:ascii="Times New Roman" w:hAnsi="Times New Roman" w:cs="Times New Roman"/>
                <w:i/>
                <w:szCs w:val="24"/>
                <w:lang w:val="ro-RO"/>
              </w:rPr>
            </w:pPr>
            <w:r w:rsidRPr="00355CFC">
              <w:rPr>
                <w:rFonts w:ascii="Times New Roman" w:hAnsi="Times New Roman" w:cs="Times New Roman"/>
                <w:i/>
                <w:szCs w:val="24"/>
                <w:lang w:val="ro-RO"/>
              </w:rPr>
              <w:t>2.282,3</w:t>
            </w:r>
          </w:p>
        </w:tc>
      </w:tr>
      <w:tr w:rsidR="002C4379" w:rsidRPr="00B43A0E" w:rsidTr="00EA6B19">
        <w:tc>
          <w:tcPr>
            <w:tcW w:w="2686" w:type="dxa"/>
          </w:tcPr>
          <w:p w:rsidR="002C4379" w:rsidRPr="00B43A0E" w:rsidRDefault="002C4379" w:rsidP="00A502D1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Total</w:t>
            </w:r>
            <w:r w:rsidR="005D5DC3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pe sector</w:t>
            </w:r>
          </w:p>
        </w:tc>
        <w:tc>
          <w:tcPr>
            <w:tcW w:w="1136" w:type="dxa"/>
          </w:tcPr>
          <w:p w:rsidR="002C4379" w:rsidRPr="00B43A0E" w:rsidRDefault="00576715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27.278,6</w:t>
            </w:r>
          </w:p>
        </w:tc>
        <w:tc>
          <w:tcPr>
            <w:tcW w:w="1418" w:type="dxa"/>
          </w:tcPr>
          <w:p w:rsidR="002C4379" w:rsidRPr="00B43A0E" w:rsidRDefault="00C34511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124.114,2</w:t>
            </w:r>
          </w:p>
        </w:tc>
        <w:tc>
          <w:tcPr>
            <w:tcW w:w="1195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26.282,3</w:t>
            </w: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26.282,3</w:t>
            </w:r>
          </w:p>
        </w:tc>
        <w:tc>
          <w:tcPr>
            <w:tcW w:w="1313" w:type="dxa"/>
          </w:tcPr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B43A0E">
              <w:rPr>
                <w:rFonts w:ascii="Times New Roman" w:hAnsi="Times New Roman" w:cs="Times New Roman"/>
                <w:b/>
                <w:szCs w:val="24"/>
                <w:lang w:val="ro-RO"/>
              </w:rPr>
              <w:t>26.282,3</w:t>
            </w:r>
          </w:p>
          <w:p w:rsidR="002C4379" w:rsidRPr="00B43A0E" w:rsidRDefault="002C437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</w:p>
        </w:tc>
      </w:tr>
    </w:tbl>
    <w:p w:rsidR="002C4379" w:rsidRDefault="002C4379" w:rsidP="002C4379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E5421B" w:rsidRDefault="004251CE" w:rsidP="00566599">
      <w:pPr>
        <w:spacing w:after="0"/>
        <w:ind w:left="709" w:firstLine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Notă: </w:t>
      </w:r>
      <w:bookmarkStart w:id="0" w:name="_GoBack"/>
      <w:r w:rsidR="00D978AE">
        <w:rPr>
          <w:rFonts w:ascii="Times New Roman" w:hAnsi="Times New Roman" w:cs="Times New Roman"/>
          <w:sz w:val="24"/>
          <w:szCs w:val="24"/>
          <w:lang w:val="ro-RO"/>
        </w:rPr>
        <w:t xml:space="preserve">Estimările mai mici pe termen mediu </w:t>
      </w:r>
      <w:r w:rsidR="00D978AE" w:rsidRPr="00CB5DD1">
        <w:rPr>
          <w:rFonts w:ascii="Times New Roman" w:hAnsi="Times New Roman" w:cs="Times New Roman"/>
          <w:sz w:val="24"/>
          <w:szCs w:val="24"/>
          <w:lang w:val="ro-RO"/>
        </w:rPr>
        <w:t xml:space="preserve">față de aprobat (modificat) 2022 sunt cauzate </w:t>
      </w:r>
      <w:bookmarkEnd w:id="0"/>
      <w:r w:rsidR="00D978AE" w:rsidRPr="00CB5DD1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BE12A8" w:rsidRPr="00F07ECC">
        <w:rPr>
          <w:rFonts w:ascii="Times New Roman" w:hAnsi="Times New Roman" w:cs="Times New Roman"/>
          <w:sz w:val="24"/>
          <w:szCs w:val="24"/>
          <w:lang w:val="ro-RO"/>
        </w:rPr>
        <w:t xml:space="preserve">alocarea </w:t>
      </w:r>
      <w:r w:rsidR="00D978AE">
        <w:rPr>
          <w:rFonts w:ascii="Times New Roman" w:hAnsi="Times New Roman" w:cs="Times New Roman"/>
          <w:sz w:val="24"/>
          <w:szCs w:val="24"/>
          <w:lang w:val="ro-RO"/>
        </w:rPr>
        <w:t xml:space="preserve">suplimentară </w:t>
      </w:r>
      <w:r w:rsidR="00BE12A8" w:rsidRPr="00F07ECC">
        <w:rPr>
          <w:rFonts w:ascii="Times New Roman" w:hAnsi="Times New Roman" w:cs="Times New Roman"/>
          <w:sz w:val="24"/>
          <w:szCs w:val="24"/>
          <w:lang w:val="ro-RO"/>
        </w:rPr>
        <w:t xml:space="preserve">în anul 2022 a mijloacelor financiare pentru </w:t>
      </w:r>
      <w:r w:rsidR="00D176C2">
        <w:rPr>
          <w:rFonts w:ascii="Times New Roman" w:hAnsi="Times New Roman" w:cs="Times New Roman"/>
          <w:sz w:val="24"/>
          <w:szCs w:val="24"/>
          <w:lang w:val="ro-RO"/>
        </w:rPr>
        <w:t>proiectele din domeniul turismului finanțate din</w:t>
      </w:r>
      <w:r w:rsidR="00BE12A8" w:rsidRPr="00F07ECC">
        <w:rPr>
          <w:rFonts w:ascii="Times New Roman" w:hAnsi="Times New Roman" w:cs="Times New Roman"/>
          <w:sz w:val="24"/>
          <w:szCs w:val="24"/>
          <w:lang w:val="ro-RO"/>
        </w:rPr>
        <w:t xml:space="preserve"> FNDRL.</w:t>
      </w:r>
    </w:p>
    <w:p w:rsidR="00F07ECC" w:rsidRPr="00F07ECC" w:rsidRDefault="00F07ECC" w:rsidP="00F07ECC">
      <w:pPr>
        <w:pStyle w:val="ListParagraph"/>
        <w:spacing w:after="0"/>
        <w:ind w:left="6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E12A8" w:rsidRPr="00BE12A8" w:rsidRDefault="002C4379" w:rsidP="00BE12A8">
      <w:pPr>
        <w:pStyle w:val="ListParagraph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E12A8">
        <w:rPr>
          <w:rFonts w:ascii="Times New Roman" w:hAnsi="Times New Roman" w:cs="Times New Roman"/>
          <w:b/>
          <w:sz w:val="24"/>
          <w:szCs w:val="24"/>
          <w:lang w:val="ro-RO"/>
        </w:rPr>
        <w:t>Subprogramul</w:t>
      </w:r>
      <w:r w:rsidR="005D5DC3" w:rsidRPr="00BE12A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6602</w:t>
      </w:r>
      <w:r w:rsidRPr="00BE12A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„Dezvoltarea turismului”</w:t>
      </w:r>
    </w:p>
    <w:p w:rsidR="002C4379" w:rsidRPr="00B43A0E" w:rsidRDefault="002C4379" w:rsidP="00EA6B19">
      <w:pPr>
        <w:pStyle w:val="ListParagraph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43A0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B43A0E">
        <w:rPr>
          <w:rStyle w:val="FootnoteReference"/>
          <w:rFonts w:ascii="Times New Roman" w:hAnsi="Times New Roman" w:cs="Times New Roman"/>
          <w:b/>
          <w:sz w:val="24"/>
          <w:szCs w:val="24"/>
          <w:lang w:val="ro-RO"/>
        </w:rPr>
        <w:footnoteReference w:id="1"/>
      </w:r>
    </w:p>
    <w:p w:rsidR="002C4379" w:rsidRPr="006C5AA0" w:rsidRDefault="007940FF" w:rsidP="00B43A0E">
      <w:pPr>
        <w:spacing w:after="0"/>
        <w:ind w:left="-437" w:right="261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940F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362920" w:rsidRPr="00341DF9" w:rsidTr="00EA6B19">
        <w:tc>
          <w:tcPr>
            <w:tcW w:w="3969" w:type="dxa"/>
            <w:vAlign w:val="center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b/>
                <w:szCs w:val="24"/>
                <w:lang w:val="ro-RO"/>
              </w:rPr>
              <w:t>2023</w:t>
            </w:r>
          </w:p>
        </w:tc>
        <w:tc>
          <w:tcPr>
            <w:tcW w:w="1701" w:type="dxa"/>
            <w:vAlign w:val="center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701" w:type="dxa"/>
            <w:vAlign w:val="center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</w:tr>
      <w:tr w:rsidR="00362920" w:rsidRPr="00341DF9" w:rsidTr="00EA6B19">
        <w:tc>
          <w:tcPr>
            <w:tcW w:w="3969" w:type="dxa"/>
            <w:vAlign w:val="center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362920" w:rsidRPr="00341DF9" w:rsidRDefault="00EA6B1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701" w:type="dxa"/>
            <w:vAlign w:val="center"/>
          </w:tcPr>
          <w:p w:rsidR="00362920" w:rsidRPr="00341DF9" w:rsidRDefault="00EA6B1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1701" w:type="dxa"/>
            <w:vAlign w:val="center"/>
          </w:tcPr>
          <w:p w:rsidR="00362920" w:rsidRPr="00341DF9" w:rsidRDefault="00EA6B19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</w:tr>
      <w:tr w:rsidR="00362920" w:rsidRPr="00341DF9" w:rsidTr="00EA6B19">
        <w:tc>
          <w:tcPr>
            <w:tcW w:w="3969" w:type="dxa"/>
          </w:tcPr>
          <w:p w:rsidR="00362920" w:rsidRPr="00341DF9" w:rsidRDefault="00362920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Fondul Național de Dezvoltare Regională și Locală (MIDR)</w:t>
            </w:r>
          </w:p>
        </w:tc>
        <w:tc>
          <w:tcPr>
            <w:tcW w:w="1701" w:type="dxa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  <w:tc>
          <w:tcPr>
            <w:tcW w:w="1701" w:type="dxa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  <w:tc>
          <w:tcPr>
            <w:tcW w:w="1701" w:type="dxa"/>
          </w:tcPr>
          <w:p w:rsidR="00362920" w:rsidRPr="00341DF9" w:rsidRDefault="00362920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341DF9">
              <w:rPr>
                <w:rFonts w:ascii="Times New Roman" w:hAnsi="Times New Roman" w:cs="Times New Roman"/>
                <w:szCs w:val="24"/>
                <w:lang w:val="ro-RO"/>
              </w:rPr>
              <w:t>24.000,0</w:t>
            </w:r>
          </w:p>
        </w:tc>
      </w:tr>
      <w:tr w:rsidR="0071715F" w:rsidRPr="00341DF9" w:rsidTr="00EA6B19">
        <w:trPr>
          <w:trHeight w:val="355"/>
        </w:trPr>
        <w:tc>
          <w:tcPr>
            <w:tcW w:w="3969" w:type="dxa"/>
          </w:tcPr>
          <w:p w:rsidR="0071715F" w:rsidRPr="00341DF9" w:rsidRDefault="0071715F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Bugetul local</w:t>
            </w:r>
          </w:p>
        </w:tc>
        <w:tc>
          <w:tcPr>
            <w:tcW w:w="1701" w:type="dxa"/>
          </w:tcPr>
          <w:p w:rsidR="0071715F" w:rsidRPr="00341DF9" w:rsidRDefault="0071715F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2.282,3</w:t>
            </w:r>
          </w:p>
        </w:tc>
        <w:tc>
          <w:tcPr>
            <w:tcW w:w="1701" w:type="dxa"/>
          </w:tcPr>
          <w:p w:rsidR="0071715F" w:rsidRPr="00341DF9" w:rsidRDefault="0071715F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2.282,3</w:t>
            </w:r>
          </w:p>
        </w:tc>
        <w:tc>
          <w:tcPr>
            <w:tcW w:w="1701" w:type="dxa"/>
          </w:tcPr>
          <w:p w:rsidR="0071715F" w:rsidRPr="00341DF9" w:rsidRDefault="0071715F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2.282,3</w:t>
            </w:r>
          </w:p>
        </w:tc>
      </w:tr>
      <w:tr w:rsidR="00362920" w:rsidRPr="00341DF9" w:rsidTr="00EA6B19">
        <w:tc>
          <w:tcPr>
            <w:tcW w:w="3969" w:type="dxa"/>
          </w:tcPr>
          <w:p w:rsidR="00362920" w:rsidRPr="005A7C71" w:rsidRDefault="00362920" w:rsidP="005D5DC3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5A7C71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5D5DC3">
              <w:rPr>
                <w:rFonts w:ascii="Times New Roman" w:hAnsi="Times New Roman" w:cs="Times New Roman"/>
                <w:b/>
                <w:szCs w:val="24"/>
                <w:lang w:val="ro-RO"/>
              </w:rPr>
              <w:t>ul 6602</w:t>
            </w:r>
          </w:p>
        </w:tc>
        <w:tc>
          <w:tcPr>
            <w:tcW w:w="1701" w:type="dxa"/>
          </w:tcPr>
          <w:p w:rsidR="00362920" w:rsidRPr="005A7C71" w:rsidRDefault="0071715F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26.282,3</w:t>
            </w:r>
          </w:p>
        </w:tc>
        <w:tc>
          <w:tcPr>
            <w:tcW w:w="1701" w:type="dxa"/>
          </w:tcPr>
          <w:p w:rsidR="00362920" w:rsidRPr="005A7C71" w:rsidRDefault="0071715F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26.282,3</w:t>
            </w:r>
          </w:p>
        </w:tc>
        <w:tc>
          <w:tcPr>
            <w:tcW w:w="1701" w:type="dxa"/>
          </w:tcPr>
          <w:p w:rsidR="00362920" w:rsidRPr="005A7C71" w:rsidRDefault="0071715F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26.282,3</w:t>
            </w:r>
          </w:p>
        </w:tc>
      </w:tr>
    </w:tbl>
    <w:p w:rsidR="002C4379" w:rsidRPr="00EA6B19" w:rsidRDefault="002C4379" w:rsidP="002C4379">
      <w:pPr>
        <w:spacing w:after="0"/>
        <w:ind w:firstLine="426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EA6B1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Indicatori de performanță</w:t>
      </w:r>
      <w:r w:rsidRPr="00EA6B19">
        <w:rPr>
          <w:rStyle w:val="FootnoteReference"/>
          <w:rFonts w:ascii="Times New Roman" w:hAnsi="Times New Roman" w:cs="Times New Roman"/>
          <w:i/>
          <w:sz w:val="24"/>
          <w:szCs w:val="24"/>
          <w:lang w:val="ro-RO"/>
        </w:rPr>
        <w:footnoteReference w:id="2"/>
      </w:r>
      <w:r w:rsidRPr="00EA6B1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2C4379" w:rsidRPr="006C5AA0" w:rsidRDefault="002C4379" w:rsidP="002C4379">
      <w:pPr>
        <w:spacing w:after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1. </w:t>
      </w:r>
      <w:r w:rsidRPr="006C5AA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Numărul turiștilor/ vizitatorilor ai atractivităților turistice;</w:t>
      </w:r>
    </w:p>
    <w:p w:rsidR="002C4379" w:rsidRPr="006C5AA0" w:rsidRDefault="002C4379" w:rsidP="002C4379">
      <w:pPr>
        <w:spacing w:after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6C5AA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                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6C5AA0">
        <w:rPr>
          <w:rFonts w:ascii="Arial" w:hAnsi="Arial" w:cs="Arial"/>
          <w:color w:val="000000"/>
          <w:sz w:val="16"/>
          <w:szCs w:val="16"/>
          <w:lang w:val="ro-RO"/>
        </w:rPr>
        <w:t xml:space="preserve"> </w:t>
      </w:r>
      <w:r w:rsidRPr="006C5AA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Obiective</w:t>
      </w:r>
      <w:r w:rsidR="00520B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turistice incluse în circuit t</w:t>
      </w:r>
      <w:r w:rsidRPr="006C5AA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uristic.</w:t>
      </w:r>
    </w:p>
    <w:p w:rsidR="002C4379" w:rsidRPr="00E131E8" w:rsidRDefault="002C4379" w:rsidP="002C4379">
      <w:pPr>
        <w:spacing w:after="0"/>
        <w:ind w:firstLine="1134"/>
        <w:rPr>
          <w:rFonts w:ascii="Times New Roman" w:hAnsi="Times New Roman" w:cs="Times New Roman"/>
          <w:sz w:val="4"/>
          <w:szCs w:val="24"/>
          <w:lang w:val="ro-RO"/>
        </w:rPr>
      </w:pPr>
    </w:p>
    <w:sectPr w:rsidR="002C4379" w:rsidRPr="00E131E8" w:rsidSect="000F7782">
      <w:footerReference w:type="default" r:id="rId7"/>
      <w:pgSz w:w="11906" w:h="16838"/>
      <w:pgMar w:top="709" w:right="849" w:bottom="426" w:left="1440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B0C" w:rsidRDefault="009E7B0C" w:rsidP="002C4379">
      <w:pPr>
        <w:spacing w:after="0" w:line="240" w:lineRule="auto"/>
      </w:pPr>
      <w:r>
        <w:separator/>
      </w:r>
    </w:p>
  </w:endnote>
  <w:endnote w:type="continuationSeparator" w:id="0">
    <w:p w:rsidR="009E7B0C" w:rsidRDefault="009E7B0C" w:rsidP="002C4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8B" w:rsidRDefault="000D788B">
    <w:pPr>
      <w:pStyle w:val="Footer"/>
      <w:jc w:val="right"/>
    </w:pPr>
  </w:p>
  <w:p w:rsidR="000D788B" w:rsidRDefault="000D78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B0C" w:rsidRDefault="009E7B0C" w:rsidP="002C4379">
      <w:pPr>
        <w:spacing w:after="0" w:line="240" w:lineRule="auto"/>
      </w:pPr>
      <w:r>
        <w:separator/>
      </w:r>
    </w:p>
  </w:footnote>
  <w:footnote w:type="continuationSeparator" w:id="0">
    <w:p w:rsidR="009E7B0C" w:rsidRDefault="009E7B0C" w:rsidP="002C4379">
      <w:pPr>
        <w:spacing w:after="0" w:line="240" w:lineRule="auto"/>
      </w:pPr>
      <w:r>
        <w:continuationSeparator/>
      </w:r>
    </w:p>
  </w:footnote>
  <w:footnote w:id="1">
    <w:p w:rsidR="002C4379" w:rsidRPr="00E131E8" w:rsidRDefault="002C4379" w:rsidP="002C4379">
      <w:pPr>
        <w:pStyle w:val="FootnoteText"/>
        <w:rPr>
          <w:sz w:val="18"/>
          <w:lang w:val="en-US"/>
        </w:rPr>
      </w:pPr>
      <w:r w:rsidRPr="00E131E8">
        <w:rPr>
          <w:rStyle w:val="FootnoteReference"/>
          <w:sz w:val="18"/>
        </w:rPr>
        <w:footnoteRef/>
      </w:r>
      <w:r w:rsidRPr="00E131E8">
        <w:rPr>
          <w:sz w:val="18"/>
        </w:rPr>
        <w:t xml:space="preserve"> </w:t>
      </w:r>
      <w:r w:rsidRPr="00E131E8">
        <w:rPr>
          <w:rFonts w:ascii="Times New Roman" w:hAnsi="Times New Roman" w:cs="Times New Roman"/>
          <w:sz w:val="18"/>
          <w:lang w:val="en-US"/>
        </w:rPr>
        <w:t>Se vor include activitatile acceptate de catre MF (la momentul actual)</w:t>
      </w:r>
    </w:p>
  </w:footnote>
  <w:footnote w:id="2">
    <w:p w:rsidR="002C4379" w:rsidRPr="004251CE" w:rsidRDefault="002C4379" w:rsidP="000F7782">
      <w:pPr>
        <w:rPr>
          <w:sz w:val="14"/>
          <w:lang w:val="en-US"/>
        </w:rPr>
      </w:pPr>
      <w:r w:rsidRPr="004251CE">
        <w:rPr>
          <w:rStyle w:val="FootnoteReference"/>
          <w:sz w:val="18"/>
        </w:rPr>
        <w:footnoteRef/>
      </w:r>
      <w:r w:rsidRPr="004251CE">
        <w:rPr>
          <w:sz w:val="18"/>
        </w:rPr>
        <w:t xml:space="preserve"> </w:t>
      </w:r>
      <w:r w:rsidRPr="004251CE">
        <w:rPr>
          <w:rFonts w:ascii="Times New Roman" w:hAnsi="Times New Roman" w:cs="Times New Roman"/>
          <w:sz w:val="20"/>
          <w:szCs w:val="24"/>
        </w:rPr>
        <w:t>pe programe, daca sunt prezentate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3D5"/>
    <w:multiLevelType w:val="hybridMultilevel"/>
    <w:tmpl w:val="AA6C957C"/>
    <w:lvl w:ilvl="0" w:tplc="00B0B808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A66575"/>
    <w:multiLevelType w:val="hybridMultilevel"/>
    <w:tmpl w:val="E6FE5510"/>
    <w:lvl w:ilvl="0" w:tplc="0819000F">
      <w:start w:val="1"/>
      <w:numFmt w:val="decimal"/>
      <w:lvlText w:val="%1."/>
      <w:lvlJc w:val="left"/>
      <w:pPr>
        <w:ind w:left="1428" w:hanging="360"/>
      </w:pPr>
    </w:lvl>
    <w:lvl w:ilvl="1" w:tplc="08190019" w:tentative="1">
      <w:start w:val="1"/>
      <w:numFmt w:val="lowerLetter"/>
      <w:lvlText w:val="%2."/>
      <w:lvlJc w:val="left"/>
      <w:pPr>
        <w:ind w:left="2148" w:hanging="360"/>
      </w:pPr>
    </w:lvl>
    <w:lvl w:ilvl="2" w:tplc="0819001B" w:tentative="1">
      <w:start w:val="1"/>
      <w:numFmt w:val="lowerRoman"/>
      <w:lvlText w:val="%3."/>
      <w:lvlJc w:val="right"/>
      <w:pPr>
        <w:ind w:left="2868" w:hanging="180"/>
      </w:pPr>
    </w:lvl>
    <w:lvl w:ilvl="3" w:tplc="0819000F" w:tentative="1">
      <w:start w:val="1"/>
      <w:numFmt w:val="decimal"/>
      <w:lvlText w:val="%4."/>
      <w:lvlJc w:val="left"/>
      <w:pPr>
        <w:ind w:left="3588" w:hanging="360"/>
      </w:pPr>
    </w:lvl>
    <w:lvl w:ilvl="4" w:tplc="08190019" w:tentative="1">
      <w:start w:val="1"/>
      <w:numFmt w:val="lowerLetter"/>
      <w:lvlText w:val="%5."/>
      <w:lvlJc w:val="left"/>
      <w:pPr>
        <w:ind w:left="4308" w:hanging="360"/>
      </w:pPr>
    </w:lvl>
    <w:lvl w:ilvl="5" w:tplc="0819001B" w:tentative="1">
      <w:start w:val="1"/>
      <w:numFmt w:val="lowerRoman"/>
      <w:lvlText w:val="%6."/>
      <w:lvlJc w:val="right"/>
      <w:pPr>
        <w:ind w:left="5028" w:hanging="180"/>
      </w:pPr>
    </w:lvl>
    <w:lvl w:ilvl="6" w:tplc="0819000F" w:tentative="1">
      <w:start w:val="1"/>
      <w:numFmt w:val="decimal"/>
      <w:lvlText w:val="%7."/>
      <w:lvlJc w:val="left"/>
      <w:pPr>
        <w:ind w:left="5748" w:hanging="360"/>
      </w:pPr>
    </w:lvl>
    <w:lvl w:ilvl="7" w:tplc="08190019" w:tentative="1">
      <w:start w:val="1"/>
      <w:numFmt w:val="lowerLetter"/>
      <w:lvlText w:val="%8."/>
      <w:lvlJc w:val="left"/>
      <w:pPr>
        <w:ind w:left="6468" w:hanging="360"/>
      </w:pPr>
    </w:lvl>
    <w:lvl w:ilvl="8" w:tplc="08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79"/>
    <w:rsid w:val="00006995"/>
    <w:rsid w:val="000345C8"/>
    <w:rsid w:val="00060BD2"/>
    <w:rsid w:val="000D587E"/>
    <w:rsid w:val="000D788B"/>
    <w:rsid w:val="000E5110"/>
    <w:rsid w:val="000F7782"/>
    <w:rsid w:val="001548B4"/>
    <w:rsid w:val="00233E1E"/>
    <w:rsid w:val="002C4379"/>
    <w:rsid w:val="00341DF9"/>
    <w:rsid w:val="00355CFC"/>
    <w:rsid w:val="00362920"/>
    <w:rsid w:val="00380A33"/>
    <w:rsid w:val="00395469"/>
    <w:rsid w:val="003C1324"/>
    <w:rsid w:val="004251CE"/>
    <w:rsid w:val="00441FB3"/>
    <w:rsid w:val="00513642"/>
    <w:rsid w:val="00520BAC"/>
    <w:rsid w:val="00566599"/>
    <w:rsid w:val="00576715"/>
    <w:rsid w:val="005A7C71"/>
    <w:rsid w:val="005D2A5C"/>
    <w:rsid w:val="005D5DC3"/>
    <w:rsid w:val="006A4DEA"/>
    <w:rsid w:val="0071715F"/>
    <w:rsid w:val="007837AD"/>
    <w:rsid w:val="007940FF"/>
    <w:rsid w:val="007C44AF"/>
    <w:rsid w:val="008B033F"/>
    <w:rsid w:val="008B7217"/>
    <w:rsid w:val="00971A2B"/>
    <w:rsid w:val="009B6705"/>
    <w:rsid w:val="009E7B0C"/>
    <w:rsid w:val="00AD5CFE"/>
    <w:rsid w:val="00AE562B"/>
    <w:rsid w:val="00B104BB"/>
    <w:rsid w:val="00B43A0E"/>
    <w:rsid w:val="00B54DA9"/>
    <w:rsid w:val="00BE12A8"/>
    <w:rsid w:val="00BF716C"/>
    <w:rsid w:val="00C011C1"/>
    <w:rsid w:val="00C34511"/>
    <w:rsid w:val="00C5459A"/>
    <w:rsid w:val="00D1488B"/>
    <w:rsid w:val="00D176C2"/>
    <w:rsid w:val="00D626CD"/>
    <w:rsid w:val="00D978AE"/>
    <w:rsid w:val="00DE0ACA"/>
    <w:rsid w:val="00DE3BE0"/>
    <w:rsid w:val="00E0567E"/>
    <w:rsid w:val="00E131E8"/>
    <w:rsid w:val="00E5421B"/>
    <w:rsid w:val="00EA6B19"/>
    <w:rsid w:val="00F07ECC"/>
    <w:rsid w:val="00F83671"/>
    <w:rsid w:val="00FE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3A126"/>
  <w15:chartTrackingRefBased/>
  <w15:docId w15:val="{6FF6C7EE-2A55-4842-9038-01B2ABF8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379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2C4379"/>
    <w:pPr>
      <w:ind w:left="720"/>
      <w:contextualSpacing/>
    </w:pPr>
  </w:style>
  <w:style w:type="table" w:styleId="TableGrid">
    <w:name w:val="Table Grid"/>
    <w:basedOn w:val="TableNormal"/>
    <w:uiPriority w:val="39"/>
    <w:rsid w:val="002C4379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2C4379"/>
    <w:rPr>
      <w:noProof/>
      <w:lang w:val="ro-MD"/>
    </w:rPr>
  </w:style>
  <w:style w:type="paragraph" w:styleId="FootnoteText">
    <w:name w:val="footnote text"/>
    <w:basedOn w:val="Normal"/>
    <w:link w:val="FootnoteTextChar"/>
    <w:semiHidden/>
    <w:unhideWhenUsed/>
    <w:rsid w:val="002C43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C4379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semiHidden/>
    <w:unhideWhenUsed/>
    <w:rsid w:val="002C43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7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788B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0D78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88B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82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4</cp:revision>
  <cp:lastPrinted>2022-09-27T13:31:00Z</cp:lastPrinted>
  <dcterms:created xsi:type="dcterms:W3CDTF">2022-09-27T13:02:00Z</dcterms:created>
  <dcterms:modified xsi:type="dcterms:W3CDTF">2022-09-27T13:31:00Z</dcterms:modified>
</cp:coreProperties>
</file>