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DC6F56" w:rsidRDefault="00D96B33" w:rsidP="00D96B33">
      <w:pPr>
        <w:jc w:val="right"/>
        <w:rPr>
          <w:rStyle w:val="Strong"/>
          <w:lang w:val="ro-RO"/>
        </w:rPr>
      </w:pPr>
      <w:r w:rsidRPr="00DC6F56">
        <w:rPr>
          <w:rStyle w:val="Strong"/>
          <w:lang w:val="ro-RO"/>
        </w:rPr>
        <w:tab/>
        <w:t>Proiect</w:t>
      </w:r>
    </w:p>
    <w:p w:rsidR="00D96B33" w:rsidRPr="00DC6F56" w:rsidRDefault="00D96B33" w:rsidP="00D96B33">
      <w:pPr>
        <w:jc w:val="right"/>
        <w:rPr>
          <w:rStyle w:val="Strong"/>
          <w:lang w:val="ro-RO"/>
        </w:rPr>
      </w:pPr>
      <w:r w:rsidRPr="00DC6F56">
        <w:rPr>
          <w:b/>
          <w:bCs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F56">
        <w:rPr>
          <w:rStyle w:val="Strong"/>
          <w:lang w:val="ro-RO"/>
        </w:rPr>
        <w:tab/>
      </w:r>
      <w:r w:rsidRPr="00DC6F56">
        <w:rPr>
          <w:rStyle w:val="Strong"/>
          <w:lang w:val="ro-RO"/>
        </w:rPr>
        <w:tab/>
      </w:r>
    </w:p>
    <w:p w:rsidR="00565CA2" w:rsidRPr="00DC6F56" w:rsidRDefault="00D96B33" w:rsidP="00D96B33">
      <w:pPr>
        <w:jc w:val="right"/>
        <w:rPr>
          <w:rStyle w:val="Strong"/>
          <w:lang w:val="ro-RO"/>
        </w:rPr>
      </w:pPr>
      <w:r w:rsidRPr="00DC6F56">
        <w:rPr>
          <w:rStyle w:val="Strong"/>
          <w:lang w:val="ro-RO"/>
        </w:rPr>
        <w:br w:type="textWrapping" w:clear="all"/>
      </w:r>
    </w:p>
    <w:p w:rsidR="00565CA2" w:rsidRPr="00DC6F56" w:rsidRDefault="00565CA2" w:rsidP="00565CA2">
      <w:pPr>
        <w:jc w:val="center"/>
        <w:rPr>
          <w:color w:val="000000"/>
          <w:lang w:val="ro-RO"/>
        </w:rPr>
      </w:pPr>
      <w:r w:rsidRPr="00DC6F56">
        <w:rPr>
          <w:rStyle w:val="Strong"/>
          <w:lang w:val="ro-RO"/>
        </w:rPr>
        <w:t xml:space="preserve">GUVERNUL </w:t>
      </w:r>
      <w:r w:rsidRPr="00DC6F56">
        <w:rPr>
          <w:rStyle w:val="Strong"/>
          <w:caps/>
          <w:lang w:val="ro-RO"/>
        </w:rPr>
        <w:t>RepublicII Moldova</w:t>
      </w:r>
    </w:p>
    <w:p w:rsidR="00565CA2" w:rsidRPr="00DC6F56" w:rsidRDefault="00565CA2" w:rsidP="00565CA2">
      <w:pPr>
        <w:jc w:val="center"/>
        <w:rPr>
          <w:color w:val="000000"/>
          <w:lang w:val="ro-RO"/>
        </w:rPr>
      </w:pPr>
      <w:r w:rsidRPr="00DC6F56">
        <w:rPr>
          <w:rStyle w:val="Strong"/>
          <w:lang w:val="ro-RO"/>
        </w:rPr>
        <w:t>H</w:t>
      </w:r>
      <w:r w:rsidR="004B3FFB" w:rsidRPr="00DC6F56">
        <w:rPr>
          <w:rStyle w:val="Strong"/>
          <w:lang w:val="ro-RO"/>
        </w:rPr>
        <w:t xml:space="preserve"> </w:t>
      </w:r>
      <w:r w:rsidRPr="00DC6F56">
        <w:rPr>
          <w:rStyle w:val="Strong"/>
          <w:lang w:val="ro-RO"/>
        </w:rPr>
        <w:t>O</w:t>
      </w:r>
      <w:r w:rsidR="004B3FFB" w:rsidRPr="00DC6F56">
        <w:rPr>
          <w:rStyle w:val="Strong"/>
          <w:lang w:val="ro-RO"/>
        </w:rPr>
        <w:t xml:space="preserve"> </w:t>
      </w:r>
      <w:r w:rsidRPr="00DC6F56">
        <w:rPr>
          <w:rStyle w:val="Strong"/>
          <w:lang w:val="ro-RO"/>
        </w:rPr>
        <w:t>T</w:t>
      </w:r>
      <w:r w:rsidR="004B3FFB" w:rsidRPr="00DC6F56">
        <w:rPr>
          <w:rStyle w:val="Strong"/>
          <w:lang w:val="ro-RO"/>
        </w:rPr>
        <w:t xml:space="preserve"> </w:t>
      </w:r>
      <w:r w:rsidRPr="00DC6F56">
        <w:rPr>
          <w:rStyle w:val="Strong"/>
          <w:lang w:val="ro-RO"/>
        </w:rPr>
        <w:t>Ă</w:t>
      </w:r>
      <w:r w:rsidR="004B3FFB" w:rsidRPr="00DC6F56">
        <w:rPr>
          <w:rStyle w:val="Strong"/>
          <w:lang w:val="ro-RO"/>
        </w:rPr>
        <w:t xml:space="preserve"> </w:t>
      </w:r>
      <w:r w:rsidRPr="00DC6F56">
        <w:rPr>
          <w:rStyle w:val="Strong"/>
          <w:lang w:val="ro-RO"/>
        </w:rPr>
        <w:t>R</w:t>
      </w:r>
      <w:r w:rsidR="004B3FFB" w:rsidRPr="00DC6F56">
        <w:rPr>
          <w:rStyle w:val="Strong"/>
          <w:lang w:val="ro-RO"/>
        </w:rPr>
        <w:t xml:space="preserve"> </w:t>
      </w:r>
      <w:r w:rsidR="00D96B33" w:rsidRPr="00DC6F56">
        <w:rPr>
          <w:rStyle w:val="Strong"/>
          <w:lang w:val="ro-RO"/>
        </w:rPr>
        <w:t xml:space="preserve">Â </w:t>
      </w:r>
      <w:r w:rsidRPr="00DC6F56">
        <w:rPr>
          <w:rStyle w:val="Strong"/>
          <w:lang w:val="ro-RO"/>
        </w:rPr>
        <w:t>R</w:t>
      </w:r>
      <w:r w:rsidR="004B3FFB" w:rsidRPr="00DC6F56">
        <w:rPr>
          <w:rStyle w:val="Strong"/>
          <w:lang w:val="ro-RO"/>
        </w:rPr>
        <w:t xml:space="preserve"> </w:t>
      </w:r>
      <w:r w:rsidRPr="00DC6F56">
        <w:rPr>
          <w:rStyle w:val="Strong"/>
          <w:lang w:val="ro-RO"/>
        </w:rPr>
        <w:t>E</w:t>
      </w:r>
      <w:r w:rsidRPr="00DC6F56">
        <w:rPr>
          <w:color w:val="000000"/>
          <w:lang w:val="ro-RO"/>
        </w:rPr>
        <w:t xml:space="preserve"> </w:t>
      </w:r>
    </w:p>
    <w:p w:rsidR="00565CA2" w:rsidRPr="00DC6F56" w:rsidRDefault="00565CA2" w:rsidP="00565CA2">
      <w:pPr>
        <w:jc w:val="center"/>
        <w:rPr>
          <w:color w:val="000000"/>
          <w:lang w:val="ro-RO"/>
        </w:rPr>
      </w:pPr>
      <w:r w:rsidRPr="00DC6F56">
        <w:rPr>
          <w:color w:val="000000"/>
          <w:lang w:val="ro-RO"/>
        </w:rPr>
        <w:t>Nr. __</w:t>
      </w:r>
      <w:r w:rsidR="00033BB0" w:rsidRPr="00DC6F56">
        <w:rPr>
          <w:color w:val="000000"/>
          <w:lang w:val="ro-RO"/>
        </w:rPr>
        <w:t>_____din  __________________20</w:t>
      </w:r>
      <w:r w:rsidR="005E7E67" w:rsidRPr="00DC6F56">
        <w:rPr>
          <w:color w:val="000000"/>
          <w:lang w:val="ro-RO"/>
        </w:rPr>
        <w:t>20</w:t>
      </w:r>
    </w:p>
    <w:p w:rsidR="00565CA2" w:rsidRPr="00DC6F56" w:rsidRDefault="00565CA2" w:rsidP="00565CA2">
      <w:pPr>
        <w:jc w:val="center"/>
        <w:rPr>
          <w:color w:val="000000"/>
          <w:lang w:val="ro-RO"/>
        </w:rPr>
      </w:pPr>
    </w:p>
    <w:p w:rsidR="00565CA2" w:rsidRPr="00DC6F56" w:rsidRDefault="00565CA2" w:rsidP="00565CA2">
      <w:pPr>
        <w:jc w:val="center"/>
        <w:rPr>
          <w:b/>
          <w:color w:val="000000"/>
          <w:lang w:val="ro-RO"/>
        </w:rPr>
      </w:pPr>
      <w:r w:rsidRPr="00DC6F56">
        <w:rPr>
          <w:b/>
          <w:color w:val="000000"/>
          <w:lang w:val="ro-RO"/>
        </w:rPr>
        <w:t>Chișinău</w:t>
      </w:r>
    </w:p>
    <w:p w:rsidR="00033BB0" w:rsidRPr="00DC6F56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DC6F56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DE1972" w:rsidRDefault="00033BB0" w:rsidP="00565CA2">
      <w:pPr>
        <w:jc w:val="center"/>
        <w:rPr>
          <w:b/>
          <w:color w:val="000000"/>
          <w:lang w:val="ro-RO"/>
        </w:rPr>
      </w:pPr>
      <w:r w:rsidRPr="00DE1972">
        <w:rPr>
          <w:b/>
          <w:color w:val="000000"/>
          <w:lang w:val="ro-RO"/>
        </w:rPr>
        <w:t>H O T Ă R Î R E</w:t>
      </w:r>
    </w:p>
    <w:p w:rsidR="00CB7606" w:rsidRDefault="00E0596C" w:rsidP="005E7E67">
      <w:pPr>
        <w:jc w:val="center"/>
        <w:rPr>
          <w:rStyle w:val="docheader1"/>
          <w:lang w:val="ro-RO"/>
        </w:rPr>
      </w:pPr>
      <w:r w:rsidRPr="00DE1972">
        <w:rPr>
          <w:rStyle w:val="docheader1"/>
          <w:lang w:val="ro-RO"/>
        </w:rPr>
        <w:t>c</w:t>
      </w:r>
      <w:r w:rsidR="002D63F3" w:rsidRPr="00DE1972">
        <w:rPr>
          <w:rStyle w:val="docheader1"/>
          <w:lang w:val="ro-RO"/>
        </w:rPr>
        <w:t>u privire la</w:t>
      </w:r>
      <w:r w:rsidR="0051516B" w:rsidRPr="00DE1972">
        <w:rPr>
          <w:rStyle w:val="docheader1"/>
          <w:lang w:val="ro-RO"/>
        </w:rPr>
        <w:t xml:space="preserve"> </w:t>
      </w:r>
      <w:r w:rsidR="00265F6A" w:rsidRPr="00DE1972">
        <w:rPr>
          <w:rStyle w:val="docheader1"/>
          <w:lang w:val="ro-RO"/>
        </w:rPr>
        <w:t>inițierea negocierilor asupra proiectului Acordului</w:t>
      </w:r>
      <w:r w:rsidR="00182227" w:rsidRPr="00DE1972">
        <w:rPr>
          <w:rStyle w:val="docheader1"/>
          <w:lang w:val="ro-RO"/>
        </w:rPr>
        <w:t xml:space="preserve"> între</w:t>
      </w:r>
      <w:r w:rsidR="004C0D60" w:rsidRPr="00DE1972">
        <w:rPr>
          <w:rStyle w:val="docheader1"/>
          <w:lang w:val="ro-RO"/>
        </w:rPr>
        <w:t xml:space="preserve"> </w:t>
      </w:r>
    </w:p>
    <w:p w:rsidR="004C0D60" w:rsidRPr="00DE1972" w:rsidRDefault="008F1F82" w:rsidP="005E7E67">
      <w:pPr>
        <w:jc w:val="center"/>
        <w:rPr>
          <w:rStyle w:val="docheader1"/>
          <w:lang w:val="ro-RO"/>
        </w:rPr>
      </w:pPr>
      <w:r w:rsidRPr="00DE1972">
        <w:rPr>
          <w:rStyle w:val="docheader1"/>
          <w:lang w:val="ro-RO"/>
        </w:rPr>
        <w:t>Guvernul Republicii Moldova</w:t>
      </w:r>
      <w:r w:rsidR="00182227" w:rsidRPr="00DE1972">
        <w:rPr>
          <w:rStyle w:val="docheader1"/>
          <w:lang w:val="ro-RO"/>
        </w:rPr>
        <w:t xml:space="preserve"> și</w:t>
      </w:r>
      <w:r w:rsidR="00182227" w:rsidRPr="00DE1972">
        <w:rPr>
          <w:lang w:val="en-GB"/>
        </w:rPr>
        <w:t xml:space="preserve"> </w:t>
      </w:r>
      <w:r w:rsidR="00182227" w:rsidRPr="00DE1972">
        <w:rPr>
          <w:rStyle w:val="docheader1"/>
          <w:lang w:val="ro-RO"/>
        </w:rPr>
        <w:t>Guvernul Federației Ruse</w:t>
      </w:r>
      <w:r w:rsidRPr="00DE1972">
        <w:rPr>
          <w:rStyle w:val="docheader1"/>
          <w:lang w:val="ro-RO"/>
        </w:rPr>
        <w:t xml:space="preserve"> privind acordarea</w:t>
      </w:r>
    </w:p>
    <w:p w:rsidR="00A058B8" w:rsidRPr="00DE1972" w:rsidRDefault="004C0D60" w:rsidP="005E7E67">
      <w:pPr>
        <w:jc w:val="center"/>
        <w:rPr>
          <w:rStyle w:val="docheader1"/>
          <w:lang w:val="ro-RO"/>
        </w:rPr>
      </w:pPr>
      <w:r w:rsidRPr="00DE1972">
        <w:rPr>
          <w:rStyle w:val="docheader1"/>
          <w:lang w:val="ro-RO"/>
        </w:rPr>
        <w:t xml:space="preserve">Guvernului Republicii Moldova a </w:t>
      </w:r>
      <w:r w:rsidR="008F1F82" w:rsidRPr="00DE1972">
        <w:rPr>
          <w:rStyle w:val="docheader1"/>
          <w:lang w:val="ro-RO"/>
        </w:rPr>
        <w:t>unui împrumut</w:t>
      </w:r>
      <w:r w:rsidR="008710EF" w:rsidRPr="00DE1972">
        <w:rPr>
          <w:rStyle w:val="docheader1"/>
          <w:lang w:val="ro-RO"/>
        </w:rPr>
        <w:t xml:space="preserve"> financiar</w:t>
      </w:r>
      <w:r w:rsidR="008F1F82" w:rsidRPr="00DE1972">
        <w:rPr>
          <w:rStyle w:val="docheader1"/>
          <w:lang w:val="ro-RO"/>
        </w:rPr>
        <w:t xml:space="preserve"> de stat </w:t>
      </w:r>
    </w:p>
    <w:p w:rsidR="001B56C0" w:rsidRPr="00DE1972" w:rsidRDefault="001B56C0" w:rsidP="001B56C0">
      <w:pPr>
        <w:pBdr>
          <w:bottom w:val="single" w:sz="6" w:space="0" w:color="auto"/>
        </w:pBdr>
        <w:jc w:val="center"/>
        <w:rPr>
          <w:color w:val="000000"/>
          <w:lang w:val="ro-RO"/>
        </w:rPr>
      </w:pPr>
    </w:p>
    <w:p w:rsidR="001B56C0" w:rsidRPr="00DE1972" w:rsidRDefault="001B56C0" w:rsidP="001B56C0">
      <w:pPr>
        <w:jc w:val="both"/>
        <w:rPr>
          <w:color w:val="000000"/>
          <w:lang w:val="ro-RO"/>
        </w:rPr>
      </w:pPr>
    </w:p>
    <w:p w:rsidR="00565CA2" w:rsidRPr="00DE1972" w:rsidRDefault="00A058B8" w:rsidP="001B56C0">
      <w:pPr>
        <w:rPr>
          <w:b/>
          <w:lang w:val="ro-RO"/>
        </w:rPr>
      </w:pPr>
      <w:r w:rsidRPr="00DE1972">
        <w:rPr>
          <w:b/>
          <w:lang w:val="ro-RO"/>
        </w:rPr>
        <w:t xml:space="preserve"> </w:t>
      </w:r>
    </w:p>
    <w:p w:rsidR="001B56C0" w:rsidRPr="00DE1972" w:rsidRDefault="001B56C0" w:rsidP="001B56C0">
      <w:pPr>
        <w:ind w:firstLine="708"/>
        <w:jc w:val="both"/>
        <w:rPr>
          <w:color w:val="000000"/>
          <w:lang w:val="ro-RO"/>
        </w:rPr>
      </w:pPr>
      <w:r w:rsidRPr="00DE1972">
        <w:rPr>
          <w:color w:val="000000"/>
          <w:lang w:val="ro-RO"/>
        </w:rPr>
        <w:t>În temeiul art. 86 alin. (1) din Constituția Republicii Moldova, art. 7 și art. 8 din Legea nr.595/1999 privind tratatele internaționale ale Republicii Moldova (Monitorul Oficial al Republicii Moldova, 2000, nr. 24-26, art. 137),</w:t>
      </w:r>
    </w:p>
    <w:p w:rsidR="001B56C0" w:rsidRPr="00DE1972" w:rsidRDefault="001B56C0" w:rsidP="001B56C0">
      <w:pPr>
        <w:ind w:firstLine="708"/>
        <w:jc w:val="both"/>
        <w:rPr>
          <w:color w:val="000000" w:themeColor="text1"/>
          <w:lang w:val="ro-RO"/>
        </w:rPr>
      </w:pPr>
    </w:p>
    <w:p w:rsidR="00565CA2" w:rsidRPr="00DE1972" w:rsidRDefault="00565CA2" w:rsidP="001B56C0">
      <w:pPr>
        <w:ind w:firstLine="708"/>
        <w:jc w:val="both"/>
        <w:rPr>
          <w:color w:val="000000" w:themeColor="text1"/>
          <w:lang w:val="ro-RO"/>
        </w:rPr>
      </w:pPr>
      <w:r w:rsidRPr="00DE1972">
        <w:rPr>
          <w:color w:val="000000" w:themeColor="text1"/>
          <w:lang w:val="ro-RO"/>
        </w:rPr>
        <w:t>Guvernul</w:t>
      </w:r>
      <w:r w:rsidR="001B56C0" w:rsidRPr="00DE1972">
        <w:rPr>
          <w:color w:val="000000" w:themeColor="text1"/>
          <w:lang w:val="ro-RO"/>
        </w:rPr>
        <w:t xml:space="preserve"> </w:t>
      </w:r>
      <w:r w:rsidRPr="00DE1972">
        <w:rPr>
          <w:b/>
          <w:color w:val="000000" w:themeColor="text1"/>
          <w:lang w:val="ro-RO"/>
        </w:rPr>
        <w:t>HOTĂRĂŞTE:</w:t>
      </w:r>
      <w:r w:rsidRPr="00DE1972">
        <w:rPr>
          <w:color w:val="000000" w:themeColor="text1"/>
          <w:lang w:val="ro-RO"/>
        </w:rPr>
        <w:t xml:space="preserve"> </w:t>
      </w:r>
    </w:p>
    <w:p w:rsidR="007C148B" w:rsidRPr="00DE1972" w:rsidRDefault="007C148B" w:rsidP="00565CA2">
      <w:pPr>
        <w:jc w:val="both"/>
        <w:rPr>
          <w:color w:val="000000" w:themeColor="text1"/>
          <w:lang w:val="ro-RO"/>
        </w:rPr>
      </w:pPr>
    </w:p>
    <w:p w:rsidR="008F7B87" w:rsidRPr="00DE1972" w:rsidRDefault="008F7B87" w:rsidP="00182227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 w:themeColor="text1"/>
          <w:lang w:val="ro-RO"/>
        </w:rPr>
      </w:pPr>
      <w:r w:rsidRPr="00DE1972">
        <w:rPr>
          <w:color w:val="000000" w:themeColor="text1"/>
          <w:lang w:val="ro-RO"/>
        </w:rPr>
        <w:t>Se ia act de proiectul Acordului</w:t>
      </w:r>
      <w:r w:rsidR="00265F6A" w:rsidRPr="00DE1972">
        <w:rPr>
          <w:color w:val="000000" w:themeColor="text1"/>
          <w:lang w:val="ro-RO"/>
        </w:rPr>
        <w:t xml:space="preserve"> </w:t>
      </w:r>
      <w:r w:rsidRPr="00DE1972">
        <w:rPr>
          <w:color w:val="000000" w:themeColor="text1"/>
          <w:lang w:val="ro-RO"/>
        </w:rPr>
        <w:t xml:space="preserve">între </w:t>
      </w:r>
      <w:r w:rsidR="00182227" w:rsidRPr="00DE1972">
        <w:rPr>
          <w:color w:val="000000" w:themeColor="text1"/>
          <w:lang w:val="ro-RO"/>
        </w:rPr>
        <w:t xml:space="preserve">Guvernul Republicii Moldova și Guvernul Federației Ruse </w:t>
      </w:r>
      <w:r w:rsidRPr="00DE1972">
        <w:rPr>
          <w:color w:val="000000" w:themeColor="text1"/>
          <w:lang w:val="ro-RO"/>
        </w:rPr>
        <w:t>privind acordarea Guvernului Republicii Moldova a unui împrumut financiar de stat.</w:t>
      </w:r>
    </w:p>
    <w:p w:rsidR="008F7B87" w:rsidRPr="00DE1972" w:rsidRDefault="008F7B87" w:rsidP="00182227">
      <w:pPr>
        <w:tabs>
          <w:tab w:val="left" w:pos="993"/>
        </w:tabs>
        <w:ind w:firstLine="709"/>
        <w:jc w:val="both"/>
        <w:rPr>
          <w:color w:val="000000" w:themeColor="text1"/>
          <w:lang w:val="ro-RO"/>
        </w:rPr>
      </w:pPr>
    </w:p>
    <w:p w:rsidR="00265F6A" w:rsidRPr="00DE1972" w:rsidRDefault="004F1365" w:rsidP="00182227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docheader1"/>
          <w:b w:val="0"/>
          <w:color w:val="000000" w:themeColor="text1"/>
          <w:lang w:val="ro-RO"/>
        </w:rPr>
      </w:pPr>
      <w:r w:rsidRPr="00DE1972">
        <w:rPr>
          <w:color w:val="000000" w:themeColor="text1"/>
          <w:lang w:val="ro-RO"/>
        </w:rPr>
        <w:t xml:space="preserve">Se inițiază negocierile asupra proiectului </w:t>
      </w:r>
      <w:r w:rsidR="00182227" w:rsidRPr="00DE1972">
        <w:rPr>
          <w:rStyle w:val="docheader1"/>
          <w:b w:val="0"/>
          <w:color w:val="000000" w:themeColor="text1"/>
          <w:lang w:val="ro-RO"/>
        </w:rPr>
        <w:t xml:space="preserve">Acordului între Guvernul Republicii Moldova și Guvernul Federației Ruse </w:t>
      </w:r>
      <w:r w:rsidR="00265F6A" w:rsidRPr="00DE1972">
        <w:rPr>
          <w:rStyle w:val="docheader1"/>
          <w:b w:val="0"/>
          <w:color w:val="000000" w:themeColor="text1"/>
          <w:lang w:val="ro-RO"/>
        </w:rPr>
        <w:t xml:space="preserve">privind acordarea Guvernului Republicii Moldova a unui împrumut financiar de stat. </w:t>
      </w:r>
    </w:p>
    <w:p w:rsidR="00265F6A" w:rsidRPr="00DE1972" w:rsidRDefault="00265F6A" w:rsidP="00182227">
      <w:pPr>
        <w:tabs>
          <w:tab w:val="left" w:pos="993"/>
        </w:tabs>
        <w:ind w:firstLine="709"/>
        <w:jc w:val="both"/>
        <w:rPr>
          <w:bCs/>
          <w:color w:val="000000" w:themeColor="text1"/>
          <w:lang w:val="ro-RO"/>
        </w:rPr>
      </w:pPr>
    </w:p>
    <w:p w:rsidR="00265F6A" w:rsidRPr="00265F6A" w:rsidRDefault="008F7B87" w:rsidP="00182227">
      <w:pPr>
        <w:tabs>
          <w:tab w:val="left" w:pos="993"/>
        </w:tabs>
        <w:ind w:firstLine="709"/>
        <w:jc w:val="both"/>
        <w:rPr>
          <w:color w:val="000000" w:themeColor="text1"/>
          <w:shd w:val="clear" w:color="auto" w:fill="FFFFFF"/>
          <w:lang w:val="ro-RO"/>
        </w:rPr>
      </w:pPr>
      <w:r w:rsidRPr="00DE1972">
        <w:rPr>
          <w:color w:val="000000" w:themeColor="text1"/>
          <w:shd w:val="clear" w:color="auto" w:fill="FFFFFF"/>
          <w:lang w:val="ro-RO"/>
        </w:rPr>
        <w:t>3</w:t>
      </w:r>
      <w:r w:rsidR="00265F6A" w:rsidRPr="00DE1972">
        <w:rPr>
          <w:color w:val="000000" w:themeColor="text1"/>
          <w:shd w:val="clear" w:color="auto" w:fill="FFFFFF"/>
          <w:lang w:val="ro-RO"/>
        </w:rPr>
        <w:t xml:space="preserve">. Se desemnează şi se </w:t>
      </w:r>
      <w:r w:rsidR="00CB7606" w:rsidRPr="00DE1972">
        <w:rPr>
          <w:color w:val="000000" w:themeColor="text1"/>
          <w:shd w:val="clear" w:color="auto" w:fill="FFFFFF"/>
          <w:lang w:val="ro-RO"/>
        </w:rPr>
        <w:t>împuternicește</w:t>
      </w:r>
      <w:r w:rsidR="00265F6A" w:rsidRPr="00DE1972">
        <w:rPr>
          <w:color w:val="000000" w:themeColor="text1"/>
          <w:shd w:val="clear" w:color="auto" w:fill="FFFFFF"/>
          <w:lang w:val="ro-RO"/>
        </w:rPr>
        <w:t xml:space="preserve"> </w:t>
      </w:r>
      <w:r w:rsidR="00CB7606" w:rsidRPr="00DE1972">
        <w:rPr>
          <w:color w:val="000000" w:themeColor="text1"/>
          <w:shd w:val="clear" w:color="auto" w:fill="FFFFFF"/>
          <w:lang w:val="ro-RO"/>
        </w:rPr>
        <w:t>delegația</w:t>
      </w:r>
      <w:r w:rsidR="00265F6A" w:rsidRPr="00DE1972">
        <w:rPr>
          <w:color w:val="000000" w:themeColor="text1"/>
          <w:shd w:val="clear" w:color="auto" w:fill="FFFFFF"/>
          <w:lang w:val="ro-RO"/>
        </w:rPr>
        <w:t xml:space="preserve"> oficială pentru negocierea </w:t>
      </w:r>
      <w:r w:rsidR="00182227" w:rsidRPr="00DE1972">
        <w:rPr>
          <w:color w:val="000000" w:themeColor="text1"/>
          <w:shd w:val="clear" w:color="auto" w:fill="FFFFFF"/>
          <w:lang w:val="ro-RO"/>
        </w:rPr>
        <w:t xml:space="preserve">proiectului Acordului între Guvernul Republicii Moldova și Guvernul Federației Ruse </w:t>
      </w:r>
      <w:r w:rsidR="00265F6A" w:rsidRPr="00DE1972">
        <w:rPr>
          <w:color w:val="000000" w:themeColor="text1"/>
          <w:shd w:val="clear" w:color="auto" w:fill="FFFFFF"/>
          <w:lang w:val="ro-RO"/>
        </w:rPr>
        <w:t xml:space="preserve">privind acordarea Guvernului Republicii Moldova a unui împrumut financiar de stat, în următoarea </w:t>
      </w:r>
      <w:r w:rsidR="00CB7606" w:rsidRPr="00DE1972">
        <w:rPr>
          <w:color w:val="000000" w:themeColor="text1"/>
          <w:shd w:val="clear" w:color="auto" w:fill="FFFFFF"/>
          <w:lang w:val="ro-RO"/>
        </w:rPr>
        <w:t>componență</w:t>
      </w:r>
      <w:r w:rsidR="00265F6A" w:rsidRPr="00DE1972">
        <w:rPr>
          <w:color w:val="000000" w:themeColor="text1"/>
          <w:shd w:val="clear" w:color="auto" w:fill="FFFFFF"/>
          <w:lang w:val="ro-RO"/>
        </w:rPr>
        <w:t>:</w:t>
      </w:r>
    </w:p>
    <w:p w:rsidR="00265F6A" w:rsidRPr="00265F6A" w:rsidRDefault="00265F6A" w:rsidP="00265F6A">
      <w:pPr>
        <w:ind w:firstLine="708"/>
        <w:jc w:val="both"/>
        <w:rPr>
          <w:color w:val="000000" w:themeColor="text1"/>
          <w:shd w:val="clear" w:color="auto" w:fill="FFFFFF"/>
          <w:lang w:val="ro-RO"/>
        </w:rPr>
      </w:pPr>
    </w:p>
    <w:p w:rsidR="00265F6A" w:rsidRPr="00404F99" w:rsidRDefault="00265F6A" w:rsidP="00265F6A">
      <w:pPr>
        <w:jc w:val="center"/>
        <w:rPr>
          <w:rStyle w:val="Strong"/>
          <w:color w:val="000000" w:themeColor="text1"/>
          <w:shd w:val="clear" w:color="auto" w:fill="FFFFFF"/>
          <w:lang w:val="ro-RO"/>
        </w:rPr>
      </w:pPr>
      <w:r w:rsidRPr="00404F99">
        <w:rPr>
          <w:rStyle w:val="Strong"/>
          <w:color w:val="000000" w:themeColor="text1"/>
          <w:shd w:val="clear" w:color="auto" w:fill="FFFFFF"/>
          <w:lang w:val="ro-RO"/>
        </w:rPr>
        <w:t xml:space="preserve">Conducătorul </w:t>
      </w:r>
      <w:r w:rsidR="00404F99" w:rsidRPr="00404F99">
        <w:rPr>
          <w:rStyle w:val="Strong"/>
          <w:color w:val="000000" w:themeColor="text1"/>
          <w:shd w:val="clear" w:color="auto" w:fill="FFFFFF"/>
          <w:lang w:val="ro-RO"/>
        </w:rPr>
        <w:t>delegației</w:t>
      </w:r>
    </w:p>
    <w:p w:rsidR="00265F6A" w:rsidRPr="00404F99" w:rsidRDefault="00265F6A" w:rsidP="00265F6A">
      <w:pPr>
        <w:ind w:firstLine="708"/>
        <w:jc w:val="both"/>
        <w:rPr>
          <w:rStyle w:val="Strong"/>
          <w:color w:val="000000" w:themeColor="text1"/>
          <w:shd w:val="clear" w:color="auto" w:fill="FFFFFF"/>
          <w:lang w:val="ro-RO"/>
        </w:rPr>
      </w:pPr>
    </w:p>
    <w:p w:rsidR="00265F6A" w:rsidRPr="00404F99" w:rsidRDefault="00265F6A" w:rsidP="001B56C0">
      <w:pPr>
        <w:spacing w:line="276" w:lineRule="auto"/>
        <w:ind w:firstLine="708"/>
        <w:jc w:val="both"/>
        <w:rPr>
          <w:rStyle w:val="Strong"/>
          <w:b w:val="0"/>
          <w:bCs w:val="0"/>
          <w:color w:val="000000" w:themeColor="text1"/>
          <w:lang w:val="ro-RO"/>
        </w:rPr>
      </w:pPr>
      <w:r w:rsidRPr="00404F99">
        <w:rPr>
          <w:color w:val="000000" w:themeColor="text1"/>
          <w:lang w:val="ro-RO"/>
        </w:rPr>
        <w:t>Serghei PU</w:t>
      </w:r>
      <w:r w:rsidRPr="00404F99">
        <w:rPr>
          <w:rFonts w:eastAsiaTheme="minorEastAsia"/>
          <w:color w:val="000000" w:themeColor="text1"/>
          <w:lang w:val="ro-RO" w:eastAsia="zh-CN"/>
        </w:rPr>
        <w:t xml:space="preserve">ȘCUȚA </w:t>
      </w:r>
      <w:r w:rsidRPr="00404F99">
        <w:rPr>
          <w:color w:val="000000" w:themeColor="text1"/>
          <w:lang w:val="ro-RO"/>
        </w:rPr>
        <w:t>- Viceprim-ministru, Ministru al Finanțelor, conducător al Grupului de  negociatori.</w:t>
      </w:r>
    </w:p>
    <w:p w:rsidR="00265F6A" w:rsidRPr="00404F99" w:rsidRDefault="00265F6A" w:rsidP="001B56C0">
      <w:pPr>
        <w:jc w:val="center"/>
        <w:rPr>
          <w:rStyle w:val="Strong"/>
          <w:color w:val="000000" w:themeColor="text1"/>
          <w:shd w:val="clear" w:color="auto" w:fill="FFFFFF"/>
          <w:lang w:val="ro-RO"/>
        </w:rPr>
      </w:pPr>
      <w:r w:rsidRPr="00404F99">
        <w:rPr>
          <w:rStyle w:val="Strong"/>
          <w:color w:val="000000" w:themeColor="text1"/>
          <w:shd w:val="clear" w:color="auto" w:fill="FFFFFF"/>
          <w:lang w:val="ro-RO"/>
        </w:rPr>
        <w:t xml:space="preserve">Membrii </w:t>
      </w:r>
      <w:r w:rsidR="00404F99" w:rsidRPr="00404F99">
        <w:rPr>
          <w:rStyle w:val="Strong"/>
          <w:color w:val="000000" w:themeColor="text1"/>
          <w:shd w:val="clear" w:color="auto" w:fill="FFFFFF"/>
          <w:lang w:val="ro-RO"/>
        </w:rPr>
        <w:t>delegației</w:t>
      </w:r>
      <w:r w:rsidRPr="00404F99">
        <w:rPr>
          <w:rStyle w:val="Strong"/>
          <w:color w:val="000000" w:themeColor="text1"/>
          <w:shd w:val="clear" w:color="auto" w:fill="FFFFFF"/>
          <w:lang w:val="ro-RO"/>
        </w:rPr>
        <w:t>:</w:t>
      </w:r>
    </w:p>
    <w:p w:rsidR="001B56C0" w:rsidRPr="00404F99" w:rsidRDefault="001B56C0" w:rsidP="001B56C0">
      <w:pPr>
        <w:jc w:val="center"/>
        <w:rPr>
          <w:rStyle w:val="Strong"/>
          <w:color w:val="000000" w:themeColor="text1"/>
          <w:shd w:val="clear" w:color="auto" w:fill="FFFFFF"/>
          <w:lang w:val="ro-RO"/>
        </w:rPr>
      </w:pPr>
    </w:p>
    <w:p w:rsidR="00265F6A" w:rsidRPr="00404F99" w:rsidRDefault="00265F6A" w:rsidP="00265F6A">
      <w:pPr>
        <w:ind w:firstLine="708"/>
        <w:jc w:val="both"/>
        <w:rPr>
          <w:color w:val="000000" w:themeColor="text1"/>
          <w:lang w:val="ro-RO"/>
        </w:rPr>
      </w:pPr>
      <w:r w:rsidRPr="00404F99">
        <w:rPr>
          <w:color w:val="000000" w:themeColor="text1"/>
          <w:lang w:val="ro-RO"/>
        </w:rPr>
        <w:t xml:space="preserve">Elena MATVEEVA - Șef al </w:t>
      </w:r>
      <w:r w:rsidR="00404F99" w:rsidRPr="00404F99">
        <w:rPr>
          <w:color w:val="000000" w:themeColor="text1"/>
          <w:lang w:val="ro-RO"/>
        </w:rPr>
        <w:t>Direcției</w:t>
      </w:r>
      <w:bookmarkStart w:id="0" w:name="_GoBack"/>
      <w:bookmarkEnd w:id="0"/>
      <w:r w:rsidRPr="00404F99">
        <w:rPr>
          <w:color w:val="000000" w:themeColor="text1"/>
          <w:lang w:val="ro-RO"/>
        </w:rPr>
        <w:t xml:space="preserve"> datorii publice, Ministerul Finanțelor.</w:t>
      </w:r>
    </w:p>
    <w:p w:rsidR="00265F6A" w:rsidRPr="00404F99" w:rsidRDefault="00265F6A" w:rsidP="00265F6A">
      <w:pPr>
        <w:ind w:firstLine="708"/>
        <w:jc w:val="both"/>
        <w:rPr>
          <w:color w:val="000000" w:themeColor="text1"/>
          <w:lang w:val="ro-RO"/>
        </w:rPr>
      </w:pPr>
    </w:p>
    <w:p w:rsidR="00265F6A" w:rsidRPr="00265F6A" w:rsidRDefault="00265F6A" w:rsidP="001B56C0">
      <w:pPr>
        <w:jc w:val="both"/>
        <w:rPr>
          <w:color w:val="000000" w:themeColor="text1"/>
          <w:lang w:val="ro-MD"/>
        </w:rPr>
      </w:pPr>
    </w:p>
    <w:p w:rsidR="00265F6A" w:rsidRDefault="00265F6A" w:rsidP="00265F6A">
      <w:pPr>
        <w:ind w:firstLine="708"/>
        <w:jc w:val="both"/>
        <w:rPr>
          <w:color w:val="000000" w:themeColor="text1"/>
          <w:lang w:val="ro-MD"/>
        </w:rPr>
      </w:pPr>
      <w:r w:rsidRPr="00265F6A">
        <w:rPr>
          <w:color w:val="000000" w:themeColor="text1"/>
          <w:lang w:val="ro-MD"/>
        </w:rPr>
        <w:t>_________________ - Ministerul Afacerilor Externe și Integrării Europene.</w:t>
      </w:r>
    </w:p>
    <w:p w:rsidR="001B56C0" w:rsidRDefault="001B56C0" w:rsidP="00265F6A">
      <w:pPr>
        <w:ind w:firstLine="708"/>
        <w:jc w:val="both"/>
        <w:rPr>
          <w:color w:val="000000" w:themeColor="text1"/>
          <w:lang w:val="ro-MD"/>
        </w:rPr>
      </w:pPr>
    </w:p>
    <w:p w:rsidR="001B56C0" w:rsidRPr="00265F6A" w:rsidRDefault="001B56C0" w:rsidP="001B56C0">
      <w:pPr>
        <w:ind w:firstLine="708"/>
        <w:jc w:val="both"/>
        <w:rPr>
          <w:color w:val="000000" w:themeColor="text1"/>
          <w:lang w:val="ro-MD"/>
        </w:rPr>
      </w:pPr>
    </w:p>
    <w:p w:rsidR="001B56C0" w:rsidRDefault="001B56C0" w:rsidP="001B56C0">
      <w:pPr>
        <w:spacing w:line="276" w:lineRule="auto"/>
        <w:ind w:firstLine="708"/>
        <w:jc w:val="both"/>
        <w:rPr>
          <w:color w:val="000000" w:themeColor="text1"/>
          <w:lang w:val="ro-MD"/>
        </w:rPr>
      </w:pPr>
      <w:r w:rsidRPr="00265F6A">
        <w:rPr>
          <w:color w:val="000000" w:themeColor="text1"/>
          <w:lang w:val="ro-MD"/>
        </w:rPr>
        <w:t xml:space="preserve">_________________ - Ministerul </w:t>
      </w:r>
      <w:r>
        <w:rPr>
          <w:color w:val="000000" w:themeColor="text1"/>
          <w:lang w:val="ro-MD"/>
        </w:rPr>
        <w:t>Economiei și Infrastructurii.</w:t>
      </w:r>
    </w:p>
    <w:p w:rsidR="00265F6A" w:rsidRDefault="00265F6A" w:rsidP="00764D7D">
      <w:pPr>
        <w:jc w:val="both"/>
        <w:rPr>
          <w:color w:val="000000" w:themeColor="text1"/>
          <w:lang w:val="ro-MD"/>
        </w:rPr>
      </w:pPr>
    </w:p>
    <w:p w:rsidR="00265F6A" w:rsidRPr="00265F6A" w:rsidRDefault="00265F6A" w:rsidP="001B56C0">
      <w:pPr>
        <w:jc w:val="both"/>
        <w:rPr>
          <w:color w:val="000000" w:themeColor="text1"/>
          <w:lang w:val="ro-MD"/>
        </w:rPr>
      </w:pPr>
    </w:p>
    <w:p w:rsidR="00265F6A" w:rsidRDefault="00265F6A" w:rsidP="00265F6A">
      <w:pPr>
        <w:spacing w:line="276" w:lineRule="auto"/>
        <w:ind w:firstLine="708"/>
        <w:jc w:val="both"/>
        <w:rPr>
          <w:color w:val="000000" w:themeColor="text1"/>
          <w:lang w:val="ro-MD"/>
        </w:rPr>
      </w:pPr>
      <w:r w:rsidRPr="00265F6A">
        <w:rPr>
          <w:color w:val="000000" w:themeColor="text1"/>
          <w:lang w:val="ro-MD"/>
        </w:rPr>
        <w:t>_________________ - Ministerul Justiției.</w:t>
      </w:r>
    </w:p>
    <w:p w:rsidR="00D85CB7" w:rsidRDefault="00D85CB7" w:rsidP="00265F6A">
      <w:pPr>
        <w:spacing w:line="276" w:lineRule="auto"/>
        <w:ind w:firstLine="708"/>
        <w:jc w:val="both"/>
        <w:rPr>
          <w:color w:val="000000" w:themeColor="text1"/>
          <w:lang w:val="ro-MD"/>
        </w:rPr>
      </w:pPr>
    </w:p>
    <w:p w:rsidR="00D85CB7" w:rsidRDefault="00D85CB7" w:rsidP="00265F6A">
      <w:pPr>
        <w:spacing w:line="276" w:lineRule="auto"/>
        <w:ind w:firstLine="708"/>
        <w:jc w:val="both"/>
        <w:rPr>
          <w:color w:val="000000" w:themeColor="text1"/>
          <w:lang w:val="ro-MD"/>
        </w:rPr>
      </w:pPr>
    </w:p>
    <w:p w:rsidR="00265F6A" w:rsidRPr="00265F6A" w:rsidRDefault="00265F6A" w:rsidP="00265F6A">
      <w:pPr>
        <w:spacing w:line="276" w:lineRule="auto"/>
        <w:ind w:left="1068"/>
        <w:jc w:val="both"/>
        <w:rPr>
          <w:color w:val="000000"/>
          <w:lang w:val="ro-MD"/>
        </w:rPr>
      </w:pPr>
    </w:p>
    <w:p w:rsidR="00265F6A" w:rsidRPr="00CB7606" w:rsidRDefault="00265F6A" w:rsidP="001B56C0">
      <w:pPr>
        <w:shd w:val="clear" w:color="auto" w:fill="FFFFFF"/>
        <w:spacing w:after="165"/>
        <w:ind w:firstLine="708"/>
        <w:jc w:val="both"/>
        <w:rPr>
          <w:color w:val="000000" w:themeColor="text1"/>
          <w:lang w:val="ro-RO" w:eastAsia="zh-CN"/>
        </w:rPr>
      </w:pPr>
      <w:r w:rsidRPr="00265F6A">
        <w:rPr>
          <w:b/>
          <w:bCs/>
          <w:color w:val="000000" w:themeColor="text1"/>
          <w:lang w:val="ro-MD" w:eastAsia="zh-CN"/>
        </w:rPr>
        <w:t xml:space="preserve">3. </w:t>
      </w:r>
      <w:r w:rsidRPr="00CB7606">
        <w:rPr>
          <w:color w:val="000000" w:themeColor="text1"/>
          <w:lang w:val="ro-RO" w:eastAsia="zh-CN"/>
        </w:rPr>
        <w:t xml:space="preserve">Conducătorul </w:t>
      </w:r>
      <w:r w:rsidR="00CB7606" w:rsidRPr="00CB7606">
        <w:rPr>
          <w:color w:val="000000" w:themeColor="text1"/>
          <w:lang w:val="ro-RO" w:eastAsia="zh-CN"/>
        </w:rPr>
        <w:t>delegației</w:t>
      </w:r>
      <w:r w:rsidRPr="00CB7606">
        <w:rPr>
          <w:color w:val="000000" w:themeColor="text1"/>
          <w:lang w:val="ro-RO" w:eastAsia="zh-CN"/>
        </w:rPr>
        <w:t xml:space="preserve"> de negociatori, domnul </w:t>
      </w:r>
      <w:r w:rsidR="00F87E62" w:rsidRPr="00CB7606">
        <w:rPr>
          <w:lang w:val="ro-RO"/>
        </w:rPr>
        <w:t>Serghei Pușcuța, Viceprim-ministru, Ministru al Finanțelor</w:t>
      </w:r>
      <w:r w:rsidRPr="00CB7606">
        <w:rPr>
          <w:color w:val="000000" w:themeColor="text1"/>
          <w:lang w:val="ro-RO" w:eastAsia="zh-CN"/>
        </w:rPr>
        <w:t xml:space="preserve">, se </w:t>
      </w:r>
      <w:r w:rsidR="00CB7606" w:rsidRPr="00CB7606">
        <w:rPr>
          <w:color w:val="000000" w:themeColor="text1"/>
          <w:lang w:val="ro-RO" w:eastAsia="zh-CN"/>
        </w:rPr>
        <w:t>împuternicește</w:t>
      </w:r>
      <w:r w:rsidRPr="00CB7606">
        <w:rPr>
          <w:color w:val="000000" w:themeColor="text1"/>
          <w:lang w:val="ro-RO" w:eastAsia="zh-CN"/>
        </w:rPr>
        <w:t xml:space="preserve"> </w:t>
      </w:r>
      <w:r w:rsidR="00CD4215" w:rsidRPr="00CB7606">
        <w:rPr>
          <w:lang w:val="ro-RO"/>
        </w:rPr>
        <w:t>pentru semnarea documentelor relevante negocierilor în cauză şi pentru parafarea textului Acordului nominalizat.</w:t>
      </w:r>
    </w:p>
    <w:p w:rsidR="00265F6A" w:rsidRPr="00CB7606" w:rsidRDefault="00265F6A" w:rsidP="00265F6A">
      <w:pPr>
        <w:shd w:val="clear" w:color="auto" w:fill="FFFFFF"/>
        <w:spacing w:after="165"/>
        <w:ind w:firstLine="708"/>
        <w:jc w:val="both"/>
        <w:rPr>
          <w:color w:val="000000" w:themeColor="text1"/>
          <w:lang w:val="ro-RO" w:eastAsia="zh-CN"/>
        </w:rPr>
      </w:pPr>
      <w:r w:rsidRPr="00CB7606">
        <w:rPr>
          <w:b/>
          <w:bCs/>
          <w:color w:val="000000" w:themeColor="text1"/>
          <w:lang w:val="ro-RO" w:eastAsia="zh-CN"/>
        </w:rPr>
        <w:t xml:space="preserve">4. </w:t>
      </w:r>
      <w:r w:rsidRPr="00CB7606">
        <w:rPr>
          <w:color w:val="000000" w:themeColor="text1"/>
          <w:lang w:val="ro-RO" w:eastAsia="zh-CN"/>
        </w:rPr>
        <w:t xml:space="preserve">În cazul eliberării din </w:t>
      </w:r>
      <w:r w:rsidR="00CB7606" w:rsidRPr="00CB7606">
        <w:rPr>
          <w:color w:val="000000" w:themeColor="text1"/>
          <w:lang w:val="ro-RO" w:eastAsia="zh-CN"/>
        </w:rPr>
        <w:t>funcția</w:t>
      </w:r>
      <w:r w:rsidRPr="00CB7606">
        <w:rPr>
          <w:color w:val="000000" w:themeColor="text1"/>
          <w:lang w:val="ro-RO" w:eastAsia="zh-CN"/>
        </w:rPr>
        <w:t xml:space="preserve"> </w:t>
      </w:r>
      <w:r w:rsidR="00CB7606" w:rsidRPr="00CB7606">
        <w:rPr>
          <w:color w:val="000000" w:themeColor="text1"/>
          <w:lang w:val="ro-RO" w:eastAsia="zh-CN"/>
        </w:rPr>
        <w:t>deținută</w:t>
      </w:r>
      <w:r w:rsidRPr="00CB7606">
        <w:rPr>
          <w:color w:val="000000" w:themeColor="text1"/>
          <w:lang w:val="ro-RO" w:eastAsia="zh-CN"/>
        </w:rPr>
        <w:t xml:space="preserve"> a unuia sau a mai multor membri ai </w:t>
      </w:r>
      <w:r w:rsidR="00CB7606" w:rsidRPr="00CB7606">
        <w:rPr>
          <w:color w:val="000000" w:themeColor="text1"/>
          <w:lang w:val="ro-RO" w:eastAsia="zh-CN"/>
        </w:rPr>
        <w:t>delegației</w:t>
      </w:r>
      <w:r w:rsidRPr="00CB7606">
        <w:rPr>
          <w:color w:val="000000" w:themeColor="text1"/>
          <w:lang w:val="ro-RO" w:eastAsia="zh-CN"/>
        </w:rPr>
        <w:t xml:space="preserve"> oficiale, </w:t>
      </w:r>
      <w:r w:rsidR="00CB7606" w:rsidRPr="00CB7606">
        <w:rPr>
          <w:color w:val="000000" w:themeColor="text1"/>
          <w:lang w:val="ro-RO" w:eastAsia="zh-CN"/>
        </w:rPr>
        <w:t>atribuțiile</w:t>
      </w:r>
      <w:r w:rsidRPr="00CB7606">
        <w:rPr>
          <w:color w:val="000000" w:themeColor="text1"/>
          <w:lang w:val="ro-RO" w:eastAsia="zh-CN"/>
        </w:rPr>
        <w:t xml:space="preserve"> lor în cadrul acesteia vor fi exercitate de persoanele nou-desemnate în </w:t>
      </w:r>
      <w:r w:rsidR="00CB7606" w:rsidRPr="00CB7606">
        <w:rPr>
          <w:color w:val="000000" w:themeColor="text1"/>
          <w:lang w:val="ro-RO" w:eastAsia="zh-CN"/>
        </w:rPr>
        <w:t>funcțiile</w:t>
      </w:r>
      <w:r w:rsidRPr="00CB7606">
        <w:rPr>
          <w:color w:val="000000" w:themeColor="text1"/>
          <w:lang w:val="ro-RO" w:eastAsia="zh-CN"/>
        </w:rPr>
        <w:t xml:space="preserve"> respective.</w:t>
      </w:r>
    </w:p>
    <w:p w:rsidR="001B56C0" w:rsidRPr="00CB7606" w:rsidRDefault="00265F6A" w:rsidP="001B56C0">
      <w:pPr>
        <w:ind w:firstLine="708"/>
        <w:jc w:val="both"/>
        <w:rPr>
          <w:color w:val="000000"/>
          <w:lang w:val="ro-RO"/>
        </w:rPr>
      </w:pPr>
      <w:r w:rsidRPr="00CB7606">
        <w:rPr>
          <w:b/>
          <w:bCs/>
          <w:color w:val="000000" w:themeColor="text1"/>
          <w:lang w:val="ro-RO" w:eastAsia="zh-CN"/>
        </w:rPr>
        <w:t xml:space="preserve">5. </w:t>
      </w:r>
      <w:r w:rsidR="001B56C0" w:rsidRPr="00CB7606">
        <w:rPr>
          <w:color w:val="000000"/>
          <w:lang w:val="ro-RO"/>
        </w:rPr>
        <w:t xml:space="preserve">Prezenta </w:t>
      </w:r>
      <w:r w:rsidR="00CB7606" w:rsidRPr="00CB7606">
        <w:rPr>
          <w:color w:val="000000"/>
          <w:lang w:val="ro-RO"/>
        </w:rPr>
        <w:t>hotărâre</w:t>
      </w:r>
      <w:r w:rsidR="001B56C0" w:rsidRPr="00CB7606">
        <w:rPr>
          <w:color w:val="000000"/>
          <w:lang w:val="ro-RO"/>
        </w:rPr>
        <w:t xml:space="preserve"> intră în vigoare la data publicării </w:t>
      </w:r>
      <w:r w:rsidR="001B56C0" w:rsidRPr="00CB7606">
        <w:rPr>
          <w:bCs/>
          <w:lang w:val="ro-RO"/>
        </w:rPr>
        <w:t>în Monitorul Oficial al Republicii Moldova.</w:t>
      </w:r>
    </w:p>
    <w:p w:rsidR="00265F6A" w:rsidRPr="00265F6A" w:rsidRDefault="00265F6A" w:rsidP="00265F6A">
      <w:pPr>
        <w:shd w:val="clear" w:color="auto" w:fill="FFFFFF"/>
        <w:spacing w:after="165"/>
        <w:ind w:firstLine="708"/>
        <w:jc w:val="both"/>
        <w:rPr>
          <w:color w:val="000000" w:themeColor="text1"/>
          <w:lang w:val="en-US" w:eastAsia="zh-CN"/>
        </w:rPr>
      </w:pPr>
    </w:p>
    <w:p w:rsidR="00265F6A" w:rsidRPr="00265F6A" w:rsidRDefault="00265F6A" w:rsidP="00265F6A">
      <w:pPr>
        <w:ind w:firstLine="708"/>
        <w:jc w:val="both"/>
        <w:rPr>
          <w:rFonts w:ascii="Georgia" w:hAnsi="Georgia"/>
          <w:color w:val="333333"/>
          <w:shd w:val="clear" w:color="auto" w:fill="FFFFFF"/>
          <w:lang w:val="en-US"/>
        </w:rPr>
      </w:pPr>
    </w:p>
    <w:p w:rsidR="008C16D3" w:rsidRPr="00DC6F56" w:rsidRDefault="0051516B" w:rsidP="005E7E67">
      <w:pPr>
        <w:jc w:val="both"/>
        <w:rPr>
          <w:rStyle w:val="docheader1"/>
          <w:b w:val="0"/>
          <w:bCs w:val="0"/>
          <w:lang w:val="ro-RO"/>
        </w:rPr>
      </w:pPr>
      <w:r w:rsidRPr="00DC6F56">
        <w:rPr>
          <w:color w:val="000000"/>
          <w:lang w:val="ro-RO"/>
        </w:rPr>
        <w:br/>
        <w:t>  </w:t>
      </w:r>
      <w:r w:rsidR="004F1365" w:rsidRPr="00DC6F56">
        <w:rPr>
          <w:color w:val="000000"/>
          <w:lang w:val="ro-RO"/>
        </w:rPr>
        <w:t xml:space="preserve">       </w:t>
      </w:r>
    </w:p>
    <w:p w:rsidR="00DB4F1C" w:rsidRPr="00DC6F56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DB4F1C" w:rsidRPr="00DC6F56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565CA2" w:rsidRPr="00DC6F56" w:rsidRDefault="000F6205" w:rsidP="00265F6A">
      <w:pPr>
        <w:ind w:firstLine="708"/>
        <w:jc w:val="both"/>
        <w:rPr>
          <w:rStyle w:val="docsign11"/>
          <w:sz w:val="24"/>
          <w:szCs w:val="24"/>
          <w:lang w:val="ro-RO"/>
        </w:rPr>
      </w:pPr>
      <w:r w:rsidRPr="00DC6F56">
        <w:rPr>
          <w:rStyle w:val="docsign11"/>
          <w:sz w:val="24"/>
          <w:szCs w:val="24"/>
          <w:lang w:val="ro-RO"/>
        </w:rPr>
        <w:t>Prim-ministru</w:t>
      </w:r>
      <w:r w:rsidR="00565CA2" w:rsidRPr="00DC6F56">
        <w:rPr>
          <w:rStyle w:val="docsign11"/>
          <w:sz w:val="24"/>
          <w:szCs w:val="24"/>
          <w:lang w:val="ro-RO"/>
        </w:rPr>
        <w:tab/>
      </w:r>
      <w:r w:rsidR="00565CA2" w:rsidRPr="00DC6F56">
        <w:rPr>
          <w:rStyle w:val="docsign11"/>
          <w:sz w:val="24"/>
          <w:szCs w:val="24"/>
          <w:lang w:val="ro-RO"/>
        </w:rPr>
        <w:tab/>
      </w:r>
      <w:r w:rsidR="00565CA2" w:rsidRPr="00DC6F56">
        <w:rPr>
          <w:rStyle w:val="docsign11"/>
          <w:sz w:val="24"/>
          <w:szCs w:val="24"/>
          <w:lang w:val="ro-RO"/>
        </w:rPr>
        <w:tab/>
      </w:r>
      <w:r w:rsidR="00565CA2" w:rsidRPr="00DC6F56">
        <w:rPr>
          <w:rStyle w:val="docsign11"/>
          <w:sz w:val="24"/>
          <w:szCs w:val="24"/>
          <w:lang w:val="ro-RO"/>
        </w:rPr>
        <w:tab/>
      </w:r>
      <w:r w:rsidR="00DB4F1C" w:rsidRPr="00DC6F56">
        <w:rPr>
          <w:rStyle w:val="docsign11"/>
          <w:sz w:val="24"/>
          <w:szCs w:val="24"/>
          <w:lang w:val="ro-RO"/>
        </w:rPr>
        <w:tab/>
        <w:t xml:space="preserve">                    </w:t>
      </w:r>
      <w:r w:rsidR="005E7E67" w:rsidRPr="00DC6F56">
        <w:rPr>
          <w:rStyle w:val="docsign11"/>
          <w:sz w:val="24"/>
          <w:szCs w:val="24"/>
          <w:lang w:val="ro-RO"/>
        </w:rPr>
        <w:t>Ion</w:t>
      </w:r>
      <w:r w:rsidR="00565CA2" w:rsidRPr="00DC6F56">
        <w:rPr>
          <w:rStyle w:val="docsign11"/>
          <w:sz w:val="24"/>
          <w:szCs w:val="24"/>
          <w:lang w:val="ro-RO"/>
        </w:rPr>
        <w:t xml:space="preserve"> </w:t>
      </w:r>
      <w:r w:rsidR="005E7E67" w:rsidRPr="00DC6F56">
        <w:rPr>
          <w:rStyle w:val="docsign11"/>
          <w:sz w:val="24"/>
          <w:szCs w:val="24"/>
          <w:lang w:val="ro-RO"/>
        </w:rPr>
        <w:t>CHICU</w:t>
      </w:r>
    </w:p>
    <w:p w:rsidR="00A74E1B" w:rsidRPr="00DC6F56" w:rsidRDefault="00A74E1B" w:rsidP="00565CA2">
      <w:pPr>
        <w:jc w:val="both"/>
        <w:rPr>
          <w:rStyle w:val="docsign11"/>
          <w:sz w:val="24"/>
          <w:szCs w:val="24"/>
          <w:lang w:val="ro-RO"/>
        </w:rPr>
      </w:pPr>
    </w:p>
    <w:p w:rsidR="00A74E1B" w:rsidRPr="00DC6F56" w:rsidRDefault="00565CA2" w:rsidP="00265F6A">
      <w:pPr>
        <w:spacing w:after="240" w:line="192" w:lineRule="auto"/>
        <w:ind w:firstLine="708"/>
        <w:jc w:val="both"/>
        <w:rPr>
          <w:lang w:val="ro-RO"/>
        </w:rPr>
      </w:pPr>
      <w:r w:rsidRPr="00DC6F56">
        <w:rPr>
          <w:lang w:val="ro-RO"/>
        </w:rPr>
        <w:t>Contrasemnează:</w:t>
      </w:r>
    </w:p>
    <w:p w:rsidR="00D96B33" w:rsidRPr="00DC6F56" w:rsidRDefault="005E7E67" w:rsidP="00265F6A">
      <w:pPr>
        <w:spacing w:after="240" w:line="192" w:lineRule="auto"/>
        <w:ind w:firstLine="708"/>
        <w:jc w:val="both"/>
        <w:rPr>
          <w:lang w:val="ro-RO"/>
        </w:rPr>
      </w:pPr>
      <w:r w:rsidRPr="00DC6F56">
        <w:rPr>
          <w:lang w:val="ro-RO"/>
        </w:rPr>
        <w:t>Viceprim-ministru, m</w:t>
      </w:r>
      <w:r w:rsidR="00A74E1B" w:rsidRPr="00DC6F56">
        <w:rPr>
          <w:lang w:val="ro-RO"/>
        </w:rPr>
        <w:t xml:space="preserve">inistrul finanțelor                             </w:t>
      </w:r>
      <w:r w:rsidR="00482DAC" w:rsidRPr="00DC6F56">
        <w:rPr>
          <w:lang w:val="ro-RO"/>
        </w:rPr>
        <w:t xml:space="preserve">         </w:t>
      </w:r>
      <w:r w:rsidR="00970D4E" w:rsidRPr="00DC6F56">
        <w:rPr>
          <w:lang w:val="ro-RO"/>
        </w:rPr>
        <w:t xml:space="preserve"> </w:t>
      </w:r>
      <w:r w:rsidR="00482DAC" w:rsidRPr="00DC6F56">
        <w:rPr>
          <w:lang w:val="ro-RO"/>
        </w:rPr>
        <w:t xml:space="preserve"> </w:t>
      </w:r>
      <w:r w:rsidRPr="00DC6F56">
        <w:rPr>
          <w:b/>
          <w:lang w:val="ro-RO"/>
        </w:rPr>
        <w:t>Serghei PUȘCUȚA</w:t>
      </w:r>
      <w:r w:rsidR="00A74E1B" w:rsidRPr="00DC6F56">
        <w:rPr>
          <w:b/>
          <w:lang w:val="ro-RO"/>
        </w:rPr>
        <w:t xml:space="preserve"> </w:t>
      </w:r>
    </w:p>
    <w:p w:rsidR="005E7E67" w:rsidRPr="00DC6F56" w:rsidRDefault="005E7E67" w:rsidP="00265F6A">
      <w:pPr>
        <w:ind w:firstLine="708"/>
        <w:rPr>
          <w:lang w:val="ro-RO"/>
        </w:rPr>
      </w:pPr>
      <w:r w:rsidRPr="00DC6F56">
        <w:rPr>
          <w:lang w:val="ro-RO"/>
        </w:rPr>
        <w:t>Ministrul afacerilor externe</w:t>
      </w:r>
    </w:p>
    <w:p w:rsidR="005E7E67" w:rsidRPr="00DC6F56" w:rsidRDefault="005E7E67" w:rsidP="00265F6A">
      <w:pPr>
        <w:ind w:firstLine="708"/>
        <w:rPr>
          <w:lang w:val="ro-RO"/>
        </w:rPr>
      </w:pPr>
      <w:r w:rsidRPr="00DC6F56">
        <w:rPr>
          <w:lang w:val="ro-RO"/>
        </w:rPr>
        <w:t xml:space="preserve">şi integrării europene                                                                     </w:t>
      </w:r>
      <w:r w:rsidR="00265F6A">
        <w:rPr>
          <w:b/>
          <w:lang w:val="ro-RO"/>
        </w:rPr>
        <w:t>Oleg ȚULEA</w:t>
      </w:r>
    </w:p>
    <w:p w:rsidR="006642C1" w:rsidRPr="00DC6F56" w:rsidRDefault="00404F99" w:rsidP="005E7E67">
      <w:pPr>
        <w:rPr>
          <w:lang w:val="ro-RO"/>
        </w:rPr>
      </w:pPr>
    </w:p>
    <w:sectPr w:rsidR="006642C1" w:rsidRPr="00DC6F56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551"/>
    <w:multiLevelType w:val="hybridMultilevel"/>
    <w:tmpl w:val="F526525E"/>
    <w:lvl w:ilvl="0" w:tplc="1E50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EEF"/>
    <w:multiLevelType w:val="hybridMultilevel"/>
    <w:tmpl w:val="D3FE4002"/>
    <w:lvl w:ilvl="0" w:tplc="33B8A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569F9"/>
    <w:multiLevelType w:val="hybridMultilevel"/>
    <w:tmpl w:val="F4CA6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172AF"/>
    <w:rsid w:val="00033BB0"/>
    <w:rsid w:val="00092AF5"/>
    <w:rsid w:val="000B38D3"/>
    <w:rsid w:val="000C56E3"/>
    <w:rsid w:val="000F6205"/>
    <w:rsid w:val="001113C6"/>
    <w:rsid w:val="00132E1B"/>
    <w:rsid w:val="00163A23"/>
    <w:rsid w:val="00175D4E"/>
    <w:rsid w:val="00182227"/>
    <w:rsid w:val="0018291B"/>
    <w:rsid w:val="001904FD"/>
    <w:rsid w:val="001B56C0"/>
    <w:rsid w:val="001D086F"/>
    <w:rsid w:val="0025213E"/>
    <w:rsid w:val="00265F6A"/>
    <w:rsid w:val="002A35A9"/>
    <w:rsid w:val="002A38B9"/>
    <w:rsid w:val="002D63F3"/>
    <w:rsid w:val="00324CE0"/>
    <w:rsid w:val="00380863"/>
    <w:rsid w:val="003953EC"/>
    <w:rsid w:val="00396735"/>
    <w:rsid w:val="003B6B50"/>
    <w:rsid w:val="00404F99"/>
    <w:rsid w:val="00423761"/>
    <w:rsid w:val="00482DAC"/>
    <w:rsid w:val="004B3FFB"/>
    <w:rsid w:val="004C0D60"/>
    <w:rsid w:val="004F1365"/>
    <w:rsid w:val="0051516B"/>
    <w:rsid w:val="0055778D"/>
    <w:rsid w:val="005648E6"/>
    <w:rsid w:val="00565CA2"/>
    <w:rsid w:val="005E39A1"/>
    <w:rsid w:val="005E7E67"/>
    <w:rsid w:val="00632BF4"/>
    <w:rsid w:val="00633526"/>
    <w:rsid w:val="00656737"/>
    <w:rsid w:val="006B2251"/>
    <w:rsid w:val="006D02BA"/>
    <w:rsid w:val="006F76FA"/>
    <w:rsid w:val="00764D7D"/>
    <w:rsid w:val="007B604B"/>
    <w:rsid w:val="007C148B"/>
    <w:rsid w:val="007E6DE7"/>
    <w:rsid w:val="007F04BA"/>
    <w:rsid w:val="008710EF"/>
    <w:rsid w:val="008852D7"/>
    <w:rsid w:val="008B015F"/>
    <w:rsid w:val="008C16D3"/>
    <w:rsid w:val="008C4420"/>
    <w:rsid w:val="008F1F82"/>
    <w:rsid w:val="008F7B87"/>
    <w:rsid w:val="00922BF4"/>
    <w:rsid w:val="00970D4E"/>
    <w:rsid w:val="00991DC7"/>
    <w:rsid w:val="00996425"/>
    <w:rsid w:val="00A058B8"/>
    <w:rsid w:val="00A65AE3"/>
    <w:rsid w:val="00A74E1B"/>
    <w:rsid w:val="00B03FB4"/>
    <w:rsid w:val="00B0736E"/>
    <w:rsid w:val="00B72E46"/>
    <w:rsid w:val="00BD7BF7"/>
    <w:rsid w:val="00C111A1"/>
    <w:rsid w:val="00C417C9"/>
    <w:rsid w:val="00C42D75"/>
    <w:rsid w:val="00CB7606"/>
    <w:rsid w:val="00CD4215"/>
    <w:rsid w:val="00D10B72"/>
    <w:rsid w:val="00D11CDE"/>
    <w:rsid w:val="00D740EE"/>
    <w:rsid w:val="00D85CB7"/>
    <w:rsid w:val="00D96B33"/>
    <w:rsid w:val="00DB4F1C"/>
    <w:rsid w:val="00DB5272"/>
    <w:rsid w:val="00DC6F56"/>
    <w:rsid w:val="00DE1972"/>
    <w:rsid w:val="00E0596C"/>
    <w:rsid w:val="00E15BE8"/>
    <w:rsid w:val="00E20D91"/>
    <w:rsid w:val="00E401D0"/>
    <w:rsid w:val="00E6688B"/>
    <w:rsid w:val="00E94DFB"/>
    <w:rsid w:val="00F63E47"/>
    <w:rsid w:val="00F756CF"/>
    <w:rsid w:val="00F87E62"/>
    <w:rsid w:val="00FA4D87"/>
    <w:rsid w:val="00FB2D8B"/>
    <w:rsid w:val="00FD15D5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6590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DefaultParagraphFont"/>
    <w:rsid w:val="00A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368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Victor Martinenco</cp:lastModifiedBy>
  <cp:revision>53</cp:revision>
  <cp:lastPrinted>2020-07-07T08:12:00Z</cp:lastPrinted>
  <dcterms:created xsi:type="dcterms:W3CDTF">2017-02-09T12:32:00Z</dcterms:created>
  <dcterms:modified xsi:type="dcterms:W3CDTF">2020-07-21T10:44:00Z</dcterms:modified>
</cp:coreProperties>
</file>