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369D" w14:textId="55ED2271" w:rsidR="00F630D2" w:rsidRPr="001057D0" w:rsidRDefault="00F432B5" w:rsidP="0066185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1057D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Proiect</w:t>
      </w:r>
    </w:p>
    <w:p w14:paraId="70135206" w14:textId="303EAB4A" w:rsidR="00F630D2" w:rsidRPr="001057D0" w:rsidRDefault="00F630D2" w:rsidP="00F630D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6F3DFA24" w14:textId="77777777" w:rsidR="00F630D2" w:rsidRPr="001057D0" w:rsidRDefault="00F630D2" w:rsidP="00F630D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4136FF9" w14:textId="20F774F3" w:rsidR="00F432B5" w:rsidRPr="001057D0" w:rsidRDefault="00F630D2" w:rsidP="00F630D2">
      <w:pPr>
        <w:shd w:val="clear" w:color="auto" w:fill="FFFFFF"/>
        <w:tabs>
          <w:tab w:val="left" w:pos="3969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</w:t>
      </w:r>
      <w:r w:rsidR="00F432B5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</w:t>
      </w:r>
      <w:r w:rsidR="00F36851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432B5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</w:t>
      </w:r>
      <w:r w:rsidR="00F36851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432B5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</w:t>
      </w:r>
      <w:r w:rsidR="00F36851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432B5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</w:t>
      </w:r>
      <w:r w:rsidR="00F432B5" w:rsidRPr="001057D0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</w:p>
    <w:p w14:paraId="47FA59C4" w14:textId="77777777" w:rsidR="00F630D2" w:rsidRPr="001057D0" w:rsidRDefault="00F630D2" w:rsidP="00F630D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51370A5" w14:textId="04D8B0A9" w:rsidR="00F630D2" w:rsidRPr="001057D0" w:rsidRDefault="00F630D2" w:rsidP="00F630D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</w:t>
      </w:r>
      <w:r w:rsidR="00F36851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</w:t>
      </w:r>
      <w:r w:rsidR="00F432B5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modificarea Legii </w:t>
      </w:r>
      <w:r w:rsidR="00A61682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bugetului de stat </w:t>
      </w:r>
    </w:p>
    <w:p w14:paraId="09081DB6" w14:textId="6485F138" w:rsidR="00F432B5" w:rsidRPr="001057D0" w:rsidRDefault="00F630D2" w:rsidP="00F630D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</w:t>
      </w:r>
      <w:r w:rsidR="00A61682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pentru anul 202</w:t>
      </w:r>
      <w:r w:rsidR="002B69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A61682"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 2</w:t>
      </w:r>
      <w:r w:rsidR="002B69B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05/2021</w:t>
      </w:r>
    </w:p>
    <w:p w14:paraId="28E50623" w14:textId="48262E0E" w:rsidR="00F630D2" w:rsidRPr="001057D0" w:rsidRDefault="00F630D2" w:rsidP="00F630D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B150" wp14:editId="2371A04C">
                <wp:simplePos x="0" y="0"/>
                <wp:positionH relativeFrom="column">
                  <wp:posOffset>968375</wp:posOffset>
                </wp:positionH>
                <wp:positionV relativeFrom="paragraph">
                  <wp:posOffset>60325</wp:posOffset>
                </wp:positionV>
                <wp:extent cx="3105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BD4F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4.75pt" to="32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" strokecolor="black [3213]"/>
            </w:pict>
          </mc:Fallback>
        </mc:AlternateContent>
      </w:r>
    </w:p>
    <w:p w14:paraId="1768861E" w14:textId="77777777" w:rsidR="00F432B5" w:rsidRPr="001057D0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1FEDECD1" w14:textId="77777777" w:rsidR="00F432B5" w:rsidRPr="001057D0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Parlamentul adoptă prezenta lege organică.</w:t>
      </w:r>
    </w:p>
    <w:p w14:paraId="05A2BF15" w14:textId="77777777" w:rsidR="00F432B5" w:rsidRPr="001057D0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F894219" w14:textId="109C8865" w:rsidR="001E002C" w:rsidRPr="001057D0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 I. </w:t>
      </w: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– </w:t>
      </w:r>
      <w:r w:rsidR="00A61682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Legea bugetului de stat pentru anul 202</w:t>
      </w:r>
      <w:r w:rsidR="002B6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</w:t>
      </w:r>
      <w:r w:rsidR="00A61682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nr. 2</w:t>
      </w:r>
      <w:r w:rsidR="002B6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05/2021</w:t>
      </w:r>
      <w:r w:rsidR="00A61682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9F4060" w:rsidRPr="009F4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(Monitorul Oficial al Republicii Moldova, 2021, nr. 315–324, art. 478)</w:t>
      </w:r>
      <w:r w:rsidR="002C4BB6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="003C6721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A61682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cu modificările ulterioare, </w:t>
      </w:r>
      <w:r w:rsidR="003C6721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se </w:t>
      </w:r>
      <w:r w:rsidR="001E002C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modifică după cum urmează:</w:t>
      </w:r>
    </w:p>
    <w:p w14:paraId="5FB99F22" w14:textId="71F11622" w:rsidR="001E002C" w:rsidRDefault="001E002C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64EF032B" w14:textId="245741C0" w:rsidR="009F4060" w:rsidRPr="00B71710" w:rsidRDefault="009F4060" w:rsidP="009F406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ro-RO"/>
        </w:rPr>
      </w:pPr>
      <w:r w:rsidRPr="00B71710">
        <w:rPr>
          <w:sz w:val="28"/>
          <w:szCs w:val="28"/>
          <w:shd w:val="clear" w:color="auto" w:fill="FFFFFF"/>
          <w:lang w:val="ro-RO"/>
        </w:rPr>
        <w:t>1. La articolul 1 alineatul (1), cifrele „57971321,6”, „75216321,6” și „17245000,0” se substituie, respectiv, cu cifrele „5</w:t>
      </w:r>
      <w:r w:rsidR="00A54B2D" w:rsidRPr="00B71710">
        <w:rPr>
          <w:sz w:val="28"/>
          <w:szCs w:val="28"/>
          <w:shd w:val="clear" w:color="auto" w:fill="FFFFFF"/>
          <w:lang w:val="ro-RO"/>
        </w:rPr>
        <w:t>932132</w:t>
      </w:r>
      <w:r w:rsidRPr="00B71710">
        <w:rPr>
          <w:sz w:val="28"/>
          <w:szCs w:val="28"/>
          <w:shd w:val="clear" w:color="auto" w:fill="FFFFFF"/>
          <w:lang w:val="ro-RO"/>
        </w:rPr>
        <w:t>1,6”, „7</w:t>
      </w:r>
      <w:r w:rsidR="00A54B2D" w:rsidRPr="00B71710">
        <w:rPr>
          <w:sz w:val="28"/>
          <w:szCs w:val="28"/>
          <w:shd w:val="clear" w:color="auto" w:fill="FFFFFF"/>
          <w:lang w:val="ro-RO"/>
        </w:rPr>
        <w:t>3916321</w:t>
      </w:r>
      <w:r w:rsidRPr="00B71710">
        <w:rPr>
          <w:sz w:val="28"/>
          <w:szCs w:val="28"/>
          <w:shd w:val="clear" w:color="auto" w:fill="FFFFFF"/>
          <w:lang w:val="ro-RO"/>
        </w:rPr>
        <w:t>,6” și „1</w:t>
      </w:r>
      <w:r w:rsidR="00A54B2D" w:rsidRPr="00B71710">
        <w:rPr>
          <w:sz w:val="28"/>
          <w:szCs w:val="28"/>
          <w:shd w:val="clear" w:color="auto" w:fill="FFFFFF"/>
          <w:lang w:val="ro-RO"/>
        </w:rPr>
        <w:t>4595</w:t>
      </w:r>
      <w:r w:rsidRPr="00B71710">
        <w:rPr>
          <w:sz w:val="28"/>
          <w:szCs w:val="28"/>
          <w:shd w:val="clear" w:color="auto" w:fill="FFFFFF"/>
          <w:lang w:val="ro-RO"/>
        </w:rPr>
        <w:t>000,0”.</w:t>
      </w:r>
    </w:p>
    <w:p w14:paraId="48EB155B" w14:textId="3B4F7F97" w:rsidR="009F4060" w:rsidRPr="001057D0" w:rsidRDefault="009F4060" w:rsidP="009F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1DE7C46F" w14:textId="77777777" w:rsidR="0008558B" w:rsidRDefault="00A54B2D" w:rsidP="00A54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ab/>
        <w:t xml:space="preserve">2. 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La </w:t>
      </w:r>
      <w:r w:rsidR="00A61682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articolul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3</w:t>
      </w:r>
      <w:r w:rsidR="00F36851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</w:p>
    <w:p w14:paraId="58DB2384" w14:textId="3D511FEB" w:rsidR="0008558B" w:rsidRPr="00E122C3" w:rsidRDefault="0008558B" w:rsidP="00A54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ab/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litera b</w:t>
      </w:r>
      <w:r w:rsidR="00F36851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),</w:t>
      </w:r>
      <w:r w:rsidR="00A61682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cifrele „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1100000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0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” 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și „1900000,0” 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se substituie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respectiv, 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cu cifrele „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900000,0</w:t>
      </w:r>
      <w:r w:rsidR="001E002C" w:rsidRP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”</w:t>
      </w:r>
      <w:r w:rsidR="00A54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și „800000,0”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:</w:t>
      </w:r>
    </w:p>
    <w:p w14:paraId="09021769" w14:textId="3BAD43CE" w:rsidR="0008558B" w:rsidRDefault="0008558B" w:rsidP="00A54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ro-RO"/>
        </w:rPr>
      </w:pPr>
    </w:p>
    <w:p w14:paraId="010EFA40" w14:textId="6A78151E" w:rsidR="0008558B" w:rsidRPr="0008558B" w:rsidRDefault="0008558B" w:rsidP="00A54B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ro-RO"/>
        </w:rPr>
        <w:tab/>
      </w:r>
      <w:r w:rsidRPr="00085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3. La articolul 6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alineatul (1) litera d) cifrele „322000,0” se substituie cu cifrele „6083000,0”.</w:t>
      </w:r>
    </w:p>
    <w:p w14:paraId="1CDB5698" w14:textId="7FFC95DA" w:rsidR="003C6721" w:rsidRDefault="003C6721" w:rsidP="00A54B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3DDEAA4C" w14:textId="77777777" w:rsidR="00E122C3" w:rsidRPr="001057D0" w:rsidRDefault="00E122C3" w:rsidP="006618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4. </w:t>
      </w: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Anexa nr. 3: </w:t>
      </w:r>
    </w:p>
    <w:p w14:paraId="2237EE5E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56C04DEF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secțiunea 3.1:</w:t>
      </w:r>
    </w:p>
    <w:p w14:paraId="2A7AB619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0A8A29E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în compartimentul „Acțiuni generale”:</w:t>
      </w:r>
    </w:p>
    <w:p w14:paraId="20735075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02E24FCE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– poziția „Cheltuieli și active nefinanciare, total” va avea următorul cuprins:</w:t>
      </w:r>
    </w:p>
    <w:p w14:paraId="3F1C4743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tbl>
      <w:tblPr>
        <w:tblW w:w="8950" w:type="dxa"/>
        <w:jc w:val="center"/>
        <w:tblLook w:val="04A0" w:firstRow="1" w:lastRow="0" w:firstColumn="1" w:lastColumn="0" w:noHBand="0" w:noVBand="1"/>
      </w:tblPr>
      <w:tblGrid>
        <w:gridCol w:w="6545"/>
        <w:gridCol w:w="925"/>
        <w:gridCol w:w="1480"/>
      </w:tblGrid>
      <w:tr w:rsidR="00E122C3" w:rsidRPr="001057D0" w14:paraId="4312F10A" w14:textId="77777777" w:rsidTr="00F31A1E">
        <w:trPr>
          <w:trHeight w:val="283"/>
          <w:jc w:val="center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C60" w14:textId="77777777" w:rsidR="00E122C3" w:rsidRPr="001057D0" w:rsidRDefault="00E122C3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Cheltuieli și active nefinanciare, total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E0D9" w14:textId="77777777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2+3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3BB" w14:textId="4AE8E0C2" w:rsidR="00E122C3" w:rsidRPr="001057D0" w:rsidRDefault="00E122C3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4327</w:t>
            </w:r>
            <w:r w:rsidR="00271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6054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,1</w:t>
            </w:r>
          </w:p>
        </w:tc>
      </w:tr>
    </w:tbl>
    <w:p w14:paraId="48B5D9E2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0374975C" w14:textId="48E3E606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– în </w:t>
      </w:r>
      <w:proofErr w:type="spellStart"/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subcompartimentul</w:t>
      </w:r>
      <w:proofErr w:type="spellEnd"/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„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Servicii de stat cu destinație generală</w:t>
      </w: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”, pozițiile „Cheltuieli și active nefinanciare, total”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și „Gestionarea fondurilor de rezervă și de intervenție</w:t>
      </w: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” vor avea următorul cuprins:</w:t>
      </w:r>
    </w:p>
    <w:p w14:paraId="2ADF593F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tbl>
      <w:tblPr>
        <w:tblW w:w="9009" w:type="dxa"/>
        <w:tblInd w:w="279" w:type="dxa"/>
        <w:tblLook w:val="04A0" w:firstRow="1" w:lastRow="0" w:firstColumn="1" w:lastColumn="0" w:noHBand="0" w:noVBand="1"/>
      </w:tblPr>
      <w:tblGrid>
        <w:gridCol w:w="6520"/>
        <w:gridCol w:w="959"/>
        <w:gridCol w:w="1530"/>
      </w:tblGrid>
      <w:tr w:rsidR="00E122C3" w:rsidRPr="001057D0" w14:paraId="7417C01C" w14:textId="77777777" w:rsidTr="00F31A1E"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1E6" w14:textId="77777777" w:rsidR="00E122C3" w:rsidRPr="001057D0" w:rsidRDefault="00E122C3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Cheltuieli și active nefinanciare, total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07E" w14:textId="77777777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6BF" w14:textId="6281530E" w:rsidR="00E122C3" w:rsidRPr="001057D0" w:rsidRDefault="00E122C3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793</w:t>
            </w:r>
            <w:r w:rsidR="0027136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,9</w:t>
            </w:r>
          </w:p>
        </w:tc>
      </w:tr>
      <w:tr w:rsidR="00E122C3" w:rsidRPr="001057D0" w14:paraId="76294495" w14:textId="77777777" w:rsidTr="00F31A1E">
        <w:trPr>
          <w:trHeight w:val="96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1F140" w14:textId="77777777" w:rsidR="00E122C3" w:rsidRPr="001057D0" w:rsidRDefault="00E122C3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ro-RO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1007C" w14:textId="77777777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C85E3" w14:textId="77777777" w:rsidR="00E122C3" w:rsidRPr="001057D0" w:rsidRDefault="00E122C3" w:rsidP="00F3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ro-RO"/>
              </w:rPr>
            </w:pPr>
          </w:p>
        </w:tc>
      </w:tr>
      <w:tr w:rsidR="00E122C3" w:rsidRPr="001057D0" w14:paraId="41B80FF4" w14:textId="77777777" w:rsidTr="00F31A1E">
        <w:trPr>
          <w:trHeight w:val="283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048" w14:textId="262157F1" w:rsidR="00E122C3" w:rsidRPr="001057D0" w:rsidRDefault="0027136D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271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Gestionarea fondurilor de rezervă și de intervenție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037" w14:textId="57958196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0802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D174" w14:textId="38C3A5EE" w:rsidR="00E122C3" w:rsidRPr="001057D0" w:rsidRDefault="00E122C3" w:rsidP="00F3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1700000,0</w:t>
            </w:r>
          </w:p>
        </w:tc>
      </w:tr>
    </w:tbl>
    <w:p w14:paraId="1320FC44" w14:textId="77777777" w:rsidR="00E122C3" w:rsidRPr="001057D0" w:rsidRDefault="00E122C3" w:rsidP="00E1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737A6DA1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lastRenderedPageBreak/>
        <w:t>poziția „TOTAL” va avea următorul cuprins:</w:t>
      </w:r>
    </w:p>
    <w:p w14:paraId="3ACCAAC8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tbl>
      <w:tblPr>
        <w:tblW w:w="9000" w:type="dxa"/>
        <w:tblInd w:w="288" w:type="dxa"/>
        <w:tblLook w:val="04A0" w:firstRow="1" w:lastRow="0" w:firstColumn="1" w:lastColumn="0" w:noHBand="0" w:noVBand="1"/>
      </w:tblPr>
      <w:tblGrid>
        <w:gridCol w:w="6570"/>
        <w:gridCol w:w="884"/>
        <w:gridCol w:w="1546"/>
      </w:tblGrid>
      <w:tr w:rsidR="00E122C3" w:rsidRPr="001057D0" w14:paraId="7FC6B4D8" w14:textId="77777777" w:rsidTr="00F31A1E">
        <w:trPr>
          <w:trHeight w:val="281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6B5" w14:textId="77777777" w:rsidR="00E122C3" w:rsidRPr="001057D0" w:rsidRDefault="00E122C3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B59A" w14:textId="77777777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CBB5" w14:textId="3F112653" w:rsidR="00E122C3" w:rsidRPr="001057D0" w:rsidRDefault="00E122C3" w:rsidP="00F3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73916321,6</w:t>
            </w:r>
          </w:p>
        </w:tc>
      </w:tr>
    </w:tbl>
    <w:p w14:paraId="0514B75C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06CB05B0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în secțiunea 3.2, pozițiile „Acțiuni generale” și „TOTAL” vor avea următorul cuprins:</w:t>
      </w:r>
    </w:p>
    <w:p w14:paraId="35A5EC6E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tbl>
      <w:tblPr>
        <w:tblW w:w="9040" w:type="dxa"/>
        <w:tblInd w:w="288" w:type="dxa"/>
        <w:tblLook w:val="04A0" w:firstRow="1" w:lastRow="0" w:firstColumn="1" w:lastColumn="0" w:noHBand="0" w:noVBand="1"/>
      </w:tblPr>
      <w:tblGrid>
        <w:gridCol w:w="3118"/>
        <w:gridCol w:w="858"/>
        <w:gridCol w:w="1356"/>
        <w:gridCol w:w="1356"/>
        <w:gridCol w:w="1116"/>
        <w:gridCol w:w="1236"/>
      </w:tblGrid>
      <w:tr w:rsidR="00E122C3" w:rsidRPr="001057D0" w14:paraId="3F06E34F" w14:textId="77777777" w:rsidTr="00E122C3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A58" w14:textId="77777777" w:rsidR="00E122C3" w:rsidRPr="001057D0" w:rsidRDefault="00E122C3" w:rsidP="00E1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Acțiuni generale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868" w14:textId="77777777" w:rsidR="00E122C3" w:rsidRPr="001057D0" w:rsidRDefault="00E122C3" w:rsidP="00E1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0799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5F" w14:textId="1F031509" w:rsidR="00E122C3" w:rsidRPr="001057D0" w:rsidRDefault="00E122C3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4327</w:t>
            </w:r>
            <w:r w:rsidR="0027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6054,1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473B9" w14:textId="605CDD0D" w:rsidR="00E122C3" w:rsidRPr="001057D0" w:rsidRDefault="00E122C3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4327</w:t>
            </w:r>
            <w:r w:rsidR="0027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6054</w:t>
            </w:r>
            <w:r w:rsidRPr="00E1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121" w14:textId="77777777" w:rsidR="00E122C3" w:rsidRPr="001057D0" w:rsidRDefault="00E122C3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F6C" w14:textId="77777777" w:rsidR="00E122C3" w:rsidRPr="001057D0" w:rsidRDefault="00E122C3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E122C3" w:rsidRPr="001057D0" w14:paraId="4B3E33E4" w14:textId="77777777" w:rsidTr="00F31A1E">
        <w:trPr>
          <w:trHeight w:val="28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5B6" w14:textId="77777777" w:rsidR="00E122C3" w:rsidRPr="001057D0" w:rsidRDefault="00E122C3" w:rsidP="00E1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8996" w14:textId="77777777" w:rsidR="00E122C3" w:rsidRPr="001057D0" w:rsidRDefault="00E122C3" w:rsidP="00E122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083F" w14:textId="1A7230F9" w:rsidR="00E122C3" w:rsidRPr="001057D0" w:rsidRDefault="00E122C3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E1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73916321,6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10A" w14:textId="7651912F" w:rsidR="00E122C3" w:rsidRPr="001057D0" w:rsidRDefault="00E122C3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E1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67973831,5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2B0" w14:textId="5B6E5E74" w:rsidR="00E122C3" w:rsidRPr="001057D0" w:rsidRDefault="00661856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66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921946,4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3C4" w14:textId="01204A4B" w:rsidR="00E122C3" w:rsidRPr="001057D0" w:rsidRDefault="00661856" w:rsidP="00E1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66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5020543,7</w:t>
            </w:r>
          </w:p>
        </w:tc>
      </w:tr>
    </w:tbl>
    <w:p w14:paraId="2C599E40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0518D0B9" w14:textId="0D0557A4" w:rsidR="00E122C3" w:rsidRPr="001057D0" w:rsidRDefault="00661856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5</w:t>
      </w:r>
      <w:r w:rsidR="00E122C3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. La anexa nr. 4, pozițiile „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Servicii de stat cu destinație generală”, „Servicii de stat cu destinație generală neatribuite la alte grupe</w:t>
      </w:r>
      <w:r w:rsidR="00E122C3"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” și „TOTAL” vor avea următorul cuprins: </w:t>
      </w:r>
    </w:p>
    <w:p w14:paraId="240C0A06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tbl>
      <w:tblPr>
        <w:tblW w:w="9090" w:type="dxa"/>
        <w:tblInd w:w="288" w:type="dxa"/>
        <w:tblLook w:val="04A0" w:firstRow="1" w:lastRow="0" w:firstColumn="1" w:lastColumn="0" w:noHBand="0" w:noVBand="1"/>
      </w:tblPr>
      <w:tblGrid>
        <w:gridCol w:w="6570"/>
        <w:gridCol w:w="900"/>
        <w:gridCol w:w="1620"/>
      </w:tblGrid>
      <w:tr w:rsidR="00E122C3" w:rsidRPr="001057D0" w14:paraId="5200A21F" w14:textId="77777777" w:rsidTr="00F31A1E">
        <w:trPr>
          <w:trHeight w:val="283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39" w14:textId="7544E2AA" w:rsidR="00E122C3" w:rsidRPr="001057D0" w:rsidRDefault="00661856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6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Servicii de stat cu destinație generală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5D1" w14:textId="6EF977F4" w:rsidR="00E122C3" w:rsidRPr="001057D0" w:rsidRDefault="00661856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730" w14:textId="4E779683" w:rsidR="00E122C3" w:rsidRPr="001057D0" w:rsidRDefault="00661856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66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116</w:t>
            </w:r>
            <w:r w:rsidR="0027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63338,</w:t>
            </w:r>
            <w:r w:rsidRPr="0066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7</w:t>
            </w:r>
          </w:p>
        </w:tc>
      </w:tr>
    </w:tbl>
    <w:p w14:paraId="7D585640" w14:textId="77777777" w:rsidR="00E122C3" w:rsidRPr="001057D0" w:rsidRDefault="00E122C3" w:rsidP="00E1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val="ro-RO"/>
        </w:rPr>
      </w:pPr>
    </w:p>
    <w:tbl>
      <w:tblPr>
        <w:tblW w:w="90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541"/>
        <w:gridCol w:w="897"/>
        <w:gridCol w:w="1652"/>
      </w:tblGrid>
      <w:tr w:rsidR="00E122C3" w:rsidRPr="001057D0" w14:paraId="6F4935C9" w14:textId="77777777" w:rsidTr="00661856">
        <w:trPr>
          <w:trHeight w:val="567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D108" w14:textId="698A0C21" w:rsidR="00E122C3" w:rsidRPr="001057D0" w:rsidRDefault="003D01B4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D01B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Servicii de stat cu destinație generală neatribuite la alte grupe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FC72" w14:textId="77777777" w:rsidR="00E122C3" w:rsidRPr="001057D0" w:rsidRDefault="00E122C3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799D6166" w14:textId="28767BE9" w:rsidR="00E122C3" w:rsidRPr="001057D0" w:rsidRDefault="00661856" w:rsidP="00F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016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8AE8" w14:textId="77777777" w:rsidR="00E122C3" w:rsidRPr="001057D0" w:rsidRDefault="00E122C3" w:rsidP="00F3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34139BB5" w14:textId="56A15F12" w:rsidR="00E122C3" w:rsidRPr="001057D0" w:rsidRDefault="0027136D" w:rsidP="0027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3428311,</w:t>
            </w:r>
            <w:r w:rsidR="00661856" w:rsidRPr="0066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</w:tr>
    </w:tbl>
    <w:p w14:paraId="180DC86E" w14:textId="1E5F877D" w:rsidR="00E122C3" w:rsidRPr="00661856" w:rsidRDefault="00E122C3" w:rsidP="00E122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val="ro-RO"/>
        </w:rPr>
      </w:pPr>
    </w:p>
    <w:tbl>
      <w:tblPr>
        <w:tblW w:w="932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541"/>
        <w:gridCol w:w="897"/>
        <w:gridCol w:w="1652"/>
        <w:gridCol w:w="236"/>
      </w:tblGrid>
      <w:tr w:rsidR="00661856" w:rsidRPr="001057D0" w14:paraId="07A58191" w14:textId="77777777" w:rsidTr="00661856">
        <w:trPr>
          <w:trHeight w:val="283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50E" w14:textId="77777777" w:rsidR="00661856" w:rsidRPr="001057D0" w:rsidRDefault="00661856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FEB" w14:textId="77777777" w:rsidR="00661856" w:rsidRPr="001057D0" w:rsidRDefault="00661856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826" w14:textId="74498815" w:rsidR="00661856" w:rsidRPr="001057D0" w:rsidRDefault="00661856" w:rsidP="00F3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66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73916321,6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6B932955" w14:textId="77777777" w:rsidR="00661856" w:rsidRPr="001057D0" w:rsidRDefault="00661856" w:rsidP="00F3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</w:tr>
    </w:tbl>
    <w:p w14:paraId="08B67EAE" w14:textId="04125C01" w:rsidR="00E122C3" w:rsidRDefault="00E122C3" w:rsidP="00A54B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F6053DA" w14:textId="48B21237" w:rsidR="00661856" w:rsidRPr="001057D0" w:rsidRDefault="00661856" w:rsidP="00A54B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ab/>
        <w:t xml:space="preserve">6. </w:t>
      </w:r>
      <w:r w:rsidRPr="00661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Anexele nr.1–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</w:t>
      </w:r>
      <w:r w:rsidRPr="00661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substituie cu anexele nr.1–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</w:t>
      </w:r>
      <w:r w:rsidRPr="00661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la prezenta lege.</w:t>
      </w:r>
    </w:p>
    <w:p w14:paraId="139B8176" w14:textId="77777777" w:rsidR="008C6A54" w:rsidRPr="001057D0" w:rsidRDefault="008C6A54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FC2457D" w14:textId="77777777" w:rsidR="00F432B5" w:rsidRPr="001057D0" w:rsidRDefault="00F432B5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 II. </w:t>
      </w:r>
      <w:r w:rsidRPr="0010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– Prezenta lege intră în vigoare la data publicării în Monitorul Oficial al Republicii Moldova.</w:t>
      </w:r>
    </w:p>
    <w:p w14:paraId="6AF09A09" w14:textId="77777777" w:rsidR="0020229D" w:rsidRPr="001057D0" w:rsidRDefault="0020229D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B522C01" w14:textId="77777777" w:rsidR="0020229D" w:rsidRPr="001057D0" w:rsidRDefault="0020229D" w:rsidP="00F63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6EE906" w14:textId="00DA4219" w:rsidR="005A5356" w:rsidRDefault="00D34971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</w:rPr>
        <w:t>PREŞEDINTELE </w:t>
      </w:r>
      <w:r w:rsidR="00667205" w:rsidRPr="00105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57D0">
        <w:rPr>
          <w:rFonts w:ascii="Times New Roman" w:eastAsia="Times New Roman" w:hAnsi="Times New Roman" w:cs="Times New Roman"/>
          <w:b/>
          <w:bCs/>
          <w:sz w:val="28"/>
          <w:szCs w:val="28"/>
        </w:rPr>
        <w:t>PARLAMENTULUI</w:t>
      </w:r>
      <w:proofErr w:type="gramEnd"/>
    </w:p>
    <w:p w14:paraId="50265C4C" w14:textId="4FA1E29B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7F32A6" w14:textId="1BEB9E96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F9FBB" w14:textId="3AEA0F6E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EB8D7" w14:textId="035F946B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CD878B" w14:textId="2C6F58CE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EA9C8" w14:textId="3CC80453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5AC0FD" w14:textId="20A7E9AD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C43D3" w14:textId="29762A2B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3C7915" w14:textId="4E0CF7D4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8C5189" w14:textId="4E884E5F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336588" w14:textId="33E2270F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12B57" w14:textId="68470D86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DEAF51" w14:textId="1B05FE4A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913A8" w14:textId="57C43651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4B20C" w14:textId="161CA192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6F2D63" w14:textId="77B83E9B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46ACBA" w14:textId="2F84EA64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5420"/>
        <w:gridCol w:w="1100"/>
        <w:gridCol w:w="1700"/>
        <w:gridCol w:w="326"/>
      </w:tblGrid>
      <w:tr w:rsidR="00317214" w:rsidRPr="00317214" w14:paraId="01C0736E" w14:textId="77777777" w:rsidTr="00317214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C02C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bookmarkStart w:id="0" w:name="RANGE!A1:D25"/>
            <w:r w:rsidRPr="00317214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lastRenderedPageBreak/>
              <w:t xml:space="preserve">Anexa nr.1  </w:t>
            </w:r>
            <w:bookmarkEnd w:id="0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CB0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17214" w:rsidRPr="00317214" w14:paraId="2F267F3B" w14:textId="77777777" w:rsidTr="00317214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EBDF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„Anexa nr.1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AA9A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17214" w:rsidRPr="00317214" w14:paraId="70C3AF35" w14:textId="77777777" w:rsidTr="00317214">
        <w:trPr>
          <w:trHeight w:val="51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D77E" w14:textId="3B92A01A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Indicatorii generali </w:t>
            </w:r>
            <w:r w:rsidR="00B63C4E"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>și</w:t>
            </w: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 sursele de </w:t>
            </w:r>
            <w:r w:rsidR="00B63C4E"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>finanțare</w:t>
            </w: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 ale bugetului de stat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ED8A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7214" w:rsidRPr="00317214" w14:paraId="4AD27FBF" w14:textId="77777777" w:rsidTr="00317214">
        <w:trPr>
          <w:trHeight w:val="43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5698F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C9B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EFE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118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14" w:rsidRPr="00317214" w14:paraId="79A0BB21" w14:textId="77777777" w:rsidTr="00317214">
        <w:trPr>
          <w:trHeight w:val="63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DEA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lang w:val="ro-MD" w:eastAsia="ru-RU"/>
              </w:rPr>
              <w:t xml:space="preserve">Denumirea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03A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Cod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69D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Suma, </w:t>
            </w: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br/>
              <w:t>mii lei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897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18732D9A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C9F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Venituri, 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E83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DC2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59321321,6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0F8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25517433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8D1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Impozite și taxe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926D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16D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51976411,5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46C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1EC0BEA9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E83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Granturi primite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0417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D1A8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4603380,8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1B4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15AFC2BE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D2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Alte venituri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A7E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07E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2725116,9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11D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19C85CB9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A82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Transferuri primite în cadrul bugetului public național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BA5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82E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16412,4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23D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7D9FE41B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186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Cheltuieli,  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B3FC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2+3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060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73916321,6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26F1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6F40B41D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9F9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MD" w:eastAsia="ru-RU"/>
              </w:rPr>
              <w:t>dintre care: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390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9C3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7E7F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4E35664B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E8B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Cheltuieli de personal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473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455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9415795,7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194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7B188505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8AE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Transferuri acordate în cadrul bugetului public național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874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40D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37479166,4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E93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080339F2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853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Investiții capitale în active în curs de execuție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D90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7F6E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3181571,4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B04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490827B7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2F2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Sold bugetar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1A4B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9D2B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-14595000,0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015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7D89FDC1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943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Surse de finanțare, total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DAC0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E8AC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14595000,0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B7B2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11EF041D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A01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Active financiare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49A0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0FB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-11928635,1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5F90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4D3ED94F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61F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Creanțe interne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5D4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CAA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-4964792,2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8F8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2C14C379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605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Împrumuturi recreditate interne între bugete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45B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851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55816,6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53A5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76A1C88B" w14:textId="77777777" w:rsidTr="00317214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D67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Împrumuturi recreditate interne instituțiilor nefinanciare și financiare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717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2EC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-7019659,5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B0F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62B0F069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47E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Datorii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A353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0EB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19159569,3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213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2BB97752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05C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Datorii interne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8B2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540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-300000,0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0E5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32319F70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E73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Împrumuturi externe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418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DE7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19459569,3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0F2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7214" w:rsidRPr="00317214" w14:paraId="51C99AAD" w14:textId="77777777" w:rsidTr="00317214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844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Modificarea soldului de mijloace bănești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F49C" w14:textId="77777777" w:rsidR="00317214" w:rsidRPr="00317214" w:rsidRDefault="00317214" w:rsidP="0031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838" w14:textId="77777777" w:rsidR="00317214" w:rsidRPr="00317214" w:rsidRDefault="00317214" w:rsidP="0031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3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7364065,8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B59" w14:textId="77777777" w:rsidR="00317214" w:rsidRPr="00317214" w:rsidRDefault="00317214" w:rsidP="0031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317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”</w:t>
            </w:r>
          </w:p>
        </w:tc>
      </w:tr>
    </w:tbl>
    <w:p w14:paraId="1920CF54" w14:textId="427F9939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425E744" w14:textId="2F770672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43F013C" w14:textId="4535EE57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0564D5" w14:textId="4F6EA9A6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36F12DB" w14:textId="62495E11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3AAA664" w14:textId="361F5F0E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8E5BD9" w14:textId="13B66A69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1CFFB5" w14:textId="319A11E7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EAD93BF" w14:textId="6F86C53B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049505D" w14:textId="0EFDF4D9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FA6F15D" w14:textId="586E4A1F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1E71E3" w14:textId="37D59E87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92F7D95" w14:textId="431C7950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66D87E" w14:textId="42F5512D" w:rsidR="00317214" w:rsidRDefault="00317214" w:rsidP="0008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380D47" w14:textId="10EBCDF4" w:rsidR="00317214" w:rsidRPr="00B63C4E" w:rsidRDefault="00B63C4E" w:rsidP="00B63C4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ro-MD"/>
        </w:rPr>
      </w:pPr>
      <w:r w:rsidRPr="00B63C4E">
        <w:rPr>
          <w:rFonts w:ascii="Times New Roman" w:eastAsia="Times New Roman" w:hAnsi="Times New Roman" w:cs="Times New Roman"/>
          <w:shd w:val="clear" w:color="auto" w:fill="FFFFFF"/>
          <w:lang w:val="ro-MD"/>
        </w:rPr>
        <w:lastRenderedPageBreak/>
        <w:t>Anexa nr. 2</w:t>
      </w:r>
    </w:p>
    <w:p w14:paraId="4148D2D9" w14:textId="38D17027" w:rsidR="00B63C4E" w:rsidRDefault="00B63C4E" w:rsidP="00B63C4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ro-MD"/>
        </w:rPr>
      </w:pPr>
      <w:r w:rsidRPr="00B63C4E">
        <w:rPr>
          <w:rFonts w:ascii="Times New Roman" w:eastAsia="Times New Roman" w:hAnsi="Times New Roman" w:cs="Times New Roman"/>
          <w:shd w:val="clear" w:color="auto" w:fill="FFFFFF"/>
          <w:lang w:val="ro-MD"/>
        </w:rPr>
        <w:t>„Anexa nr. 2</w:t>
      </w:r>
    </w:p>
    <w:p w14:paraId="55C85E8F" w14:textId="25A64EA6" w:rsidR="00B63C4E" w:rsidRDefault="00B63C4E" w:rsidP="00B63C4E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ro-MD"/>
        </w:rPr>
      </w:pPr>
    </w:p>
    <w:p w14:paraId="58AFC12D" w14:textId="495F986E" w:rsidR="00B63C4E" w:rsidRPr="00B63C4E" w:rsidRDefault="00B63C4E" w:rsidP="00B63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B6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  <w:t>Componența veniturilor bugetului de stat și</w:t>
      </w:r>
    </w:p>
    <w:p w14:paraId="78240414" w14:textId="1F601133" w:rsidR="00B63C4E" w:rsidRDefault="00B63C4E" w:rsidP="00B63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B63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  <w:t>sursele de finanțare a soldului bugetar</w:t>
      </w:r>
    </w:p>
    <w:p w14:paraId="4380866D" w14:textId="7DEA58D4" w:rsidR="00B63C4E" w:rsidRDefault="00B63C4E" w:rsidP="00B63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</w:pPr>
    </w:p>
    <w:tbl>
      <w:tblPr>
        <w:tblW w:w="8531" w:type="dxa"/>
        <w:tblLook w:val="04A0" w:firstRow="1" w:lastRow="0" w:firstColumn="1" w:lastColumn="0" w:noHBand="0" w:noVBand="1"/>
      </w:tblPr>
      <w:tblGrid>
        <w:gridCol w:w="5706"/>
        <w:gridCol w:w="1000"/>
        <w:gridCol w:w="1511"/>
        <w:gridCol w:w="314"/>
      </w:tblGrid>
      <w:tr w:rsidR="00B63C4E" w:rsidRPr="00B63C4E" w14:paraId="246C7948" w14:textId="77777777" w:rsidTr="00B63C4E">
        <w:trPr>
          <w:trHeight w:val="1020"/>
          <w:tblHeader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C2C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lang w:val="ro-MD" w:eastAsia="ru-RU"/>
              </w:rPr>
              <w:t xml:space="preserve">Denumirea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43A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Cod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2CD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Suma, </w:t>
            </w: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br/>
              <w:t>mii lei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B9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DB14D38" w14:textId="77777777" w:rsidTr="00B63C4E">
        <w:trPr>
          <w:trHeight w:val="315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86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Venituri, 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FCE3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865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59321321,6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3A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07F3973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AF6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Impozite și taxe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E89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5F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51976411,5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76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780E6BA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69C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Impozite pe venit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C61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776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10107485,0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12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397EE4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250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Impozit pe venitul persoanelor fizice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A65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A21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2101000,0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17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A7877A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7CB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Impozit pe venitul persoanelor juridice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3F5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65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8006485,0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DBA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1B3D0768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EC4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Impozite pe proprietate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AA9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DD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49500,0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D96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082FB9A5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319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Impozite pe proprietate cu caracter ocazional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E00A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50C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90A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D704F08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9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Alte impozite pe proprietate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0146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39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44500,0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DE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19D7DF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71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Impozite și taxe pe mărfuri și servicii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ABC8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A9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39354426,5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5B7C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04C7711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F02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Taxa pe valoarea adăugată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4F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593C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29620000,0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16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6569651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3A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Accize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AD2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C7E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8191205,0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B13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6223944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262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Taxe pentru servicii specifice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51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4E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7250,0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73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114C60B" w14:textId="77777777" w:rsidTr="00B63C4E">
        <w:trPr>
          <w:trHeight w:val="630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712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Taxe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plăţi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pentru utilizarea mărfurilor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 pentru practicarea unor genuri de activitate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08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71AE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502741,5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F0F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199730D4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D51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Alte taxe pentru mărfuri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servicii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D52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E2AA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1033230,0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F5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3406ED6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7C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Taxa asupra comerțului exterior și operațiunilor externe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111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F7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2465000,0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F6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0F9C3B9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A92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Taxe vamale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alte taxe de import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C35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DC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1666860,0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E3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04D879DC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C81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Alte taxe asupra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comerţului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exterior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operaţiunilor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externe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A19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A70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798140,0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782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04CF50CF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7A9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Granturi primite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E2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A6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4603380,8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512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2DAE354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54E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Granturi primite de la guvernele altor state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0C56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8A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1930964,6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5D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5EE67F5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660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Granturi curente primite de la guvernele altor state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A43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1311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0EE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1926170,0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F63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1E7AE6BB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2E3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Granturi capitale primite de la guvernele altor state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2FC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1312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A33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4794,6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59E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2230BE0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D2D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Granturi primite de la organizațiile internaționale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EDC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CF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2672416,2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A82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AAE15A8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D0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Granturi curente primite de la organizațiile internaționale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86A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1321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04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2407367,9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22F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BC245DB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E64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Granturi capitale primite de la organizațiile internaționale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FC6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1322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A7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265048,3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FC9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7ED8220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F51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 xml:space="preserve">Alte venituri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A89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7E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2725116,9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1F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1B5FDF9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934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Venituri din proprietate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91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21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503671,8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B4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D9280DC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3C0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Dobînzi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încasate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2BB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B9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171746,6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6B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4A42AC9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70A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Dividende primite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2DD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EE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302623,0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6FC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48472B5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B88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Renta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A6E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E89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29302,2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3B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EA4255C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CB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Venituri din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vînzarea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 mărfurilor și serviciilor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302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49F6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1298458,4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456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8B0EE10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42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lastRenderedPageBreak/>
              <w:t xml:space="preserve">Taxe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plăţi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administrative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BD1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DF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427030,0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D5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70A472D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A2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Comercializarea mărfurilor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serviciilor de către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instituţiile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bugetare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1195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1423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496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871428,4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C0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B60BC26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2F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Amenzi și sancțiuni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EF8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43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306400,0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A1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29E76F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C71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Donații voluntare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E55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76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262918,0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6D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7C3239E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88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Alte venituri și venituri neidentificate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B56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BA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353668,7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86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7AEBFE6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5A2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Transferuri primite în cadrul bugetului public național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B9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D0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16412,4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65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8474B03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5AC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Transferuri primite între bugetul de stat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 xml:space="preserve"> bugetele locale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D63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A0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16412,4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367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F575433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AA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  <w:t xml:space="preserve">Surse de finanțare, total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AA8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C6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14595000,0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FD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7BEA685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91C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  <w:t>Active financiare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62E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8D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-11928635,1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9C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D6487A7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D7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  <w:t>Creanțe interne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888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BF0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-4964792,2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A8E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50F7945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B5B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Acţiuni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şi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 alte forme de participare în capital în interiorul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ţării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54F0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B7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-6104792,2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B5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6317BB3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38D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Alte </w:t>
            </w:r>
            <w:proofErr w:type="spellStart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creanţe</w:t>
            </w:r>
            <w:proofErr w:type="spellEnd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 interne ale bugetului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6A3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40D2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1140000,0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77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174BE6A2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4B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  <w:t>Împrumuturi recreditate interne între bugete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560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346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55816,6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EDC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354C5FC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3A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Împrumuturi recreditate între bugetul de stat și bugetele locale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C6EE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DF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55816,6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5EC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E034015" w14:textId="77777777" w:rsidTr="00B63C4E">
        <w:trPr>
          <w:trHeight w:val="600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A13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  <w:t>Împrumuturi recreditate interne instituțiilor nefinanciare și financiare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97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968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-7019659,5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B2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91BBD66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00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Împrumuturi recreditate instituțiilor nefinanciare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828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845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-6881823,6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51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3A093E2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9CA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Împrumuturi recreditate instituțiilor financiare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E44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472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F0D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-137835,9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FF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54858D2E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BAD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  <w:t xml:space="preserve">Datorii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7F3D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683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19159569,3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0C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069B512D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43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  <w:t>Datorii interne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80B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B1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-300000,0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2B9E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26CE8DD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9BB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Valori mobiliare de stat, cu excepția acțiunilor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F1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6F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-290000,0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FEE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3B08FEF8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2B4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bookmarkStart w:id="1" w:name="_GoBack"/>
            <w:bookmarkEnd w:id="1"/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>Valori mobiliare de stat emise pentru alte scopuri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D29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9975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-290000,0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5F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2DD82D0F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6EF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Garanții de stat interne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CAB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0E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-10000,0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DD28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9783AB9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715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Garanții de stat interne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A47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5141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3F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-10000,0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5406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19229162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587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MD" w:eastAsia="ru-RU"/>
              </w:rPr>
              <w:t xml:space="preserve">Împrumuturi externe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5B81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E4B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ru-RU"/>
              </w:rPr>
              <w:t>19459569,3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BF4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7786FEE6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C19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Împrumuturi externe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091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595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3AF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19459569,3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7E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4A7BD89A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06C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Primirea împrumuturilor externe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43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38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21950572,8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631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F3DE593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BA2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o-MD" w:eastAsia="ru-RU"/>
              </w:rPr>
              <w:t xml:space="preserve">Rambursarea împrumuturilor externe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D79A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029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-2491003,5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B05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3C4E" w:rsidRPr="00B63C4E" w14:paraId="64F4D48C" w14:textId="77777777" w:rsidTr="00B63C4E">
        <w:trPr>
          <w:trHeight w:val="315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EDD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 w:eastAsia="ru-RU"/>
              </w:rPr>
              <w:t>Modificarea soldului de mijloace bănești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4DF" w14:textId="77777777" w:rsidR="00B63C4E" w:rsidRPr="00B63C4E" w:rsidRDefault="00B63C4E" w:rsidP="00B6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7A7" w14:textId="77777777" w:rsidR="00B63C4E" w:rsidRPr="00B63C4E" w:rsidRDefault="00B63C4E" w:rsidP="00B6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</w:pPr>
            <w:r w:rsidRPr="00B63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 w:eastAsia="ru-RU"/>
              </w:rPr>
              <w:t>7364065,8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E28" w14:textId="77777777" w:rsidR="00B63C4E" w:rsidRPr="00B63C4E" w:rsidRDefault="00B63C4E" w:rsidP="00B6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3C4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</w:t>
            </w:r>
          </w:p>
        </w:tc>
      </w:tr>
    </w:tbl>
    <w:p w14:paraId="225EBF18" w14:textId="77777777" w:rsidR="00B63C4E" w:rsidRPr="00B63C4E" w:rsidRDefault="00B63C4E" w:rsidP="00B63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</w:pPr>
    </w:p>
    <w:sectPr w:rsidR="00B63C4E" w:rsidRPr="00B63C4E" w:rsidSect="00332935">
      <w:headerReference w:type="default" r:id="rId8"/>
      <w:footerReference w:type="default" r:id="rId9"/>
      <w:pgSz w:w="11906" w:h="16838" w:code="9"/>
      <w:pgMar w:top="1418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7964" w14:textId="77777777" w:rsidR="001403DF" w:rsidRDefault="001403DF" w:rsidP="00763377">
      <w:pPr>
        <w:spacing w:after="0" w:line="240" w:lineRule="auto"/>
      </w:pPr>
      <w:r>
        <w:separator/>
      </w:r>
    </w:p>
  </w:endnote>
  <w:endnote w:type="continuationSeparator" w:id="0">
    <w:p w14:paraId="3EB2BAD9" w14:textId="77777777" w:rsidR="001403DF" w:rsidRDefault="001403DF" w:rsidP="0076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FA98" w14:textId="0F8FFCAE" w:rsidR="003C6721" w:rsidRDefault="003C6721">
    <w:pPr>
      <w:pStyle w:val="Footer"/>
      <w:jc w:val="right"/>
    </w:pPr>
  </w:p>
  <w:p w14:paraId="21CE9BF9" w14:textId="77777777" w:rsidR="003C6721" w:rsidRDefault="003C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DC66" w14:textId="77777777" w:rsidR="001403DF" w:rsidRDefault="001403DF" w:rsidP="00763377">
      <w:pPr>
        <w:spacing w:after="0" w:line="240" w:lineRule="auto"/>
      </w:pPr>
      <w:r>
        <w:separator/>
      </w:r>
    </w:p>
  </w:footnote>
  <w:footnote w:type="continuationSeparator" w:id="0">
    <w:p w14:paraId="01F2060F" w14:textId="77777777" w:rsidR="001403DF" w:rsidRDefault="001403DF" w:rsidP="0076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620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405ED7D" w14:textId="1758A849" w:rsidR="000D0E3C" w:rsidRPr="000D0E3C" w:rsidRDefault="000D0E3C" w:rsidP="000D0E3C">
        <w:pPr>
          <w:pStyle w:val="Header"/>
          <w:tabs>
            <w:tab w:val="left" w:pos="3969"/>
          </w:tabs>
          <w:jc w:val="both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  </w:t>
        </w:r>
        <w:r w:rsidRPr="000D0E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0E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0E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1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D0E3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4D325AE" w14:textId="77777777" w:rsidR="000D0E3C" w:rsidRDefault="000D0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CC0"/>
    <w:multiLevelType w:val="hybridMultilevel"/>
    <w:tmpl w:val="2B0E2FE2"/>
    <w:lvl w:ilvl="0" w:tplc="2BB8940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8AB6FC3"/>
    <w:multiLevelType w:val="hybridMultilevel"/>
    <w:tmpl w:val="9F061782"/>
    <w:lvl w:ilvl="0" w:tplc="0620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46566"/>
    <w:multiLevelType w:val="hybridMultilevel"/>
    <w:tmpl w:val="343EA72C"/>
    <w:lvl w:ilvl="0" w:tplc="A9A461C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227FFD"/>
    <w:multiLevelType w:val="hybridMultilevel"/>
    <w:tmpl w:val="B3AA2DC8"/>
    <w:lvl w:ilvl="0" w:tplc="7FC29D22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B5"/>
    <w:rsid w:val="0000664C"/>
    <w:rsid w:val="00013DD6"/>
    <w:rsid w:val="000160F1"/>
    <w:rsid w:val="0001762A"/>
    <w:rsid w:val="00020124"/>
    <w:rsid w:val="0004019D"/>
    <w:rsid w:val="00074F07"/>
    <w:rsid w:val="00080528"/>
    <w:rsid w:val="0008558B"/>
    <w:rsid w:val="00090461"/>
    <w:rsid w:val="00093C94"/>
    <w:rsid w:val="000A45D9"/>
    <w:rsid w:val="000B16AC"/>
    <w:rsid w:val="000B1FB9"/>
    <w:rsid w:val="000C12BE"/>
    <w:rsid w:val="000C2FA6"/>
    <w:rsid w:val="000D0E3C"/>
    <w:rsid w:val="000D45D7"/>
    <w:rsid w:val="000E2141"/>
    <w:rsid w:val="000E6C6B"/>
    <w:rsid w:val="000F11BF"/>
    <w:rsid w:val="000F32D6"/>
    <w:rsid w:val="00100AD2"/>
    <w:rsid w:val="001057D0"/>
    <w:rsid w:val="001403DF"/>
    <w:rsid w:val="00160958"/>
    <w:rsid w:val="00174ED6"/>
    <w:rsid w:val="00184741"/>
    <w:rsid w:val="001A031A"/>
    <w:rsid w:val="001C0D7D"/>
    <w:rsid w:val="001C1B4A"/>
    <w:rsid w:val="001D0E9D"/>
    <w:rsid w:val="001E002C"/>
    <w:rsid w:val="001E56A6"/>
    <w:rsid w:val="001E75A7"/>
    <w:rsid w:val="001F2079"/>
    <w:rsid w:val="0020229D"/>
    <w:rsid w:val="002128F9"/>
    <w:rsid w:val="00242DBD"/>
    <w:rsid w:val="002457BB"/>
    <w:rsid w:val="0025410D"/>
    <w:rsid w:val="00260EB3"/>
    <w:rsid w:val="0027136D"/>
    <w:rsid w:val="00291026"/>
    <w:rsid w:val="0029473A"/>
    <w:rsid w:val="002A380E"/>
    <w:rsid w:val="002A3A56"/>
    <w:rsid w:val="002A68CC"/>
    <w:rsid w:val="002B135F"/>
    <w:rsid w:val="002B69B4"/>
    <w:rsid w:val="002B7E04"/>
    <w:rsid w:val="002C4BB6"/>
    <w:rsid w:val="002D4DE3"/>
    <w:rsid w:val="002D6D0C"/>
    <w:rsid w:val="002E1F2A"/>
    <w:rsid w:val="002E296A"/>
    <w:rsid w:val="002E2FD7"/>
    <w:rsid w:val="00306501"/>
    <w:rsid w:val="00312852"/>
    <w:rsid w:val="00317214"/>
    <w:rsid w:val="003238FB"/>
    <w:rsid w:val="00332935"/>
    <w:rsid w:val="00346D46"/>
    <w:rsid w:val="00352159"/>
    <w:rsid w:val="003547E1"/>
    <w:rsid w:val="003570C5"/>
    <w:rsid w:val="00360590"/>
    <w:rsid w:val="003879EA"/>
    <w:rsid w:val="003A165D"/>
    <w:rsid w:val="003A684C"/>
    <w:rsid w:val="003C6721"/>
    <w:rsid w:val="003D01B4"/>
    <w:rsid w:val="003F066B"/>
    <w:rsid w:val="00406173"/>
    <w:rsid w:val="004128C8"/>
    <w:rsid w:val="00417CDC"/>
    <w:rsid w:val="00467FBE"/>
    <w:rsid w:val="004702E0"/>
    <w:rsid w:val="00473A39"/>
    <w:rsid w:val="00484429"/>
    <w:rsid w:val="004A2373"/>
    <w:rsid w:val="004B01F8"/>
    <w:rsid w:val="004B6AED"/>
    <w:rsid w:val="004C56CB"/>
    <w:rsid w:val="004D7AC1"/>
    <w:rsid w:val="004E039C"/>
    <w:rsid w:val="004E354A"/>
    <w:rsid w:val="00524D58"/>
    <w:rsid w:val="0053317B"/>
    <w:rsid w:val="005341FC"/>
    <w:rsid w:val="00534495"/>
    <w:rsid w:val="00536054"/>
    <w:rsid w:val="005458E4"/>
    <w:rsid w:val="00553603"/>
    <w:rsid w:val="005543C8"/>
    <w:rsid w:val="00557B0F"/>
    <w:rsid w:val="00573E06"/>
    <w:rsid w:val="005A5356"/>
    <w:rsid w:val="005B15DB"/>
    <w:rsid w:val="005C772B"/>
    <w:rsid w:val="005D3EB7"/>
    <w:rsid w:val="005E20CB"/>
    <w:rsid w:val="005F1E43"/>
    <w:rsid w:val="005F728F"/>
    <w:rsid w:val="00611869"/>
    <w:rsid w:val="00615D9E"/>
    <w:rsid w:val="006220F1"/>
    <w:rsid w:val="006364BE"/>
    <w:rsid w:val="00637657"/>
    <w:rsid w:val="00641A0F"/>
    <w:rsid w:val="00647983"/>
    <w:rsid w:val="006515A7"/>
    <w:rsid w:val="0065314B"/>
    <w:rsid w:val="00661856"/>
    <w:rsid w:val="00664840"/>
    <w:rsid w:val="00664ED2"/>
    <w:rsid w:val="0066613C"/>
    <w:rsid w:val="00667205"/>
    <w:rsid w:val="00675A22"/>
    <w:rsid w:val="0069635B"/>
    <w:rsid w:val="006D5260"/>
    <w:rsid w:val="006E0E7C"/>
    <w:rsid w:val="006E3231"/>
    <w:rsid w:val="006F2D83"/>
    <w:rsid w:val="00701B9C"/>
    <w:rsid w:val="0071521F"/>
    <w:rsid w:val="00716D57"/>
    <w:rsid w:val="00722DCC"/>
    <w:rsid w:val="00726A3A"/>
    <w:rsid w:val="00737163"/>
    <w:rsid w:val="00756D77"/>
    <w:rsid w:val="00763377"/>
    <w:rsid w:val="0077144E"/>
    <w:rsid w:val="007B5FBD"/>
    <w:rsid w:val="007D4398"/>
    <w:rsid w:val="007E4C1E"/>
    <w:rsid w:val="008030F1"/>
    <w:rsid w:val="00806461"/>
    <w:rsid w:val="0085702C"/>
    <w:rsid w:val="008601BE"/>
    <w:rsid w:val="00876F8C"/>
    <w:rsid w:val="008805E0"/>
    <w:rsid w:val="008A0242"/>
    <w:rsid w:val="008A0509"/>
    <w:rsid w:val="008A3817"/>
    <w:rsid w:val="008B0B19"/>
    <w:rsid w:val="008C0F9C"/>
    <w:rsid w:val="008C6173"/>
    <w:rsid w:val="008C6A54"/>
    <w:rsid w:val="008E0407"/>
    <w:rsid w:val="00904CC9"/>
    <w:rsid w:val="0092740C"/>
    <w:rsid w:val="0097186C"/>
    <w:rsid w:val="009A1B25"/>
    <w:rsid w:val="009A2DA7"/>
    <w:rsid w:val="009A6220"/>
    <w:rsid w:val="009C4DC8"/>
    <w:rsid w:val="009F28BB"/>
    <w:rsid w:val="009F4060"/>
    <w:rsid w:val="00A14C5F"/>
    <w:rsid w:val="00A307BA"/>
    <w:rsid w:val="00A32C3C"/>
    <w:rsid w:val="00A458C0"/>
    <w:rsid w:val="00A509D8"/>
    <w:rsid w:val="00A54B2D"/>
    <w:rsid w:val="00A61682"/>
    <w:rsid w:val="00A821E5"/>
    <w:rsid w:val="00A90046"/>
    <w:rsid w:val="00AA5C45"/>
    <w:rsid w:val="00AB2B26"/>
    <w:rsid w:val="00AB50AE"/>
    <w:rsid w:val="00AC472D"/>
    <w:rsid w:val="00AD2E7F"/>
    <w:rsid w:val="00AF2168"/>
    <w:rsid w:val="00AF23BC"/>
    <w:rsid w:val="00B05C40"/>
    <w:rsid w:val="00B064D5"/>
    <w:rsid w:val="00B11817"/>
    <w:rsid w:val="00B21DA0"/>
    <w:rsid w:val="00B30013"/>
    <w:rsid w:val="00B35671"/>
    <w:rsid w:val="00B357F0"/>
    <w:rsid w:val="00B40CAD"/>
    <w:rsid w:val="00B455FF"/>
    <w:rsid w:val="00B46D79"/>
    <w:rsid w:val="00B475E8"/>
    <w:rsid w:val="00B63C4E"/>
    <w:rsid w:val="00B65774"/>
    <w:rsid w:val="00B71710"/>
    <w:rsid w:val="00B834A8"/>
    <w:rsid w:val="00B85ACD"/>
    <w:rsid w:val="00BA2F3F"/>
    <w:rsid w:val="00BA3DFE"/>
    <w:rsid w:val="00BB6A65"/>
    <w:rsid w:val="00BC68C5"/>
    <w:rsid w:val="00BD30F0"/>
    <w:rsid w:val="00BE60B1"/>
    <w:rsid w:val="00C0414F"/>
    <w:rsid w:val="00C315B8"/>
    <w:rsid w:val="00C407DC"/>
    <w:rsid w:val="00C435B9"/>
    <w:rsid w:val="00C44EE2"/>
    <w:rsid w:val="00C72BC0"/>
    <w:rsid w:val="00C77AC5"/>
    <w:rsid w:val="00C83600"/>
    <w:rsid w:val="00C85C6B"/>
    <w:rsid w:val="00C868EC"/>
    <w:rsid w:val="00C87C9F"/>
    <w:rsid w:val="00C97BBA"/>
    <w:rsid w:val="00CA1989"/>
    <w:rsid w:val="00CA3CD1"/>
    <w:rsid w:val="00CA4505"/>
    <w:rsid w:val="00CA4839"/>
    <w:rsid w:val="00CF1F9C"/>
    <w:rsid w:val="00D02366"/>
    <w:rsid w:val="00D027D1"/>
    <w:rsid w:val="00D07F98"/>
    <w:rsid w:val="00D20D58"/>
    <w:rsid w:val="00D20F29"/>
    <w:rsid w:val="00D25134"/>
    <w:rsid w:val="00D34971"/>
    <w:rsid w:val="00D54DB1"/>
    <w:rsid w:val="00D54E99"/>
    <w:rsid w:val="00D66547"/>
    <w:rsid w:val="00D717FC"/>
    <w:rsid w:val="00D72A3D"/>
    <w:rsid w:val="00D806DD"/>
    <w:rsid w:val="00D81DF5"/>
    <w:rsid w:val="00DA47C5"/>
    <w:rsid w:val="00DA4B53"/>
    <w:rsid w:val="00DA55DD"/>
    <w:rsid w:val="00DA5C0F"/>
    <w:rsid w:val="00DB083B"/>
    <w:rsid w:val="00DB3553"/>
    <w:rsid w:val="00DB7F29"/>
    <w:rsid w:val="00DD0899"/>
    <w:rsid w:val="00DE14FC"/>
    <w:rsid w:val="00E122C3"/>
    <w:rsid w:val="00E1383D"/>
    <w:rsid w:val="00E16651"/>
    <w:rsid w:val="00E2070F"/>
    <w:rsid w:val="00E26A0C"/>
    <w:rsid w:val="00E4097D"/>
    <w:rsid w:val="00E51BE6"/>
    <w:rsid w:val="00E53E31"/>
    <w:rsid w:val="00E631F7"/>
    <w:rsid w:val="00E93015"/>
    <w:rsid w:val="00E942BD"/>
    <w:rsid w:val="00EA4B8C"/>
    <w:rsid w:val="00EB0FAD"/>
    <w:rsid w:val="00EB27C0"/>
    <w:rsid w:val="00EC1197"/>
    <w:rsid w:val="00EC1B91"/>
    <w:rsid w:val="00EC4A04"/>
    <w:rsid w:val="00EC794A"/>
    <w:rsid w:val="00ED5648"/>
    <w:rsid w:val="00ED5F0D"/>
    <w:rsid w:val="00EE27C1"/>
    <w:rsid w:val="00F01C01"/>
    <w:rsid w:val="00F106FB"/>
    <w:rsid w:val="00F3301C"/>
    <w:rsid w:val="00F36851"/>
    <w:rsid w:val="00F432B5"/>
    <w:rsid w:val="00F4597B"/>
    <w:rsid w:val="00F5173E"/>
    <w:rsid w:val="00F54CFA"/>
    <w:rsid w:val="00F574EF"/>
    <w:rsid w:val="00F60485"/>
    <w:rsid w:val="00F630D2"/>
    <w:rsid w:val="00F95191"/>
    <w:rsid w:val="00FB30DA"/>
    <w:rsid w:val="00FB71B4"/>
    <w:rsid w:val="00FC5074"/>
    <w:rsid w:val="00FD5D03"/>
    <w:rsid w:val="00FE0CFD"/>
    <w:rsid w:val="00FE3E6D"/>
    <w:rsid w:val="00FE7D62"/>
    <w:rsid w:val="00FF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EE9E"/>
  <w15:docId w15:val="{6F00B157-A6B9-41D4-84BA-0F6056D2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56"/>
  </w:style>
  <w:style w:type="paragraph" w:styleId="Heading4">
    <w:name w:val="heading 4"/>
    <w:basedOn w:val="Normal"/>
    <w:link w:val="Heading4Char"/>
    <w:uiPriority w:val="9"/>
    <w:qFormat/>
    <w:rsid w:val="00F43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32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432B5"/>
    <w:rPr>
      <w:b/>
      <w:bCs/>
    </w:rPr>
  </w:style>
  <w:style w:type="paragraph" w:styleId="NormalWeb">
    <w:name w:val="Normal (Web)"/>
    <w:basedOn w:val="Normal"/>
    <w:uiPriority w:val="99"/>
    <w:unhideWhenUsed/>
    <w:rsid w:val="00F4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77"/>
  </w:style>
  <w:style w:type="paragraph" w:styleId="Footer">
    <w:name w:val="footer"/>
    <w:basedOn w:val="Normal"/>
    <w:link w:val="FooterChar"/>
    <w:uiPriority w:val="99"/>
    <w:unhideWhenUsed/>
    <w:rsid w:val="0076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77"/>
  </w:style>
  <w:style w:type="paragraph" w:styleId="BalloonText">
    <w:name w:val="Balloon Text"/>
    <w:basedOn w:val="Normal"/>
    <w:link w:val="BalloonTextChar"/>
    <w:uiPriority w:val="99"/>
    <w:semiHidden/>
    <w:unhideWhenUsed/>
    <w:rsid w:val="00B0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6B9F-EA61-4213-9484-B29EC1D7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Veronica, Chirila</cp:lastModifiedBy>
  <cp:revision>9</cp:revision>
  <cp:lastPrinted>2021-03-26T06:25:00Z</cp:lastPrinted>
  <dcterms:created xsi:type="dcterms:W3CDTF">2022-11-23T09:17:00Z</dcterms:created>
  <dcterms:modified xsi:type="dcterms:W3CDTF">2022-12-01T09:17:00Z</dcterms:modified>
</cp:coreProperties>
</file>