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3B9F" w:rsidRPr="00A96AB9" w:rsidRDefault="005A3B9F" w:rsidP="005A3B9F">
      <w:pPr>
        <w:jc w:val="right"/>
        <w:rPr>
          <w:rStyle w:val="Strong"/>
        </w:rPr>
      </w:pPr>
      <w:r w:rsidRPr="00A96AB9">
        <w:rPr>
          <w:rStyle w:val="Strong"/>
          <w:lang w:val="ro-RO"/>
        </w:rPr>
        <w:tab/>
      </w:r>
      <w:r w:rsidRPr="00A96AB9">
        <w:rPr>
          <w:rStyle w:val="Strong"/>
        </w:rPr>
        <w:t>Проект</w:t>
      </w:r>
    </w:p>
    <w:p w:rsidR="005A3B9F" w:rsidRPr="00A96AB9" w:rsidRDefault="005A3B9F" w:rsidP="005A3B9F">
      <w:pPr>
        <w:jc w:val="right"/>
        <w:rPr>
          <w:rStyle w:val="Strong"/>
          <w:lang w:val="ro-RO"/>
        </w:rPr>
      </w:pPr>
      <w:r w:rsidRPr="00A96AB9">
        <w:rPr>
          <w:b/>
          <w:bCs/>
          <w:noProof/>
          <w:lang w:val="en-US" w:eastAsia="en-US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8890</wp:posOffset>
            </wp:positionV>
            <wp:extent cx="790575" cy="942975"/>
            <wp:effectExtent l="0" t="0" r="9525" b="9525"/>
            <wp:wrapSquare wrapText="bothSides"/>
            <wp:docPr id="1" name="Imagine 1" descr="i_gerb_bi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1" descr="i_gerb_bi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96AB9">
        <w:rPr>
          <w:rStyle w:val="Strong"/>
          <w:lang w:val="ro-RO"/>
        </w:rPr>
        <w:tab/>
      </w:r>
      <w:r w:rsidRPr="00A96AB9">
        <w:rPr>
          <w:rStyle w:val="Strong"/>
          <w:lang w:val="ro-RO"/>
        </w:rPr>
        <w:tab/>
      </w:r>
    </w:p>
    <w:p w:rsidR="005A3B9F" w:rsidRPr="00A96AB9" w:rsidRDefault="005A3B9F" w:rsidP="005A3B9F">
      <w:pPr>
        <w:jc w:val="right"/>
        <w:rPr>
          <w:rStyle w:val="Strong"/>
          <w:lang w:val="ro-RO"/>
        </w:rPr>
      </w:pPr>
      <w:r w:rsidRPr="00A96AB9">
        <w:rPr>
          <w:rStyle w:val="Strong"/>
        </w:rPr>
        <w:br w:type="textWrapping" w:clear="all"/>
      </w:r>
    </w:p>
    <w:p w:rsidR="00FA0D65" w:rsidRPr="00A96AB9" w:rsidRDefault="00FA0D65" w:rsidP="00FA0D65">
      <w:pPr>
        <w:jc w:val="center"/>
        <w:rPr>
          <w:rStyle w:val="Strong"/>
        </w:rPr>
      </w:pPr>
      <w:r w:rsidRPr="00A96AB9">
        <w:rPr>
          <w:rStyle w:val="Strong"/>
        </w:rPr>
        <w:t>ПРАВИТЕЛЬСТВО РЕСПУБЛИКИ МОЛДОВА</w:t>
      </w:r>
    </w:p>
    <w:p w:rsidR="00FA0D65" w:rsidRPr="00A96AB9" w:rsidRDefault="00FA0D65" w:rsidP="00FA0D65">
      <w:pPr>
        <w:jc w:val="center"/>
        <w:rPr>
          <w:rStyle w:val="Strong"/>
        </w:rPr>
      </w:pPr>
    </w:p>
    <w:p w:rsidR="00FA0D65" w:rsidRPr="00A96AB9" w:rsidRDefault="00FA0D65" w:rsidP="00FA0D65">
      <w:pPr>
        <w:jc w:val="center"/>
        <w:rPr>
          <w:rStyle w:val="Strong"/>
        </w:rPr>
      </w:pPr>
      <w:r w:rsidRPr="00A96AB9">
        <w:rPr>
          <w:rStyle w:val="Strong"/>
        </w:rPr>
        <w:t xml:space="preserve">ПОСТАНОВЛЕНИЕ </w:t>
      </w:r>
    </w:p>
    <w:p w:rsidR="00FA0D65" w:rsidRPr="00A96AB9" w:rsidRDefault="00FA0D65" w:rsidP="00FA0D65">
      <w:pPr>
        <w:jc w:val="center"/>
        <w:rPr>
          <w:lang w:val="ro-RO"/>
        </w:rPr>
      </w:pPr>
    </w:p>
    <w:p w:rsidR="009D3032" w:rsidRPr="00310D7E" w:rsidRDefault="003967DB" w:rsidP="009D3032">
      <w:pPr>
        <w:jc w:val="center"/>
        <w:rPr>
          <w:b/>
        </w:rPr>
      </w:pPr>
      <w:r w:rsidRPr="003967DB">
        <w:rPr>
          <w:b/>
        </w:rPr>
        <w:t xml:space="preserve">о проекте Закона </w:t>
      </w:r>
      <w:r w:rsidR="00310D7E" w:rsidRPr="00310D7E">
        <w:rPr>
          <w:b/>
        </w:rPr>
        <w:t>о привлечении внешнего государственного займа</w:t>
      </w:r>
      <w:r w:rsidR="009D3032" w:rsidRPr="009D3032">
        <w:rPr>
          <w:b/>
        </w:rPr>
        <w:t xml:space="preserve">, </w:t>
      </w:r>
      <w:r w:rsidR="009D3032" w:rsidRPr="00310D7E">
        <w:rPr>
          <w:b/>
        </w:rPr>
        <w:t>через механизм</w:t>
      </w:r>
    </w:p>
    <w:p w:rsidR="009D3032" w:rsidRDefault="009D3032" w:rsidP="009D3032">
      <w:pPr>
        <w:jc w:val="center"/>
        <w:rPr>
          <w:b/>
        </w:rPr>
      </w:pPr>
      <w:r w:rsidRPr="00310D7E">
        <w:rPr>
          <w:b/>
        </w:rPr>
        <w:t>расширенного финансирования (ЕКФ)</w:t>
      </w:r>
      <w:r w:rsidR="00310D7E" w:rsidRPr="00310D7E">
        <w:rPr>
          <w:b/>
        </w:rPr>
        <w:t xml:space="preserve"> от </w:t>
      </w:r>
    </w:p>
    <w:p w:rsidR="00FA0D65" w:rsidRPr="00310D7E" w:rsidRDefault="00310D7E" w:rsidP="009D3032">
      <w:pPr>
        <w:jc w:val="center"/>
        <w:rPr>
          <w:b/>
        </w:rPr>
      </w:pPr>
      <w:r w:rsidRPr="00310D7E">
        <w:rPr>
          <w:b/>
        </w:rPr>
        <w:t xml:space="preserve">Международного валютного фонда </w:t>
      </w:r>
      <w:r w:rsidR="009D3032" w:rsidRPr="009D3032">
        <w:rPr>
          <w:b/>
        </w:rPr>
        <w:t>Республики Молдова</w:t>
      </w:r>
    </w:p>
    <w:p w:rsidR="006977B7" w:rsidRPr="00A96AB9" w:rsidRDefault="006977B7" w:rsidP="006977B7">
      <w:pPr>
        <w:jc w:val="center"/>
        <w:rPr>
          <w:b/>
        </w:rPr>
      </w:pPr>
    </w:p>
    <w:p w:rsidR="00FA0D65" w:rsidRPr="007578DF" w:rsidRDefault="00FA0D65" w:rsidP="00FA0D65">
      <w:pPr>
        <w:ind w:left="708" w:hanging="708"/>
        <w:jc w:val="center"/>
        <w:rPr>
          <w:b/>
          <w:color w:val="000000"/>
        </w:rPr>
      </w:pPr>
      <w:r w:rsidRPr="00A96AB9">
        <w:rPr>
          <w:b/>
          <w:color w:val="000000"/>
          <w:lang w:val="ro-MD"/>
        </w:rPr>
        <w:t>№_______</w:t>
      </w:r>
      <w:r w:rsidRPr="00A96AB9">
        <w:rPr>
          <w:b/>
          <w:color w:val="000000"/>
        </w:rPr>
        <w:t>от</w:t>
      </w:r>
      <w:r w:rsidRPr="00A96AB9">
        <w:rPr>
          <w:b/>
          <w:color w:val="000000"/>
          <w:lang w:val="ro-MD"/>
        </w:rPr>
        <w:t>  _______</w:t>
      </w:r>
      <w:r w:rsidRPr="00A96AB9">
        <w:rPr>
          <w:b/>
          <w:color w:val="000000"/>
        </w:rPr>
        <w:t>_</w:t>
      </w:r>
      <w:r w:rsidR="0021601E" w:rsidRPr="00A96AB9">
        <w:rPr>
          <w:b/>
          <w:color w:val="000000"/>
          <w:lang w:val="ro-MD"/>
        </w:rPr>
        <w:t>________20</w:t>
      </w:r>
      <w:r w:rsidR="003967DB">
        <w:rPr>
          <w:b/>
          <w:color w:val="000000"/>
          <w:lang w:val="ro-MD"/>
        </w:rPr>
        <w:t>21</w:t>
      </w:r>
    </w:p>
    <w:p w:rsidR="00FA0D65" w:rsidRPr="00A96AB9" w:rsidRDefault="00FA0D65" w:rsidP="00FA0D65">
      <w:pPr>
        <w:jc w:val="center"/>
        <w:rPr>
          <w:b/>
        </w:rPr>
      </w:pPr>
      <w:r w:rsidRPr="00A96AB9">
        <w:rPr>
          <w:b/>
          <w:lang w:val="ro-MD"/>
        </w:rPr>
        <w:t xml:space="preserve"> </w:t>
      </w:r>
    </w:p>
    <w:p w:rsidR="00FA0D65" w:rsidRPr="00A96AB9" w:rsidRDefault="00FA0D65" w:rsidP="00FA0D65">
      <w:pPr>
        <w:rPr>
          <w:color w:val="000000"/>
        </w:rPr>
      </w:pPr>
    </w:p>
    <w:p w:rsidR="00FA0D65" w:rsidRPr="00A96AB9" w:rsidRDefault="00FA0D65" w:rsidP="00B17DC2">
      <w:pPr>
        <w:jc w:val="both"/>
        <w:rPr>
          <w:b/>
        </w:rPr>
      </w:pPr>
      <w:r w:rsidRPr="00A96AB9">
        <w:rPr>
          <w:color w:val="000000"/>
        </w:rPr>
        <w:t xml:space="preserve">          </w:t>
      </w:r>
      <w:r w:rsidR="00B17DC2">
        <w:rPr>
          <w:color w:val="000000"/>
        </w:rPr>
        <w:t> </w:t>
      </w:r>
      <w:r w:rsidR="00B17DC2" w:rsidRPr="00B17DC2">
        <w:rPr>
          <w:color w:val="000000"/>
        </w:rPr>
        <w:t xml:space="preserve"> </w:t>
      </w:r>
      <w:r w:rsidRPr="00A96AB9">
        <w:rPr>
          <w:color w:val="000000"/>
        </w:rPr>
        <w:t xml:space="preserve">Правительство </w:t>
      </w:r>
      <w:r w:rsidRPr="00A96AB9">
        <w:rPr>
          <w:b/>
          <w:color w:val="000000"/>
        </w:rPr>
        <w:t>ПОСТАНОВЛЯЕТ:</w:t>
      </w:r>
    </w:p>
    <w:p w:rsidR="00FA0D65" w:rsidRPr="00A96AB9" w:rsidRDefault="00FA0D65" w:rsidP="00FA0D65">
      <w:pPr>
        <w:jc w:val="both"/>
        <w:rPr>
          <w:color w:val="000000"/>
          <w:lang w:val="ro-MD"/>
        </w:rPr>
      </w:pPr>
    </w:p>
    <w:p w:rsidR="007B1AD0" w:rsidRDefault="00310D7E" w:rsidP="00310D7E">
      <w:pPr>
        <w:tabs>
          <w:tab w:val="left" w:pos="567"/>
          <w:tab w:val="left" w:pos="709"/>
          <w:tab w:val="left" w:pos="990"/>
        </w:tabs>
        <w:spacing w:before="240" w:after="240"/>
        <w:jc w:val="both"/>
      </w:pPr>
      <w:r>
        <w:tab/>
        <w:t>1</w:t>
      </w:r>
      <w:r>
        <w:rPr>
          <w:rFonts w:eastAsiaTheme="minorEastAsia"/>
          <w:lang w:eastAsia="zh-CN"/>
        </w:rPr>
        <w:t xml:space="preserve">. </w:t>
      </w:r>
      <w:r w:rsidR="003967DB" w:rsidRPr="003967DB">
        <w:t xml:space="preserve">Одобрить проект Закона </w:t>
      </w:r>
      <w:r w:rsidR="00E93876">
        <w:rPr>
          <w:rFonts w:eastAsiaTheme="minorEastAsia"/>
          <w:lang w:eastAsia="zh-CN"/>
        </w:rPr>
        <w:t xml:space="preserve">о </w:t>
      </w:r>
      <w:r w:rsidR="009D3032" w:rsidRPr="009D3032">
        <w:t>привлечении внешнего государственного займа, через механизм расширенного финансирования (ЕКФ) от Международного валютного фонда Республики Молдова</w:t>
      </w:r>
      <w:r w:rsidR="009D3032">
        <w:t xml:space="preserve"> </w:t>
      </w:r>
      <w:r w:rsidR="003967DB" w:rsidRPr="003967DB">
        <w:t>и представить его Парламенту на рассмотрение.</w:t>
      </w:r>
    </w:p>
    <w:p w:rsidR="003F505A" w:rsidRDefault="00310D7E" w:rsidP="00310D7E">
      <w:pPr>
        <w:tabs>
          <w:tab w:val="left" w:pos="709"/>
          <w:tab w:val="left" w:pos="851"/>
        </w:tabs>
        <w:spacing w:before="240" w:after="240"/>
        <w:jc w:val="both"/>
      </w:pPr>
      <w:r>
        <w:tab/>
      </w:r>
      <w:r w:rsidRPr="00310D7E">
        <w:t>2.</w:t>
      </w:r>
      <w:r w:rsidR="00331E93" w:rsidRPr="00310D7E">
        <w:rPr>
          <w:b/>
        </w:rPr>
        <w:t xml:space="preserve"> </w:t>
      </w:r>
      <w:r w:rsidRPr="007E1DC0">
        <w:t xml:space="preserve">Настоящее постановление </w:t>
      </w:r>
      <w:r w:rsidRPr="00310D7E">
        <w:rPr>
          <w:color w:val="000000"/>
        </w:rPr>
        <w:t>вступает в силу со дня опубликования в Официальном мониторе Республики Молдова.</w:t>
      </w:r>
    </w:p>
    <w:p w:rsidR="003F505A" w:rsidRPr="003F505A" w:rsidRDefault="003F505A" w:rsidP="003F505A">
      <w:pPr>
        <w:pStyle w:val="ListParagraph"/>
        <w:rPr>
          <w:b/>
        </w:rPr>
      </w:pPr>
    </w:p>
    <w:p w:rsidR="003F505A" w:rsidRDefault="003F505A" w:rsidP="003F505A">
      <w:pPr>
        <w:tabs>
          <w:tab w:val="left" w:pos="709"/>
          <w:tab w:val="left" w:pos="851"/>
        </w:tabs>
        <w:spacing w:before="240" w:after="240"/>
        <w:ind w:firstLine="720"/>
        <w:jc w:val="both"/>
        <w:rPr>
          <w:b/>
        </w:rPr>
      </w:pPr>
    </w:p>
    <w:p w:rsidR="00FA0D65" w:rsidRPr="003F505A" w:rsidRDefault="00FA0D65" w:rsidP="003F505A">
      <w:pPr>
        <w:tabs>
          <w:tab w:val="left" w:pos="709"/>
          <w:tab w:val="left" w:pos="851"/>
        </w:tabs>
        <w:spacing w:before="240" w:after="240"/>
        <w:ind w:firstLine="720"/>
        <w:jc w:val="both"/>
      </w:pPr>
      <w:r w:rsidRPr="003F505A">
        <w:rPr>
          <w:b/>
        </w:rPr>
        <w:t xml:space="preserve">ПРЕМЬЕР-МИНИСТР                                               </w:t>
      </w:r>
      <w:r w:rsidR="00106D97" w:rsidRPr="003F505A">
        <w:rPr>
          <w:b/>
        </w:rPr>
        <w:t xml:space="preserve">   </w:t>
      </w:r>
      <w:r w:rsidRPr="003F505A">
        <w:rPr>
          <w:b/>
        </w:rPr>
        <w:t xml:space="preserve"> </w:t>
      </w:r>
      <w:r w:rsidR="00310D7E">
        <w:rPr>
          <w:b/>
        </w:rPr>
        <w:t xml:space="preserve">    </w:t>
      </w:r>
      <w:r w:rsidRPr="003F505A">
        <w:rPr>
          <w:b/>
        </w:rPr>
        <w:t xml:space="preserve"> </w:t>
      </w:r>
      <w:r w:rsidR="003967DB" w:rsidRPr="003F505A">
        <w:rPr>
          <w:b/>
        </w:rPr>
        <w:t>Наталья ГАВРИЛИЦА</w:t>
      </w:r>
    </w:p>
    <w:p w:rsidR="003F505A" w:rsidRDefault="00FA0D65" w:rsidP="003F505A">
      <w:pPr>
        <w:tabs>
          <w:tab w:val="left" w:pos="709"/>
          <w:tab w:val="left" w:pos="851"/>
        </w:tabs>
        <w:spacing w:before="240" w:after="240"/>
        <w:ind w:firstLine="720"/>
        <w:jc w:val="both"/>
        <w:rPr>
          <w:b/>
        </w:rPr>
      </w:pPr>
      <w:r w:rsidRPr="00A96AB9">
        <w:rPr>
          <w:b/>
        </w:rPr>
        <w:t xml:space="preserve">   </w:t>
      </w:r>
    </w:p>
    <w:p w:rsidR="00FA0D65" w:rsidRPr="00A96AB9" w:rsidRDefault="00BD2C0C" w:rsidP="003F505A">
      <w:pPr>
        <w:tabs>
          <w:tab w:val="left" w:pos="709"/>
          <w:tab w:val="left" w:pos="851"/>
        </w:tabs>
        <w:spacing w:before="240" w:after="240"/>
        <w:ind w:firstLine="720"/>
        <w:jc w:val="both"/>
        <w:rPr>
          <w:b/>
        </w:rPr>
      </w:pPr>
      <w:r w:rsidRPr="00A96AB9">
        <w:rPr>
          <w:b/>
        </w:rPr>
        <w:t>К</w:t>
      </w:r>
      <w:r w:rsidR="00FA0D65" w:rsidRPr="00A96AB9">
        <w:rPr>
          <w:b/>
        </w:rPr>
        <w:t>онтрассигнуют:</w:t>
      </w:r>
    </w:p>
    <w:p w:rsidR="00D718B3" w:rsidRPr="003967DB" w:rsidRDefault="003967DB" w:rsidP="003F505A">
      <w:pPr>
        <w:tabs>
          <w:tab w:val="left" w:pos="709"/>
          <w:tab w:val="left" w:pos="851"/>
        </w:tabs>
        <w:ind w:firstLine="720"/>
        <w:jc w:val="both"/>
        <w:rPr>
          <w:rFonts w:eastAsiaTheme="minorEastAsia"/>
          <w:b/>
          <w:lang w:eastAsia="zh-CN"/>
        </w:rPr>
      </w:pPr>
      <w:r>
        <w:rPr>
          <w:b/>
        </w:rPr>
        <w:t>М</w:t>
      </w:r>
      <w:r w:rsidR="00D718B3">
        <w:rPr>
          <w:b/>
        </w:rPr>
        <w:t>инистр финансов</w:t>
      </w:r>
      <w:r w:rsidR="00D718B3" w:rsidRPr="00A96AB9">
        <w:rPr>
          <w:b/>
        </w:rPr>
        <w:t xml:space="preserve">                                     </w:t>
      </w:r>
      <w:r w:rsidR="00377560">
        <w:rPr>
          <w:b/>
        </w:rPr>
        <w:tab/>
      </w:r>
      <w:r w:rsidR="00377560">
        <w:rPr>
          <w:b/>
        </w:rPr>
        <w:tab/>
        <w:t xml:space="preserve">    </w:t>
      </w:r>
      <w:proofErr w:type="spellStart"/>
      <w:r>
        <w:rPr>
          <w:b/>
        </w:rPr>
        <w:t>Думитру</w:t>
      </w:r>
      <w:proofErr w:type="spellEnd"/>
      <w:r>
        <w:rPr>
          <w:b/>
        </w:rPr>
        <w:t xml:space="preserve"> БУД</w:t>
      </w:r>
      <w:r w:rsidR="00647551">
        <w:rPr>
          <w:b/>
        </w:rPr>
        <w:t>И</w:t>
      </w:r>
      <w:r>
        <w:rPr>
          <w:b/>
        </w:rPr>
        <w:t>ЯНСКИ</w:t>
      </w:r>
    </w:p>
    <w:p w:rsidR="00D718B3" w:rsidRDefault="00D718B3" w:rsidP="003F505A">
      <w:pPr>
        <w:tabs>
          <w:tab w:val="left" w:pos="709"/>
          <w:tab w:val="left" w:pos="851"/>
        </w:tabs>
        <w:ind w:firstLine="720"/>
        <w:jc w:val="both"/>
        <w:rPr>
          <w:b/>
        </w:rPr>
      </w:pPr>
    </w:p>
    <w:p w:rsidR="003F505A" w:rsidRDefault="00D718B3" w:rsidP="003F505A">
      <w:pPr>
        <w:tabs>
          <w:tab w:val="left" w:pos="709"/>
          <w:tab w:val="left" w:pos="851"/>
        </w:tabs>
        <w:ind w:firstLine="720"/>
        <w:jc w:val="both"/>
        <w:rPr>
          <w:b/>
        </w:rPr>
      </w:pPr>
      <w:r>
        <w:rPr>
          <w:b/>
        </w:rPr>
        <w:t xml:space="preserve">        </w:t>
      </w:r>
    </w:p>
    <w:p w:rsidR="00FA0D65" w:rsidRDefault="003D1082" w:rsidP="003F505A">
      <w:pPr>
        <w:tabs>
          <w:tab w:val="left" w:pos="709"/>
          <w:tab w:val="left" w:pos="851"/>
        </w:tabs>
        <w:ind w:firstLine="720"/>
        <w:jc w:val="both"/>
        <w:rPr>
          <w:b/>
        </w:rPr>
      </w:pPr>
      <w:r>
        <w:rPr>
          <w:b/>
        </w:rPr>
        <w:t>М</w:t>
      </w:r>
      <w:r w:rsidRPr="003D1082">
        <w:rPr>
          <w:b/>
        </w:rPr>
        <w:t>инистр юстиции</w:t>
      </w:r>
      <w:r w:rsidR="003F505A">
        <w:rPr>
          <w:b/>
        </w:rPr>
        <w:t xml:space="preserve"> </w:t>
      </w:r>
      <w:r w:rsidR="003F505A" w:rsidRPr="003F505A">
        <w:rPr>
          <w:b/>
        </w:rPr>
        <w:t xml:space="preserve">                                                </w:t>
      </w:r>
      <w:r w:rsidR="003F505A">
        <w:rPr>
          <w:b/>
        </w:rPr>
        <w:t xml:space="preserve">                </w:t>
      </w:r>
      <w:proofErr w:type="spellStart"/>
      <w:r w:rsidR="003F505A">
        <w:rPr>
          <w:b/>
        </w:rPr>
        <w:t>Серджиу</w:t>
      </w:r>
      <w:proofErr w:type="spellEnd"/>
      <w:r w:rsidR="003F505A">
        <w:rPr>
          <w:b/>
        </w:rPr>
        <w:t xml:space="preserve"> ЛИТВИНЕНКО</w:t>
      </w:r>
    </w:p>
    <w:p w:rsidR="006852B8" w:rsidRDefault="006852B8" w:rsidP="007116B8">
      <w:pPr>
        <w:spacing w:after="240"/>
      </w:pPr>
    </w:p>
    <w:p w:rsidR="00310D7E" w:rsidRPr="00310D7E" w:rsidRDefault="00310D7E" w:rsidP="00310D7E">
      <w:pPr>
        <w:spacing w:after="240"/>
        <w:ind w:firstLine="708"/>
        <w:rPr>
          <w:b/>
        </w:rPr>
      </w:pPr>
      <w:bookmarkStart w:id="0" w:name="_GoBack"/>
      <w:bookmarkEnd w:id="0"/>
    </w:p>
    <w:tbl>
      <w:tblPr>
        <w:tblpPr w:leftFromText="180" w:rightFromText="180" w:vertAnchor="text" w:horzAnchor="margin" w:tblpY="-124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1"/>
      </w:tblGrid>
      <w:tr w:rsidR="005A3B9F" w:rsidRPr="00A96AB9" w:rsidTr="00F5664F">
        <w:trPr>
          <w:trHeight w:val="5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5" w:type="dxa"/>
              <w:bottom w:w="15" w:type="dxa"/>
              <w:right w:w="480" w:type="dxa"/>
            </w:tcMar>
            <w:hideMark/>
          </w:tcPr>
          <w:p w:rsidR="005A3B9F" w:rsidRPr="00A96AB9" w:rsidRDefault="005A3B9F" w:rsidP="00F5664F">
            <w:pPr>
              <w:rPr>
                <w:bCs/>
              </w:rPr>
            </w:pPr>
          </w:p>
        </w:tc>
      </w:tr>
    </w:tbl>
    <w:p w:rsidR="005A3B9F" w:rsidRPr="00A96AB9" w:rsidRDefault="005A3B9F" w:rsidP="005A3B9F"/>
    <w:p w:rsidR="00D55618" w:rsidRPr="00A96AB9" w:rsidRDefault="00D55618"/>
    <w:sectPr w:rsidR="00D55618" w:rsidRPr="00A96AB9" w:rsidSect="00A96AB9">
      <w:pgSz w:w="11906" w:h="16838"/>
      <w:pgMar w:top="567" w:right="851" w:bottom="425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E50945"/>
    <w:multiLevelType w:val="hybridMultilevel"/>
    <w:tmpl w:val="5D3074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D90A8C"/>
    <w:multiLevelType w:val="hybridMultilevel"/>
    <w:tmpl w:val="DB70044C"/>
    <w:lvl w:ilvl="0" w:tplc="A7FE313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B9F"/>
    <w:rsid w:val="000070C2"/>
    <w:rsid w:val="00106D97"/>
    <w:rsid w:val="001167FF"/>
    <w:rsid w:val="00141BB6"/>
    <w:rsid w:val="001D0F40"/>
    <w:rsid w:val="002038E7"/>
    <w:rsid w:val="0021601E"/>
    <w:rsid w:val="00305A1A"/>
    <w:rsid w:val="00310D7E"/>
    <w:rsid w:val="003257B9"/>
    <w:rsid w:val="00331E93"/>
    <w:rsid w:val="00336A30"/>
    <w:rsid w:val="003743BD"/>
    <w:rsid w:val="00377560"/>
    <w:rsid w:val="003967DB"/>
    <w:rsid w:val="003D1082"/>
    <w:rsid w:val="003F505A"/>
    <w:rsid w:val="003F67C4"/>
    <w:rsid w:val="00404EC9"/>
    <w:rsid w:val="00466722"/>
    <w:rsid w:val="00497B5A"/>
    <w:rsid w:val="004D2F55"/>
    <w:rsid w:val="004E6DB3"/>
    <w:rsid w:val="005A3B9F"/>
    <w:rsid w:val="005C31FF"/>
    <w:rsid w:val="00625EFA"/>
    <w:rsid w:val="00647551"/>
    <w:rsid w:val="00652A31"/>
    <w:rsid w:val="006852B8"/>
    <w:rsid w:val="00686BFE"/>
    <w:rsid w:val="006938BB"/>
    <w:rsid w:val="006977B7"/>
    <w:rsid w:val="006A1000"/>
    <w:rsid w:val="007116B8"/>
    <w:rsid w:val="007227CF"/>
    <w:rsid w:val="007578DF"/>
    <w:rsid w:val="00773DE9"/>
    <w:rsid w:val="007B1AD0"/>
    <w:rsid w:val="007E1DC0"/>
    <w:rsid w:val="007F2312"/>
    <w:rsid w:val="008F17D1"/>
    <w:rsid w:val="00904F0D"/>
    <w:rsid w:val="00933278"/>
    <w:rsid w:val="009367D3"/>
    <w:rsid w:val="00941A2A"/>
    <w:rsid w:val="009B1418"/>
    <w:rsid w:val="009D125E"/>
    <w:rsid w:val="009D3032"/>
    <w:rsid w:val="009D44AD"/>
    <w:rsid w:val="00A47A3E"/>
    <w:rsid w:val="00A96AB9"/>
    <w:rsid w:val="00B17DC2"/>
    <w:rsid w:val="00B5434F"/>
    <w:rsid w:val="00B6038E"/>
    <w:rsid w:val="00B65C35"/>
    <w:rsid w:val="00BA1703"/>
    <w:rsid w:val="00BA2544"/>
    <w:rsid w:val="00BA6029"/>
    <w:rsid w:val="00BD2C0C"/>
    <w:rsid w:val="00C03C96"/>
    <w:rsid w:val="00C35EAB"/>
    <w:rsid w:val="00C37F77"/>
    <w:rsid w:val="00C769A6"/>
    <w:rsid w:val="00CA073F"/>
    <w:rsid w:val="00CD4B9F"/>
    <w:rsid w:val="00D0497F"/>
    <w:rsid w:val="00D1574F"/>
    <w:rsid w:val="00D55618"/>
    <w:rsid w:val="00D718B3"/>
    <w:rsid w:val="00DF18B5"/>
    <w:rsid w:val="00E83F01"/>
    <w:rsid w:val="00E93876"/>
    <w:rsid w:val="00FA0D65"/>
    <w:rsid w:val="00FA3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AF30E7"/>
  <w15:docId w15:val="{FE006B95-1A05-48B2-96BE-C4C8EF120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3B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qFormat/>
    <w:rsid w:val="005A3B9F"/>
    <w:rPr>
      <w:b/>
      <w:bCs/>
    </w:rPr>
  </w:style>
  <w:style w:type="character" w:customStyle="1" w:styleId="docheader1">
    <w:name w:val="doc_header1"/>
    <w:basedOn w:val="DefaultParagraphFont"/>
    <w:rsid w:val="005A3B9F"/>
    <w:rPr>
      <w:rFonts w:ascii="Times New Roman" w:hAnsi="Times New Roman" w:cs="Times New Roman" w:hint="default"/>
      <w:b/>
      <w:bCs/>
      <w:color w:val="000000"/>
      <w:sz w:val="24"/>
      <w:szCs w:val="24"/>
    </w:rPr>
  </w:style>
  <w:style w:type="character" w:customStyle="1" w:styleId="docsign11">
    <w:name w:val="doc_sign11"/>
    <w:basedOn w:val="DefaultParagraphFont"/>
    <w:rsid w:val="005A3B9F"/>
    <w:rPr>
      <w:rFonts w:ascii="Times New Roman" w:hAnsi="Times New Roman" w:cs="Times New Roman" w:hint="default"/>
      <w:b/>
      <w:bCs/>
      <w:color w:val="000000"/>
      <w:sz w:val="22"/>
      <w:szCs w:val="22"/>
    </w:rPr>
  </w:style>
  <w:style w:type="paragraph" w:styleId="ListParagraph">
    <w:name w:val="List Paragraph"/>
    <w:basedOn w:val="Normal"/>
    <w:uiPriority w:val="34"/>
    <w:qFormat/>
    <w:rsid w:val="005A3B9F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310D7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256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2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ucolovartu</dc:creator>
  <cp:keywords/>
  <dc:description/>
  <cp:lastModifiedBy>Alexandru, Rodideal</cp:lastModifiedBy>
  <cp:revision>16</cp:revision>
  <cp:lastPrinted>2018-09-21T06:42:00Z</cp:lastPrinted>
  <dcterms:created xsi:type="dcterms:W3CDTF">2020-04-16T06:56:00Z</dcterms:created>
  <dcterms:modified xsi:type="dcterms:W3CDTF">2021-12-17T14:15:00Z</dcterms:modified>
</cp:coreProperties>
</file>