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80" w:rsidRDefault="00DA6480" w:rsidP="00DA6480">
      <w:pPr>
        <w:spacing w:after="0" w:line="240" w:lineRule="auto"/>
        <w:ind w:left="-709" w:right="-143" w:firstLine="567"/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8E69BC">
        <w:rPr>
          <w:rFonts w:ascii="Times New Roman" w:hAnsi="Times New Roman" w:cs="Times New Roman"/>
          <w:b/>
          <w:sz w:val="28"/>
          <w:szCs w:val="28"/>
          <w:lang w:val="ro-MO"/>
        </w:rPr>
        <w:t xml:space="preserve">Principalele prevederi ale proiectului </w:t>
      </w:r>
      <w:r>
        <w:rPr>
          <w:rFonts w:ascii="Times New Roman" w:hAnsi="Times New Roman" w:cs="Times New Roman"/>
          <w:b/>
          <w:sz w:val="28"/>
          <w:szCs w:val="28"/>
          <w:lang w:val="ro-MO"/>
        </w:rPr>
        <w:t>și c</w:t>
      </w:r>
      <w:r w:rsidRPr="008E69BC">
        <w:rPr>
          <w:rFonts w:ascii="Times New Roman" w:hAnsi="Times New Roman" w:cs="Times New Roman"/>
          <w:b/>
          <w:sz w:val="28"/>
          <w:szCs w:val="28"/>
          <w:lang w:val="ro-MO"/>
        </w:rPr>
        <w:t>ondițiile</w:t>
      </w:r>
    </w:p>
    <w:p w:rsidR="00F0527B" w:rsidRDefault="00DA6480" w:rsidP="00DA6480">
      <w:pPr>
        <w:spacing w:after="0" w:line="240" w:lineRule="auto"/>
        <w:ind w:left="-709" w:right="-143" w:firstLine="567"/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8E69BC">
        <w:rPr>
          <w:rFonts w:ascii="Times New Roman" w:hAnsi="Times New Roman" w:cs="Times New Roman"/>
          <w:b/>
          <w:sz w:val="28"/>
          <w:szCs w:val="28"/>
          <w:lang w:val="ro-MO"/>
        </w:rPr>
        <w:t>ce au impus elaborarea proiectului de act normativ</w:t>
      </w:r>
    </w:p>
    <w:p w:rsidR="00DA6480" w:rsidRPr="00F87C24" w:rsidRDefault="00DA6480" w:rsidP="00DA6480">
      <w:pPr>
        <w:spacing w:after="0" w:line="240" w:lineRule="auto"/>
        <w:ind w:left="-709" w:right="-143" w:firstLine="567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F1220" w:rsidRPr="00DA6480" w:rsidRDefault="00590F25" w:rsidP="007923D2">
      <w:pPr>
        <w:tabs>
          <w:tab w:val="left" w:pos="4678"/>
        </w:tabs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A6480">
        <w:rPr>
          <w:rFonts w:ascii="Times New Roman" w:hAnsi="Times New Roman" w:cs="Times New Roman"/>
          <w:sz w:val="28"/>
          <w:szCs w:val="28"/>
          <w:lang w:val="ro-RO"/>
        </w:rPr>
        <w:t xml:space="preserve">Proiectul </w:t>
      </w:r>
      <w:r w:rsidR="004C404A" w:rsidRPr="00DA6480">
        <w:rPr>
          <w:rFonts w:ascii="Times New Roman" w:hAnsi="Times New Roman" w:cs="Times New Roman"/>
          <w:sz w:val="28"/>
          <w:szCs w:val="28"/>
          <w:lang w:val="ro-RO"/>
        </w:rPr>
        <w:t>h</w:t>
      </w:r>
      <w:r w:rsidR="003C2041" w:rsidRPr="00DA6480">
        <w:rPr>
          <w:rFonts w:ascii="Times New Roman" w:hAnsi="Times New Roman" w:cs="Times New Roman"/>
          <w:sz w:val="28"/>
          <w:szCs w:val="28"/>
          <w:lang w:val="ro-RO"/>
        </w:rPr>
        <w:t>otăr</w:t>
      </w:r>
      <w:r w:rsidR="00F25C11">
        <w:rPr>
          <w:rFonts w:ascii="Times New Roman" w:hAnsi="Times New Roman" w:cs="Times New Roman"/>
          <w:sz w:val="28"/>
          <w:szCs w:val="28"/>
          <w:lang w:val="ro-RO"/>
        </w:rPr>
        <w:t>â</w:t>
      </w:r>
      <w:r w:rsidR="003C2041" w:rsidRPr="00DA6480">
        <w:rPr>
          <w:rFonts w:ascii="Times New Roman" w:hAnsi="Times New Roman" w:cs="Times New Roman"/>
          <w:sz w:val="28"/>
          <w:szCs w:val="28"/>
          <w:lang w:val="ro-RO"/>
        </w:rPr>
        <w:t xml:space="preserve">rii de Guvern </w:t>
      </w:r>
      <w:r w:rsidR="00F463EA" w:rsidRPr="00DA6480">
        <w:rPr>
          <w:rFonts w:ascii="Times New Roman" w:hAnsi="Times New Roman" w:cs="Times New Roman"/>
          <w:sz w:val="28"/>
          <w:szCs w:val="28"/>
          <w:lang w:val="ro-RO"/>
        </w:rPr>
        <w:t>cu privire la transmiterea un</w:t>
      </w:r>
      <w:r w:rsidR="00CB2642" w:rsidRPr="00DA6480">
        <w:rPr>
          <w:rFonts w:ascii="Times New Roman" w:hAnsi="Times New Roman" w:cs="Times New Roman"/>
          <w:sz w:val="28"/>
          <w:szCs w:val="28"/>
          <w:lang w:val="ro-RO"/>
        </w:rPr>
        <w:t>ui</w:t>
      </w:r>
      <w:r w:rsidR="00F463EA" w:rsidRPr="00DA6480">
        <w:rPr>
          <w:rFonts w:ascii="Times New Roman" w:hAnsi="Times New Roman" w:cs="Times New Roman"/>
          <w:sz w:val="28"/>
          <w:szCs w:val="28"/>
          <w:lang w:val="ro-RO"/>
        </w:rPr>
        <w:t xml:space="preserve"> teren </w:t>
      </w:r>
      <w:r w:rsidR="00CB2642" w:rsidRPr="00DA6480">
        <w:rPr>
          <w:rFonts w:ascii="Times New Roman" w:hAnsi="Times New Roman" w:cs="Times New Roman"/>
          <w:sz w:val="28"/>
          <w:szCs w:val="28"/>
          <w:lang w:val="ro-RO"/>
        </w:rPr>
        <w:t>se inițiază</w:t>
      </w:r>
      <w:r w:rsidR="00A245FF" w:rsidRPr="00DA6480">
        <w:rPr>
          <w:rFonts w:ascii="Times New Roman" w:hAnsi="Times New Roman" w:cs="Times New Roman"/>
          <w:sz w:val="28"/>
          <w:szCs w:val="28"/>
          <w:lang w:val="ro-RO"/>
        </w:rPr>
        <w:t xml:space="preserve"> în temeiul prevederilor</w:t>
      </w:r>
      <w:r w:rsidRPr="00DA648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B2642" w:rsidRPr="00DA6480">
        <w:rPr>
          <w:rFonts w:ascii="Times New Roman" w:hAnsi="Times New Roman" w:cs="Times New Roman"/>
          <w:sz w:val="28"/>
          <w:szCs w:val="28"/>
          <w:lang w:val="en-US"/>
        </w:rPr>
        <w:t>art.6 alin.(1) lit.a</w:t>
      </w:r>
      <w:r w:rsidR="00CB2642" w:rsidRPr="00DA648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 w:rsidR="00CB2642" w:rsidRPr="00DA6480">
        <w:rPr>
          <w:rFonts w:ascii="Times New Roman" w:hAnsi="Times New Roman" w:cs="Times New Roman"/>
          <w:sz w:val="28"/>
          <w:szCs w:val="28"/>
          <w:lang w:val="en-US"/>
        </w:rPr>
        <w:t xml:space="preserve">) şi art.14 alin.(1) lit.c) din </w:t>
      </w:r>
      <w:hyperlink r:id="rId6" w:history="1">
        <w:r w:rsidR="00CB2642" w:rsidRPr="0057725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Legea nr.121/2007</w:t>
        </w:r>
      </w:hyperlink>
      <w:r w:rsidR="00CB2642" w:rsidRPr="0057725E">
        <w:rPr>
          <w:rFonts w:ascii="Times New Roman" w:hAnsi="Times New Roman" w:cs="Times New Roman"/>
          <w:sz w:val="28"/>
          <w:szCs w:val="28"/>
          <w:lang w:val="en-US"/>
        </w:rPr>
        <w:t xml:space="preserve"> privind administrarea şi deetatizarea proprietăţii publice, art.5 alin.(5) din </w:t>
      </w:r>
      <w:hyperlink r:id="rId7" w:history="1">
        <w:r w:rsidR="00CB2642" w:rsidRPr="0057725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Legea nr.29/2018</w:t>
        </w:r>
      </w:hyperlink>
      <w:r w:rsidR="00CB2642" w:rsidRPr="0057725E">
        <w:rPr>
          <w:rFonts w:ascii="Times New Roman" w:hAnsi="Times New Roman" w:cs="Times New Roman"/>
          <w:sz w:val="28"/>
          <w:szCs w:val="28"/>
          <w:lang w:val="en-US"/>
        </w:rPr>
        <w:t xml:space="preserve"> privind delimitarea proprietăţii publice</w:t>
      </w:r>
      <w:r w:rsidR="00CB2642" w:rsidRPr="0057725E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, și prevede transmiterea </w:t>
      </w:r>
      <w:r w:rsidR="00CB2642" w:rsidRPr="0057725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B2642" w:rsidRPr="00DA6480">
        <w:rPr>
          <w:rFonts w:ascii="Times New Roman" w:hAnsi="Times New Roman" w:cs="Times New Roman"/>
          <w:sz w:val="28"/>
          <w:szCs w:val="28"/>
          <w:lang w:val="en-US"/>
        </w:rPr>
        <w:t>in administrarea Agenției Proprietății Publice (gestiunea Întreprinderii de Stat „Administrația de Stat a Drumurilor”) în administrarea Serviciului Vamal, a terenului cu suprafaţa de 0,160</w:t>
      </w:r>
      <w:r w:rsidR="00DA6480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CB2642" w:rsidRPr="00DA6480">
        <w:rPr>
          <w:rFonts w:ascii="Times New Roman" w:hAnsi="Times New Roman" w:cs="Times New Roman"/>
          <w:sz w:val="28"/>
          <w:szCs w:val="28"/>
          <w:lang w:val="en-US"/>
        </w:rPr>
        <w:t xml:space="preserve"> ha cu numărul cadastral 6240111785, proprietate publică, domeniul public al statului, amplasat în </w:t>
      </w:r>
      <w:r w:rsidR="00DA6480" w:rsidRPr="00DA6480">
        <w:rPr>
          <w:rFonts w:ascii="Times New Roman" w:hAnsi="Times New Roman" w:cs="Times New Roman"/>
          <w:sz w:val="28"/>
          <w:szCs w:val="28"/>
          <w:lang w:val="en-US"/>
        </w:rPr>
        <w:t>sat. Unguri, r-nul Ocnița.</w:t>
      </w:r>
    </w:p>
    <w:p w:rsidR="00CB2642" w:rsidRPr="00C069B2" w:rsidRDefault="00DA6480" w:rsidP="00DA6480">
      <w:pPr>
        <w:pStyle w:val="NormalWeb"/>
        <w:ind w:left="-426" w:right="141" w:firstLine="56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Anterior, </w:t>
      </w:r>
      <w:r w:rsidR="00CB2642" w:rsidRPr="00C069B2">
        <w:rPr>
          <w:sz w:val="28"/>
          <w:szCs w:val="28"/>
          <w:lang w:val="ro-RO"/>
        </w:rPr>
        <w:t xml:space="preserve">conform </w:t>
      </w:r>
      <w:r w:rsidR="00CB2642" w:rsidRPr="00C069B2">
        <w:rPr>
          <w:sz w:val="28"/>
          <w:szCs w:val="28"/>
          <w:lang w:val="en-US"/>
        </w:rPr>
        <w:t>Titlului de autentificare a dreptului deţinătorului de teren</w:t>
      </w:r>
      <w:r w:rsidR="00CB2642" w:rsidRPr="00C069B2">
        <w:rPr>
          <w:sz w:val="28"/>
          <w:szCs w:val="28"/>
          <w:lang w:val="ro-RO"/>
        </w:rPr>
        <w:t xml:space="preserve">  </w:t>
      </w:r>
      <w:r w:rsidR="00CB2642" w:rsidRPr="00C069B2">
        <w:rPr>
          <w:sz w:val="28"/>
          <w:szCs w:val="28"/>
          <w:lang w:val="en-US"/>
        </w:rPr>
        <w:t>nr. 6240000077</w:t>
      </w:r>
      <w:r>
        <w:rPr>
          <w:sz w:val="28"/>
          <w:szCs w:val="28"/>
          <w:lang w:val="en-US"/>
        </w:rPr>
        <w:t xml:space="preserve"> </w:t>
      </w:r>
      <w:r w:rsidR="00CB2642" w:rsidRPr="00C069B2">
        <w:rPr>
          <w:sz w:val="28"/>
          <w:szCs w:val="28"/>
          <w:lang w:val="en-US"/>
        </w:rPr>
        <w:t xml:space="preserve">din 29.05.2002, eliberat de către Consiliul local al comunei Calarașovca, </w:t>
      </w:r>
      <w:r w:rsidR="00CB2642" w:rsidRPr="00C069B2">
        <w:rPr>
          <w:sz w:val="28"/>
          <w:szCs w:val="28"/>
          <w:lang w:val="ro-RO"/>
        </w:rPr>
        <w:t xml:space="preserve">Serviciul Vamal </w:t>
      </w:r>
      <w:r w:rsidR="00CB2642" w:rsidRPr="00C069B2">
        <w:rPr>
          <w:sz w:val="28"/>
          <w:szCs w:val="28"/>
          <w:lang w:val="en-US"/>
        </w:rPr>
        <w:t>deține</w:t>
      </w:r>
      <w:r>
        <w:rPr>
          <w:sz w:val="28"/>
          <w:szCs w:val="28"/>
          <w:lang w:val="en-US"/>
        </w:rPr>
        <w:t>a</w:t>
      </w:r>
      <w:r w:rsidR="00CB2642" w:rsidRPr="00C069B2">
        <w:rPr>
          <w:sz w:val="28"/>
          <w:szCs w:val="28"/>
          <w:lang w:val="en-US"/>
        </w:rPr>
        <w:t xml:space="preserve">  </w:t>
      </w:r>
      <w:r w:rsidR="00CB2642" w:rsidRPr="00C069B2">
        <w:rPr>
          <w:sz w:val="28"/>
          <w:szCs w:val="28"/>
          <w:lang w:val="ro-RO"/>
        </w:rPr>
        <w:t>în folosință terenul cu suprafața de 0,1604 ha  (</w:t>
      </w:r>
      <w:r w:rsidR="00CB2642" w:rsidRPr="00C069B2">
        <w:rPr>
          <w:sz w:val="28"/>
          <w:szCs w:val="28"/>
          <w:shd w:val="clear" w:color="auto" w:fill="FFFFFF"/>
          <w:lang w:val="en-US"/>
        </w:rPr>
        <w:t>postul vamal ”Unguri”)</w:t>
      </w:r>
      <w:r w:rsidR="00CB2642" w:rsidRPr="00C069B2">
        <w:rPr>
          <w:sz w:val="28"/>
          <w:szCs w:val="28"/>
          <w:lang w:val="ro-RO"/>
        </w:rPr>
        <w:t>, amplasat în UAT Unguri, r-nul Ocnița</w:t>
      </w:r>
      <w:r>
        <w:rPr>
          <w:sz w:val="28"/>
          <w:szCs w:val="28"/>
          <w:lang w:val="ro-RO"/>
        </w:rPr>
        <w:t xml:space="preserve">, </w:t>
      </w:r>
      <w:r w:rsidR="00CB2642" w:rsidRPr="00DA6480">
        <w:rPr>
          <w:b/>
          <w:i/>
          <w:sz w:val="28"/>
          <w:szCs w:val="28"/>
          <w:lang w:val="ro-RO"/>
        </w:rPr>
        <w:t>ulterior</w:t>
      </w:r>
      <w:r w:rsidR="00CB2642" w:rsidRPr="00C069B2">
        <w:rPr>
          <w:sz w:val="28"/>
          <w:szCs w:val="28"/>
          <w:lang w:val="ro-RO"/>
        </w:rPr>
        <w:t xml:space="preserve">, ca rezultat al executării lucrărilor de delimitare a terenurilor </w:t>
      </w:r>
      <w:r w:rsidR="00CB2642" w:rsidRPr="00C069B2">
        <w:rPr>
          <w:sz w:val="28"/>
          <w:szCs w:val="28"/>
          <w:lang w:val="en-US"/>
        </w:rPr>
        <w:t xml:space="preserve">proprietate publică a statului ocupate de drumurile naţionale, în temeiul  Hotărîrii Guvernului </w:t>
      </w:r>
      <w:r w:rsidR="00CB2642" w:rsidRPr="00C069B2">
        <w:rPr>
          <w:bCs/>
          <w:sz w:val="28"/>
          <w:szCs w:val="28"/>
          <w:lang w:val="en-US"/>
        </w:rPr>
        <w:t xml:space="preserve">nr. 362  din  17.05.2011 și a Titlului </w:t>
      </w:r>
      <w:r w:rsidR="00CB2642" w:rsidRPr="00C069B2">
        <w:rPr>
          <w:sz w:val="28"/>
          <w:szCs w:val="28"/>
          <w:lang w:val="en-US"/>
        </w:rPr>
        <w:t>de autentificare a dreptului deţinătorului de teren</w:t>
      </w:r>
      <w:r w:rsidR="00CB2642" w:rsidRPr="00C069B2">
        <w:rPr>
          <w:sz w:val="28"/>
          <w:szCs w:val="28"/>
          <w:lang w:val="ro-RO"/>
        </w:rPr>
        <w:t xml:space="preserve"> din 02.07.2012</w:t>
      </w:r>
      <w:r w:rsidR="00CB2642" w:rsidRPr="00C069B2">
        <w:rPr>
          <w:bCs/>
          <w:sz w:val="28"/>
          <w:szCs w:val="28"/>
          <w:lang w:val="en-US"/>
        </w:rPr>
        <w:t>,</w:t>
      </w:r>
      <w:r w:rsidR="00CB2642" w:rsidRPr="00C069B2">
        <w:rPr>
          <w:sz w:val="28"/>
          <w:szCs w:val="28"/>
          <w:lang w:val="en-US"/>
        </w:rPr>
        <w:t xml:space="preserve"> în  Registrul bunurilor imobile a fost înregistrat terenul cu nr. cadastral 6240111061 cu </w:t>
      </w:r>
      <w:r w:rsidR="00CB2642" w:rsidRPr="00C069B2">
        <w:rPr>
          <w:sz w:val="28"/>
          <w:szCs w:val="28"/>
          <w:lang w:val="ro-RO"/>
        </w:rPr>
        <w:t xml:space="preserve">suprafața de 2,5892 ha </w:t>
      </w:r>
      <w:r w:rsidR="00CB2642" w:rsidRPr="00C069B2">
        <w:rPr>
          <w:sz w:val="28"/>
          <w:szCs w:val="28"/>
          <w:lang w:val="en-US"/>
        </w:rPr>
        <w:t xml:space="preserve">proprietate publică a statului, gestiunea Î.S. ”Administrației de Stat a Drumurilor”, care </w:t>
      </w:r>
      <w:r>
        <w:rPr>
          <w:sz w:val="28"/>
          <w:szCs w:val="28"/>
          <w:lang w:val="en-US"/>
        </w:rPr>
        <w:t xml:space="preserve">a </w:t>
      </w:r>
      <w:r w:rsidR="00CB2642" w:rsidRPr="00C069B2">
        <w:rPr>
          <w:sz w:val="28"/>
          <w:szCs w:val="28"/>
          <w:lang w:val="en-US"/>
        </w:rPr>
        <w:t>incl</w:t>
      </w:r>
      <w:r w:rsidR="00F25C11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s</w:t>
      </w:r>
      <w:r w:rsidR="00CB2642" w:rsidRPr="00C069B2">
        <w:rPr>
          <w:sz w:val="28"/>
          <w:szCs w:val="28"/>
          <w:lang w:val="en-US"/>
        </w:rPr>
        <w:t xml:space="preserve"> și terenul </w:t>
      </w:r>
      <w:r w:rsidR="00CB2642" w:rsidRPr="00C069B2">
        <w:rPr>
          <w:sz w:val="28"/>
          <w:szCs w:val="28"/>
          <w:shd w:val="clear" w:color="auto" w:fill="FFFFFF"/>
          <w:lang w:val="en-US"/>
        </w:rPr>
        <w:t>postului vamal ”Unguri”</w:t>
      </w:r>
      <w:r w:rsidR="00CB2642" w:rsidRPr="00C069B2">
        <w:rPr>
          <w:sz w:val="28"/>
          <w:szCs w:val="28"/>
          <w:lang w:val="en-US"/>
        </w:rPr>
        <w:t>.</w:t>
      </w:r>
    </w:p>
    <w:p w:rsidR="00CB2642" w:rsidRPr="00E81FE5" w:rsidRDefault="0057725E" w:rsidP="00CB2642">
      <w:pPr>
        <w:pStyle w:val="NormalWeb"/>
        <w:ind w:left="-426" w:right="141" w:firstLine="568"/>
        <w:rPr>
          <w:sz w:val="28"/>
          <w:szCs w:val="28"/>
          <w:lang w:val="ro-RO"/>
        </w:rPr>
      </w:pPr>
      <w:r>
        <w:rPr>
          <w:sz w:val="28"/>
          <w:szCs w:val="28"/>
          <w:lang w:val="en-US"/>
        </w:rPr>
        <w:t>L</w:t>
      </w:r>
      <w:r w:rsidR="00DA6480">
        <w:rPr>
          <w:sz w:val="28"/>
          <w:szCs w:val="28"/>
          <w:lang w:val="en-US"/>
        </w:rPr>
        <w:t>a solicitarea</w:t>
      </w:r>
      <w:r w:rsidR="00CB2642" w:rsidRPr="00E81FE5">
        <w:rPr>
          <w:sz w:val="28"/>
          <w:szCs w:val="28"/>
          <w:lang w:val="en-US"/>
        </w:rPr>
        <w:t xml:space="preserve"> </w:t>
      </w:r>
      <w:r w:rsidR="00CB2642">
        <w:rPr>
          <w:sz w:val="28"/>
          <w:szCs w:val="28"/>
          <w:lang w:val="ro-RO"/>
        </w:rPr>
        <w:t>Serviciul</w:t>
      </w:r>
      <w:r w:rsidR="00DA6480">
        <w:rPr>
          <w:sz w:val="28"/>
          <w:szCs w:val="28"/>
          <w:lang w:val="ro-RO"/>
        </w:rPr>
        <w:t>ui</w:t>
      </w:r>
      <w:r w:rsidR="00CB2642">
        <w:rPr>
          <w:sz w:val="28"/>
          <w:szCs w:val="28"/>
          <w:lang w:val="ro-RO"/>
        </w:rPr>
        <w:t xml:space="preserve"> Vamal</w:t>
      </w:r>
      <w:r w:rsidR="00DA6480">
        <w:rPr>
          <w:sz w:val="28"/>
          <w:szCs w:val="28"/>
          <w:lang w:val="ro-RO"/>
        </w:rPr>
        <w:t xml:space="preserve">, cu acordul </w:t>
      </w:r>
      <w:r w:rsidR="00DA6480" w:rsidRPr="00DA6480">
        <w:rPr>
          <w:sz w:val="28"/>
          <w:szCs w:val="28"/>
          <w:lang w:val="en-US"/>
        </w:rPr>
        <w:t xml:space="preserve">Agenției Proprietății Publice </w:t>
      </w:r>
      <w:r w:rsidR="00DA6480">
        <w:rPr>
          <w:sz w:val="28"/>
          <w:szCs w:val="28"/>
          <w:lang w:val="en-US"/>
        </w:rPr>
        <w:t>și a</w:t>
      </w:r>
      <w:r w:rsidR="00DA6480" w:rsidRPr="00DA6480">
        <w:rPr>
          <w:sz w:val="28"/>
          <w:szCs w:val="28"/>
          <w:lang w:val="en-US"/>
        </w:rPr>
        <w:t xml:space="preserve"> Întreprinderii de Stat „Administrația de Stat a Drumurilor” </w:t>
      </w:r>
      <w:r w:rsidR="00CB2642" w:rsidRPr="00E81FE5">
        <w:rPr>
          <w:sz w:val="28"/>
          <w:szCs w:val="28"/>
          <w:lang w:val="ro-RO"/>
        </w:rPr>
        <w:t xml:space="preserve"> </w:t>
      </w:r>
      <w:r w:rsidR="00DA6480">
        <w:rPr>
          <w:sz w:val="28"/>
          <w:szCs w:val="28"/>
          <w:lang w:val="ro-RO"/>
        </w:rPr>
        <w:t>au fost</w:t>
      </w:r>
      <w:r w:rsidR="00CB2642">
        <w:rPr>
          <w:sz w:val="28"/>
          <w:szCs w:val="28"/>
          <w:lang w:val="ro-RO"/>
        </w:rPr>
        <w:t xml:space="preserve"> </w:t>
      </w:r>
      <w:r w:rsidR="00CB2642" w:rsidRPr="00E81FE5">
        <w:rPr>
          <w:sz w:val="28"/>
          <w:szCs w:val="28"/>
          <w:lang w:val="ro-RO"/>
        </w:rPr>
        <w:t>executa</w:t>
      </w:r>
      <w:r w:rsidR="00DA6480">
        <w:rPr>
          <w:sz w:val="28"/>
          <w:szCs w:val="28"/>
          <w:lang w:val="ro-RO"/>
        </w:rPr>
        <w:t>te</w:t>
      </w:r>
      <w:r w:rsidR="00CB2642" w:rsidRPr="00E81FE5">
        <w:rPr>
          <w:sz w:val="28"/>
          <w:szCs w:val="28"/>
          <w:lang w:val="ro-RO"/>
        </w:rPr>
        <w:t xml:space="preserve"> lucrări </w:t>
      </w:r>
      <w:r w:rsidR="00CB2642">
        <w:rPr>
          <w:sz w:val="28"/>
          <w:szCs w:val="28"/>
          <w:lang w:val="ro-RO"/>
        </w:rPr>
        <w:t xml:space="preserve">cadastrale de separare a terenului </w:t>
      </w:r>
      <w:r w:rsidR="00CB2642" w:rsidRPr="00C069B2">
        <w:rPr>
          <w:sz w:val="28"/>
          <w:szCs w:val="28"/>
          <w:shd w:val="clear" w:color="auto" w:fill="FFFFFF"/>
          <w:lang w:val="en-US"/>
        </w:rPr>
        <w:t>postului vamal ”Unguri”</w:t>
      </w:r>
      <w:r>
        <w:rPr>
          <w:sz w:val="28"/>
          <w:szCs w:val="28"/>
          <w:shd w:val="clear" w:color="auto" w:fill="FFFFFF"/>
          <w:lang w:val="en-US"/>
        </w:rPr>
        <w:t xml:space="preserve"> (</w:t>
      </w:r>
      <w:r w:rsidRPr="0057725E">
        <w:rPr>
          <w:i/>
          <w:sz w:val="28"/>
          <w:szCs w:val="28"/>
          <w:lang w:val="en-US"/>
        </w:rPr>
        <w:t>suprafaţa de 0,1604 ha cu numărul cadastral 6240111785</w:t>
      </w:r>
      <w:r>
        <w:rPr>
          <w:sz w:val="28"/>
          <w:szCs w:val="28"/>
          <w:lang w:val="en-US"/>
        </w:rPr>
        <w:t xml:space="preserve">), </w:t>
      </w:r>
      <w:r w:rsidR="00CB2642">
        <w:rPr>
          <w:sz w:val="28"/>
          <w:szCs w:val="28"/>
          <w:shd w:val="clear" w:color="auto" w:fill="FFFFFF"/>
          <w:lang w:val="en-US"/>
        </w:rPr>
        <w:t xml:space="preserve">din terenul </w:t>
      </w:r>
      <w:r w:rsidR="00CB2642" w:rsidRPr="00C069B2">
        <w:rPr>
          <w:sz w:val="28"/>
          <w:szCs w:val="28"/>
          <w:lang w:val="en-US"/>
        </w:rPr>
        <w:t xml:space="preserve">cu nr. cadastral 6240111061 cu </w:t>
      </w:r>
      <w:r w:rsidR="00CB2642" w:rsidRPr="00C069B2">
        <w:rPr>
          <w:sz w:val="28"/>
          <w:szCs w:val="28"/>
          <w:lang w:val="ro-RO"/>
        </w:rPr>
        <w:t>suprafața de 2,5892 ha</w:t>
      </w:r>
      <w:r>
        <w:rPr>
          <w:sz w:val="28"/>
          <w:szCs w:val="28"/>
          <w:lang w:val="ro-RO"/>
        </w:rPr>
        <w:t>,</w:t>
      </w:r>
      <w:r w:rsidR="00CB2642" w:rsidRPr="00C069B2">
        <w:rPr>
          <w:sz w:val="28"/>
          <w:szCs w:val="28"/>
          <w:lang w:val="ro-RO"/>
        </w:rPr>
        <w:t xml:space="preserve"> </w:t>
      </w:r>
      <w:r w:rsidR="00CB2642" w:rsidRPr="00C069B2">
        <w:rPr>
          <w:sz w:val="28"/>
          <w:szCs w:val="28"/>
          <w:lang w:val="en-US"/>
        </w:rPr>
        <w:t>proprietate publică a statului, gestiunea Î.S. ”Administrației de Stat a Drumurilor”</w:t>
      </w:r>
      <w:r w:rsidR="00F25C11">
        <w:rPr>
          <w:sz w:val="28"/>
          <w:szCs w:val="28"/>
          <w:lang w:val="en-US"/>
        </w:rPr>
        <w:t>,</w:t>
      </w:r>
      <w:r w:rsidR="00CB2642">
        <w:rPr>
          <w:sz w:val="28"/>
          <w:szCs w:val="28"/>
          <w:lang w:val="en-US"/>
        </w:rPr>
        <w:t xml:space="preserve"> </w:t>
      </w:r>
      <w:r w:rsidR="00F25C11">
        <w:rPr>
          <w:sz w:val="28"/>
          <w:szCs w:val="28"/>
          <w:lang w:val="ro-RO"/>
        </w:rPr>
        <w:t>pentru</w:t>
      </w:r>
      <w:r w:rsidR="00CB2642">
        <w:rPr>
          <w:sz w:val="28"/>
          <w:szCs w:val="28"/>
          <w:lang w:val="ro-RO"/>
        </w:rPr>
        <w:t xml:space="preserve"> transmiterea ulterioară a acestuia în administrarea Serviciului Vamal.</w:t>
      </w:r>
    </w:p>
    <w:p w:rsidR="001A7167" w:rsidRDefault="0057725E" w:rsidP="00CB2642">
      <w:pPr>
        <w:tabs>
          <w:tab w:val="left" w:pos="4678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B09A6">
        <w:rPr>
          <w:rFonts w:ascii="Times New Roman" w:hAnsi="Times New Roman" w:cs="Times New Roman"/>
          <w:sz w:val="28"/>
          <w:szCs w:val="28"/>
          <w:lang w:val="en-US"/>
        </w:rPr>
        <w:t xml:space="preserve">romovarea </w:t>
      </w:r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r w:rsidRPr="002B09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09A6">
        <w:rPr>
          <w:rFonts w:ascii="Times New Roman" w:hAnsi="Times New Roman" w:cs="Times New Roman"/>
          <w:sz w:val="28"/>
          <w:szCs w:val="28"/>
          <w:lang w:val="ro-RO"/>
        </w:rPr>
        <w:t>adoptarea hotărârii respective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2B09A6">
        <w:rPr>
          <w:rFonts w:ascii="Times New Roman" w:hAnsi="Times New Roman" w:cs="Times New Roman"/>
          <w:sz w:val="28"/>
          <w:szCs w:val="28"/>
          <w:lang w:val="en-US"/>
        </w:rPr>
        <w:t xml:space="preserve"> în conformitate cu prevederile art.28 alin.(1) lit.a)</w:t>
      </w:r>
      <w:r w:rsidRPr="002B09A6">
        <w:rPr>
          <w:rFonts w:ascii="Times New Roman" w:hAnsi="Times New Roman" w:cs="Times New Roman"/>
          <w:sz w:val="28"/>
          <w:szCs w:val="28"/>
          <w:lang w:val="ro-RO"/>
        </w:rPr>
        <w:t xml:space="preserve"> din </w:t>
      </w:r>
      <w:r w:rsidRPr="002B09A6">
        <w:rPr>
          <w:rFonts w:ascii="Times New Roman" w:hAnsi="Times New Roman" w:cs="Times New Roman"/>
          <w:sz w:val="28"/>
          <w:szCs w:val="28"/>
          <w:lang w:val="en-US"/>
        </w:rPr>
        <w:t xml:space="preserve">din </w:t>
      </w:r>
      <w:hyperlink r:id="rId8" w:history="1">
        <w:r w:rsidRPr="002B09A6">
          <w:rPr>
            <w:rFonts w:ascii="Times New Roman" w:hAnsi="Times New Roman" w:cs="Times New Roman"/>
            <w:sz w:val="28"/>
            <w:szCs w:val="28"/>
            <w:lang w:val="en-US"/>
          </w:rPr>
          <w:t>Legea cadastrului bunurilor imobile nr.1543/1998</w:t>
        </w:r>
      </w:hyperlink>
      <w:r>
        <w:rPr>
          <w:rFonts w:ascii="Times New Roman" w:hAnsi="Times New Roman" w:cs="Times New Roman"/>
          <w:lang w:val="ro-RO"/>
        </w:rPr>
        <w:t>,</w:t>
      </w:r>
      <w:r w:rsidRPr="002B09A6">
        <w:rPr>
          <w:rFonts w:ascii="Times New Roman" w:hAnsi="Times New Roman" w:cs="Times New Roman"/>
          <w:sz w:val="28"/>
          <w:szCs w:val="28"/>
          <w:lang w:val="en-US"/>
        </w:rPr>
        <w:t xml:space="preserve"> va servi ca temei pentru înregistrarea terenurilor respective în Registrul bunurilor imobile ca </w:t>
      </w:r>
      <w:r w:rsidRPr="002B09A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proprietate publică a statului (domeniul public), din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administrarea Serviciului Vamal și aducerea în concordanță cu prevederile</w:t>
      </w:r>
      <w:r w:rsidRPr="002B09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09A6">
        <w:rPr>
          <w:rFonts w:ascii="Times New Roman" w:hAnsi="Times New Roman" w:cs="Times New Roman"/>
          <w:bCs/>
          <w:sz w:val="28"/>
          <w:szCs w:val="28"/>
          <w:lang w:val="en-US"/>
        </w:rPr>
        <w:t>art. 10 alin. (4) din</w:t>
      </w:r>
      <w:r w:rsidRPr="002B09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09A6">
        <w:rPr>
          <w:rFonts w:ascii="Times New Roman" w:hAnsi="Times New Roman" w:cs="Times New Roman"/>
          <w:bCs/>
          <w:sz w:val="28"/>
          <w:szCs w:val="28"/>
          <w:lang w:val="en-US"/>
        </w:rPr>
        <w:t>Codul vamal al Republicii Moldova</w:t>
      </w:r>
      <w:r w:rsidRPr="002B09A6">
        <w:rPr>
          <w:rFonts w:ascii="Times New Roman" w:hAnsi="Times New Roman" w:cs="Times New Roman"/>
          <w:sz w:val="28"/>
          <w:szCs w:val="28"/>
          <w:lang w:val="en-US"/>
        </w:rPr>
        <w:t xml:space="preserve">  nr. 1149/2000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care </w:t>
      </w:r>
      <w:r w:rsidRPr="002B09A6">
        <w:rPr>
          <w:rFonts w:ascii="Times New Roman" w:hAnsi="Times New Roman" w:cs="Times New Roman"/>
          <w:sz w:val="28"/>
          <w:szCs w:val="28"/>
          <w:lang w:val="en-US"/>
        </w:rPr>
        <w:t xml:space="preserve">stipulează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că bunurile organelor vamale </w:t>
      </w:r>
      <w:r w:rsidRPr="002B09A6">
        <w:rPr>
          <w:rFonts w:ascii="Times New Roman" w:hAnsi="Times New Roman" w:cs="Times New Roman"/>
          <w:sz w:val="28"/>
          <w:szCs w:val="28"/>
          <w:lang w:val="en-US"/>
        </w:rPr>
        <w:t>sînt proprietate de stat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2B09A6">
        <w:rPr>
          <w:rFonts w:ascii="Times New Roman" w:hAnsi="Times New Roman" w:cs="Times New Roman"/>
          <w:sz w:val="28"/>
          <w:szCs w:val="28"/>
          <w:lang w:val="en-US"/>
        </w:rPr>
        <w:t xml:space="preserve"> iar Serviciul Vamal administre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B09A6"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  <w:lang w:val="en-US"/>
        </w:rPr>
        <w:t>ă</w:t>
      </w:r>
      <w:r w:rsidRPr="002B09A6">
        <w:rPr>
          <w:rFonts w:ascii="Times New Roman" w:hAnsi="Times New Roman" w:cs="Times New Roman"/>
          <w:sz w:val="28"/>
          <w:szCs w:val="28"/>
          <w:lang w:val="en-US"/>
        </w:rPr>
        <w:t xml:space="preserve"> aceste bunuri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7725E" w:rsidRDefault="0057725E" w:rsidP="00CB2642">
      <w:pPr>
        <w:tabs>
          <w:tab w:val="left" w:pos="4678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7725E" w:rsidRDefault="0057725E" w:rsidP="00CB2642">
      <w:pPr>
        <w:tabs>
          <w:tab w:val="left" w:pos="4678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7725E" w:rsidRDefault="0057725E" w:rsidP="00CB2642">
      <w:pPr>
        <w:tabs>
          <w:tab w:val="left" w:pos="4678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7725E" w:rsidRDefault="0057725E" w:rsidP="00CB2642">
      <w:pPr>
        <w:tabs>
          <w:tab w:val="left" w:pos="4678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7725E" w:rsidSect="00B031DD">
      <w:pgSz w:w="11906" w:h="16838"/>
      <w:pgMar w:top="568" w:right="964" w:bottom="851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4BB0"/>
    <w:multiLevelType w:val="hybridMultilevel"/>
    <w:tmpl w:val="28383428"/>
    <w:lvl w:ilvl="0" w:tplc="4B765C16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E5D67C3"/>
    <w:multiLevelType w:val="hybridMultilevel"/>
    <w:tmpl w:val="1B6A14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585F51"/>
    <w:multiLevelType w:val="hybridMultilevel"/>
    <w:tmpl w:val="C66E12A0"/>
    <w:lvl w:ilvl="0" w:tplc="C318EC3E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6B43F7"/>
    <w:multiLevelType w:val="hybridMultilevel"/>
    <w:tmpl w:val="DA8483F0"/>
    <w:lvl w:ilvl="0" w:tplc="A90A6088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13A14EA"/>
    <w:multiLevelType w:val="hybridMultilevel"/>
    <w:tmpl w:val="B50637B2"/>
    <w:lvl w:ilvl="0" w:tplc="10141F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B972C8"/>
    <w:multiLevelType w:val="hybridMultilevel"/>
    <w:tmpl w:val="B5202864"/>
    <w:lvl w:ilvl="0" w:tplc="6E1CC9A8">
      <w:start w:val="36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90F25"/>
    <w:rsid w:val="00075236"/>
    <w:rsid w:val="000A0C3B"/>
    <w:rsid w:val="000C6E56"/>
    <w:rsid w:val="00102BE9"/>
    <w:rsid w:val="00140D6A"/>
    <w:rsid w:val="00185899"/>
    <w:rsid w:val="001A7167"/>
    <w:rsid w:val="001C7DCB"/>
    <w:rsid w:val="00252C87"/>
    <w:rsid w:val="00296DD7"/>
    <w:rsid w:val="002C4332"/>
    <w:rsid w:val="003057B9"/>
    <w:rsid w:val="00370654"/>
    <w:rsid w:val="003C2041"/>
    <w:rsid w:val="003F1220"/>
    <w:rsid w:val="0045226E"/>
    <w:rsid w:val="00471E2D"/>
    <w:rsid w:val="004A2F00"/>
    <w:rsid w:val="004C404A"/>
    <w:rsid w:val="0051429C"/>
    <w:rsid w:val="005239EA"/>
    <w:rsid w:val="0056391B"/>
    <w:rsid w:val="0057725E"/>
    <w:rsid w:val="00590F25"/>
    <w:rsid w:val="00615BEA"/>
    <w:rsid w:val="00616047"/>
    <w:rsid w:val="00636E7A"/>
    <w:rsid w:val="006474E4"/>
    <w:rsid w:val="00681638"/>
    <w:rsid w:val="006F6C7C"/>
    <w:rsid w:val="007352F4"/>
    <w:rsid w:val="007923D2"/>
    <w:rsid w:val="00856D3C"/>
    <w:rsid w:val="008B1989"/>
    <w:rsid w:val="008E3D25"/>
    <w:rsid w:val="009358FF"/>
    <w:rsid w:val="0094413F"/>
    <w:rsid w:val="00994C02"/>
    <w:rsid w:val="009B3549"/>
    <w:rsid w:val="009D0031"/>
    <w:rsid w:val="009F01E1"/>
    <w:rsid w:val="00A14D33"/>
    <w:rsid w:val="00A245FF"/>
    <w:rsid w:val="00A320FA"/>
    <w:rsid w:val="00A52E53"/>
    <w:rsid w:val="00A560DA"/>
    <w:rsid w:val="00A609C0"/>
    <w:rsid w:val="00AA0198"/>
    <w:rsid w:val="00B031DD"/>
    <w:rsid w:val="00B27CF6"/>
    <w:rsid w:val="00B64CC3"/>
    <w:rsid w:val="00B9347B"/>
    <w:rsid w:val="00B95269"/>
    <w:rsid w:val="00BC434F"/>
    <w:rsid w:val="00C84842"/>
    <w:rsid w:val="00CA0AEB"/>
    <w:rsid w:val="00CB2642"/>
    <w:rsid w:val="00CC18A6"/>
    <w:rsid w:val="00CF5DE7"/>
    <w:rsid w:val="00D51086"/>
    <w:rsid w:val="00DA6480"/>
    <w:rsid w:val="00DC5804"/>
    <w:rsid w:val="00E1772D"/>
    <w:rsid w:val="00E92E16"/>
    <w:rsid w:val="00E92FD8"/>
    <w:rsid w:val="00EC0FD4"/>
    <w:rsid w:val="00F0527B"/>
    <w:rsid w:val="00F25C11"/>
    <w:rsid w:val="00F463EA"/>
    <w:rsid w:val="00F569E3"/>
    <w:rsid w:val="00F70E03"/>
    <w:rsid w:val="00F8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p">
    <w:name w:val="cp"/>
    <w:basedOn w:val="Normal"/>
    <w:rsid w:val="00296DD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AA019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A0198"/>
    <w:pPr>
      <w:spacing w:line="240" w:lineRule="auto"/>
      <w:ind w:left="720"/>
      <w:contextualSpacing/>
      <w:jc w:val="both"/>
    </w:pPr>
  </w:style>
  <w:style w:type="paragraph" w:customStyle="1" w:styleId="md">
    <w:name w:val="md"/>
    <w:basedOn w:val="Normal"/>
    <w:rsid w:val="000A0C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color w:val="66330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0A0C3B"/>
    <w:rPr>
      <w:color w:val="0000FF"/>
      <w:u w:val="single"/>
    </w:rPr>
  </w:style>
  <w:style w:type="character" w:styleId="SubtleEmphasis">
    <w:name w:val="Subtle Emphasis"/>
    <w:uiPriority w:val="19"/>
    <w:qFormat/>
    <w:rsid w:val="001A7167"/>
    <w:rPr>
      <w:i/>
      <w:iCs/>
      <w:color w:val="808080"/>
    </w:rPr>
  </w:style>
  <w:style w:type="character" w:styleId="Strong">
    <w:name w:val="Strong"/>
    <w:basedOn w:val="DefaultParagraphFont"/>
    <w:uiPriority w:val="22"/>
    <w:qFormat/>
    <w:rsid w:val="001A7167"/>
    <w:rPr>
      <w:b/>
      <w:bCs/>
    </w:rPr>
  </w:style>
  <w:style w:type="paragraph" w:customStyle="1" w:styleId="tt">
    <w:name w:val="tt"/>
    <w:basedOn w:val="Normal"/>
    <w:rsid w:val="00E177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uiPriority w:val="99"/>
    <w:rsid w:val="003F122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3F12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n">
    <w:name w:val="cn"/>
    <w:basedOn w:val="Normal"/>
    <w:rsid w:val="00CB264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ex:LPLP199802251543" TargetMode="External"/><Relationship Id="rId3" Type="http://schemas.openxmlformats.org/officeDocument/2006/relationships/styles" Target="styles.xml"/><Relationship Id="rId7" Type="http://schemas.openxmlformats.org/officeDocument/2006/relationships/hyperlink" Target="lex:LPLP20180405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lex:LPLP2007050412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32B4B-A5D7-4AEB-A901-8A818BCB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gheorghita.e</dc:creator>
  <cp:lastModifiedBy>Alexei</cp:lastModifiedBy>
  <cp:revision>2</cp:revision>
  <cp:lastPrinted>2018-01-19T07:59:00Z</cp:lastPrinted>
  <dcterms:created xsi:type="dcterms:W3CDTF">2021-10-22T06:22:00Z</dcterms:created>
  <dcterms:modified xsi:type="dcterms:W3CDTF">2021-10-22T06:22:00Z</dcterms:modified>
</cp:coreProperties>
</file>