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BD" w:rsidRPr="00890CFE" w:rsidRDefault="00D22FE7" w:rsidP="00890CF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o-MD"/>
        </w:rPr>
      </w:pPr>
      <w:r w:rsidRPr="00890CFE">
        <w:rPr>
          <w:rFonts w:ascii="Times New Roman" w:hAnsi="Times New Roman"/>
          <w:b/>
          <w:sz w:val="28"/>
          <w:szCs w:val="28"/>
          <w:lang w:val="ro-MD"/>
        </w:rPr>
        <w:t>Notă informativă</w:t>
      </w:r>
    </w:p>
    <w:p w:rsidR="0051146B" w:rsidRPr="00114FF8" w:rsidRDefault="00F64C86" w:rsidP="00890CF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o-MD"/>
        </w:rPr>
      </w:pPr>
      <w:r w:rsidRPr="00890CFE">
        <w:rPr>
          <w:rFonts w:ascii="Times New Roman" w:hAnsi="Times New Roman"/>
          <w:b/>
          <w:sz w:val="28"/>
          <w:szCs w:val="28"/>
          <w:lang w:val="ro-MD"/>
        </w:rPr>
        <w:t xml:space="preserve">la </w:t>
      </w:r>
      <w:r w:rsidR="00767B8D" w:rsidRPr="00890CFE">
        <w:rPr>
          <w:rFonts w:ascii="Times New Roman" w:hAnsi="Times New Roman"/>
          <w:b/>
          <w:sz w:val="28"/>
          <w:szCs w:val="28"/>
          <w:lang w:val="ro-MD"/>
        </w:rPr>
        <w:t xml:space="preserve">proiectul </w:t>
      </w:r>
      <w:r w:rsidR="00BE1010" w:rsidRPr="00890CFE">
        <w:rPr>
          <w:rFonts w:ascii="Times New Roman" w:hAnsi="Times New Roman"/>
          <w:b/>
          <w:sz w:val="28"/>
          <w:szCs w:val="28"/>
          <w:lang w:val="ro-MD"/>
        </w:rPr>
        <w:t>”</w:t>
      </w:r>
      <w:proofErr w:type="spellStart"/>
      <w:r w:rsidR="00BE1010" w:rsidRPr="00890CFE">
        <w:rPr>
          <w:rFonts w:ascii="Times New Roman" w:hAnsi="Times New Roman" w:cs="Times New Roman"/>
          <w:b/>
          <w:color w:val="000000"/>
          <w:sz w:val="28"/>
          <w:szCs w:val="28"/>
          <w:lang w:val="ro-MD"/>
        </w:rPr>
        <w:t>Indicaţiilor</w:t>
      </w:r>
      <w:proofErr w:type="spellEnd"/>
      <w:r w:rsidR="00BE1010" w:rsidRPr="00890CFE">
        <w:rPr>
          <w:rFonts w:ascii="Times New Roman" w:hAnsi="Times New Roman" w:cs="Times New Roman"/>
          <w:b/>
          <w:color w:val="000000"/>
          <w:sz w:val="28"/>
          <w:szCs w:val="28"/>
          <w:lang w:val="ro-MD"/>
        </w:rPr>
        <w:t xml:space="preserve"> metodice privind contabilitatea </w:t>
      </w:r>
      <w:r w:rsidR="00114FF8" w:rsidRPr="00114FF8">
        <w:rPr>
          <w:rFonts w:ascii="Times New Roman" w:hAnsi="Times New Roman" w:cs="Times New Roman"/>
          <w:b/>
          <w:color w:val="000000"/>
          <w:sz w:val="28"/>
          <w:szCs w:val="28"/>
          <w:lang w:val="ro-MD"/>
        </w:rPr>
        <w:t>în cabinetele individuale ale medicilor de familie</w:t>
      </w:r>
      <w:r w:rsidR="00767B8D" w:rsidRPr="00114FF8">
        <w:rPr>
          <w:rFonts w:ascii="Times New Roman" w:hAnsi="Times New Roman" w:cs="Times New Roman"/>
          <w:b/>
          <w:color w:val="000000"/>
          <w:sz w:val="28"/>
          <w:szCs w:val="28"/>
          <w:lang w:val="ro-MD"/>
        </w:rPr>
        <w:t>”</w:t>
      </w:r>
    </w:p>
    <w:p w:rsidR="00E01D01" w:rsidRPr="00890CFE" w:rsidRDefault="00E01D01" w:rsidP="00890C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D01" w:rsidRPr="00890CFE" w:rsidRDefault="00E01D01" w:rsidP="00890CFE">
      <w:pPr>
        <w:pStyle w:val="tt"/>
        <w:spacing w:line="360" w:lineRule="auto"/>
        <w:ind w:firstLine="567"/>
        <w:jc w:val="both"/>
        <w:rPr>
          <w:b w:val="0"/>
          <w:sz w:val="28"/>
          <w:szCs w:val="28"/>
          <w:lang w:val="ro-RO"/>
        </w:rPr>
      </w:pPr>
      <w:r w:rsidRPr="00890CFE">
        <w:rPr>
          <w:b w:val="0"/>
          <w:sz w:val="28"/>
          <w:szCs w:val="28"/>
          <w:lang w:val="ro-RO"/>
        </w:rPr>
        <w:t>Necesitatea elaborării</w:t>
      </w:r>
      <w:r w:rsidR="00F10B4F" w:rsidRPr="00890CFE">
        <w:rPr>
          <w:b w:val="0"/>
          <w:sz w:val="28"/>
          <w:szCs w:val="28"/>
          <w:lang w:val="ro-RO"/>
        </w:rPr>
        <w:t xml:space="preserve"> </w:t>
      </w:r>
      <w:r w:rsidR="00F10B4F" w:rsidRPr="00114FF8">
        <w:rPr>
          <w:b w:val="0"/>
          <w:sz w:val="28"/>
          <w:szCs w:val="28"/>
          <w:lang w:val="ro-RO"/>
        </w:rPr>
        <w:t>proiectului</w:t>
      </w:r>
      <w:r w:rsidRPr="00114FF8">
        <w:rPr>
          <w:b w:val="0"/>
          <w:sz w:val="28"/>
          <w:szCs w:val="28"/>
          <w:lang w:val="ro-RO"/>
        </w:rPr>
        <w:t xml:space="preserve"> </w:t>
      </w:r>
      <w:proofErr w:type="spellStart"/>
      <w:r w:rsidR="00114FF8" w:rsidRPr="00114FF8">
        <w:rPr>
          <w:b w:val="0"/>
          <w:color w:val="000000"/>
          <w:sz w:val="28"/>
          <w:szCs w:val="28"/>
          <w:lang w:val="ro-MD"/>
        </w:rPr>
        <w:t>Indicaţiilor</w:t>
      </w:r>
      <w:proofErr w:type="spellEnd"/>
      <w:r w:rsidR="00114FF8" w:rsidRPr="00114FF8">
        <w:rPr>
          <w:b w:val="0"/>
          <w:color w:val="000000"/>
          <w:sz w:val="28"/>
          <w:szCs w:val="28"/>
          <w:lang w:val="ro-MD"/>
        </w:rPr>
        <w:t xml:space="preserve"> metodice privind contabilitatea</w:t>
      </w:r>
      <w:r w:rsidR="00114FF8" w:rsidRPr="00890CFE">
        <w:rPr>
          <w:color w:val="000000"/>
          <w:sz w:val="28"/>
          <w:szCs w:val="28"/>
          <w:lang w:val="ro-MD"/>
        </w:rPr>
        <w:t xml:space="preserve"> </w:t>
      </w:r>
      <w:r w:rsidR="00114FF8" w:rsidRPr="00114FF8">
        <w:rPr>
          <w:b w:val="0"/>
          <w:color w:val="000000"/>
          <w:sz w:val="28"/>
          <w:szCs w:val="28"/>
          <w:lang w:val="ro-MD"/>
        </w:rPr>
        <w:t>în cabinetele individuale ale medicilor de familie</w:t>
      </w:r>
      <w:r w:rsidR="00114FF8" w:rsidRPr="00890CFE">
        <w:rPr>
          <w:b w:val="0"/>
          <w:sz w:val="28"/>
          <w:szCs w:val="28"/>
          <w:lang w:val="ro-RO"/>
        </w:rPr>
        <w:t xml:space="preserve"> </w:t>
      </w:r>
      <w:r w:rsidRPr="00890CFE">
        <w:rPr>
          <w:b w:val="0"/>
          <w:sz w:val="28"/>
          <w:szCs w:val="28"/>
          <w:lang w:val="ro-RO"/>
        </w:rPr>
        <w:t xml:space="preserve">este generată de prevederile </w:t>
      </w:r>
      <w:r w:rsidRPr="00890CFE">
        <w:rPr>
          <w:b w:val="0"/>
          <w:bCs w:val="0"/>
          <w:sz w:val="28"/>
          <w:szCs w:val="28"/>
          <w:lang w:val="ro-RO"/>
        </w:rPr>
        <w:t xml:space="preserve">art. 5 alin. (6) al  Legii contabilității </w:t>
      </w:r>
      <w:r w:rsidR="00890CFE" w:rsidRPr="00890CFE">
        <w:rPr>
          <w:b w:val="0"/>
          <w:bCs w:val="0"/>
          <w:sz w:val="28"/>
          <w:szCs w:val="28"/>
          <w:lang w:val="ro-RO"/>
        </w:rPr>
        <w:t>și raportării financiare nr.287/</w:t>
      </w:r>
      <w:r w:rsidRPr="00890CFE">
        <w:rPr>
          <w:b w:val="0"/>
          <w:bCs w:val="0"/>
          <w:sz w:val="28"/>
          <w:szCs w:val="28"/>
          <w:lang w:val="ro-RO"/>
        </w:rPr>
        <w:t>2017.</w:t>
      </w:r>
    </w:p>
    <w:p w:rsidR="00E01D01" w:rsidRPr="00890CFE" w:rsidRDefault="00E01D01" w:rsidP="00890CFE">
      <w:pPr>
        <w:widowControl w:val="0"/>
        <w:tabs>
          <w:tab w:val="left" w:pos="525"/>
          <w:tab w:val="left" w:pos="851"/>
        </w:tabs>
        <w:suppressAutoHyphens/>
        <w:spacing w:after="0" w:line="360" w:lineRule="auto"/>
        <w:ind w:firstLine="486"/>
        <w:jc w:val="both"/>
        <w:rPr>
          <w:rFonts w:ascii="Times New Roman" w:hAnsi="Times New Roman" w:cs="Times New Roman"/>
          <w:sz w:val="28"/>
          <w:szCs w:val="28"/>
        </w:rPr>
      </w:pPr>
      <w:r w:rsidRPr="00890CFE">
        <w:rPr>
          <w:rFonts w:ascii="Times New Roman" w:hAnsi="Times New Roman" w:cs="Times New Roman"/>
          <w:sz w:val="28"/>
          <w:szCs w:val="28"/>
        </w:rPr>
        <w:t xml:space="preserve">Principalele prevederi ale </w:t>
      </w:r>
      <w:proofErr w:type="spellStart"/>
      <w:r w:rsidRPr="00890CFE">
        <w:rPr>
          <w:rFonts w:ascii="Times New Roman" w:hAnsi="Times New Roman" w:cs="Times New Roman"/>
          <w:color w:val="000000"/>
          <w:sz w:val="28"/>
          <w:szCs w:val="28"/>
        </w:rPr>
        <w:t>Indicaţiilor</w:t>
      </w:r>
      <w:proofErr w:type="spellEnd"/>
      <w:r w:rsidRPr="00890CFE">
        <w:rPr>
          <w:rFonts w:ascii="Times New Roman" w:hAnsi="Times New Roman" w:cs="Times New Roman"/>
          <w:color w:val="000000"/>
          <w:sz w:val="28"/>
          <w:szCs w:val="28"/>
        </w:rPr>
        <w:t xml:space="preserve"> metodice privind contabilitatea </w:t>
      </w:r>
      <w:r w:rsidR="00114FF8" w:rsidRPr="00114FF8">
        <w:rPr>
          <w:rFonts w:ascii="Times New Roman" w:hAnsi="Times New Roman" w:cs="Times New Roman"/>
          <w:color w:val="000000"/>
          <w:sz w:val="28"/>
          <w:szCs w:val="28"/>
          <w:lang w:val="ro-MD"/>
        </w:rPr>
        <w:t>în cabinetele individuale ale medicilor de familie</w:t>
      </w:r>
      <w:r w:rsidRPr="00890C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90CFE" w:rsidRPr="00890CFE">
        <w:rPr>
          <w:rFonts w:ascii="Times New Roman" w:hAnsi="Times New Roman" w:cs="Times New Roman"/>
          <w:bCs/>
          <w:sz w:val="28"/>
          <w:szCs w:val="28"/>
        </w:rPr>
        <w:t>sî</w:t>
      </w:r>
      <w:r w:rsidR="00F10B4F" w:rsidRPr="00890CFE">
        <w:rPr>
          <w:rFonts w:ascii="Times New Roman" w:hAnsi="Times New Roman" w:cs="Times New Roman"/>
          <w:bCs/>
          <w:sz w:val="28"/>
          <w:szCs w:val="28"/>
        </w:rPr>
        <w:t>nt</w:t>
      </w:r>
      <w:proofErr w:type="spellEnd"/>
      <w:r w:rsidRPr="00890C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0CFE" w:rsidRPr="0089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stabilirea regulilor de </w:t>
      </w:r>
      <w:proofErr w:type="spellStart"/>
      <w:r w:rsidR="00890CFE" w:rsidRPr="00890CFE">
        <w:rPr>
          <w:rFonts w:ascii="Times New Roman" w:eastAsia="Times New Roman" w:hAnsi="Times New Roman" w:cs="Times New Roman"/>
          <w:sz w:val="28"/>
          <w:szCs w:val="28"/>
          <w:lang w:eastAsia="ru-RU"/>
        </w:rPr>
        <w:t>ţinere</w:t>
      </w:r>
      <w:proofErr w:type="spellEnd"/>
      <w:r w:rsidR="00890CFE" w:rsidRPr="0089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="00890CFE" w:rsidRPr="00890CFE">
        <w:rPr>
          <w:rFonts w:ascii="Times New Roman" w:eastAsia="Times New Roman" w:hAnsi="Times New Roman" w:cs="Times New Roman"/>
          <w:sz w:val="28"/>
          <w:szCs w:val="28"/>
          <w:lang w:eastAsia="ru-RU"/>
        </w:rPr>
        <w:t>contabilităţii</w:t>
      </w:r>
      <w:proofErr w:type="spellEnd"/>
      <w:r w:rsidR="00890CFE" w:rsidRPr="0089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către medicii de familie care exercită profesiunea independent în una din formele de organizare a activității profesionale prevăzute la art.36</w:t>
      </w:r>
      <w:r w:rsidR="00890CFE" w:rsidRPr="00890CF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="00890CFE" w:rsidRPr="0089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al Legii nr.411/1995</w:t>
      </w:r>
      <w:r w:rsidR="00890CFE" w:rsidRPr="00890CFE">
        <w:rPr>
          <w:rFonts w:ascii="Times New Roman" w:hAnsi="Times New Roman" w:cs="Times New Roman"/>
          <w:sz w:val="28"/>
          <w:szCs w:val="28"/>
        </w:rPr>
        <w:t>.</w:t>
      </w:r>
      <w:r w:rsidRPr="00890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90CFE" w:rsidRPr="00890CFE" w:rsidRDefault="00E01D01" w:rsidP="00890CF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0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Indicaţiile</w:t>
      </w:r>
      <w:proofErr w:type="spellEnd"/>
      <w:r w:rsidRPr="00890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metodice </w:t>
      </w:r>
      <w:r w:rsidR="00890CFE" w:rsidRPr="0089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se extind asupra medicilor de familie care exercită profesiunea independentă - persoanelor fizice care </w:t>
      </w:r>
      <w:proofErr w:type="spellStart"/>
      <w:r w:rsidR="00890CFE" w:rsidRPr="00890CFE">
        <w:rPr>
          <w:rFonts w:ascii="Times New Roman" w:eastAsia="Times New Roman" w:hAnsi="Times New Roman" w:cs="Times New Roman"/>
          <w:sz w:val="28"/>
          <w:szCs w:val="28"/>
          <w:lang w:eastAsia="ru-RU"/>
        </w:rPr>
        <w:t>desfăşoară</w:t>
      </w:r>
      <w:proofErr w:type="spellEnd"/>
      <w:r w:rsidR="00890CFE" w:rsidRPr="0089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activitate profesională în domeniul sănătății și aplică metoda de casă. </w:t>
      </w:r>
    </w:p>
    <w:p w:rsidR="00890CFE" w:rsidRPr="00890CFE" w:rsidRDefault="00890CFE" w:rsidP="00890CF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Prezentele </w:t>
      </w:r>
      <w:proofErr w:type="spellStart"/>
      <w:r w:rsidRPr="00890CFE">
        <w:rPr>
          <w:rFonts w:ascii="Times New Roman" w:eastAsia="Times New Roman" w:hAnsi="Times New Roman" w:cs="Times New Roman"/>
          <w:sz w:val="28"/>
          <w:szCs w:val="28"/>
          <w:lang w:eastAsia="ru-RU"/>
        </w:rPr>
        <w:t>indicaţii</w:t>
      </w:r>
      <w:proofErr w:type="spellEnd"/>
      <w:r w:rsidRPr="0089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metodice nu se aplică de către persoanele fizice/juridice care </w:t>
      </w:r>
      <w:proofErr w:type="spellStart"/>
      <w:r w:rsidRPr="00890CFE">
        <w:rPr>
          <w:rFonts w:ascii="Times New Roman" w:eastAsia="Times New Roman" w:hAnsi="Times New Roman" w:cs="Times New Roman"/>
          <w:sz w:val="28"/>
          <w:szCs w:val="28"/>
          <w:lang w:eastAsia="ru-RU"/>
        </w:rPr>
        <w:t>ţin</w:t>
      </w:r>
      <w:proofErr w:type="spellEnd"/>
      <w:r w:rsidRPr="0089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contabilitatea în partidă dublă, în baza </w:t>
      </w:r>
      <w:proofErr w:type="spellStart"/>
      <w:r w:rsidRPr="00890CFE">
        <w:rPr>
          <w:rFonts w:ascii="Times New Roman" w:eastAsia="Times New Roman" w:hAnsi="Times New Roman" w:cs="Times New Roman"/>
          <w:sz w:val="28"/>
          <w:szCs w:val="28"/>
          <w:lang w:eastAsia="ru-RU"/>
        </w:rPr>
        <w:t>contabilităţii</w:t>
      </w:r>
      <w:proofErr w:type="spellEnd"/>
      <w:r w:rsidRPr="0089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angajamente conform standardelor de contabilitate, inclusiv centrele medicilor de familie.</w:t>
      </w:r>
    </w:p>
    <w:p w:rsidR="00E01D01" w:rsidRPr="00890CFE" w:rsidRDefault="00F10B4F" w:rsidP="00890CFE">
      <w:pPr>
        <w:widowControl w:val="0"/>
        <w:tabs>
          <w:tab w:val="left" w:pos="0"/>
          <w:tab w:val="left" w:pos="360"/>
          <w:tab w:val="left" w:pos="525"/>
          <w:tab w:val="left" w:pos="851"/>
          <w:tab w:val="left" w:pos="900"/>
        </w:tabs>
        <w:suppressAutoHyphens/>
        <w:spacing w:after="0" w:line="360" w:lineRule="auto"/>
        <w:ind w:left="60" w:firstLine="4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CFE">
        <w:rPr>
          <w:rFonts w:ascii="Times New Roman" w:hAnsi="Times New Roman" w:cs="Times New Roman"/>
          <w:color w:val="000000"/>
          <w:sz w:val="28"/>
          <w:szCs w:val="28"/>
        </w:rPr>
        <w:t>Proiectul Indicațiilor metodice</w:t>
      </w:r>
      <w:r w:rsidR="00E01D01" w:rsidRPr="00890CFE">
        <w:rPr>
          <w:rFonts w:ascii="Times New Roman" w:hAnsi="Times New Roman" w:cs="Times New Roman"/>
          <w:color w:val="000000"/>
          <w:sz w:val="28"/>
          <w:szCs w:val="28"/>
        </w:rPr>
        <w:t xml:space="preserve"> cuprinde prevederi referitor la regulile de ținere a contabilității, documentarea operațiunilor economice, contabilitatea veniturilor și cheltuielilor, contabilitatea proprietății pentru care se calculează amortizarea, contabilitatea stocurilor, contabilitatea numerarului, inventarierea patrimoniului și </w:t>
      </w:r>
      <w:r w:rsidRPr="00890CFE">
        <w:rPr>
          <w:rFonts w:ascii="Times New Roman" w:hAnsi="Times New Roman" w:cs="Times New Roman"/>
          <w:color w:val="000000"/>
          <w:sz w:val="28"/>
          <w:szCs w:val="28"/>
        </w:rPr>
        <w:t xml:space="preserve">componența </w:t>
      </w:r>
      <w:r w:rsidR="00E01D01" w:rsidRPr="00890CFE">
        <w:rPr>
          <w:rFonts w:ascii="Times New Roman" w:hAnsi="Times New Roman" w:cs="Times New Roman"/>
          <w:color w:val="000000"/>
          <w:sz w:val="28"/>
          <w:szCs w:val="28"/>
        </w:rPr>
        <w:t>rapoartel</w:t>
      </w:r>
      <w:r w:rsidRPr="00890CFE">
        <w:rPr>
          <w:rFonts w:ascii="Times New Roman" w:hAnsi="Times New Roman" w:cs="Times New Roman"/>
          <w:color w:val="000000"/>
          <w:sz w:val="28"/>
          <w:szCs w:val="28"/>
        </w:rPr>
        <w:t>or</w:t>
      </w:r>
      <w:r w:rsidR="00E01D01" w:rsidRPr="00890CFE">
        <w:rPr>
          <w:rFonts w:ascii="Times New Roman" w:hAnsi="Times New Roman" w:cs="Times New Roman"/>
          <w:color w:val="000000"/>
          <w:sz w:val="28"/>
          <w:szCs w:val="28"/>
        </w:rPr>
        <w:t xml:space="preserve"> persoanei fizice.</w:t>
      </w:r>
    </w:p>
    <w:p w:rsidR="00E01D01" w:rsidRPr="00890CFE" w:rsidRDefault="00E01D01" w:rsidP="00890CF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CFE">
        <w:rPr>
          <w:rFonts w:ascii="Times New Roman" w:hAnsi="Times New Roman" w:cs="Times New Roman"/>
          <w:color w:val="000000"/>
          <w:sz w:val="28"/>
          <w:szCs w:val="28"/>
        </w:rPr>
        <w:t xml:space="preserve">De asemenea </w:t>
      </w:r>
      <w:r w:rsidR="00F10B4F" w:rsidRPr="00890CFE">
        <w:rPr>
          <w:rFonts w:ascii="Times New Roman" w:hAnsi="Times New Roman" w:cs="Times New Roman"/>
          <w:color w:val="000000"/>
          <w:sz w:val="28"/>
          <w:szCs w:val="28"/>
        </w:rPr>
        <w:t>proiectul I</w:t>
      </w:r>
      <w:r w:rsidRPr="00890CFE">
        <w:rPr>
          <w:rFonts w:ascii="Times New Roman" w:hAnsi="Times New Roman" w:cs="Times New Roman"/>
          <w:color w:val="000000"/>
          <w:sz w:val="28"/>
          <w:szCs w:val="28"/>
        </w:rPr>
        <w:t>ndicațiil</w:t>
      </w:r>
      <w:r w:rsidR="00F10B4F" w:rsidRPr="00890CFE">
        <w:rPr>
          <w:rFonts w:ascii="Times New Roman" w:hAnsi="Times New Roman" w:cs="Times New Roman"/>
          <w:color w:val="000000"/>
          <w:sz w:val="28"/>
          <w:szCs w:val="28"/>
        </w:rPr>
        <w:t>or</w:t>
      </w:r>
      <w:r w:rsidRPr="00890CFE">
        <w:rPr>
          <w:rFonts w:ascii="Times New Roman" w:hAnsi="Times New Roman" w:cs="Times New Roman"/>
          <w:color w:val="000000"/>
          <w:sz w:val="28"/>
          <w:szCs w:val="28"/>
        </w:rPr>
        <w:t xml:space="preserve"> metodice conțin</w:t>
      </w:r>
      <w:r w:rsidR="00114FF8">
        <w:rPr>
          <w:rFonts w:ascii="Times New Roman" w:hAnsi="Times New Roman" w:cs="Times New Roman"/>
          <w:color w:val="000000"/>
          <w:sz w:val="28"/>
          <w:szCs w:val="28"/>
        </w:rPr>
        <w:t>e</w:t>
      </w:r>
      <w:bookmarkStart w:id="0" w:name="_GoBack"/>
      <w:bookmarkEnd w:id="0"/>
      <w:r w:rsidRPr="00890CFE">
        <w:rPr>
          <w:rFonts w:ascii="Times New Roman" w:hAnsi="Times New Roman" w:cs="Times New Roman"/>
          <w:color w:val="000000"/>
          <w:sz w:val="28"/>
          <w:szCs w:val="28"/>
        </w:rPr>
        <w:t xml:space="preserve"> exemple practice de contabilizare a operațiunilor economice specifice </w:t>
      </w:r>
      <w:r w:rsidR="00890CFE" w:rsidRPr="00890CFE">
        <w:rPr>
          <w:rFonts w:ascii="Times New Roman" w:hAnsi="Times New Roman" w:cs="Times New Roman"/>
          <w:color w:val="000000"/>
          <w:sz w:val="28"/>
          <w:szCs w:val="28"/>
        </w:rPr>
        <w:t>domeniului sănătății</w:t>
      </w:r>
      <w:r w:rsidRPr="00890C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1D01" w:rsidRPr="00890CFE" w:rsidRDefault="00E01D01" w:rsidP="00890CFE">
      <w:pPr>
        <w:spacing w:line="360" w:lineRule="auto"/>
        <w:ind w:firstLine="486"/>
        <w:jc w:val="both"/>
        <w:rPr>
          <w:rFonts w:ascii="Times New Roman" w:hAnsi="Times New Roman" w:cs="Times New Roman"/>
          <w:sz w:val="28"/>
          <w:szCs w:val="28"/>
        </w:rPr>
      </w:pPr>
      <w:r w:rsidRPr="00890CFE">
        <w:rPr>
          <w:rFonts w:ascii="Times New Roman" w:hAnsi="Times New Roman" w:cs="Times New Roman"/>
          <w:sz w:val="28"/>
          <w:szCs w:val="28"/>
        </w:rPr>
        <w:t>Implementarea prezentului proiect nu va necesita cheltuieli financiare de la bugetul de stat</w:t>
      </w:r>
      <w:r w:rsidR="00890CFE" w:rsidRPr="00890CFE">
        <w:rPr>
          <w:rFonts w:ascii="Times New Roman" w:hAnsi="Times New Roman" w:cs="Times New Roman"/>
          <w:sz w:val="28"/>
          <w:szCs w:val="28"/>
        </w:rPr>
        <w:t>.</w:t>
      </w:r>
    </w:p>
    <w:p w:rsidR="006F68F4" w:rsidRPr="00890CFE" w:rsidRDefault="006F68F4" w:rsidP="0035217F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767B8D" w:rsidRPr="00F10B4F" w:rsidRDefault="00E01D01" w:rsidP="00767B8D">
      <w:pPr>
        <w:jc w:val="center"/>
        <w:rPr>
          <w:rFonts w:ascii="Times New Roman" w:hAnsi="Times New Roman"/>
          <w:b/>
          <w:sz w:val="28"/>
          <w:szCs w:val="28"/>
          <w:lang w:val="ro-MD"/>
        </w:rPr>
      </w:pPr>
      <w:r w:rsidRPr="00F10B4F">
        <w:rPr>
          <w:rFonts w:ascii="Times New Roman" w:hAnsi="Times New Roman"/>
          <w:b/>
          <w:sz w:val="28"/>
          <w:szCs w:val="28"/>
          <w:lang w:val="ro-MD"/>
        </w:rPr>
        <w:t>Șef al Direcției</w:t>
      </w:r>
      <w:r w:rsidR="00767B8D" w:rsidRPr="00F10B4F">
        <w:rPr>
          <w:rFonts w:ascii="Times New Roman" w:hAnsi="Times New Roman"/>
          <w:b/>
          <w:sz w:val="28"/>
          <w:szCs w:val="28"/>
          <w:lang w:val="ro-MD"/>
        </w:rPr>
        <w:t xml:space="preserve">    </w:t>
      </w:r>
      <w:r w:rsidR="006F68F4" w:rsidRPr="00F10B4F">
        <w:rPr>
          <w:rFonts w:ascii="Times New Roman" w:hAnsi="Times New Roman"/>
          <w:b/>
          <w:sz w:val="28"/>
          <w:szCs w:val="28"/>
          <w:lang w:val="ro-MD"/>
        </w:rPr>
        <w:t xml:space="preserve"> </w:t>
      </w:r>
      <w:r w:rsidRPr="00F10B4F">
        <w:rPr>
          <w:rFonts w:ascii="Times New Roman" w:hAnsi="Times New Roman"/>
          <w:b/>
          <w:sz w:val="28"/>
          <w:szCs w:val="28"/>
          <w:lang w:val="ro-MD"/>
        </w:rPr>
        <w:t xml:space="preserve">      </w:t>
      </w:r>
      <w:r w:rsidR="006F68F4" w:rsidRPr="00F10B4F">
        <w:rPr>
          <w:rFonts w:ascii="Times New Roman" w:hAnsi="Times New Roman"/>
          <w:b/>
          <w:sz w:val="28"/>
          <w:szCs w:val="28"/>
          <w:lang w:val="ro-MD"/>
        </w:rPr>
        <w:t xml:space="preserve">   </w:t>
      </w:r>
      <w:r w:rsidR="00767B8D" w:rsidRPr="00F10B4F">
        <w:rPr>
          <w:rFonts w:ascii="Times New Roman" w:hAnsi="Times New Roman"/>
          <w:b/>
          <w:sz w:val="28"/>
          <w:szCs w:val="28"/>
          <w:lang w:val="ro-MD"/>
        </w:rPr>
        <w:t xml:space="preserve">                      </w:t>
      </w:r>
      <w:r w:rsidRPr="00F10B4F">
        <w:rPr>
          <w:rFonts w:ascii="Times New Roman" w:hAnsi="Times New Roman"/>
          <w:b/>
          <w:sz w:val="28"/>
          <w:szCs w:val="28"/>
          <w:lang w:val="ro-MD"/>
        </w:rPr>
        <w:t xml:space="preserve">Lidia </w:t>
      </w:r>
      <w:proofErr w:type="spellStart"/>
      <w:r w:rsidRPr="00F10B4F">
        <w:rPr>
          <w:rFonts w:ascii="Times New Roman" w:hAnsi="Times New Roman"/>
          <w:b/>
          <w:sz w:val="28"/>
          <w:szCs w:val="28"/>
          <w:lang w:val="ro-MD"/>
        </w:rPr>
        <w:t>Foalea</w:t>
      </w:r>
      <w:proofErr w:type="spellEnd"/>
      <w:r w:rsidR="00767B8D" w:rsidRPr="00F10B4F">
        <w:rPr>
          <w:rFonts w:ascii="Times New Roman" w:hAnsi="Times New Roman"/>
          <w:b/>
          <w:sz w:val="28"/>
          <w:szCs w:val="28"/>
          <w:lang w:val="ro-MD"/>
        </w:rPr>
        <w:t xml:space="preserve">                 </w:t>
      </w:r>
    </w:p>
    <w:sectPr w:rsidR="00767B8D" w:rsidRPr="00F10B4F" w:rsidSect="00A94260">
      <w:pgSz w:w="11906" w:h="16838"/>
      <w:pgMar w:top="1135" w:right="567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C70CB56"/>
    <w:lvl w:ilvl="0">
      <w:start w:val="1"/>
      <w:numFmt w:val="decimal"/>
      <w:lvlText w:val="%1."/>
      <w:lvlJc w:val="left"/>
      <w:pPr>
        <w:tabs>
          <w:tab w:val="num" w:pos="560"/>
        </w:tabs>
        <w:ind w:left="958" w:hanging="390"/>
      </w:pPr>
      <w:rPr>
        <w:rFonts w:cs="Times New Roman" w:hint="default"/>
        <w:b w:val="0"/>
        <w:i w:val="0"/>
        <w:caps w:val="0"/>
        <w:smallCaps w:val="0"/>
        <w:color w:val="000000"/>
        <w:lang w:val="ro-RO"/>
      </w:rPr>
    </w:lvl>
    <w:lvl w:ilvl="1">
      <w:numFmt w:val="bullet"/>
      <w:lvlText w:val="-"/>
      <w:lvlJc w:val="left"/>
      <w:pPr>
        <w:ind w:left="1070" w:hanging="360"/>
      </w:pPr>
      <w:rPr>
        <w:rFonts w:ascii="Times New Roman" w:eastAsia="SimSu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BD"/>
    <w:rsid w:val="000B52CC"/>
    <w:rsid w:val="000C0FB6"/>
    <w:rsid w:val="000F3002"/>
    <w:rsid w:val="00112A46"/>
    <w:rsid w:val="00114FF8"/>
    <w:rsid w:val="001531A1"/>
    <w:rsid w:val="001553A4"/>
    <w:rsid w:val="0016443F"/>
    <w:rsid w:val="00180BFF"/>
    <w:rsid w:val="001851EA"/>
    <w:rsid w:val="001E7590"/>
    <w:rsid w:val="00256135"/>
    <w:rsid w:val="00277A43"/>
    <w:rsid w:val="00294191"/>
    <w:rsid w:val="002A199F"/>
    <w:rsid w:val="0035217F"/>
    <w:rsid w:val="0039382D"/>
    <w:rsid w:val="0048369F"/>
    <w:rsid w:val="00507CBD"/>
    <w:rsid w:val="0051146B"/>
    <w:rsid w:val="00522E3C"/>
    <w:rsid w:val="00552417"/>
    <w:rsid w:val="00563BBC"/>
    <w:rsid w:val="005D692D"/>
    <w:rsid w:val="005E6BC3"/>
    <w:rsid w:val="005F5A04"/>
    <w:rsid w:val="005F79C9"/>
    <w:rsid w:val="0061089E"/>
    <w:rsid w:val="00682554"/>
    <w:rsid w:val="006C39BF"/>
    <w:rsid w:val="006C4289"/>
    <w:rsid w:val="006F5AB3"/>
    <w:rsid w:val="006F68F4"/>
    <w:rsid w:val="00767B8D"/>
    <w:rsid w:val="00771D7A"/>
    <w:rsid w:val="0079500A"/>
    <w:rsid w:val="00796D06"/>
    <w:rsid w:val="007B7712"/>
    <w:rsid w:val="007E35BD"/>
    <w:rsid w:val="00802DCF"/>
    <w:rsid w:val="00890CFE"/>
    <w:rsid w:val="008B1D52"/>
    <w:rsid w:val="008C6DF0"/>
    <w:rsid w:val="00911FCA"/>
    <w:rsid w:val="009B6BEA"/>
    <w:rsid w:val="009C7947"/>
    <w:rsid w:val="00A368C9"/>
    <w:rsid w:val="00A66F8A"/>
    <w:rsid w:val="00A94260"/>
    <w:rsid w:val="00AC6D1E"/>
    <w:rsid w:val="00AD2B82"/>
    <w:rsid w:val="00B44F03"/>
    <w:rsid w:val="00B578A1"/>
    <w:rsid w:val="00BB6332"/>
    <w:rsid w:val="00BC55C5"/>
    <w:rsid w:val="00BE1010"/>
    <w:rsid w:val="00C517C4"/>
    <w:rsid w:val="00C97F7C"/>
    <w:rsid w:val="00D22FE7"/>
    <w:rsid w:val="00D45762"/>
    <w:rsid w:val="00D8520B"/>
    <w:rsid w:val="00DA1D4A"/>
    <w:rsid w:val="00DD1878"/>
    <w:rsid w:val="00E01D01"/>
    <w:rsid w:val="00EB3016"/>
    <w:rsid w:val="00F10B4F"/>
    <w:rsid w:val="00F62522"/>
    <w:rsid w:val="00F64C86"/>
    <w:rsid w:val="00F93612"/>
    <w:rsid w:val="00FB380B"/>
    <w:rsid w:val="00FC0EF7"/>
    <w:rsid w:val="00FC5D5F"/>
    <w:rsid w:val="00FD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952B"/>
  <w15:docId w15:val="{29384969-48F2-40A3-A8C7-61B328F8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3002"/>
    <w:pPr>
      <w:ind w:left="720"/>
      <w:contextualSpacing/>
    </w:pPr>
  </w:style>
  <w:style w:type="paragraph" w:styleId="a5">
    <w:name w:val="No Spacing"/>
    <w:uiPriority w:val="1"/>
    <w:qFormat/>
    <w:rsid w:val="00911FCA"/>
    <w:pPr>
      <w:spacing w:after="0" w:line="240" w:lineRule="auto"/>
    </w:pPr>
    <w:rPr>
      <w:lang w:val="en-US"/>
    </w:rPr>
  </w:style>
  <w:style w:type="character" w:styleId="a6">
    <w:name w:val="Hyperlink"/>
    <w:basedOn w:val="a0"/>
    <w:uiPriority w:val="99"/>
    <w:unhideWhenUsed/>
    <w:rsid w:val="00911FCA"/>
    <w:rPr>
      <w:color w:val="0000FF" w:themeColor="hyperlink"/>
      <w:u w:val="single"/>
    </w:rPr>
  </w:style>
  <w:style w:type="paragraph" w:customStyle="1" w:styleId="tt">
    <w:name w:val="tt"/>
    <w:basedOn w:val="a"/>
    <w:uiPriority w:val="99"/>
    <w:rsid w:val="00BE10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352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2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cemertansi</dc:creator>
  <cp:keywords/>
  <dc:description/>
  <cp:lastModifiedBy>Ala Vizir</cp:lastModifiedBy>
  <cp:revision>27</cp:revision>
  <cp:lastPrinted>2018-10-29T12:43:00Z</cp:lastPrinted>
  <dcterms:created xsi:type="dcterms:W3CDTF">2018-07-20T05:59:00Z</dcterms:created>
  <dcterms:modified xsi:type="dcterms:W3CDTF">2019-11-20T10:30:00Z</dcterms:modified>
</cp:coreProperties>
</file>