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7E" w:rsidRPr="006A34AA" w:rsidRDefault="00E9257E" w:rsidP="00E9257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34AA">
        <w:rPr>
          <w:rFonts w:ascii="Times New Roman" w:hAnsi="Times New Roman" w:cs="Times New Roman"/>
          <w:b/>
          <w:sz w:val="28"/>
          <w:szCs w:val="28"/>
          <w:lang w:val="en-US"/>
        </w:rPr>
        <w:t>NOTA INFORMATIVĂ</w:t>
      </w:r>
    </w:p>
    <w:p w:rsidR="009B45AE" w:rsidRPr="006A34AA" w:rsidRDefault="00E9257E" w:rsidP="00DD3759">
      <w:pPr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  <w:proofErr w:type="gramStart"/>
      <w:r w:rsidRPr="006A34AA">
        <w:rPr>
          <w:rFonts w:ascii="Times New Roman" w:hAnsi="Times New Roman" w:cs="Times New Roman"/>
          <w:b/>
          <w:sz w:val="27"/>
          <w:szCs w:val="27"/>
          <w:lang w:val="en-US"/>
        </w:rPr>
        <w:t>la</w:t>
      </w:r>
      <w:proofErr w:type="gramEnd"/>
      <w:r w:rsidRPr="006A34AA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proofErr w:type="spellStart"/>
      <w:r w:rsidRPr="006A34AA">
        <w:rPr>
          <w:rFonts w:ascii="Times New Roman" w:hAnsi="Times New Roman" w:cs="Times New Roman"/>
          <w:b/>
          <w:sz w:val="27"/>
          <w:szCs w:val="27"/>
          <w:lang w:val="en-US"/>
        </w:rPr>
        <w:t>proiectul</w:t>
      </w:r>
      <w:proofErr w:type="spellEnd"/>
      <w:r w:rsidRPr="006A34AA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proofErr w:type="spellStart"/>
      <w:r w:rsidRPr="006A34AA">
        <w:rPr>
          <w:rFonts w:ascii="Times New Roman" w:hAnsi="Times New Roman" w:cs="Times New Roman"/>
          <w:b/>
          <w:sz w:val="27"/>
          <w:szCs w:val="27"/>
          <w:lang w:val="en-US"/>
        </w:rPr>
        <w:t>Ordinului</w:t>
      </w:r>
      <w:proofErr w:type="spellEnd"/>
      <w:r w:rsidRPr="006A34AA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proofErr w:type="spellStart"/>
      <w:r w:rsidRPr="006A34AA">
        <w:rPr>
          <w:rFonts w:ascii="Times New Roman" w:hAnsi="Times New Roman" w:cs="Times New Roman"/>
          <w:b/>
          <w:sz w:val="27"/>
          <w:szCs w:val="27"/>
          <w:lang w:val="en-US"/>
        </w:rPr>
        <w:t>Ministerului</w:t>
      </w:r>
      <w:proofErr w:type="spellEnd"/>
      <w:r w:rsidRPr="006A34AA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proofErr w:type="spellStart"/>
      <w:r w:rsidRPr="006A34AA">
        <w:rPr>
          <w:rFonts w:ascii="Times New Roman" w:hAnsi="Times New Roman" w:cs="Times New Roman"/>
          <w:b/>
          <w:sz w:val="27"/>
          <w:szCs w:val="27"/>
          <w:lang w:val="en-US"/>
        </w:rPr>
        <w:t>Finanțelor</w:t>
      </w:r>
      <w:proofErr w:type="spellEnd"/>
      <w:r w:rsidRPr="006A34AA">
        <w:rPr>
          <w:rFonts w:ascii="Times New Roman" w:hAnsi="Times New Roman" w:cs="Times New Roman"/>
          <w:b/>
          <w:sz w:val="27"/>
          <w:szCs w:val="27"/>
          <w:lang w:val="en-US"/>
        </w:rPr>
        <w:t xml:space="preserve">  </w:t>
      </w:r>
    </w:p>
    <w:p w:rsidR="00E9257E" w:rsidRPr="006A34AA" w:rsidRDefault="00E9257E" w:rsidP="00DD3759">
      <w:pPr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6A34AA">
        <w:rPr>
          <w:rFonts w:ascii="Times New Roman" w:hAnsi="Times New Roman" w:cs="Times New Roman"/>
          <w:b/>
          <w:sz w:val="27"/>
          <w:szCs w:val="27"/>
          <w:lang w:val="en-US"/>
        </w:rPr>
        <w:t>,</w:t>
      </w:r>
      <w:proofErr w:type="gramStart"/>
      <w:r w:rsidRPr="006A34AA">
        <w:rPr>
          <w:rFonts w:ascii="Times New Roman" w:hAnsi="Times New Roman" w:cs="Times New Roman"/>
          <w:b/>
          <w:sz w:val="27"/>
          <w:szCs w:val="27"/>
          <w:lang w:val="en-US"/>
        </w:rPr>
        <w:t>,Cu</w:t>
      </w:r>
      <w:proofErr w:type="gramEnd"/>
      <w:r w:rsidRPr="006A34AA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proofErr w:type="spellStart"/>
      <w:r w:rsidRPr="006A34AA">
        <w:rPr>
          <w:rFonts w:ascii="Times New Roman" w:hAnsi="Times New Roman" w:cs="Times New Roman"/>
          <w:b/>
          <w:sz w:val="27"/>
          <w:szCs w:val="27"/>
          <w:lang w:val="en-US"/>
        </w:rPr>
        <w:t>privire</w:t>
      </w:r>
      <w:proofErr w:type="spellEnd"/>
      <w:r w:rsidRPr="006A34AA">
        <w:rPr>
          <w:rFonts w:ascii="Times New Roman" w:hAnsi="Times New Roman" w:cs="Times New Roman"/>
          <w:b/>
          <w:sz w:val="27"/>
          <w:szCs w:val="27"/>
          <w:lang w:val="en-US"/>
        </w:rPr>
        <w:t xml:space="preserve"> la </w:t>
      </w:r>
      <w:proofErr w:type="spellStart"/>
      <w:r w:rsidRPr="006A34AA">
        <w:rPr>
          <w:rFonts w:ascii="Times New Roman" w:hAnsi="Times New Roman" w:cs="Times New Roman"/>
          <w:b/>
          <w:sz w:val="27"/>
          <w:szCs w:val="27"/>
          <w:lang w:val="en-US"/>
        </w:rPr>
        <w:t>m</w:t>
      </w:r>
      <w:r w:rsidR="003053E4">
        <w:rPr>
          <w:rFonts w:ascii="Times New Roman" w:hAnsi="Times New Roman" w:cs="Times New Roman"/>
          <w:b/>
          <w:sz w:val="27"/>
          <w:szCs w:val="27"/>
          <w:lang w:val="en-US"/>
        </w:rPr>
        <w:t>odificarea</w:t>
      </w:r>
      <w:proofErr w:type="spellEnd"/>
      <w:r w:rsidR="003053E4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proofErr w:type="spellStart"/>
      <w:r w:rsidR="003053E4">
        <w:rPr>
          <w:rFonts w:ascii="Times New Roman" w:hAnsi="Times New Roman" w:cs="Times New Roman"/>
          <w:b/>
          <w:sz w:val="27"/>
          <w:szCs w:val="27"/>
          <w:lang w:val="en-US"/>
        </w:rPr>
        <w:t>și</w:t>
      </w:r>
      <w:proofErr w:type="spellEnd"/>
      <w:r w:rsidR="003053E4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proofErr w:type="spellStart"/>
      <w:r w:rsidR="003053E4">
        <w:rPr>
          <w:rFonts w:ascii="Times New Roman" w:hAnsi="Times New Roman" w:cs="Times New Roman"/>
          <w:b/>
          <w:sz w:val="27"/>
          <w:szCs w:val="27"/>
          <w:lang w:val="en-US"/>
        </w:rPr>
        <w:t>completarea</w:t>
      </w:r>
      <w:proofErr w:type="spellEnd"/>
      <w:r w:rsidR="003053E4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proofErr w:type="spellStart"/>
      <w:r w:rsidR="003053E4">
        <w:rPr>
          <w:rFonts w:ascii="Times New Roman" w:hAnsi="Times New Roman" w:cs="Times New Roman"/>
          <w:b/>
          <w:sz w:val="27"/>
          <w:szCs w:val="27"/>
          <w:lang w:val="en-US"/>
        </w:rPr>
        <w:t>unor</w:t>
      </w:r>
      <w:proofErr w:type="spellEnd"/>
      <w:r w:rsidR="003053E4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proofErr w:type="spellStart"/>
      <w:r w:rsidR="003053E4">
        <w:rPr>
          <w:rFonts w:ascii="Times New Roman" w:hAnsi="Times New Roman" w:cs="Times New Roman"/>
          <w:b/>
          <w:sz w:val="27"/>
          <w:szCs w:val="27"/>
          <w:lang w:val="en-US"/>
        </w:rPr>
        <w:t>o</w:t>
      </w:r>
      <w:r w:rsidRPr="006A34AA">
        <w:rPr>
          <w:rFonts w:ascii="Times New Roman" w:hAnsi="Times New Roman" w:cs="Times New Roman"/>
          <w:b/>
          <w:sz w:val="27"/>
          <w:szCs w:val="27"/>
          <w:lang w:val="en-US"/>
        </w:rPr>
        <w:t>rdine</w:t>
      </w:r>
      <w:proofErr w:type="spellEnd"/>
      <w:r w:rsidR="00C37EB3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 w:rsidRPr="006A34AA">
        <w:rPr>
          <w:rFonts w:ascii="Times New Roman" w:hAnsi="Times New Roman" w:cs="Times New Roman"/>
          <w:b/>
          <w:sz w:val="27"/>
          <w:szCs w:val="27"/>
          <w:lang w:val="en-US"/>
        </w:rPr>
        <w:t xml:space="preserve">ale </w:t>
      </w:r>
      <w:proofErr w:type="spellStart"/>
      <w:r w:rsidRPr="006A34AA">
        <w:rPr>
          <w:rFonts w:ascii="Times New Roman" w:hAnsi="Times New Roman" w:cs="Times New Roman"/>
          <w:b/>
          <w:sz w:val="27"/>
          <w:szCs w:val="27"/>
          <w:lang w:val="en-US"/>
        </w:rPr>
        <w:t>Ministerului</w:t>
      </w:r>
      <w:proofErr w:type="spellEnd"/>
      <w:r w:rsidRPr="006A34AA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proofErr w:type="spellStart"/>
      <w:r w:rsidRPr="006A34AA">
        <w:rPr>
          <w:rFonts w:ascii="Times New Roman" w:hAnsi="Times New Roman" w:cs="Times New Roman"/>
          <w:b/>
          <w:sz w:val="27"/>
          <w:szCs w:val="27"/>
          <w:lang w:val="en-US"/>
        </w:rPr>
        <w:t>Finanțelor</w:t>
      </w:r>
      <w:proofErr w:type="spellEnd"/>
      <w:r w:rsidRPr="006A34AA">
        <w:rPr>
          <w:rFonts w:ascii="Times New Roman" w:hAnsi="Times New Roman" w:cs="Times New Roman"/>
          <w:b/>
          <w:sz w:val="27"/>
          <w:szCs w:val="27"/>
          <w:lang w:val="en-US"/>
        </w:rPr>
        <w:t>”</w:t>
      </w:r>
    </w:p>
    <w:p w:rsidR="00E9257E" w:rsidRPr="006A34AA" w:rsidRDefault="00E9257E" w:rsidP="00E92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C6185" w:rsidRDefault="00BC6185" w:rsidP="00C37EB3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Proiectul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Ordinului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nominalizat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elaborat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urmare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modificărilor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operate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Codul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fiscal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prin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Legea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nr.257 din 16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decembrie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2020.</w:t>
      </w:r>
    </w:p>
    <w:p w:rsidR="00BC6185" w:rsidRDefault="00BC6185" w:rsidP="00C37EB3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Prin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operate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legislația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fiscală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prin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Legea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nr.257/2020 a </w:t>
      </w:r>
      <w:proofErr w:type="spellStart"/>
      <w:r w:rsidRPr="00BC6185">
        <w:rPr>
          <w:rFonts w:ascii="Times New Roman" w:hAnsi="Times New Roman" w:cs="Times New Roman"/>
          <w:sz w:val="26"/>
          <w:szCs w:val="26"/>
          <w:lang w:val="en-US"/>
        </w:rPr>
        <w:t>fost</w:t>
      </w:r>
      <w:proofErr w:type="spellEnd"/>
      <w:r w:rsidRPr="00BC618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C6185">
        <w:rPr>
          <w:rFonts w:ascii="Times New Roman" w:hAnsi="Times New Roman" w:cs="Times New Roman"/>
          <w:sz w:val="26"/>
          <w:szCs w:val="26"/>
          <w:lang w:val="en-US"/>
        </w:rPr>
        <w:t>suplinită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BC6185">
        <w:rPr>
          <w:rFonts w:ascii="Times New Roman" w:hAnsi="Times New Roman" w:cs="Times New Roman"/>
          <w:sz w:val="26"/>
          <w:szCs w:val="26"/>
          <w:lang w:val="en-US"/>
        </w:rPr>
        <w:t>ista</w:t>
      </w:r>
      <w:proofErr w:type="spellEnd"/>
      <w:r w:rsidRPr="00BC618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C6185">
        <w:rPr>
          <w:rFonts w:ascii="Times New Roman" w:hAnsi="Times New Roman" w:cs="Times New Roman"/>
          <w:sz w:val="26"/>
          <w:szCs w:val="26"/>
          <w:lang w:val="en-US"/>
        </w:rPr>
        <w:t>veniturilor</w:t>
      </w:r>
      <w:proofErr w:type="spellEnd"/>
      <w:r w:rsidRPr="00BC618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C6185">
        <w:rPr>
          <w:rFonts w:ascii="Times New Roman" w:hAnsi="Times New Roman" w:cs="Times New Roman"/>
          <w:sz w:val="26"/>
          <w:szCs w:val="26"/>
          <w:lang w:val="en-US"/>
        </w:rPr>
        <w:t>neimpozabile</w:t>
      </w:r>
      <w:proofErr w:type="spellEnd"/>
      <w:r w:rsidRPr="00BC618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C6185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Pr="00BC618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C6185">
        <w:rPr>
          <w:rFonts w:ascii="Times New Roman" w:hAnsi="Times New Roman" w:cs="Times New Roman"/>
          <w:sz w:val="26"/>
          <w:szCs w:val="26"/>
          <w:lang w:val="en-US"/>
        </w:rPr>
        <w:t>cazul</w:t>
      </w:r>
      <w:proofErr w:type="spellEnd"/>
      <w:r w:rsidRPr="00BC618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C6185">
        <w:rPr>
          <w:rFonts w:ascii="Times New Roman" w:hAnsi="Times New Roman" w:cs="Times New Roman"/>
          <w:sz w:val="26"/>
          <w:szCs w:val="26"/>
          <w:lang w:val="en-US"/>
        </w:rPr>
        <w:t>regimului</w:t>
      </w:r>
      <w:proofErr w:type="spellEnd"/>
      <w:r w:rsidRPr="00BC6185">
        <w:rPr>
          <w:rFonts w:ascii="Times New Roman" w:hAnsi="Times New Roman" w:cs="Times New Roman"/>
          <w:sz w:val="26"/>
          <w:szCs w:val="26"/>
          <w:lang w:val="en-US"/>
        </w:rPr>
        <w:t xml:space="preserve"> fiscal de 4% din </w:t>
      </w:r>
      <w:proofErr w:type="spellStart"/>
      <w:r w:rsidRPr="00BC6185">
        <w:rPr>
          <w:rFonts w:ascii="Times New Roman" w:hAnsi="Times New Roman" w:cs="Times New Roman"/>
          <w:sz w:val="26"/>
          <w:szCs w:val="26"/>
          <w:lang w:val="en-US"/>
        </w:rPr>
        <w:t>veniturile</w:t>
      </w:r>
      <w:proofErr w:type="spellEnd"/>
      <w:r w:rsidRPr="00BC618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C6185">
        <w:rPr>
          <w:rFonts w:ascii="Times New Roman" w:hAnsi="Times New Roman" w:cs="Times New Roman"/>
          <w:sz w:val="26"/>
          <w:szCs w:val="26"/>
          <w:lang w:val="en-US"/>
        </w:rPr>
        <w:t>întreprinderilor</w:t>
      </w:r>
      <w:proofErr w:type="spellEnd"/>
      <w:r w:rsidRPr="00BC618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C6185">
        <w:rPr>
          <w:rFonts w:ascii="Times New Roman" w:hAnsi="Times New Roman" w:cs="Times New Roman"/>
          <w:sz w:val="26"/>
          <w:szCs w:val="26"/>
          <w:lang w:val="en-US"/>
        </w:rPr>
        <w:t>mici</w:t>
      </w:r>
      <w:proofErr w:type="spellEnd"/>
      <w:r w:rsidRPr="00BC618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C6185">
        <w:rPr>
          <w:rFonts w:ascii="Times New Roman" w:hAnsi="Times New Roman" w:cs="Times New Roman"/>
          <w:sz w:val="26"/>
          <w:szCs w:val="26"/>
          <w:lang w:val="en-US"/>
        </w:rPr>
        <w:t>și</w:t>
      </w:r>
      <w:proofErr w:type="spellEnd"/>
      <w:r w:rsidRPr="00BC618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BC6185">
        <w:rPr>
          <w:rFonts w:ascii="Times New Roman" w:hAnsi="Times New Roman" w:cs="Times New Roman"/>
          <w:sz w:val="26"/>
          <w:szCs w:val="26"/>
          <w:lang w:val="en-US"/>
        </w:rPr>
        <w:t>mijlocii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C618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cu</w:t>
      </w:r>
      <w:proofErr w:type="gramEnd"/>
      <w:r w:rsidRPr="00BC618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C6185">
        <w:rPr>
          <w:rFonts w:ascii="Times New Roman" w:hAnsi="Times New Roman" w:cs="Times New Roman"/>
          <w:sz w:val="26"/>
          <w:szCs w:val="26"/>
          <w:lang w:val="en-US"/>
        </w:rPr>
        <w:t>venituril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granturi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BC6185" w:rsidRDefault="00BC6185" w:rsidP="00C37EB3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 xml:space="preserve">De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asemenea</w:t>
      </w:r>
      <w:proofErr w:type="spellEnd"/>
      <w:r w:rsidR="000542AD"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lista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organizațiilor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necomerciale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beneficiză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scutirea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plata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impozitului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venit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fost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completată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cu o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nouă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categorie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instituți</w:t>
      </w:r>
      <w:r w:rsidR="00D75D17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spellEnd"/>
      <w:r w:rsidR="00D75D1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75D17">
        <w:rPr>
          <w:rFonts w:ascii="Times New Roman" w:hAnsi="Times New Roman" w:cs="Times New Roman"/>
          <w:sz w:val="26"/>
          <w:szCs w:val="26"/>
          <w:lang w:val="en-US"/>
        </w:rPr>
        <w:t>privată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</w:p>
    <w:p w:rsidR="00D75D17" w:rsidRDefault="00D75D17" w:rsidP="00C37EB3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Totodată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prin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Legea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nr.257/2020 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fost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6"/>
          <w:szCs w:val="26"/>
          <w:lang w:val="en-US"/>
        </w:rPr>
        <w:t>anula</w:t>
      </w:r>
      <w:r>
        <w:rPr>
          <w:rFonts w:ascii="Times New Roman" w:hAnsi="Times New Roman" w:cs="Times New Roman"/>
          <w:sz w:val="26"/>
          <w:szCs w:val="26"/>
          <w:lang w:val="en-US"/>
        </w:rPr>
        <w:t>tă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6"/>
          <w:szCs w:val="26"/>
          <w:lang w:val="en-US"/>
        </w:rPr>
        <w:t>scutir</w:t>
      </w:r>
      <w:r>
        <w:rPr>
          <w:rFonts w:ascii="Times New Roman" w:hAnsi="Times New Roman" w:cs="Times New Roman"/>
          <w:sz w:val="26"/>
          <w:szCs w:val="26"/>
          <w:lang w:val="en-US"/>
        </w:rPr>
        <w:t>ea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6"/>
          <w:szCs w:val="26"/>
          <w:lang w:val="en-US"/>
        </w:rPr>
        <w:t>pentru</w:t>
      </w:r>
      <w:proofErr w:type="spellEnd"/>
      <w:r w:rsidRPr="000542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6"/>
          <w:szCs w:val="26"/>
          <w:lang w:val="en-US"/>
        </w:rPr>
        <w:t>soț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soție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</w:p>
    <w:p w:rsidR="00354FC2" w:rsidRDefault="00354FC2" w:rsidP="00C37EB3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De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asemenea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începînd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perioada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fiscală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2020,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persoanele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fizice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care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efectuează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donații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urmează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354FC2">
        <w:rPr>
          <w:rFonts w:ascii="Times New Roman" w:hAnsi="Times New Roman" w:cs="Times New Roman"/>
          <w:sz w:val="26"/>
          <w:szCs w:val="26"/>
          <w:lang w:val="en-US"/>
        </w:rPr>
        <w:t>să</w:t>
      </w:r>
      <w:proofErr w:type="spellEnd"/>
      <w:proofErr w:type="gram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includă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la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venituri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și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respectiv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să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impozit</w:t>
      </w:r>
      <w:r>
        <w:rPr>
          <w:rFonts w:ascii="Times New Roman" w:hAnsi="Times New Roman" w:cs="Times New Roman"/>
          <w:sz w:val="26"/>
          <w:szCs w:val="26"/>
          <w:lang w:val="en-US"/>
        </w:rPr>
        <w:t>eze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suma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donației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ce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depășește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venitul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total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obținut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persoana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fizică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venituri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impozabile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venituri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din care se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reține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final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impozitul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pe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venit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și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venituri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4FC2">
        <w:rPr>
          <w:rFonts w:ascii="Times New Roman" w:hAnsi="Times New Roman" w:cs="Times New Roman"/>
          <w:sz w:val="26"/>
          <w:szCs w:val="26"/>
          <w:lang w:val="en-US"/>
        </w:rPr>
        <w:t>neimpozabile</w:t>
      </w:r>
      <w:proofErr w:type="spellEnd"/>
      <w:r w:rsidRPr="00354FC2">
        <w:rPr>
          <w:rFonts w:ascii="Times New Roman" w:hAnsi="Times New Roman" w:cs="Times New Roman"/>
          <w:sz w:val="26"/>
          <w:szCs w:val="26"/>
          <w:lang w:val="en-US"/>
        </w:rPr>
        <w:t>).</w:t>
      </w:r>
    </w:p>
    <w:p w:rsidR="000542AD" w:rsidRDefault="000542AD" w:rsidP="00C37EB3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Astfel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prin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6"/>
          <w:szCs w:val="26"/>
          <w:lang w:val="en-US"/>
        </w:rPr>
        <w:t>modificarea</w:t>
      </w:r>
      <w:proofErr w:type="spellEnd"/>
      <w:r w:rsidRPr="000542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6"/>
          <w:szCs w:val="26"/>
          <w:lang w:val="en-US"/>
        </w:rPr>
        <w:t>ordinelor</w:t>
      </w:r>
      <w:proofErr w:type="spellEnd"/>
      <w:r w:rsidRPr="000542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6"/>
          <w:szCs w:val="26"/>
          <w:lang w:val="en-US"/>
        </w:rPr>
        <w:t>Ministerului</w:t>
      </w:r>
      <w:proofErr w:type="spellEnd"/>
      <w:r w:rsidRPr="000542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6"/>
          <w:szCs w:val="26"/>
          <w:lang w:val="en-US"/>
        </w:rPr>
        <w:t>Finanțelor</w:t>
      </w:r>
      <w:proofErr w:type="spellEnd"/>
      <w:r w:rsidRPr="000542AD">
        <w:rPr>
          <w:rFonts w:ascii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 w:rsidRPr="000542AD">
        <w:rPr>
          <w:rFonts w:ascii="Times New Roman" w:hAnsi="Times New Roman" w:cs="Times New Roman"/>
          <w:sz w:val="26"/>
          <w:szCs w:val="26"/>
          <w:lang w:val="en-US"/>
        </w:rPr>
        <w:t>urmărește</w:t>
      </w:r>
      <w:proofErr w:type="spellEnd"/>
      <w:r w:rsidRPr="000542AD">
        <w:rPr>
          <w:rFonts w:ascii="Times New Roman" w:hAnsi="Times New Roman" w:cs="Times New Roman"/>
          <w:sz w:val="26"/>
          <w:szCs w:val="26"/>
          <w:lang w:val="en-US"/>
        </w:rPr>
        <w:t xml:space="preserve"> de a se duce </w:t>
      </w:r>
      <w:proofErr w:type="spellStart"/>
      <w:r w:rsidRPr="000542AD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Pr="000542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6"/>
          <w:szCs w:val="26"/>
          <w:lang w:val="en-US"/>
        </w:rPr>
        <w:t>concordanță</w:t>
      </w:r>
      <w:proofErr w:type="spellEnd"/>
      <w:r w:rsidRPr="000542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6"/>
          <w:szCs w:val="26"/>
          <w:lang w:val="en-US"/>
        </w:rPr>
        <w:t>noțiunile</w:t>
      </w:r>
      <w:proofErr w:type="spellEnd"/>
      <w:r w:rsidRPr="000542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6"/>
          <w:szCs w:val="26"/>
          <w:lang w:val="en-US"/>
        </w:rPr>
        <w:t>și</w:t>
      </w:r>
      <w:proofErr w:type="spellEnd"/>
      <w:r w:rsidRPr="000542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6"/>
          <w:szCs w:val="26"/>
          <w:lang w:val="en-US"/>
        </w:rPr>
        <w:t>termenele</w:t>
      </w:r>
      <w:proofErr w:type="spellEnd"/>
      <w:r w:rsidRPr="000542AD">
        <w:rPr>
          <w:rFonts w:ascii="Times New Roman" w:hAnsi="Times New Roman" w:cs="Times New Roman"/>
          <w:sz w:val="26"/>
          <w:szCs w:val="26"/>
          <w:lang w:val="en-US"/>
        </w:rPr>
        <w:t xml:space="preserve"> din </w:t>
      </w:r>
      <w:proofErr w:type="spellStart"/>
      <w:r w:rsidRPr="000542AD">
        <w:rPr>
          <w:rFonts w:ascii="Times New Roman" w:hAnsi="Times New Roman" w:cs="Times New Roman"/>
          <w:sz w:val="26"/>
          <w:szCs w:val="26"/>
          <w:lang w:val="en-US"/>
        </w:rPr>
        <w:t>Declarațiile</w:t>
      </w:r>
      <w:proofErr w:type="spellEnd"/>
      <w:r w:rsidRPr="000542AD">
        <w:rPr>
          <w:rFonts w:ascii="Times New Roman" w:hAnsi="Times New Roman" w:cs="Times New Roman"/>
          <w:sz w:val="26"/>
          <w:szCs w:val="26"/>
          <w:lang w:val="en-US"/>
        </w:rPr>
        <w:t xml:space="preserve"> cu </w:t>
      </w:r>
      <w:proofErr w:type="spellStart"/>
      <w:r w:rsidRPr="000542AD">
        <w:rPr>
          <w:rFonts w:ascii="Times New Roman" w:hAnsi="Times New Roman" w:cs="Times New Roman"/>
          <w:sz w:val="26"/>
          <w:szCs w:val="26"/>
          <w:lang w:val="en-US"/>
        </w:rPr>
        <w:t>privire</w:t>
      </w:r>
      <w:proofErr w:type="spellEnd"/>
      <w:r w:rsidRPr="000542AD">
        <w:rPr>
          <w:rFonts w:ascii="Times New Roman" w:hAnsi="Times New Roman" w:cs="Times New Roman"/>
          <w:sz w:val="26"/>
          <w:szCs w:val="26"/>
          <w:lang w:val="en-US"/>
        </w:rPr>
        <w:t xml:space="preserve"> la </w:t>
      </w:r>
      <w:proofErr w:type="spellStart"/>
      <w:r w:rsidRPr="000542AD">
        <w:rPr>
          <w:rFonts w:ascii="Times New Roman" w:hAnsi="Times New Roman" w:cs="Times New Roman"/>
          <w:sz w:val="26"/>
          <w:szCs w:val="26"/>
          <w:lang w:val="en-US"/>
        </w:rPr>
        <w:t>imp</w:t>
      </w:r>
      <w:r>
        <w:rPr>
          <w:rFonts w:ascii="Times New Roman" w:hAnsi="Times New Roman" w:cs="Times New Roman"/>
          <w:sz w:val="26"/>
          <w:szCs w:val="26"/>
          <w:lang w:val="en-US"/>
        </w:rPr>
        <w:t>ozitul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venit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cu </w:t>
      </w:r>
      <w:proofErr w:type="spellStart"/>
      <w:r w:rsidR="00D75D17">
        <w:rPr>
          <w:rFonts w:ascii="Times New Roman" w:hAnsi="Times New Roman" w:cs="Times New Roman"/>
          <w:sz w:val="26"/>
          <w:szCs w:val="26"/>
          <w:lang w:val="en-US"/>
        </w:rPr>
        <w:t>prevederile</w:t>
      </w:r>
      <w:proofErr w:type="spellEnd"/>
      <w:r w:rsidR="00D75D1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75D17">
        <w:rPr>
          <w:rFonts w:ascii="Times New Roman" w:hAnsi="Times New Roman" w:cs="Times New Roman"/>
          <w:sz w:val="26"/>
          <w:szCs w:val="26"/>
          <w:lang w:val="en-US"/>
        </w:rPr>
        <w:t>actuale</w:t>
      </w:r>
      <w:proofErr w:type="spellEnd"/>
      <w:r w:rsidR="00D75D17">
        <w:rPr>
          <w:rFonts w:ascii="Times New Roman" w:hAnsi="Times New Roman" w:cs="Times New Roman"/>
          <w:sz w:val="26"/>
          <w:szCs w:val="26"/>
          <w:lang w:val="en-US"/>
        </w:rPr>
        <w:t xml:space="preserve"> ale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Codul</w:t>
      </w:r>
      <w:r w:rsidR="00D75D17">
        <w:rPr>
          <w:rFonts w:ascii="Times New Roman" w:hAnsi="Times New Roman" w:cs="Times New Roman"/>
          <w:sz w:val="26"/>
          <w:szCs w:val="26"/>
          <w:lang w:val="en-US"/>
        </w:rPr>
        <w:t>ui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fiscal.</w:t>
      </w:r>
      <w:proofErr w:type="gramEnd"/>
    </w:p>
    <w:p w:rsidR="00D75D17" w:rsidRDefault="000542AD" w:rsidP="00C37EB3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Respectiv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D8104A" w:rsidRPr="006A34AA">
        <w:rPr>
          <w:rFonts w:ascii="Times New Roman" w:hAnsi="Times New Roman" w:cs="Times New Roman"/>
          <w:sz w:val="26"/>
          <w:szCs w:val="26"/>
          <w:lang w:val="en-US"/>
        </w:rPr>
        <w:t>ecesitatea</w:t>
      </w:r>
      <w:proofErr w:type="spellEnd"/>
      <w:r w:rsidR="00D8104A" w:rsidRPr="006A34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8104A" w:rsidRPr="006A34AA">
        <w:rPr>
          <w:rFonts w:ascii="Times New Roman" w:hAnsi="Times New Roman" w:cs="Times New Roman"/>
          <w:sz w:val="26"/>
          <w:szCs w:val="26"/>
          <w:lang w:val="en-US"/>
        </w:rPr>
        <w:t>elaborării</w:t>
      </w:r>
      <w:proofErr w:type="spellEnd"/>
      <w:r w:rsidR="00D8104A" w:rsidRPr="006A34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8104A" w:rsidRPr="006A34AA">
        <w:rPr>
          <w:rFonts w:ascii="Times New Roman" w:hAnsi="Times New Roman" w:cs="Times New Roman"/>
          <w:sz w:val="26"/>
          <w:szCs w:val="26"/>
          <w:lang w:val="en-US"/>
        </w:rPr>
        <w:t>proiectului</w:t>
      </w:r>
      <w:proofErr w:type="spellEnd"/>
      <w:r w:rsidR="00D8104A" w:rsidRPr="006A34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8104A" w:rsidRPr="006A34AA">
        <w:rPr>
          <w:rFonts w:ascii="Times New Roman" w:hAnsi="Times New Roman" w:cs="Times New Roman"/>
          <w:sz w:val="26"/>
          <w:szCs w:val="26"/>
          <w:lang w:val="en-US"/>
        </w:rPr>
        <w:t>Ordinului</w:t>
      </w:r>
      <w:proofErr w:type="spellEnd"/>
      <w:r w:rsidR="00D8104A" w:rsidRPr="006A34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8104A" w:rsidRPr="006A34AA">
        <w:rPr>
          <w:rFonts w:ascii="Times New Roman" w:hAnsi="Times New Roman" w:cs="Times New Roman"/>
          <w:sz w:val="26"/>
          <w:szCs w:val="26"/>
          <w:lang w:val="en-US"/>
        </w:rPr>
        <w:t>menționat</w:t>
      </w:r>
      <w:proofErr w:type="spellEnd"/>
      <w:r w:rsidR="00D8104A" w:rsidRPr="006A34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D8104A" w:rsidRPr="006A34AA">
        <w:rPr>
          <w:rFonts w:ascii="Times New Roman" w:hAnsi="Times New Roman" w:cs="Times New Roman"/>
          <w:sz w:val="26"/>
          <w:szCs w:val="26"/>
          <w:lang w:val="en-US"/>
        </w:rPr>
        <w:t>este</w:t>
      </w:r>
      <w:proofErr w:type="spellEnd"/>
      <w:proofErr w:type="gramEnd"/>
      <w:r w:rsidR="00D8104A" w:rsidRPr="006A34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8104A" w:rsidRPr="006A34AA">
        <w:rPr>
          <w:rFonts w:ascii="Times New Roman" w:hAnsi="Times New Roman" w:cs="Times New Roman"/>
          <w:sz w:val="26"/>
          <w:szCs w:val="26"/>
          <w:lang w:val="en-US"/>
        </w:rPr>
        <w:t>condiționată</w:t>
      </w:r>
      <w:proofErr w:type="spellEnd"/>
      <w:r w:rsidR="00D8104A" w:rsidRPr="006A34AA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="00D75D17">
        <w:rPr>
          <w:rFonts w:ascii="Times New Roman" w:hAnsi="Times New Roman" w:cs="Times New Roman"/>
          <w:sz w:val="26"/>
          <w:szCs w:val="26"/>
          <w:lang w:val="en-US"/>
        </w:rPr>
        <w:t>necesitatea</w:t>
      </w:r>
      <w:proofErr w:type="spellEnd"/>
      <w:r w:rsidR="00D8104A" w:rsidRPr="006A34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92749" w:rsidRPr="006A34AA">
        <w:rPr>
          <w:rFonts w:ascii="Times New Roman" w:hAnsi="Times New Roman" w:cs="Times New Roman"/>
          <w:sz w:val="26"/>
          <w:szCs w:val="26"/>
          <w:lang w:val="en-US"/>
        </w:rPr>
        <w:t>corelării</w:t>
      </w:r>
      <w:proofErr w:type="spellEnd"/>
      <w:r w:rsidR="00992749" w:rsidRPr="006A34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92749" w:rsidRPr="006A34AA">
        <w:rPr>
          <w:rFonts w:ascii="Times New Roman" w:hAnsi="Times New Roman" w:cs="Times New Roman"/>
          <w:sz w:val="26"/>
          <w:szCs w:val="26"/>
          <w:lang w:val="en-US"/>
        </w:rPr>
        <w:t>prevederilor</w:t>
      </w:r>
      <w:proofErr w:type="spellEnd"/>
      <w:r w:rsidR="00165C64" w:rsidRPr="006A34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5C64" w:rsidRPr="006A34AA">
        <w:rPr>
          <w:rFonts w:ascii="Times New Roman" w:hAnsi="Times New Roman" w:cs="Times New Roman"/>
          <w:sz w:val="26"/>
          <w:szCs w:val="26"/>
          <w:lang w:val="en-US"/>
        </w:rPr>
        <w:t>actelor</w:t>
      </w:r>
      <w:proofErr w:type="spellEnd"/>
      <w:r w:rsidR="00165C64" w:rsidRPr="006A34AA">
        <w:rPr>
          <w:rFonts w:ascii="Times New Roman" w:hAnsi="Times New Roman" w:cs="Times New Roman"/>
          <w:sz w:val="26"/>
          <w:szCs w:val="26"/>
          <w:lang w:val="en-US"/>
        </w:rPr>
        <w:t xml:space="preserve"> normative elaborate de </w:t>
      </w:r>
      <w:proofErr w:type="spellStart"/>
      <w:r w:rsidR="00165C64" w:rsidRPr="006A34AA">
        <w:rPr>
          <w:rFonts w:ascii="Times New Roman" w:hAnsi="Times New Roman" w:cs="Times New Roman"/>
          <w:sz w:val="26"/>
          <w:szCs w:val="26"/>
          <w:lang w:val="en-US"/>
        </w:rPr>
        <w:t>către</w:t>
      </w:r>
      <w:proofErr w:type="spellEnd"/>
      <w:r w:rsidR="00165C64" w:rsidRPr="006A34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5C64" w:rsidRPr="006A34AA">
        <w:rPr>
          <w:rFonts w:ascii="Times New Roman" w:hAnsi="Times New Roman" w:cs="Times New Roman"/>
          <w:sz w:val="26"/>
          <w:szCs w:val="26"/>
          <w:lang w:val="en-US"/>
        </w:rPr>
        <w:t>Ministerul</w:t>
      </w:r>
      <w:proofErr w:type="spellEnd"/>
      <w:r w:rsidR="00165C64" w:rsidRPr="006A34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5C64" w:rsidRPr="006A34AA">
        <w:rPr>
          <w:rFonts w:ascii="Times New Roman" w:hAnsi="Times New Roman" w:cs="Times New Roman"/>
          <w:sz w:val="26"/>
          <w:szCs w:val="26"/>
          <w:lang w:val="en-US"/>
        </w:rPr>
        <w:t>Finanțelor</w:t>
      </w:r>
      <w:proofErr w:type="spellEnd"/>
      <w:r w:rsidR="00165C64" w:rsidRPr="006A34AA">
        <w:rPr>
          <w:rFonts w:ascii="Times New Roman" w:hAnsi="Times New Roman" w:cs="Times New Roman"/>
          <w:sz w:val="26"/>
          <w:szCs w:val="26"/>
          <w:lang w:val="en-US"/>
        </w:rPr>
        <w:t xml:space="preserve"> cu </w:t>
      </w:r>
      <w:proofErr w:type="spellStart"/>
      <w:r w:rsidR="00165C64" w:rsidRPr="006A34AA">
        <w:rPr>
          <w:rFonts w:ascii="Times New Roman" w:hAnsi="Times New Roman" w:cs="Times New Roman"/>
          <w:sz w:val="26"/>
          <w:szCs w:val="26"/>
          <w:lang w:val="en-US"/>
        </w:rPr>
        <w:t>prevederile</w:t>
      </w:r>
      <w:proofErr w:type="spellEnd"/>
      <w:r w:rsidR="00165C64" w:rsidRPr="006A34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5C64" w:rsidRPr="006A34AA">
        <w:rPr>
          <w:rFonts w:ascii="Times New Roman" w:hAnsi="Times New Roman" w:cs="Times New Roman"/>
          <w:sz w:val="26"/>
          <w:szCs w:val="26"/>
          <w:lang w:val="en-US"/>
        </w:rPr>
        <w:t>Codului</w:t>
      </w:r>
      <w:proofErr w:type="spellEnd"/>
      <w:r w:rsidR="00165C64" w:rsidRPr="006A34AA">
        <w:rPr>
          <w:rFonts w:ascii="Times New Roman" w:hAnsi="Times New Roman" w:cs="Times New Roman"/>
          <w:sz w:val="26"/>
          <w:szCs w:val="26"/>
          <w:lang w:val="en-US"/>
        </w:rPr>
        <w:t xml:space="preserve"> fiscal </w:t>
      </w:r>
      <w:proofErr w:type="spellStart"/>
      <w:r w:rsidR="00165C64" w:rsidRPr="006A34AA">
        <w:rPr>
          <w:rFonts w:ascii="Times New Roman" w:hAnsi="Times New Roman" w:cs="Times New Roman"/>
          <w:sz w:val="26"/>
          <w:szCs w:val="26"/>
          <w:lang w:val="en-US"/>
        </w:rPr>
        <w:t>și</w:t>
      </w:r>
      <w:proofErr w:type="spellEnd"/>
      <w:r w:rsidR="006A34AA">
        <w:rPr>
          <w:rFonts w:ascii="Times New Roman" w:hAnsi="Times New Roman" w:cs="Times New Roman"/>
          <w:sz w:val="26"/>
          <w:szCs w:val="26"/>
          <w:lang w:val="en-US"/>
        </w:rPr>
        <w:t xml:space="preserve"> a</w:t>
      </w:r>
      <w:r w:rsidR="00D8104A" w:rsidRPr="006A34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8104A" w:rsidRPr="006A34AA">
        <w:rPr>
          <w:rFonts w:ascii="Times New Roman" w:hAnsi="Times New Roman" w:cs="Times New Roman"/>
          <w:sz w:val="26"/>
          <w:szCs w:val="26"/>
          <w:lang w:val="en-US"/>
        </w:rPr>
        <w:t>altor</w:t>
      </w:r>
      <w:proofErr w:type="spellEnd"/>
      <w:r w:rsidR="00D8104A" w:rsidRPr="006A34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8104A" w:rsidRPr="006A34AA">
        <w:rPr>
          <w:rFonts w:ascii="Times New Roman" w:hAnsi="Times New Roman" w:cs="Times New Roman"/>
          <w:sz w:val="26"/>
          <w:szCs w:val="26"/>
          <w:lang w:val="en-US"/>
        </w:rPr>
        <w:t>acte</w:t>
      </w:r>
      <w:proofErr w:type="spellEnd"/>
      <w:r w:rsidR="00165C64" w:rsidRPr="006A34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04605" w:rsidRPr="006A34AA">
        <w:rPr>
          <w:rFonts w:ascii="Times New Roman" w:hAnsi="Times New Roman" w:cs="Times New Roman"/>
          <w:sz w:val="26"/>
          <w:szCs w:val="26"/>
          <w:lang w:val="en-US"/>
        </w:rPr>
        <w:t>normative</w:t>
      </w:r>
      <w:r w:rsidR="00D75D1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37EB3" w:rsidRPr="00C37EB3" w:rsidRDefault="00C37EB3" w:rsidP="00C37EB3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Totodată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î</w:t>
      </w:r>
      <w:r w:rsidRPr="00C37EB3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urma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modificărilor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operate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Legea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nr.60/2020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prin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Legea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nr.257/2020</w:t>
      </w:r>
      <w:bookmarkStart w:id="0" w:name="_GoBack"/>
      <w:bookmarkEnd w:id="0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, au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fost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operate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modificări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parte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ce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ține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Programul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rambursare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a TVA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pentru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producătorii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agricoli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afectați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calamitățile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naturale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37EB3" w:rsidRPr="00C37EB3" w:rsidRDefault="00C37EB3" w:rsidP="00C37EB3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Astfel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pentru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perioada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rambursare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a TVA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ianuarie-septembrie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2021,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producătorii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agricoli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pot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beneficia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rambursarea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TVA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dacă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au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achitat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impozitul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venit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din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salariu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, a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contribuţiilor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asigurări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sociale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stat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obligatorii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datorate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angajator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, a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primelor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asigurare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obligatorie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asistenţă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medicală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datorate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angajat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pentru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perioada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fiscală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şi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>/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sau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perioadele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fiscale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ce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corespund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perioadei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Programului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rambursare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a TVA.</w:t>
      </w:r>
    </w:p>
    <w:p w:rsidR="00C37EB3" w:rsidRPr="00C37EB3" w:rsidRDefault="00C37EB3" w:rsidP="00C37EB3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Luând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considerație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că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pentru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perioadele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fiscale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începând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cu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anul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2021,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impozitul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venit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contribuțiile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asigurări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sociale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stat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obligatorii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și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primele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asigurare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obligatorie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asistenţă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medicală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declară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printr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-un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formular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nou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IPC21,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proiectul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Regulamentului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stabilește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modalitatea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determinare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sumei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pasibile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spre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rambursare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la care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participă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impozitele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contribuțiile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și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primele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respective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aferente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producătorilor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agricoli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pentru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perioada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ianuarie-septembrie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2021.</w:t>
      </w:r>
    </w:p>
    <w:p w:rsidR="00C37EB3" w:rsidRPr="00C37EB3" w:rsidRDefault="00C37EB3" w:rsidP="00C37EB3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Suma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destinată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rambursării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TVA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pentru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perioada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rambursare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a TVA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ianuarie-septembrie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2021,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pentru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producătorii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agricoli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determină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prin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cumulul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sumei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impozitului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funciar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pentru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terenurile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cu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destinaţie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agricolă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declarat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și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achitat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pentru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anul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2021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şi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al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sumei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achitate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impozitului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venit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din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salariu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, a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contribuţiilor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asigurări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sociale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stat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obligatorii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datorate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angajator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, a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primelor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asigurare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obligatorie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asistenţă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medicală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datorate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angajat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pentru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perioada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fiscală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şi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>/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sau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perioadele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fiscale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ce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corespund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perioadei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37EB3">
        <w:rPr>
          <w:rFonts w:ascii="Times New Roman" w:hAnsi="Times New Roman" w:cs="Times New Roman"/>
          <w:sz w:val="26"/>
          <w:szCs w:val="26"/>
          <w:lang w:val="en-US"/>
        </w:rPr>
        <w:lastRenderedPageBreak/>
        <w:t>respective ((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lit.f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) subpct.2), pct.17 din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Regulament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),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dar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nu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mai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mult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TVA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destinată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deducerii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perioada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ulterioară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declaraţia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privind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TVA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pentru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perioada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fiscală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decembrie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2020.</w:t>
      </w:r>
    </w:p>
    <w:p w:rsidR="00C37EB3" w:rsidRDefault="00C37EB3" w:rsidP="00C37EB3">
      <w:pPr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Astfel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pentru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producătorii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agricoli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proofErr w:type="gramStart"/>
      <w:r w:rsidRPr="00C37EB3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proofErr w:type="gram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accepta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spre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rambursare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pentru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perioada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rambursare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a TVA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ianuarie-septembrie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2021,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suma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cea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mai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mică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dintre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sumele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determinate conform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subpct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. 1), 2) lit. f) </w:t>
      </w:r>
      <w:proofErr w:type="gram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pct.17</w:t>
      </w:r>
      <w:proofErr w:type="gram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din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Regulament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diminuată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cu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suma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impozitului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funciar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terenurile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cu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destinaţie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agricolă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partea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ce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participat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la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determinarea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sumei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TVA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spre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rambursare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limitele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sumei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specificate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la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subpct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. 4) </w:t>
      </w:r>
      <w:proofErr w:type="spellStart"/>
      <w:proofErr w:type="gramStart"/>
      <w:r w:rsidRPr="00C37EB3">
        <w:rPr>
          <w:rFonts w:ascii="Times New Roman" w:hAnsi="Times New Roman" w:cs="Times New Roman"/>
          <w:sz w:val="26"/>
          <w:szCs w:val="26"/>
          <w:lang w:val="en-US"/>
        </w:rPr>
        <w:t>liniuța</w:t>
      </w:r>
      <w:proofErr w:type="spellEnd"/>
      <w:proofErr w:type="gramEnd"/>
      <w:r w:rsidRPr="00C37EB3"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C37EB3">
        <w:rPr>
          <w:rFonts w:ascii="Times New Roman" w:hAnsi="Times New Roman" w:cs="Times New Roman"/>
          <w:sz w:val="26"/>
          <w:szCs w:val="26"/>
          <w:lang w:val="en-US"/>
        </w:rPr>
        <w:t>doua</w:t>
      </w:r>
      <w:proofErr w:type="spellEnd"/>
      <w:r w:rsidRPr="00C37EB3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902C2" w:rsidRDefault="00C902C2" w:rsidP="000502DC">
      <w:pPr>
        <w:spacing w:line="36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46ACD" w:rsidRDefault="00846ACD" w:rsidP="00846ACD">
      <w:pPr>
        <w:pStyle w:val="a8"/>
        <w:tabs>
          <w:tab w:val="left" w:pos="990"/>
        </w:tabs>
        <w:spacing w:after="0"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BD2F0F" w:rsidRPr="00C37EB3" w:rsidRDefault="00846ACD" w:rsidP="00846ACD">
      <w:pPr>
        <w:pStyle w:val="a8"/>
        <w:tabs>
          <w:tab w:val="left" w:pos="990"/>
        </w:tabs>
        <w:spacing w:after="0"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C37EB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ab/>
      </w:r>
      <w:r w:rsidR="00C902C2" w:rsidRPr="00C37EB3">
        <w:rPr>
          <w:rFonts w:ascii="Times New Roman" w:eastAsia="Times New Roman" w:hAnsi="Times New Roman" w:cs="Times New Roman"/>
          <w:b/>
          <w:sz w:val="30"/>
          <w:szCs w:val="30"/>
          <w:lang w:val="ro-RO" w:eastAsia="ru-RU"/>
        </w:rPr>
        <w:t xml:space="preserve">Secretar de Stat                                          </w:t>
      </w:r>
      <w:r w:rsidR="006A34AA" w:rsidRPr="00C37EB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Dorel NOROC</w:t>
      </w:r>
    </w:p>
    <w:p w:rsidR="005A0973" w:rsidRPr="00C902C2" w:rsidRDefault="005A0973" w:rsidP="00BF27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650BA" w:rsidRPr="006D07F5" w:rsidRDefault="00BF276D" w:rsidP="00BF27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02C2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sectPr w:rsidR="003650BA" w:rsidRPr="006D07F5" w:rsidSect="00D429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C5A8D"/>
    <w:multiLevelType w:val="hybridMultilevel"/>
    <w:tmpl w:val="5A8ABC1C"/>
    <w:lvl w:ilvl="0" w:tplc="C46C127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D0"/>
    <w:rsid w:val="00011608"/>
    <w:rsid w:val="00014524"/>
    <w:rsid w:val="00030140"/>
    <w:rsid w:val="000502DC"/>
    <w:rsid w:val="000542AD"/>
    <w:rsid w:val="0008005C"/>
    <w:rsid w:val="00165C64"/>
    <w:rsid w:val="002D357E"/>
    <w:rsid w:val="002D56E4"/>
    <w:rsid w:val="002D7F46"/>
    <w:rsid w:val="003053E4"/>
    <w:rsid w:val="00353F14"/>
    <w:rsid w:val="00354FC2"/>
    <w:rsid w:val="003650BA"/>
    <w:rsid w:val="004F4DE7"/>
    <w:rsid w:val="00513629"/>
    <w:rsid w:val="00552EF8"/>
    <w:rsid w:val="005A0973"/>
    <w:rsid w:val="005F03D0"/>
    <w:rsid w:val="00660D69"/>
    <w:rsid w:val="006806F2"/>
    <w:rsid w:val="006A34AA"/>
    <w:rsid w:val="006B0FAD"/>
    <w:rsid w:val="006D07F5"/>
    <w:rsid w:val="006F39E6"/>
    <w:rsid w:val="0074635C"/>
    <w:rsid w:val="007B6557"/>
    <w:rsid w:val="00846ACD"/>
    <w:rsid w:val="0086185F"/>
    <w:rsid w:val="008707BB"/>
    <w:rsid w:val="008B6C46"/>
    <w:rsid w:val="008E74FB"/>
    <w:rsid w:val="009004DC"/>
    <w:rsid w:val="00937202"/>
    <w:rsid w:val="00956F96"/>
    <w:rsid w:val="00992749"/>
    <w:rsid w:val="009B45AE"/>
    <w:rsid w:val="00AB3DF4"/>
    <w:rsid w:val="00AD60B6"/>
    <w:rsid w:val="00AE1E0E"/>
    <w:rsid w:val="00BC6185"/>
    <w:rsid w:val="00BD2F0F"/>
    <w:rsid w:val="00BF1EA1"/>
    <w:rsid w:val="00BF276D"/>
    <w:rsid w:val="00C04605"/>
    <w:rsid w:val="00C24F4E"/>
    <w:rsid w:val="00C37EB3"/>
    <w:rsid w:val="00C551D3"/>
    <w:rsid w:val="00C83C0F"/>
    <w:rsid w:val="00C902C2"/>
    <w:rsid w:val="00CB1DA4"/>
    <w:rsid w:val="00D4294B"/>
    <w:rsid w:val="00D75D17"/>
    <w:rsid w:val="00D8104A"/>
    <w:rsid w:val="00DA4A5F"/>
    <w:rsid w:val="00DD3759"/>
    <w:rsid w:val="00E9257E"/>
    <w:rsid w:val="00FA4244"/>
    <w:rsid w:val="00FA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A5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DA4A5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a6">
    <w:name w:val="Основной текст Знак"/>
    <w:basedOn w:val="a0"/>
    <w:link w:val="a5"/>
    <w:rsid w:val="00DA4A5F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styleId="a7">
    <w:name w:val="Hyperlink"/>
    <w:uiPriority w:val="99"/>
    <w:unhideWhenUsed/>
    <w:rsid w:val="00DA4A5F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C551D3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A5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DA4A5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a6">
    <w:name w:val="Основной текст Знак"/>
    <w:basedOn w:val="a0"/>
    <w:link w:val="a5"/>
    <w:rsid w:val="00DA4A5F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styleId="a7">
    <w:name w:val="Hyperlink"/>
    <w:uiPriority w:val="99"/>
    <w:unhideWhenUsed/>
    <w:rsid w:val="00DA4A5F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C551D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575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Griciuc Jana</dc:creator>
  <cp:lastModifiedBy>Rusu Diana</cp:lastModifiedBy>
  <cp:revision>13</cp:revision>
  <cp:lastPrinted>2021-01-26T08:01:00Z</cp:lastPrinted>
  <dcterms:created xsi:type="dcterms:W3CDTF">2020-08-10T14:25:00Z</dcterms:created>
  <dcterms:modified xsi:type="dcterms:W3CDTF">2021-02-09T08:13:00Z</dcterms:modified>
</cp:coreProperties>
</file>