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7F" w:rsidRPr="00884A4C" w:rsidRDefault="0015567F" w:rsidP="0015567F">
      <w:pPr>
        <w:pStyle w:val="tt"/>
        <w:jc w:val="right"/>
        <w:outlineLvl w:val="0"/>
        <w:rPr>
          <w:b w:val="0"/>
          <w:i/>
          <w:sz w:val="28"/>
          <w:szCs w:val="28"/>
          <w:lang w:val="ro-RO"/>
        </w:rPr>
      </w:pPr>
    </w:p>
    <w:p w:rsidR="0015567F" w:rsidRPr="00884A4C" w:rsidRDefault="0015567F" w:rsidP="0015567F">
      <w:pPr>
        <w:pStyle w:val="tt"/>
        <w:outlineLvl w:val="0"/>
        <w:rPr>
          <w:sz w:val="28"/>
          <w:szCs w:val="28"/>
          <w:lang w:val="ro-RO"/>
        </w:rPr>
      </w:pPr>
      <w:r w:rsidRPr="00884A4C">
        <w:rPr>
          <w:sz w:val="28"/>
          <w:szCs w:val="28"/>
          <w:lang w:val="ro-RO"/>
        </w:rPr>
        <w:t>NOTA INFORMATIVĂ</w:t>
      </w:r>
    </w:p>
    <w:p w:rsidR="0015567F" w:rsidRDefault="00BE4E87" w:rsidP="00C31D76">
      <w:pPr>
        <w:pStyle w:val="tt"/>
        <w:outlineLvl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la proiectul </w:t>
      </w:r>
      <w:proofErr w:type="spellStart"/>
      <w:r>
        <w:rPr>
          <w:sz w:val="28"/>
          <w:szCs w:val="28"/>
          <w:lang w:val="ro-RO"/>
        </w:rPr>
        <w:t>hotărî</w:t>
      </w:r>
      <w:r w:rsidR="0015567F" w:rsidRPr="00884A4C">
        <w:rPr>
          <w:sz w:val="28"/>
          <w:szCs w:val="28"/>
          <w:lang w:val="ro-RO"/>
        </w:rPr>
        <w:t>rii</w:t>
      </w:r>
      <w:proofErr w:type="spellEnd"/>
      <w:r w:rsidR="0015567F" w:rsidRPr="00884A4C">
        <w:rPr>
          <w:sz w:val="28"/>
          <w:szCs w:val="28"/>
          <w:lang w:val="ro-RO"/>
        </w:rPr>
        <w:t xml:space="preserve"> de Guvern privind modificarea </w:t>
      </w:r>
      <w:proofErr w:type="spellStart"/>
      <w:r w:rsidR="00097D7A">
        <w:rPr>
          <w:sz w:val="28"/>
          <w:szCs w:val="28"/>
          <w:lang w:val="ro-RO"/>
        </w:rPr>
        <w:t>Hotărî</w:t>
      </w:r>
      <w:r w:rsidR="00097D7A" w:rsidRPr="00884A4C">
        <w:rPr>
          <w:sz w:val="28"/>
          <w:szCs w:val="28"/>
          <w:lang w:val="ro-RO"/>
        </w:rPr>
        <w:t>rii</w:t>
      </w:r>
      <w:proofErr w:type="spellEnd"/>
      <w:r w:rsidR="00C31D76" w:rsidRPr="00884A4C">
        <w:rPr>
          <w:sz w:val="28"/>
          <w:szCs w:val="28"/>
          <w:lang w:val="ro-RO"/>
        </w:rPr>
        <w:t xml:space="preserve"> Guvernului nr.705</w:t>
      </w:r>
      <w:r w:rsidR="00AF11B0">
        <w:rPr>
          <w:sz w:val="28"/>
          <w:szCs w:val="28"/>
          <w:lang w:val="ro-RO"/>
        </w:rPr>
        <w:t>/</w:t>
      </w:r>
      <w:r w:rsidR="00C31D76" w:rsidRPr="00884A4C">
        <w:rPr>
          <w:sz w:val="28"/>
          <w:szCs w:val="28"/>
          <w:lang w:val="ro-RO"/>
        </w:rPr>
        <w:t xml:space="preserve">2018 cu privire la aprobarea Conceptului tehnic al Sistemului </w:t>
      </w:r>
      <w:r w:rsidR="00097D7A" w:rsidRPr="00884A4C">
        <w:rPr>
          <w:sz w:val="28"/>
          <w:szCs w:val="28"/>
          <w:lang w:val="ro-RO"/>
        </w:rPr>
        <w:t>informațional</w:t>
      </w:r>
      <w:r w:rsidR="00C31D76" w:rsidRPr="00884A4C">
        <w:rPr>
          <w:sz w:val="28"/>
          <w:szCs w:val="28"/>
          <w:lang w:val="ro-RO"/>
        </w:rPr>
        <w:t xml:space="preserve"> automatizat „Registrul de stat al </w:t>
      </w:r>
      <w:r w:rsidR="00097D7A" w:rsidRPr="00884A4C">
        <w:rPr>
          <w:sz w:val="28"/>
          <w:szCs w:val="28"/>
          <w:lang w:val="ro-RO"/>
        </w:rPr>
        <w:t>achizițiilor</w:t>
      </w:r>
      <w:r w:rsidR="00C31D76" w:rsidRPr="00884A4C">
        <w:rPr>
          <w:sz w:val="28"/>
          <w:szCs w:val="28"/>
          <w:lang w:val="ro-RO"/>
        </w:rPr>
        <w:t xml:space="preserve"> publice” (MTender)</w:t>
      </w:r>
    </w:p>
    <w:p w:rsidR="004310BF" w:rsidRPr="00884A4C" w:rsidRDefault="004310BF" w:rsidP="00C31D76">
      <w:pPr>
        <w:pStyle w:val="tt"/>
        <w:outlineLvl w:val="0"/>
        <w:rPr>
          <w:sz w:val="28"/>
          <w:szCs w:val="28"/>
          <w:lang w:val="ro-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5567F" w:rsidRPr="00BF4389" w:rsidTr="00C805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5567F" w:rsidRPr="00884A4C" w:rsidRDefault="0015567F" w:rsidP="00C805E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Condițiile ce au impus elaborarea proiectului de act normativ și finalitățile urmărite</w:t>
            </w:r>
          </w:p>
        </w:tc>
      </w:tr>
      <w:tr w:rsidR="0015567F" w:rsidRPr="00BF4389" w:rsidTr="00C805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74" w:rsidRPr="00884A4C" w:rsidRDefault="00BF4389" w:rsidP="0084727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Proiectul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H</w:t>
            </w:r>
            <w:r w:rsidR="00D63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otărî</w:t>
            </w:r>
            <w:r w:rsidR="0015567F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rii</w:t>
            </w:r>
            <w:proofErr w:type="spellEnd"/>
            <w:r w:rsidR="0015567F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Guvernului privind modificarea </w:t>
            </w:r>
            <w:proofErr w:type="spellStart"/>
            <w:r w:rsidR="00097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Hotărî</w:t>
            </w:r>
            <w:r w:rsidR="00097D7A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rii</w:t>
            </w:r>
            <w:proofErr w:type="spellEnd"/>
            <w:r w:rsidR="0015567F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Guvernului nr.</w:t>
            </w:r>
            <w:r w:rsidR="008010A4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705</w:t>
            </w:r>
            <w:r w:rsidR="00AF1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/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2018 cu privire la aprobarea Conceptului tehnic al Sistemului </w:t>
            </w:r>
            <w:r w:rsidR="00097D7A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informațional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automatizat „Registrul de stat al </w:t>
            </w:r>
            <w:r w:rsidR="00097D7A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achizițiilor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publice” (MTender)</w:t>
            </w:r>
            <w:r w:rsidR="0015567F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a fost elaborat în scopul realizării 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prevederilor </w:t>
            </w:r>
            <w:proofErr w:type="spellStart"/>
            <w:r w:rsidR="00E13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art.II</w:t>
            </w:r>
            <w:proofErr w:type="spellEnd"/>
            <w:r w:rsidR="00E13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alin.(2) din </w:t>
            </w:r>
            <w:r w:rsidR="0015567F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Leg</w:t>
            </w:r>
            <w:r w:rsidR="00E13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ea</w:t>
            </w:r>
            <w:r w:rsidR="0015567F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nr.1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69</w:t>
            </w:r>
            <w:r w:rsidR="00E13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/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2018 pentru modificarea Legii nr.131/2015 privind </w:t>
            </w:r>
            <w:r w:rsidR="00485B79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achizițiile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publice. </w:t>
            </w:r>
          </w:p>
          <w:p w:rsidR="00847274" w:rsidRPr="00884A4C" w:rsidRDefault="0015567F" w:rsidP="0084727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Necesitatea aprobării prezentului proiect de act normativ rezultă din faptul că</w:t>
            </w:r>
            <w:r w:rsidR="008010A4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, 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potrivit </w:t>
            </w:r>
            <w:r w:rsidR="008010A4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rt. II alin. (2) al Legii nr. 169</w:t>
            </w:r>
            <w:r w:rsidR="00E13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/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2018, contractele în curs de executare şi procedurile de atribuire în curs de </w:t>
            </w:r>
            <w:r w:rsidR="00097D7A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desfășurare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la data intrării în vigoare a Legii prenotate se definitivează în baza prevederilor legale în vigo</w:t>
            </w:r>
            <w:r w:rsidR="00847274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are la data </w:t>
            </w:r>
            <w:r w:rsidR="00097D7A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inițierii</w:t>
            </w:r>
            <w:r w:rsidR="00847274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acestora. </w:t>
            </w:r>
          </w:p>
          <w:p w:rsidR="00C31D76" w:rsidRPr="00884A4C" w:rsidRDefault="00C31D76" w:rsidP="008010A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Până la intrarea în vigoare a modificărilor aduse Legii nr. 131</w:t>
            </w:r>
            <w:r w:rsidR="00AF1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/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2</w:t>
            </w:r>
            <w:r w:rsidR="00AF1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015 privind achizițiile publice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 care au intrat în vigoare la 1 octombrie 2018</w:t>
            </w:r>
            <w:r w:rsid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în Sistemul informațional automatizat „Registrul de stat al a</w:t>
            </w:r>
            <w:r w:rsidR="0052569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chizițiilor publice” </w:t>
            </w:r>
            <w:r w:rsidR="00AF1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(în continuare SIA RSAP), </w:t>
            </w:r>
            <w:r w:rsidR="0052569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al cărui C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oncept a fost aprobat prin </w:t>
            </w:r>
            <w:proofErr w:type="spellStart"/>
            <w:r w:rsidR="00097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Hotărî</w:t>
            </w:r>
            <w:r w:rsidR="00097D7A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rea</w:t>
            </w:r>
            <w:proofErr w:type="spellEnd"/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Guvernului nr.355</w:t>
            </w:r>
            <w:r w:rsidR="00984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/20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09</w:t>
            </w:r>
            <w:r w:rsidR="00E6361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, 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349 de autorități contractante desfășurau proceduri de achiz</w:t>
            </w:r>
            <w:r w:rsidR="0052569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iții publice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. </w:t>
            </w:r>
            <w:r w:rsidR="0052569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În prezent</w:t>
            </w:r>
            <w:r w:rsid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="0052569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în cadrul SIA RSAP</w:t>
            </w:r>
            <w:r w:rsidR="00E6361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sunt </w:t>
            </w:r>
            <w:r w:rsidR="00984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inițiate 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proceduri de achiziție</w:t>
            </w:r>
            <w:r w:rsid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care au statutul procedurii: „</w:t>
            </w:r>
            <w:r w:rsidRPr="00884A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RO" w:eastAsia="ru-RU"/>
              </w:rPr>
              <w:t>evaluarea ofertelor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”, proceduri</w:t>
            </w:r>
            <w:r w:rsidR="00984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le respective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9843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nefiind 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finalizate.</w:t>
            </w:r>
          </w:p>
          <w:p w:rsidR="00C31D76" w:rsidRPr="00884A4C" w:rsidRDefault="00984374" w:rsidP="00E63610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Menționăm</w:t>
            </w:r>
            <w:r w:rsid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că conform</w:t>
            </w:r>
            <w:r w:rsid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legislației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autoritățile contractante sunt în drept să opereze modificări la contractele de achiziții publice, iar având în vedere prevederile </w:t>
            </w:r>
            <w:proofErr w:type="spellStart"/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art.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II</w:t>
            </w:r>
            <w:proofErr w:type="spellEnd"/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 alin.(2) al Legii nr.169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/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2018: „</w:t>
            </w:r>
            <w:r w:rsidR="00C31D76" w:rsidRPr="00884A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RO" w:eastAsia="ru-RU"/>
              </w:rPr>
              <w:t xml:space="preserve">contractele în curs de executare şi procedurile de atribuire în curs de </w:t>
            </w:r>
            <w:r w:rsidR="00097D7A" w:rsidRPr="00884A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RO" w:eastAsia="ru-RU"/>
              </w:rPr>
              <w:t>desfășurare</w:t>
            </w:r>
            <w:r w:rsidR="00C31D76" w:rsidRPr="00884A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RO" w:eastAsia="ru-RU"/>
              </w:rPr>
              <w:t xml:space="preserve"> la data intrării în vigoare a prezentei legi se definitivează în baza prevederilor legale în vigoare la data </w:t>
            </w:r>
            <w:r w:rsidR="00097D7A" w:rsidRPr="00884A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RO" w:eastAsia="ru-RU"/>
              </w:rPr>
              <w:t>inițierii</w:t>
            </w:r>
            <w:r w:rsidR="00C31D76" w:rsidRPr="00884A4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RO" w:eastAsia="ru-RU"/>
              </w:rPr>
              <w:t xml:space="preserve"> acestora</w:t>
            </w:r>
            <w:r w:rsidR="00BB2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”,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C31D76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finalizarea acestor proceduri</w:t>
            </w:r>
            <w:r w:rsidR="00BB272A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="00C31D76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inclusiv modificările la contractele de achiziții </w:t>
            </w:r>
            <w:r w:rsidR="00BF4389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pentru procedurile de achiziții inițiate în </w:t>
            </w:r>
            <w:r w:rsidR="00C31D76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SIA RSAP</w:t>
            </w:r>
            <w:r w:rsidR="00BB272A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="00E63610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C31D76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urmează a fi operate în </w:t>
            </w:r>
            <w:r w:rsidR="00BB272A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s</w:t>
            </w:r>
            <w:r w:rsidR="00C31D76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istem</w:t>
            </w:r>
            <w:r w:rsidR="00BB272A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ul respectiv</w:t>
            </w:r>
            <w:r w:rsidR="00E63610" w:rsidRP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.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</w:p>
          <w:p w:rsidR="001A13E6" w:rsidRPr="00884A4C" w:rsidRDefault="00BB272A" w:rsidP="00842245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În acest context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, </w:t>
            </w:r>
            <w:proofErr w:type="spellStart"/>
            <w:r w:rsid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ținînd</w:t>
            </w:r>
            <w:proofErr w:type="spellEnd"/>
            <w:r w:rsidR="00BF4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cont de</w:t>
            </w:r>
            <w:r w:rsidR="00847274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necesitatea</w:t>
            </w:r>
            <w:r w:rsidR="00C31D7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asigurării realizării cadrului normativ în vigoare, precum și pentru a nu periclita activit</w:t>
            </w:r>
            <w:r w:rsidR="008010A4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at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ea </w:t>
            </w:r>
            <w:r w:rsidR="00847274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autorităților contractante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, este necesară asigurarea </w:t>
            </w:r>
            <w:r w:rsidR="00884A4C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sustenabilității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SIA RSAP</w:t>
            </w:r>
            <w:r w:rsidR="00E63610" w:rsidRPr="00884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în vedere</w:t>
            </w:r>
            <w:r w:rsidR="008010A4" w:rsidRPr="00884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a </w:t>
            </w:r>
            <w:r w:rsidR="00BF43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finalizării procedurilor de achiziții</w:t>
            </w:r>
            <w:r w:rsidR="00E63610" w:rsidRPr="00884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BF43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publice </w:t>
            </w:r>
            <w:r w:rsidR="00E63610" w:rsidRPr="00884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inițiate.</w:t>
            </w:r>
            <w:bookmarkStart w:id="0" w:name="_GoBack"/>
            <w:bookmarkEnd w:id="0"/>
          </w:p>
        </w:tc>
      </w:tr>
      <w:tr w:rsidR="0015567F" w:rsidRPr="00BF4389" w:rsidTr="00C805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5567F" w:rsidRPr="00884A4C" w:rsidRDefault="0015567F" w:rsidP="00C805E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4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  <w:t>Principalele prevederi ale proiectului și evidențierea elementelor noi</w:t>
            </w:r>
          </w:p>
        </w:tc>
      </w:tr>
      <w:tr w:rsidR="0015567F" w:rsidRPr="00BF4389" w:rsidTr="00C805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89" w:rsidRPr="00884A4C" w:rsidRDefault="00BF4389" w:rsidP="00BF43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     </w:t>
            </w:r>
            <w:r w:rsidR="00E64531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Prezentul proiect propune </w:t>
            </w:r>
            <w:r w:rsidR="00D54D89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abrogarea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pct. 8 </w:t>
            </w:r>
            <w:r w:rsidR="00D54D89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și pct. 13 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din </w:t>
            </w:r>
            <w:proofErr w:type="spellStart"/>
            <w:r w:rsidR="00097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Hotărî</w:t>
            </w:r>
            <w:r w:rsidR="00097D7A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rea</w:t>
            </w:r>
            <w:proofErr w:type="spellEnd"/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Guvernului nr.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705</w:t>
            </w:r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/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2018 cu privire la aprobarea Conceptului tehnic al Sistemului </w:t>
            </w:r>
            <w:r w:rsidR="00097D7A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informațional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lastRenderedPageBreak/>
              <w:t xml:space="preserve">automatizat „Registrul de stat al </w:t>
            </w:r>
            <w:r w:rsidR="00097D7A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achizițiilor</w:t>
            </w:r>
            <w:r w:rsidR="000F2CC8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publice” (MTender)</w:t>
            </w:r>
            <w:r w:rsidR="00D54D89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, care se referă la conservarea și utilizarea </w:t>
            </w:r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SIA RSAP</w:t>
            </w:r>
            <w:r w:rsidR="00431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="00D54D89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al cărui Concept a fost aprobat prin </w:t>
            </w:r>
            <w:proofErr w:type="spellStart"/>
            <w:r w:rsidR="00097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Hotărî</w:t>
            </w:r>
            <w:r w:rsidR="00097D7A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rea</w:t>
            </w:r>
            <w:proofErr w:type="spellEnd"/>
            <w:r w:rsidR="00D54D89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Guvernului nr.355</w:t>
            </w:r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/</w:t>
            </w:r>
            <w:r w:rsidR="00D54D89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2009 doar ca arhivă.</w:t>
            </w:r>
          </w:p>
          <w:p w:rsidR="00D54D89" w:rsidRPr="00884A4C" w:rsidRDefault="00D54D89" w:rsidP="001A13E6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Abrogarea </w:t>
            </w:r>
            <w:r w:rsidR="00431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aspectelor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prenotate este necesară</w:t>
            </w:r>
            <w:r w:rsidR="00431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 deoarece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25527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procedurile de achiziții publice </w:t>
            </w:r>
            <w:r w:rsidR="0052569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iniț</w:t>
            </w:r>
            <w:r w:rsidR="0025527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iate în S</w:t>
            </w:r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IA RSAP</w:t>
            </w:r>
            <w:r w:rsidR="00431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="0025527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aprobat prin </w:t>
            </w:r>
            <w:proofErr w:type="spellStart"/>
            <w:r w:rsidR="008010A4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H</w:t>
            </w:r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otărîrea</w:t>
            </w:r>
            <w:proofErr w:type="spellEnd"/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Guvernului</w:t>
            </w:r>
            <w:r w:rsidR="0025527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nr.355</w:t>
            </w:r>
            <w:r w:rsidR="008010A4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/2009</w:t>
            </w:r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="0025527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încă nu sunt finalizate</w:t>
            </w:r>
            <w:r w:rsidR="00431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. De asemenea, după finalizarea acestor proceduri</w:t>
            </w:r>
            <w:r w:rsidR="0025527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 autoritățile contractante</w:t>
            </w:r>
            <w:r w:rsidR="00431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="0025527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431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conform cadrului de reglementare</w:t>
            </w:r>
            <w:r w:rsidR="00431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="004310BF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25527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pot opera modificări la </w:t>
            </w:r>
            <w:r w:rsidR="0052569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contracte</w:t>
            </w:r>
            <w:r w:rsidR="00255270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le </w:t>
            </w:r>
            <w:r w:rsidR="0052569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de achiziție</w:t>
            </w:r>
            <w:r w:rsidR="001A13E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, iar utilizarea </w:t>
            </w:r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s</w:t>
            </w:r>
            <w:r w:rsidR="001A13E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istem</w:t>
            </w:r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ului respectiv</w:t>
            </w:r>
            <w:r w:rsidR="001A13E6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doar ca arhivă nu va asigura acest lucru.</w:t>
            </w:r>
          </w:p>
          <w:p w:rsidR="0015567F" w:rsidRPr="00884A4C" w:rsidRDefault="008010A4" w:rsidP="00D54D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În contextul celor enunțate, a</w:t>
            </w:r>
            <w:r w:rsidR="0015567F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probarea prezentul</w:t>
            </w:r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ui</w:t>
            </w:r>
            <w:r w:rsidR="0015567F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proiect va asigura 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implementarea </w:t>
            </w:r>
            <w:r w:rsidR="00E64531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conformă a cadrului norm</w:t>
            </w:r>
            <w:r w:rsidR="009D06E2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a</w:t>
            </w:r>
            <w:r w:rsidR="00E64531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tiv existent </w:t>
            </w:r>
            <w:r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și realizarea atribuțiilor și drepturilor autorităților contractante statuate în legislație.</w:t>
            </w:r>
          </w:p>
        </w:tc>
      </w:tr>
      <w:tr w:rsidR="0015567F" w:rsidRPr="00884A4C" w:rsidTr="00C805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5567F" w:rsidRPr="00884A4C" w:rsidRDefault="0015567F" w:rsidP="00C805E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lastRenderedPageBreak/>
              <w:t xml:space="preserve">Fundamentarea </w:t>
            </w:r>
            <w:proofErr w:type="spellStart"/>
            <w:r w:rsidRPr="00884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economico</w:t>
            </w:r>
            <w:proofErr w:type="spellEnd"/>
            <w:r w:rsidRPr="00884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-financiară</w:t>
            </w:r>
          </w:p>
        </w:tc>
      </w:tr>
      <w:tr w:rsidR="0015567F" w:rsidRPr="00BF4389" w:rsidTr="00C805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567F" w:rsidRPr="00884A4C" w:rsidRDefault="0015567F" w:rsidP="00C805E5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autoSpaceDE w:val="0"/>
              <w:autoSpaceDN w:val="0"/>
              <w:adjustRightInd w:val="0"/>
              <w:spacing w:after="0"/>
              <w:ind w:right="6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Implementarea proiectului respectiv nu necesită alocarea unor mijloace financiare suplimentare din bugetul de stat.</w:t>
            </w:r>
          </w:p>
        </w:tc>
      </w:tr>
      <w:tr w:rsidR="0015567F" w:rsidRPr="00BF4389" w:rsidTr="00C805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5567F" w:rsidRPr="00884A4C" w:rsidRDefault="0015567F" w:rsidP="00C805E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Modul de încorporare a actului în cadrul normativ în vigoare</w:t>
            </w:r>
          </w:p>
        </w:tc>
      </w:tr>
      <w:tr w:rsidR="0015567F" w:rsidRPr="00BF4389" w:rsidTr="00C805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567F" w:rsidRPr="00884A4C" w:rsidRDefault="0015567F" w:rsidP="00C805E5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autoSpaceDE w:val="0"/>
              <w:autoSpaceDN w:val="0"/>
              <w:adjustRightInd w:val="0"/>
              <w:spacing w:after="0"/>
              <w:ind w:right="64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sv-SE"/>
              </w:rPr>
              <w:t>Prezentul proiect nu necesită modificarea sau completarea unor alte acte normative în vigoare.</w:t>
            </w:r>
          </w:p>
        </w:tc>
      </w:tr>
      <w:tr w:rsidR="0015567F" w:rsidRPr="00BF4389" w:rsidTr="00C805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5567F" w:rsidRPr="00884A4C" w:rsidRDefault="0015567F" w:rsidP="00C805E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 xml:space="preserve">Avizarea </w:t>
            </w:r>
            <w:r w:rsidR="00097D7A" w:rsidRPr="00884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și</w:t>
            </w:r>
            <w:r w:rsidRPr="00884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 xml:space="preserve"> consultarea publică a proiectului</w:t>
            </w:r>
          </w:p>
        </w:tc>
      </w:tr>
      <w:tr w:rsidR="0015567F" w:rsidRPr="00BF4389" w:rsidTr="00C805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F1B" w:rsidRPr="00E4337E" w:rsidRDefault="0015567F" w:rsidP="00E4337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884A4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CF4F1B" w:rsidRPr="00CF4F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scopul respectării prevederilor Legii nr.239</w:t>
            </w:r>
            <w:r w:rsidR="00E4337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/</w:t>
            </w:r>
            <w:r w:rsidR="00CF4F1B" w:rsidRPr="00CF4F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2008 privind transparența în proce</w:t>
            </w:r>
            <w:r w:rsidR="004310B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sul decizional, proiectul </w:t>
            </w:r>
            <w:proofErr w:type="spellStart"/>
            <w:r w:rsidR="004310B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</w:t>
            </w:r>
            <w:r w:rsidR="00193DD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otărî</w:t>
            </w:r>
            <w:r w:rsidR="00CF4F1B" w:rsidRPr="00CF4F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rii</w:t>
            </w:r>
            <w:proofErr w:type="spellEnd"/>
            <w:r w:rsidR="00CF4F1B" w:rsidRPr="00CF4F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Guvernului </w:t>
            </w:r>
            <w:r w:rsidR="00193DDC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privind modificarea </w:t>
            </w:r>
            <w:proofErr w:type="spellStart"/>
            <w:r w:rsidR="00193D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Hotărî</w:t>
            </w:r>
            <w:r w:rsidR="00193DDC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rii</w:t>
            </w:r>
            <w:proofErr w:type="spellEnd"/>
            <w:r w:rsidR="00193DDC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Guvernului nr.705</w:t>
            </w:r>
            <w:r w:rsidR="00E43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/</w:t>
            </w:r>
            <w:r w:rsidR="00193DDC" w:rsidRPr="00884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2018 cu privire la aprobarea Conceptului tehnic al Sistemului informațional automatizat „Registrul de stat al achizițiilor publice” (MTender) </w:t>
            </w:r>
            <w:r w:rsidR="00E13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se plasează</w:t>
            </w:r>
            <w:r w:rsidR="00CF4F1B" w:rsidRPr="00CF4F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 pagina web oficială a Ministerului Finanțelor </w:t>
            </w:r>
            <w:hyperlink r:id="rId5" w:history="1">
              <w:r w:rsidR="00CF4F1B" w:rsidRPr="00CF4F1B">
                <w:rPr>
                  <w:rStyle w:val="Hyperlink"/>
                  <w:rFonts w:ascii="Times New Roman" w:eastAsia="Bookman Old Style" w:hAnsi="Times New Roman" w:cs="Times New Roman"/>
                  <w:sz w:val="28"/>
                  <w:szCs w:val="28"/>
                  <w:lang w:val="ro-MD"/>
                </w:rPr>
                <w:t>www.mf.gov.md</w:t>
              </w:r>
            </w:hyperlink>
            <w:r w:rsidR="00CF4F1B" w:rsidRPr="00CF4F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 w:rsidR="00CF4F1B" w:rsidRPr="00CF4F1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în compartimentul „Transparența decizională”, la rubrica „Procesul decizional”, precum și pe portalul </w:t>
            </w:r>
            <w:hyperlink r:id="rId6" w:history="1">
              <w:r w:rsidR="00CF4F1B" w:rsidRPr="00CF4F1B">
                <w:rPr>
                  <w:rStyle w:val="Hyperlink"/>
                  <w:rFonts w:ascii="Times New Roman" w:eastAsia="Bookman Old Style" w:hAnsi="Times New Roman" w:cs="Times New Roman"/>
                  <w:sz w:val="28"/>
                  <w:szCs w:val="28"/>
                  <w:lang w:val="ro-RO"/>
                </w:rPr>
                <w:t>www.particip.gov.md</w:t>
              </w:r>
            </w:hyperlink>
            <w:r w:rsidR="00CF4F1B" w:rsidRPr="00CF4F1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 </w:t>
            </w:r>
          </w:p>
          <w:p w:rsidR="0015567F" w:rsidRPr="002B5D76" w:rsidRDefault="00A00FD7" w:rsidP="00E433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CF4F1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Proiectul </w:t>
            </w:r>
            <w:r w:rsidR="00E4337E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respectiv</w:t>
            </w:r>
            <w:r w:rsidRPr="00CF4F1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r w:rsidR="00E134A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se remite</w:t>
            </w:r>
            <w:r w:rsidRPr="00CF4F1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spre avizare </w:t>
            </w:r>
            <w:r w:rsidR="008C187F" w:rsidRPr="00CF4F1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Agenției Achiziții Publice, Agenției </w:t>
            </w:r>
            <w:r w:rsidR="002B5D76" w:rsidRPr="00CF4F1B">
              <w:rPr>
                <w:rFonts w:ascii="Times New Roman" w:hAnsi="Times New Roman" w:cs="Times New Roman"/>
                <w:sz w:val="28"/>
                <w:szCs w:val="28"/>
                <w:lang w:val="ro-MD" w:eastAsia="en-GB"/>
              </w:rPr>
              <w:t>Naționale pentru Soluționarea Contestațiilor,</w:t>
            </w:r>
            <w:r w:rsidR="008C187F" w:rsidRPr="00CF4F1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r w:rsidRPr="00CF4F1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Ministerului Justiției și Centrului Național Anticorupție.</w:t>
            </w:r>
          </w:p>
        </w:tc>
      </w:tr>
    </w:tbl>
    <w:p w:rsidR="0015567F" w:rsidRPr="00884A4C" w:rsidRDefault="0015567F" w:rsidP="0015567F">
      <w:pPr>
        <w:pStyle w:val="tt"/>
        <w:outlineLvl w:val="0"/>
        <w:rPr>
          <w:b w:val="0"/>
          <w:i/>
          <w:sz w:val="28"/>
          <w:szCs w:val="28"/>
          <w:lang w:val="ro-RO"/>
        </w:rPr>
      </w:pPr>
    </w:p>
    <w:p w:rsidR="0015567F" w:rsidRDefault="0015567F" w:rsidP="0015567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23368" w:rsidRPr="00884A4C" w:rsidRDefault="00C23368" w:rsidP="0015567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F5585" w:rsidRPr="00665482" w:rsidRDefault="007F5585" w:rsidP="00C23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029CC">
        <w:rPr>
          <w:rFonts w:ascii="Times New Roman" w:hAnsi="Times New Roman" w:cs="Times New Roman"/>
          <w:b/>
          <w:sz w:val="28"/>
          <w:szCs w:val="28"/>
          <w:lang w:val="ro-MD"/>
        </w:rPr>
        <w:t xml:space="preserve">MINISTRU </w:t>
      </w:r>
      <w:r w:rsidR="00C23368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                                                                                </w:t>
      </w:r>
      <w:r w:rsidRPr="004029CC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Ion CHICU</w:t>
      </w:r>
    </w:p>
    <w:p w:rsidR="0015567F" w:rsidRPr="00884A4C" w:rsidRDefault="0015567F" w:rsidP="0015567F">
      <w:pPr>
        <w:rPr>
          <w:lang w:val="ro-RO"/>
        </w:rPr>
      </w:pPr>
    </w:p>
    <w:p w:rsidR="00082964" w:rsidRPr="00884A4C" w:rsidRDefault="00082964">
      <w:pPr>
        <w:rPr>
          <w:lang w:val="ro-RO"/>
        </w:rPr>
      </w:pPr>
    </w:p>
    <w:sectPr w:rsidR="00082964" w:rsidRPr="00884A4C" w:rsidSect="008914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08"/>
    <w:rsid w:val="00082964"/>
    <w:rsid w:val="00097D7A"/>
    <w:rsid w:val="000F2CC8"/>
    <w:rsid w:val="0015567F"/>
    <w:rsid w:val="00193DDC"/>
    <w:rsid w:val="001A13E6"/>
    <w:rsid w:val="001F51E1"/>
    <w:rsid w:val="0020481E"/>
    <w:rsid w:val="00255270"/>
    <w:rsid w:val="002B5D76"/>
    <w:rsid w:val="003324AF"/>
    <w:rsid w:val="003D4A75"/>
    <w:rsid w:val="004009E5"/>
    <w:rsid w:val="004069CE"/>
    <w:rsid w:val="004310BF"/>
    <w:rsid w:val="00485B79"/>
    <w:rsid w:val="00525696"/>
    <w:rsid w:val="00593F05"/>
    <w:rsid w:val="00644408"/>
    <w:rsid w:val="007F5585"/>
    <w:rsid w:val="008010A4"/>
    <w:rsid w:val="00842245"/>
    <w:rsid w:val="00847274"/>
    <w:rsid w:val="00884A4C"/>
    <w:rsid w:val="008B4AF1"/>
    <w:rsid w:val="008C187F"/>
    <w:rsid w:val="009160CC"/>
    <w:rsid w:val="0098149F"/>
    <w:rsid w:val="00984374"/>
    <w:rsid w:val="009D06E2"/>
    <w:rsid w:val="009D3145"/>
    <w:rsid w:val="00A00FD7"/>
    <w:rsid w:val="00AF11B0"/>
    <w:rsid w:val="00BB272A"/>
    <w:rsid w:val="00BE4E87"/>
    <w:rsid w:val="00BF4389"/>
    <w:rsid w:val="00C065DA"/>
    <w:rsid w:val="00C23368"/>
    <w:rsid w:val="00C31D76"/>
    <w:rsid w:val="00CF00F2"/>
    <w:rsid w:val="00CF4F1B"/>
    <w:rsid w:val="00D54D89"/>
    <w:rsid w:val="00D63A9E"/>
    <w:rsid w:val="00E134A9"/>
    <w:rsid w:val="00E4337E"/>
    <w:rsid w:val="00E63610"/>
    <w:rsid w:val="00E64531"/>
    <w:rsid w:val="00E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17C8"/>
  <w15:docId w15:val="{B6909FF6-2B5A-45DF-B834-157CE78B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7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15567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unhideWhenUsed/>
    <w:rsid w:val="00CF4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ticip.gov.md" TargetMode="Externa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7C8D-11A5-4E67-AEC0-EF3ADF7D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Viorica Pricop</cp:lastModifiedBy>
  <cp:revision>24</cp:revision>
  <dcterms:created xsi:type="dcterms:W3CDTF">2019-01-16T09:53:00Z</dcterms:created>
  <dcterms:modified xsi:type="dcterms:W3CDTF">2019-01-21T14:17:00Z</dcterms:modified>
</cp:coreProperties>
</file>