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FC8" w:rsidRDefault="00216FC8" w:rsidP="00511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1477" w:rsidRDefault="00DB1477" w:rsidP="00511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7CBD" w:rsidRPr="007A7FB3" w:rsidRDefault="00D22FE7" w:rsidP="00511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7FB3">
        <w:rPr>
          <w:rFonts w:ascii="Times New Roman" w:hAnsi="Times New Roman"/>
          <w:b/>
          <w:sz w:val="28"/>
          <w:szCs w:val="28"/>
        </w:rPr>
        <w:t>Notă informativă</w:t>
      </w:r>
    </w:p>
    <w:p w:rsidR="005F64CB" w:rsidRPr="005F64CB" w:rsidRDefault="00F64C86" w:rsidP="000A1B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7FB3">
        <w:rPr>
          <w:rFonts w:ascii="Times New Roman" w:hAnsi="Times New Roman"/>
          <w:b/>
          <w:sz w:val="28"/>
          <w:szCs w:val="28"/>
        </w:rPr>
        <w:t xml:space="preserve">la proiectul </w:t>
      </w:r>
      <w:r w:rsidR="0051146B" w:rsidRPr="007A7FB3">
        <w:rPr>
          <w:rFonts w:ascii="Times New Roman" w:hAnsi="Times New Roman"/>
          <w:b/>
          <w:sz w:val="28"/>
          <w:szCs w:val="28"/>
        </w:rPr>
        <w:t xml:space="preserve">de </w:t>
      </w:r>
      <w:r w:rsidR="005F64CB">
        <w:rPr>
          <w:rFonts w:ascii="Times New Roman" w:hAnsi="Times New Roman"/>
          <w:b/>
          <w:sz w:val="28"/>
          <w:szCs w:val="28"/>
        </w:rPr>
        <w:t xml:space="preserve">ordin al Ministrului </w:t>
      </w:r>
      <w:r w:rsidR="00256C81">
        <w:rPr>
          <w:rFonts w:ascii="Times New Roman" w:hAnsi="Times New Roman"/>
          <w:b/>
          <w:sz w:val="28"/>
          <w:szCs w:val="28"/>
        </w:rPr>
        <w:t>F</w:t>
      </w:r>
      <w:r w:rsidR="005F64CB">
        <w:rPr>
          <w:rFonts w:ascii="Times New Roman" w:hAnsi="Times New Roman"/>
          <w:b/>
          <w:sz w:val="28"/>
          <w:szCs w:val="28"/>
        </w:rPr>
        <w:t>inanțelor „</w:t>
      </w:r>
      <w:r w:rsidR="005F64CB" w:rsidRPr="005F64CB">
        <w:rPr>
          <w:rFonts w:ascii="Times New Roman" w:hAnsi="Times New Roman"/>
          <w:b/>
          <w:sz w:val="28"/>
          <w:szCs w:val="28"/>
        </w:rPr>
        <w:t>Cu privire la aprobarea</w:t>
      </w:r>
      <w:r w:rsidR="000A1BE4" w:rsidRPr="000A1BE4">
        <w:t xml:space="preserve"> </w:t>
      </w:r>
      <w:r w:rsidR="000A1BE4" w:rsidRPr="000A1BE4">
        <w:rPr>
          <w:rFonts w:ascii="Times New Roman" w:hAnsi="Times New Roman"/>
          <w:b/>
          <w:sz w:val="28"/>
          <w:szCs w:val="28"/>
        </w:rPr>
        <w:t>modificărilor la ordinul Ministrului Finanțelor nr. 149/2010</w:t>
      </w:r>
      <w:r w:rsidR="005F64CB">
        <w:rPr>
          <w:rFonts w:ascii="Times New Roman" w:hAnsi="Times New Roman"/>
          <w:b/>
          <w:sz w:val="28"/>
          <w:szCs w:val="28"/>
        </w:rPr>
        <w:t>”</w:t>
      </w:r>
    </w:p>
    <w:p w:rsidR="00F64C86" w:rsidRPr="007A7FB3" w:rsidRDefault="00F64C86" w:rsidP="005F64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3F32" w:rsidRPr="007A7FB3" w:rsidRDefault="00613F32" w:rsidP="00511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349" w:type="dxa"/>
        <w:tblInd w:w="-176" w:type="dxa"/>
        <w:tblLook w:val="04A0" w:firstRow="1" w:lastRow="0" w:firstColumn="1" w:lastColumn="0" w:noHBand="0" w:noVBand="1"/>
      </w:tblPr>
      <w:tblGrid>
        <w:gridCol w:w="10349"/>
      </w:tblGrid>
      <w:tr w:rsidR="00F64C86" w:rsidRPr="007A7FB3" w:rsidTr="00C57BB7">
        <w:tc>
          <w:tcPr>
            <w:tcW w:w="10349" w:type="dxa"/>
          </w:tcPr>
          <w:p w:rsidR="00F64C86" w:rsidRPr="007A7FB3" w:rsidRDefault="000F3002" w:rsidP="000F300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7FB3">
              <w:rPr>
                <w:rFonts w:ascii="Times New Roman" w:hAnsi="Times New Roman"/>
                <w:b/>
                <w:sz w:val="28"/>
                <w:szCs w:val="28"/>
              </w:rPr>
              <w:t>1. Denumirea autorului și, după caz, a participanților la elaborarea proiectului</w:t>
            </w:r>
          </w:p>
        </w:tc>
      </w:tr>
      <w:tr w:rsidR="00F64C86" w:rsidRPr="007A7FB3" w:rsidTr="00C57BB7">
        <w:tc>
          <w:tcPr>
            <w:tcW w:w="10349" w:type="dxa"/>
          </w:tcPr>
          <w:p w:rsidR="00F64C86" w:rsidRPr="007A7FB3" w:rsidRDefault="00A0309C" w:rsidP="00EB30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EB3016" w:rsidRPr="007A7FB3">
              <w:rPr>
                <w:rFonts w:ascii="Times New Roman" w:hAnsi="Times New Roman"/>
                <w:sz w:val="28"/>
                <w:szCs w:val="28"/>
              </w:rPr>
              <w:t>Ministerul Finanțelor</w:t>
            </w:r>
          </w:p>
        </w:tc>
      </w:tr>
      <w:tr w:rsidR="00F64C86" w:rsidRPr="007A7FB3" w:rsidTr="00C57BB7">
        <w:tc>
          <w:tcPr>
            <w:tcW w:w="10349" w:type="dxa"/>
          </w:tcPr>
          <w:p w:rsidR="00F64C86" w:rsidRPr="007A7FB3" w:rsidRDefault="005F5A04" w:rsidP="00EB301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7FB3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EB3016" w:rsidRPr="007A7FB3">
              <w:rPr>
                <w:rFonts w:ascii="Times New Roman" w:hAnsi="Times New Roman"/>
                <w:b/>
                <w:sz w:val="28"/>
                <w:szCs w:val="28"/>
              </w:rPr>
              <w:t xml:space="preserve">Condițiile ce au impus elaborarea proiectului de act normativ și finalitățile urmărite </w:t>
            </w:r>
          </w:p>
        </w:tc>
      </w:tr>
      <w:tr w:rsidR="00F64C86" w:rsidRPr="007A7FB3" w:rsidTr="00C57BB7">
        <w:tc>
          <w:tcPr>
            <w:tcW w:w="10349" w:type="dxa"/>
          </w:tcPr>
          <w:p w:rsidR="00F64C86" w:rsidRPr="007A7FB3" w:rsidRDefault="00A0309C" w:rsidP="00D62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0309C">
              <w:rPr>
                <w:rFonts w:ascii="Times New Roman" w:hAnsi="Times New Roman" w:cs="Times New Roman"/>
                <w:sz w:val="28"/>
                <w:szCs w:val="28"/>
              </w:rPr>
              <w:t xml:space="preserve">Necesitatea elaborării proiectului constă în realizarea prevederilor art. 26 al Legii </w:t>
            </w:r>
            <w:r w:rsidR="00D62291" w:rsidRPr="00A0309C">
              <w:rPr>
                <w:rFonts w:ascii="Times New Roman" w:hAnsi="Times New Roman" w:cs="Times New Roman"/>
                <w:sz w:val="28"/>
                <w:szCs w:val="28"/>
              </w:rPr>
              <w:t>nr. 271/2017</w:t>
            </w:r>
            <w:r w:rsidR="00D622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309C">
              <w:rPr>
                <w:rFonts w:ascii="Times New Roman" w:hAnsi="Times New Roman" w:cs="Times New Roman"/>
                <w:sz w:val="28"/>
                <w:szCs w:val="28"/>
              </w:rPr>
              <w:t>privind auditul situațiilor financiare</w:t>
            </w:r>
            <w:r w:rsidR="00D622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D1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309C">
              <w:rPr>
                <w:rFonts w:ascii="Times New Roman" w:hAnsi="Times New Roman" w:cs="Times New Roman"/>
                <w:sz w:val="28"/>
                <w:szCs w:val="28"/>
              </w:rPr>
              <w:t xml:space="preserve">referitor la modul de asigurare a riscului de audit de către entitățile de audit.  </w:t>
            </w:r>
          </w:p>
        </w:tc>
      </w:tr>
      <w:tr w:rsidR="00F64C86" w:rsidRPr="007A7FB3" w:rsidTr="00C57BB7">
        <w:tc>
          <w:tcPr>
            <w:tcW w:w="10349" w:type="dxa"/>
          </w:tcPr>
          <w:p w:rsidR="00F64C86" w:rsidRPr="007A7FB3" w:rsidRDefault="00C97F7C" w:rsidP="005E6BC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7FB3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="005E6BC3" w:rsidRPr="007A7FB3">
              <w:rPr>
                <w:rFonts w:ascii="Times New Roman" w:hAnsi="Times New Roman"/>
                <w:b/>
                <w:sz w:val="28"/>
                <w:szCs w:val="28"/>
              </w:rPr>
              <w:t xml:space="preserve"> Principalele prevederi ale proiectului și evidențierea elementelor noi</w:t>
            </w:r>
          </w:p>
        </w:tc>
      </w:tr>
      <w:tr w:rsidR="00F64C86" w:rsidRPr="007A7FB3" w:rsidTr="00C57BB7">
        <w:tc>
          <w:tcPr>
            <w:tcW w:w="10349" w:type="dxa"/>
          </w:tcPr>
          <w:p w:rsidR="00A0309C" w:rsidRDefault="001531A1" w:rsidP="00A030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MO"/>
              </w:rPr>
            </w:pPr>
            <w:r w:rsidRPr="007A7FB3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    </w:t>
            </w:r>
            <w:r w:rsidR="00607DA5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Pr</w:t>
            </w:r>
            <w:r w:rsidR="00752A88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incipalele prevederi ale proiectului țin de </w:t>
            </w:r>
            <w:r w:rsidR="005C35BF" w:rsidRPr="005C35BF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ajustarea conținutului</w:t>
            </w:r>
            <w:r w:rsidR="00752A88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 Indicațiilor metodice privind modul de asigurare a riscului de audit </w:t>
            </w:r>
            <w:r w:rsidR="00752A88">
              <w:t xml:space="preserve"> </w:t>
            </w:r>
            <w:r w:rsidR="005C35BF" w:rsidRPr="005C35BF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la prevederile</w:t>
            </w:r>
            <w:r w:rsidR="00752A88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 </w:t>
            </w:r>
            <w:r w:rsidR="00752A88" w:rsidRPr="00A0309C">
              <w:rPr>
                <w:rFonts w:ascii="Times New Roman" w:hAnsi="Times New Roman" w:cs="Times New Roman"/>
                <w:sz w:val="28"/>
                <w:szCs w:val="28"/>
              </w:rPr>
              <w:t xml:space="preserve">Legii </w:t>
            </w:r>
            <w:r w:rsidR="00D62291" w:rsidRPr="00A0309C">
              <w:rPr>
                <w:rFonts w:ascii="Times New Roman" w:hAnsi="Times New Roman" w:cs="Times New Roman"/>
                <w:sz w:val="28"/>
                <w:szCs w:val="28"/>
              </w:rPr>
              <w:t>nr. 271/2017</w:t>
            </w:r>
            <w:r w:rsidR="00D622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2A88" w:rsidRPr="00A0309C">
              <w:rPr>
                <w:rFonts w:ascii="Times New Roman" w:hAnsi="Times New Roman" w:cs="Times New Roman"/>
                <w:sz w:val="28"/>
                <w:szCs w:val="28"/>
              </w:rPr>
              <w:t>privind auditul situațiilor financiare</w:t>
            </w:r>
            <w:r w:rsidR="00023BC4">
              <w:rPr>
                <w:rFonts w:ascii="Times New Roman" w:hAnsi="Times New Roman" w:cs="Times New Roman"/>
                <w:sz w:val="28"/>
                <w:szCs w:val="28"/>
              </w:rPr>
              <w:t xml:space="preserve"> și Standardel</w:t>
            </w:r>
            <w:r w:rsidR="00037E1F">
              <w:rPr>
                <w:rFonts w:ascii="Times New Roman" w:hAnsi="Times New Roman" w:cs="Times New Roman"/>
                <w:sz w:val="28"/>
                <w:szCs w:val="28"/>
              </w:rPr>
              <w:t>or</w:t>
            </w:r>
            <w:bookmarkStart w:id="0" w:name="_GoBack"/>
            <w:bookmarkEnd w:id="0"/>
            <w:r w:rsidR="00023BC4">
              <w:rPr>
                <w:rFonts w:ascii="Times New Roman" w:hAnsi="Times New Roman" w:cs="Times New Roman"/>
                <w:sz w:val="28"/>
                <w:szCs w:val="28"/>
              </w:rPr>
              <w:t xml:space="preserve"> Naționale de Contabilitate, aprobate prin ordinul Ministrului Finanțelor nr.118/2013, cu modificările ulterioare</w:t>
            </w:r>
            <w:r w:rsidR="00752A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31A1" w:rsidRPr="007A7FB3" w:rsidRDefault="001531A1" w:rsidP="00FC7A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FB3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    </w:t>
            </w:r>
            <w:r w:rsidRPr="007A7FB3">
              <w:rPr>
                <w:rFonts w:ascii="Times New Roman" w:hAnsi="Times New Roman" w:cs="Times New Roman"/>
                <w:sz w:val="28"/>
                <w:szCs w:val="28"/>
              </w:rPr>
              <w:t xml:space="preserve">Prevederile prezentului proiect vor asigura </w:t>
            </w:r>
            <w:r w:rsidR="00FC7AA9">
              <w:rPr>
                <w:rFonts w:ascii="Times New Roman" w:hAnsi="Times New Roman" w:cs="Times New Roman"/>
                <w:sz w:val="28"/>
                <w:szCs w:val="28"/>
              </w:rPr>
              <w:t>eficiența modului de asigurare a riscului de audit de către entitățile de audit</w:t>
            </w:r>
            <w:r w:rsidR="00A0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4C86" w:rsidRPr="007A7FB3" w:rsidTr="00C57BB7">
        <w:tc>
          <w:tcPr>
            <w:tcW w:w="10349" w:type="dxa"/>
          </w:tcPr>
          <w:p w:rsidR="00F64C86" w:rsidRPr="007A7FB3" w:rsidRDefault="002A199F" w:rsidP="002A19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7FB3">
              <w:rPr>
                <w:rFonts w:ascii="Times New Roman" w:hAnsi="Times New Roman"/>
                <w:b/>
                <w:sz w:val="28"/>
                <w:szCs w:val="28"/>
              </w:rPr>
              <w:t>4.Fundamentarea economico-financiară</w:t>
            </w:r>
          </w:p>
        </w:tc>
      </w:tr>
      <w:tr w:rsidR="00F64C86" w:rsidRPr="007A7FB3" w:rsidTr="00C57BB7">
        <w:tc>
          <w:tcPr>
            <w:tcW w:w="10349" w:type="dxa"/>
          </w:tcPr>
          <w:p w:rsidR="00216FC8" w:rsidRPr="007A7FB3" w:rsidRDefault="00F93612" w:rsidP="00216F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FB3">
              <w:rPr>
                <w:rFonts w:ascii="Times New Roman" w:hAnsi="Times New Roman"/>
                <w:sz w:val="28"/>
                <w:szCs w:val="28"/>
                <w:lang w:val="ro-MO"/>
              </w:rPr>
              <w:t>Implementarea prezentului proiect nu va necesita cheltuieli financiare de la bugetul de stat</w:t>
            </w:r>
          </w:p>
        </w:tc>
      </w:tr>
      <w:tr w:rsidR="00F64C86" w:rsidRPr="007A7FB3" w:rsidTr="00C57BB7">
        <w:tc>
          <w:tcPr>
            <w:tcW w:w="10349" w:type="dxa"/>
          </w:tcPr>
          <w:p w:rsidR="00F93612" w:rsidRPr="007A7FB3" w:rsidRDefault="00F93612" w:rsidP="00F9361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7FB3">
              <w:rPr>
                <w:rFonts w:ascii="Times New Roman" w:hAnsi="Times New Roman"/>
                <w:b/>
                <w:sz w:val="28"/>
                <w:szCs w:val="28"/>
              </w:rPr>
              <w:t>5. Modul de încorporare a actului în cadrul normativ în vigoare</w:t>
            </w:r>
          </w:p>
        </w:tc>
      </w:tr>
      <w:tr w:rsidR="00F64C86" w:rsidRPr="007A7FB3" w:rsidTr="00C57BB7">
        <w:tc>
          <w:tcPr>
            <w:tcW w:w="10349" w:type="dxa"/>
          </w:tcPr>
          <w:p w:rsidR="00F64C86" w:rsidRPr="007A7FB3" w:rsidRDefault="00F93612" w:rsidP="00B309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FB3">
              <w:rPr>
                <w:rFonts w:ascii="Times New Roman" w:hAnsi="Times New Roman"/>
                <w:sz w:val="28"/>
                <w:szCs w:val="28"/>
              </w:rPr>
              <w:t>Urmare aprobării proiectului,</w:t>
            </w:r>
            <w:r w:rsidR="00B30938">
              <w:t xml:space="preserve"> </w:t>
            </w:r>
            <w:r w:rsidR="00B30938" w:rsidRPr="00B30938">
              <w:rPr>
                <w:rFonts w:ascii="Times New Roman" w:hAnsi="Times New Roman"/>
                <w:sz w:val="28"/>
                <w:szCs w:val="28"/>
              </w:rPr>
              <w:t>nu va apărea necesitatea modificării sau abrogării unor acte normative.</w:t>
            </w:r>
            <w:r w:rsidR="00A0309C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</w:tr>
      <w:tr w:rsidR="0099278E" w:rsidRPr="007A7FB3" w:rsidTr="00C57BB7">
        <w:tc>
          <w:tcPr>
            <w:tcW w:w="10349" w:type="dxa"/>
          </w:tcPr>
          <w:p w:rsidR="0099278E" w:rsidRPr="007A7FB3" w:rsidRDefault="0099278E" w:rsidP="009927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FB3">
              <w:rPr>
                <w:rFonts w:ascii="Times New Roman" w:hAnsi="Times New Roman"/>
                <w:b/>
                <w:sz w:val="28"/>
                <w:szCs w:val="28"/>
              </w:rPr>
              <w:t>6. Avizarea și consultarea publică a proiectului</w:t>
            </w:r>
            <w:r w:rsidRPr="007A7FB3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99278E" w:rsidRPr="007A7FB3" w:rsidTr="00C57BB7">
        <w:tc>
          <w:tcPr>
            <w:tcW w:w="10349" w:type="dxa"/>
          </w:tcPr>
          <w:p w:rsidR="00966333" w:rsidRPr="007A7FB3" w:rsidRDefault="0099278E" w:rsidP="009E41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FB3">
              <w:rPr>
                <w:rFonts w:ascii="Times New Roman" w:hAnsi="Times New Roman"/>
                <w:sz w:val="28"/>
                <w:szCs w:val="28"/>
              </w:rPr>
              <w:t xml:space="preserve">   În scopul respectării prevederilor Legii nr. 239</w:t>
            </w:r>
            <w:r w:rsidR="002C582F" w:rsidRPr="007A7FB3">
              <w:rPr>
                <w:rFonts w:ascii="Times New Roman" w:hAnsi="Times New Roman"/>
                <w:sz w:val="28"/>
                <w:szCs w:val="28"/>
              </w:rPr>
              <w:t>/</w:t>
            </w:r>
            <w:r w:rsidRPr="007A7FB3">
              <w:rPr>
                <w:rFonts w:ascii="Times New Roman" w:hAnsi="Times New Roman"/>
                <w:sz w:val="28"/>
                <w:szCs w:val="28"/>
              </w:rPr>
              <w:t xml:space="preserve">2008 privind transparenţa în procesul decizional, proiectul </w:t>
            </w:r>
            <w:r w:rsidR="009E419B">
              <w:rPr>
                <w:rFonts w:ascii="Times New Roman" w:hAnsi="Times New Roman"/>
                <w:sz w:val="28"/>
                <w:szCs w:val="28"/>
              </w:rPr>
              <w:t>actului normativ</w:t>
            </w:r>
            <w:r w:rsidR="001477D2">
              <w:rPr>
                <w:rFonts w:ascii="Times New Roman" w:hAnsi="Times New Roman"/>
                <w:sz w:val="28"/>
                <w:szCs w:val="28"/>
              </w:rPr>
              <w:t xml:space="preserve"> și</w:t>
            </w:r>
            <w:r w:rsidRPr="007A7FB3">
              <w:rPr>
                <w:rFonts w:ascii="Times New Roman" w:hAnsi="Times New Roman"/>
                <w:sz w:val="28"/>
                <w:szCs w:val="28"/>
              </w:rPr>
              <w:t xml:space="preserve"> nota informativă </w:t>
            </w:r>
            <w:r w:rsidR="00CE732A">
              <w:rPr>
                <w:rFonts w:ascii="Times New Roman" w:hAnsi="Times New Roman"/>
                <w:sz w:val="28"/>
                <w:szCs w:val="28"/>
              </w:rPr>
              <w:t xml:space="preserve">se </w:t>
            </w:r>
            <w:r w:rsidRPr="007A7FB3">
              <w:rPr>
                <w:rFonts w:ascii="Times New Roman" w:hAnsi="Times New Roman"/>
                <w:sz w:val="28"/>
                <w:szCs w:val="28"/>
              </w:rPr>
              <w:t xml:space="preserve"> plas</w:t>
            </w:r>
            <w:r w:rsidR="00CE732A">
              <w:rPr>
                <w:rFonts w:ascii="Times New Roman" w:hAnsi="Times New Roman"/>
                <w:sz w:val="28"/>
                <w:szCs w:val="28"/>
              </w:rPr>
              <w:t>ează</w:t>
            </w:r>
            <w:r w:rsidRPr="007A7FB3">
              <w:rPr>
                <w:rFonts w:ascii="Times New Roman" w:hAnsi="Times New Roman"/>
                <w:sz w:val="28"/>
                <w:szCs w:val="28"/>
              </w:rPr>
              <w:t xml:space="preserve"> pe</w:t>
            </w:r>
            <w:r w:rsidR="001477D2">
              <w:rPr>
                <w:rFonts w:ascii="Times New Roman" w:hAnsi="Times New Roman"/>
                <w:sz w:val="28"/>
                <w:szCs w:val="28"/>
              </w:rPr>
              <w:t>ntru consultări publice</w:t>
            </w:r>
            <w:r w:rsidRPr="007A7FB3">
              <w:rPr>
                <w:rFonts w:ascii="Times New Roman" w:hAnsi="Times New Roman"/>
                <w:sz w:val="28"/>
                <w:szCs w:val="28"/>
              </w:rPr>
              <w:t xml:space="preserve"> pe pagina web a Ministerului Finanţelor www.mf.gov.md (compartimentul „Transparenţa decizională”  subcompartimentul „Procesul decizional”)</w:t>
            </w:r>
            <w:r w:rsidR="00752A88">
              <w:rPr>
                <w:rFonts w:ascii="Times New Roman" w:hAnsi="Times New Roman"/>
                <w:sz w:val="28"/>
                <w:szCs w:val="28"/>
              </w:rPr>
              <w:t xml:space="preserve"> și se prezintă spre avizare I.P. „Consiliul de supraveghere publică a auditului”</w:t>
            </w:r>
            <w:r w:rsidR="00D950AC">
              <w:rPr>
                <w:rFonts w:ascii="Times New Roman" w:hAnsi="Times New Roman"/>
                <w:sz w:val="28"/>
                <w:szCs w:val="28"/>
              </w:rPr>
              <w:t>,</w:t>
            </w:r>
            <w:r w:rsidR="00752A88">
              <w:rPr>
                <w:rFonts w:ascii="Times New Roman" w:hAnsi="Times New Roman"/>
                <w:sz w:val="28"/>
                <w:szCs w:val="28"/>
              </w:rPr>
              <w:t xml:space="preserve"> organizațiilor profesionale din domeniul auditului</w:t>
            </w:r>
            <w:r w:rsidRPr="007A7FB3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</w:tc>
      </w:tr>
    </w:tbl>
    <w:p w:rsidR="00E56648" w:rsidRPr="007A7FB3" w:rsidRDefault="002B43C1" w:rsidP="002B43C1">
      <w:pPr>
        <w:spacing w:after="0" w:line="240" w:lineRule="auto"/>
        <w:jc w:val="both"/>
        <w:rPr>
          <w:b/>
          <w:sz w:val="28"/>
          <w:szCs w:val="28"/>
        </w:rPr>
      </w:pPr>
      <w:r w:rsidRPr="007A7FB3">
        <w:rPr>
          <w:b/>
          <w:sz w:val="28"/>
          <w:szCs w:val="28"/>
        </w:rPr>
        <w:t xml:space="preserve">        </w:t>
      </w:r>
    </w:p>
    <w:p w:rsidR="00415638" w:rsidRDefault="00415638" w:rsidP="007B49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15638" w:rsidSect="00216FC8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C05E0"/>
    <w:multiLevelType w:val="hybridMultilevel"/>
    <w:tmpl w:val="D3ECA9E8"/>
    <w:lvl w:ilvl="0" w:tplc="C7E29D94">
      <w:start w:val="3"/>
      <w:numFmt w:val="bullet"/>
      <w:lvlText w:val="-"/>
      <w:lvlJc w:val="left"/>
      <w:pPr>
        <w:ind w:left="64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BD"/>
    <w:rsid w:val="00023BC4"/>
    <w:rsid w:val="00037E1F"/>
    <w:rsid w:val="000A1BE4"/>
    <w:rsid w:val="000B52CC"/>
    <w:rsid w:val="000C729D"/>
    <w:rsid w:val="000F3002"/>
    <w:rsid w:val="00112273"/>
    <w:rsid w:val="001477D2"/>
    <w:rsid w:val="001531A1"/>
    <w:rsid w:val="0016443F"/>
    <w:rsid w:val="00180BFF"/>
    <w:rsid w:val="001851EA"/>
    <w:rsid w:val="001A304F"/>
    <w:rsid w:val="001E733C"/>
    <w:rsid w:val="001E7590"/>
    <w:rsid w:val="001F5080"/>
    <w:rsid w:val="00216FC8"/>
    <w:rsid w:val="00256135"/>
    <w:rsid w:val="00256C81"/>
    <w:rsid w:val="00277A43"/>
    <w:rsid w:val="00294191"/>
    <w:rsid w:val="00294FC7"/>
    <w:rsid w:val="002A199F"/>
    <w:rsid w:val="002B43C1"/>
    <w:rsid w:val="002C582F"/>
    <w:rsid w:val="002D19BE"/>
    <w:rsid w:val="002D4611"/>
    <w:rsid w:val="002E346F"/>
    <w:rsid w:val="0031166D"/>
    <w:rsid w:val="0039382D"/>
    <w:rsid w:val="003971F7"/>
    <w:rsid w:val="003B3CC2"/>
    <w:rsid w:val="003C2CE6"/>
    <w:rsid w:val="00415638"/>
    <w:rsid w:val="00422703"/>
    <w:rsid w:val="00465B38"/>
    <w:rsid w:val="004B0BE5"/>
    <w:rsid w:val="004B3D60"/>
    <w:rsid w:val="004E0FF1"/>
    <w:rsid w:val="004E52A1"/>
    <w:rsid w:val="004F2321"/>
    <w:rsid w:val="00507CBD"/>
    <w:rsid w:val="0051146B"/>
    <w:rsid w:val="00522E3C"/>
    <w:rsid w:val="00526D11"/>
    <w:rsid w:val="00533EF7"/>
    <w:rsid w:val="00555F1D"/>
    <w:rsid w:val="00563BBC"/>
    <w:rsid w:val="005C35BF"/>
    <w:rsid w:val="005D692D"/>
    <w:rsid w:val="005E6BC3"/>
    <w:rsid w:val="005F5A04"/>
    <w:rsid w:val="005F64CB"/>
    <w:rsid w:val="005F79C9"/>
    <w:rsid w:val="00607DA5"/>
    <w:rsid w:val="0061089E"/>
    <w:rsid w:val="00613F32"/>
    <w:rsid w:val="006502CB"/>
    <w:rsid w:val="00655222"/>
    <w:rsid w:val="00664505"/>
    <w:rsid w:val="00696FC0"/>
    <w:rsid w:val="006C39BF"/>
    <w:rsid w:val="006D38FB"/>
    <w:rsid w:val="006D5142"/>
    <w:rsid w:val="006F2080"/>
    <w:rsid w:val="006F5AB3"/>
    <w:rsid w:val="00725B5D"/>
    <w:rsid w:val="00732BCB"/>
    <w:rsid w:val="007428B1"/>
    <w:rsid w:val="00752A88"/>
    <w:rsid w:val="00754203"/>
    <w:rsid w:val="00771D7A"/>
    <w:rsid w:val="00780288"/>
    <w:rsid w:val="00796D06"/>
    <w:rsid w:val="007A7FB3"/>
    <w:rsid w:val="007B49CD"/>
    <w:rsid w:val="007B7712"/>
    <w:rsid w:val="00802DCF"/>
    <w:rsid w:val="0085159B"/>
    <w:rsid w:val="00875684"/>
    <w:rsid w:val="00876402"/>
    <w:rsid w:val="008A79BE"/>
    <w:rsid w:val="008C155D"/>
    <w:rsid w:val="008C6DF0"/>
    <w:rsid w:val="008E1D81"/>
    <w:rsid w:val="00904E7A"/>
    <w:rsid w:val="00960D22"/>
    <w:rsid w:val="00966333"/>
    <w:rsid w:val="00975BE1"/>
    <w:rsid w:val="0099278E"/>
    <w:rsid w:val="00996BF4"/>
    <w:rsid w:val="009C7947"/>
    <w:rsid w:val="009E419B"/>
    <w:rsid w:val="00A0309C"/>
    <w:rsid w:val="00A368C9"/>
    <w:rsid w:val="00A44BCD"/>
    <w:rsid w:val="00A44CC5"/>
    <w:rsid w:val="00B30938"/>
    <w:rsid w:val="00B44F03"/>
    <w:rsid w:val="00B56790"/>
    <w:rsid w:val="00B578A1"/>
    <w:rsid w:val="00B96038"/>
    <w:rsid w:val="00B962EE"/>
    <w:rsid w:val="00BD34E7"/>
    <w:rsid w:val="00C517C4"/>
    <w:rsid w:val="00C57BB7"/>
    <w:rsid w:val="00C97F7C"/>
    <w:rsid w:val="00CE2B05"/>
    <w:rsid w:val="00CE732A"/>
    <w:rsid w:val="00D22FE7"/>
    <w:rsid w:val="00D45762"/>
    <w:rsid w:val="00D61335"/>
    <w:rsid w:val="00D62291"/>
    <w:rsid w:val="00D8520B"/>
    <w:rsid w:val="00D950AC"/>
    <w:rsid w:val="00DB1477"/>
    <w:rsid w:val="00DD1878"/>
    <w:rsid w:val="00DF7E83"/>
    <w:rsid w:val="00E12136"/>
    <w:rsid w:val="00E56648"/>
    <w:rsid w:val="00E5729D"/>
    <w:rsid w:val="00E777F1"/>
    <w:rsid w:val="00E871CF"/>
    <w:rsid w:val="00EB3016"/>
    <w:rsid w:val="00F42092"/>
    <w:rsid w:val="00F62522"/>
    <w:rsid w:val="00F64C86"/>
    <w:rsid w:val="00F74819"/>
    <w:rsid w:val="00F93612"/>
    <w:rsid w:val="00FC0EF7"/>
    <w:rsid w:val="00FC5D5F"/>
    <w:rsid w:val="00FC7AA9"/>
    <w:rsid w:val="00FD0E42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3002"/>
    <w:pPr>
      <w:ind w:left="720"/>
      <w:contextualSpacing/>
    </w:pPr>
  </w:style>
  <w:style w:type="paragraph" w:styleId="a5">
    <w:name w:val="No Spacing"/>
    <w:uiPriority w:val="1"/>
    <w:qFormat/>
    <w:rsid w:val="00533EF7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3002"/>
    <w:pPr>
      <w:ind w:left="720"/>
      <w:contextualSpacing/>
    </w:pPr>
  </w:style>
  <w:style w:type="paragraph" w:styleId="a5">
    <w:name w:val="No Spacing"/>
    <w:uiPriority w:val="1"/>
    <w:qFormat/>
    <w:rsid w:val="00533EF7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289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cemertansi</dc:creator>
  <cp:keywords/>
  <dc:description/>
  <cp:lastModifiedBy>cemertansi</cp:lastModifiedBy>
  <cp:revision>149</cp:revision>
  <cp:lastPrinted>2018-10-15T11:07:00Z</cp:lastPrinted>
  <dcterms:created xsi:type="dcterms:W3CDTF">2018-02-22T13:26:00Z</dcterms:created>
  <dcterms:modified xsi:type="dcterms:W3CDTF">2019-07-16T10:21:00Z</dcterms:modified>
</cp:coreProperties>
</file>