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E925F5" w:rsidRDefault="00D22FE7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B36569" w:rsidRPr="00B36569" w:rsidRDefault="00F64C86" w:rsidP="00F43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F43F7A" w:rsidRPr="00F43F7A">
        <w:rPr>
          <w:rFonts w:ascii="Times New Roman" w:hAnsi="Times New Roman" w:cs="Times New Roman"/>
          <w:b/>
          <w:sz w:val="28"/>
          <w:szCs w:val="28"/>
        </w:rPr>
        <w:t>Proiectul Ordinului Ministrului Finanțelor ,,Pentru modificarea Ordinul</w:t>
      </w:r>
      <w:r w:rsidR="00F96C97">
        <w:rPr>
          <w:rFonts w:ascii="Times New Roman" w:hAnsi="Times New Roman" w:cs="Times New Roman"/>
          <w:b/>
          <w:sz w:val="28"/>
          <w:szCs w:val="28"/>
        </w:rPr>
        <w:t>ui Ministrului Finanțelor nr.119</w:t>
      </w:r>
      <w:r w:rsidR="00F43F7A" w:rsidRPr="00F43F7A">
        <w:rPr>
          <w:rFonts w:ascii="Times New Roman" w:hAnsi="Times New Roman" w:cs="Times New Roman"/>
          <w:b/>
          <w:sz w:val="28"/>
          <w:szCs w:val="28"/>
        </w:rPr>
        <w:t xml:space="preserve">/2013 privind aprobarea </w:t>
      </w:r>
      <w:r w:rsidR="00F96C97">
        <w:rPr>
          <w:rFonts w:ascii="Times New Roman" w:hAnsi="Times New Roman" w:cs="Times New Roman"/>
          <w:b/>
          <w:sz w:val="28"/>
          <w:szCs w:val="28"/>
        </w:rPr>
        <w:t>Planului general de conturi contabile</w:t>
      </w:r>
      <w:r w:rsidR="00D821D4">
        <w:rPr>
          <w:rFonts w:ascii="Times New Roman" w:hAnsi="Times New Roman" w:cs="Times New Roman"/>
          <w:b/>
          <w:sz w:val="28"/>
          <w:szCs w:val="28"/>
        </w:rPr>
        <w:t>”</w:t>
      </w:r>
    </w:p>
    <w:p w:rsidR="00F64C86" w:rsidRPr="00E925F5" w:rsidRDefault="00F64C86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10" w:rsidRPr="00E925F5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64C86" w:rsidRPr="00E925F5" w:rsidTr="00F364AB">
        <w:tc>
          <w:tcPr>
            <w:tcW w:w="9781" w:type="dxa"/>
          </w:tcPr>
          <w:p w:rsidR="00F64C86" w:rsidRPr="00E925F5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EB3016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5F5A04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3016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E925F5" w:rsidTr="00F364AB">
        <w:tc>
          <w:tcPr>
            <w:tcW w:w="9781" w:type="dxa"/>
          </w:tcPr>
          <w:p w:rsidR="00A30E10" w:rsidRPr="00E43C68" w:rsidRDefault="00F43F7A" w:rsidP="00E43C68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Necesitatea elaborării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Ordinului Ministrului Finanțelor ,,Pentru modificarea Ordinul</w:t>
            </w:r>
            <w:r w:rsidR="00F96C9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ui Ministrului Finanțelor nr.119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/2013 privind aprobarea </w:t>
            </w:r>
            <w:r w:rsidR="00F96C97" w:rsidRPr="00F96C9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Planului general de conturi contabile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” este generată de necesitatea </w:t>
            </w:r>
            <w:r w:rsidR="00F96C9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ajustării unor conturi contabile care va îmbunătăți aplicarea corectă a </w:t>
            </w:r>
            <w:r w:rsidR="00F96C97"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Standardelor Naționale de Contabilitate</w:t>
            </w:r>
            <w:r w:rsidR="00F96C9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conturilor contabile prevăzute de Planul</w:t>
            </w:r>
            <w:r w:rsidR="00F96C97" w:rsidRPr="00F96C9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general de conturi contabile</w:t>
            </w:r>
            <w:r w:rsid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C97F7C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E925F5" w:rsidTr="00F364AB">
        <w:tc>
          <w:tcPr>
            <w:tcW w:w="9781" w:type="dxa"/>
          </w:tcPr>
          <w:p w:rsidR="00D3156E" w:rsidRPr="00C86456" w:rsidRDefault="00F43F7A" w:rsidP="00E43C68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Ordinului Ministrului Finanțelor ,,Pentru modificarea Ordinul</w:t>
            </w:r>
            <w:r w:rsid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ui Ministrului Finanțelor nr.119</w:t>
            </w:r>
            <w:r w:rsidRPr="00F43F7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/2013 privind aprobarea </w:t>
            </w:r>
            <w:r w:rsidR="00E43C68" w:rsidRP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Planului general de conturi contabile</w:t>
            </w:r>
            <w:r w:rsidR="00DB01AB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” presupune</w:t>
            </w:r>
            <w:r w:rsidR="00711559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ajustarea </w:t>
            </w:r>
            <w:r w:rsidR="002B7D9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conturilor</w:t>
            </w:r>
            <w:bookmarkStart w:id="0" w:name="_GoBack"/>
            <w:bookmarkEnd w:id="0"/>
            <w:r w:rsidR="00E43C68" w:rsidRP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</w:t>
            </w:r>
            <w:r w:rsid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ntabile existente</w:t>
            </w:r>
            <w:r w:rsidR="00E43C68" w:rsidRPr="00E43C6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prevăzute de Planul general de conturi contabile.</w:t>
            </w:r>
          </w:p>
        </w:tc>
      </w:tr>
      <w:tr w:rsidR="00F64C86" w:rsidRPr="00E925F5" w:rsidTr="00F364AB">
        <w:tc>
          <w:tcPr>
            <w:tcW w:w="9781" w:type="dxa"/>
          </w:tcPr>
          <w:p w:rsidR="00F64C86" w:rsidRPr="00E925F5" w:rsidRDefault="002A199F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E2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Fundamentarea </w:t>
            </w:r>
            <w:proofErr w:type="spellStart"/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28EF"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5F5">
              <w:rPr>
                <w:rFonts w:ascii="Times New Roman" w:hAnsi="Times New Roman" w:cs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E925F5" w:rsidTr="00F364AB">
        <w:tc>
          <w:tcPr>
            <w:tcW w:w="9781" w:type="dxa"/>
          </w:tcPr>
          <w:p w:rsidR="00216FC8" w:rsidRPr="00E925F5" w:rsidRDefault="00F93612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Implementarea prezentului proiect </w:t>
            </w:r>
            <w:r w:rsidR="0043684F"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nu necesită</w:t>
            </w: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cheltuieli financiare de la bugetul de stat</w:t>
            </w:r>
            <w:r w:rsidR="002B1DFB" w:rsidRPr="00E92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757A83" w:rsidP="008E2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5. Modul de încorporare a actului în cadrul normativ în vigoare</w:t>
            </w:r>
          </w:p>
        </w:tc>
      </w:tr>
      <w:tr w:rsidR="00757A83" w:rsidRPr="00E925F5" w:rsidTr="00F364AB">
        <w:tc>
          <w:tcPr>
            <w:tcW w:w="9781" w:type="dxa"/>
          </w:tcPr>
          <w:p w:rsidR="00757A83" w:rsidRPr="00E925F5" w:rsidRDefault="006A3A9B" w:rsidP="008E2853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925F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5F4DC0" w:rsidRPr="00E925F5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E925F5" w:rsidRDefault="002B43C1" w:rsidP="007B49CD">
      <w:pPr>
        <w:spacing w:after="0" w:line="240" w:lineRule="auto"/>
        <w:jc w:val="both"/>
        <w:rPr>
          <w:b/>
          <w:sz w:val="28"/>
          <w:szCs w:val="28"/>
        </w:rPr>
      </w:pPr>
      <w:r w:rsidRPr="00E925F5">
        <w:rPr>
          <w:b/>
          <w:sz w:val="28"/>
          <w:szCs w:val="28"/>
        </w:rPr>
        <w:t xml:space="preserve">   </w:t>
      </w:r>
      <w:r w:rsidR="007B49CD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E92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66" w:rsidRDefault="00D83C66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B" w:rsidRDefault="006502CB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Ș</w:t>
      </w:r>
      <w:r w:rsidR="00C86456">
        <w:rPr>
          <w:rFonts w:ascii="Times New Roman" w:hAnsi="Times New Roman" w:cs="Times New Roman"/>
          <w:b/>
          <w:sz w:val="28"/>
          <w:szCs w:val="28"/>
        </w:rPr>
        <w:t>ef adjunct</w:t>
      </w:r>
    </w:p>
    <w:p w:rsidR="00ED4747" w:rsidRPr="00E925F5" w:rsidRDefault="00ED4747" w:rsidP="00F364A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25F5">
        <w:rPr>
          <w:rFonts w:ascii="Times New Roman" w:hAnsi="Times New Roman" w:cs="Times New Roman"/>
          <w:b/>
          <w:sz w:val="28"/>
          <w:szCs w:val="28"/>
        </w:rPr>
        <w:t>al Direcți</w:t>
      </w:r>
      <w:r w:rsidR="00BE6FD0">
        <w:rPr>
          <w:rFonts w:ascii="Times New Roman" w:hAnsi="Times New Roman" w:cs="Times New Roman"/>
          <w:b/>
          <w:sz w:val="28"/>
          <w:szCs w:val="28"/>
        </w:rPr>
        <w:t>ei politici financiare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364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0E10" w:rsidRPr="00E92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6456">
        <w:rPr>
          <w:rFonts w:ascii="Times New Roman" w:hAnsi="Times New Roman" w:cs="Times New Roman"/>
          <w:b/>
          <w:sz w:val="28"/>
          <w:szCs w:val="28"/>
        </w:rPr>
        <w:t xml:space="preserve">   Natalia  TONU</w:t>
      </w:r>
    </w:p>
    <w:sectPr w:rsidR="00ED4747" w:rsidRPr="00E925F5" w:rsidSect="00A453AA">
      <w:pgSz w:w="11906" w:h="16838"/>
      <w:pgMar w:top="1134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6F255A7"/>
    <w:multiLevelType w:val="hybridMultilevel"/>
    <w:tmpl w:val="4B32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5A72"/>
    <w:multiLevelType w:val="hybridMultilevel"/>
    <w:tmpl w:val="1BA4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45A1"/>
    <w:multiLevelType w:val="hybridMultilevel"/>
    <w:tmpl w:val="A3C6512E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7117"/>
    <w:multiLevelType w:val="hybridMultilevel"/>
    <w:tmpl w:val="BD0C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33E4"/>
    <w:multiLevelType w:val="hybridMultilevel"/>
    <w:tmpl w:val="F912C96A"/>
    <w:lvl w:ilvl="0" w:tplc="7AA6D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43E78"/>
    <w:multiLevelType w:val="hybridMultilevel"/>
    <w:tmpl w:val="AAF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659D6"/>
    <w:rsid w:val="00180BFF"/>
    <w:rsid w:val="0018246B"/>
    <w:rsid w:val="001851EA"/>
    <w:rsid w:val="001A304F"/>
    <w:rsid w:val="001B6D9B"/>
    <w:rsid w:val="001E1950"/>
    <w:rsid w:val="001E733C"/>
    <w:rsid w:val="001E7590"/>
    <w:rsid w:val="001F21F8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B7D95"/>
    <w:rsid w:val="002C582F"/>
    <w:rsid w:val="002E346F"/>
    <w:rsid w:val="0031166D"/>
    <w:rsid w:val="00342D20"/>
    <w:rsid w:val="0039382D"/>
    <w:rsid w:val="003A1468"/>
    <w:rsid w:val="003B3CC2"/>
    <w:rsid w:val="003C2CE6"/>
    <w:rsid w:val="003F772A"/>
    <w:rsid w:val="00400FDC"/>
    <w:rsid w:val="00415638"/>
    <w:rsid w:val="00422703"/>
    <w:rsid w:val="00423AF6"/>
    <w:rsid w:val="0043684F"/>
    <w:rsid w:val="0044577D"/>
    <w:rsid w:val="00465B38"/>
    <w:rsid w:val="004B0BE5"/>
    <w:rsid w:val="004B3D60"/>
    <w:rsid w:val="004C17AF"/>
    <w:rsid w:val="004D7E4B"/>
    <w:rsid w:val="004E0FF1"/>
    <w:rsid w:val="004E2046"/>
    <w:rsid w:val="004E4B6F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502CB"/>
    <w:rsid w:val="00655222"/>
    <w:rsid w:val="00696FC0"/>
    <w:rsid w:val="006A3A9B"/>
    <w:rsid w:val="006A74C3"/>
    <w:rsid w:val="006C39BF"/>
    <w:rsid w:val="006D38FB"/>
    <w:rsid w:val="006D5142"/>
    <w:rsid w:val="006F5AB3"/>
    <w:rsid w:val="00711559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8E2853"/>
    <w:rsid w:val="00904E7A"/>
    <w:rsid w:val="009517A4"/>
    <w:rsid w:val="00960D22"/>
    <w:rsid w:val="00966333"/>
    <w:rsid w:val="0099278E"/>
    <w:rsid w:val="00996BF4"/>
    <w:rsid w:val="009A4ADA"/>
    <w:rsid w:val="009C7947"/>
    <w:rsid w:val="00A30E10"/>
    <w:rsid w:val="00A368C9"/>
    <w:rsid w:val="00A445BC"/>
    <w:rsid w:val="00A44BCD"/>
    <w:rsid w:val="00A44CC5"/>
    <w:rsid w:val="00A453AA"/>
    <w:rsid w:val="00AC084A"/>
    <w:rsid w:val="00AD714F"/>
    <w:rsid w:val="00B36569"/>
    <w:rsid w:val="00B44F03"/>
    <w:rsid w:val="00B56790"/>
    <w:rsid w:val="00B578A1"/>
    <w:rsid w:val="00B943E4"/>
    <w:rsid w:val="00B96038"/>
    <w:rsid w:val="00B962EE"/>
    <w:rsid w:val="00BB5B40"/>
    <w:rsid w:val="00BD34E7"/>
    <w:rsid w:val="00BE6FD0"/>
    <w:rsid w:val="00C50AA4"/>
    <w:rsid w:val="00C517C4"/>
    <w:rsid w:val="00C548CB"/>
    <w:rsid w:val="00C57BB7"/>
    <w:rsid w:val="00C67946"/>
    <w:rsid w:val="00C86456"/>
    <w:rsid w:val="00C97F7C"/>
    <w:rsid w:val="00CD2C06"/>
    <w:rsid w:val="00CE2B05"/>
    <w:rsid w:val="00CE732A"/>
    <w:rsid w:val="00D112B8"/>
    <w:rsid w:val="00D22FE7"/>
    <w:rsid w:val="00D3156E"/>
    <w:rsid w:val="00D35090"/>
    <w:rsid w:val="00D45762"/>
    <w:rsid w:val="00D53635"/>
    <w:rsid w:val="00D61335"/>
    <w:rsid w:val="00D71EC1"/>
    <w:rsid w:val="00D821D4"/>
    <w:rsid w:val="00D83C66"/>
    <w:rsid w:val="00D8520B"/>
    <w:rsid w:val="00DA2A52"/>
    <w:rsid w:val="00DB01AB"/>
    <w:rsid w:val="00DD1878"/>
    <w:rsid w:val="00DF7E83"/>
    <w:rsid w:val="00E43C68"/>
    <w:rsid w:val="00E56114"/>
    <w:rsid w:val="00E56648"/>
    <w:rsid w:val="00E66210"/>
    <w:rsid w:val="00E871CF"/>
    <w:rsid w:val="00E925F5"/>
    <w:rsid w:val="00EB3016"/>
    <w:rsid w:val="00EB39CE"/>
    <w:rsid w:val="00ED4747"/>
    <w:rsid w:val="00ED7632"/>
    <w:rsid w:val="00EE2CD6"/>
    <w:rsid w:val="00F27F39"/>
    <w:rsid w:val="00F364AB"/>
    <w:rsid w:val="00F42092"/>
    <w:rsid w:val="00F42AEE"/>
    <w:rsid w:val="00F43F7A"/>
    <w:rsid w:val="00F62522"/>
    <w:rsid w:val="00F6448A"/>
    <w:rsid w:val="00F64C86"/>
    <w:rsid w:val="00F74819"/>
    <w:rsid w:val="00F75E6A"/>
    <w:rsid w:val="00F93612"/>
    <w:rsid w:val="00F96C97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3C63"/>
  <w15:docId w15:val="{FF660B53-D344-4CC8-8D0E-B7DC6E7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Dorina, Postu</cp:lastModifiedBy>
  <cp:revision>31</cp:revision>
  <cp:lastPrinted>2021-08-04T06:03:00Z</cp:lastPrinted>
  <dcterms:created xsi:type="dcterms:W3CDTF">2020-02-10T14:04:00Z</dcterms:created>
  <dcterms:modified xsi:type="dcterms:W3CDTF">2021-08-06T11:45:00Z</dcterms:modified>
</cp:coreProperties>
</file>