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2" w:rsidRPr="00886775" w:rsidRDefault="00925C72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B4" w:rsidRPr="00886775" w:rsidRDefault="005513B4" w:rsidP="0022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>NOTĂ INFORMATIVĂ</w:t>
      </w:r>
    </w:p>
    <w:p w:rsidR="00251585" w:rsidRPr="00886775" w:rsidRDefault="00251585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886775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886775">
        <w:rPr>
          <w:rFonts w:ascii="Times New Roman" w:hAnsi="Times New Roman" w:cs="Times New Roman"/>
          <w:b/>
          <w:sz w:val="28"/>
          <w:szCs w:val="28"/>
        </w:rPr>
        <w:t xml:space="preserve"> Guvernului</w:t>
      </w:r>
    </w:p>
    <w:p w:rsidR="00CA1CB1" w:rsidRPr="00886775" w:rsidRDefault="00CA1CB1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B1" w:rsidRPr="00886775" w:rsidRDefault="00CA1CB1" w:rsidP="0022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>„Cu privire la alocarea mijloacelor financiare”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Denumirea autorului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după caz, 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participanţilor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CA1CB1" w:rsidRPr="00886775" w:rsidRDefault="00367AAD" w:rsidP="00221F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hotărârii Guvernului </w:t>
            </w:r>
            <w:r w:rsidR="00CA1CB1" w:rsidRPr="00886775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</w:p>
          <w:p w:rsidR="005513B4" w:rsidRPr="00886775" w:rsidRDefault="006637EC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(în continuare – proiect)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este elaborat de Ministerul Finanțelor.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Condiţiile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 au impus elaborarea proiectului de act normativ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finalităţile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urmărite</w:t>
            </w:r>
          </w:p>
          <w:p w:rsidR="00707495" w:rsidRPr="00886775" w:rsidRDefault="00707495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Default="00911941" w:rsidP="009119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7A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prenotat este elaborat în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contextul acordării unui sprijin din partea statului în vederea restituirii</w:t>
            </w:r>
            <w:r w:rsidRPr="00911941">
              <w:rPr>
                <w:rFonts w:ascii="Times New Roman" w:hAnsi="Times New Roman" w:cs="Times New Roman"/>
                <w:sz w:val="28"/>
                <w:szCs w:val="28"/>
              </w:rPr>
              <w:t xml:space="preserve"> valorii bunurilor prin achitarea de </w:t>
            </w:r>
            <w:proofErr w:type="spellStart"/>
            <w:r w:rsidRPr="00911941">
              <w:rPr>
                <w:rFonts w:ascii="Times New Roman" w:hAnsi="Times New Roman" w:cs="Times New Roman"/>
                <w:sz w:val="28"/>
                <w:szCs w:val="28"/>
              </w:rPr>
              <w:t>compensaţii</w:t>
            </w:r>
            <w:proofErr w:type="spellEnd"/>
            <w:r w:rsidRPr="00911941">
              <w:rPr>
                <w:rFonts w:ascii="Times New Roman" w:hAnsi="Times New Roman" w:cs="Times New Roman"/>
                <w:sz w:val="28"/>
                <w:szCs w:val="28"/>
              </w:rPr>
              <w:t xml:space="preserve"> persoanelor supuse represiunilor politice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495" w:rsidRPr="00886775" w:rsidRDefault="00707495" w:rsidP="009119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legislaţiei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naţionale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367AAD" w:rsidP="00367A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hotărâre nu contravine legislației UE. </w:t>
            </w:r>
          </w:p>
          <w:p w:rsidR="005513B4" w:rsidRPr="00886775" w:rsidRDefault="005513B4" w:rsidP="00221F6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Principalele prevederi ale proiectului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evidenţierea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elementelor noi</w:t>
            </w:r>
          </w:p>
        </w:tc>
      </w:tr>
      <w:tr w:rsidR="005513B4" w:rsidRPr="00886775" w:rsidTr="003E4509">
        <w:tc>
          <w:tcPr>
            <w:tcW w:w="5000" w:type="pct"/>
          </w:tcPr>
          <w:p w:rsidR="00707495" w:rsidRDefault="00221F61" w:rsidP="00367A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9919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7A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119B" w:rsidRPr="0099195D">
              <w:rPr>
                <w:rFonts w:ascii="Times New Roman" w:hAnsi="Times New Roman" w:cs="Times New Roman"/>
                <w:sz w:val="28"/>
                <w:szCs w:val="28"/>
              </w:rPr>
              <w:t xml:space="preserve">Proiectul dat este elaborat în baza </w:t>
            </w:r>
            <w:r w:rsidR="00911941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În baza Legii nr.1225/1992 privind reabilitarea victimelor represiunilor politice, </w:t>
            </w:r>
            <w:r w:rsid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potrivit căreia, </w:t>
            </w:r>
            <w:r w:rsidR="00911941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persoanele supuse represiunilor </w:t>
            </w:r>
            <w:proofErr w:type="spellStart"/>
            <w:r w:rsidR="00911941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911941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ulterior reabilitate </w:t>
            </w:r>
            <w:proofErr w:type="spellStart"/>
            <w:r w:rsidR="00911941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sînt</w:t>
            </w:r>
            <w:proofErr w:type="spellEnd"/>
            <w:r w:rsidR="00911941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reintegrate în drepturi politice, sociale </w:t>
            </w:r>
            <w:proofErr w:type="spellStart"/>
            <w:r w:rsidR="00911941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911941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civile, pierdute de acestea în legătură cu represiunile politice.</w:t>
            </w:r>
          </w:p>
          <w:p w:rsidR="00707495" w:rsidRDefault="00707495" w:rsidP="00367A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AD5348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 xml:space="preserve">   </w:t>
            </w:r>
            <w:r w:rsidR="00367AAD">
              <w:rPr>
                <w:sz w:val="28"/>
                <w:szCs w:val="28"/>
                <w:lang w:val="ro-MD"/>
              </w:rPr>
              <w:t xml:space="preserve">  </w:t>
            </w:r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Ministerul </w:t>
            </w:r>
            <w:proofErr w:type="spellStart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Finanţelor</w:t>
            </w:r>
            <w:proofErr w:type="spellEnd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în baza deciziilor comisiilor speciale prezentate de </w:t>
            </w:r>
            <w:proofErr w:type="spellStart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autorităţile</w:t>
            </w:r>
            <w:proofErr w:type="spellEnd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administraţie</w:t>
            </w:r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</w:t>
            </w:r>
            <w:proofErr w:type="spellEnd"/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publice locale și a titlului executoriu eliberat de către instanța judecătorească, devenit irevocabil</w:t>
            </w:r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prin epuizarea căilor de atac, a elaborat proiectul </w:t>
            </w:r>
            <w:proofErr w:type="spellStart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hotărîrii</w:t>
            </w:r>
            <w:proofErr w:type="spellEnd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de Guvern „Cu privire la alocarea mijloacelor financiare” prin care se propune alocarea mijloacelor financiare de la bugetul de stat pentru achitarea </w:t>
            </w:r>
            <w:proofErr w:type="spellStart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compensaţiei</w:t>
            </w:r>
            <w:proofErr w:type="spellEnd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valoarea </w:t>
            </w:r>
            <w:bookmarkStart w:id="0" w:name="_GoBack"/>
            <w:bookmarkEnd w:id="0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averii confiscate, </w:t>
            </w:r>
            <w:proofErr w:type="spellStart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naţionalizate</w:t>
            </w:r>
            <w:proofErr w:type="spellEnd"/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sau scoase în orice mod din posesia victimelor reabilitate ale represiunilor politice în sumă de </w:t>
            </w:r>
            <w:r w:rsidR="00EA137F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647833,0</w:t>
            </w:r>
            <w:r w:rsidRPr="0070749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lei, pentru 4</w:t>
            </w:r>
            <w:r w:rsidR="0070518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beneficiari.</w:t>
            </w:r>
          </w:p>
          <w:p w:rsidR="005513B4" w:rsidRDefault="00707495" w:rsidP="00707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 </w:t>
            </w:r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Din acestea 9911</w:t>
            </w:r>
            <w:r w:rsidR="00B06D6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7</w:t>
            </w:r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,0</w:t>
            </w:r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lei constituie suma necesară pentru plata persoanelor cărora le-a fost stabilită compensația respectivă în baza deciziei comisiei speciale din Raioanele </w:t>
            </w:r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Ialoveni </w:t>
            </w:r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</w:t>
            </w:r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 </w:t>
            </w:r>
            <w:proofErr w:type="spellStart"/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Sîngerei</w:t>
            </w:r>
            <w:proofErr w:type="spellEnd"/>
            <w:r w:rsidR="00EA13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 și 548716,0 lei pentru plata titlului executoriu din raionul Cimișlia</w:t>
            </w:r>
            <w:r w:rsidRPr="007074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  <w:r w:rsidR="00221F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7495" w:rsidRPr="00886775" w:rsidRDefault="00707495" w:rsidP="00707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Fundamentarea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-financiară</w:t>
            </w:r>
          </w:p>
        </w:tc>
      </w:tr>
      <w:tr w:rsidR="005513B4" w:rsidRPr="00886775" w:rsidTr="003E4509">
        <w:tc>
          <w:tcPr>
            <w:tcW w:w="5000" w:type="pct"/>
          </w:tcPr>
          <w:p w:rsidR="0099195D" w:rsidRDefault="00344013" w:rsidP="00761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>Implement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area prevederilor proiectului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necesită cheltuieli financiare 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din bugetul de stat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în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sumă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de </w:t>
            </w:r>
            <w:r w:rsidR="00B06D6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647833,0</w:t>
            </w:r>
            <w:r w:rsidR="0099195D" w:rsidRPr="0099195D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  <w:r w:rsidR="0099195D" w:rsidRPr="0099195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lei.</w:t>
            </w:r>
            <w:r w:rsidR="00E7119B" w:rsidRPr="0099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3B4" w:rsidRPr="00886775" w:rsidRDefault="0076168F" w:rsidP="009371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În bugetul de stat pent</w:t>
            </w:r>
            <w:r w:rsidR="00445E8B">
              <w:rPr>
                <w:rFonts w:ascii="Times New Roman" w:hAnsi="Times New Roman" w:cs="Times New Roman"/>
                <w:sz w:val="28"/>
                <w:szCs w:val="28"/>
              </w:rPr>
              <w:t>ru anul 20</w:t>
            </w:r>
            <w:r w:rsidR="00B06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în acest scop </w:t>
            </w:r>
            <w:proofErr w:type="spellStart"/>
            <w:r w:rsidR="00445E8B">
              <w:rPr>
                <w:rFonts w:ascii="Times New Roman" w:hAnsi="Times New Roman" w:cs="Times New Roman"/>
                <w:sz w:val="28"/>
                <w:szCs w:val="28"/>
              </w:rPr>
              <w:t>sînt</w:t>
            </w:r>
            <w:proofErr w:type="spellEnd"/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precizate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mijloace 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 xml:space="preserve">financiare în volum de </w:t>
            </w:r>
            <w:r w:rsidR="00937174">
              <w:rPr>
                <w:rFonts w:ascii="Times New Roman" w:hAnsi="Times New Roman" w:cs="Times New Roman"/>
                <w:b/>
                <w:sz w:val="28"/>
                <w:szCs w:val="28"/>
              </w:rPr>
              <w:t>4500,0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 xml:space="preserve"> mii lei.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6. Modul de încorporare a actului în cadrul normativ în vigoare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76168F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</w:t>
            </w:r>
            <w:r w:rsidR="005513B4"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Aprobarea proiectului </w:t>
            </w:r>
            <w:r w:rsidR="005513B4" w:rsidRPr="00221F61">
              <w:rPr>
                <w:rFonts w:ascii="Times New Roman" w:hAnsi="Times New Roman" w:cs="Times New Roman"/>
                <w:sz w:val="28"/>
                <w:szCs w:val="28"/>
              </w:rPr>
              <w:t xml:space="preserve">hotărârii Guvernului </w:t>
            </w:r>
            <w:r w:rsidR="00E7119B" w:rsidRPr="00221F61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  <w:r w:rsidR="005513B4"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nu va </w:t>
            </w:r>
            <w:r w:rsidR="005513B4" w:rsidRPr="00221F6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Avizarea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consultarea publică 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</w:t>
            </w:r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 239/2008 privind transparența în procesul decizional, p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roiectul </w:t>
            </w:r>
            <w:proofErr w:type="spellStart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Hotărîrii</w:t>
            </w:r>
            <w:proofErr w:type="spellEnd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Guvernului a fost plasat pe pagina web oficială a Ministerului Finanțelor </w:t>
            </w:r>
            <w:hyperlink r:id="rId5" w:history="1">
              <w:r w:rsidR="00691C13" w:rsidRPr="0088677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compartimentul Transparența decizională, </w:t>
            </w:r>
            <w:r w:rsidR="00536F20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Procesul decizional.</w:t>
            </w:r>
          </w:p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</w:t>
            </w:r>
            <w:r w:rsidR="007616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</w:t>
            </w:r>
            <w:r w:rsidR="00436E44"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>Proiectul va fi supus expertizei anticorupție de către Centrul Național Anticorupție în conformitate cu art. 35 din Legea nr. 100/ 2017 cu privire la actele normative.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6E690F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9</w:t>
            </w:r>
            <w:r w:rsidR="005513B4"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</w:pPr>
            <w:r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juridice de către Ministerul Justiției în conformitate cu art. 37 din Legea nr. 100/ 2017 cu privire la actele normative.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:rsidR="005513B4" w:rsidRPr="00886775" w:rsidRDefault="005513B4" w:rsidP="00221F61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val="ro-MD"/>
        </w:rPr>
      </w:pPr>
    </w:p>
    <w:p w:rsidR="00D94539" w:rsidRPr="00886775" w:rsidRDefault="00D94539" w:rsidP="005513B4">
      <w:pPr>
        <w:rPr>
          <w:rFonts w:ascii="Times New Roman" w:hAnsi="Times New Roman" w:cs="Times New Roman"/>
          <w:sz w:val="28"/>
          <w:szCs w:val="28"/>
        </w:rPr>
      </w:pPr>
    </w:p>
    <w:p w:rsidR="00D94539" w:rsidRPr="00886775" w:rsidRDefault="00536F20" w:rsidP="00603F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proofErr w:type="spellStart"/>
      <w:r w:rsidR="00D94539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Viceprim-ministru</w:t>
      </w:r>
      <w:proofErr w:type="spellEnd"/>
      <w:r w:rsidR="00D94539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,                                                           </w:t>
      </w:r>
    </w:p>
    <w:p w:rsidR="008A669D" w:rsidRPr="00886775" w:rsidRDefault="00D94539" w:rsidP="00603F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Ministru</w:t>
      </w:r>
      <w:proofErr w:type="spellEnd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al </w:t>
      </w:r>
      <w:proofErr w:type="spellStart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Finanțelor</w:t>
      </w:r>
      <w:proofErr w:type="spellEnd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                         </w:t>
      </w:r>
      <w:r w:rsidR="00A1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</w:t>
      </w:r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Serghei</w:t>
      </w:r>
      <w:proofErr w:type="spellEnd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PUȘCUȚA</w:t>
      </w:r>
    </w:p>
    <w:sectPr w:rsidR="008A669D" w:rsidRPr="00886775" w:rsidSect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001D97"/>
    <w:rsid w:val="00034D63"/>
    <w:rsid w:val="00221F61"/>
    <w:rsid w:val="00251585"/>
    <w:rsid w:val="00344013"/>
    <w:rsid w:val="00367AAD"/>
    <w:rsid w:val="00436E44"/>
    <w:rsid w:val="00445E8B"/>
    <w:rsid w:val="004A1380"/>
    <w:rsid w:val="00525033"/>
    <w:rsid w:val="00532D3C"/>
    <w:rsid w:val="00536F20"/>
    <w:rsid w:val="005513B4"/>
    <w:rsid w:val="00562119"/>
    <w:rsid w:val="005A5A1A"/>
    <w:rsid w:val="005B0A0F"/>
    <w:rsid w:val="00603FBD"/>
    <w:rsid w:val="006637EC"/>
    <w:rsid w:val="006654C5"/>
    <w:rsid w:val="00691C13"/>
    <w:rsid w:val="006C4EE5"/>
    <w:rsid w:val="006E690F"/>
    <w:rsid w:val="006F6F00"/>
    <w:rsid w:val="0070518D"/>
    <w:rsid w:val="007051A9"/>
    <w:rsid w:val="00707495"/>
    <w:rsid w:val="0076168F"/>
    <w:rsid w:val="007F2B03"/>
    <w:rsid w:val="007F396D"/>
    <w:rsid w:val="00816911"/>
    <w:rsid w:val="008273F6"/>
    <w:rsid w:val="008662AD"/>
    <w:rsid w:val="0088651A"/>
    <w:rsid w:val="00886775"/>
    <w:rsid w:val="008A669D"/>
    <w:rsid w:val="00911941"/>
    <w:rsid w:val="00925C72"/>
    <w:rsid w:val="00937174"/>
    <w:rsid w:val="0099195D"/>
    <w:rsid w:val="00A16455"/>
    <w:rsid w:val="00B06D67"/>
    <w:rsid w:val="00B57813"/>
    <w:rsid w:val="00B659E5"/>
    <w:rsid w:val="00B8433F"/>
    <w:rsid w:val="00C21F82"/>
    <w:rsid w:val="00C612EE"/>
    <w:rsid w:val="00CA1CB1"/>
    <w:rsid w:val="00D5131D"/>
    <w:rsid w:val="00D94539"/>
    <w:rsid w:val="00E7119B"/>
    <w:rsid w:val="00EA137F"/>
    <w:rsid w:val="00EA44DB"/>
    <w:rsid w:val="00ED0F59"/>
    <w:rsid w:val="00E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DB8D"/>
  <w15:chartTrackingRefBased/>
  <w15:docId w15:val="{1273BE6D-34F9-42D6-BCF2-32BA27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B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5513B4"/>
  </w:style>
  <w:style w:type="paragraph" w:styleId="a3">
    <w:name w:val="No Spacing"/>
    <w:uiPriority w:val="1"/>
    <w:qFormat/>
    <w:rsid w:val="005513B4"/>
    <w:pPr>
      <w:spacing w:after="0" w:line="240" w:lineRule="auto"/>
    </w:pPr>
    <w:rPr>
      <w:rFonts w:eastAsiaTheme="minorEastAsia"/>
      <w:lang w:eastAsia="ro-RO"/>
    </w:rPr>
  </w:style>
  <w:style w:type="paragraph" w:styleId="a4">
    <w:name w:val="Normal (Web)"/>
    <w:basedOn w:val="a"/>
    <w:uiPriority w:val="99"/>
    <w:unhideWhenUsed/>
    <w:rsid w:val="005513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691C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FFD"/>
    <w:rPr>
      <w:rFonts w:ascii="Segoe UI" w:eastAsiaTheme="minorEastAsia" w:hAnsi="Segoe UI" w:cs="Segoe UI"/>
      <w:sz w:val="18"/>
      <w:szCs w:val="18"/>
      <w:lang w:val="ro-RO" w:eastAsia="ro-RO"/>
    </w:rPr>
  </w:style>
  <w:style w:type="paragraph" w:styleId="a8">
    <w:name w:val="Body Text Indent"/>
    <w:basedOn w:val="a"/>
    <w:link w:val="a9"/>
    <w:rsid w:val="007074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7495"/>
    <w:rPr>
      <w:rFonts w:ascii="Times New Roman" w:eastAsia="Times New Roman" w:hAnsi="Times New Roman" w:cs="Times New Roman"/>
      <w:sz w:val="32"/>
      <w:szCs w:val="26"/>
      <w:lang w:val="ro-RO" w:eastAsia="ru-RU"/>
    </w:rPr>
  </w:style>
  <w:style w:type="paragraph" w:styleId="aa">
    <w:name w:val="List Paragraph"/>
    <w:basedOn w:val="a"/>
    <w:uiPriority w:val="34"/>
    <w:qFormat/>
    <w:rsid w:val="0070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Sluhinscaia Rodica</dc:creator>
  <cp:keywords/>
  <dc:description/>
  <cp:lastModifiedBy>Sluhinscaia Rodica</cp:lastModifiedBy>
  <cp:revision>56</cp:revision>
  <cp:lastPrinted>2019-11-18T12:32:00Z</cp:lastPrinted>
  <dcterms:created xsi:type="dcterms:W3CDTF">2018-08-23T06:18:00Z</dcterms:created>
  <dcterms:modified xsi:type="dcterms:W3CDTF">2020-09-09T12:19:00Z</dcterms:modified>
</cp:coreProperties>
</file>