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11" w:rsidRPr="00866F11" w:rsidRDefault="00866F11" w:rsidP="00866F11">
      <w:pPr>
        <w:suppressAutoHyphens/>
        <w:spacing w:after="0" w:line="240" w:lineRule="auto"/>
        <w:jc w:val="center"/>
        <w:rPr>
          <w:rFonts w:ascii="Times New Roman" w:hAnsi="Times New Roman" w:cs="Times New Roman"/>
          <w:b/>
          <w:sz w:val="28"/>
          <w:szCs w:val="28"/>
          <w:lang w:val="ro-RO" w:eastAsia="ar-SA"/>
        </w:rPr>
      </w:pPr>
      <w:r w:rsidRPr="00866F11">
        <w:rPr>
          <w:rFonts w:ascii="Times New Roman" w:hAnsi="Times New Roman" w:cs="Times New Roman"/>
          <w:b/>
          <w:sz w:val="28"/>
          <w:szCs w:val="28"/>
          <w:lang w:val="ro-RO" w:eastAsia="ar-SA"/>
        </w:rPr>
        <w:t>Nota informativă</w:t>
      </w:r>
    </w:p>
    <w:p w:rsidR="00866F11" w:rsidRDefault="00866F11" w:rsidP="00866F11">
      <w:pPr>
        <w:spacing w:after="0" w:line="240" w:lineRule="auto"/>
        <w:jc w:val="center"/>
        <w:rPr>
          <w:rFonts w:ascii="Times New Roman" w:eastAsia="Times New Roman" w:hAnsi="Times New Roman" w:cs="Times New Roman"/>
          <w:b/>
          <w:sz w:val="28"/>
          <w:szCs w:val="28"/>
          <w:lang w:val="ro-RO"/>
        </w:rPr>
      </w:pPr>
      <w:r w:rsidRPr="00866F11">
        <w:rPr>
          <w:rFonts w:ascii="Times New Roman" w:hAnsi="Times New Roman" w:cs="Times New Roman"/>
          <w:b/>
          <w:iCs/>
          <w:sz w:val="28"/>
          <w:szCs w:val="28"/>
          <w:lang w:val="ro-RO" w:eastAsia="ar-SA"/>
        </w:rPr>
        <w:t xml:space="preserve">la proiectul </w:t>
      </w:r>
      <w:proofErr w:type="spellStart"/>
      <w:r w:rsidRPr="00866F11">
        <w:rPr>
          <w:rFonts w:ascii="Times New Roman" w:hAnsi="Times New Roman" w:cs="Times New Roman"/>
          <w:b/>
          <w:iCs/>
          <w:sz w:val="28"/>
          <w:szCs w:val="28"/>
          <w:lang w:val="ro-RO" w:eastAsia="ar-SA"/>
        </w:rPr>
        <w:t>Hotărîrii</w:t>
      </w:r>
      <w:proofErr w:type="spellEnd"/>
      <w:r w:rsidRPr="00866F11">
        <w:rPr>
          <w:rFonts w:ascii="Times New Roman" w:hAnsi="Times New Roman" w:cs="Times New Roman"/>
          <w:b/>
          <w:iCs/>
          <w:sz w:val="28"/>
          <w:szCs w:val="28"/>
          <w:lang w:val="ro-RO" w:eastAsia="ar-SA"/>
        </w:rPr>
        <w:t xml:space="preserve"> Guvernului </w:t>
      </w:r>
      <w:r w:rsidRPr="00866F11">
        <w:rPr>
          <w:rFonts w:ascii="Times New Roman" w:eastAsia="Times New Roman" w:hAnsi="Times New Roman" w:cs="Times New Roman"/>
          <w:b/>
          <w:sz w:val="28"/>
          <w:szCs w:val="28"/>
          <w:lang w:val="ro-RO"/>
        </w:rPr>
        <w:t>cu privire la modific</w:t>
      </w:r>
      <w:r>
        <w:rPr>
          <w:rFonts w:ascii="Times New Roman" w:eastAsia="Times New Roman" w:hAnsi="Times New Roman" w:cs="Times New Roman"/>
          <w:b/>
          <w:sz w:val="28"/>
          <w:szCs w:val="28"/>
          <w:lang w:val="ro-RO"/>
        </w:rPr>
        <w:t>a</w:t>
      </w:r>
      <w:r w:rsidRPr="00866F11">
        <w:rPr>
          <w:rFonts w:ascii="Times New Roman" w:eastAsia="Times New Roman" w:hAnsi="Times New Roman" w:cs="Times New Roman"/>
          <w:b/>
          <w:sz w:val="28"/>
          <w:szCs w:val="28"/>
          <w:lang w:val="ro-RO"/>
        </w:rPr>
        <w:t>r</w:t>
      </w:r>
      <w:r>
        <w:rPr>
          <w:rFonts w:ascii="Times New Roman" w:eastAsia="Times New Roman" w:hAnsi="Times New Roman" w:cs="Times New Roman"/>
          <w:b/>
          <w:sz w:val="28"/>
          <w:szCs w:val="28"/>
          <w:lang w:val="ro-RO"/>
        </w:rPr>
        <w:t>ea</w:t>
      </w:r>
    </w:p>
    <w:p w:rsidR="00866F11" w:rsidRPr="00866F11" w:rsidRDefault="00866F11" w:rsidP="00866F11">
      <w:pPr>
        <w:spacing w:after="0" w:line="240" w:lineRule="auto"/>
        <w:jc w:val="center"/>
        <w:rPr>
          <w:rFonts w:ascii="Times New Roman" w:hAnsi="Times New Roman" w:cs="Times New Roman"/>
          <w:b/>
          <w:sz w:val="28"/>
          <w:szCs w:val="28"/>
          <w:lang w:val="ro-RO"/>
        </w:rPr>
      </w:pPr>
      <w:r w:rsidRPr="00866F11">
        <w:rPr>
          <w:rFonts w:ascii="Times New Roman" w:eastAsia="Times New Roman" w:hAnsi="Times New Roman" w:cs="Times New Roman"/>
          <w:b/>
          <w:sz w:val="28"/>
          <w:szCs w:val="28"/>
          <w:lang w:val="ro-RO"/>
        </w:rPr>
        <w:t xml:space="preserve"> un</w:t>
      </w:r>
      <w:r>
        <w:rPr>
          <w:rFonts w:ascii="Times New Roman" w:eastAsia="Times New Roman" w:hAnsi="Times New Roman" w:cs="Times New Roman"/>
          <w:b/>
          <w:sz w:val="28"/>
          <w:szCs w:val="28"/>
          <w:lang w:val="ro-RO"/>
        </w:rPr>
        <w:t>or</w:t>
      </w:r>
      <w:r w:rsidRPr="00866F11">
        <w:rPr>
          <w:rFonts w:ascii="Times New Roman" w:eastAsia="Times New Roman" w:hAnsi="Times New Roman" w:cs="Times New Roman"/>
          <w:b/>
          <w:sz w:val="28"/>
          <w:szCs w:val="28"/>
          <w:lang w:val="ro-RO"/>
        </w:rPr>
        <w:t xml:space="preserve"> </w:t>
      </w:r>
      <w:proofErr w:type="spellStart"/>
      <w:r w:rsidRPr="00866F11">
        <w:rPr>
          <w:rFonts w:ascii="Times New Roman" w:eastAsia="Times New Roman" w:hAnsi="Times New Roman" w:cs="Times New Roman"/>
          <w:b/>
          <w:sz w:val="28"/>
          <w:szCs w:val="28"/>
          <w:lang w:val="ro-RO"/>
        </w:rPr>
        <w:t>hotărîri</w:t>
      </w:r>
      <w:proofErr w:type="spellEnd"/>
      <w:r w:rsidRPr="00866F11">
        <w:rPr>
          <w:rFonts w:ascii="Times New Roman" w:eastAsia="Times New Roman" w:hAnsi="Times New Roman" w:cs="Times New Roman"/>
          <w:b/>
          <w:sz w:val="28"/>
          <w:szCs w:val="28"/>
          <w:lang w:val="ro-RO"/>
        </w:rPr>
        <w:t xml:space="preserve"> </w:t>
      </w:r>
      <w:r>
        <w:rPr>
          <w:rFonts w:ascii="Times New Roman" w:eastAsia="Times New Roman" w:hAnsi="Times New Roman" w:cs="Times New Roman"/>
          <w:b/>
          <w:sz w:val="28"/>
          <w:szCs w:val="28"/>
          <w:lang w:val="ro-RO"/>
        </w:rPr>
        <w:t>d</w:t>
      </w:r>
      <w:r w:rsidRPr="00866F11">
        <w:rPr>
          <w:rFonts w:ascii="Times New Roman" w:eastAsia="Times New Roman" w:hAnsi="Times New Roman" w:cs="Times New Roman"/>
          <w:b/>
          <w:sz w:val="28"/>
          <w:szCs w:val="28"/>
          <w:lang w:val="ro-RO"/>
        </w:rPr>
        <w:t>e Guvernului</w:t>
      </w:r>
    </w:p>
    <w:p w:rsidR="00C93095" w:rsidRDefault="00C93095" w:rsidP="00C93095">
      <w:pPr>
        <w:suppressAutoHyphens/>
        <w:spacing w:after="0" w:line="360" w:lineRule="auto"/>
        <w:ind w:right="-164" w:firstLine="567"/>
        <w:jc w:val="both"/>
        <w:rPr>
          <w:rFonts w:ascii="Times New Roman" w:hAnsi="Times New Roman" w:cs="Times New Roman"/>
          <w:sz w:val="28"/>
          <w:szCs w:val="28"/>
          <w:lang w:val="ro-RO"/>
        </w:rPr>
      </w:pPr>
    </w:p>
    <w:p w:rsidR="00866F11" w:rsidRPr="00C93095" w:rsidRDefault="00866F11" w:rsidP="003D5418">
      <w:pPr>
        <w:suppressAutoHyphens/>
        <w:spacing w:after="0" w:line="360" w:lineRule="auto"/>
        <w:ind w:left="-142" w:right="-164" w:firstLine="709"/>
        <w:jc w:val="both"/>
        <w:rPr>
          <w:rFonts w:ascii="Times New Roman" w:hAnsi="Times New Roman" w:cs="Times New Roman"/>
          <w:iCs/>
          <w:sz w:val="28"/>
          <w:szCs w:val="28"/>
          <w:lang w:val="ro-RO" w:eastAsia="ar-SA"/>
        </w:rPr>
      </w:pPr>
      <w:r w:rsidRPr="00C93095">
        <w:rPr>
          <w:rFonts w:ascii="Times New Roman" w:hAnsi="Times New Roman" w:cs="Times New Roman"/>
          <w:sz w:val="28"/>
          <w:szCs w:val="28"/>
          <w:lang w:val="ro-RO"/>
        </w:rPr>
        <w:t>Prezentul proiect</w:t>
      </w:r>
      <w:r w:rsidRPr="00C93095">
        <w:rPr>
          <w:rFonts w:ascii="Times New Roman" w:hAnsi="Times New Roman" w:cs="Times New Roman"/>
          <w:iCs/>
          <w:sz w:val="28"/>
          <w:szCs w:val="28"/>
          <w:lang w:val="ro-RO" w:eastAsia="ar-SA"/>
        </w:rPr>
        <w:t xml:space="preserve"> de </w:t>
      </w:r>
      <w:proofErr w:type="spellStart"/>
      <w:r w:rsidRPr="00C93095">
        <w:rPr>
          <w:rFonts w:ascii="Times New Roman" w:hAnsi="Times New Roman" w:cs="Times New Roman"/>
          <w:iCs/>
          <w:sz w:val="28"/>
          <w:szCs w:val="28"/>
          <w:lang w:val="ro-RO" w:eastAsia="ar-SA"/>
        </w:rPr>
        <w:t>Hotărîre</w:t>
      </w:r>
      <w:proofErr w:type="spellEnd"/>
      <w:r w:rsidRPr="00C93095">
        <w:rPr>
          <w:rFonts w:ascii="Times New Roman" w:hAnsi="Times New Roman" w:cs="Times New Roman"/>
          <w:iCs/>
          <w:sz w:val="28"/>
          <w:szCs w:val="28"/>
          <w:lang w:val="ro-RO" w:eastAsia="ar-SA"/>
        </w:rPr>
        <w:t xml:space="preserve"> a Guvernului are drept scop asigurarea executării prevederilor </w:t>
      </w:r>
      <w:proofErr w:type="spellStart"/>
      <w:r w:rsidRPr="00C93095">
        <w:rPr>
          <w:rFonts w:ascii="Times New Roman" w:hAnsi="Times New Roman" w:cs="Times New Roman"/>
          <w:iCs/>
          <w:sz w:val="28"/>
          <w:szCs w:val="28"/>
          <w:lang w:val="ro-RO" w:eastAsia="ar-SA"/>
        </w:rPr>
        <w:t>Art.XXXIV</w:t>
      </w:r>
      <w:proofErr w:type="spellEnd"/>
      <w:r w:rsidRPr="00C93095">
        <w:rPr>
          <w:rFonts w:ascii="Times New Roman" w:hAnsi="Times New Roman" w:cs="Times New Roman"/>
          <w:iCs/>
          <w:sz w:val="28"/>
          <w:szCs w:val="28"/>
          <w:lang w:val="ro-RO" w:eastAsia="ar-SA"/>
        </w:rPr>
        <w:t xml:space="preserve"> alin.(2) din Legea nr.288 din 15 decembrie 2017 pentru modificarea </w:t>
      </w:r>
      <w:r w:rsidR="00A633C7" w:rsidRPr="00C93095">
        <w:rPr>
          <w:rFonts w:ascii="Times New Roman" w:hAnsi="Times New Roman" w:cs="Times New Roman"/>
          <w:iCs/>
          <w:sz w:val="28"/>
          <w:szCs w:val="28"/>
          <w:lang w:val="ro-RO" w:eastAsia="ar-SA"/>
        </w:rPr>
        <w:t>și</w:t>
      </w:r>
      <w:r w:rsidRPr="00C93095">
        <w:rPr>
          <w:rFonts w:ascii="Times New Roman" w:hAnsi="Times New Roman" w:cs="Times New Roman"/>
          <w:iCs/>
          <w:sz w:val="28"/>
          <w:szCs w:val="28"/>
          <w:lang w:val="ro-RO" w:eastAsia="ar-SA"/>
        </w:rPr>
        <w:t xml:space="preserve"> completarea unor acte legislative.</w:t>
      </w:r>
    </w:p>
    <w:p w:rsidR="00EC75BF" w:rsidRPr="00C93095" w:rsidRDefault="001E10E2" w:rsidP="003D5418">
      <w:pPr>
        <w:suppressAutoHyphens/>
        <w:spacing w:after="0" w:line="360" w:lineRule="auto"/>
        <w:ind w:left="-142" w:right="-164" w:firstLine="709"/>
        <w:jc w:val="both"/>
        <w:rPr>
          <w:rFonts w:ascii="Times New Roman" w:eastAsia="Times New Roman" w:hAnsi="Times New Roman" w:cs="Times New Roman"/>
          <w:sz w:val="28"/>
          <w:szCs w:val="28"/>
          <w:lang w:val="ro-RO" w:eastAsia="ru-RU"/>
        </w:rPr>
      </w:pPr>
      <w:r w:rsidRPr="00C93095">
        <w:rPr>
          <w:rFonts w:ascii="Times New Roman" w:eastAsia="Times New Roman" w:hAnsi="Times New Roman" w:cs="Times New Roman"/>
          <w:sz w:val="28"/>
          <w:szCs w:val="28"/>
          <w:lang w:val="ro-RO" w:eastAsia="ru-RU"/>
        </w:rPr>
        <w:t xml:space="preserve">În conformitate cu angajamentele asumate prin art.57 și anexa VI din Acordul de Asociere între Republica Moldova și Uniunea Europeană și Comunitatea Europeană a Energiei Atomice și statele membre ale acestora, care prevede </w:t>
      </w:r>
      <w:r w:rsidRPr="00C93095">
        <w:rPr>
          <w:rFonts w:ascii="Times New Roman" w:hAnsi="Times New Roman" w:cs="Times New Roman"/>
          <w:sz w:val="28"/>
          <w:szCs w:val="28"/>
          <w:lang w:val="ro-RO"/>
        </w:rPr>
        <w:t xml:space="preserve">apropierea legislației  naționale </w:t>
      </w:r>
      <w:r w:rsidR="00E518B5" w:rsidRPr="00C93095">
        <w:rPr>
          <w:rFonts w:ascii="Times New Roman" w:hAnsi="Times New Roman" w:cs="Times New Roman"/>
          <w:sz w:val="28"/>
          <w:szCs w:val="28"/>
          <w:lang w:val="ro-RO"/>
        </w:rPr>
        <w:t>la</w:t>
      </w:r>
      <w:r w:rsidRPr="00C93095">
        <w:rPr>
          <w:rFonts w:ascii="Times New Roman" w:hAnsi="Times New Roman" w:cs="Times New Roman"/>
          <w:sz w:val="28"/>
          <w:szCs w:val="28"/>
          <w:lang w:val="ro-RO"/>
        </w:rPr>
        <w:t xml:space="preserve"> actele normative ale UE și de instrumentele internaționale</w:t>
      </w:r>
      <w:r w:rsidR="00E518B5" w:rsidRPr="00C93095">
        <w:rPr>
          <w:rFonts w:ascii="Times New Roman" w:hAnsi="Times New Roman" w:cs="Times New Roman"/>
          <w:sz w:val="28"/>
          <w:szCs w:val="28"/>
        </w:rPr>
        <w:t xml:space="preserve"> </w:t>
      </w:r>
      <w:r w:rsidR="00E518B5" w:rsidRPr="00C93095">
        <w:rPr>
          <w:rFonts w:ascii="Times New Roman" w:hAnsi="Times New Roman" w:cs="Times New Roman"/>
          <w:sz w:val="28"/>
          <w:szCs w:val="28"/>
          <w:lang w:val="ro-RO"/>
        </w:rPr>
        <w:t>și anume</w:t>
      </w:r>
      <w:r w:rsidR="00E518B5" w:rsidRPr="00C93095">
        <w:rPr>
          <w:rFonts w:ascii="Times New Roman" w:hAnsi="Times New Roman" w:cs="Times New Roman"/>
          <w:sz w:val="28"/>
          <w:szCs w:val="28"/>
        </w:rPr>
        <w:t xml:space="preserve"> </w:t>
      </w:r>
      <w:r w:rsidRPr="00C93095">
        <w:rPr>
          <w:rFonts w:ascii="Times New Roman" w:eastAsia="Times New Roman" w:hAnsi="Times New Roman" w:cs="Times New Roman"/>
          <w:sz w:val="28"/>
          <w:szCs w:val="28"/>
          <w:lang w:val="ro-RO" w:eastAsia="ru-RU"/>
        </w:rPr>
        <w:t>transpunerea Directivelor Uniunii Europene în domeniul impozitării indirecte, p</w:t>
      </w:r>
      <w:r w:rsidR="009917B5" w:rsidRPr="00C93095">
        <w:rPr>
          <w:rFonts w:ascii="Times New Roman" w:hAnsi="Times New Roman" w:cs="Times New Roman"/>
          <w:sz w:val="28"/>
          <w:szCs w:val="28"/>
          <w:lang w:val="ro-RO"/>
        </w:rPr>
        <w:t>rin Legea nr.</w:t>
      </w:r>
      <w:r w:rsidR="00866F11" w:rsidRPr="00C93095">
        <w:rPr>
          <w:rFonts w:ascii="Times New Roman" w:hAnsi="Times New Roman" w:cs="Times New Roman"/>
          <w:sz w:val="28"/>
          <w:szCs w:val="28"/>
          <w:lang w:val="ro-RO"/>
        </w:rPr>
        <w:t>28</w:t>
      </w:r>
      <w:r w:rsidR="009917B5" w:rsidRPr="00C93095">
        <w:rPr>
          <w:rFonts w:ascii="Times New Roman" w:hAnsi="Times New Roman" w:cs="Times New Roman"/>
          <w:sz w:val="28"/>
          <w:szCs w:val="28"/>
          <w:lang w:val="ro-RO"/>
        </w:rPr>
        <w:t>8 din 1</w:t>
      </w:r>
      <w:r w:rsidR="00866F11" w:rsidRPr="00C93095">
        <w:rPr>
          <w:rFonts w:ascii="Times New Roman" w:hAnsi="Times New Roman" w:cs="Times New Roman"/>
          <w:sz w:val="28"/>
          <w:szCs w:val="28"/>
          <w:lang w:val="ro-RO"/>
        </w:rPr>
        <w:t>5</w:t>
      </w:r>
      <w:r w:rsidR="009917B5" w:rsidRPr="00C93095">
        <w:rPr>
          <w:rFonts w:ascii="Times New Roman" w:hAnsi="Times New Roman" w:cs="Times New Roman"/>
          <w:sz w:val="28"/>
          <w:szCs w:val="28"/>
          <w:lang w:val="ro-RO"/>
        </w:rPr>
        <w:t xml:space="preserve"> decembrie 2017 pentru modificarea și</w:t>
      </w:r>
      <w:r w:rsidR="00866F11" w:rsidRPr="00C93095">
        <w:rPr>
          <w:rFonts w:ascii="Times New Roman" w:hAnsi="Times New Roman" w:cs="Times New Roman"/>
          <w:sz w:val="28"/>
          <w:szCs w:val="28"/>
          <w:lang w:val="ro-RO"/>
        </w:rPr>
        <w:t xml:space="preserve"> </w:t>
      </w:r>
      <w:r w:rsidR="009917B5" w:rsidRPr="00C93095">
        <w:rPr>
          <w:rFonts w:ascii="Times New Roman" w:hAnsi="Times New Roman" w:cs="Times New Roman"/>
          <w:sz w:val="28"/>
          <w:szCs w:val="28"/>
          <w:lang w:val="ro-RO"/>
        </w:rPr>
        <w:t xml:space="preserve">completarea unor acte legislative au fost operate modificări și completări în Codul fiscal nr.1163-XIII din 24.04.1997 </w:t>
      </w:r>
      <w:r w:rsidR="00EC75BF" w:rsidRPr="00C93095">
        <w:rPr>
          <w:rFonts w:ascii="Times New Roman" w:eastAsia="Times New Roman" w:hAnsi="Times New Roman" w:cs="Times New Roman"/>
          <w:sz w:val="28"/>
          <w:szCs w:val="28"/>
          <w:lang w:val="ro-RO" w:eastAsia="ru-RU"/>
        </w:rPr>
        <w:t xml:space="preserve">în partea ce ține de accize. </w:t>
      </w:r>
    </w:p>
    <w:p w:rsidR="001E10E2" w:rsidRPr="00C93095" w:rsidRDefault="00712C21" w:rsidP="003D5418">
      <w:pPr>
        <w:suppressAutoHyphens/>
        <w:spacing w:after="0" w:line="360" w:lineRule="auto"/>
        <w:ind w:left="-142" w:right="-164"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Respectiv, prin Legea menționată supra </w:t>
      </w:r>
      <w:r w:rsidR="00E518B5" w:rsidRPr="00C93095">
        <w:rPr>
          <w:rFonts w:ascii="Times New Roman" w:hAnsi="Times New Roman" w:cs="Times New Roman"/>
          <w:sz w:val="28"/>
          <w:szCs w:val="28"/>
          <w:lang w:val="ro-RO"/>
        </w:rPr>
        <w:t>au fost revizui</w:t>
      </w:r>
      <w:r>
        <w:rPr>
          <w:rFonts w:ascii="Times New Roman" w:hAnsi="Times New Roman" w:cs="Times New Roman"/>
          <w:sz w:val="28"/>
          <w:szCs w:val="28"/>
          <w:lang w:val="ro-RO"/>
        </w:rPr>
        <w:t>te</w:t>
      </w:r>
      <w:r w:rsidR="00E518B5" w:rsidRPr="00C93095">
        <w:rPr>
          <w:rFonts w:ascii="Times New Roman" w:hAnsi="Times New Roman" w:cs="Times New Roman"/>
          <w:sz w:val="28"/>
          <w:szCs w:val="28"/>
          <w:lang w:val="ro-RO"/>
        </w:rPr>
        <w:t xml:space="preserve"> și introdu</w:t>
      </w:r>
      <w:r>
        <w:rPr>
          <w:rFonts w:ascii="Times New Roman" w:hAnsi="Times New Roman" w:cs="Times New Roman"/>
          <w:sz w:val="28"/>
          <w:szCs w:val="28"/>
          <w:lang w:val="ro-RO"/>
        </w:rPr>
        <w:t>s</w:t>
      </w:r>
      <w:r w:rsidR="00E518B5" w:rsidRPr="00C93095">
        <w:rPr>
          <w:rFonts w:ascii="Times New Roman" w:hAnsi="Times New Roman" w:cs="Times New Roman"/>
          <w:sz w:val="28"/>
          <w:szCs w:val="28"/>
          <w:lang w:val="ro-RO"/>
        </w:rPr>
        <w:t xml:space="preserve">e </w:t>
      </w:r>
      <w:r>
        <w:rPr>
          <w:rFonts w:ascii="Times New Roman" w:hAnsi="Times New Roman" w:cs="Times New Roman"/>
          <w:sz w:val="28"/>
          <w:szCs w:val="28"/>
          <w:lang w:val="ro-RO"/>
        </w:rPr>
        <w:t>n</w:t>
      </w:r>
      <w:r w:rsidRPr="00C93095">
        <w:rPr>
          <w:rFonts w:ascii="Times New Roman" w:hAnsi="Times New Roman" w:cs="Times New Roman"/>
          <w:sz w:val="28"/>
          <w:szCs w:val="28"/>
          <w:lang w:val="ro-RO"/>
        </w:rPr>
        <w:t>oțiuni</w:t>
      </w:r>
      <w:r>
        <w:rPr>
          <w:rFonts w:ascii="Times New Roman" w:hAnsi="Times New Roman" w:cs="Times New Roman"/>
          <w:sz w:val="28"/>
          <w:szCs w:val="28"/>
          <w:lang w:val="ro-RO"/>
        </w:rPr>
        <w:t xml:space="preserve"> </w:t>
      </w:r>
      <w:r w:rsidR="00E518B5" w:rsidRPr="00C93095">
        <w:rPr>
          <w:rFonts w:ascii="Times New Roman" w:hAnsi="Times New Roman" w:cs="Times New Roman"/>
          <w:sz w:val="28"/>
          <w:szCs w:val="28"/>
          <w:lang w:val="ro-RO"/>
        </w:rPr>
        <w:t>noi</w:t>
      </w:r>
      <w:r w:rsidR="008C5594" w:rsidRPr="00C93095">
        <w:rPr>
          <w:rFonts w:ascii="Times New Roman" w:hAnsi="Times New Roman" w:cs="Times New Roman"/>
          <w:sz w:val="28"/>
          <w:szCs w:val="28"/>
          <w:lang w:val="ro-RO"/>
        </w:rPr>
        <w:t>,</w:t>
      </w:r>
      <w:r w:rsidR="00E518B5" w:rsidRPr="00C93095">
        <w:rPr>
          <w:rFonts w:ascii="Times New Roman" w:hAnsi="Times New Roman" w:cs="Times New Roman"/>
          <w:sz w:val="28"/>
          <w:szCs w:val="28"/>
          <w:lang w:val="ro-RO"/>
        </w:rPr>
        <w:t xml:space="preserve"> </w:t>
      </w:r>
      <w:r>
        <w:rPr>
          <w:rFonts w:ascii="Times New Roman" w:hAnsi="Times New Roman" w:cs="Times New Roman"/>
          <w:sz w:val="28"/>
          <w:szCs w:val="28"/>
          <w:lang w:val="ro-RO"/>
        </w:rPr>
        <w:t>precum</w:t>
      </w:r>
      <w:r w:rsidR="00E518B5" w:rsidRPr="00C93095">
        <w:rPr>
          <w:rFonts w:ascii="Times New Roman" w:hAnsi="Times New Roman" w:cs="Times New Roman"/>
          <w:sz w:val="28"/>
          <w:szCs w:val="28"/>
          <w:lang w:val="ro-RO"/>
        </w:rPr>
        <w:t>: antrepozit</w:t>
      </w:r>
      <w:r w:rsidR="008C5594" w:rsidRPr="00C93095">
        <w:rPr>
          <w:rFonts w:ascii="Times New Roman" w:hAnsi="Times New Roman" w:cs="Times New Roman"/>
          <w:sz w:val="28"/>
          <w:szCs w:val="28"/>
          <w:lang w:val="ro-RO"/>
        </w:rPr>
        <w:t>ar autorizat</w:t>
      </w:r>
      <w:r>
        <w:rPr>
          <w:rFonts w:ascii="Times New Roman" w:hAnsi="Times New Roman" w:cs="Times New Roman"/>
          <w:sz w:val="28"/>
          <w:szCs w:val="28"/>
          <w:lang w:val="ro-RO"/>
        </w:rPr>
        <w:t xml:space="preserve"> și</w:t>
      </w:r>
      <w:r w:rsidR="008C5594" w:rsidRPr="00C93095">
        <w:rPr>
          <w:rFonts w:ascii="Times New Roman" w:hAnsi="Times New Roman" w:cs="Times New Roman"/>
          <w:sz w:val="28"/>
          <w:szCs w:val="28"/>
          <w:lang w:val="ro-RO"/>
        </w:rPr>
        <w:t xml:space="preserve"> antrepozit fiscal.</w:t>
      </w:r>
    </w:p>
    <w:p w:rsidR="00C93095" w:rsidRPr="00C93095" w:rsidRDefault="00E518B5" w:rsidP="003D5418">
      <w:pPr>
        <w:spacing w:after="0" w:line="360" w:lineRule="auto"/>
        <w:ind w:left="-142" w:right="-164" w:firstLine="709"/>
        <w:jc w:val="both"/>
        <w:rPr>
          <w:rFonts w:ascii="Times New Roman" w:eastAsia="Times New Roman" w:hAnsi="Times New Roman" w:cs="Times New Roman"/>
          <w:bCs/>
          <w:sz w:val="28"/>
          <w:szCs w:val="28"/>
          <w:lang w:val="ro-RO" w:eastAsia="en-GB"/>
        </w:rPr>
      </w:pPr>
      <w:r w:rsidRPr="00C93095">
        <w:rPr>
          <w:rFonts w:ascii="Times New Roman" w:hAnsi="Times New Roman" w:cs="Times New Roman"/>
          <w:sz w:val="28"/>
          <w:szCs w:val="28"/>
          <w:lang w:val="ro-RO"/>
        </w:rPr>
        <w:t xml:space="preserve">Astfel, în </w:t>
      </w:r>
      <w:r w:rsidR="008C5594" w:rsidRPr="00C93095">
        <w:rPr>
          <w:rFonts w:ascii="Times New Roman" w:hAnsi="Times New Roman" w:cs="Times New Roman"/>
          <w:sz w:val="28"/>
          <w:szCs w:val="28"/>
          <w:lang w:val="ro-RO"/>
        </w:rPr>
        <w:t xml:space="preserve">vederea implementării </w:t>
      </w:r>
      <w:r w:rsidR="008C5594" w:rsidRPr="00C93095">
        <w:rPr>
          <w:rFonts w:ascii="Times New Roman" w:hAnsi="Times New Roman" w:cs="Times New Roman"/>
          <w:iCs/>
          <w:sz w:val="28"/>
          <w:szCs w:val="28"/>
          <w:lang w:val="ro-RO" w:eastAsia="ar-SA"/>
        </w:rPr>
        <w:t xml:space="preserve">Legii nr.288 din 15 decembrie 2017 și aducerii cadrului normativ în concordanță cu prevederile legii respective se propune modificarea și completarea </w:t>
      </w:r>
      <w:proofErr w:type="spellStart"/>
      <w:r w:rsidR="008C5594" w:rsidRPr="00C93095">
        <w:rPr>
          <w:rFonts w:ascii="Times New Roman" w:hAnsi="Times New Roman" w:cs="Times New Roman"/>
          <w:iCs/>
          <w:sz w:val="28"/>
          <w:szCs w:val="28"/>
          <w:lang w:val="ro-RO" w:eastAsia="ar-SA"/>
        </w:rPr>
        <w:t>Hotărîrii</w:t>
      </w:r>
      <w:proofErr w:type="spellEnd"/>
      <w:r w:rsidR="008C5594" w:rsidRPr="00C93095">
        <w:rPr>
          <w:rFonts w:ascii="Times New Roman" w:hAnsi="Times New Roman" w:cs="Times New Roman"/>
          <w:iCs/>
          <w:sz w:val="28"/>
          <w:szCs w:val="28"/>
          <w:lang w:val="ro-RO" w:eastAsia="ar-SA"/>
        </w:rPr>
        <w:t xml:space="preserve"> Guvernului nr.1123 din 28 septembrie 2006</w:t>
      </w:r>
      <w:r w:rsidR="003D0D5C" w:rsidRPr="00C93095">
        <w:rPr>
          <w:rFonts w:ascii="Times New Roman" w:hAnsi="Times New Roman" w:cs="Times New Roman"/>
          <w:iCs/>
          <w:sz w:val="28"/>
          <w:szCs w:val="28"/>
          <w:lang w:val="ro-RO" w:eastAsia="ar-SA"/>
        </w:rPr>
        <w:t xml:space="preserve"> pentru aprobarea Regulamentului privind restituirea accizelor</w:t>
      </w:r>
      <w:r w:rsidR="00C93095" w:rsidRPr="00C93095">
        <w:rPr>
          <w:rFonts w:ascii="Times New Roman" w:hAnsi="Times New Roman" w:cs="Times New Roman"/>
          <w:iCs/>
          <w:sz w:val="28"/>
          <w:szCs w:val="28"/>
          <w:lang w:val="ro-RO" w:eastAsia="ar-SA"/>
        </w:rPr>
        <w:t xml:space="preserve"> și </w:t>
      </w:r>
      <w:proofErr w:type="spellStart"/>
      <w:r w:rsidR="00C93095" w:rsidRPr="00C93095">
        <w:rPr>
          <w:rFonts w:ascii="Times New Roman" w:hAnsi="Times New Roman" w:cs="Times New Roman"/>
          <w:iCs/>
          <w:sz w:val="28"/>
          <w:szCs w:val="28"/>
          <w:lang w:val="ro-RO" w:eastAsia="ar-SA"/>
        </w:rPr>
        <w:t>Hotărîrii</w:t>
      </w:r>
      <w:proofErr w:type="spellEnd"/>
      <w:r w:rsidR="00C93095" w:rsidRPr="00C93095">
        <w:rPr>
          <w:rFonts w:ascii="Times New Roman" w:hAnsi="Times New Roman" w:cs="Times New Roman"/>
          <w:iCs/>
          <w:sz w:val="28"/>
          <w:szCs w:val="28"/>
          <w:lang w:val="ro-RO" w:eastAsia="ar-SA"/>
        </w:rPr>
        <w:t xml:space="preserve"> Guvernului</w:t>
      </w:r>
      <w:r w:rsidR="003D5418">
        <w:rPr>
          <w:rFonts w:ascii="Times New Roman" w:hAnsi="Times New Roman" w:cs="Times New Roman"/>
          <w:iCs/>
          <w:sz w:val="28"/>
          <w:szCs w:val="28"/>
          <w:lang w:val="ro-RO" w:eastAsia="ar-SA"/>
        </w:rPr>
        <w:t xml:space="preserve">                                         </w:t>
      </w:r>
      <w:r w:rsidR="00C93095" w:rsidRPr="00C93095">
        <w:rPr>
          <w:rFonts w:ascii="Times New Roman" w:eastAsia="Times New Roman" w:hAnsi="Times New Roman" w:cs="Times New Roman"/>
          <w:bCs/>
          <w:sz w:val="28"/>
          <w:szCs w:val="28"/>
          <w:lang w:val="ro-RO" w:eastAsia="en-GB"/>
        </w:rPr>
        <w:t xml:space="preserve"> nr. 874  din  21.10.2014 pentru aprobarea Regulamentului privind procedura de beneficiere de scutirea de accize a distilatelor obținute pe bază de vin (distilatul pentru divin, distilatul de vin, distilatul de tescovină de struguri, distilatul de drojdie de vin, alcoolul etilic de origine vitivinicolă) și modul de evidență a acestor distilate expediate (transportate) din încăperea de </w:t>
      </w:r>
      <w:proofErr w:type="spellStart"/>
      <w:r w:rsidR="00C93095" w:rsidRPr="00C93095">
        <w:rPr>
          <w:rFonts w:ascii="Times New Roman" w:eastAsia="Times New Roman" w:hAnsi="Times New Roman" w:cs="Times New Roman"/>
          <w:bCs/>
          <w:sz w:val="28"/>
          <w:szCs w:val="28"/>
          <w:lang w:val="ro-RO" w:eastAsia="en-GB"/>
        </w:rPr>
        <w:t>acciz</w:t>
      </w:r>
      <w:proofErr w:type="spellEnd"/>
      <w:r w:rsidR="00C93095" w:rsidRPr="00C93095">
        <w:rPr>
          <w:rFonts w:ascii="Times New Roman" w:eastAsia="Times New Roman" w:hAnsi="Times New Roman" w:cs="Times New Roman"/>
          <w:bCs/>
          <w:sz w:val="28"/>
          <w:szCs w:val="28"/>
          <w:lang w:val="ro-RO" w:eastAsia="en-GB"/>
        </w:rPr>
        <w:t xml:space="preserve"> pentru utilizare în calitate de materie</w:t>
      </w:r>
      <w:r w:rsidR="003D5418">
        <w:rPr>
          <w:rFonts w:ascii="Times New Roman" w:eastAsia="Times New Roman" w:hAnsi="Times New Roman" w:cs="Times New Roman"/>
          <w:bCs/>
          <w:sz w:val="28"/>
          <w:szCs w:val="28"/>
          <w:lang w:val="ro-RO" w:eastAsia="en-GB"/>
        </w:rPr>
        <w:t xml:space="preserve"> </w:t>
      </w:r>
      <w:r w:rsidR="00C93095" w:rsidRPr="00C93095">
        <w:rPr>
          <w:rFonts w:ascii="Times New Roman" w:eastAsia="Times New Roman" w:hAnsi="Times New Roman" w:cs="Times New Roman"/>
          <w:bCs/>
          <w:sz w:val="28"/>
          <w:szCs w:val="28"/>
          <w:lang w:val="ro-RO" w:eastAsia="en-GB"/>
        </w:rPr>
        <w:t>primă la producerea altor mărfuri.</w:t>
      </w:r>
    </w:p>
    <w:p w:rsidR="00460065" w:rsidRPr="00C93095" w:rsidRDefault="00460065" w:rsidP="003D5418">
      <w:pPr>
        <w:spacing w:line="360" w:lineRule="auto"/>
        <w:ind w:left="-142" w:right="-164" w:firstLine="709"/>
        <w:jc w:val="both"/>
        <w:rPr>
          <w:rFonts w:ascii="Times New Roman" w:hAnsi="Times New Roman" w:cs="Times New Roman"/>
          <w:sz w:val="28"/>
          <w:szCs w:val="28"/>
          <w:lang w:val="ro-RO"/>
        </w:rPr>
      </w:pPr>
      <w:proofErr w:type="spellStart"/>
      <w:r w:rsidRPr="00C93095">
        <w:rPr>
          <w:rFonts w:ascii="Times New Roman" w:hAnsi="Times New Roman" w:cs="Times New Roman"/>
          <w:sz w:val="28"/>
          <w:szCs w:val="28"/>
          <w:lang w:val="ro-RO"/>
        </w:rPr>
        <w:t>Ţinînd</w:t>
      </w:r>
      <w:proofErr w:type="spellEnd"/>
      <w:r w:rsidRPr="00C93095">
        <w:rPr>
          <w:rFonts w:ascii="Times New Roman" w:hAnsi="Times New Roman" w:cs="Times New Roman"/>
          <w:sz w:val="28"/>
          <w:szCs w:val="28"/>
          <w:lang w:val="ro-RO"/>
        </w:rPr>
        <w:t xml:space="preserve"> cont de cele expuse mai sus, se consideră oportun aprobarea proiectului de </w:t>
      </w:r>
      <w:proofErr w:type="spellStart"/>
      <w:r w:rsidRPr="00C93095">
        <w:rPr>
          <w:rFonts w:ascii="Times New Roman" w:hAnsi="Times New Roman" w:cs="Times New Roman"/>
          <w:sz w:val="28"/>
          <w:szCs w:val="28"/>
          <w:lang w:val="ro-RO"/>
        </w:rPr>
        <w:t>hotărîre</w:t>
      </w:r>
      <w:proofErr w:type="spellEnd"/>
      <w:r w:rsidRPr="00C93095">
        <w:rPr>
          <w:rFonts w:ascii="Times New Roman" w:hAnsi="Times New Roman" w:cs="Times New Roman"/>
          <w:sz w:val="28"/>
          <w:szCs w:val="28"/>
          <w:lang w:val="ro-RO"/>
        </w:rPr>
        <w:t xml:space="preserve"> respectiv.</w:t>
      </w:r>
    </w:p>
    <w:p w:rsidR="00460065" w:rsidRDefault="00460065" w:rsidP="00460065">
      <w:pPr>
        <w:spacing w:line="360" w:lineRule="auto"/>
        <w:ind w:firstLine="709"/>
        <w:jc w:val="both"/>
        <w:rPr>
          <w:rFonts w:ascii="Times New Roman" w:hAnsi="Times New Roman"/>
          <w:sz w:val="28"/>
          <w:szCs w:val="28"/>
        </w:rPr>
      </w:pPr>
    </w:p>
    <w:p w:rsidR="00460065" w:rsidRDefault="00ED6C09" w:rsidP="00460065">
      <w:pPr>
        <w:spacing w:line="360" w:lineRule="auto"/>
        <w:ind w:firstLine="709"/>
        <w:jc w:val="both"/>
        <w:rPr>
          <w:rFonts w:ascii="Times New Roman" w:hAnsi="Times New Roman"/>
          <w:b/>
          <w:sz w:val="28"/>
          <w:szCs w:val="28"/>
        </w:rPr>
      </w:pPr>
      <w:r>
        <w:rPr>
          <w:rFonts w:ascii="Times New Roman" w:hAnsi="Times New Roman"/>
          <w:b/>
          <w:sz w:val="28"/>
          <w:szCs w:val="28"/>
        </w:rPr>
        <w:t xml:space="preserve">          MINISTRU</w:t>
      </w:r>
      <w:r w:rsidR="00460065" w:rsidRPr="00460065">
        <w:rPr>
          <w:rFonts w:ascii="Times New Roman" w:hAnsi="Times New Roman"/>
          <w:b/>
          <w:sz w:val="28"/>
          <w:szCs w:val="28"/>
        </w:rPr>
        <w:t xml:space="preserve">                                        </w:t>
      </w:r>
      <w:r>
        <w:rPr>
          <w:rFonts w:ascii="Times New Roman" w:hAnsi="Times New Roman"/>
          <w:b/>
          <w:sz w:val="28"/>
          <w:szCs w:val="28"/>
        </w:rPr>
        <w:t>Octavian ARMAȘU</w:t>
      </w:r>
      <w:r w:rsidR="00460065" w:rsidRPr="00460065">
        <w:rPr>
          <w:rFonts w:ascii="Times New Roman" w:hAnsi="Times New Roman"/>
          <w:b/>
          <w:sz w:val="28"/>
          <w:szCs w:val="28"/>
        </w:rPr>
        <w:t xml:space="preserve">  </w:t>
      </w:r>
    </w:p>
    <w:tbl>
      <w:tblPr>
        <w:tblW w:w="0" w:type="auto"/>
        <w:jc w:val="center"/>
        <w:tblLook w:val="04A0" w:firstRow="1" w:lastRow="0" w:firstColumn="1" w:lastColumn="0" w:noHBand="0" w:noVBand="1"/>
      </w:tblPr>
      <w:tblGrid>
        <w:gridCol w:w="3686"/>
      </w:tblGrid>
      <w:tr w:rsidR="00460065" w:rsidRPr="00136FF5" w:rsidTr="004F5EB7">
        <w:trPr>
          <w:jc w:val="center"/>
        </w:trPr>
        <w:tc>
          <w:tcPr>
            <w:tcW w:w="3686" w:type="dxa"/>
          </w:tcPr>
          <w:p w:rsidR="00460065" w:rsidRPr="00136FF5" w:rsidRDefault="00460065" w:rsidP="004F5EB7">
            <w:pPr>
              <w:jc w:val="right"/>
              <w:rPr>
                <w:rFonts w:ascii="Times New Roman" w:hAnsi="Times New Roman"/>
                <w:sz w:val="28"/>
                <w:szCs w:val="28"/>
                <w:lang w:val="ro-MD"/>
              </w:rPr>
            </w:pPr>
          </w:p>
        </w:tc>
      </w:tr>
      <w:tr w:rsidR="00460065" w:rsidRPr="00136FF5" w:rsidTr="00460065">
        <w:trPr>
          <w:jc w:val="center"/>
        </w:trPr>
        <w:tc>
          <w:tcPr>
            <w:tcW w:w="3686" w:type="dxa"/>
          </w:tcPr>
          <w:p w:rsidR="00460065" w:rsidRPr="00136FF5" w:rsidRDefault="00460065" w:rsidP="004F5EB7">
            <w:pPr>
              <w:jc w:val="right"/>
              <w:rPr>
                <w:rFonts w:ascii="Times New Roman" w:hAnsi="Times New Roman"/>
                <w:sz w:val="28"/>
                <w:szCs w:val="28"/>
                <w:lang w:val="ro-MD"/>
              </w:rPr>
            </w:pPr>
            <w:bookmarkStart w:id="0" w:name="_GoBack"/>
            <w:bookmarkEnd w:id="0"/>
          </w:p>
        </w:tc>
      </w:tr>
    </w:tbl>
    <w:p w:rsidR="00C02D58" w:rsidRPr="005A3ADD" w:rsidRDefault="00C02D58">
      <w:pPr>
        <w:rPr>
          <w:rFonts w:ascii="Times New Roman" w:hAnsi="Times New Roman" w:cs="Times New Roman"/>
        </w:rPr>
      </w:pPr>
    </w:p>
    <w:sectPr w:rsidR="00C02D58" w:rsidRPr="005A3ADD" w:rsidSect="00C93095">
      <w:pgSz w:w="11906" w:h="16838"/>
      <w:pgMar w:top="567" w:right="849"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4D2B"/>
    <w:multiLevelType w:val="hybridMultilevel"/>
    <w:tmpl w:val="B74EE29C"/>
    <w:lvl w:ilvl="0" w:tplc="DE10AAF2">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61D0433C"/>
    <w:multiLevelType w:val="hybridMultilevel"/>
    <w:tmpl w:val="82FA5646"/>
    <w:lvl w:ilvl="0" w:tplc="BB1EEAE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76ED23D9"/>
    <w:multiLevelType w:val="hybridMultilevel"/>
    <w:tmpl w:val="06A40F04"/>
    <w:lvl w:ilvl="0" w:tplc="821E4A02">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B5"/>
    <w:rsid w:val="001E10E2"/>
    <w:rsid w:val="003D0D5C"/>
    <w:rsid w:val="003D5418"/>
    <w:rsid w:val="00460065"/>
    <w:rsid w:val="005A3ADD"/>
    <w:rsid w:val="00712C21"/>
    <w:rsid w:val="00866F11"/>
    <w:rsid w:val="00893B1F"/>
    <w:rsid w:val="008C5594"/>
    <w:rsid w:val="009917B5"/>
    <w:rsid w:val="009B1FA3"/>
    <w:rsid w:val="00A633C7"/>
    <w:rsid w:val="00B854BE"/>
    <w:rsid w:val="00BF5A9A"/>
    <w:rsid w:val="00C02D58"/>
    <w:rsid w:val="00C93095"/>
    <w:rsid w:val="00E518B5"/>
    <w:rsid w:val="00EC75BF"/>
    <w:rsid w:val="00ED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5B1B"/>
  <w15:chartTrackingRefBased/>
  <w15:docId w15:val="{0B9961A9-821B-42D9-A45C-CD68699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917B5"/>
    <w:rPr>
      <w:i/>
      <w:iCs/>
    </w:rPr>
  </w:style>
  <w:style w:type="paragraph" w:styleId="ListParagraph">
    <w:name w:val="List Paragraph"/>
    <w:aliases w:val="List Paragraph 1"/>
    <w:basedOn w:val="Normal"/>
    <w:link w:val="ListParagraphChar"/>
    <w:qFormat/>
    <w:rsid w:val="00EC75BF"/>
    <w:pPr>
      <w:ind w:left="720"/>
      <w:contextualSpacing/>
    </w:pPr>
    <w:rPr>
      <w:lang w:val="ro-RO"/>
    </w:rPr>
  </w:style>
  <w:style w:type="character" w:customStyle="1" w:styleId="ListParagraphChar">
    <w:name w:val="List Paragraph Char"/>
    <w:aliases w:val="List Paragraph 1 Char"/>
    <w:link w:val="ListParagraph"/>
    <w:locked/>
    <w:rsid w:val="00EC75BF"/>
    <w:rPr>
      <w:lang w:val="ro-RO"/>
    </w:rPr>
  </w:style>
  <w:style w:type="paragraph" w:customStyle="1" w:styleId="tt">
    <w:name w:val="tt"/>
    <w:basedOn w:val="Normal"/>
    <w:rsid w:val="00C93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D6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1462">
      <w:bodyDiv w:val="1"/>
      <w:marLeft w:val="0"/>
      <w:marRight w:val="0"/>
      <w:marTop w:val="0"/>
      <w:marBottom w:val="0"/>
      <w:divBdr>
        <w:top w:val="none" w:sz="0" w:space="0" w:color="auto"/>
        <w:left w:val="none" w:sz="0" w:space="0" w:color="auto"/>
        <w:bottom w:val="none" w:sz="0" w:space="0" w:color="auto"/>
        <w:right w:val="none" w:sz="0" w:space="0" w:color="auto"/>
      </w:divBdr>
    </w:div>
    <w:div w:id="14377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Viorica Golban</cp:lastModifiedBy>
  <cp:revision>10</cp:revision>
  <cp:lastPrinted>2018-03-14T07:11:00Z</cp:lastPrinted>
  <dcterms:created xsi:type="dcterms:W3CDTF">2018-02-19T07:26:00Z</dcterms:created>
  <dcterms:modified xsi:type="dcterms:W3CDTF">2018-03-14T07:16:00Z</dcterms:modified>
</cp:coreProperties>
</file>