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5C3FEC" w:rsidRDefault="008D4549" w:rsidP="00531665">
      <w:pPr>
        <w:pStyle w:val="NormalWeb"/>
        <w:tabs>
          <w:tab w:val="left" w:pos="-142"/>
        </w:tabs>
        <w:spacing w:before="0" w:beforeAutospacing="0" w:after="0" w:afterAutospacing="0"/>
        <w:jc w:val="center"/>
        <w:rPr>
          <w:b/>
          <w:sz w:val="28"/>
          <w:szCs w:val="28"/>
          <w:lang w:eastAsia="en-GB"/>
        </w:rPr>
      </w:pPr>
      <w:r w:rsidRPr="005C3FEC">
        <w:rPr>
          <w:b/>
          <w:sz w:val="28"/>
          <w:szCs w:val="28"/>
          <w:lang w:eastAsia="en-GB"/>
        </w:rPr>
        <w:t>Notă informativă</w:t>
      </w:r>
    </w:p>
    <w:p w14:paraId="4B9F0119" w14:textId="75405E8E" w:rsidR="008D4549" w:rsidRPr="005C3FEC" w:rsidRDefault="006A0C57" w:rsidP="00531665">
      <w:pPr>
        <w:spacing w:after="0" w:line="240" w:lineRule="auto"/>
        <w:jc w:val="center"/>
        <w:rPr>
          <w:rFonts w:ascii="Times New Roman" w:eastAsia="Times New Roman" w:hAnsi="Times New Roman" w:cs="Times New Roman"/>
          <w:b/>
          <w:bCs/>
          <w:sz w:val="28"/>
          <w:szCs w:val="28"/>
          <w:lang w:val="ro-RO" w:eastAsia="ru-RU"/>
        </w:rPr>
      </w:pPr>
      <w:r w:rsidRPr="005C3FEC">
        <w:rPr>
          <w:rFonts w:ascii="Times New Roman" w:eastAsia="Times New Roman" w:hAnsi="Times New Roman" w:cs="Times New Roman"/>
          <w:b/>
          <w:bCs/>
          <w:sz w:val="28"/>
          <w:szCs w:val="28"/>
          <w:lang w:val="ro-RO" w:eastAsia="ru-RU"/>
        </w:rPr>
        <w:t xml:space="preserve">la </w:t>
      </w:r>
      <w:r w:rsidR="006E6D04" w:rsidRPr="005C3FEC">
        <w:rPr>
          <w:rFonts w:ascii="Times New Roman" w:eastAsia="Times New Roman" w:hAnsi="Times New Roman" w:cs="Times New Roman"/>
          <w:b/>
          <w:bCs/>
          <w:sz w:val="28"/>
          <w:szCs w:val="28"/>
          <w:lang w:val="ro-RO" w:eastAsia="ru-RU"/>
        </w:rPr>
        <w:t>proiectul</w:t>
      </w:r>
      <w:r w:rsidRPr="005C3FEC">
        <w:rPr>
          <w:rFonts w:ascii="Times New Roman" w:eastAsia="Times New Roman" w:hAnsi="Times New Roman" w:cs="Times New Roman"/>
          <w:b/>
          <w:bCs/>
          <w:sz w:val="28"/>
          <w:szCs w:val="28"/>
          <w:lang w:val="ro-RO" w:eastAsia="ru-RU"/>
        </w:rPr>
        <w:t xml:space="preserve"> </w:t>
      </w:r>
      <w:r w:rsidR="004F741E" w:rsidRPr="004F741E">
        <w:rPr>
          <w:rFonts w:ascii="Times New Roman" w:eastAsia="Times New Roman" w:hAnsi="Times New Roman" w:cs="Times New Roman"/>
          <w:b/>
          <w:bCs/>
          <w:sz w:val="28"/>
          <w:szCs w:val="28"/>
          <w:lang w:val="ro-RO" w:eastAsia="ru-RU"/>
        </w:rPr>
        <w:t>de hotăr</w:t>
      </w:r>
      <w:r w:rsidR="004F741E">
        <w:rPr>
          <w:rFonts w:ascii="Times New Roman" w:eastAsia="Times New Roman" w:hAnsi="Times New Roman" w:cs="Times New Roman"/>
          <w:b/>
          <w:bCs/>
          <w:sz w:val="28"/>
          <w:szCs w:val="28"/>
          <w:lang w:val="ro-RO" w:eastAsia="ru-RU"/>
        </w:rPr>
        <w:t>î</w:t>
      </w:r>
      <w:r w:rsidR="004F741E" w:rsidRPr="004F741E">
        <w:rPr>
          <w:rFonts w:ascii="Times New Roman" w:eastAsia="Times New Roman" w:hAnsi="Times New Roman" w:cs="Times New Roman"/>
          <w:b/>
          <w:bCs/>
          <w:sz w:val="28"/>
          <w:szCs w:val="28"/>
          <w:lang w:val="ro-RO" w:eastAsia="ru-RU"/>
        </w:rPr>
        <w:t xml:space="preserve">re </w:t>
      </w:r>
      <w:r w:rsidR="004F741E">
        <w:rPr>
          <w:rFonts w:ascii="Times New Roman" w:eastAsia="Times New Roman" w:hAnsi="Times New Roman" w:cs="Times New Roman"/>
          <w:b/>
          <w:bCs/>
          <w:sz w:val="28"/>
          <w:szCs w:val="28"/>
          <w:lang w:val="ro-RO" w:eastAsia="ru-RU"/>
        </w:rPr>
        <w:t xml:space="preserve">de Guvern </w:t>
      </w:r>
      <w:r w:rsidR="004F741E" w:rsidRPr="004F741E">
        <w:rPr>
          <w:rFonts w:ascii="Times New Roman" w:eastAsia="Times New Roman" w:hAnsi="Times New Roman" w:cs="Times New Roman"/>
          <w:b/>
          <w:bCs/>
          <w:sz w:val="28"/>
          <w:szCs w:val="28"/>
          <w:lang w:val="ro-RO" w:eastAsia="ru-RU"/>
        </w:rPr>
        <w:t>pentru aprobarea Regulamentului privind mecanismul de subvenţionare a locurilor de muncă</w:t>
      </w:r>
    </w:p>
    <w:p w14:paraId="2DFA0954" w14:textId="77777777" w:rsidR="00AD1EBD" w:rsidRPr="005C3FEC" w:rsidRDefault="00AD1EBD" w:rsidP="00531665">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ED3399"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5C3FEC" w:rsidRDefault="008D4549" w:rsidP="00531665">
            <w:pPr>
              <w:tabs>
                <w:tab w:val="left" w:pos="366"/>
              </w:tabs>
              <w:spacing w:after="0" w:line="240" w:lineRule="auto"/>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1.</w:t>
            </w:r>
            <w:r w:rsidRPr="005C3FEC">
              <w:rPr>
                <w:rFonts w:ascii="Times New Roman" w:eastAsia="Times New Roman" w:hAnsi="Times New Roman" w:cs="Times New Roman"/>
                <w:b/>
                <w:sz w:val="28"/>
                <w:szCs w:val="28"/>
                <w:lang w:val="ro-RO" w:eastAsia="en-GB"/>
              </w:rPr>
              <w:t xml:space="preserve"> Denumirea autorului şi, după caz, a </w:t>
            </w:r>
            <w:r w:rsidR="006A0C57" w:rsidRPr="005C3FEC">
              <w:rPr>
                <w:rFonts w:ascii="Times New Roman" w:eastAsia="Times New Roman" w:hAnsi="Times New Roman" w:cs="Times New Roman"/>
                <w:b/>
                <w:sz w:val="28"/>
                <w:szCs w:val="28"/>
                <w:lang w:val="ro-RO" w:eastAsia="en-GB"/>
              </w:rPr>
              <w:t>participanților</w:t>
            </w:r>
            <w:r w:rsidRPr="005C3FEC">
              <w:rPr>
                <w:rFonts w:ascii="Times New Roman" w:eastAsia="Times New Roman" w:hAnsi="Times New Roman" w:cs="Times New Roman"/>
                <w:b/>
                <w:sz w:val="28"/>
                <w:szCs w:val="28"/>
                <w:lang w:val="ro-RO" w:eastAsia="en-GB"/>
              </w:rPr>
              <w:t xml:space="preserve"> la elaborarea proiectului</w:t>
            </w:r>
          </w:p>
        </w:tc>
      </w:tr>
      <w:tr w:rsidR="008D4549" w:rsidRPr="00ED3399"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252F848D" w:rsidR="008D4549" w:rsidRPr="005C3FEC" w:rsidRDefault="008D4549" w:rsidP="004F741E">
            <w:pPr>
              <w:tabs>
                <w:tab w:val="left" w:pos="0"/>
              </w:tabs>
              <w:spacing w:after="0" w:line="240" w:lineRule="auto"/>
              <w:ind w:firstLine="524"/>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xml:space="preserve">Prezentul proiect de </w:t>
            </w:r>
            <w:r w:rsidR="00037C0A">
              <w:rPr>
                <w:rFonts w:ascii="Times New Roman" w:eastAsia="Times New Roman" w:hAnsi="Times New Roman" w:cs="Times New Roman"/>
                <w:sz w:val="28"/>
                <w:szCs w:val="28"/>
                <w:lang w:val="ro-RO" w:eastAsia="en-GB"/>
              </w:rPr>
              <w:t xml:space="preserve">hotărîre de </w:t>
            </w:r>
            <w:r w:rsidR="004F741E">
              <w:rPr>
                <w:rFonts w:ascii="Times New Roman" w:eastAsia="Times New Roman" w:hAnsi="Times New Roman" w:cs="Times New Roman"/>
                <w:sz w:val="28"/>
                <w:szCs w:val="28"/>
                <w:lang w:val="ro-RO" w:eastAsia="en-GB"/>
              </w:rPr>
              <w:t>G</w:t>
            </w:r>
            <w:r w:rsidR="00037C0A">
              <w:rPr>
                <w:rFonts w:ascii="Times New Roman" w:eastAsia="Times New Roman" w:hAnsi="Times New Roman" w:cs="Times New Roman"/>
                <w:sz w:val="28"/>
                <w:szCs w:val="28"/>
                <w:lang w:val="ro-RO" w:eastAsia="en-GB"/>
              </w:rPr>
              <w:t>uvern</w:t>
            </w:r>
            <w:r w:rsidRPr="005C3FEC">
              <w:rPr>
                <w:rFonts w:ascii="Times New Roman" w:eastAsia="Times New Roman" w:hAnsi="Times New Roman" w:cs="Times New Roman"/>
                <w:sz w:val="28"/>
                <w:szCs w:val="28"/>
                <w:lang w:val="ro-RO" w:eastAsia="en-GB"/>
              </w:rPr>
              <w:t xml:space="preserve"> este elaborat de către Ministerul Finanțelor</w:t>
            </w:r>
            <w:r w:rsidR="006E7949" w:rsidRPr="005C3FEC">
              <w:rPr>
                <w:rFonts w:ascii="Times New Roman" w:eastAsia="Times New Roman" w:hAnsi="Times New Roman" w:cs="Times New Roman"/>
                <w:sz w:val="28"/>
                <w:szCs w:val="28"/>
                <w:lang w:val="ro-RO" w:eastAsia="en-GB"/>
              </w:rPr>
              <w:t>.</w:t>
            </w:r>
          </w:p>
        </w:tc>
      </w:tr>
      <w:tr w:rsidR="008D4549" w:rsidRPr="00ED3399"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5C3FEC" w:rsidRDefault="008D4549" w:rsidP="00531665">
            <w:pPr>
              <w:spacing w:after="0" w:line="240" w:lineRule="auto"/>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t>2.</w:t>
            </w:r>
            <w:r w:rsidRPr="005C3FEC">
              <w:rPr>
                <w:rFonts w:ascii="Times New Roman" w:eastAsia="Times New Roman" w:hAnsi="Times New Roman" w:cs="Times New Roman"/>
                <w:b/>
                <w:sz w:val="28"/>
                <w:szCs w:val="28"/>
                <w:lang w:val="ro-RO" w:eastAsia="en-GB"/>
              </w:rPr>
              <w:t xml:space="preserve"> </w:t>
            </w:r>
            <w:r w:rsidR="00A34FDD" w:rsidRPr="005C3FEC">
              <w:rPr>
                <w:rFonts w:ascii="Times New Roman" w:eastAsia="Times New Roman" w:hAnsi="Times New Roman" w:cs="Times New Roman"/>
                <w:b/>
                <w:sz w:val="28"/>
                <w:szCs w:val="28"/>
                <w:lang w:val="ro-RO" w:eastAsia="en-GB"/>
              </w:rPr>
              <w:t>Condițiile</w:t>
            </w:r>
            <w:r w:rsidRPr="005C3FEC">
              <w:rPr>
                <w:rFonts w:ascii="Times New Roman" w:eastAsia="Times New Roman" w:hAnsi="Times New Roman" w:cs="Times New Roman"/>
                <w:b/>
                <w:sz w:val="28"/>
                <w:szCs w:val="28"/>
                <w:lang w:val="ro-RO" w:eastAsia="en-GB"/>
              </w:rPr>
              <w:t xml:space="preserve"> ce au impus elaborarea proiectului de act normativ şi finalităţile urmărite</w:t>
            </w:r>
          </w:p>
        </w:tc>
      </w:tr>
      <w:tr w:rsidR="008D4549" w:rsidRPr="00BA449C" w14:paraId="4BD5408E" w14:textId="77777777" w:rsidTr="00533F8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3120D9" w14:textId="77710EDE" w:rsidR="0050690F" w:rsidRDefault="007D54C8"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P</w:t>
            </w:r>
            <w:r w:rsidR="003548DF" w:rsidRPr="005C3FEC">
              <w:rPr>
                <w:rFonts w:ascii="Times New Roman" w:eastAsia="Times New Roman" w:hAnsi="Times New Roman" w:cs="Times New Roman"/>
                <w:color w:val="000000"/>
                <w:sz w:val="28"/>
                <w:szCs w:val="28"/>
                <w:lang w:val="ro-RO" w:eastAsia="ru-RU"/>
              </w:rPr>
              <w:t>rovocări</w:t>
            </w:r>
            <w:r>
              <w:rPr>
                <w:rFonts w:ascii="Times New Roman" w:eastAsia="Times New Roman" w:hAnsi="Times New Roman" w:cs="Times New Roman"/>
                <w:color w:val="000000"/>
                <w:sz w:val="28"/>
                <w:szCs w:val="28"/>
                <w:lang w:val="ro-RO" w:eastAsia="ru-RU"/>
              </w:rPr>
              <w:t>le asupra economiei naționale generate de criza epidemiologică determină un impact major</w:t>
            </w:r>
            <w:r w:rsidR="003548DF" w:rsidRPr="005C3FEC">
              <w:rPr>
                <w:rFonts w:ascii="Times New Roman" w:eastAsia="Times New Roman" w:hAnsi="Times New Roman" w:cs="Times New Roman"/>
                <w:color w:val="000000"/>
                <w:sz w:val="28"/>
                <w:szCs w:val="28"/>
                <w:lang w:val="ro-RO" w:eastAsia="ru-RU"/>
              </w:rPr>
              <w:t xml:space="preserve"> asupra societății per ansamblu.</w:t>
            </w:r>
            <w:r w:rsidR="0050690F" w:rsidRPr="005C3FEC">
              <w:rPr>
                <w:rFonts w:ascii="Times New Roman" w:eastAsia="Times New Roman" w:hAnsi="Times New Roman" w:cs="Times New Roman"/>
                <w:color w:val="000000"/>
                <w:sz w:val="28"/>
                <w:szCs w:val="28"/>
                <w:lang w:val="ro-RO" w:eastAsia="ru-RU"/>
              </w:rPr>
              <w:t xml:space="preserve"> Astfel, </w:t>
            </w:r>
            <w:r>
              <w:rPr>
                <w:rFonts w:ascii="Times New Roman" w:eastAsia="Times New Roman" w:hAnsi="Times New Roman" w:cs="Times New Roman"/>
                <w:color w:val="000000"/>
                <w:sz w:val="28"/>
                <w:szCs w:val="28"/>
                <w:lang w:val="ro-RO" w:eastAsia="ru-RU"/>
              </w:rPr>
              <w:t xml:space="preserve">în </w:t>
            </w:r>
            <w:r w:rsidR="0050690F" w:rsidRPr="005C3FEC">
              <w:rPr>
                <w:rFonts w:ascii="Times New Roman" w:eastAsia="Times New Roman" w:hAnsi="Times New Roman" w:cs="Times New Roman"/>
                <w:color w:val="000000"/>
                <w:sz w:val="28"/>
                <w:szCs w:val="28"/>
                <w:lang w:val="ro-RO" w:eastAsia="ru-RU"/>
              </w:rPr>
              <w:t xml:space="preserve">contextul global actual, precum și cel național, </w:t>
            </w:r>
            <w:r>
              <w:rPr>
                <w:rFonts w:ascii="Times New Roman" w:eastAsia="Times New Roman" w:hAnsi="Times New Roman" w:cs="Times New Roman"/>
                <w:color w:val="000000"/>
                <w:sz w:val="28"/>
                <w:szCs w:val="28"/>
                <w:lang w:val="ro-RO" w:eastAsia="ru-RU"/>
              </w:rPr>
              <w:t>apare</w:t>
            </w:r>
            <w:r w:rsidR="0050690F" w:rsidRPr="005C3FEC">
              <w:rPr>
                <w:rFonts w:ascii="Times New Roman" w:eastAsia="Times New Roman" w:hAnsi="Times New Roman" w:cs="Times New Roman"/>
                <w:color w:val="000000"/>
                <w:sz w:val="28"/>
                <w:szCs w:val="28"/>
                <w:lang w:val="ro-RO" w:eastAsia="ru-RU"/>
              </w:rPr>
              <w:t xml:space="preserve"> necesitatea</w:t>
            </w:r>
            <w:r>
              <w:rPr>
                <w:rFonts w:ascii="Times New Roman" w:eastAsia="Times New Roman" w:hAnsi="Times New Roman" w:cs="Times New Roman"/>
                <w:color w:val="000000"/>
                <w:sz w:val="28"/>
                <w:szCs w:val="28"/>
                <w:lang w:val="ro-RO" w:eastAsia="ru-RU"/>
              </w:rPr>
              <w:t xml:space="preserve"> stringentă de identificare a</w:t>
            </w:r>
            <w:r w:rsidR="0050690F" w:rsidRPr="005C3FEC">
              <w:rPr>
                <w:rFonts w:ascii="Times New Roman" w:eastAsia="Times New Roman" w:hAnsi="Times New Roman" w:cs="Times New Roman"/>
                <w:color w:val="000000"/>
                <w:sz w:val="28"/>
                <w:szCs w:val="28"/>
                <w:lang w:val="ro-RO" w:eastAsia="ru-RU"/>
              </w:rPr>
              <w:t xml:space="preserve"> soluțiilor </w:t>
            </w:r>
            <w:r>
              <w:rPr>
                <w:rFonts w:ascii="Times New Roman" w:eastAsia="Times New Roman" w:hAnsi="Times New Roman" w:cs="Times New Roman"/>
                <w:color w:val="000000"/>
                <w:sz w:val="28"/>
                <w:szCs w:val="28"/>
                <w:lang w:val="ro-RO" w:eastAsia="ru-RU"/>
              </w:rPr>
              <w:t>eficiente</w:t>
            </w:r>
            <w:r w:rsidR="0050690F" w:rsidRPr="005C3FEC">
              <w:rPr>
                <w:rFonts w:ascii="Times New Roman" w:eastAsia="Times New Roman" w:hAnsi="Times New Roman" w:cs="Times New Roman"/>
                <w:color w:val="000000"/>
                <w:sz w:val="28"/>
                <w:szCs w:val="28"/>
                <w:lang w:val="ro-RO" w:eastAsia="ru-RU"/>
              </w:rPr>
              <w:t xml:space="preserve"> de racordare la condițiile existente.</w:t>
            </w:r>
          </w:p>
          <w:p w14:paraId="65F5F7A7" w14:textId="6F0B4693" w:rsidR="00CC283C" w:rsidRDefault="00315CAA"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Un domeniu al economiei naționale supus unor provocări majore precum migrația, îmbătrânirea populației, este piața muncii.</w:t>
            </w:r>
            <w:r w:rsidR="00FE0093">
              <w:rPr>
                <w:rFonts w:ascii="Times New Roman" w:eastAsia="Times New Roman" w:hAnsi="Times New Roman" w:cs="Times New Roman"/>
                <w:color w:val="000000"/>
                <w:sz w:val="28"/>
                <w:szCs w:val="28"/>
                <w:lang w:val="ro-RO" w:eastAsia="ru-RU"/>
              </w:rPr>
              <w:t xml:space="preserve"> De fapt, f</w:t>
            </w:r>
            <w:r>
              <w:rPr>
                <w:rFonts w:ascii="Times New Roman" w:eastAsia="Times New Roman" w:hAnsi="Times New Roman" w:cs="Times New Roman"/>
                <w:color w:val="000000"/>
                <w:sz w:val="28"/>
                <w:szCs w:val="28"/>
                <w:lang w:val="ro-RO" w:eastAsia="ru-RU"/>
              </w:rPr>
              <w:t>actorul uman reprezintă un element de bază al creșterii economice, în contextul în care acesta participă și asigură derularea proceselor economice.</w:t>
            </w:r>
          </w:p>
          <w:p w14:paraId="7C3CC5F9" w14:textId="65A0290E" w:rsidR="00FE0093" w:rsidRPr="00FE0093" w:rsidRDefault="00FE0093" w:rsidP="00FE009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RO" w:eastAsia="ru-RU"/>
              </w:rPr>
              <w:t xml:space="preserve">Pe </w:t>
            </w:r>
            <w:r w:rsidRPr="00FE0093">
              <w:rPr>
                <w:rFonts w:ascii="Times New Roman" w:eastAsia="Times New Roman" w:hAnsi="Times New Roman" w:cs="Times New Roman"/>
                <w:bCs/>
                <w:color w:val="000000"/>
                <w:sz w:val="28"/>
                <w:szCs w:val="28"/>
                <w:lang w:val="ro-RO" w:eastAsia="ru-RU"/>
              </w:rPr>
              <w:t xml:space="preserve">termen mediu, Republica Moldova se confruntă cu o lipsă a forței de muncă, iar majorarea/menținerea acesteia poate fi efectuată prin reducerea ritmului negativ de emigrare a tinerilor și stimularea reîntoarcerii cetățenilor în Republica Moldova. </w:t>
            </w:r>
          </w:p>
          <w:p w14:paraId="36474124" w14:textId="217FB7F6" w:rsidR="00315CAA" w:rsidRPr="005C3FEC" w:rsidRDefault="00FE0093"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În acest sens, i</w:t>
            </w:r>
            <w:r w:rsidR="00315CAA">
              <w:rPr>
                <w:rFonts w:ascii="Times New Roman" w:eastAsia="Times New Roman" w:hAnsi="Times New Roman" w:cs="Times New Roman"/>
                <w:color w:val="000000"/>
                <w:sz w:val="28"/>
                <w:szCs w:val="28"/>
                <w:lang w:val="ro-RO" w:eastAsia="ru-RU"/>
              </w:rPr>
              <w:t xml:space="preserve">dentificarea și implementarea măsurilor suplimentare de subvenționare a locurilor de muncă și susținerea agenților economici </w:t>
            </w:r>
            <w:r w:rsidR="00315CAA" w:rsidRPr="00315CAA">
              <w:rPr>
                <w:rFonts w:ascii="Times New Roman" w:eastAsia="Times New Roman" w:hAnsi="Times New Roman" w:cs="Times New Roman"/>
                <w:color w:val="000000"/>
                <w:sz w:val="28"/>
                <w:szCs w:val="28"/>
                <w:lang w:val="ro-RO" w:eastAsia="ru-RU"/>
              </w:rPr>
              <w:t>în eforturile depuse pentru crearea locurilor de muncă reprezintă necesități caracteristice pieței muncii din țara noastră.</w:t>
            </w:r>
          </w:p>
          <w:p w14:paraId="4743E044" w14:textId="77777777" w:rsidR="00FE0093" w:rsidRPr="00FE0093" w:rsidRDefault="00FE0093" w:rsidP="00FE009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FE0093">
              <w:rPr>
                <w:rFonts w:ascii="Times New Roman" w:eastAsia="Times New Roman" w:hAnsi="Times New Roman" w:cs="Times New Roman"/>
                <w:bCs/>
                <w:color w:val="000000"/>
                <w:sz w:val="28"/>
                <w:szCs w:val="28"/>
                <w:lang w:val="ro-RO" w:eastAsia="ru-RU"/>
              </w:rPr>
              <w:t>Viziunea pe termen mediu a Ministerului Finanțelor constă în identificarea și implementarea unor măsuri orientate spre subvenționarea directă din partea statului, care ar permite, în mod mai eficient, asigurarea respectării destinației intervenției statului și redistribuirii echitabile a venitului național (spre exemplu, opțiunea de acordare a subvențiilor este mai preferabilă decât scutirea de impozite sau aplicarea unor cote reduse de impozitare).</w:t>
            </w:r>
          </w:p>
          <w:p w14:paraId="0C7C6122" w14:textId="77777777" w:rsidR="00FE0093" w:rsidRPr="00FE0093" w:rsidRDefault="00FE0093" w:rsidP="00FE009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FE0093">
              <w:rPr>
                <w:rFonts w:ascii="Times New Roman" w:eastAsia="Times New Roman" w:hAnsi="Times New Roman" w:cs="Times New Roman"/>
                <w:bCs/>
                <w:color w:val="000000"/>
                <w:sz w:val="28"/>
                <w:szCs w:val="28"/>
                <w:lang w:val="ro-RO" w:eastAsia="ru-RU"/>
              </w:rPr>
              <w:t>În condițiile în care veniturile bugetare sunt limitate, este important ca acestea să fie rațional direcționate ca să asigure maximă eficiență.</w:t>
            </w:r>
          </w:p>
          <w:p w14:paraId="336EADEF" w14:textId="50A77620" w:rsidR="00FE0093" w:rsidRDefault="00FE0093" w:rsidP="00FE0093">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Pr>
                <w:rFonts w:ascii="Times New Roman" w:eastAsia="Times New Roman" w:hAnsi="Times New Roman" w:cs="Times New Roman"/>
                <w:bCs/>
                <w:color w:val="000000"/>
                <w:sz w:val="28"/>
                <w:szCs w:val="28"/>
                <w:lang w:val="ro-RO" w:eastAsia="ru-RU"/>
              </w:rPr>
              <w:t>Precizăm că p</w:t>
            </w:r>
            <w:r w:rsidRPr="00FE0093">
              <w:rPr>
                <w:rFonts w:ascii="Times New Roman" w:eastAsia="Times New Roman" w:hAnsi="Times New Roman" w:cs="Times New Roman"/>
                <w:bCs/>
                <w:color w:val="000000"/>
                <w:sz w:val="28"/>
                <w:szCs w:val="28"/>
                <w:lang w:val="ro-RO" w:eastAsia="ru-RU"/>
              </w:rPr>
              <w:t xml:space="preserve">rin prisma </w:t>
            </w:r>
            <w:r w:rsidRPr="00FE0093">
              <w:rPr>
                <w:rFonts w:ascii="Times New Roman" w:eastAsia="Times New Roman" w:hAnsi="Times New Roman" w:cs="Times New Roman"/>
                <w:bCs/>
                <w:i/>
                <w:color w:val="000000"/>
                <w:sz w:val="28"/>
                <w:szCs w:val="28"/>
                <w:lang w:val="ro-RO" w:eastAsia="ru-RU"/>
              </w:rPr>
              <w:t>Legii nr.257/2020 cu privire la modificarea unor acte normative</w:t>
            </w:r>
            <w:r w:rsidRPr="00FE0093">
              <w:rPr>
                <w:rFonts w:ascii="Times New Roman" w:eastAsia="Times New Roman" w:hAnsi="Times New Roman" w:cs="Times New Roman"/>
                <w:bCs/>
                <w:color w:val="000000"/>
                <w:sz w:val="28"/>
                <w:szCs w:val="28"/>
                <w:lang w:val="ro-RO" w:eastAsia="ru-RU"/>
              </w:rPr>
              <w:t xml:space="preserve"> au fost realizate o serie de măsuri de ordin fiscal și vamal, printre care se regăsește măsura ce vizează anularea facilității stabilite la art.4 pct.(18) din Legea nr.1417/1997 pentru punerea în aplicare a Titlului III al Codului fiscal, care prevedea </w:t>
            </w:r>
            <w:r>
              <w:rPr>
                <w:rFonts w:ascii="Times New Roman" w:eastAsia="Times New Roman" w:hAnsi="Times New Roman" w:cs="Times New Roman"/>
                <w:bCs/>
                <w:color w:val="000000"/>
                <w:sz w:val="28"/>
                <w:szCs w:val="28"/>
                <w:lang w:val="ro-RO" w:eastAsia="ru-RU"/>
              </w:rPr>
              <w:t>scutirea de</w:t>
            </w:r>
            <w:r w:rsidRPr="00FE0093">
              <w:rPr>
                <w:rFonts w:ascii="Times New Roman" w:eastAsia="Times New Roman" w:hAnsi="Times New Roman" w:cs="Times New Roman"/>
                <w:bCs/>
                <w:color w:val="000000"/>
                <w:sz w:val="28"/>
                <w:szCs w:val="28"/>
                <w:lang w:val="ro-RO" w:eastAsia="ru-RU"/>
              </w:rPr>
              <w:t xml:space="preserve"> TVA fără drept de deducere</w:t>
            </w:r>
            <w:r>
              <w:rPr>
                <w:rFonts w:ascii="Times New Roman" w:eastAsia="Times New Roman" w:hAnsi="Times New Roman" w:cs="Times New Roman"/>
                <w:bCs/>
                <w:color w:val="000000"/>
                <w:sz w:val="28"/>
                <w:szCs w:val="28"/>
                <w:lang w:val="ro-RO" w:eastAsia="ru-RU"/>
              </w:rPr>
              <w:t xml:space="preserve"> pentru</w:t>
            </w:r>
            <w:r w:rsidRPr="00FE0093">
              <w:rPr>
                <w:rFonts w:ascii="Times New Roman" w:eastAsia="Times New Roman" w:hAnsi="Times New Roman" w:cs="Times New Roman"/>
                <w:bCs/>
                <w:color w:val="000000"/>
                <w:sz w:val="28"/>
                <w:szCs w:val="28"/>
                <w:lang w:val="ro-RO" w:eastAsia="ru-RU"/>
              </w:rPr>
              <w:t xml:space="preserve"> materia primă, materialele, articolele de completare şi accesoriile necesare procesului propriu de producţie, importate de către organizaţiile şi întreprinderile societăţilor nevăzătorilor, societăţilor surzilor şi societăţilor invalizilor, </w:t>
            </w:r>
            <w:r>
              <w:rPr>
                <w:rFonts w:ascii="Times New Roman" w:eastAsia="Times New Roman" w:hAnsi="Times New Roman" w:cs="Times New Roman"/>
                <w:bCs/>
                <w:color w:val="000000"/>
                <w:sz w:val="28"/>
                <w:szCs w:val="28"/>
                <w:lang w:val="ro-RO" w:eastAsia="ru-RU"/>
              </w:rPr>
              <w:t>precum și scutirea pentru</w:t>
            </w:r>
            <w:r w:rsidRPr="00FE0093">
              <w:rPr>
                <w:rFonts w:ascii="Times New Roman" w:eastAsia="Times New Roman" w:hAnsi="Times New Roman" w:cs="Times New Roman"/>
                <w:bCs/>
                <w:color w:val="000000"/>
                <w:sz w:val="28"/>
                <w:szCs w:val="28"/>
                <w:lang w:val="ro-RO" w:eastAsia="ru-RU"/>
              </w:rPr>
              <w:t xml:space="preserve"> organizaţiile şi întreprinderile menţionate de la vărsarea la buget a sumei TVA pentru mărfurile produse şi serviciile prestate, conform listei organizaţiilor şi întreprinderilor respective, aprobată de Guvern.</w:t>
            </w:r>
          </w:p>
          <w:p w14:paraId="4F6CD566" w14:textId="1081FDDB" w:rsidR="00DD2EB8" w:rsidRPr="00C503A7" w:rsidRDefault="00DD2EB8" w:rsidP="00DD2EB8">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FE0093">
              <w:rPr>
                <w:rFonts w:ascii="Times New Roman" w:eastAsia="Times New Roman" w:hAnsi="Times New Roman" w:cs="Times New Roman"/>
                <w:bCs/>
                <w:color w:val="000000"/>
                <w:sz w:val="28"/>
                <w:szCs w:val="28"/>
                <w:lang w:val="ro-RO" w:eastAsia="ru-RU"/>
              </w:rPr>
              <w:t xml:space="preserve">Respectiv, actualul proiect este elaborat în </w:t>
            </w:r>
            <w:r w:rsidR="00B554AA">
              <w:rPr>
                <w:rFonts w:ascii="Times New Roman" w:eastAsia="Times New Roman" w:hAnsi="Times New Roman" w:cs="Times New Roman"/>
                <w:bCs/>
                <w:color w:val="000000"/>
                <w:sz w:val="28"/>
                <w:szCs w:val="28"/>
                <w:lang w:val="ro-RO" w:eastAsia="ru-RU"/>
              </w:rPr>
              <w:t>vederea susținerii piețe</w:t>
            </w:r>
            <w:r w:rsidR="00FE0093" w:rsidRPr="00FE0093">
              <w:rPr>
                <w:rFonts w:ascii="Times New Roman" w:eastAsia="Times New Roman" w:hAnsi="Times New Roman" w:cs="Times New Roman"/>
                <w:bCs/>
                <w:color w:val="000000"/>
                <w:sz w:val="28"/>
                <w:szCs w:val="28"/>
                <w:lang w:val="ro-RO" w:eastAsia="ru-RU"/>
              </w:rPr>
              <w:t xml:space="preserve">i muncii din Republica Moldova și totodată, acesta vine în </w:t>
            </w:r>
            <w:r w:rsidRPr="00FE0093">
              <w:rPr>
                <w:rFonts w:ascii="Times New Roman" w:eastAsia="Times New Roman" w:hAnsi="Times New Roman" w:cs="Times New Roman"/>
                <w:bCs/>
                <w:color w:val="000000"/>
                <w:sz w:val="28"/>
                <w:szCs w:val="28"/>
                <w:lang w:val="ro-RO" w:eastAsia="ru-RU"/>
              </w:rPr>
              <w:t>ansamblu cu m</w:t>
            </w:r>
            <w:r w:rsidR="008A19C3" w:rsidRPr="00FE0093">
              <w:rPr>
                <w:rFonts w:ascii="Times New Roman" w:eastAsia="Times New Roman" w:hAnsi="Times New Roman" w:cs="Times New Roman"/>
                <w:bCs/>
                <w:color w:val="000000"/>
                <w:sz w:val="28"/>
                <w:szCs w:val="28"/>
                <w:lang w:val="ro-RO" w:eastAsia="ru-RU"/>
              </w:rPr>
              <w:t>ăsura menționată</w:t>
            </w:r>
            <w:r w:rsidR="00FE0093" w:rsidRPr="00FE0093">
              <w:rPr>
                <w:rFonts w:ascii="Times New Roman" w:eastAsia="Times New Roman" w:hAnsi="Times New Roman" w:cs="Times New Roman"/>
                <w:bCs/>
                <w:color w:val="000000"/>
                <w:sz w:val="28"/>
                <w:szCs w:val="28"/>
                <w:lang w:val="ro-RO" w:eastAsia="ru-RU"/>
              </w:rPr>
              <w:t xml:space="preserve"> anterior ce a vizat eliminarea unei facilități fiscale</w:t>
            </w:r>
            <w:r w:rsidR="00B554AA">
              <w:rPr>
                <w:rFonts w:ascii="Times New Roman" w:eastAsia="Times New Roman" w:hAnsi="Times New Roman" w:cs="Times New Roman"/>
                <w:bCs/>
                <w:color w:val="000000"/>
                <w:sz w:val="28"/>
                <w:szCs w:val="28"/>
                <w:lang w:val="ro-RO" w:eastAsia="ru-RU"/>
              </w:rPr>
              <w:t xml:space="preserve"> și vamale</w:t>
            </w:r>
            <w:r w:rsidR="008A19C3" w:rsidRPr="00FE0093">
              <w:rPr>
                <w:rFonts w:ascii="Times New Roman" w:eastAsia="Times New Roman" w:hAnsi="Times New Roman" w:cs="Times New Roman"/>
                <w:bCs/>
                <w:color w:val="000000"/>
                <w:sz w:val="28"/>
                <w:szCs w:val="28"/>
                <w:lang w:val="ro-RO" w:eastAsia="ru-RU"/>
              </w:rPr>
              <w:t>.</w:t>
            </w:r>
          </w:p>
          <w:p w14:paraId="60D03A10" w14:textId="688276A6" w:rsidR="00C503A7" w:rsidRPr="00C503A7" w:rsidRDefault="00C503A7" w:rsidP="00C503A7">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bCs/>
                <w:color w:val="000000"/>
                <w:sz w:val="28"/>
                <w:szCs w:val="28"/>
                <w:lang w:val="ro-RO" w:eastAsia="ru-RU"/>
              </w:rPr>
            </w:pPr>
            <w:r w:rsidRPr="00043061">
              <w:rPr>
                <w:rFonts w:ascii="Times New Roman" w:eastAsia="Times New Roman" w:hAnsi="Times New Roman" w:cs="Times New Roman"/>
                <w:b/>
                <w:bCs/>
                <w:color w:val="000000"/>
                <w:sz w:val="28"/>
                <w:szCs w:val="28"/>
                <w:lang w:val="ro-RO" w:eastAsia="ru-RU"/>
              </w:rPr>
              <w:t xml:space="preserve">Obiectivul </w:t>
            </w:r>
            <w:r w:rsidRPr="006E4CBA">
              <w:rPr>
                <w:rFonts w:ascii="Times New Roman" w:eastAsia="Times New Roman" w:hAnsi="Times New Roman" w:cs="Times New Roman"/>
                <w:bCs/>
                <w:color w:val="000000"/>
                <w:sz w:val="28"/>
                <w:szCs w:val="28"/>
                <w:lang w:val="ro-RO" w:eastAsia="ru-RU"/>
              </w:rPr>
              <w:t>principal</w:t>
            </w:r>
            <w:r w:rsidRPr="00C503A7">
              <w:rPr>
                <w:rFonts w:ascii="Times New Roman" w:eastAsia="Times New Roman" w:hAnsi="Times New Roman" w:cs="Times New Roman"/>
                <w:bCs/>
                <w:color w:val="000000"/>
                <w:sz w:val="28"/>
                <w:szCs w:val="28"/>
                <w:lang w:val="ro-RO" w:eastAsia="ru-RU"/>
              </w:rPr>
              <w:t xml:space="preserve"> </w:t>
            </w:r>
            <w:r w:rsidR="00DD2EB8">
              <w:rPr>
                <w:rFonts w:ascii="Times New Roman" w:eastAsia="Times New Roman" w:hAnsi="Times New Roman" w:cs="Times New Roman"/>
                <w:bCs/>
                <w:color w:val="000000"/>
                <w:sz w:val="28"/>
                <w:szCs w:val="28"/>
                <w:lang w:val="ro-RO" w:eastAsia="ru-RU"/>
              </w:rPr>
              <w:t xml:space="preserve">al proiectului </w:t>
            </w:r>
            <w:r w:rsidRPr="00C503A7">
              <w:rPr>
                <w:rFonts w:ascii="Times New Roman" w:eastAsia="Times New Roman" w:hAnsi="Times New Roman" w:cs="Times New Roman"/>
                <w:bCs/>
                <w:color w:val="000000"/>
                <w:sz w:val="28"/>
                <w:szCs w:val="28"/>
                <w:lang w:val="ro-RO" w:eastAsia="ru-RU"/>
              </w:rPr>
              <w:t xml:space="preserve">este stimularea </w:t>
            </w:r>
            <w:r w:rsidR="00FE0093">
              <w:rPr>
                <w:rFonts w:ascii="Times New Roman" w:eastAsia="Times New Roman" w:hAnsi="Times New Roman" w:cs="Times New Roman"/>
                <w:bCs/>
                <w:color w:val="000000"/>
                <w:sz w:val="28"/>
                <w:szCs w:val="28"/>
                <w:lang w:val="ro-RO" w:eastAsia="ru-RU"/>
              </w:rPr>
              <w:t>agenților economici</w:t>
            </w:r>
            <w:r w:rsidR="00B554AA">
              <w:rPr>
                <w:rFonts w:ascii="Times New Roman" w:eastAsia="Times New Roman" w:hAnsi="Times New Roman" w:cs="Times New Roman"/>
                <w:bCs/>
                <w:color w:val="000000"/>
                <w:sz w:val="28"/>
                <w:szCs w:val="28"/>
                <w:lang w:val="ro-RO" w:eastAsia="ru-RU"/>
              </w:rPr>
              <w:t>, organizațiilor necomerciale</w:t>
            </w:r>
            <w:r w:rsidR="00FE0093">
              <w:rPr>
                <w:rFonts w:ascii="Times New Roman" w:eastAsia="Times New Roman" w:hAnsi="Times New Roman" w:cs="Times New Roman"/>
                <w:bCs/>
                <w:color w:val="000000"/>
                <w:sz w:val="28"/>
                <w:szCs w:val="28"/>
                <w:lang w:val="ro-RO" w:eastAsia="ru-RU"/>
              </w:rPr>
              <w:t xml:space="preserve"> în vederea angajării</w:t>
            </w:r>
            <w:r w:rsidR="00043061">
              <w:rPr>
                <w:rFonts w:ascii="Times New Roman" w:eastAsia="Times New Roman" w:hAnsi="Times New Roman" w:cs="Times New Roman"/>
                <w:bCs/>
                <w:color w:val="000000"/>
                <w:sz w:val="28"/>
                <w:szCs w:val="28"/>
                <w:lang w:val="ro-RO" w:eastAsia="ru-RU"/>
              </w:rPr>
              <w:t xml:space="preserve"> persoanelor </w:t>
            </w:r>
            <w:r w:rsidR="00AF5F85" w:rsidRPr="00AF5F85">
              <w:rPr>
                <w:rFonts w:ascii="Times New Roman" w:eastAsia="Times New Roman" w:hAnsi="Times New Roman" w:cs="Times New Roman"/>
                <w:bCs/>
                <w:color w:val="000000"/>
                <w:sz w:val="28"/>
                <w:szCs w:val="28"/>
                <w:lang w:val="ro-RO" w:eastAsia="ru-RU"/>
              </w:rPr>
              <w:t>care pe o perioadă de cel puțin 12 luni</w:t>
            </w:r>
            <w:r w:rsidR="00FE0093">
              <w:rPr>
                <w:rFonts w:ascii="Times New Roman" w:eastAsia="Times New Roman" w:hAnsi="Times New Roman" w:cs="Times New Roman"/>
                <w:bCs/>
                <w:color w:val="000000"/>
                <w:sz w:val="28"/>
                <w:szCs w:val="28"/>
                <w:lang w:val="ro-RO" w:eastAsia="ru-RU"/>
              </w:rPr>
              <w:t xml:space="preserve"> </w:t>
            </w:r>
            <w:r w:rsidR="00FE0093">
              <w:rPr>
                <w:rFonts w:ascii="Times New Roman" w:eastAsia="Times New Roman" w:hAnsi="Times New Roman" w:cs="Times New Roman"/>
                <w:bCs/>
                <w:color w:val="000000"/>
                <w:sz w:val="28"/>
                <w:szCs w:val="28"/>
                <w:lang w:val="ro-RO" w:eastAsia="ru-RU"/>
              </w:rPr>
              <w:lastRenderedPageBreak/>
              <w:t>consecutive ce preced lunii de angajare</w:t>
            </w:r>
            <w:r w:rsidR="00AF5F85" w:rsidRPr="00AF5F85">
              <w:rPr>
                <w:rFonts w:ascii="Times New Roman" w:eastAsia="Times New Roman" w:hAnsi="Times New Roman" w:cs="Times New Roman"/>
                <w:bCs/>
                <w:color w:val="000000"/>
                <w:sz w:val="28"/>
                <w:szCs w:val="28"/>
                <w:lang w:val="ro-RO" w:eastAsia="ru-RU"/>
              </w:rPr>
              <w:t xml:space="preserve"> nu au avut venituri salariale</w:t>
            </w:r>
            <w:r w:rsidR="00FE0093">
              <w:rPr>
                <w:rFonts w:ascii="Times New Roman" w:eastAsia="Times New Roman" w:hAnsi="Times New Roman" w:cs="Times New Roman"/>
                <w:bCs/>
                <w:color w:val="000000"/>
                <w:sz w:val="28"/>
                <w:szCs w:val="28"/>
                <w:lang w:val="ro-RO" w:eastAsia="ru-RU"/>
              </w:rPr>
              <w:t>, precum</w:t>
            </w:r>
            <w:r w:rsidR="00AF5F85" w:rsidRPr="00AF5F85">
              <w:rPr>
                <w:rFonts w:ascii="Times New Roman" w:eastAsia="Times New Roman" w:hAnsi="Times New Roman" w:cs="Times New Roman"/>
                <w:bCs/>
                <w:color w:val="000000"/>
                <w:sz w:val="28"/>
                <w:szCs w:val="28"/>
                <w:lang w:val="ro-RO" w:eastAsia="ru-RU"/>
              </w:rPr>
              <w:t xml:space="preserve"> </w:t>
            </w:r>
            <w:r w:rsidR="00043061">
              <w:rPr>
                <w:rFonts w:ascii="Times New Roman" w:eastAsia="Times New Roman" w:hAnsi="Times New Roman" w:cs="Times New Roman"/>
                <w:bCs/>
                <w:color w:val="000000"/>
                <w:sz w:val="28"/>
                <w:szCs w:val="28"/>
                <w:lang w:val="ro-RO" w:eastAsia="ru-RU"/>
              </w:rPr>
              <w:t>și a persoanelor cu dizabilități.</w:t>
            </w:r>
          </w:p>
          <w:p w14:paraId="4573BA2E" w14:textId="3C77C3C6" w:rsidR="001E1587" w:rsidRPr="005C3FEC" w:rsidRDefault="00B82C91" w:rsidP="00531665">
            <w:pPr>
              <w:tabs>
                <w:tab w:val="left" w:pos="90"/>
                <w:tab w:val="left" w:pos="567"/>
                <w:tab w:val="left" w:pos="1080"/>
              </w:tabs>
              <w:autoSpaceDE w:val="0"/>
              <w:autoSpaceDN w:val="0"/>
              <w:adjustRightInd w:val="0"/>
              <w:spacing w:after="0" w:line="240" w:lineRule="auto"/>
              <w:ind w:firstLine="524"/>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Printre</w:t>
            </w:r>
            <w:r w:rsidRPr="005C3FEC">
              <w:rPr>
                <w:rFonts w:ascii="Times New Roman" w:eastAsia="Times New Roman" w:hAnsi="Times New Roman" w:cs="Times New Roman"/>
                <w:b/>
                <w:color w:val="000000"/>
                <w:sz w:val="28"/>
                <w:szCs w:val="28"/>
                <w:lang w:val="ro-RO" w:eastAsia="ru-RU"/>
              </w:rPr>
              <w:t xml:space="preserve"> condițiile ce au impus elaborarea </w:t>
            </w:r>
            <w:r w:rsidRPr="004F741E">
              <w:rPr>
                <w:rFonts w:ascii="Times New Roman" w:eastAsia="Times New Roman" w:hAnsi="Times New Roman" w:cs="Times New Roman"/>
                <w:color w:val="000000"/>
                <w:sz w:val="28"/>
                <w:szCs w:val="28"/>
                <w:lang w:val="ro-RO" w:eastAsia="ru-RU"/>
              </w:rPr>
              <w:t xml:space="preserve">proiectului </w:t>
            </w:r>
            <w:r w:rsidR="004F741E" w:rsidRPr="004F741E">
              <w:rPr>
                <w:rFonts w:ascii="Times New Roman" w:eastAsia="Times New Roman" w:hAnsi="Times New Roman" w:cs="Times New Roman"/>
                <w:color w:val="000000"/>
                <w:sz w:val="28"/>
                <w:szCs w:val="28"/>
                <w:lang w:val="ro-RO" w:eastAsia="ru-RU"/>
              </w:rPr>
              <w:t xml:space="preserve">de </w:t>
            </w:r>
            <w:r w:rsidR="004F741E" w:rsidRPr="004F741E">
              <w:rPr>
                <w:rFonts w:ascii="Times New Roman" w:eastAsia="Times New Roman" w:hAnsi="Times New Roman" w:cs="Times New Roman"/>
                <w:sz w:val="28"/>
                <w:szCs w:val="28"/>
                <w:lang w:val="ro-RO" w:eastAsia="en-GB"/>
              </w:rPr>
              <w:t xml:space="preserve">hotărîre de </w:t>
            </w:r>
            <w:r w:rsidR="004F741E">
              <w:rPr>
                <w:rFonts w:ascii="Times New Roman" w:eastAsia="Times New Roman" w:hAnsi="Times New Roman" w:cs="Times New Roman"/>
                <w:sz w:val="28"/>
                <w:szCs w:val="28"/>
                <w:lang w:val="ro-RO" w:eastAsia="en-GB"/>
              </w:rPr>
              <w:t>G</w:t>
            </w:r>
            <w:r w:rsidR="004F741E" w:rsidRPr="004F741E">
              <w:rPr>
                <w:rFonts w:ascii="Times New Roman" w:eastAsia="Times New Roman" w:hAnsi="Times New Roman" w:cs="Times New Roman"/>
                <w:sz w:val="28"/>
                <w:szCs w:val="28"/>
                <w:lang w:val="ro-RO" w:eastAsia="en-GB"/>
              </w:rPr>
              <w:t>uvern</w:t>
            </w:r>
            <w:r w:rsidR="004F741E" w:rsidRPr="005C3FEC">
              <w:rPr>
                <w:rFonts w:ascii="Times New Roman" w:eastAsia="Times New Roman" w:hAnsi="Times New Roman" w:cs="Times New Roman"/>
                <w:sz w:val="28"/>
                <w:szCs w:val="28"/>
                <w:lang w:val="ro-RO" w:eastAsia="en-GB"/>
              </w:rPr>
              <w:t xml:space="preserve"> </w:t>
            </w:r>
            <w:r w:rsidRPr="005C3FEC">
              <w:rPr>
                <w:rFonts w:ascii="Times New Roman" w:eastAsia="Times New Roman" w:hAnsi="Times New Roman" w:cs="Times New Roman"/>
                <w:color w:val="000000"/>
                <w:sz w:val="28"/>
                <w:szCs w:val="28"/>
                <w:lang w:val="ro-RO" w:eastAsia="ru-RU"/>
              </w:rPr>
              <w:t>se numără următoarele:</w:t>
            </w:r>
          </w:p>
          <w:p w14:paraId="052EC9EF" w14:textId="25F7642D" w:rsidR="00AB5395" w:rsidRDefault="007D54C8" w:rsidP="007D54C8">
            <w:pPr>
              <w:pStyle w:val="ListParagraph"/>
              <w:numPr>
                <w:ilvl w:val="0"/>
                <w:numId w:val="8"/>
              </w:numPr>
              <w:tabs>
                <w:tab w:val="left" w:pos="90"/>
                <w:tab w:val="left" w:pos="567"/>
                <w:tab w:val="left" w:pos="801"/>
                <w:tab w:val="left" w:pos="1080"/>
              </w:tabs>
              <w:autoSpaceDE w:val="0"/>
              <w:autoSpaceDN w:val="0"/>
              <w:adjustRightInd w:val="0"/>
              <w:spacing w:after="0" w:line="240" w:lineRule="auto"/>
              <w:ind w:left="0" w:firstLine="517"/>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xml:space="preserve">provocările </w:t>
            </w:r>
            <w:r w:rsidR="00AB5395">
              <w:rPr>
                <w:rFonts w:ascii="Times New Roman" w:eastAsia="Times New Roman" w:hAnsi="Times New Roman"/>
                <w:color w:val="000000"/>
                <w:sz w:val="28"/>
                <w:szCs w:val="28"/>
                <w:lang w:val="ro-RO" w:eastAsia="ru-RU"/>
              </w:rPr>
              <w:t>existente pe piața muncii a Republicii Moldova (de ex. lipsa forței de muncă, migrația);</w:t>
            </w:r>
          </w:p>
          <w:p w14:paraId="03BA5EA4" w14:textId="3C152D79" w:rsidR="00B82C91" w:rsidRPr="00B554AA" w:rsidRDefault="00AB5395" w:rsidP="0085607C">
            <w:pPr>
              <w:pStyle w:val="ListParagraph"/>
              <w:numPr>
                <w:ilvl w:val="0"/>
                <w:numId w:val="8"/>
              </w:numPr>
              <w:tabs>
                <w:tab w:val="left" w:pos="90"/>
                <w:tab w:val="left" w:pos="567"/>
                <w:tab w:val="left" w:pos="801"/>
                <w:tab w:val="left" w:pos="1080"/>
              </w:tabs>
              <w:autoSpaceDE w:val="0"/>
              <w:autoSpaceDN w:val="0"/>
              <w:adjustRightInd w:val="0"/>
              <w:spacing w:after="0" w:line="240" w:lineRule="auto"/>
              <w:ind w:left="0" w:firstLine="517"/>
              <w:jc w:val="both"/>
              <w:rPr>
                <w:rFonts w:ascii="Times New Roman" w:eastAsia="Times New Roman" w:hAnsi="Times New Roman"/>
                <w:color w:val="000000"/>
                <w:sz w:val="28"/>
                <w:szCs w:val="28"/>
                <w:lang w:val="ro-RO" w:eastAsia="ru-RU"/>
              </w:rPr>
            </w:pPr>
            <w:r w:rsidRPr="00B554AA">
              <w:rPr>
                <w:rFonts w:ascii="Times New Roman" w:eastAsia="Times New Roman" w:hAnsi="Times New Roman"/>
                <w:color w:val="000000"/>
                <w:sz w:val="28"/>
                <w:szCs w:val="28"/>
                <w:lang w:val="ro-RO" w:eastAsia="ru-RU"/>
              </w:rPr>
              <w:t xml:space="preserve">provocările </w:t>
            </w:r>
            <w:r w:rsidR="007D54C8" w:rsidRPr="00B554AA">
              <w:rPr>
                <w:rFonts w:ascii="Times New Roman" w:eastAsia="Times New Roman" w:hAnsi="Times New Roman"/>
                <w:color w:val="000000"/>
                <w:sz w:val="28"/>
                <w:szCs w:val="28"/>
                <w:lang w:val="ro-RO" w:eastAsia="ru-RU"/>
              </w:rPr>
              <w:t>generate de situația epidemiologică existentă la nivel național ș</w:t>
            </w:r>
            <w:r w:rsidR="00B554AA" w:rsidRPr="00B554AA">
              <w:rPr>
                <w:rFonts w:ascii="Times New Roman" w:eastAsia="Times New Roman" w:hAnsi="Times New Roman"/>
                <w:color w:val="000000"/>
                <w:sz w:val="28"/>
                <w:szCs w:val="28"/>
                <w:lang w:val="ro-RO" w:eastAsia="ru-RU"/>
              </w:rPr>
              <w:t xml:space="preserve">i internațional și </w:t>
            </w:r>
            <w:r w:rsidR="00B82C91" w:rsidRPr="00B554AA">
              <w:rPr>
                <w:rFonts w:ascii="Times New Roman" w:eastAsia="Times New Roman" w:hAnsi="Times New Roman"/>
                <w:color w:val="000000"/>
                <w:sz w:val="28"/>
                <w:szCs w:val="28"/>
                <w:lang w:val="ro-RO" w:eastAsia="ru-RU"/>
              </w:rPr>
              <w:t xml:space="preserve">necesitatea adaptării la condițiile </w:t>
            </w:r>
            <w:r w:rsidR="00B554AA">
              <w:rPr>
                <w:rFonts w:ascii="Times New Roman" w:eastAsia="Times New Roman" w:hAnsi="Times New Roman"/>
                <w:color w:val="000000"/>
                <w:sz w:val="28"/>
                <w:szCs w:val="28"/>
                <w:lang w:val="ro-RO" w:eastAsia="ru-RU"/>
              </w:rPr>
              <w:t>existente</w:t>
            </w:r>
            <w:r w:rsidR="00B82C91" w:rsidRPr="00B554AA">
              <w:rPr>
                <w:rFonts w:ascii="Times New Roman" w:eastAsia="Times New Roman" w:hAnsi="Times New Roman"/>
                <w:color w:val="000000"/>
                <w:sz w:val="28"/>
                <w:szCs w:val="28"/>
                <w:lang w:val="ro-RO" w:eastAsia="ru-RU"/>
              </w:rPr>
              <w:t xml:space="preserve">; </w:t>
            </w:r>
          </w:p>
          <w:p w14:paraId="0E756775" w14:textId="0C056E8B" w:rsidR="00043061" w:rsidRDefault="002D7819" w:rsidP="00C4290C">
            <w:pPr>
              <w:pStyle w:val="ListParagraph"/>
              <w:numPr>
                <w:ilvl w:val="0"/>
                <w:numId w:val="8"/>
              </w:numPr>
              <w:tabs>
                <w:tab w:val="left" w:pos="567"/>
                <w:tab w:val="left" w:pos="670"/>
                <w:tab w:val="left" w:pos="801"/>
              </w:tabs>
              <w:autoSpaceDE w:val="0"/>
              <w:autoSpaceDN w:val="0"/>
              <w:adjustRightInd w:val="0"/>
              <w:spacing w:after="0" w:line="240" w:lineRule="auto"/>
              <w:ind w:left="-51" w:firstLine="568"/>
              <w:jc w:val="both"/>
              <w:rPr>
                <w:rFonts w:ascii="Times New Roman" w:eastAsia="Times New Roman" w:hAnsi="Times New Roman"/>
                <w:color w:val="000000"/>
                <w:sz w:val="28"/>
                <w:szCs w:val="28"/>
                <w:lang w:val="ro-RO" w:eastAsia="ru-RU"/>
              </w:rPr>
            </w:pPr>
            <w:r w:rsidRPr="00043061">
              <w:rPr>
                <w:rFonts w:ascii="Times New Roman" w:eastAsia="Times New Roman" w:hAnsi="Times New Roman"/>
                <w:color w:val="000000"/>
                <w:sz w:val="28"/>
                <w:szCs w:val="28"/>
                <w:lang w:val="ro-RO" w:eastAsia="ru-RU"/>
              </w:rPr>
              <w:t>necesitatea</w:t>
            </w:r>
            <w:r w:rsidR="00043061" w:rsidRPr="00043061">
              <w:rPr>
                <w:rFonts w:ascii="Times New Roman" w:eastAsia="Times New Roman" w:hAnsi="Times New Roman"/>
                <w:color w:val="000000"/>
                <w:sz w:val="28"/>
                <w:szCs w:val="28"/>
                <w:lang w:val="ro-RO" w:eastAsia="ru-RU"/>
              </w:rPr>
              <w:t xml:space="preserve"> identificării soluțiilor optime de stimulare a </w:t>
            </w:r>
            <w:r w:rsidR="00B554AA">
              <w:rPr>
                <w:rFonts w:ascii="Times New Roman" w:eastAsia="Times New Roman" w:hAnsi="Times New Roman"/>
                <w:color w:val="000000"/>
                <w:sz w:val="28"/>
                <w:szCs w:val="28"/>
                <w:lang w:val="ro-RO" w:eastAsia="ru-RU"/>
              </w:rPr>
              <w:t>angajatorilor</w:t>
            </w:r>
            <w:r w:rsidR="00043061" w:rsidRPr="00043061">
              <w:rPr>
                <w:rFonts w:ascii="Times New Roman" w:eastAsia="Times New Roman" w:hAnsi="Times New Roman"/>
                <w:color w:val="000000"/>
                <w:sz w:val="28"/>
                <w:szCs w:val="28"/>
                <w:lang w:val="ro-RO" w:eastAsia="ru-RU"/>
              </w:rPr>
              <w:t xml:space="preserve"> </w:t>
            </w:r>
            <w:r w:rsidR="00381BB4">
              <w:rPr>
                <w:rFonts w:ascii="Times New Roman" w:eastAsia="Times New Roman" w:hAnsi="Times New Roman"/>
                <w:color w:val="000000"/>
                <w:sz w:val="28"/>
                <w:szCs w:val="28"/>
                <w:lang w:val="ro-RO" w:eastAsia="ru-RU"/>
              </w:rPr>
              <w:t>în vederea angajării</w:t>
            </w:r>
            <w:r w:rsidR="00043061" w:rsidRPr="00043061">
              <w:rPr>
                <w:rFonts w:ascii="Times New Roman" w:eastAsia="Times New Roman" w:hAnsi="Times New Roman"/>
                <w:color w:val="000000"/>
                <w:sz w:val="28"/>
                <w:szCs w:val="28"/>
                <w:lang w:val="ro-RO" w:eastAsia="ru-RU"/>
              </w:rPr>
              <w:t xml:space="preserve"> persoanelor </w:t>
            </w:r>
            <w:r w:rsidR="00AF5F85" w:rsidRPr="00AF5F85">
              <w:rPr>
                <w:rFonts w:ascii="Times New Roman" w:eastAsia="Times New Roman" w:hAnsi="Times New Roman"/>
                <w:color w:val="000000"/>
                <w:sz w:val="28"/>
                <w:szCs w:val="28"/>
                <w:lang w:val="ro-RO" w:eastAsia="ru-RU"/>
              </w:rPr>
              <w:t>care pe o perioadă de cel puțin 12 luni</w:t>
            </w:r>
            <w:r w:rsidR="00AB5395">
              <w:rPr>
                <w:rFonts w:ascii="Times New Roman" w:eastAsia="Times New Roman" w:hAnsi="Times New Roman"/>
                <w:color w:val="000000"/>
                <w:sz w:val="28"/>
                <w:szCs w:val="28"/>
                <w:lang w:val="ro-RO" w:eastAsia="ru-RU"/>
              </w:rPr>
              <w:t xml:space="preserve"> consecutive ce preced lunii de angajare</w:t>
            </w:r>
            <w:r w:rsidR="00AF5F85" w:rsidRPr="00AF5F85">
              <w:rPr>
                <w:rFonts w:ascii="Times New Roman" w:eastAsia="Times New Roman" w:hAnsi="Times New Roman"/>
                <w:color w:val="000000"/>
                <w:sz w:val="28"/>
                <w:szCs w:val="28"/>
                <w:lang w:val="ro-RO" w:eastAsia="ru-RU"/>
              </w:rPr>
              <w:t xml:space="preserve"> nu au avut venituri salariale </w:t>
            </w:r>
            <w:r w:rsidR="00043061">
              <w:rPr>
                <w:rFonts w:ascii="Times New Roman" w:eastAsia="Times New Roman" w:hAnsi="Times New Roman"/>
                <w:color w:val="000000"/>
                <w:sz w:val="28"/>
                <w:szCs w:val="28"/>
                <w:lang w:val="ro-RO" w:eastAsia="ru-RU"/>
              </w:rPr>
              <w:t>(ex. studenți, diaspora);</w:t>
            </w:r>
          </w:p>
          <w:p w14:paraId="1016F62F" w14:textId="71E44DE7" w:rsidR="002D7819" w:rsidRDefault="00043061" w:rsidP="00C4290C">
            <w:pPr>
              <w:pStyle w:val="ListParagraph"/>
              <w:numPr>
                <w:ilvl w:val="0"/>
                <w:numId w:val="8"/>
              </w:numPr>
              <w:tabs>
                <w:tab w:val="left" w:pos="0"/>
                <w:tab w:val="left" w:pos="567"/>
                <w:tab w:val="left" w:pos="801"/>
                <w:tab w:val="left" w:pos="953"/>
              </w:tabs>
              <w:autoSpaceDE w:val="0"/>
              <w:autoSpaceDN w:val="0"/>
              <w:adjustRightInd w:val="0"/>
              <w:spacing w:after="0" w:line="240" w:lineRule="auto"/>
              <w:ind w:left="0" w:firstLine="517"/>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xml:space="preserve">necesitatea </w:t>
            </w:r>
            <w:r w:rsidRPr="00043061">
              <w:rPr>
                <w:rFonts w:ascii="Times New Roman" w:eastAsia="Times New Roman" w:hAnsi="Times New Roman"/>
                <w:color w:val="000000"/>
                <w:sz w:val="28"/>
                <w:szCs w:val="28"/>
                <w:lang w:val="ro-RO" w:eastAsia="ru-RU"/>
              </w:rPr>
              <w:t xml:space="preserve">identificării soluțiilor optime de stimulare a </w:t>
            </w:r>
            <w:r w:rsidR="00B554AA">
              <w:rPr>
                <w:rFonts w:ascii="Times New Roman" w:eastAsia="Times New Roman" w:hAnsi="Times New Roman"/>
                <w:color w:val="000000"/>
                <w:sz w:val="28"/>
                <w:szCs w:val="28"/>
                <w:lang w:val="ro-RO" w:eastAsia="ru-RU"/>
              </w:rPr>
              <w:t>angajatorilor</w:t>
            </w:r>
            <w:r w:rsidRPr="00043061">
              <w:rPr>
                <w:rFonts w:ascii="Times New Roman" w:eastAsia="Times New Roman" w:hAnsi="Times New Roman"/>
                <w:color w:val="000000"/>
                <w:sz w:val="28"/>
                <w:szCs w:val="28"/>
                <w:lang w:val="ro-RO" w:eastAsia="ru-RU"/>
              </w:rPr>
              <w:t xml:space="preserve"> </w:t>
            </w:r>
            <w:r w:rsidR="00381BB4">
              <w:rPr>
                <w:rFonts w:ascii="Times New Roman" w:eastAsia="Times New Roman" w:hAnsi="Times New Roman"/>
                <w:color w:val="000000"/>
                <w:sz w:val="28"/>
                <w:szCs w:val="28"/>
                <w:lang w:val="ro-RO" w:eastAsia="ru-RU"/>
              </w:rPr>
              <w:t>în vederea</w:t>
            </w:r>
            <w:r w:rsidRPr="00043061">
              <w:rPr>
                <w:rFonts w:ascii="Times New Roman" w:eastAsia="Times New Roman" w:hAnsi="Times New Roman"/>
                <w:color w:val="000000"/>
                <w:sz w:val="28"/>
                <w:szCs w:val="28"/>
                <w:lang w:val="ro-RO" w:eastAsia="ru-RU"/>
              </w:rPr>
              <w:t xml:space="preserve"> angaj</w:t>
            </w:r>
            <w:r w:rsidR="00381BB4">
              <w:rPr>
                <w:rFonts w:ascii="Times New Roman" w:eastAsia="Times New Roman" w:hAnsi="Times New Roman"/>
                <w:color w:val="000000"/>
                <w:sz w:val="28"/>
                <w:szCs w:val="28"/>
                <w:lang w:val="ro-RO" w:eastAsia="ru-RU"/>
              </w:rPr>
              <w:t>ării</w:t>
            </w:r>
            <w:r w:rsidRPr="00043061">
              <w:rPr>
                <w:rFonts w:ascii="Times New Roman" w:eastAsia="Times New Roman" w:hAnsi="Times New Roman"/>
                <w:color w:val="000000"/>
                <w:sz w:val="28"/>
                <w:szCs w:val="28"/>
                <w:lang w:val="ro-RO" w:eastAsia="ru-RU"/>
              </w:rPr>
              <w:t xml:space="preserve"> persoanelor</w:t>
            </w:r>
            <w:r w:rsidR="00602202">
              <w:rPr>
                <w:rFonts w:ascii="Times New Roman" w:eastAsia="Times New Roman" w:hAnsi="Times New Roman"/>
                <w:color w:val="000000"/>
                <w:sz w:val="28"/>
                <w:szCs w:val="28"/>
                <w:lang w:val="ro-RO" w:eastAsia="ru-RU"/>
              </w:rPr>
              <w:t xml:space="preserve"> cu dizabilități;</w:t>
            </w:r>
          </w:p>
          <w:p w14:paraId="5E8D86C9" w14:textId="564F5214" w:rsidR="00602202" w:rsidRPr="00043061" w:rsidRDefault="00602202" w:rsidP="00C4290C">
            <w:pPr>
              <w:pStyle w:val="ListParagraph"/>
              <w:numPr>
                <w:ilvl w:val="0"/>
                <w:numId w:val="8"/>
              </w:numPr>
              <w:tabs>
                <w:tab w:val="left" w:pos="0"/>
                <w:tab w:val="left" w:pos="567"/>
                <w:tab w:val="left" w:pos="801"/>
                <w:tab w:val="left" w:pos="953"/>
              </w:tabs>
              <w:autoSpaceDE w:val="0"/>
              <w:autoSpaceDN w:val="0"/>
              <w:adjustRightInd w:val="0"/>
              <w:spacing w:after="0" w:line="240" w:lineRule="auto"/>
              <w:ind w:left="0" w:firstLine="517"/>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necesitatea susținerii persoanelor care și-au pierdut locurile de muncă urmare crizei pandemice și nu au reușit să se încadreze pe piața muncii.</w:t>
            </w:r>
          </w:p>
          <w:p w14:paraId="5BEF35F3" w14:textId="196E986B" w:rsidR="00415471" w:rsidRPr="005C3FEC" w:rsidRDefault="00415471" w:rsidP="00AF5F85">
            <w:pPr>
              <w:tabs>
                <w:tab w:val="left" w:pos="90"/>
                <w:tab w:val="left" w:pos="567"/>
                <w:tab w:val="left" w:pos="109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b/>
                <w:color w:val="000000"/>
                <w:sz w:val="28"/>
                <w:szCs w:val="28"/>
                <w:lang w:val="ro-RO" w:eastAsia="ru-RU"/>
              </w:rPr>
              <w:t>Finalitățile urmărite</w:t>
            </w:r>
            <w:r w:rsidRPr="005C3FEC">
              <w:rPr>
                <w:rFonts w:ascii="Times New Roman" w:eastAsia="Times New Roman" w:hAnsi="Times New Roman" w:cs="Times New Roman"/>
                <w:color w:val="000000"/>
                <w:sz w:val="28"/>
                <w:szCs w:val="28"/>
                <w:lang w:val="ro-RO" w:eastAsia="ru-RU"/>
              </w:rPr>
              <w:t xml:space="preserve"> prin adoptarea proiectului </w:t>
            </w:r>
            <w:r w:rsidR="004F741E">
              <w:rPr>
                <w:rFonts w:ascii="Times New Roman" w:eastAsia="Times New Roman" w:hAnsi="Times New Roman" w:cs="Times New Roman"/>
                <w:color w:val="000000"/>
                <w:sz w:val="28"/>
                <w:szCs w:val="28"/>
                <w:lang w:val="ro-RO" w:eastAsia="ru-RU"/>
              </w:rPr>
              <w:t>s</w:t>
            </w:r>
            <w:r w:rsidRPr="005C3FEC">
              <w:rPr>
                <w:rFonts w:ascii="Times New Roman" w:eastAsia="Times New Roman" w:hAnsi="Times New Roman" w:cs="Times New Roman"/>
                <w:color w:val="000000"/>
                <w:sz w:val="28"/>
                <w:szCs w:val="28"/>
                <w:lang w:val="ro-RO" w:eastAsia="ru-RU"/>
              </w:rPr>
              <w:t xml:space="preserve">unt: </w:t>
            </w:r>
          </w:p>
          <w:p w14:paraId="12F6CD0F" w14:textId="493C52F5" w:rsidR="00AB5395" w:rsidRDefault="00AB5395" w:rsidP="00AF5F85">
            <w:pPr>
              <w:pStyle w:val="ListParagraph"/>
              <w:numPr>
                <w:ilvl w:val="0"/>
                <w:numId w:val="41"/>
              </w:numPr>
              <w:tabs>
                <w:tab w:val="left" w:pos="90"/>
                <w:tab w:val="left" w:pos="567"/>
                <w:tab w:val="left" w:pos="953"/>
                <w:tab w:val="left" w:pos="1095"/>
              </w:tabs>
              <w:autoSpaceDE w:val="0"/>
              <w:autoSpaceDN w:val="0"/>
              <w:adjustRightInd w:val="0"/>
              <w:spacing w:after="0" w:line="240" w:lineRule="auto"/>
              <w:ind w:left="102" w:firstLine="426"/>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susținerea</w:t>
            </w:r>
            <w:r w:rsidR="00AF5F85">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val="ro-RO" w:eastAsia="ru-RU"/>
              </w:rPr>
              <w:t>economiei naționale, ca urmare a încadrării factorului uman în procesele economice;</w:t>
            </w:r>
          </w:p>
          <w:p w14:paraId="16B43B55" w14:textId="33D184B2" w:rsidR="009F2021" w:rsidRDefault="00AB5395" w:rsidP="00C4290C">
            <w:pPr>
              <w:pStyle w:val="ListParagraph"/>
              <w:numPr>
                <w:ilvl w:val="0"/>
                <w:numId w:val="41"/>
              </w:numPr>
              <w:tabs>
                <w:tab w:val="left" w:pos="90"/>
                <w:tab w:val="left" w:pos="567"/>
                <w:tab w:val="left" w:pos="953"/>
                <w:tab w:val="left" w:pos="1095"/>
              </w:tabs>
              <w:autoSpaceDE w:val="0"/>
              <w:autoSpaceDN w:val="0"/>
              <w:adjustRightInd w:val="0"/>
              <w:spacing w:after="0" w:line="240" w:lineRule="auto"/>
              <w:ind w:left="102" w:firstLine="426"/>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xml:space="preserve">susținerea pieței muncii, </w:t>
            </w:r>
            <w:r w:rsidR="00C4290C">
              <w:rPr>
                <w:rFonts w:ascii="Times New Roman" w:eastAsia="Times New Roman" w:hAnsi="Times New Roman"/>
                <w:color w:val="000000"/>
                <w:sz w:val="28"/>
                <w:szCs w:val="28"/>
                <w:lang w:val="ro-RO" w:eastAsia="ru-RU"/>
              </w:rPr>
              <w:t>prin prisma</w:t>
            </w:r>
            <w:r>
              <w:rPr>
                <w:rFonts w:ascii="Times New Roman" w:eastAsia="Times New Roman" w:hAnsi="Times New Roman"/>
                <w:color w:val="000000"/>
                <w:sz w:val="28"/>
                <w:szCs w:val="28"/>
                <w:lang w:val="ro-RO" w:eastAsia="ru-RU"/>
              </w:rPr>
              <w:t xml:space="preserve"> diminuării </w:t>
            </w:r>
            <w:r w:rsidR="00C4290C">
              <w:rPr>
                <w:rFonts w:ascii="Times New Roman" w:eastAsia="Times New Roman" w:hAnsi="Times New Roman"/>
                <w:color w:val="000000"/>
                <w:sz w:val="28"/>
                <w:szCs w:val="28"/>
                <w:lang w:val="ro-RO" w:eastAsia="ru-RU"/>
              </w:rPr>
              <w:t>constrângerilor existente</w:t>
            </w:r>
            <w:r w:rsidR="009F2021">
              <w:rPr>
                <w:rFonts w:ascii="Times New Roman" w:eastAsia="Times New Roman" w:hAnsi="Times New Roman"/>
                <w:color w:val="000000"/>
                <w:sz w:val="28"/>
                <w:szCs w:val="28"/>
                <w:lang w:val="ro-RO" w:eastAsia="ru-RU"/>
              </w:rPr>
              <w:t>,</w:t>
            </w:r>
            <w:r w:rsidR="00C4290C">
              <w:rPr>
                <w:rFonts w:ascii="Times New Roman" w:eastAsia="Times New Roman" w:hAnsi="Times New Roman"/>
                <w:color w:val="000000"/>
                <w:sz w:val="28"/>
                <w:szCs w:val="28"/>
                <w:lang w:val="ro-RO" w:eastAsia="ru-RU"/>
              </w:rPr>
              <w:t xml:space="preserve"> </w:t>
            </w:r>
            <w:r w:rsidR="00903066">
              <w:rPr>
                <w:rFonts w:ascii="Times New Roman" w:eastAsia="Times New Roman" w:hAnsi="Times New Roman"/>
                <w:color w:val="000000"/>
                <w:sz w:val="28"/>
                <w:szCs w:val="28"/>
                <w:lang w:val="ro-RO" w:eastAsia="ru-RU"/>
              </w:rPr>
              <w:t>având ca efect:</w:t>
            </w:r>
          </w:p>
          <w:p w14:paraId="7C929083" w14:textId="59A072E4" w:rsidR="009F2021" w:rsidRDefault="009F2021" w:rsidP="009F2021">
            <w:pPr>
              <w:pStyle w:val="ListParagraph"/>
              <w:tabs>
                <w:tab w:val="left" w:pos="90"/>
                <w:tab w:val="left" w:pos="567"/>
                <w:tab w:val="left" w:pos="953"/>
                <w:tab w:val="left" w:pos="1095"/>
              </w:tabs>
              <w:autoSpaceDE w:val="0"/>
              <w:autoSpaceDN w:val="0"/>
              <w:adjustRightInd w:val="0"/>
              <w:spacing w:after="0" w:line="240" w:lineRule="auto"/>
              <w:ind w:left="528"/>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c</w:t>
            </w:r>
            <w:r w:rsidRPr="009F2021">
              <w:rPr>
                <w:rFonts w:ascii="Times New Roman" w:eastAsia="Times New Roman" w:hAnsi="Times New Roman"/>
                <w:color w:val="000000"/>
                <w:sz w:val="28"/>
                <w:szCs w:val="28"/>
                <w:lang w:val="ro-RO" w:eastAsia="ru-RU"/>
              </w:rPr>
              <w:t>reș</w:t>
            </w:r>
            <w:r w:rsidR="00903066">
              <w:rPr>
                <w:rFonts w:ascii="Times New Roman" w:eastAsia="Times New Roman" w:hAnsi="Times New Roman"/>
                <w:color w:val="000000"/>
                <w:sz w:val="28"/>
                <w:szCs w:val="28"/>
                <w:lang w:val="ro-RO" w:eastAsia="ru-RU"/>
              </w:rPr>
              <w:t>terea</w:t>
            </w:r>
            <w:r w:rsidRPr="009F2021">
              <w:rPr>
                <w:rFonts w:ascii="Times New Roman" w:eastAsia="Times New Roman" w:hAnsi="Times New Roman"/>
                <w:color w:val="000000"/>
                <w:sz w:val="28"/>
                <w:szCs w:val="28"/>
                <w:lang w:val="ro-RO" w:eastAsia="ru-RU"/>
              </w:rPr>
              <w:t xml:space="preserve"> numărului de persoane </w:t>
            </w:r>
            <w:r>
              <w:rPr>
                <w:rFonts w:ascii="Times New Roman" w:eastAsia="Times New Roman" w:hAnsi="Times New Roman"/>
                <w:color w:val="000000"/>
                <w:sz w:val="28"/>
                <w:szCs w:val="28"/>
                <w:lang w:val="ro-RO" w:eastAsia="ru-RU"/>
              </w:rPr>
              <w:t>încadrate în câmpul</w:t>
            </w:r>
            <w:r w:rsidRPr="009F2021">
              <w:rPr>
                <w:rFonts w:ascii="Times New Roman" w:eastAsia="Times New Roman" w:hAnsi="Times New Roman"/>
                <w:color w:val="000000"/>
                <w:sz w:val="28"/>
                <w:szCs w:val="28"/>
                <w:lang w:val="ro-RO" w:eastAsia="ru-RU"/>
              </w:rPr>
              <w:t xml:space="preserve"> munc</w:t>
            </w:r>
            <w:r>
              <w:rPr>
                <w:rFonts w:ascii="Times New Roman" w:eastAsia="Times New Roman" w:hAnsi="Times New Roman"/>
                <w:color w:val="000000"/>
                <w:sz w:val="28"/>
                <w:szCs w:val="28"/>
                <w:lang w:val="ro-RO" w:eastAsia="ru-RU"/>
              </w:rPr>
              <w:t>ii;</w:t>
            </w:r>
          </w:p>
          <w:p w14:paraId="3D61C85F" w14:textId="6563F549" w:rsidR="009F2021" w:rsidRPr="009F2021" w:rsidRDefault="009F2021" w:rsidP="009F2021">
            <w:pPr>
              <w:pStyle w:val="ListParagraph"/>
              <w:tabs>
                <w:tab w:val="left" w:pos="90"/>
                <w:tab w:val="left" w:pos="567"/>
                <w:tab w:val="left" w:pos="953"/>
                <w:tab w:val="left" w:pos="1095"/>
              </w:tabs>
              <w:autoSpaceDE w:val="0"/>
              <w:autoSpaceDN w:val="0"/>
              <w:adjustRightInd w:val="0"/>
              <w:spacing w:after="0" w:line="240" w:lineRule="auto"/>
              <w:ind w:left="528"/>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r</w:t>
            </w:r>
            <w:r w:rsidRPr="009F2021">
              <w:rPr>
                <w:rFonts w:ascii="Times New Roman" w:eastAsia="Times New Roman" w:hAnsi="Times New Roman"/>
                <w:color w:val="000000"/>
                <w:sz w:val="28"/>
                <w:szCs w:val="28"/>
                <w:lang w:val="ro-RO" w:eastAsia="ru-RU"/>
              </w:rPr>
              <w:t>educerea din ritmul proceselor de emigrare</w:t>
            </w:r>
            <w:r w:rsidR="00903066">
              <w:rPr>
                <w:rFonts w:ascii="Times New Roman" w:eastAsia="Times New Roman" w:hAnsi="Times New Roman"/>
                <w:color w:val="000000"/>
                <w:sz w:val="28"/>
                <w:szCs w:val="28"/>
                <w:lang w:val="ro-RO" w:eastAsia="ru-RU"/>
              </w:rPr>
              <w:t>;</w:t>
            </w:r>
          </w:p>
          <w:p w14:paraId="4712A9EB" w14:textId="18C8F01F" w:rsidR="00C4290C" w:rsidRDefault="00C4290C" w:rsidP="00C4290C">
            <w:pPr>
              <w:pStyle w:val="ListParagraph"/>
              <w:numPr>
                <w:ilvl w:val="0"/>
                <w:numId w:val="41"/>
              </w:numPr>
              <w:tabs>
                <w:tab w:val="left" w:pos="90"/>
                <w:tab w:val="left" w:pos="567"/>
                <w:tab w:val="left" w:pos="953"/>
                <w:tab w:val="left" w:pos="1095"/>
              </w:tabs>
              <w:autoSpaceDE w:val="0"/>
              <w:autoSpaceDN w:val="0"/>
              <w:adjustRightInd w:val="0"/>
              <w:spacing w:after="0" w:line="240" w:lineRule="auto"/>
              <w:ind w:left="102" w:firstLine="426"/>
              <w:jc w:val="both"/>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val="ro-RO" w:eastAsia="ru-RU"/>
              </w:rPr>
              <w:t xml:space="preserve">susținerea </w:t>
            </w:r>
            <w:r w:rsidRPr="00C4290C">
              <w:rPr>
                <w:rFonts w:ascii="Times New Roman" w:eastAsia="Times New Roman" w:hAnsi="Times New Roman"/>
                <w:color w:val="000000"/>
                <w:sz w:val="28"/>
                <w:szCs w:val="28"/>
                <w:lang w:val="ro-RO" w:eastAsia="ru-RU"/>
              </w:rPr>
              <w:t>persoanelor cu dizabilități</w:t>
            </w:r>
            <w:r>
              <w:rPr>
                <w:rFonts w:ascii="Times New Roman" w:eastAsia="Times New Roman" w:hAnsi="Times New Roman"/>
                <w:color w:val="000000"/>
                <w:sz w:val="28"/>
                <w:szCs w:val="28"/>
                <w:lang w:val="ro-RO" w:eastAsia="ru-RU"/>
              </w:rPr>
              <w:t xml:space="preserve"> sub aspectul stimulării angajării</w:t>
            </w:r>
            <w:r w:rsidR="00903066">
              <w:rPr>
                <w:rFonts w:ascii="Times New Roman" w:eastAsia="Times New Roman" w:hAnsi="Times New Roman"/>
                <w:color w:val="000000"/>
                <w:sz w:val="28"/>
                <w:szCs w:val="28"/>
                <w:lang w:val="ro-RO" w:eastAsia="ru-RU"/>
              </w:rPr>
              <w:t xml:space="preserve"> acestora</w:t>
            </w:r>
            <w:r>
              <w:rPr>
                <w:rFonts w:ascii="Times New Roman" w:eastAsia="Times New Roman" w:hAnsi="Times New Roman"/>
                <w:color w:val="000000"/>
                <w:sz w:val="28"/>
                <w:szCs w:val="28"/>
                <w:lang w:val="ro-RO" w:eastAsia="ru-RU"/>
              </w:rPr>
              <w:t xml:space="preserve"> în câmpul muncii;</w:t>
            </w:r>
          </w:p>
          <w:p w14:paraId="726C2717" w14:textId="2FF698CD" w:rsidR="008B6DBC" w:rsidRDefault="00C4290C" w:rsidP="00AE7B59">
            <w:pPr>
              <w:pStyle w:val="ListParagraph"/>
              <w:numPr>
                <w:ilvl w:val="0"/>
                <w:numId w:val="41"/>
              </w:numPr>
              <w:tabs>
                <w:tab w:val="left" w:pos="90"/>
                <w:tab w:val="left" w:pos="567"/>
                <w:tab w:val="left" w:pos="953"/>
                <w:tab w:val="left" w:pos="1095"/>
              </w:tabs>
              <w:autoSpaceDE w:val="0"/>
              <w:autoSpaceDN w:val="0"/>
              <w:adjustRightInd w:val="0"/>
              <w:spacing w:after="0" w:line="240" w:lineRule="auto"/>
              <w:ind w:left="102" w:firstLine="426"/>
              <w:jc w:val="both"/>
              <w:rPr>
                <w:rFonts w:ascii="Times New Roman" w:eastAsia="Times New Roman" w:hAnsi="Times New Roman"/>
                <w:color w:val="000000"/>
                <w:sz w:val="28"/>
                <w:szCs w:val="28"/>
                <w:lang w:val="ro-RO" w:eastAsia="ru-RU"/>
              </w:rPr>
            </w:pPr>
            <w:r w:rsidRPr="00C4290C">
              <w:rPr>
                <w:rFonts w:ascii="Times New Roman" w:eastAsia="Times New Roman" w:hAnsi="Times New Roman"/>
                <w:color w:val="000000"/>
                <w:sz w:val="28"/>
                <w:szCs w:val="28"/>
                <w:lang w:val="ro-RO" w:eastAsia="ru-RU"/>
              </w:rPr>
              <w:t>susținerea mediului de afaceri</w:t>
            </w:r>
            <w:r w:rsidR="00381BB4">
              <w:rPr>
                <w:rFonts w:ascii="Times New Roman" w:eastAsia="Times New Roman" w:hAnsi="Times New Roman"/>
                <w:color w:val="000000"/>
                <w:sz w:val="28"/>
                <w:szCs w:val="28"/>
                <w:lang w:val="ro-RO" w:eastAsia="ru-RU"/>
              </w:rPr>
              <w:t>, precum și organizațiilor necomerciale,</w:t>
            </w:r>
            <w:r w:rsidRPr="00C4290C">
              <w:rPr>
                <w:rFonts w:ascii="Times New Roman" w:eastAsia="Times New Roman" w:hAnsi="Times New Roman"/>
                <w:color w:val="000000"/>
                <w:sz w:val="28"/>
                <w:szCs w:val="28"/>
                <w:lang w:val="ro-RO" w:eastAsia="ru-RU"/>
              </w:rPr>
              <w:t xml:space="preserve"> prin subvenționarea cheltuielilor privind plata salariului în cazul angajării următoarelor categorii de persoane: </w:t>
            </w:r>
          </w:p>
          <w:p w14:paraId="3E2B48BE" w14:textId="77777777" w:rsidR="00C4290C" w:rsidRPr="00C4290C" w:rsidRDefault="00C4290C" w:rsidP="00C4290C">
            <w:pPr>
              <w:pStyle w:val="ListParagraph"/>
              <w:tabs>
                <w:tab w:val="left" w:pos="90"/>
                <w:tab w:val="left" w:pos="801"/>
                <w:tab w:val="left" w:pos="953"/>
                <w:tab w:val="left" w:pos="1095"/>
              </w:tabs>
              <w:autoSpaceDE w:val="0"/>
              <w:autoSpaceDN w:val="0"/>
              <w:adjustRightInd w:val="0"/>
              <w:spacing w:after="0" w:line="240" w:lineRule="auto"/>
              <w:ind w:left="91" w:firstLine="426"/>
              <w:jc w:val="both"/>
              <w:rPr>
                <w:rFonts w:ascii="Times New Roman" w:eastAsia="Times New Roman" w:hAnsi="Times New Roman"/>
                <w:color w:val="000000"/>
                <w:sz w:val="28"/>
                <w:szCs w:val="28"/>
                <w:lang w:val="ro-RO" w:eastAsia="ru-RU"/>
              </w:rPr>
            </w:pPr>
            <w:r w:rsidRPr="00C4290C">
              <w:rPr>
                <w:rFonts w:ascii="Times New Roman" w:eastAsia="Times New Roman" w:hAnsi="Times New Roman"/>
                <w:color w:val="000000"/>
                <w:sz w:val="28"/>
                <w:szCs w:val="28"/>
                <w:lang w:val="ro-RO" w:eastAsia="ru-RU"/>
              </w:rPr>
              <w:t>a)</w:t>
            </w:r>
            <w:r w:rsidRPr="00C4290C">
              <w:rPr>
                <w:rFonts w:ascii="Times New Roman" w:eastAsia="Times New Roman" w:hAnsi="Times New Roman"/>
                <w:color w:val="000000"/>
                <w:sz w:val="28"/>
                <w:szCs w:val="28"/>
                <w:lang w:val="ro-RO" w:eastAsia="ru-RU"/>
              </w:rPr>
              <w:tab/>
              <w:t>persoanele care pe o perioadă de cel puțin 12 luni consecutive ce preced lunii de angajare nu au avut venituri salariale, aferent categoriilor codului 101 (persoană angajată pe bază de contract individual de muncă), 105 (persoană angajată prin contract civil), 123 (persoană angajată prin cumul) din Clasificatorul categoriei persoanelor asigurate;</w:t>
            </w:r>
          </w:p>
          <w:p w14:paraId="1B517977" w14:textId="3F5E966A" w:rsidR="00C4290C" w:rsidRDefault="00C4290C" w:rsidP="00C4290C">
            <w:pPr>
              <w:pStyle w:val="ListParagraph"/>
              <w:tabs>
                <w:tab w:val="left" w:pos="90"/>
                <w:tab w:val="left" w:pos="801"/>
                <w:tab w:val="left" w:pos="953"/>
                <w:tab w:val="left" w:pos="1095"/>
              </w:tabs>
              <w:autoSpaceDE w:val="0"/>
              <w:autoSpaceDN w:val="0"/>
              <w:adjustRightInd w:val="0"/>
              <w:spacing w:after="0" w:line="240" w:lineRule="auto"/>
              <w:ind w:left="91" w:firstLine="426"/>
              <w:jc w:val="both"/>
              <w:rPr>
                <w:rFonts w:ascii="Times New Roman" w:eastAsia="Times New Roman" w:hAnsi="Times New Roman"/>
                <w:color w:val="000000"/>
                <w:sz w:val="28"/>
                <w:szCs w:val="28"/>
                <w:lang w:val="ro-RO" w:eastAsia="ru-RU"/>
              </w:rPr>
            </w:pPr>
            <w:r w:rsidRPr="00C4290C">
              <w:rPr>
                <w:rFonts w:ascii="Times New Roman" w:eastAsia="Times New Roman" w:hAnsi="Times New Roman"/>
                <w:color w:val="000000"/>
                <w:sz w:val="28"/>
                <w:szCs w:val="28"/>
                <w:lang w:val="ro-RO" w:eastAsia="ru-RU"/>
              </w:rPr>
              <w:t>b)</w:t>
            </w:r>
            <w:r w:rsidRPr="00C4290C">
              <w:rPr>
                <w:rFonts w:ascii="Times New Roman" w:eastAsia="Times New Roman" w:hAnsi="Times New Roman"/>
                <w:color w:val="000000"/>
                <w:sz w:val="28"/>
                <w:szCs w:val="28"/>
                <w:lang w:val="ro-RO" w:eastAsia="ru-RU"/>
              </w:rPr>
              <w:tab/>
              <w:t>persoanele cu dizabilități.</w:t>
            </w:r>
          </w:p>
          <w:p w14:paraId="16B228D5" w14:textId="1E6DC5BA" w:rsidR="00DA011A" w:rsidRPr="005C3FEC" w:rsidRDefault="002D7819" w:rsidP="00B554AA">
            <w:pPr>
              <w:pStyle w:val="ListParagraph"/>
              <w:tabs>
                <w:tab w:val="left" w:pos="90"/>
                <w:tab w:val="left" w:pos="801"/>
                <w:tab w:val="left" w:pos="1080"/>
              </w:tabs>
              <w:autoSpaceDE w:val="0"/>
              <w:autoSpaceDN w:val="0"/>
              <w:adjustRightInd w:val="0"/>
              <w:spacing w:after="0" w:line="240" w:lineRule="auto"/>
              <w:ind w:left="0" w:firstLine="517"/>
              <w:jc w:val="both"/>
              <w:rPr>
                <w:rFonts w:ascii="Times New Roman" w:eastAsia="Times New Roman" w:hAnsi="Times New Roman"/>
                <w:strike/>
                <w:color w:val="000000"/>
                <w:sz w:val="28"/>
                <w:szCs w:val="28"/>
                <w:lang w:val="ro-RO" w:eastAsia="ru-RU"/>
              </w:rPr>
            </w:pPr>
            <w:r w:rsidRPr="005C3FEC">
              <w:rPr>
                <w:rFonts w:ascii="Times New Roman" w:eastAsia="Times New Roman" w:hAnsi="Times New Roman"/>
                <w:color w:val="000000"/>
                <w:sz w:val="28"/>
                <w:szCs w:val="28"/>
                <w:lang w:val="ro-RO" w:eastAsia="ru-RU"/>
              </w:rPr>
              <w:t>Prin urmare,</w:t>
            </w:r>
            <w:r w:rsidR="00AF5F85">
              <w:rPr>
                <w:rFonts w:ascii="Times New Roman" w:eastAsia="Times New Roman" w:hAnsi="Times New Roman"/>
                <w:color w:val="000000"/>
                <w:sz w:val="28"/>
                <w:szCs w:val="28"/>
                <w:lang w:val="ro-RO" w:eastAsia="ru-RU"/>
              </w:rPr>
              <w:t xml:space="preserve"> </w:t>
            </w:r>
            <w:r w:rsidR="00AF5F85" w:rsidRPr="006E4CBA">
              <w:rPr>
                <w:rFonts w:ascii="Times New Roman" w:eastAsia="Times New Roman" w:hAnsi="Times New Roman"/>
                <w:b/>
                <w:color w:val="000000"/>
                <w:sz w:val="28"/>
                <w:szCs w:val="28"/>
                <w:lang w:val="ro-RO" w:eastAsia="ru-RU"/>
              </w:rPr>
              <w:t>s</w:t>
            </w:r>
            <w:r w:rsidR="00DA011A" w:rsidRPr="006E4CBA">
              <w:rPr>
                <w:rFonts w:ascii="Times New Roman" w:eastAsia="Times New Roman" w:hAnsi="Times New Roman"/>
                <w:b/>
                <w:color w:val="000000"/>
                <w:sz w:val="28"/>
                <w:szCs w:val="28"/>
                <w:lang w:val="ro-RO" w:eastAsia="ru-RU"/>
              </w:rPr>
              <w:t>copul</w:t>
            </w:r>
            <w:r w:rsidR="00DA011A" w:rsidRPr="005C3FEC">
              <w:rPr>
                <w:rFonts w:ascii="Times New Roman" w:eastAsia="Times New Roman" w:hAnsi="Times New Roman"/>
                <w:color w:val="000000"/>
                <w:sz w:val="28"/>
                <w:szCs w:val="28"/>
                <w:lang w:val="ro-RO" w:eastAsia="ru-RU"/>
              </w:rPr>
              <w:t xml:space="preserve"> </w:t>
            </w:r>
            <w:r w:rsidR="00AF5F85">
              <w:rPr>
                <w:rFonts w:ascii="Times New Roman" w:eastAsia="Times New Roman" w:hAnsi="Times New Roman"/>
                <w:color w:val="000000"/>
                <w:sz w:val="28"/>
                <w:szCs w:val="28"/>
                <w:lang w:val="ro-RO" w:eastAsia="ru-RU"/>
              </w:rPr>
              <w:t xml:space="preserve">implementării </w:t>
            </w:r>
            <w:r w:rsidR="006E4CBA">
              <w:rPr>
                <w:rFonts w:ascii="Times New Roman" w:eastAsia="Times New Roman" w:hAnsi="Times New Roman"/>
                <w:color w:val="000000"/>
                <w:sz w:val="28"/>
                <w:szCs w:val="28"/>
                <w:lang w:val="ro-RO" w:eastAsia="ru-RU"/>
              </w:rPr>
              <w:t>proiectului</w:t>
            </w:r>
            <w:r w:rsidR="00C4290C">
              <w:rPr>
                <w:rFonts w:ascii="Times New Roman" w:eastAsia="Times New Roman" w:hAnsi="Times New Roman"/>
                <w:color w:val="000000"/>
                <w:sz w:val="28"/>
                <w:szCs w:val="28"/>
                <w:lang w:val="ro-RO" w:eastAsia="ru-RU"/>
              </w:rPr>
              <w:t xml:space="preserve"> este </w:t>
            </w:r>
            <w:r w:rsidR="00C4290C" w:rsidRPr="00C4290C">
              <w:rPr>
                <w:rFonts w:ascii="Times New Roman" w:eastAsia="Times New Roman" w:hAnsi="Times New Roman"/>
                <w:color w:val="000000"/>
                <w:sz w:val="28"/>
                <w:szCs w:val="28"/>
                <w:lang w:val="ro-RO" w:eastAsia="ru-RU"/>
              </w:rPr>
              <w:t xml:space="preserve">susținerea pieței muncii </w:t>
            </w:r>
            <w:r w:rsidR="00C4290C">
              <w:rPr>
                <w:rFonts w:ascii="Times New Roman" w:eastAsia="Times New Roman" w:hAnsi="Times New Roman"/>
                <w:color w:val="000000"/>
                <w:sz w:val="28"/>
                <w:szCs w:val="28"/>
                <w:lang w:val="ro-RO" w:eastAsia="ru-RU"/>
              </w:rPr>
              <w:t xml:space="preserve">prin prisma oferirii unor instrumente de susținere a </w:t>
            </w:r>
            <w:r w:rsidR="00B554AA">
              <w:rPr>
                <w:rFonts w:ascii="Times New Roman" w:eastAsia="Times New Roman" w:hAnsi="Times New Roman"/>
                <w:color w:val="000000"/>
                <w:sz w:val="28"/>
                <w:szCs w:val="28"/>
                <w:lang w:val="ro-RO" w:eastAsia="ru-RU"/>
              </w:rPr>
              <w:t>angajatorilor subiecți ai subvenționării</w:t>
            </w:r>
            <w:r w:rsidR="00AF5F85">
              <w:rPr>
                <w:rFonts w:ascii="Times New Roman" w:eastAsia="Times New Roman" w:hAnsi="Times New Roman"/>
                <w:color w:val="000000"/>
                <w:sz w:val="28"/>
                <w:szCs w:val="28"/>
                <w:lang w:val="ro-RO" w:eastAsia="ru-RU"/>
              </w:rPr>
              <w:t xml:space="preserve"> </w:t>
            </w:r>
            <w:r w:rsidR="00C4290C">
              <w:rPr>
                <w:rFonts w:ascii="Times New Roman" w:eastAsia="Times New Roman" w:hAnsi="Times New Roman"/>
                <w:color w:val="000000"/>
                <w:sz w:val="28"/>
                <w:szCs w:val="28"/>
                <w:lang w:val="ro-RO" w:eastAsia="ru-RU"/>
              </w:rPr>
              <w:t>ce vizează</w:t>
            </w:r>
            <w:r w:rsidR="00C4290C" w:rsidRPr="00C4290C">
              <w:rPr>
                <w:rFonts w:ascii="Times New Roman" w:eastAsia="Times New Roman" w:hAnsi="Times New Roman"/>
                <w:color w:val="000000"/>
                <w:sz w:val="28"/>
                <w:szCs w:val="28"/>
                <w:lang w:val="ro-RO" w:eastAsia="ru-RU"/>
              </w:rPr>
              <w:t xml:space="preserve"> subvenționarea cheltuielilor privind plata salariului în cazul angajării </w:t>
            </w:r>
            <w:r w:rsidR="00C4290C">
              <w:rPr>
                <w:rFonts w:ascii="Times New Roman" w:eastAsia="Times New Roman" w:hAnsi="Times New Roman"/>
                <w:color w:val="000000"/>
                <w:sz w:val="28"/>
                <w:szCs w:val="28"/>
                <w:lang w:val="ro-RO" w:eastAsia="ru-RU"/>
              </w:rPr>
              <w:t>categoriilor</w:t>
            </w:r>
            <w:r w:rsidR="006E4CBA">
              <w:rPr>
                <w:rFonts w:ascii="Times New Roman" w:eastAsia="Times New Roman" w:hAnsi="Times New Roman"/>
                <w:color w:val="000000"/>
                <w:sz w:val="28"/>
                <w:szCs w:val="28"/>
                <w:lang w:val="ro-RO" w:eastAsia="ru-RU"/>
              </w:rPr>
              <w:t xml:space="preserve"> de persoane menționate în proiect</w:t>
            </w:r>
            <w:r w:rsidR="00DA011A" w:rsidRPr="005C3FEC">
              <w:rPr>
                <w:rFonts w:ascii="Times New Roman" w:eastAsia="Times New Roman" w:hAnsi="Times New Roman"/>
                <w:color w:val="000000"/>
                <w:sz w:val="28"/>
                <w:szCs w:val="28"/>
                <w:lang w:val="ro-RO" w:eastAsia="ru-RU"/>
              </w:rPr>
              <w:t>.</w:t>
            </w:r>
          </w:p>
        </w:tc>
      </w:tr>
      <w:tr w:rsidR="008D4549" w:rsidRPr="005C3FEC"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5C3FEC"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3. </w:t>
            </w:r>
            <w:r w:rsidRPr="005C3FEC">
              <w:rPr>
                <w:rFonts w:ascii="Times New Roman" w:eastAsia="Times New Roman" w:hAnsi="Times New Roman" w:cs="Times New Roman"/>
                <w:b/>
                <w:sz w:val="28"/>
                <w:szCs w:val="28"/>
                <w:lang w:val="ro-RO" w:eastAsia="en-GB"/>
              </w:rPr>
              <w:t>Descrierea gradului de compatibilitate pentru proiectele care au ca scop armonizarea legislaţiei naţionale cu legislaţia Uniunii Europene</w:t>
            </w:r>
          </w:p>
        </w:tc>
      </w:tr>
      <w:tr w:rsidR="008D4549" w:rsidRPr="005C3FEC" w14:paraId="7E5BB40E"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28B6E" w14:textId="03051297" w:rsidR="008D4549" w:rsidRPr="005C3FEC" w:rsidRDefault="008D4549" w:rsidP="004F741E">
            <w:pPr>
              <w:spacing w:after="0" w:line="240" w:lineRule="auto"/>
              <w:ind w:right="100" w:firstLine="507"/>
              <w:jc w:val="both"/>
              <w:rPr>
                <w:rFonts w:ascii="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xml:space="preserve"> Proiectul </w:t>
            </w:r>
            <w:r w:rsidR="006E4CBA">
              <w:rPr>
                <w:rFonts w:ascii="Times New Roman" w:eastAsia="Times New Roman" w:hAnsi="Times New Roman" w:cs="Times New Roman"/>
                <w:sz w:val="28"/>
                <w:szCs w:val="28"/>
                <w:lang w:val="ro-RO" w:eastAsia="en-GB"/>
              </w:rPr>
              <w:t xml:space="preserve">nu </w:t>
            </w:r>
            <w:r w:rsidRPr="005C3FEC">
              <w:rPr>
                <w:rFonts w:ascii="Times New Roman" w:eastAsia="Times New Roman" w:hAnsi="Times New Roman" w:cs="Times New Roman"/>
                <w:sz w:val="28"/>
                <w:szCs w:val="28"/>
                <w:lang w:val="ro-RO" w:eastAsia="en-GB"/>
              </w:rPr>
              <w:t>are drept scop</w:t>
            </w:r>
            <w:r w:rsidR="002D7819" w:rsidRPr="005C3FEC">
              <w:rPr>
                <w:rFonts w:ascii="Times New Roman" w:eastAsia="Times New Roman" w:hAnsi="Times New Roman" w:cs="Times New Roman"/>
                <w:sz w:val="28"/>
                <w:szCs w:val="28"/>
                <w:lang w:val="ro-RO" w:eastAsia="en-GB"/>
              </w:rPr>
              <w:t xml:space="preserve"> continuarea procesului de</w:t>
            </w:r>
            <w:r w:rsidRPr="005C3FEC">
              <w:rPr>
                <w:rFonts w:ascii="Times New Roman" w:eastAsia="Times New Roman" w:hAnsi="Times New Roman" w:cs="Times New Roman"/>
                <w:sz w:val="28"/>
                <w:szCs w:val="28"/>
                <w:lang w:val="ro-RO" w:eastAsia="en-GB"/>
              </w:rPr>
              <w:t xml:space="preserve"> armonizare</w:t>
            </w:r>
            <w:r w:rsidR="002D7819" w:rsidRPr="005C3FEC">
              <w:rPr>
                <w:rFonts w:ascii="Times New Roman" w:eastAsia="Times New Roman" w:hAnsi="Times New Roman" w:cs="Times New Roman"/>
                <w:sz w:val="28"/>
                <w:szCs w:val="28"/>
                <w:lang w:val="ro-RO" w:eastAsia="en-GB"/>
              </w:rPr>
              <w:t xml:space="preserve"> </w:t>
            </w:r>
            <w:r w:rsidRPr="005C3FEC">
              <w:rPr>
                <w:rFonts w:ascii="Times New Roman" w:eastAsia="Times New Roman" w:hAnsi="Times New Roman" w:cs="Times New Roman"/>
                <w:sz w:val="28"/>
                <w:szCs w:val="28"/>
                <w:lang w:val="ro-RO" w:eastAsia="en-GB"/>
              </w:rPr>
              <w:t>a legislaţiei naţionale</w:t>
            </w:r>
            <w:r w:rsidR="00555C29" w:rsidRPr="005C3FEC">
              <w:rPr>
                <w:rFonts w:ascii="Times New Roman" w:eastAsia="Times New Roman" w:hAnsi="Times New Roman" w:cs="Times New Roman"/>
                <w:sz w:val="28"/>
                <w:szCs w:val="28"/>
                <w:lang w:val="ro-RO" w:eastAsia="en-GB"/>
              </w:rPr>
              <w:t xml:space="preserve"> </w:t>
            </w:r>
            <w:r w:rsidR="006E4CBA">
              <w:rPr>
                <w:rFonts w:ascii="Times New Roman" w:eastAsia="Times New Roman" w:hAnsi="Times New Roman" w:cs="Times New Roman"/>
                <w:sz w:val="28"/>
                <w:szCs w:val="28"/>
                <w:lang w:val="ro-RO" w:eastAsia="en-GB"/>
              </w:rPr>
              <w:t>cu legislaţia Uniunii Europene.</w:t>
            </w:r>
          </w:p>
        </w:tc>
      </w:tr>
      <w:tr w:rsidR="008D4549" w:rsidRPr="005C3FEC"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5C3FEC" w:rsidRDefault="008D4549" w:rsidP="00531665">
            <w:pPr>
              <w:spacing w:after="0" w:line="240" w:lineRule="auto"/>
              <w:ind w:right="100"/>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4.</w:t>
            </w:r>
            <w:r w:rsidRPr="005C3FEC">
              <w:rPr>
                <w:rFonts w:ascii="Times New Roman" w:eastAsia="Times New Roman" w:hAnsi="Times New Roman" w:cs="Times New Roman"/>
                <w:b/>
                <w:sz w:val="28"/>
                <w:szCs w:val="28"/>
                <w:lang w:val="ro-RO" w:eastAsia="en-GB"/>
              </w:rPr>
              <w:t xml:space="preserve"> Principalele prevederi ale proiectului şi evidenţierea elementelor noi</w:t>
            </w:r>
          </w:p>
        </w:tc>
      </w:tr>
      <w:tr w:rsidR="00CC5065" w:rsidRPr="00ED3399"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611B69D" w14:textId="7EA93A61" w:rsidR="006E4CBA" w:rsidRDefault="002354FA" w:rsidP="006E4CBA">
            <w:pPr>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Proiectul prevede instituirea mecanismului de subvenționare a locurilor de muncă în cazul angajării unor categorii de persoane.</w:t>
            </w:r>
          </w:p>
          <w:p w14:paraId="11AFE969" w14:textId="5D216133" w:rsidR="00440AD8" w:rsidRDefault="00602202" w:rsidP="006E4CBA">
            <w:pPr>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lastRenderedPageBreak/>
              <w:t>A</w:t>
            </w:r>
            <w:r w:rsidR="00440AD8">
              <w:rPr>
                <w:rFonts w:ascii="Times New Roman" w:eastAsia="Times New Roman" w:hAnsi="Times New Roman" w:cs="Times New Roman"/>
                <w:bCs/>
                <w:sz w:val="28"/>
                <w:szCs w:val="28"/>
                <w:lang w:val="ro-RO" w:eastAsia="en-GB"/>
              </w:rPr>
              <w:t>ctualul proiect stabilește aspecte</w:t>
            </w:r>
            <w:r w:rsidR="00E96790">
              <w:rPr>
                <w:rFonts w:ascii="Times New Roman" w:eastAsia="Times New Roman" w:hAnsi="Times New Roman" w:cs="Times New Roman"/>
                <w:bCs/>
                <w:sz w:val="28"/>
                <w:szCs w:val="28"/>
                <w:lang w:val="ro-RO" w:eastAsia="en-GB"/>
              </w:rPr>
              <w:t>le</w:t>
            </w:r>
            <w:r w:rsidR="00440AD8">
              <w:rPr>
                <w:rFonts w:ascii="Times New Roman" w:eastAsia="Times New Roman" w:hAnsi="Times New Roman" w:cs="Times New Roman"/>
                <w:bCs/>
                <w:sz w:val="28"/>
                <w:szCs w:val="28"/>
                <w:lang w:val="ro-RO" w:eastAsia="en-GB"/>
              </w:rPr>
              <w:t xml:space="preserve"> aferente mecanismului de subvenționare a locurilor de muncă.</w:t>
            </w:r>
          </w:p>
          <w:p w14:paraId="494D06CB" w14:textId="3EF8D109" w:rsidR="00D559C2" w:rsidRDefault="00D559C2" w:rsidP="00D559C2">
            <w:pPr>
              <w:tabs>
                <w:tab w:val="left" w:pos="838"/>
              </w:tabs>
              <w:spacing w:after="0" w:line="240" w:lineRule="auto"/>
              <w:ind w:right="102" w:firstLine="522"/>
              <w:jc w:val="both"/>
              <w:rPr>
                <w:rFonts w:ascii="Times New Roman" w:eastAsia="Times New Roman" w:hAnsi="Times New Roman" w:cs="Times New Roman"/>
                <w:bCs/>
                <w:i/>
                <w:sz w:val="28"/>
                <w:szCs w:val="28"/>
                <w:lang w:val="ro-RO" w:eastAsia="en-GB"/>
              </w:rPr>
            </w:pPr>
            <w:r w:rsidRPr="00D559C2">
              <w:rPr>
                <w:rFonts w:ascii="Times New Roman" w:eastAsia="Times New Roman" w:hAnsi="Times New Roman" w:cs="Times New Roman"/>
                <w:bCs/>
                <w:i/>
                <w:sz w:val="28"/>
                <w:szCs w:val="28"/>
                <w:lang w:val="ro-RO" w:eastAsia="en-GB"/>
              </w:rPr>
              <w:t xml:space="preserve">Subiecții </w:t>
            </w:r>
            <w:r w:rsidRPr="00440AD8">
              <w:rPr>
                <w:rFonts w:ascii="Times New Roman" w:eastAsia="Times New Roman" w:hAnsi="Times New Roman" w:cs="Times New Roman"/>
                <w:bCs/>
                <w:i/>
                <w:sz w:val="28"/>
                <w:szCs w:val="28"/>
                <w:lang w:val="ro-RO" w:eastAsia="en-GB"/>
              </w:rPr>
              <w:t>mecanismului de subvenționare</w:t>
            </w:r>
          </w:p>
          <w:p w14:paraId="0077EFAF" w14:textId="77777777" w:rsidR="00381BB4" w:rsidRPr="00381BB4" w:rsidRDefault="00D559C2"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Proiectul stabilește în calitate de</w:t>
            </w:r>
            <w:r w:rsidR="008A19C3">
              <w:rPr>
                <w:rFonts w:ascii="Times New Roman" w:eastAsia="Times New Roman" w:hAnsi="Times New Roman" w:cs="Times New Roman"/>
                <w:bCs/>
                <w:sz w:val="28"/>
                <w:szCs w:val="28"/>
                <w:lang w:val="ro-RO" w:eastAsia="en-GB"/>
              </w:rPr>
              <w:t xml:space="preserve"> subiecți</w:t>
            </w:r>
            <w:r>
              <w:rPr>
                <w:rFonts w:ascii="Times New Roman" w:eastAsia="Times New Roman" w:hAnsi="Times New Roman" w:cs="Times New Roman"/>
                <w:bCs/>
                <w:sz w:val="28"/>
                <w:szCs w:val="28"/>
                <w:lang w:val="ro-RO" w:eastAsia="en-GB"/>
              </w:rPr>
              <w:t xml:space="preserve"> </w:t>
            </w:r>
            <w:r w:rsidR="00381BB4" w:rsidRPr="00381BB4">
              <w:rPr>
                <w:rFonts w:ascii="Times New Roman" w:eastAsia="Times New Roman" w:hAnsi="Times New Roman" w:cs="Times New Roman"/>
                <w:bCs/>
                <w:sz w:val="28"/>
                <w:szCs w:val="28"/>
                <w:lang w:val="ro-RO" w:eastAsia="en-GB"/>
              </w:rPr>
              <w:t>persoanele juridice și persoanele fizice care practică activitate de întreprinzător, organizațiile necomerciale, rezidenți ai Republicii Moldova, ale căror cerere a fost evaluată pozitiv şi care au obţinut aprobarea pentru subvenţionare ca urmare a angajării de către acestea a persoanelor care fac parte din următoarele categorii:</w:t>
            </w:r>
          </w:p>
          <w:p w14:paraId="1432C6CC" w14:textId="77777777" w:rsidR="00381BB4" w:rsidRPr="00381BB4"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a)</w:t>
            </w:r>
            <w:r w:rsidRPr="00381BB4">
              <w:rPr>
                <w:rFonts w:ascii="Times New Roman" w:eastAsia="Times New Roman" w:hAnsi="Times New Roman" w:cs="Times New Roman"/>
                <w:bCs/>
                <w:sz w:val="28"/>
                <w:szCs w:val="28"/>
                <w:lang w:val="ro-RO" w:eastAsia="en-GB"/>
              </w:rPr>
              <w:tab/>
              <w:t>persoanele care pe o perioadă de cel puțin 12 luni consecutive ce preced lunii de angajare nu au avut venituri salariale, aferent categoriilor codului 101 (persoană angajată pe bază de contract individual de muncă), 105 (persoană angajată prin contract civil), 123 (persoană angajată prin cumul) din Clasificatorul categoriei persoanelor asigurate;</w:t>
            </w:r>
          </w:p>
          <w:p w14:paraId="657D1635" w14:textId="7B38D96A" w:rsidR="008A19C3"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b)</w:t>
            </w:r>
            <w:r w:rsidRPr="00381BB4">
              <w:rPr>
                <w:rFonts w:ascii="Times New Roman" w:eastAsia="Times New Roman" w:hAnsi="Times New Roman" w:cs="Times New Roman"/>
                <w:bCs/>
                <w:sz w:val="28"/>
                <w:szCs w:val="28"/>
                <w:lang w:val="ro-RO" w:eastAsia="en-GB"/>
              </w:rPr>
              <w:tab/>
              <w:t>persoanele cu dizabilități.</w:t>
            </w:r>
          </w:p>
          <w:p w14:paraId="4BA591DC" w14:textId="1888C5D3" w:rsidR="00EA426D" w:rsidRPr="00EA426D" w:rsidRDefault="00903066" w:rsidP="00EA426D">
            <w:pPr>
              <w:tabs>
                <w:tab w:val="left" w:pos="838"/>
              </w:tabs>
              <w:spacing w:after="0" w:line="240" w:lineRule="auto"/>
              <w:ind w:right="102" w:firstLine="522"/>
              <w:jc w:val="both"/>
              <w:rPr>
                <w:rFonts w:ascii="Times New Roman" w:eastAsia="Times New Roman" w:hAnsi="Times New Roman" w:cs="Times New Roman"/>
                <w:bCs/>
                <w:i/>
                <w:sz w:val="28"/>
                <w:szCs w:val="28"/>
                <w:lang w:val="ro-RO" w:eastAsia="en-GB"/>
              </w:rPr>
            </w:pPr>
            <w:r>
              <w:rPr>
                <w:rFonts w:ascii="Times New Roman" w:eastAsia="Times New Roman" w:hAnsi="Times New Roman" w:cs="Times New Roman"/>
                <w:bCs/>
                <w:i/>
                <w:sz w:val="28"/>
                <w:szCs w:val="28"/>
                <w:lang w:val="ro-RO" w:eastAsia="en-GB"/>
              </w:rPr>
              <w:t>Cuantumul subvenţiei acordate</w:t>
            </w:r>
            <w:r w:rsidR="00EA426D" w:rsidRPr="00EA426D">
              <w:rPr>
                <w:rFonts w:ascii="Times New Roman" w:eastAsia="Times New Roman" w:hAnsi="Times New Roman" w:cs="Times New Roman"/>
                <w:bCs/>
                <w:i/>
                <w:sz w:val="28"/>
                <w:szCs w:val="28"/>
                <w:lang w:val="ro-RO" w:eastAsia="en-GB"/>
              </w:rPr>
              <w:t xml:space="preserve"> </w:t>
            </w:r>
            <w:r>
              <w:rPr>
                <w:rFonts w:ascii="Times New Roman" w:eastAsia="Times New Roman" w:hAnsi="Times New Roman" w:cs="Times New Roman"/>
                <w:bCs/>
                <w:i/>
                <w:sz w:val="28"/>
                <w:szCs w:val="28"/>
                <w:lang w:val="ro-RO" w:eastAsia="en-GB"/>
              </w:rPr>
              <w:t>prin prisma mecanismului de subvenționare</w:t>
            </w:r>
          </w:p>
          <w:p w14:paraId="09825E75" w14:textId="6146290F" w:rsidR="008A19C3" w:rsidRPr="008A19C3" w:rsidRDefault="00EA426D" w:rsidP="008A19C3">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Acesta urmează a fi stabilit</w:t>
            </w:r>
            <w:r w:rsidRPr="00EA426D">
              <w:rPr>
                <w:rFonts w:ascii="Times New Roman" w:eastAsia="Times New Roman" w:hAnsi="Times New Roman" w:cs="Times New Roman"/>
                <w:bCs/>
                <w:sz w:val="28"/>
                <w:szCs w:val="28"/>
                <w:lang w:val="ro-RO" w:eastAsia="en-GB"/>
              </w:rPr>
              <w:t xml:space="preserve"> în dependență de categoria </w:t>
            </w:r>
            <w:r w:rsidR="008A19C3" w:rsidRPr="008A19C3">
              <w:rPr>
                <w:rFonts w:ascii="Times New Roman" w:eastAsia="Times New Roman" w:hAnsi="Times New Roman" w:cs="Times New Roman"/>
                <w:bCs/>
                <w:sz w:val="28"/>
                <w:szCs w:val="28"/>
                <w:lang w:val="ro-RO" w:eastAsia="en-GB"/>
              </w:rPr>
              <w:t>angajatului</w:t>
            </w:r>
            <w:r w:rsidR="008A19C3">
              <w:rPr>
                <w:rFonts w:ascii="Times New Roman" w:eastAsia="Times New Roman" w:hAnsi="Times New Roman" w:cs="Times New Roman"/>
                <w:bCs/>
                <w:sz w:val="28"/>
                <w:szCs w:val="28"/>
                <w:lang w:val="ro-RO" w:eastAsia="en-GB"/>
              </w:rPr>
              <w:t>,</w:t>
            </w:r>
            <w:r w:rsidR="008A19C3" w:rsidRPr="008A19C3">
              <w:rPr>
                <w:rFonts w:ascii="Times New Roman" w:eastAsia="Times New Roman" w:hAnsi="Times New Roman" w:cs="Times New Roman"/>
                <w:bCs/>
                <w:sz w:val="28"/>
                <w:szCs w:val="28"/>
                <w:lang w:val="ro-RO" w:eastAsia="en-GB"/>
              </w:rPr>
              <w:t xml:space="preserve"> după cum urmează:</w:t>
            </w:r>
          </w:p>
          <w:p w14:paraId="68844DAB" w14:textId="77777777" w:rsidR="00381BB4" w:rsidRPr="00381BB4"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1)</w:t>
            </w:r>
            <w:r w:rsidRPr="00381BB4">
              <w:rPr>
                <w:rFonts w:ascii="Times New Roman" w:eastAsia="Times New Roman" w:hAnsi="Times New Roman" w:cs="Times New Roman"/>
                <w:bCs/>
                <w:sz w:val="28"/>
                <w:szCs w:val="28"/>
                <w:lang w:val="ro-RO" w:eastAsia="en-GB"/>
              </w:rPr>
              <w:tab/>
              <w:t>persoanele care pe o perioadă de cel puțin 12 luni consecutive ce preced lunii de angajare nu au avut venituri salariale – 50% din impozitele salariale declarate și achitate, dar nu mai mult de 1000 lei lunar per salariat;</w:t>
            </w:r>
          </w:p>
          <w:p w14:paraId="36A47A87" w14:textId="77777777" w:rsidR="00381BB4" w:rsidRPr="00381BB4"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2)</w:t>
            </w:r>
            <w:r w:rsidRPr="00381BB4">
              <w:rPr>
                <w:rFonts w:ascii="Times New Roman" w:eastAsia="Times New Roman" w:hAnsi="Times New Roman" w:cs="Times New Roman"/>
                <w:bCs/>
                <w:sz w:val="28"/>
                <w:szCs w:val="28"/>
                <w:lang w:val="ro-RO" w:eastAsia="en-GB"/>
              </w:rPr>
              <w:tab/>
              <w:t>persoanele cu dizabilități, după cum urmează:</w:t>
            </w:r>
          </w:p>
          <w:p w14:paraId="5EFD6BFA" w14:textId="77777777" w:rsidR="00381BB4" w:rsidRPr="00381BB4"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w:t>
            </w:r>
            <w:r w:rsidRPr="00381BB4">
              <w:rPr>
                <w:rFonts w:ascii="Times New Roman" w:eastAsia="Times New Roman" w:hAnsi="Times New Roman" w:cs="Times New Roman"/>
                <w:bCs/>
                <w:sz w:val="28"/>
                <w:szCs w:val="28"/>
                <w:lang w:val="ro-RO" w:eastAsia="en-GB"/>
              </w:rPr>
              <w:tab/>
              <w:t>cu dizabilitate severă – 100% din impozitele salariale declarate și achitate, dar nu mai mult de 2000 lei lunar per salariat;</w:t>
            </w:r>
          </w:p>
          <w:p w14:paraId="3B2434FB" w14:textId="77777777" w:rsidR="00381BB4" w:rsidRPr="00381BB4" w:rsidRDefault="00381BB4" w:rsidP="00381BB4">
            <w:pPr>
              <w:tabs>
                <w:tab w:val="left" w:pos="838"/>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w:t>
            </w:r>
            <w:r w:rsidRPr="00381BB4">
              <w:rPr>
                <w:rFonts w:ascii="Times New Roman" w:eastAsia="Times New Roman" w:hAnsi="Times New Roman" w:cs="Times New Roman"/>
                <w:bCs/>
                <w:sz w:val="28"/>
                <w:szCs w:val="28"/>
                <w:lang w:val="ro-RO" w:eastAsia="en-GB"/>
              </w:rPr>
              <w:tab/>
              <w:t>cu dizabilitate accentuată și medie – 50% din impozitele salariale declarate și achitate, dar nu mai mult de 1000 lei lunar per salariat;</w:t>
            </w:r>
          </w:p>
          <w:p w14:paraId="6D1E8A6D" w14:textId="4B424B7D" w:rsidR="008A19C3" w:rsidRDefault="00381BB4" w:rsidP="00381BB4">
            <w:pPr>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3)</w:t>
            </w:r>
            <w:r w:rsidRPr="00381BB4">
              <w:rPr>
                <w:rFonts w:ascii="Times New Roman" w:eastAsia="Times New Roman" w:hAnsi="Times New Roman" w:cs="Times New Roman"/>
                <w:bCs/>
                <w:sz w:val="28"/>
                <w:szCs w:val="28"/>
                <w:lang w:val="ro-RO" w:eastAsia="en-GB"/>
              </w:rPr>
              <w:t xml:space="preserve"> persoanele cu dizabilități angajate în cadrul întreprinderilor specializate – 200% din impozitele salariale declarate și achitate, dar nu mai mult de 4000 lei lunar per salariat.</w:t>
            </w:r>
          </w:p>
          <w:p w14:paraId="101565C8" w14:textId="32511EFC" w:rsidR="00EA426D" w:rsidRPr="00EA426D" w:rsidRDefault="00EA426D" w:rsidP="00EA426D">
            <w:pPr>
              <w:spacing w:after="0" w:line="240" w:lineRule="auto"/>
              <w:ind w:right="102" w:firstLine="522"/>
              <w:jc w:val="both"/>
              <w:rPr>
                <w:rFonts w:ascii="Times New Roman" w:eastAsia="Times New Roman" w:hAnsi="Times New Roman" w:cs="Times New Roman"/>
                <w:bCs/>
                <w:i/>
                <w:sz w:val="28"/>
                <w:szCs w:val="28"/>
                <w:lang w:val="ro-RO" w:eastAsia="en-GB"/>
              </w:rPr>
            </w:pPr>
            <w:r w:rsidRPr="00EA426D">
              <w:rPr>
                <w:rFonts w:ascii="Times New Roman" w:eastAsia="Times New Roman" w:hAnsi="Times New Roman" w:cs="Times New Roman"/>
                <w:bCs/>
                <w:i/>
                <w:sz w:val="28"/>
                <w:szCs w:val="28"/>
                <w:lang w:val="ro-RO" w:eastAsia="en-GB"/>
              </w:rPr>
              <w:t xml:space="preserve">Perioada de implementare a mecanismului de subvenționare </w:t>
            </w:r>
          </w:p>
          <w:p w14:paraId="780A7F7D" w14:textId="6A8943CA" w:rsidR="00EA426D" w:rsidRPr="00EA426D" w:rsidRDefault="00EA426D" w:rsidP="00EA426D">
            <w:pPr>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P</w:t>
            </w:r>
            <w:r w:rsidRPr="00EA426D">
              <w:rPr>
                <w:rFonts w:ascii="Times New Roman" w:eastAsia="Times New Roman" w:hAnsi="Times New Roman" w:cs="Times New Roman"/>
                <w:bCs/>
                <w:sz w:val="28"/>
                <w:szCs w:val="28"/>
                <w:lang w:val="ro-RO" w:eastAsia="en-GB"/>
              </w:rPr>
              <w:t xml:space="preserve">entru fiecare categorie de </w:t>
            </w:r>
            <w:r w:rsidR="008A19C3">
              <w:rPr>
                <w:rFonts w:ascii="Times New Roman" w:eastAsia="Times New Roman" w:hAnsi="Times New Roman" w:cs="Times New Roman"/>
                <w:bCs/>
                <w:sz w:val="28"/>
                <w:szCs w:val="28"/>
                <w:lang w:val="ro-RO" w:eastAsia="en-GB"/>
              </w:rPr>
              <w:t>angajați</w:t>
            </w:r>
            <w:r>
              <w:rPr>
                <w:rFonts w:ascii="Times New Roman" w:eastAsia="Times New Roman" w:hAnsi="Times New Roman" w:cs="Times New Roman"/>
                <w:bCs/>
                <w:sz w:val="28"/>
                <w:szCs w:val="28"/>
                <w:lang w:val="ro-RO" w:eastAsia="en-GB"/>
              </w:rPr>
              <w:t xml:space="preserve"> urmează a fi</w:t>
            </w:r>
            <w:r w:rsidRPr="00EA426D">
              <w:rPr>
                <w:rFonts w:ascii="Times New Roman" w:eastAsia="Times New Roman" w:hAnsi="Times New Roman" w:cs="Times New Roman"/>
                <w:bCs/>
                <w:sz w:val="28"/>
                <w:szCs w:val="28"/>
                <w:lang w:val="ro-RO" w:eastAsia="en-GB"/>
              </w:rPr>
              <w:t xml:space="preserve"> stabilită </w:t>
            </w:r>
            <w:r>
              <w:rPr>
                <w:rFonts w:ascii="Times New Roman" w:eastAsia="Times New Roman" w:hAnsi="Times New Roman" w:cs="Times New Roman"/>
                <w:bCs/>
                <w:sz w:val="28"/>
                <w:szCs w:val="28"/>
                <w:lang w:val="ro-RO" w:eastAsia="en-GB"/>
              </w:rPr>
              <w:t>următoarea perioadă de implementare</w:t>
            </w:r>
            <w:r w:rsidRPr="00EA426D">
              <w:rPr>
                <w:rFonts w:ascii="Times New Roman" w:eastAsia="Times New Roman" w:hAnsi="Times New Roman" w:cs="Times New Roman"/>
                <w:bCs/>
                <w:sz w:val="28"/>
                <w:szCs w:val="28"/>
                <w:lang w:val="ro-RO" w:eastAsia="en-GB"/>
              </w:rPr>
              <w:t>:</w:t>
            </w:r>
          </w:p>
          <w:p w14:paraId="6FF1F914" w14:textId="77777777" w:rsidR="00381BB4" w:rsidRPr="00381BB4" w:rsidRDefault="00381BB4" w:rsidP="00381BB4">
            <w:pPr>
              <w:tabs>
                <w:tab w:val="left" w:pos="855"/>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1)</w:t>
            </w:r>
            <w:r w:rsidRPr="00381BB4">
              <w:rPr>
                <w:rFonts w:ascii="Times New Roman" w:eastAsia="Times New Roman" w:hAnsi="Times New Roman" w:cs="Times New Roman"/>
                <w:bCs/>
                <w:sz w:val="28"/>
                <w:szCs w:val="28"/>
                <w:lang w:val="ro-RO" w:eastAsia="en-GB"/>
              </w:rPr>
              <w:tab/>
              <w:t>pentru persoanele care pe o perioadă de cel puțin 12 luni consecutive ce preced lunii de angajare nu au avut venituri salariale – pentru durata primelor 12 luni de la angajare, începând cu luna următoare lunii angajării;</w:t>
            </w:r>
          </w:p>
          <w:p w14:paraId="30ED64BC" w14:textId="77777777" w:rsidR="00381BB4" w:rsidRPr="00381BB4" w:rsidRDefault="00381BB4" w:rsidP="00381BB4">
            <w:pPr>
              <w:tabs>
                <w:tab w:val="left" w:pos="855"/>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2)</w:t>
            </w:r>
            <w:r w:rsidRPr="00381BB4">
              <w:rPr>
                <w:rFonts w:ascii="Times New Roman" w:eastAsia="Times New Roman" w:hAnsi="Times New Roman" w:cs="Times New Roman"/>
                <w:bCs/>
                <w:sz w:val="28"/>
                <w:szCs w:val="28"/>
                <w:lang w:val="ro-RO" w:eastAsia="en-GB"/>
              </w:rPr>
              <w:tab/>
              <w:t>persoanele cu dizabilități – pe perioada angajării;</w:t>
            </w:r>
          </w:p>
          <w:p w14:paraId="342E2DC0" w14:textId="79C1562A" w:rsidR="00381BB4" w:rsidRDefault="00381BB4" w:rsidP="00381BB4">
            <w:pPr>
              <w:tabs>
                <w:tab w:val="left" w:pos="855"/>
              </w:tabs>
              <w:spacing w:after="0" w:line="240" w:lineRule="auto"/>
              <w:ind w:right="102" w:firstLine="522"/>
              <w:jc w:val="both"/>
              <w:rPr>
                <w:rFonts w:ascii="Times New Roman" w:eastAsia="Times New Roman" w:hAnsi="Times New Roman" w:cs="Times New Roman"/>
                <w:bCs/>
                <w:sz w:val="28"/>
                <w:szCs w:val="28"/>
                <w:lang w:val="ro-RO" w:eastAsia="en-GB"/>
              </w:rPr>
            </w:pPr>
            <w:r w:rsidRPr="00381BB4">
              <w:rPr>
                <w:rFonts w:ascii="Times New Roman" w:eastAsia="Times New Roman" w:hAnsi="Times New Roman" w:cs="Times New Roman"/>
                <w:bCs/>
                <w:sz w:val="28"/>
                <w:szCs w:val="28"/>
                <w:lang w:val="ro-RO" w:eastAsia="en-GB"/>
              </w:rPr>
              <w:t>3)</w:t>
            </w:r>
            <w:r w:rsidRPr="00381BB4">
              <w:rPr>
                <w:rFonts w:ascii="Times New Roman" w:eastAsia="Times New Roman" w:hAnsi="Times New Roman" w:cs="Times New Roman"/>
                <w:bCs/>
                <w:sz w:val="28"/>
                <w:szCs w:val="28"/>
                <w:lang w:val="ro-RO" w:eastAsia="en-GB"/>
              </w:rPr>
              <w:tab/>
              <w:t>persoanele cu dizabilități angajate în cadrul întreprinderilor specializate – pe perioada angajării.</w:t>
            </w:r>
          </w:p>
          <w:p w14:paraId="435B70B1" w14:textId="7ED84D0F" w:rsidR="00176268" w:rsidRDefault="00176268" w:rsidP="008A19C3">
            <w:pPr>
              <w:tabs>
                <w:tab w:val="left" w:pos="855"/>
              </w:tabs>
              <w:spacing w:after="0" w:line="240" w:lineRule="auto"/>
              <w:ind w:right="102" w:firstLine="522"/>
              <w:jc w:val="both"/>
              <w:rPr>
                <w:rFonts w:ascii="Times New Roman" w:eastAsia="Times New Roman" w:hAnsi="Times New Roman" w:cs="Times New Roman"/>
                <w:bCs/>
                <w:sz w:val="28"/>
                <w:szCs w:val="28"/>
                <w:lang w:val="ro-RO" w:eastAsia="en-GB"/>
              </w:rPr>
            </w:pPr>
            <w:r>
              <w:rPr>
                <w:rFonts w:ascii="Times New Roman" w:eastAsia="Times New Roman" w:hAnsi="Times New Roman" w:cs="Times New Roman"/>
                <w:bCs/>
                <w:sz w:val="28"/>
                <w:szCs w:val="28"/>
                <w:lang w:val="ro-RO" w:eastAsia="en-GB"/>
              </w:rPr>
              <w:t xml:space="preserve">Descrierea mecanismului de subvenționare a </w:t>
            </w:r>
            <w:r w:rsidR="00381BB4">
              <w:rPr>
                <w:rFonts w:ascii="Times New Roman" w:eastAsia="Times New Roman" w:hAnsi="Times New Roman" w:cs="Times New Roman"/>
                <w:bCs/>
                <w:sz w:val="28"/>
                <w:szCs w:val="28"/>
                <w:lang w:val="ro-RO" w:eastAsia="en-GB"/>
              </w:rPr>
              <w:t>cheltuielilor privind plata salariului</w:t>
            </w:r>
            <w:r>
              <w:rPr>
                <w:rFonts w:ascii="Times New Roman" w:eastAsia="Times New Roman" w:hAnsi="Times New Roman" w:cs="Times New Roman"/>
                <w:bCs/>
                <w:sz w:val="28"/>
                <w:szCs w:val="28"/>
                <w:lang w:val="ro-RO" w:eastAsia="en-GB"/>
              </w:rPr>
              <w:t xml:space="preserve"> pentru </w:t>
            </w:r>
            <w:r w:rsidR="00381BB4">
              <w:rPr>
                <w:rFonts w:ascii="Times New Roman" w:eastAsia="Times New Roman" w:hAnsi="Times New Roman" w:cs="Times New Roman"/>
                <w:bCs/>
                <w:sz w:val="28"/>
                <w:szCs w:val="28"/>
                <w:lang w:val="ro-RO" w:eastAsia="en-GB"/>
              </w:rPr>
              <w:t>angajările efectuate de către subiecții subvenționării</w:t>
            </w:r>
            <w:r>
              <w:rPr>
                <w:rFonts w:ascii="Times New Roman" w:eastAsia="Times New Roman" w:hAnsi="Times New Roman" w:cs="Times New Roman"/>
                <w:bCs/>
                <w:sz w:val="28"/>
                <w:szCs w:val="28"/>
                <w:lang w:val="ro-RO" w:eastAsia="en-GB"/>
              </w:rPr>
              <w:t xml:space="preserve"> este realizată în figura ce urmează.</w:t>
            </w:r>
          </w:p>
          <w:tbl>
            <w:tblPr>
              <w:tblStyle w:val="TableGrid"/>
              <w:tblW w:w="10044"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ayout w:type="fixed"/>
              <w:tblLook w:val="04A0" w:firstRow="1" w:lastRow="0" w:firstColumn="1" w:lastColumn="0" w:noHBand="0" w:noVBand="1"/>
            </w:tblPr>
            <w:tblGrid>
              <w:gridCol w:w="3403"/>
              <w:gridCol w:w="283"/>
              <w:gridCol w:w="3541"/>
              <w:gridCol w:w="295"/>
              <w:gridCol w:w="2522"/>
            </w:tblGrid>
            <w:tr w:rsidR="00440AD8" w:rsidRPr="00BD64BD" w14:paraId="2BA8956C" w14:textId="77777777" w:rsidTr="00540F9C">
              <w:trPr>
                <w:trHeight w:val="859"/>
              </w:trPr>
              <w:tc>
                <w:tcPr>
                  <w:tcW w:w="3403" w:type="dxa"/>
                  <w:shd w:val="clear" w:color="auto" w:fill="DEEAF6" w:themeFill="accent1" w:themeFillTint="33"/>
                  <w:vAlign w:val="center"/>
                </w:tcPr>
                <w:p w14:paraId="6A3C12B0" w14:textId="20B96678" w:rsidR="00440AD8" w:rsidRPr="00F5583F" w:rsidRDefault="00440AD8" w:rsidP="00440AD8">
                  <w:pPr>
                    <w:jc w:val="center"/>
                    <w:rPr>
                      <w:rFonts w:ascii="Times New Roman" w:hAnsi="Times New Roman" w:cs="Times New Roman"/>
                      <w:b/>
                      <w:color w:val="000000" w:themeColor="text1"/>
                      <w:sz w:val="24"/>
                      <w:szCs w:val="24"/>
                      <w:lang w:val="en-GB"/>
                    </w:rPr>
                  </w:pPr>
                  <w:r w:rsidRPr="00F5583F">
                    <w:rPr>
                      <w:rFonts w:ascii="Times New Roman" w:hAnsi="Times New Roman" w:cs="Times New Roman"/>
                      <w:b/>
                      <w:color w:val="000000" w:themeColor="text1"/>
                      <w:sz w:val="24"/>
                      <w:szCs w:val="24"/>
                      <w:lang w:val="en-GB"/>
                    </w:rPr>
                    <w:t xml:space="preserve">Persoanele care </w:t>
                  </w:r>
                  <w:r w:rsidR="00D30488" w:rsidRPr="00BD64BD">
                    <w:rPr>
                      <w:rFonts w:ascii="Times New Roman" w:hAnsi="Times New Roman" w:cs="Times New Roman"/>
                      <w:b/>
                      <w:color w:val="000000" w:themeColor="text1"/>
                      <w:sz w:val="24"/>
                      <w:szCs w:val="24"/>
                      <w:lang w:val="ro-RO"/>
                    </w:rPr>
                    <w:t xml:space="preserve">pe o perioadă de cel puțin 12 luni </w:t>
                  </w:r>
                  <w:r w:rsidR="00B554AA">
                    <w:rPr>
                      <w:rFonts w:ascii="Times New Roman" w:hAnsi="Times New Roman" w:cs="Times New Roman"/>
                      <w:b/>
                      <w:color w:val="000000" w:themeColor="text1"/>
                      <w:sz w:val="24"/>
                      <w:szCs w:val="24"/>
                      <w:lang w:val="ro-RO"/>
                    </w:rPr>
                    <w:t xml:space="preserve">consecutive </w:t>
                  </w:r>
                  <w:r w:rsidR="008A19C3">
                    <w:rPr>
                      <w:rFonts w:ascii="Times New Roman" w:hAnsi="Times New Roman" w:cs="Times New Roman"/>
                      <w:b/>
                      <w:color w:val="000000" w:themeColor="text1"/>
                      <w:sz w:val="24"/>
                      <w:szCs w:val="24"/>
                      <w:lang w:val="ro-RO"/>
                    </w:rPr>
                    <w:t xml:space="preserve">ce preced lunii de angajare </w:t>
                  </w:r>
                  <w:r w:rsidRPr="00F5583F">
                    <w:rPr>
                      <w:rFonts w:ascii="Times New Roman" w:hAnsi="Times New Roman" w:cs="Times New Roman"/>
                      <w:b/>
                      <w:color w:val="000000" w:themeColor="text1"/>
                      <w:sz w:val="24"/>
                      <w:szCs w:val="24"/>
                      <w:lang w:val="en-GB"/>
                    </w:rPr>
                    <w:t xml:space="preserve">nu au avut venituri salariale </w:t>
                  </w:r>
                </w:p>
                <w:p w14:paraId="1DA5EC17" w14:textId="77777777" w:rsidR="00440AD8" w:rsidRPr="00F5583F" w:rsidRDefault="00440AD8" w:rsidP="00440AD8">
                  <w:pPr>
                    <w:jc w:val="center"/>
                    <w:rPr>
                      <w:rFonts w:ascii="Times New Roman" w:hAnsi="Times New Roman" w:cs="Times New Roman"/>
                      <w:b/>
                      <w:color w:val="000000" w:themeColor="text1"/>
                      <w:sz w:val="24"/>
                      <w:szCs w:val="24"/>
                      <w:lang w:val="en-GB"/>
                    </w:rPr>
                  </w:pPr>
                  <w:r w:rsidRPr="00F5583F">
                    <w:rPr>
                      <w:rFonts w:ascii="Times New Roman" w:hAnsi="Times New Roman" w:cs="Times New Roman"/>
                      <w:color w:val="000000" w:themeColor="text1"/>
                      <w:sz w:val="24"/>
                      <w:szCs w:val="24"/>
                      <w:lang w:val="en-GB"/>
                    </w:rPr>
                    <w:t>(ținta acestor categorii de persoane o reprezintă studenții și diaspora)</w:t>
                  </w:r>
                </w:p>
              </w:tc>
              <w:tc>
                <w:tcPr>
                  <w:tcW w:w="283" w:type="dxa"/>
                  <w:shd w:val="clear" w:color="auto" w:fill="DEEAF6" w:themeFill="accent1" w:themeFillTint="33"/>
                  <w:vAlign w:val="center"/>
                </w:tcPr>
                <w:p w14:paraId="0999286B" w14:textId="77777777" w:rsidR="00440AD8" w:rsidRPr="00F5583F" w:rsidRDefault="00440AD8" w:rsidP="00440AD8">
                  <w:pPr>
                    <w:jc w:val="center"/>
                    <w:rPr>
                      <w:rFonts w:ascii="Times New Roman" w:hAnsi="Times New Roman" w:cs="Times New Roman"/>
                      <w:b/>
                      <w:color w:val="000000" w:themeColor="text1"/>
                      <w:sz w:val="10"/>
                      <w:szCs w:val="24"/>
                      <w:lang w:val="en-GB"/>
                    </w:rPr>
                  </w:pPr>
                </w:p>
                <w:p w14:paraId="2B632751"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5C3E5689"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071C80E0"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4F61A2E6"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160130C1"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438E550F"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27699C9A"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147CC18F"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072E127F"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783CB400"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287E94C3"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145F8A6C" w14:textId="77777777" w:rsidR="00D559C2" w:rsidRPr="00F5583F" w:rsidRDefault="00D559C2" w:rsidP="00440AD8">
                  <w:pPr>
                    <w:jc w:val="center"/>
                    <w:rPr>
                      <w:rFonts w:ascii="Times New Roman" w:hAnsi="Times New Roman" w:cs="Times New Roman"/>
                      <w:b/>
                      <w:color w:val="000000" w:themeColor="text1"/>
                      <w:sz w:val="10"/>
                      <w:szCs w:val="24"/>
                      <w:lang w:val="en-GB"/>
                    </w:rPr>
                  </w:pPr>
                </w:p>
                <w:p w14:paraId="015EF564" w14:textId="75C7FDC6" w:rsidR="00D559C2" w:rsidRPr="00F5583F" w:rsidRDefault="00D559C2" w:rsidP="00440AD8">
                  <w:pPr>
                    <w:jc w:val="center"/>
                    <w:rPr>
                      <w:rFonts w:ascii="Times New Roman" w:hAnsi="Times New Roman" w:cs="Times New Roman"/>
                      <w:b/>
                      <w:color w:val="000000" w:themeColor="text1"/>
                      <w:sz w:val="10"/>
                      <w:szCs w:val="24"/>
                      <w:lang w:val="en-GB"/>
                    </w:rPr>
                  </w:pPr>
                </w:p>
              </w:tc>
              <w:tc>
                <w:tcPr>
                  <w:tcW w:w="3541" w:type="dxa"/>
                  <w:shd w:val="clear" w:color="auto" w:fill="DEEAF6" w:themeFill="accent1" w:themeFillTint="33"/>
                  <w:vAlign w:val="center"/>
                </w:tcPr>
                <w:p w14:paraId="32F8B84C" w14:textId="77777777" w:rsidR="00440AD8" w:rsidRPr="00BD64BD" w:rsidRDefault="00440AD8" w:rsidP="00440AD8">
                  <w:pPr>
                    <w:jc w:val="center"/>
                    <w:rPr>
                      <w:rFonts w:ascii="Times New Roman" w:hAnsi="Times New Roman" w:cs="Times New Roman"/>
                      <w:b/>
                      <w:color w:val="000000" w:themeColor="text1"/>
                      <w:sz w:val="24"/>
                      <w:szCs w:val="24"/>
                    </w:rPr>
                  </w:pPr>
                  <w:r w:rsidRPr="00BD64BD">
                    <w:rPr>
                      <w:rFonts w:ascii="Times New Roman" w:hAnsi="Times New Roman" w:cs="Times New Roman"/>
                      <w:b/>
                      <w:color w:val="000000" w:themeColor="text1"/>
                      <w:sz w:val="24"/>
                      <w:szCs w:val="24"/>
                    </w:rPr>
                    <w:t>Persoanele cu dizabilități</w:t>
                  </w:r>
                </w:p>
                <w:p w14:paraId="0AC31394" w14:textId="4C2A9B9A" w:rsidR="00440AD8" w:rsidRPr="00BD64BD" w:rsidRDefault="00440AD8" w:rsidP="00440AD8">
                  <w:pPr>
                    <w:jc w:val="center"/>
                    <w:rPr>
                      <w:rFonts w:ascii="Times New Roman" w:hAnsi="Times New Roman" w:cs="Times New Roman"/>
                      <w:b/>
                      <w:color w:val="000000" w:themeColor="text1"/>
                      <w:sz w:val="24"/>
                      <w:szCs w:val="24"/>
                    </w:rPr>
                  </w:pPr>
                </w:p>
              </w:tc>
              <w:tc>
                <w:tcPr>
                  <w:tcW w:w="295" w:type="dxa"/>
                  <w:shd w:val="clear" w:color="auto" w:fill="DEEAF6" w:themeFill="accent1" w:themeFillTint="33"/>
                  <w:vAlign w:val="center"/>
                </w:tcPr>
                <w:p w14:paraId="78D2DD2E" w14:textId="77777777" w:rsidR="00440AD8" w:rsidRPr="00BD64BD" w:rsidRDefault="00440AD8" w:rsidP="00440AD8">
                  <w:pPr>
                    <w:jc w:val="center"/>
                    <w:rPr>
                      <w:rFonts w:ascii="Times New Roman" w:hAnsi="Times New Roman" w:cs="Times New Roman"/>
                      <w:b/>
                      <w:color w:val="000000" w:themeColor="text1"/>
                      <w:sz w:val="24"/>
                      <w:szCs w:val="24"/>
                    </w:rPr>
                  </w:pPr>
                </w:p>
              </w:tc>
              <w:tc>
                <w:tcPr>
                  <w:tcW w:w="2522" w:type="dxa"/>
                  <w:shd w:val="clear" w:color="auto" w:fill="DEEAF6" w:themeFill="accent1" w:themeFillTint="33"/>
                  <w:vAlign w:val="center"/>
                </w:tcPr>
                <w:p w14:paraId="4C7C300C" w14:textId="77777777" w:rsidR="00440AD8" w:rsidRPr="00F5583F" w:rsidRDefault="00440AD8" w:rsidP="00440AD8">
                  <w:pPr>
                    <w:jc w:val="center"/>
                    <w:rPr>
                      <w:rFonts w:ascii="Times New Roman" w:hAnsi="Times New Roman" w:cs="Times New Roman"/>
                      <w:b/>
                      <w:color w:val="000000" w:themeColor="text1"/>
                      <w:sz w:val="24"/>
                      <w:szCs w:val="24"/>
                      <w:lang w:val="en-GB"/>
                    </w:rPr>
                  </w:pPr>
                  <w:r w:rsidRPr="00F5583F">
                    <w:rPr>
                      <w:rFonts w:ascii="Times New Roman" w:hAnsi="Times New Roman" w:cs="Times New Roman"/>
                      <w:b/>
                      <w:color w:val="000000" w:themeColor="text1"/>
                      <w:sz w:val="24"/>
                      <w:szCs w:val="24"/>
                      <w:lang w:val="en-GB"/>
                    </w:rPr>
                    <w:t xml:space="preserve">Persoanele cu dizabilități în cadrul întreprinderilor specializate </w:t>
                  </w:r>
                </w:p>
                <w:p w14:paraId="534C2808" w14:textId="77777777" w:rsidR="00440AD8" w:rsidRPr="00F5583F" w:rsidRDefault="00440AD8" w:rsidP="00440AD8">
                  <w:pPr>
                    <w:jc w:val="center"/>
                    <w:rPr>
                      <w:rFonts w:ascii="Times New Roman" w:hAnsi="Times New Roman" w:cs="Times New Roman"/>
                      <w:b/>
                      <w:color w:val="000000" w:themeColor="text1"/>
                      <w:sz w:val="24"/>
                      <w:szCs w:val="24"/>
                      <w:lang w:val="en-GB"/>
                    </w:rPr>
                  </w:pPr>
                  <w:r w:rsidRPr="00F5583F">
                    <w:rPr>
                      <w:rFonts w:ascii="Times New Roman" w:hAnsi="Times New Roman" w:cs="Times New Roman"/>
                      <w:color w:val="000000" w:themeColor="text1"/>
                      <w:sz w:val="24"/>
                      <w:szCs w:val="24"/>
                      <w:lang w:val="en-GB"/>
                    </w:rPr>
                    <w:t>(minim 50% din salariați sunt persoane cu dizabilități)</w:t>
                  </w:r>
                </w:p>
              </w:tc>
            </w:tr>
            <w:tr w:rsidR="00BD64BD" w:rsidRPr="00BD64BD" w14:paraId="229DAE69" w14:textId="77777777" w:rsidTr="00540F9C">
              <w:trPr>
                <w:trHeight w:val="291"/>
              </w:trPr>
              <w:tc>
                <w:tcPr>
                  <w:tcW w:w="10044" w:type="dxa"/>
                  <w:gridSpan w:val="5"/>
                  <w:shd w:val="clear" w:color="auto" w:fill="9CC2E5" w:themeFill="accent1" w:themeFillTint="99"/>
                  <w:vAlign w:val="center"/>
                </w:tcPr>
                <w:p w14:paraId="091C6D67" w14:textId="4ECB11EB" w:rsidR="00BD64BD" w:rsidRPr="00BD64BD" w:rsidRDefault="00BD64BD" w:rsidP="00440AD8">
                  <w:pPr>
                    <w:jc w:val="center"/>
                    <w:rPr>
                      <w:rFonts w:ascii="Times New Roman" w:hAnsi="Times New Roman" w:cs="Times New Roman"/>
                      <w:i/>
                      <w:color w:val="000000" w:themeColor="text1"/>
                      <w:sz w:val="24"/>
                      <w:szCs w:val="24"/>
                      <w:lang w:val="ro-RO"/>
                    </w:rPr>
                  </w:pPr>
                  <w:r w:rsidRPr="00BD64BD">
                    <w:rPr>
                      <w:rFonts w:ascii="Times New Roman" w:hAnsi="Times New Roman" w:cs="Times New Roman"/>
                      <w:i/>
                      <w:color w:val="000000" w:themeColor="text1"/>
                      <w:sz w:val="24"/>
                      <w:szCs w:val="24"/>
                      <w:lang w:val="ro-RO"/>
                    </w:rPr>
                    <w:t>Obiectivele urmărite</w:t>
                  </w:r>
                </w:p>
              </w:tc>
            </w:tr>
            <w:tr w:rsidR="00D559C2" w:rsidRPr="00BD64BD" w14:paraId="73EB0B21" w14:textId="77777777" w:rsidTr="00540F9C">
              <w:trPr>
                <w:trHeight w:val="859"/>
              </w:trPr>
              <w:tc>
                <w:tcPr>
                  <w:tcW w:w="3403" w:type="dxa"/>
                  <w:shd w:val="clear" w:color="auto" w:fill="DEEAF6" w:themeFill="accent1" w:themeFillTint="33"/>
                  <w:vAlign w:val="center"/>
                </w:tcPr>
                <w:p w14:paraId="23FC2A4F" w14:textId="77777777" w:rsidR="00381BB4" w:rsidRDefault="00D559C2" w:rsidP="00381BB4">
                  <w:pPr>
                    <w:pStyle w:val="ListParagraph"/>
                    <w:numPr>
                      <w:ilvl w:val="0"/>
                      <w:numId w:val="44"/>
                    </w:numPr>
                    <w:tabs>
                      <w:tab w:val="left" w:pos="327"/>
                    </w:tabs>
                    <w:spacing w:after="0" w:line="240" w:lineRule="auto"/>
                    <w:ind w:left="44" w:firstLine="0"/>
                    <w:jc w:val="both"/>
                    <w:rPr>
                      <w:rFonts w:ascii="Times New Roman" w:hAnsi="Times New Roman"/>
                      <w:color w:val="000000" w:themeColor="text1"/>
                      <w:sz w:val="24"/>
                      <w:szCs w:val="24"/>
                    </w:rPr>
                  </w:pPr>
                  <w:r w:rsidRPr="00BD64BD">
                    <w:rPr>
                      <w:rFonts w:ascii="Times New Roman" w:hAnsi="Times New Roman"/>
                      <w:color w:val="000000" w:themeColor="text1"/>
                      <w:sz w:val="24"/>
                      <w:szCs w:val="24"/>
                    </w:rPr>
                    <w:lastRenderedPageBreak/>
                    <w:t>Creșterea numărului de persoane apte de muncă (tinerii și diaspora)</w:t>
                  </w:r>
                </w:p>
                <w:p w14:paraId="64D816B8" w14:textId="3D348C6E" w:rsidR="00D559C2" w:rsidRPr="00381BB4" w:rsidRDefault="00D559C2" w:rsidP="00381BB4">
                  <w:pPr>
                    <w:pStyle w:val="ListParagraph"/>
                    <w:numPr>
                      <w:ilvl w:val="0"/>
                      <w:numId w:val="44"/>
                    </w:numPr>
                    <w:tabs>
                      <w:tab w:val="left" w:pos="327"/>
                    </w:tabs>
                    <w:spacing w:after="0" w:line="240" w:lineRule="auto"/>
                    <w:ind w:left="44" w:firstLine="0"/>
                    <w:jc w:val="both"/>
                    <w:rPr>
                      <w:rFonts w:ascii="Times New Roman" w:hAnsi="Times New Roman"/>
                      <w:color w:val="000000" w:themeColor="text1"/>
                      <w:sz w:val="24"/>
                      <w:szCs w:val="24"/>
                    </w:rPr>
                  </w:pPr>
                  <w:r w:rsidRPr="00F5583F">
                    <w:rPr>
                      <w:rFonts w:ascii="Times New Roman" w:hAnsi="Times New Roman"/>
                      <w:color w:val="000000" w:themeColor="text1"/>
                      <w:sz w:val="24"/>
                      <w:szCs w:val="24"/>
                      <w:lang w:val="en-GB"/>
                    </w:rPr>
                    <w:t>Reducerea din ritmul proceselor de emigrare</w:t>
                  </w:r>
                </w:p>
              </w:tc>
              <w:tc>
                <w:tcPr>
                  <w:tcW w:w="283" w:type="dxa"/>
                  <w:shd w:val="clear" w:color="auto" w:fill="DEEAF6" w:themeFill="accent1" w:themeFillTint="33"/>
                  <w:vAlign w:val="center"/>
                </w:tcPr>
                <w:p w14:paraId="50EC8AAD" w14:textId="77777777" w:rsidR="00D559C2" w:rsidRPr="00F5583F" w:rsidRDefault="00D559C2" w:rsidP="00440AD8">
                  <w:pPr>
                    <w:jc w:val="center"/>
                    <w:rPr>
                      <w:rFonts w:ascii="Times New Roman" w:hAnsi="Times New Roman" w:cs="Times New Roman"/>
                      <w:b/>
                      <w:color w:val="000000" w:themeColor="text1"/>
                      <w:sz w:val="10"/>
                      <w:szCs w:val="24"/>
                      <w:lang w:val="en-GB"/>
                    </w:rPr>
                  </w:pPr>
                </w:p>
              </w:tc>
              <w:tc>
                <w:tcPr>
                  <w:tcW w:w="6358" w:type="dxa"/>
                  <w:gridSpan w:val="3"/>
                  <w:shd w:val="clear" w:color="auto" w:fill="DEEAF6" w:themeFill="accent1" w:themeFillTint="33"/>
                  <w:vAlign w:val="center"/>
                </w:tcPr>
                <w:p w14:paraId="0F15ED4D" w14:textId="77777777" w:rsidR="00D559C2" w:rsidRPr="00BD64BD" w:rsidRDefault="00D559C2" w:rsidP="00D559C2">
                  <w:pPr>
                    <w:pStyle w:val="ListParagraph"/>
                    <w:numPr>
                      <w:ilvl w:val="0"/>
                      <w:numId w:val="45"/>
                    </w:numPr>
                    <w:tabs>
                      <w:tab w:val="left" w:pos="180"/>
                    </w:tabs>
                    <w:spacing w:after="0" w:line="240" w:lineRule="auto"/>
                    <w:ind w:left="34" w:hanging="34"/>
                    <w:rPr>
                      <w:rFonts w:ascii="Times New Roman" w:hAnsi="Times New Roman"/>
                      <w:color w:val="000000" w:themeColor="text1"/>
                      <w:sz w:val="24"/>
                      <w:szCs w:val="24"/>
                    </w:rPr>
                  </w:pPr>
                  <w:r w:rsidRPr="00BD64BD">
                    <w:rPr>
                      <w:rFonts w:ascii="Times New Roman" w:hAnsi="Times New Roman"/>
                      <w:color w:val="000000" w:themeColor="text1"/>
                      <w:sz w:val="24"/>
                      <w:szCs w:val="24"/>
                    </w:rPr>
                    <w:t>Încadrarea în câmpul muncii, incluziunea socială</w:t>
                  </w:r>
                </w:p>
                <w:p w14:paraId="573D6955" w14:textId="77777777" w:rsidR="00D559C2" w:rsidRPr="00BD64BD" w:rsidRDefault="00D559C2" w:rsidP="00D559C2">
                  <w:pPr>
                    <w:pStyle w:val="ListParagraph"/>
                    <w:numPr>
                      <w:ilvl w:val="0"/>
                      <w:numId w:val="45"/>
                    </w:numPr>
                    <w:tabs>
                      <w:tab w:val="left" w:pos="180"/>
                    </w:tabs>
                    <w:spacing w:after="0" w:line="240" w:lineRule="auto"/>
                    <w:ind w:left="34" w:hanging="34"/>
                    <w:rPr>
                      <w:rFonts w:ascii="Times New Roman" w:hAnsi="Times New Roman"/>
                      <w:color w:val="000000" w:themeColor="text1"/>
                      <w:sz w:val="24"/>
                      <w:szCs w:val="24"/>
                    </w:rPr>
                  </w:pPr>
                  <w:r w:rsidRPr="00BD64BD">
                    <w:rPr>
                      <w:rFonts w:ascii="Times New Roman" w:hAnsi="Times New Roman"/>
                      <w:color w:val="000000" w:themeColor="text1"/>
                      <w:sz w:val="24"/>
                      <w:szCs w:val="24"/>
                    </w:rPr>
                    <w:t>Compensarea productivității scăzute</w:t>
                  </w:r>
                </w:p>
                <w:p w14:paraId="40AACF9A" w14:textId="77777777" w:rsidR="00D559C2" w:rsidRPr="00BD64BD" w:rsidRDefault="00D559C2" w:rsidP="00440AD8">
                  <w:pPr>
                    <w:jc w:val="center"/>
                    <w:rPr>
                      <w:rFonts w:ascii="Times New Roman" w:hAnsi="Times New Roman" w:cs="Times New Roman"/>
                      <w:b/>
                      <w:color w:val="000000" w:themeColor="text1"/>
                      <w:sz w:val="24"/>
                      <w:szCs w:val="24"/>
                    </w:rPr>
                  </w:pPr>
                </w:p>
              </w:tc>
            </w:tr>
            <w:tr w:rsidR="00BD64BD" w:rsidRPr="00BD64BD" w14:paraId="604F2442" w14:textId="77777777" w:rsidTr="00540F9C">
              <w:trPr>
                <w:trHeight w:val="174"/>
              </w:trPr>
              <w:tc>
                <w:tcPr>
                  <w:tcW w:w="10044" w:type="dxa"/>
                  <w:gridSpan w:val="5"/>
                  <w:shd w:val="clear" w:color="auto" w:fill="9CC2E5" w:themeFill="accent1" w:themeFillTint="99"/>
                  <w:vAlign w:val="center"/>
                </w:tcPr>
                <w:p w14:paraId="4B74F105" w14:textId="3CF97175" w:rsidR="00BD64BD" w:rsidRPr="00BD64BD" w:rsidRDefault="00BD64BD" w:rsidP="00440AD8">
                  <w:pPr>
                    <w:jc w:val="center"/>
                    <w:rPr>
                      <w:rFonts w:ascii="Times New Roman" w:hAnsi="Times New Roman" w:cs="Times New Roman"/>
                      <w:i/>
                      <w:color w:val="000000" w:themeColor="text1"/>
                      <w:sz w:val="24"/>
                      <w:szCs w:val="24"/>
                      <w:lang w:val="ro-RO"/>
                    </w:rPr>
                  </w:pPr>
                  <w:r w:rsidRPr="00BD64BD">
                    <w:rPr>
                      <w:rFonts w:ascii="Times New Roman" w:hAnsi="Times New Roman" w:cs="Times New Roman"/>
                      <w:i/>
                      <w:color w:val="000000" w:themeColor="text1"/>
                      <w:sz w:val="24"/>
                      <w:szCs w:val="24"/>
                      <w:lang w:val="ro-RO"/>
                    </w:rPr>
                    <w:t>Cuantumul subvenționării</w:t>
                  </w:r>
                </w:p>
              </w:tc>
            </w:tr>
            <w:tr w:rsidR="00D559C2" w:rsidRPr="00BD64BD" w14:paraId="3C83B8D5" w14:textId="77777777" w:rsidTr="00540F9C">
              <w:trPr>
                <w:trHeight w:val="859"/>
              </w:trPr>
              <w:tc>
                <w:tcPr>
                  <w:tcW w:w="3403" w:type="dxa"/>
                  <w:shd w:val="clear" w:color="auto" w:fill="DEEAF6" w:themeFill="accent1" w:themeFillTint="33"/>
                </w:tcPr>
                <w:p w14:paraId="00293ADF" w14:textId="77777777" w:rsidR="00D559C2" w:rsidRPr="00D30488" w:rsidRDefault="00D559C2" w:rsidP="00381BB4">
                  <w:pPr>
                    <w:tabs>
                      <w:tab w:val="left" w:pos="327"/>
                    </w:tabs>
                    <w:ind w:left="44"/>
                    <w:contextualSpacing/>
                    <w:jc w:val="center"/>
                    <w:rPr>
                      <w:rFonts w:ascii="Times New Roman" w:hAnsi="Times New Roman" w:cs="Times New Roman"/>
                      <w:b/>
                      <w:noProof/>
                      <w:color w:val="000000" w:themeColor="text1"/>
                      <w:sz w:val="24"/>
                      <w:szCs w:val="24"/>
                      <w:lang w:val="ro-RO"/>
                    </w:rPr>
                  </w:pPr>
                  <w:r w:rsidRPr="00D30488">
                    <w:rPr>
                      <w:rFonts w:ascii="Times New Roman" w:hAnsi="Times New Roman" w:cs="Times New Roman"/>
                      <w:b/>
                      <w:noProof/>
                      <w:color w:val="000000" w:themeColor="text1"/>
                      <w:sz w:val="24"/>
                      <w:szCs w:val="24"/>
                      <w:lang w:val="ro-RO"/>
                    </w:rPr>
                    <w:t>50%</w:t>
                  </w:r>
                </w:p>
                <w:p w14:paraId="00C01087" w14:textId="63DFE953" w:rsidR="00D559C2" w:rsidRPr="00F5583F" w:rsidRDefault="00381BB4" w:rsidP="009F2021">
                  <w:pPr>
                    <w:jc w:val="both"/>
                    <w:rPr>
                      <w:rFonts w:ascii="Times New Roman" w:hAnsi="Times New Roman" w:cs="Times New Roman"/>
                      <w:b/>
                      <w:color w:val="000000" w:themeColor="text1"/>
                      <w:sz w:val="24"/>
                      <w:szCs w:val="24"/>
                      <w:lang w:val="en-GB"/>
                    </w:rPr>
                  </w:pPr>
                  <w:r w:rsidRPr="00381BB4">
                    <w:rPr>
                      <w:rFonts w:ascii="Times New Roman" w:hAnsi="Times New Roman" w:cs="Times New Roman"/>
                      <w:bCs/>
                      <w:noProof/>
                      <w:color w:val="000000" w:themeColor="text1"/>
                      <w:sz w:val="24"/>
                      <w:szCs w:val="24"/>
                      <w:lang w:val="ro-RO"/>
                    </w:rPr>
                    <w:t>din impozitele salariale declarate și achitate, dar nu mai mult de 1000 lei lunar per salariat</w:t>
                  </w:r>
                </w:p>
              </w:tc>
              <w:tc>
                <w:tcPr>
                  <w:tcW w:w="283" w:type="dxa"/>
                  <w:shd w:val="clear" w:color="auto" w:fill="DEEAF6" w:themeFill="accent1" w:themeFillTint="33"/>
                  <w:vAlign w:val="center"/>
                </w:tcPr>
                <w:p w14:paraId="6346A93D" w14:textId="77777777" w:rsidR="00D559C2" w:rsidRPr="00F5583F" w:rsidRDefault="00D559C2" w:rsidP="00440AD8">
                  <w:pPr>
                    <w:jc w:val="center"/>
                    <w:rPr>
                      <w:rFonts w:ascii="Times New Roman" w:hAnsi="Times New Roman" w:cs="Times New Roman"/>
                      <w:b/>
                      <w:color w:val="000000" w:themeColor="text1"/>
                      <w:sz w:val="10"/>
                      <w:szCs w:val="24"/>
                      <w:lang w:val="en-GB"/>
                    </w:rPr>
                  </w:pPr>
                </w:p>
              </w:tc>
              <w:tc>
                <w:tcPr>
                  <w:tcW w:w="3541" w:type="dxa"/>
                  <w:shd w:val="clear" w:color="auto" w:fill="DEEAF6" w:themeFill="accent1" w:themeFillTint="33"/>
                  <w:vAlign w:val="center"/>
                </w:tcPr>
                <w:p w14:paraId="0D6CEB31" w14:textId="77777777" w:rsidR="00D559C2" w:rsidRPr="00D30488" w:rsidRDefault="00D559C2" w:rsidP="00D559C2">
                  <w:pPr>
                    <w:tabs>
                      <w:tab w:val="left" w:pos="180"/>
                    </w:tabs>
                    <w:ind w:left="-104"/>
                    <w:contextualSpacing/>
                    <w:jc w:val="center"/>
                    <w:rPr>
                      <w:rFonts w:ascii="Times New Roman" w:hAnsi="Times New Roman" w:cs="Times New Roman"/>
                      <w:b/>
                      <w:noProof/>
                      <w:color w:val="000000" w:themeColor="text1"/>
                      <w:sz w:val="24"/>
                      <w:szCs w:val="24"/>
                      <w:lang w:val="ro-RO"/>
                    </w:rPr>
                  </w:pPr>
                  <w:r w:rsidRPr="00D30488">
                    <w:rPr>
                      <w:rFonts w:ascii="Times New Roman" w:hAnsi="Times New Roman" w:cs="Times New Roman"/>
                      <w:b/>
                      <w:noProof/>
                      <w:color w:val="000000" w:themeColor="text1"/>
                      <w:sz w:val="24"/>
                      <w:szCs w:val="24"/>
                      <w:lang w:val="ro-RO"/>
                    </w:rPr>
                    <w:t>100%</w:t>
                  </w:r>
                </w:p>
                <w:p w14:paraId="4B62D575" w14:textId="77777777" w:rsidR="00D559C2" w:rsidRPr="00381BB4" w:rsidRDefault="00381BB4" w:rsidP="00D559C2">
                  <w:pPr>
                    <w:jc w:val="both"/>
                    <w:rPr>
                      <w:rFonts w:ascii="Times New Roman" w:hAnsi="Times New Roman" w:cs="Times New Roman"/>
                      <w:bCs/>
                      <w:i/>
                      <w:noProof/>
                      <w:color w:val="000000" w:themeColor="text1"/>
                      <w:sz w:val="24"/>
                      <w:szCs w:val="24"/>
                      <w:lang w:val="ro-RO"/>
                    </w:rPr>
                  </w:pPr>
                  <w:r w:rsidRPr="00381BB4">
                    <w:rPr>
                      <w:rFonts w:ascii="Times New Roman" w:hAnsi="Times New Roman" w:cs="Times New Roman"/>
                      <w:bCs/>
                      <w:noProof/>
                      <w:color w:val="000000" w:themeColor="text1"/>
                      <w:sz w:val="24"/>
                      <w:szCs w:val="24"/>
                      <w:lang w:val="ro-RO"/>
                    </w:rPr>
                    <w:t>din impozitele salariale declarate și achitate, dar nu mai mult de 2000 lei lunar per salariat</w:t>
                  </w:r>
                  <w:r>
                    <w:rPr>
                      <w:rFonts w:ascii="Times New Roman" w:hAnsi="Times New Roman" w:cs="Times New Roman"/>
                      <w:bCs/>
                      <w:noProof/>
                      <w:color w:val="000000" w:themeColor="text1"/>
                      <w:sz w:val="24"/>
                      <w:szCs w:val="24"/>
                      <w:lang w:val="ro-RO"/>
                    </w:rPr>
                    <w:t xml:space="preserve"> – </w:t>
                  </w:r>
                  <w:r w:rsidRPr="00381BB4">
                    <w:rPr>
                      <w:rFonts w:ascii="Times New Roman" w:hAnsi="Times New Roman" w:cs="Times New Roman"/>
                      <w:bCs/>
                      <w:i/>
                      <w:noProof/>
                      <w:color w:val="000000" w:themeColor="text1"/>
                      <w:sz w:val="24"/>
                      <w:szCs w:val="24"/>
                      <w:lang w:val="ro-RO"/>
                    </w:rPr>
                    <w:t>pentru persoanele cu dizabilitate severă</w:t>
                  </w:r>
                </w:p>
                <w:p w14:paraId="3C4A62BB" w14:textId="732EE267" w:rsidR="00381BB4" w:rsidRDefault="00381BB4" w:rsidP="00381BB4">
                  <w:pPr>
                    <w:jc w:val="center"/>
                    <w:rPr>
                      <w:rFonts w:ascii="Times New Roman" w:hAnsi="Times New Roman" w:cs="Times New Roman"/>
                      <w:b/>
                      <w:bCs/>
                      <w:color w:val="000000" w:themeColor="text1"/>
                      <w:sz w:val="24"/>
                      <w:szCs w:val="24"/>
                      <w:lang w:val="ro-RO"/>
                    </w:rPr>
                  </w:pPr>
                  <w:r w:rsidRPr="00381BB4">
                    <w:rPr>
                      <w:rFonts w:ascii="Times New Roman" w:hAnsi="Times New Roman" w:cs="Times New Roman"/>
                      <w:b/>
                      <w:bCs/>
                      <w:color w:val="000000" w:themeColor="text1"/>
                      <w:sz w:val="24"/>
                      <w:szCs w:val="24"/>
                      <w:lang w:val="ro-RO"/>
                    </w:rPr>
                    <w:t>50%</w:t>
                  </w:r>
                </w:p>
                <w:p w14:paraId="28D76AB8" w14:textId="2DF27893" w:rsidR="00381BB4" w:rsidRPr="00F5583F" w:rsidRDefault="00381BB4" w:rsidP="00381BB4">
                  <w:pPr>
                    <w:jc w:val="both"/>
                    <w:rPr>
                      <w:rFonts w:ascii="Times New Roman" w:hAnsi="Times New Roman" w:cs="Times New Roman"/>
                      <w:b/>
                      <w:color w:val="000000" w:themeColor="text1"/>
                      <w:sz w:val="24"/>
                      <w:szCs w:val="24"/>
                      <w:lang w:val="en-GB"/>
                    </w:rPr>
                  </w:pPr>
                  <w:r w:rsidRPr="00381BB4">
                    <w:rPr>
                      <w:rFonts w:ascii="Times New Roman" w:hAnsi="Times New Roman" w:cs="Times New Roman"/>
                      <w:bCs/>
                      <w:color w:val="000000" w:themeColor="text1"/>
                      <w:sz w:val="24"/>
                      <w:szCs w:val="24"/>
                      <w:lang w:val="ro-RO"/>
                    </w:rPr>
                    <w:t>din impozitele salariale declarate și achitate, dar nu mai mult de 1000 lei lunar per salariat</w:t>
                  </w:r>
                  <w:r>
                    <w:rPr>
                      <w:rFonts w:ascii="Times New Roman" w:hAnsi="Times New Roman" w:cs="Times New Roman"/>
                      <w:bCs/>
                      <w:color w:val="000000" w:themeColor="text1"/>
                      <w:sz w:val="24"/>
                      <w:szCs w:val="24"/>
                      <w:lang w:val="ro-RO"/>
                    </w:rPr>
                    <w:t xml:space="preserve"> - </w:t>
                  </w:r>
                  <w:r w:rsidRPr="00381BB4">
                    <w:rPr>
                      <w:rFonts w:ascii="Times New Roman" w:hAnsi="Times New Roman" w:cs="Times New Roman"/>
                      <w:bCs/>
                      <w:i/>
                      <w:noProof/>
                      <w:color w:val="000000" w:themeColor="text1"/>
                      <w:sz w:val="24"/>
                      <w:szCs w:val="24"/>
                      <w:lang w:val="ro-RO"/>
                    </w:rPr>
                    <w:t>pentru persoanele cu dizabilitate accentuată și medie</w:t>
                  </w:r>
                </w:p>
              </w:tc>
              <w:tc>
                <w:tcPr>
                  <w:tcW w:w="295" w:type="dxa"/>
                  <w:shd w:val="clear" w:color="auto" w:fill="DEEAF6" w:themeFill="accent1" w:themeFillTint="33"/>
                  <w:vAlign w:val="center"/>
                </w:tcPr>
                <w:p w14:paraId="6B25E6D0" w14:textId="77777777" w:rsidR="00D559C2" w:rsidRPr="00F5583F" w:rsidRDefault="00D559C2" w:rsidP="00440AD8">
                  <w:pPr>
                    <w:jc w:val="center"/>
                    <w:rPr>
                      <w:rFonts w:ascii="Times New Roman" w:hAnsi="Times New Roman" w:cs="Times New Roman"/>
                      <w:b/>
                      <w:color w:val="000000" w:themeColor="text1"/>
                      <w:sz w:val="24"/>
                      <w:szCs w:val="24"/>
                      <w:lang w:val="en-GB"/>
                    </w:rPr>
                  </w:pPr>
                </w:p>
              </w:tc>
              <w:tc>
                <w:tcPr>
                  <w:tcW w:w="2522" w:type="dxa"/>
                  <w:shd w:val="clear" w:color="auto" w:fill="DEEAF6" w:themeFill="accent1" w:themeFillTint="33"/>
                </w:tcPr>
                <w:p w14:paraId="2D8B5D58" w14:textId="77777777" w:rsidR="00D559C2" w:rsidRPr="00D30488" w:rsidRDefault="00D559C2" w:rsidP="009F2021">
                  <w:pPr>
                    <w:tabs>
                      <w:tab w:val="left" w:pos="180"/>
                    </w:tabs>
                    <w:ind w:left="-104"/>
                    <w:contextualSpacing/>
                    <w:jc w:val="center"/>
                    <w:rPr>
                      <w:rFonts w:ascii="Times New Roman" w:hAnsi="Times New Roman" w:cs="Times New Roman"/>
                      <w:b/>
                      <w:noProof/>
                      <w:color w:val="000000" w:themeColor="text1"/>
                      <w:sz w:val="24"/>
                      <w:szCs w:val="24"/>
                      <w:lang w:val="ro-RO"/>
                    </w:rPr>
                  </w:pPr>
                  <w:r w:rsidRPr="00D30488">
                    <w:rPr>
                      <w:rFonts w:ascii="Times New Roman" w:hAnsi="Times New Roman" w:cs="Times New Roman"/>
                      <w:b/>
                      <w:noProof/>
                      <w:color w:val="000000" w:themeColor="text1"/>
                      <w:sz w:val="24"/>
                      <w:szCs w:val="24"/>
                      <w:lang w:val="ro-RO"/>
                    </w:rPr>
                    <w:t>200%</w:t>
                  </w:r>
                </w:p>
                <w:p w14:paraId="2814AED4" w14:textId="221675B8" w:rsidR="00D559C2" w:rsidRPr="00F5583F" w:rsidRDefault="00381BB4" w:rsidP="009F2021">
                  <w:pPr>
                    <w:jc w:val="both"/>
                    <w:rPr>
                      <w:rFonts w:ascii="Times New Roman" w:hAnsi="Times New Roman" w:cs="Times New Roman"/>
                      <w:b/>
                      <w:color w:val="000000" w:themeColor="text1"/>
                      <w:sz w:val="24"/>
                      <w:szCs w:val="24"/>
                      <w:lang w:val="en-GB"/>
                    </w:rPr>
                  </w:pPr>
                  <w:r w:rsidRPr="00381BB4">
                    <w:rPr>
                      <w:rFonts w:ascii="Times New Roman" w:hAnsi="Times New Roman" w:cs="Times New Roman"/>
                      <w:noProof/>
                      <w:color w:val="000000" w:themeColor="text1"/>
                      <w:sz w:val="24"/>
                      <w:szCs w:val="24"/>
                      <w:lang w:val="ro-RO"/>
                    </w:rPr>
                    <w:t xml:space="preserve">din impozitele salariale </w:t>
                  </w:r>
                  <w:r w:rsidRPr="00381BB4">
                    <w:rPr>
                      <w:rFonts w:ascii="Times New Roman" w:hAnsi="Times New Roman" w:cs="Times New Roman"/>
                      <w:noProof/>
                      <w:color w:val="000000" w:themeColor="text1"/>
                      <w:sz w:val="24"/>
                      <w:szCs w:val="24"/>
                      <w:lang w:val="ro-MD"/>
                    </w:rPr>
                    <w:t>declarate și</w:t>
                  </w:r>
                  <w:r w:rsidRPr="00381BB4">
                    <w:rPr>
                      <w:rFonts w:ascii="Times New Roman" w:hAnsi="Times New Roman" w:cs="Times New Roman"/>
                      <w:noProof/>
                      <w:color w:val="000000" w:themeColor="text1"/>
                      <w:sz w:val="24"/>
                      <w:szCs w:val="24"/>
                      <w:lang w:val="ro-RO"/>
                    </w:rPr>
                    <w:t xml:space="preserve"> achitate, dar nu mai mult de 4000 lei lunar per salariat</w:t>
                  </w:r>
                </w:p>
              </w:tc>
            </w:tr>
            <w:tr w:rsidR="00BD64BD" w:rsidRPr="00BD64BD" w14:paraId="483D99E1" w14:textId="77777777" w:rsidTr="00540F9C">
              <w:trPr>
                <w:trHeight w:val="86"/>
              </w:trPr>
              <w:tc>
                <w:tcPr>
                  <w:tcW w:w="10044" w:type="dxa"/>
                  <w:gridSpan w:val="5"/>
                  <w:shd w:val="clear" w:color="auto" w:fill="9CC2E5" w:themeFill="accent1" w:themeFillTint="99"/>
                  <w:vAlign w:val="center"/>
                </w:tcPr>
                <w:p w14:paraId="145CD3FF" w14:textId="66A132F3" w:rsidR="00BD64BD" w:rsidRPr="00BD64BD" w:rsidRDefault="00BD64BD" w:rsidP="00440AD8">
                  <w:pPr>
                    <w:jc w:val="center"/>
                    <w:rPr>
                      <w:rFonts w:ascii="Times New Roman" w:hAnsi="Times New Roman" w:cs="Times New Roman"/>
                      <w:i/>
                      <w:color w:val="000000" w:themeColor="text1"/>
                      <w:sz w:val="24"/>
                      <w:szCs w:val="24"/>
                      <w:lang w:val="ro-RO"/>
                    </w:rPr>
                  </w:pPr>
                  <w:r w:rsidRPr="00BD64BD">
                    <w:rPr>
                      <w:rFonts w:ascii="Times New Roman" w:hAnsi="Times New Roman" w:cs="Times New Roman"/>
                      <w:i/>
                      <w:color w:val="000000" w:themeColor="text1"/>
                      <w:sz w:val="24"/>
                      <w:szCs w:val="24"/>
                      <w:lang w:val="ro-RO"/>
                    </w:rPr>
                    <w:t>Perioada subvenționării</w:t>
                  </w:r>
                </w:p>
              </w:tc>
            </w:tr>
            <w:tr w:rsidR="00D559C2" w:rsidRPr="00BD64BD" w14:paraId="08025C33" w14:textId="77777777" w:rsidTr="00540F9C">
              <w:trPr>
                <w:trHeight w:val="577"/>
              </w:trPr>
              <w:tc>
                <w:tcPr>
                  <w:tcW w:w="3403" w:type="dxa"/>
                  <w:shd w:val="clear" w:color="auto" w:fill="DEEAF6" w:themeFill="accent1" w:themeFillTint="33"/>
                  <w:vAlign w:val="center"/>
                </w:tcPr>
                <w:p w14:paraId="09B57D4B" w14:textId="4B1D3B33" w:rsidR="00D559C2" w:rsidRPr="00F5583F" w:rsidRDefault="00D559C2" w:rsidP="00440AD8">
                  <w:pPr>
                    <w:jc w:val="center"/>
                    <w:rPr>
                      <w:rFonts w:ascii="Times New Roman" w:hAnsi="Times New Roman" w:cs="Times New Roman"/>
                      <w:b/>
                      <w:color w:val="000000" w:themeColor="text1"/>
                      <w:sz w:val="24"/>
                      <w:szCs w:val="24"/>
                      <w:lang w:val="en-GB"/>
                    </w:rPr>
                  </w:pPr>
                  <w:r w:rsidRPr="00D30488">
                    <w:rPr>
                      <w:rFonts w:ascii="Times New Roman" w:hAnsi="Times New Roman" w:cs="Times New Roman"/>
                      <w:b/>
                      <w:noProof/>
                      <w:color w:val="000000" w:themeColor="text1"/>
                      <w:sz w:val="24"/>
                      <w:szCs w:val="24"/>
                      <w:lang w:val="ro-RO"/>
                    </w:rPr>
                    <w:t>12 luni de la angajare</w:t>
                  </w:r>
                </w:p>
              </w:tc>
              <w:tc>
                <w:tcPr>
                  <w:tcW w:w="283" w:type="dxa"/>
                  <w:shd w:val="clear" w:color="auto" w:fill="DEEAF6" w:themeFill="accent1" w:themeFillTint="33"/>
                  <w:vAlign w:val="center"/>
                </w:tcPr>
                <w:p w14:paraId="12946CE8" w14:textId="77777777" w:rsidR="00D559C2" w:rsidRPr="00F5583F" w:rsidRDefault="00D559C2" w:rsidP="00440AD8">
                  <w:pPr>
                    <w:jc w:val="center"/>
                    <w:rPr>
                      <w:rFonts w:ascii="Times New Roman" w:hAnsi="Times New Roman" w:cs="Times New Roman"/>
                      <w:b/>
                      <w:color w:val="000000" w:themeColor="text1"/>
                      <w:sz w:val="10"/>
                      <w:szCs w:val="24"/>
                      <w:lang w:val="en-GB"/>
                    </w:rPr>
                  </w:pPr>
                </w:p>
              </w:tc>
              <w:tc>
                <w:tcPr>
                  <w:tcW w:w="6358" w:type="dxa"/>
                  <w:gridSpan w:val="3"/>
                  <w:shd w:val="clear" w:color="auto" w:fill="DEEAF6" w:themeFill="accent1" w:themeFillTint="33"/>
                  <w:vAlign w:val="center"/>
                </w:tcPr>
                <w:p w14:paraId="04F6B820" w14:textId="7B61D849" w:rsidR="00D559C2" w:rsidRPr="00F5583F" w:rsidRDefault="00D559C2" w:rsidP="008A19C3">
                  <w:pPr>
                    <w:jc w:val="center"/>
                    <w:rPr>
                      <w:rFonts w:ascii="Times New Roman" w:hAnsi="Times New Roman" w:cs="Times New Roman"/>
                      <w:b/>
                      <w:color w:val="000000" w:themeColor="text1"/>
                      <w:sz w:val="24"/>
                      <w:szCs w:val="24"/>
                      <w:lang w:val="en-GB"/>
                    </w:rPr>
                  </w:pPr>
                  <w:r w:rsidRPr="00BD64BD">
                    <w:rPr>
                      <w:rFonts w:ascii="Times New Roman" w:hAnsi="Times New Roman" w:cs="Times New Roman"/>
                      <w:b/>
                      <w:noProof/>
                      <w:color w:val="000000" w:themeColor="text1"/>
                      <w:sz w:val="24"/>
                      <w:szCs w:val="24"/>
                      <w:lang w:val="ro-RO"/>
                    </w:rPr>
                    <w:t xml:space="preserve">Pe </w:t>
                  </w:r>
                  <w:r w:rsidR="008A19C3">
                    <w:rPr>
                      <w:rFonts w:ascii="Times New Roman" w:hAnsi="Times New Roman" w:cs="Times New Roman"/>
                      <w:b/>
                      <w:noProof/>
                      <w:color w:val="000000" w:themeColor="text1"/>
                      <w:sz w:val="24"/>
                      <w:szCs w:val="24"/>
                      <w:lang w:val="ro-RO"/>
                    </w:rPr>
                    <w:t>perioada angajării</w:t>
                  </w:r>
                </w:p>
              </w:tc>
            </w:tr>
          </w:tbl>
          <w:p w14:paraId="340B89CF" w14:textId="417F2889" w:rsidR="00D06439" w:rsidRPr="005C3FEC" w:rsidRDefault="006E4CBA" w:rsidP="00C46FDE">
            <w:pPr>
              <w:spacing w:after="0" w:line="240" w:lineRule="auto"/>
              <w:ind w:right="102" w:firstLine="522"/>
              <w:jc w:val="both"/>
              <w:rPr>
                <w:rFonts w:ascii="Times New Roman" w:eastAsia="Times New Roman" w:hAnsi="Times New Roman"/>
                <w:color w:val="000000"/>
                <w:sz w:val="28"/>
                <w:szCs w:val="28"/>
                <w:lang w:val="ro-RO" w:eastAsia="ru-RU"/>
              </w:rPr>
            </w:pPr>
            <w:r>
              <w:rPr>
                <w:rFonts w:ascii="Times New Roman" w:eastAsia="Times New Roman" w:hAnsi="Times New Roman" w:cs="Times New Roman"/>
                <w:bCs/>
                <w:sz w:val="28"/>
                <w:szCs w:val="28"/>
                <w:lang w:val="ro-RO" w:eastAsia="en-GB"/>
              </w:rPr>
              <w:t>Adițional, proiectul prevede abrogarea Hotărârii</w:t>
            </w:r>
            <w:r w:rsidRPr="006E4CBA">
              <w:rPr>
                <w:rFonts w:ascii="Times New Roman" w:eastAsia="Times New Roman" w:hAnsi="Times New Roman" w:cs="Times New Roman"/>
                <w:bCs/>
                <w:sz w:val="28"/>
                <w:szCs w:val="28"/>
                <w:lang w:val="ro-RO" w:eastAsia="en-GB"/>
              </w:rPr>
              <w:t xml:space="preserve"> Guvernului nr.819/2017 pentru aprobarea Regulamentului cu privire la modul de acordare a unor categorii de facilităţi privind TVA conform prevederilor art.4 alin.(18) din Legea nr.1417-XIII din 17 decembrie 1997 pentru punerea în aplicare a titlului III al Codului fiscal.</w:t>
            </w:r>
          </w:p>
        </w:tc>
      </w:tr>
      <w:tr w:rsidR="0021160E" w:rsidRPr="005C3FEC"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5C3FEC"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lastRenderedPageBreak/>
              <w:t>5. Fundamentarea economico-financiară</w:t>
            </w:r>
          </w:p>
        </w:tc>
      </w:tr>
      <w:tr w:rsidR="0021160E" w:rsidRPr="00376DCC"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0B961B65" w:rsidR="009F2021" w:rsidRPr="00EA426D" w:rsidRDefault="00EA426D" w:rsidP="00540F9C">
            <w:pPr>
              <w:spacing w:after="0" w:line="240" w:lineRule="auto"/>
              <w:ind w:firstLine="522"/>
              <w:jc w:val="both"/>
              <w:rPr>
                <w:rFonts w:ascii="Times New Roman" w:eastAsia="Times New Roman" w:hAnsi="Times New Roman" w:cs="Times New Roman"/>
                <w:bCs/>
                <w:sz w:val="28"/>
                <w:szCs w:val="28"/>
                <w:highlight w:val="yellow"/>
                <w:lang w:val="ro-RO" w:eastAsia="en-GB"/>
              </w:rPr>
            </w:pPr>
            <w:r w:rsidRPr="00EA426D">
              <w:rPr>
                <w:rFonts w:ascii="Times New Roman" w:eastAsia="Times New Roman" w:hAnsi="Times New Roman" w:cs="Times New Roman"/>
                <w:bCs/>
                <w:sz w:val="28"/>
                <w:szCs w:val="28"/>
                <w:lang w:val="ro-RO" w:eastAsia="en-GB"/>
              </w:rPr>
              <w:t>Bugetul pentru subvenţionarea locurilor de muncă se aprobă an</w:t>
            </w:r>
            <w:r w:rsidR="00C46FDE">
              <w:rPr>
                <w:rFonts w:ascii="Times New Roman" w:eastAsia="Times New Roman" w:hAnsi="Times New Roman" w:cs="Times New Roman"/>
                <w:bCs/>
                <w:sz w:val="28"/>
                <w:szCs w:val="28"/>
                <w:lang w:val="ro-RO" w:eastAsia="en-GB"/>
              </w:rPr>
              <w:t>ual în legea bugetului de stat.</w:t>
            </w:r>
            <w:r w:rsidR="00540F9C">
              <w:rPr>
                <w:rFonts w:ascii="Times New Roman" w:eastAsia="Times New Roman" w:hAnsi="Times New Roman" w:cs="Times New Roman"/>
                <w:bCs/>
                <w:sz w:val="28"/>
                <w:szCs w:val="28"/>
                <w:lang w:val="ro-RO" w:eastAsia="en-GB"/>
              </w:rPr>
              <w:t xml:space="preserve"> </w:t>
            </w:r>
            <w:r w:rsidR="009F2021" w:rsidRPr="009F2021">
              <w:rPr>
                <w:rFonts w:ascii="Times New Roman" w:eastAsia="Times New Roman" w:hAnsi="Times New Roman" w:cs="Times New Roman"/>
                <w:bCs/>
                <w:sz w:val="28"/>
                <w:szCs w:val="28"/>
                <w:lang w:val="ro-RO" w:eastAsia="en-GB"/>
              </w:rPr>
              <w:t xml:space="preserve">Conform prevederilor art.3 lit.f) din Legea bugetului de stat pentru anul 2021 nr.258/2020, subvenţionarea locurilor de muncă – în sumă de </w:t>
            </w:r>
            <w:r w:rsidR="009F2021" w:rsidRPr="009F2021">
              <w:rPr>
                <w:rFonts w:ascii="Times New Roman" w:eastAsia="Times New Roman" w:hAnsi="Times New Roman" w:cs="Times New Roman"/>
                <w:bCs/>
                <w:i/>
                <w:sz w:val="28"/>
                <w:szCs w:val="28"/>
                <w:lang w:val="ro-RO" w:eastAsia="en-GB"/>
              </w:rPr>
              <w:t>200 000,0 mii lei</w:t>
            </w:r>
            <w:r w:rsidR="009F2021" w:rsidRPr="009F2021">
              <w:rPr>
                <w:rFonts w:ascii="Times New Roman" w:eastAsia="Times New Roman" w:hAnsi="Times New Roman" w:cs="Times New Roman"/>
                <w:bCs/>
                <w:sz w:val="28"/>
                <w:szCs w:val="28"/>
                <w:lang w:val="ro-RO" w:eastAsia="en-GB"/>
              </w:rPr>
              <w:t xml:space="preserve">. </w:t>
            </w:r>
          </w:p>
        </w:tc>
      </w:tr>
      <w:tr w:rsidR="0021160E" w:rsidRPr="00ED3399"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5C3FEC" w:rsidRDefault="0021160E" w:rsidP="00531665">
            <w:pPr>
              <w:spacing w:line="240" w:lineRule="auto"/>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ED3399"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77777777" w:rsidR="0021160E" w:rsidRPr="005C3FEC" w:rsidRDefault="00812844" w:rsidP="00531665">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Prezentul proiect este elaborat în conformitate cu legislația în vigoare. Întru implementarea definitivă a unor propuneri enunțate supra va fi ajustat/elaborat cadrul normativ secundar.</w:t>
            </w:r>
          </w:p>
        </w:tc>
      </w:tr>
      <w:tr w:rsidR="0021160E" w:rsidRPr="005C3FEC"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5C3FEC" w:rsidRDefault="0021160E" w:rsidP="00531665">
            <w:pPr>
              <w:spacing w:line="240" w:lineRule="auto"/>
              <w:rPr>
                <w:b/>
              </w:rPr>
            </w:pPr>
            <w:r w:rsidRPr="005C3FEC">
              <w:rPr>
                <w:rFonts w:ascii="Times New Roman" w:eastAsia="Times New Roman" w:hAnsi="Times New Roman" w:cs="Times New Roman"/>
                <w:b/>
                <w:bCs/>
                <w:sz w:val="28"/>
                <w:szCs w:val="28"/>
                <w:lang w:val="ro-RO" w:eastAsia="en-GB"/>
              </w:rPr>
              <w:t>7. Avizarea şi consultarea publică a proiectului</w:t>
            </w:r>
          </w:p>
        </w:tc>
      </w:tr>
      <w:tr w:rsidR="0021160E" w:rsidRPr="00ED3399"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3305270E" w:rsidR="0021160E" w:rsidRPr="005C3FEC" w:rsidRDefault="0021160E" w:rsidP="00BA449C">
            <w:pPr>
              <w:spacing w:after="0" w:line="240" w:lineRule="auto"/>
              <w:ind w:firstLine="522"/>
              <w:jc w:val="both"/>
              <w:rPr>
                <w:rFonts w:ascii="Times New Roman" w:hAnsi="Times New Roman" w:cs="Times New Roman"/>
                <w:sz w:val="28"/>
                <w:szCs w:val="28"/>
                <w:lang w:val="ro-RO"/>
              </w:rPr>
            </w:pPr>
            <w:r w:rsidRPr="005C3FEC">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5C3FEC">
              <w:rPr>
                <w:rFonts w:ascii="Times New Roman" w:eastAsia="Times New Roman" w:hAnsi="Times New Roman" w:cs="Times New Roman"/>
                <w:bCs/>
                <w:sz w:val="28"/>
                <w:szCs w:val="28"/>
                <w:lang w:val="ro-RO" w:eastAsia="en-GB"/>
              </w:rPr>
              <w:t>ului de elaborare a proiectului</w:t>
            </w:r>
            <w:r w:rsidRPr="005C3FEC">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asigura avizarea acestuia de către instituțiile interesate.</w:t>
            </w:r>
            <w:r w:rsidR="00237A01" w:rsidRPr="005C3FEC">
              <w:rPr>
                <w:rFonts w:ascii="Times New Roman" w:hAnsi="Times New Roman" w:cs="Times New Roman"/>
                <w:sz w:val="28"/>
                <w:szCs w:val="28"/>
                <w:lang w:val="ro-RO"/>
              </w:rPr>
              <w:t xml:space="preserve"> În conformitate cu prevederile Regulamentului</w:t>
            </w:r>
            <w:r w:rsidR="00812844" w:rsidRPr="005C3FEC">
              <w:rPr>
                <w:rFonts w:ascii="Times New Roman" w:hAnsi="Times New Roman" w:cs="Times New Roman"/>
                <w:sz w:val="28"/>
                <w:szCs w:val="28"/>
                <w:lang w:val="ro-RO"/>
              </w:rPr>
              <w:t xml:space="preserve"> Guvernului, aprobat prin Hotărâ</w:t>
            </w:r>
            <w:r w:rsidR="00237A01" w:rsidRPr="005C3FEC">
              <w:rPr>
                <w:rFonts w:ascii="Times New Roman" w:hAnsi="Times New Roman" w:cs="Times New Roman"/>
                <w:sz w:val="28"/>
                <w:szCs w:val="28"/>
                <w:lang w:val="ro-RO"/>
              </w:rPr>
              <w:t xml:space="preserve">rea Guvernului nr.610/2018, prezentul proiect </w:t>
            </w:r>
            <w:r w:rsidR="00E778FE" w:rsidRPr="005C3FEC">
              <w:rPr>
                <w:rFonts w:ascii="Times New Roman" w:hAnsi="Times New Roman" w:cs="Times New Roman"/>
                <w:sz w:val="28"/>
                <w:szCs w:val="28"/>
                <w:lang w:val="ro-RO"/>
              </w:rPr>
              <w:t>urmează a fi avizat</w:t>
            </w:r>
            <w:r w:rsidR="00237A01" w:rsidRPr="005C3FEC">
              <w:rPr>
                <w:rFonts w:ascii="Times New Roman" w:hAnsi="Times New Roman" w:cs="Times New Roman"/>
                <w:sz w:val="28"/>
                <w:szCs w:val="28"/>
                <w:lang w:val="ro-RO"/>
              </w:rPr>
              <w:t xml:space="preserve"> cu Ministerul Justiției, Ministerul Economiei și Infrastructurii</w:t>
            </w:r>
            <w:r w:rsidR="00E778FE" w:rsidRPr="005C3FEC">
              <w:rPr>
                <w:rFonts w:ascii="Times New Roman" w:hAnsi="Times New Roman" w:cs="Times New Roman"/>
                <w:sz w:val="28"/>
                <w:szCs w:val="28"/>
                <w:lang w:val="ro-RO"/>
              </w:rPr>
              <w:t xml:space="preserve">, </w:t>
            </w:r>
            <w:r w:rsidR="00183D05" w:rsidRPr="009F2021">
              <w:rPr>
                <w:rFonts w:ascii="Times New Roman" w:hAnsi="Times New Roman" w:cs="Times New Roman"/>
                <w:sz w:val="28"/>
                <w:szCs w:val="28"/>
                <w:lang w:val="ro-RO"/>
              </w:rPr>
              <w:t>Mi</w:t>
            </w:r>
            <w:bookmarkStart w:id="0" w:name="_GoBack"/>
            <w:bookmarkEnd w:id="0"/>
            <w:r w:rsidR="00183D05" w:rsidRPr="009F2021">
              <w:rPr>
                <w:rFonts w:ascii="Times New Roman" w:hAnsi="Times New Roman" w:cs="Times New Roman"/>
                <w:sz w:val="28"/>
                <w:szCs w:val="28"/>
                <w:lang w:val="ro-RO"/>
              </w:rPr>
              <w:t xml:space="preserve">nisterul Agriculturii, Dezvoltării Regionale și Mediului,  Ministerul Sănătății, Muncii și Protecției Sociale, Ministerul Educației, Culturii și Cercetării, </w:t>
            </w:r>
            <w:r w:rsidR="00E778FE" w:rsidRPr="009F2021">
              <w:rPr>
                <w:rFonts w:ascii="Times New Roman" w:hAnsi="Times New Roman" w:cs="Times New Roman"/>
                <w:sz w:val="28"/>
                <w:szCs w:val="28"/>
                <w:lang w:val="ro-RO"/>
              </w:rPr>
              <w:t>C</w:t>
            </w:r>
            <w:r w:rsidR="00183D05" w:rsidRPr="009F2021">
              <w:rPr>
                <w:rFonts w:ascii="Times New Roman" w:hAnsi="Times New Roman" w:cs="Times New Roman"/>
                <w:sz w:val="28"/>
                <w:szCs w:val="28"/>
                <w:lang w:val="ro-RO"/>
              </w:rPr>
              <w:t>entrul Național Anti</w:t>
            </w:r>
            <w:r w:rsidR="009C1E8B" w:rsidRPr="009F2021">
              <w:rPr>
                <w:rFonts w:ascii="Times New Roman" w:hAnsi="Times New Roman" w:cs="Times New Roman"/>
                <w:sz w:val="28"/>
                <w:szCs w:val="28"/>
                <w:lang w:val="ro-RO"/>
              </w:rPr>
              <w:t xml:space="preserve">corupție, Ministerul Afacerilor Externe și Integrării Europene, </w:t>
            </w:r>
            <w:r w:rsidR="00134680" w:rsidRPr="00134680">
              <w:rPr>
                <w:rFonts w:ascii="Times New Roman" w:hAnsi="Times New Roman" w:cs="Times New Roman"/>
                <w:sz w:val="28"/>
                <w:szCs w:val="28"/>
                <w:lang w:val="ro-RO"/>
              </w:rPr>
              <w:t>Confederația Națională a Patronatului</w:t>
            </w:r>
            <w:r w:rsidR="009C1E8B" w:rsidRPr="009F2021">
              <w:rPr>
                <w:rFonts w:ascii="Times New Roman" w:hAnsi="Times New Roman" w:cs="Times New Roman"/>
                <w:sz w:val="28"/>
                <w:szCs w:val="28"/>
                <w:lang w:val="ro-RO"/>
              </w:rPr>
              <w:t>.</w:t>
            </w:r>
          </w:p>
        </w:tc>
      </w:tr>
      <w:tr w:rsidR="0021160E" w:rsidRPr="005C3FEC"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5C3FEC" w:rsidRDefault="0021160E" w:rsidP="00531665">
            <w:pPr>
              <w:spacing w:line="240" w:lineRule="auto"/>
              <w:rPr>
                <w:rFonts w:ascii="Times New Roman" w:hAnsi="Times New Roman" w:cs="Times New Roman"/>
                <w:b/>
              </w:rPr>
            </w:pPr>
            <w:r w:rsidRPr="005C3FEC">
              <w:rPr>
                <w:rFonts w:ascii="Times New Roman" w:eastAsia="Times New Roman" w:hAnsi="Times New Roman" w:cs="Times New Roman"/>
                <w:b/>
                <w:bCs/>
                <w:sz w:val="28"/>
                <w:szCs w:val="28"/>
                <w:lang w:val="ro-RO" w:eastAsia="en-GB"/>
              </w:rPr>
              <w:t>8. Constatările expertizei anticorupţie</w:t>
            </w:r>
          </w:p>
        </w:tc>
      </w:tr>
      <w:tr w:rsidR="0021160E" w:rsidRPr="005C3FEC"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1089A073" w:rsidR="0021160E" w:rsidRPr="005C3FEC" w:rsidRDefault="0021160E" w:rsidP="004F741E">
            <w:pPr>
              <w:spacing w:after="0" w:line="240" w:lineRule="auto"/>
              <w:ind w:firstLine="522"/>
              <w:jc w:val="both"/>
              <w:rPr>
                <w:lang w:val="ro-RO"/>
              </w:rPr>
            </w:pPr>
            <w:r w:rsidRPr="005C3FEC">
              <w:rPr>
                <w:rFonts w:ascii="Times New Roman" w:eastAsia="Times New Roman" w:hAnsi="Times New Roman" w:cs="Times New Roman"/>
                <w:color w:val="000000"/>
                <w:sz w:val="28"/>
                <w:szCs w:val="28"/>
                <w:lang w:val="ro-RO" w:eastAsia="ru-RU"/>
              </w:rPr>
              <w:lastRenderedPageBreak/>
              <w:t xml:space="preserve">Informaţia privind rezultatele expertizei anticorupţie </w:t>
            </w:r>
            <w:r w:rsidR="00237A01" w:rsidRPr="005C3FEC">
              <w:rPr>
                <w:rFonts w:ascii="Times New Roman" w:eastAsia="Times New Roman" w:hAnsi="Times New Roman" w:cs="Times New Roman"/>
                <w:color w:val="000000"/>
                <w:sz w:val="28"/>
                <w:szCs w:val="28"/>
                <w:lang w:val="ro-RO" w:eastAsia="ru-RU"/>
              </w:rPr>
              <w:t>va fi inclusă în</w:t>
            </w:r>
            <w:r w:rsidRPr="005C3FEC">
              <w:rPr>
                <w:rFonts w:ascii="Times New Roman" w:eastAsia="Times New Roman" w:hAnsi="Times New Roman" w:cs="Times New Roman"/>
                <w:color w:val="000000"/>
                <w:sz w:val="28"/>
                <w:szCs w:val="28"/>
                <w:lang w:val="ro-RO" w:eastAsia="ru-RU"/>
              </w:rPr>
              <w:t xml:space="preserve"> sinteza obiecţiilor şi propunerilor/re</w:t>
            </w:r>
            <w:r w:rsidR="00F5583F">
              <w:rPr>
                <w:rFonts w:ascii="Times New Roman" w:eastAsia="Times New Roman" w:hAnsi="Times New Roman" w:cs="Times New Roman"/>
                <w:color w:val="000000"/>
                <w:sz w:val="28"/>
                <w:szCs w:val="28"/>
                <w:lang w:val="ro-RO" w:eastAsia="ru-RU"/>
              </w:rPr>
              <w:t xml:space="preserve">comandărilor la proiectul </w:t>
            </w:r>
            <w:r w:rsidR="004F741E">
              <w:rPr>
                <w:rFonts w:ascii="Times New Roman" w:eastAsia="Times New Roman" w:hAnsi="Times New Roman" w:cs="Times New Roman"/>
                <w:color w:val="000000"/>
                <w:sz w:val="28"/>
                <w:szCs w:val="28"/>
                <w:lang w:val="ro-RO" w:eastAsia="ru-RU"/>
              </w:rPr>
              <w:t>h</w:t>
            </w:r>
            <w:r w:rsidR="00F5583F">
              <w:rPr>
                <w:rFonts w:ascii="Times New Roman" w:eastAsia="Times New Roman" w:hAnsi="Times New Roman" w:cs="Times New Roman"/>
                <w:color w:val="000000"/>
                <w:sz w:val="28"/>
                <w:szCs w:val="28"/>
                <w:lang w:val="ro-RO" w:eastAsia="ru-RU"/>
              </w:rPr>
              <w:t xml:space="preserve">otărârii </w:t>
            </w:r>
            <w:r w:rsidR="004F741E">
              <w:rPr>
                <w:rFonts w:ascii="Times New Roman" w:eastAsia="Times New Roman" w:hAnsi="Times New Roman" w:cs="Times New Roman"/>
                <w:color w:val="000000"/>
                <w:sz w:val="28"/>
                <w:szCs w:val="28"/>
                <w:lang w:val="ro-RO" w:eastAsia="ru-RU"/>
              </w:rPr>
              <w:t xml:space="preserve">de </w:t>
            </w:r>
            <w:r w:rsidR="00F5583F">
              <w:rPr>
                <w:rFonts w:ascii="Times New Roman" w:eastAsia="Times New Roman" w:hAnsi="Times New Roman" w:cs="Times New Roman"/>
                <w:color w:val="000000"/>
                <w:sz w:val="28"/>
                <w:szCs w:val="28"/>
                <w:lang w:val="ro-RO" w:eastAsia="ru-RU"/>
              </w:rPr>
              <w:t>Guvern.</w:t>
            </w:r>
          </w:p>
        </w:tc>
      </w:tr>
      <w:tr w:rsidR="0021160E" w:rsidRPr="005C3FEC" w14:paraId="364ACDE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5C3FEC" w:rsidRDefault="0021160E" w:rsidP="00531665">
            <w:pPr>
              <w:spacing w:line="240" w:lineRule="auto"/>
            </w:pPr>
            <w:r w:rsidRPr="005C3FEC">
              <w:rPr>
                <w:rFonts w:ascii="Times New Roman" w:eastAsia="Times New Roman" w:hAnsi="Times New Roman" w:cs="Times New Roman"/>
                <w:b/>
                <w:bCs/>
                <w:sz w:val="28"/>
                <w:szCs w:val="28"/>
                <w:lang w:val="ro-RO" w:eastAsia="en-GB"/>
              </w:rPr>
              <w:t xml:space="preserve">9. Constatările expertizei </w:t>
            </w:r>
            <w:r w:rsidR="00230A1B" w:rsidRPr="005C3FEC">
              <w:rPr>
                <w:rFonts w:ascii="Times New Roman" w:eastAsia="Times New Roman" w:hAnsi="Times New Roman" w:cs="Times New Roman"/>
                <w:b/>
                <w:bCs/>
                <w:sz w:val="28"/>
                <w:szCs w:val="28"/>
                <w:lang w:val="ro-RO" w:eastAsia="en-GB"/>
              </w:rPr>
              <w:t>de compatibilitate</w:t>
            </w:r>
          </w:p>
        </w:tc>
      </w:tr>
      <w:tr w:rsidR="00237A01" w:rsidRPr="00ED3399" w14:paraId="42CFDBD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74D6BB25" w:rsidR="00237A01" w:rsidRPr="005C3FEC" w:rsidRDefault="00237A01" w:rsidP="00F5583F">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 xml:space="preserve">Informaţia privind rezultatele expertizei </w:t>
            </w:r>
            <w:r w:rsidR="00230A1B" w:rsidRPr="005C3FEC">
              <w:rPr>
                <w:rFonts w:ascii="Times New Roman" w:eastAsia="Times New Roman" w:hAnsi="Times New Roman" w:cs="Times New Roman"/>
                <w:bCs/>
                <w:sz w:val="28"/>
                <w:szCs w:val="28"/>
                <w:lang w:val="ro-RO" w:eastAsia="en-GB"/>
              </w:rPr>
              <w:t>de compatibilitate</w:t>
            </w:r>
            <w:r w:rsidRPr="005C3FEC">
              <w:rPr>
                <w:rFonts w:ascii="Times New Roman" w:eastAsia="Times New Roman" w:hAnsi="Times New Roman" w:cs="Times New Roman"/>
                <w:bCs/>
                <w:sz w:val="28"/>
                <w:szCs w:val="28"/>
                <w:lang w:val="ro-RO" w:eastAsia="en-GB"/>
              </w:rPr>
              <w:t xml:space="preserve"> va fi inclusă în sinteza obiecţiilor şi propunerilor/recomandărilor la </w:t>
            </w:r>
            <w:r w:rsidR="00F5583F" w:rsidRPr="00F5583F">
              <w:rPr>
                <w:rFonts w:ascii="Times New Roman" w:eastAsia="Times New Roman" w:hAnsi="Times New Roman" w:cs="Times New Roman"/>
                <w:bCs/>
                <w:sz w:val="28"/>
                <w:szCs w:val="28"/>
                <w:lang w:val="ro-RO" w:eastAsia="en-GB"/>
              </w:rPr>
              <w:t xml:space="preserve">proiectul </w:t>
            </w:r>
            <w:r w:rsidR="004F741E">
              <w:rPr>
                <w:rFonts w:ascii="Times New Roman" w:eastAsia="Times New Roman" w:hAnsi="Times New Roman" w:cs="Times New Roman"/>
                <w:bCs/>
                <w:sz w:val="28"/>
                <w:szCs w:val="28"/>
                <w:lang w:val="ro-RO" w:eastAsia="en-GB"/>
              </w:rPr>
              <w:t>hotărârii de Guvern</w:t>
            </w:r>
            <w:r w:rsidR="00F5583F" w:rsidRPr="00F5583F">
              <w:rPr>
                <w:rFonts w:ascii="Times New Roman" w:eastAsia="Times New Roman" w:hAnsi="Times New Roman" w:cs="Times New Roman"/>
                <w:bCs/>
                <w:sz w:val="28"/>
                <w:szCs w:val="28"/>
                <w:lang w:val="ro-RO" w:eastAsia="en-GB"/>
              </w:rPr>
              <w:t>.</w:t>
            </w:r>
          </w:p>
        </w:tc>
      </w:tr>
      <w:tr w:rsidR="00230A1B" w:rsidRPr="005C3FEC"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5C3FEC" w:rsidRDefault="00230A1B" w:rsidP="00531665">
            <w:pPr>
              <w:spacing w:line="240" w:lineRule="auto"/>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t>10. Constatările expertizei juridice</w:t>
            </w:r>
          </w:p>
        </w:tc>
      </w:tr>
      <w:tr w:rsidR="00230A1B" w:rsidRPr="00ED3399"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427583CF" w:rsidR="00230A1B" w:rsidRPr="005C3FEC" w:rsidRDefault="00230A1B" w:rsidP="004F741E">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 xml:space="preserve">Informaţia privind rezultatele expertizei juridice va fi inclusă în sinteza obiecţiilor şi propunerilor/recomandărilor la </w:t>
            </w:r>
            <w:r w:rsidR="00F5583F" w:rsidRPr="00F5583F">
              <w:rPr>
                <w:rFonts w:ascii="Times New Roman" w:eastAsia="Times New Roman" w:hAnsi="Times New Roman" w:cs="Times New Roman"/>
                <w:bCs/>
                <w:sz w:val="28"/>
                <w:szCs w:val="28"/>
                <w:lang w:val="ro-RO" w:eastAsia="en-GB"/>
              </w:rPr>
              <w:t xml:space="preserve">proiectul </w:t>
            </w:r>
            <w:r w:rsidR="004F741E">
              <w:rPr>
                <w:rFonts w:ascii="Times New Roman" w:eastAsia="Times New Roman" w:hAnsi="Times New Roman" w:cs="Times New Roman"/>
                <w:bCs/>
                <w:sz w:val="28"/>
                <w:szCs w:val="28"/>
                <w:lang w:val="ro-RO" w:eastAsia="en-GB"/>
              </w:rPr>
              <w:t>hotărârii de Guvern</w:t>
            </w:r>
            <w:r w:rsidR="00F5583F" w:rsidRPr="00F5583F">
              <w:rPr>
                <w:rFonts w:ascii="Times New Roman" w:eastAsia="Times New Roman" w:hAnsi="Times New Roman" w:cs="Times New Roman"/>
                <w:bCs/>
                <w:sz w:val="28"/>
                <w:szCs w:val="28"/>
                <w:lang w:val="ro-RO" w:eastAsia="en-GB"/>
              </w:rPr>
              <w:t>.</w:t>
            </w:r>
          </w:p>
        </w:tc>
      </w:tr>
    </w:tbl>
    <w:p w14:paraId="760DEB72" w14:textId="77777777" w:rsidR="008915D6" w:rsidRPr="005C3FEC" w:rsidRDefault="00237A01" w:rsidP="00531665">
      <w:pPr>
        <w:spacing w:after="0" w:line="240" w:lineRule="auto"/>
        <w:jc w:val="both"/>
        <w:rPr>
          <w:rFonts w:ascii="Times New Roman" w:hAnsi="Times New Roman" w:cs="Times New Roman"/>
          <w:b/>
          <w:bCs/>
          <w:color w:val="000000" w:themeColor="text1"/>
          <w:sz w:val="28"/>
          <w:szCs w:val="28"/>
          <w:lang w:val="ro-RO"/>
        </w:rPr>
      </w:pPr>
      <w:r w:rsidRPr="005C3FEC">
        <w:rPr>
          <w:rFonts w:ascii="Times New Roman" w:hAnsi="Times New Roman" w:cs="Times New Roman"/>
          <w:b/>
          <w:bCs/>
          <w:color w:val="000000" w:themeColor="text1"/>
          <w:sz w:val="28"/>
          <w:szCs w:val="28"/>
          <w:lang w:val="ro-RO"/>
        </w:rPr>
        <w:t xml:space="preserve"> </w:t>
      </w:r>
    </w:p>
    <w:p w14:paraId="3900CD74" w14:textId="53AE15C8" w:rsidR="00B55E01" w:rsidRDefault="00B55E01" w:rsidP="00531665">
      <w:pPr>
        <w:spacing w:after="0" w:line="240" w:lineRule="auto"/>
        <w:jc w:val="both"/>
        <w:rPr>
          <w:sz w:val="12"/>
          <w:szCs w:val="12"/>
          <w:lang w:val="ro-RO"/>
        </w:rPr>
      </w:pPr>
    </w:p>
    <w:p w14:paraId="58867405" w14:textId="6302DA49" w:rsidR="00CC283C" w:rsidRDefault="00CC283C" w:rsidP="00531665">
      <w:pPr>
        <w:spacing w:after="0" w:line="240" w:lineRule="auto"/>
        <w:jc w:val="both"/>
        <w:rPr>
          <w:sz w:val="12"/>
          <w:szCs w:val="12"/>
          <w:lang w:val="ro-RO"/>
        </w:rPr>
      </w:pPr>
    </w:p>
    <w:p w14:paraId="7F7D165B" w14:textId="241C90CF" w:rsidR="00CC283C" w:rsidRDefault="00CC283C" w:rsidP="00531665">
      <w:pPr>
        <w:spacing w:after="0" w:line="240" w:lineRule="auto"/>
        <w:jc w:val="both"/>
        <w:rPr>
          <w:sz w:val="12"/>
          <w:szCs w:val="12"/>
          <w:lang w:val="ro-RO"/>
        </w:rPr>
      </w:pPr>
    </w:p>
    <w:tbl>
      <w:tblPr>
        <w:tblW w:w="8930" w:type="dxa"/>
        <w:tblInd w:w="426" w:type="dxa"/>
        <w:tblLook w:val="04A0" w:firstRow="1" w:lastRow="0" w:firstColumn="1" w:lastColumn="0" w:noHBand="0" w:noVBand="1"/>
      </w:tblPr>
      <w:tblGrid>
        <w:gridCol w:w="3118"/>
        <w:gridCol w:w="2410"/>
        <w:gridCol w:w="3402"/>
      </w:tblGrid>
      <w:tr w:rsidR="00CC283C" w:rsidRPr="00CC283C" w14:paraId="37DF9140" w14:textId="77777777" w:rsidTr="00CC283C">
        <w:trPr>
          <w:trHeight w:val="292"/>
        </w:trPr>
        <w:tc>
          <w:tcPr>
            <w:tcW w:w="3118" w:type="dxa"/>
          </w:tcPr>
          <w:p w14:paraId="4E836C00" w14:textId="77777777" w:rsidR="00CC283C" w:rsidRPr="00CC283C" w:rsidRDefault="00CC283C" w:rsidP="00CC283C">
            <w:pPr>
              <w:spacing w:after="0" w:line="240" w:lineRule="auto"/>
              <w:rPr>
                <w:rFonts w:ascii="Times New Roman" w:eastAsia="Times New Roman" w:hAnsi="Times New Roman" w:cs="Times New Roman"/>
                <w:b/>
                <w:sz w:val="28"/>
                <w:szCs w:val="28"/>
                <w:lang w:val="ro-RO" w:eastAsia="ru-RU"/>
              </w:rPr>
            </w:pPr>
            <w:r w:rsidRPr="00CC283C">
              <w:rPr>
                <w:rFonts w:ascii="Times New Roman" w:eastAsia="Times New Roman" w:hAnsi="Times New Roman" w:cs="Times New Roman"/>
                <w:b/>
                <w:sz w:val="28"/>
                <w:szCs w:val="28"/>
                <w:lang w:val="ro-RO" w:eastAsia="ru-RU"/>
              </w:rPr>
              <w:t>SECRETAR DE STAT</w:t>
            </w:r>
          </w:p>
        </w:tc>
        <w:tc>
          <w:tcPr>
            <w:tcW w:w="2410" w:type="dxa"/>
            <w:vAlign w:val="bottom"/>
          </w:tcPr>
          <w:p w14:paraId="22D3120D" w14:textId="77777777" w:rsidR="00CC283C" w:rsidRPr="00CC283C" w:rsidRDefault="00CC283C" w:rsidP="00CC283C">
            <w:pPr>
              <w:spacing w:after="0" w:line="240" w:lineRule="auto"/>
              <w:jc w:val="center"/>
              <w:rPr>
                <w:rFonts w:ascii="Times New Roman" w:eastAsia="Times New Roman" w:hAnsi="Times New Roman" w:cs="Times New Roman"/>
                <w:i/>
                <w:sz w:val="20"/>
                <w:szCs w:val="20"/>
                <w:lang w:val="ro-RO" w:eastAsia="ru-RU"/>
              </w:rPr>
            </w:pPr>
            <w:r w:rsidRPr="00CC283C">
              <w:rPr>
                <w:rFonts w:ascii="Times New Roman" w:eastAsia="Times New Roman" w:hAnsi="Times New Roman" w:cs="Times New Roman"/>
                <w:i/>
                <w:sz w:val="20"/>
                <w:szCs w:val="20"/>
                <w:lang w:val="ro-RO" w:eastAsia="ru-RU"/>
              </w:rPr>
              <w:t>(semnat electronic)</w:t>
            </w:r>
          </w:p>
        </w:tc>
        <w:tc>
          <w:tcPr>
            <w:tcW w:w="3402" w:type="dxa"/>
          </w:tcPr>
          <w:p w14:paraId="16683C57" w14:textId="1C3EC7C7" w:rsidR="00CC283C" w:rsidRPr="00CC283C" w:rsidRDefault="00CC283C" w:rsidP="00CC283C">
            <w:pPr>
              <w:spacing w:after="0" w:line="240" w:lineRule="auto"/>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Tatiana IVANICICHINA</w:t>
            </w:r>
          </w:p>
        </w:tc>
      </w:tr>
    </w:tbl>
    <w:p w14:paraId="76EC0A65" w14:textId="77777777" w:rsidR="00CC283C" w:rsidRDefault="00CC283C" w:rsidP="00531665">
      <w:pPr>
        <w:spacing w:after="0" w:line="240" w:lineRule="auto"/>
        <w:jc w:val="both"/>
        <w:rPr>
          <w:sz w:val="12"/>
          <w:szCs w:val="12"/>
          <w:lang w:val="ro-RO"/>
        </w:rPr>
      </w:pPr>
    </w:p>
    <w:sectPr w:rsidR="00CC283C" w:rsidSect="00284734">
      <w:footerReference w:type="default" r:id="rId8"/>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886F" w14:textId="77777777" w:rsidR="005D7BB0" w:rsidRDefault="005D7BB0" w:rsidP="00EF2AEF">
      <w:pPr>
        <w:spacing w:after="0" w:line="240" w:lineRule="auto"/>
      </w:pPr>
      <w:r>
        <w:separator/>
      </w:r>
    </w:p>
  </w:endnote>
  <w:endnote w:type="continuationSeparator" w:id="0">
    <w:p w14:paraId="64878D44" w14:textId="77777777" w:rsidR="005D7BB0" w:rsidRDefault="005D7BB0"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35028"/>
      <w:docPartObj>
        <w:docPartGallery w:val="Page Numbers (Bottom of Page)"/>
        <w:docPartUnique/>
      </w:docPartObj>
    </w:sdtPr>
    <w:sdtEndPr>
      <w:rPr>
        <w:noProof/>
      </w:rPr>
    </w:sdtEndPr>
    <w:sdtContent>
      <w:p w14:paraId="019DB006" w14:textId="78847F49" w:rsidR="003F4517" w:rsidRDefault="003F4517">
        <w:pPr>
          <w:pStyle w:val="Footer"/>
          <w:jc w:val="right"/>
        </w:pPr>
        <w:r>
          <w:fldChar w:fldCharType="begin"/>
        </w:r>
        <w:r>
          <w:instrText xml:space="preserve"> PAGE   \* MERGEFORMAT </w:instrText>
        </w:r>
        <w:r>
          <w:fldChar w:fldCharType="separate"/>
        </w:r>
        <w:r w:rsidR="00BA449C">
          <w:rPr>
            <w:noProof/>
          </w:rPr>
          <w:t>5</w:t>
        </w:r>
        <w:r>
          <w:rPr>
            <w:noProof/>
          </w:rPr>
          <w:fldChar w:fldCharType="end"/>
        </w:r>
      </w:p>
    </w:sdtContent>
  </w:sdt>
  <w:p w14:paraId="5D73E19C" w14:textId="77777777" w:rsidR="003F4517" w:rsidRDefault="003F4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F90D" w14:textId="77777777" w:rsidR="005D7BB0" w:rsidRDefault="005D7BB0" w:rsidP="00EF2AEF">
      <w:pPr>
        <w:spacing w:after="0" w:line="240" w:lineRule="auto"/>
      </w:pPr>
      <w:r>
        <w:separator/>
      </w:r>
    </w:p>
  </w:footnote>
  <w:footnote w:type="continuationSeparator" w:id="0">
    <w:p w14:paraId="6F505703" w14:textId="77777777" w:rsidR="005D7BB0" w:rsidRDefault="005D7BB0"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FE"/>
    <w:multiLevelType w:val="hybridMultilevel"/>
    <w:tmpl w:val="E724CBCC"/>
    <w:lvl w:ilvl="0" w:tplc="FAEE2D8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 w15:restartNumberingAfterBreak="0">
    <w:nsid w:val="04BB212D"/>
    <w:multiLevelType w:val="hybridMultilevel"/>
    <w:tmpl w:val="FF2E2B60"/>
    <w:lvl w:ilvl="0" w:tplc="66CABFF0">
      <w:start w:val="1"/>
      <w:numFmt w:val="bullet"/>
      <w:lvlText w:val=""/>
      <w:lvlJc w:val="left"/>
      <w:pPr>
        <w:ind w:left="1287" w:hanging="360"/>
      </w:pPr>
      <w:rPr>
        <w:rFonts w:ascii="Symbol" w:hAnsi="Symbol" w:hint="default"/>
      </w:rPr>
    </w:lvl>
    <w:lvl w:ilvl="1" w:tplc="66CABFF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0B0438"/>
    <w:multiLevelType w:val="hybridMultilevel"/>
    <w:tmpl w:val="0A56D9D4"/>
    <w:lvl w:ilvl="0" w:tplc="36E8B7D6">
      <w:start w:val="1"/>
      <w:numFmt w:val="bullet"/>
      <w:lvlText w:val="-"/>
      <w:lvlJc w:val="left"/>
      <w:pPr>
        <w:ind w:left="1244" w:hanging="360"/>
      </w:pPr>
      <w:rPr>
        <w:rFonts w:ascii="Times New Roman" w:eastAsia="Times New Roman" w:hAnsi="Times New Roman" w:cs="Times New Roman"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3" w15:restartNumberingAfterBreak="0">
    <w:nsid w:val="092157FE"/>
    <w:multiLevelType w:val="hybridMultilevel"/>
    <w:tmpl w:val="F82E8B2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 w15:restartNumberingAfterBreak="0">
    <w:nsid w:val="128D62E8"/>
    <w:multiLevelType w:val="hybridMultilevel"/>
    <w:tmpl w:val="0082CF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136A749A"/>
    <w:multiLevelType w:val="hybridMultilevel"/>
    <w:tmpl w:val="23B07FBC"/>
    <w:lvl w:ilvl="0" w:tplc="A6F22A7C">
      <w:numFmt w:val="bullet"/>
      <w:lvlText w:val=""/>
      <w:lvlJc w:val="left"/>
      <w:pPr>
        <w:ind w:left="877" w:hanging="360"/>
      </w:pPr>
      <w:rPr>
        <w:rFonts w:ascii="Symbol" w:eastAsia="Times New Roman" w:hAnsi="Symbol" w:cstheme="minorBidi"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6" w15:restartNumberingAfterBreak="0">
    <w:nsid w:val="16032D4D"/>
    <w:multiLevelType w:val="hybridMultilevel"/>
    <w:tmpl w:val="942C06AE"/>
    <w:lvl w:ilvl="0" w:tplc="31BC4084">
      <w:start w:val="1"/>
      <w:numFmt w:val="bullet"/>
      <w:lvlText w:val="-"/>
      <w:lvlJc w:val="left"/>
      <w:pPr>
        <w:ind w:left="888" w:hanging="360"/>
      </w:pPr>
      <w:rPr>
        <w:rFonts w:ascii="Times New Roman" w:eastAsia="Times New Roman" w:hAnsi="Times New Roman" w:cs="Times New Roman"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7" w15:restartNumberingAfterBreak="0">
    <w:nsid w:val="17CB0C0F"/>
    <w:multiLevelType w:val="hybridMultilevel"/>
    <w:tmpl w:val="41FA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5898"/>
    <w:multiLevelType w:val="hybridMultilevel"/>
    <w:tmpl w:val="F8846E76"/>
    <w:lvl w:ilvl="0" w:tplc="66CABFF0">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9" w15:restartNumberingAfterBreak="0">
    <w:nsid w:val="1FAB2188"/>
    <w:multiLevelType w:val="hybridMultilevel"/>
    <w:tmpl w:val="1DACCDCC"/>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F26DC"/>
    <w:multiLevelType w:val="hybridMultilevel"/>
    <w:tmpl w:val="8808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E56EE"/>
    <w:multiLevelType w:val="hybridMultilevel"/>
    <w:tmpl w:val="86BA039A"/>
    <w:lvl w:ilvl="0" w:tplc="70D65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F14B6"/>
    <w:multiLevelType w:val="hybridMultilevel"/>
    <w:tmpl w:val="B3FC54EA"/>
    <w:lvl w:ilvl="0" w:tplc="EBB65B40">
      <w:start w:val="1"/>
      <w:numFmt w:val="decimal"/>
      <w:lvlText w:val="%1."/>
      <w:lvlJc w:val="left"/>
      <w:pPr>
        <w:ind w:left="644" w:hanging="360"/>
      </w:pPr>
      <w:rPr>
        <w:rFonts w:ascii="Times New Roman" w:eastAsia="Calibri" w:hAnsi="Times New Roman" w:cs="Times New Roman"/>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4AE6D09"/>
    <w:multiLevelType w:val="hybridMultilevel"/>
    <w:tmpl w:val="66AEC2A6"/>
    <w:lvl w:ilvl="0" w:tplc="66CABFF0">
      <w:start w:val="1"/>
      <w:numFmt w:val="bullet"/>
      <w:lvlText w:val=""/>
      <w:lvlJc w:val="left"/>
      <w:pPr>
        <w:ind w:left="1244" w:hanging="360"/>
      </w:pPr>
      <w:rPr>
        <w:rFonts w:ascii="Symbol" w:hAnsi="Symbol" w:hint="default"/>
      </w:rPr>
    </w:lvl>
    <w:lvl w:ilvl="1" w:tplc="66CABFF0">
      <w:start w:val="1"/>
      <w:numFmt w:val="bullet"/>
      <w:lvlText w:val=""/>
      <w:lvlJc w:val="left"/>
      <w:pPr>
        <w:ind w:left="1964" w:hanging="360"/>
      </w:pPr>
      <w:rPr>
        <w:rFonts w:ascii="Symbol" w:hAnsi="Symbol"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4" w15:restartNumberingAfterBreak="0">
    <w:nsid w:val="283F4357"/>
    <w:multiLevelType w:val="hybridMultilevel"/>
    <w:tmpl w:val="A942C1A6"/>
    <w:lvl w:ilvl="0" w:tplc="66CABFF0">
      <w:start w:val="1"/>
      <w:numFmt w:val="bullet"/>
      <w:lvlText w:val=""/>
      <w:lvlJc w:val="left"/>
      <w:pPr>
        <w:ind w:left="1287" w:hanging="360"/>
      </w:pPr>
      <w:rPr>
        <w:rFonts w:ascii="Symbol" w:hAnsi="Symbol" w:hint="default"/>
      </w:rPr>
    </w:lvl>
    <w:lvl w:ilvl="1" w:tplc="93FCD280">
      <w:numFmt w:val="bullet"/>
      <w:lvlText w:val="-"/>
      <w:lvlJc w:val="left"/>
      <w:pPr>
        <w:ind w:left="2157" w:hanging="51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9892374"/>
    <w:multiLevelType w:val="hybridMultilevel"/>
    <w:tmpl w:val="2BEA143A"/>
    <w:lvl w:ilvl="0" w:tplc="DA2EC168">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22736FC"/>
    <w:multiLevelType w:val="hybridMultilevel"/>
    <w:tmpl w:val="EB325A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7" w15:restartNumberingAfterBreak="0">
    <w:nsid w:val="32B167D8"/>
    <w:multiLevelType w:val="hybridMultilevel"/>
    <w:tmpl w:val="3E12C0B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34CF2EC9"/>
    <w:multiLevelType w:val="hybridMultilevel"/>
    <w:tmpl w:val="555073F2"/>
    <w:lvl w:ilvl="0" w:tplc="87E8703E">
      <w:numFmt w:val="bullet"/>
      <w:lvlText w:val="-"/>
      <w:lvlJc w:val="left"/>
      <w:pPr>
        <w:ind w:left="720" w:hanging="360"/>
      </w:pPr>
      <w:rPr>
        <w:rFonts w:ascii="Cambria" w:eastAsiaTheme="majorEastAsia" w:hAnsi="Cambria"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0011"/>
    <w:multiLevelType w:val="hybridMultilevel"/>
    <w:tmpl w:val="66F4F5A6"/>
    <w:lvl w:ilvl="0" w:tplc="66CABFF0">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D022B77"/>
    <w:multiLevelType w:val="hybridMultilevel"/>
    <w:tmpl w:val="5E5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D2B7D"/>
    <w:multiLevelType w:val="hybridMultilevel"/>
    <w:tmpl w:val="2DD2163A"/>
    <w:lvl w:ilvl="0" w:tplc="66CABFF0">
      <w:start w:val="1"/>
      <w:numFmt w:val="bullet"/>
      <w:lvlText w:val=""/>
      <w:lvlJc w:val="left"/>
      <w:pPr>
        <w:ind w:left="1244" w:hanging="360"/>
      </w:pPr>
      <w:rPr>
        <w:rFonts w:ascii="Symbol" w:hAnsi="Symbol" w:hint="default"/>
      </w:rPr>
    </w:lvl>
    <w:lvl w:ilvl="1" w:tplc="04090003">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2" w15:restartNumberingAfterBreak="0">
    <w:nsid w:val="440F2E9C"/>
    <w:multiLevelType w:val="multilevel"/>
    <w:tmpl w:val="E8188AB4"/>
    <w:lvl w:ilvl="0">
      <w:start w:val="8"/>
      <w:numFmt w:val="decimal"/>
      <w:lvlText w:val="%1."/>
      <w:lvlJc w:val="left"/>
      <w:pPr>
        <w:ind w:left="108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3" w15:restartNumberingAfterBreak="0">
    <w:nsid w:val="45CB51A0"/>
    <w:multiLevelType w:val="hybridMultilevel"/>
    <w:tmpl w:val="2AE4F2FA"/>
    <w:lvl w:ilvl="0" w:tplc="FCE6C312">
      <w:numFmt w:val="bullet"/>
      <w:lvlText w:val="-"/>
      <w:lvlJc w:val="left"/>
      <w:pPr>
        <w:ind w:left="1002" w:hanging="360"/>
      </w:pPr>
      <w:rPr>
        <w:rFonts w:ascii="Times New Roman" w:eastAsiaTheme="minorHAnsi" w:hAnsi="Times New Roman"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46E86F28"/>
    <w:multiLevelType w:val="hybridMultilevel"/>
    <w:tmpl w:val="5A62C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41542B"/>
    <w:multiLevelType w:val="hybridMultilevel"/>
    <w:tmpl w:val="6376217A"/>
    <w:lvl w:ilvl="0" w:tplc="9DA07F46">
      <w:start w:val="1"/>
      <w:numFmt w:val="bullet"/>
      <w:lvlText w:val=""/>
      <w:lvlJc w:val="left"/>
      <w:pPr>
        <w:ind w:left="1244" w:hanging="360"/>
      </w:pPr>
      <w:rPr>
        <w:rFonts w:ascii="Symbol" w:hAnsi="Symbol" w:hint="default"/>
        <w:strike w:val="0"/>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6" w15:restartNumberingAfterBreak="0">
    <w:nsid w:val="4855245C"/>
    <w:multiLevelType w:val="hybridMultilevel"/>
    <w:tmpl w:val="53626DD4"/>
    <w:lvl w:ilvl="0" w:tplc="66CAB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64F08"/>
    <w:multiLevelType w:val="hybridMultilevel"/>
    <w:tmpl w:val="334C48DA"/>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8" w15:restartNumberingAfterBreak="0">
    <w:nsid w:val="4948139D"/>
    <w:multiLevelType w:val="hybridMultilevel"/>
    <w:tmpl w:val="B908FA50"/>
    <w:lvl w:ilvl="0" w:tplc="B85C5B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53CC6"/>
    <w:multiLevelType w:val="hybridMultilevel"/>
    <w:tmpl w:val="5002C80E"/>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038A3"/>
    <w:multiLevelType w:val="multilevel"/>
    <w:tmpl w:val="A6267C2A"/>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1" w15:restartNumberingAfterBreak="0">
    <w:nsid w:val="58C0772D"/>
    <w:multiLevelType w:val="hybridMultilevel"/>
    <w:tmpl w:val="F968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641C1"/>
    <w:multiLevelType w:val="hybridMultilevel"/>
    <w:tmpl w:val="0E04FA76"/>
    <w:lvl w:ilvl="0" w:tplc="66CABFF0">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593B07EE"/>
    <w:multiLevelType w:val="hybridMultilevel"/>
    <w:tmpl w:val="925A12A4"/>
    <w:lvl w:ilvl="0" w:tplc="66CABFF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59FC5A22"/>
    <w:multiLevelType w:val="hybridMultilevel"/>
    <w:tmpl w:val="2D40643A"/>
    <w:lvl w:ilvl="0" w:tplc="89343816">
      <w:numFmt w:val="bullet"/>
      <w:lvlText w:val="-"/>
      <w:lvlJc w:val="left"/>
      <w:pPr>
        <w:ind w:left="1077" w:hanging="51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6" w15:restartNumberingAfterBreak="0">
    <w:nsid w:val="5F076B2C"/>
    <w:multiLevelType w:val="hybridMultilevel"/>
    <w:tmpl w:val="6806384E"/>
    <w:lvl w:ilvl="0" w:tplc="099ACF1E">
      <w:start w:val="1"/>
      <w:numFmt w:val="bullet"/>
      <w:lvlText w:val="-"/>
      <w:lvlJc w:val="left"/>
      <w:pPr>
        <w:ind w:left="888" w:hanging="360"/>
      </w:pPr>
      <w:rPr>
        <w:rFonts w:ascii="Times New Roman" w:eastAsia="Times New Roman" w:hAnsi="Times New Roman" w:cs="Times New Roman" w:hint="default"/>
        <w:i/>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7" w15:restartNumberingAfterBreak="0">
    <w:nsid w:val="69256B92"/>
    <w:multiLevelType w:val="hybridMultilevel"/>
    <w:tmpl w:val="2068C03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8" w15:restartNumberingAfterBreak="0">
    <w:nsid w:val="697F784D"/>
    <w:multiLevelType w:val="hybridMultilevel"/>
    <w:tmpl w:val="CA4C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B0488"/>
    <w:multiLevelType w:val="hybridMultilevel"/>
    <w:tmpl w:val="272C3BD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0" w15:restartNumberingAfterBreak="0">
    <w:nsid w:val="73097BB8"/>
    <w:multiLevelType w:val="hybridMultilevel"/>
    <w:tmpl w:val="373697F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6501D20"/>
    <w:multiLevelType w:val="hybridMultilevel"/>
    <w:tmpl w:val="573AB874"/>
    <w:lvl w:ilvl="0" w:tplc="42D65710">
      <w:start w:val="100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6F2656B"/>
    <w:multiLevelType w:val="hybridMultilevel"/>
    <w:tmpl w:val="1C4AB302"/>
    <w:lvl w:ilvl="0" w:tplc="87E8703E">
      <w:numFmt w:val="bullet"/>
      <w:lvlText w:val="-"/>
      <w:lvlJc w:val="left"/>
      <w:pPr>
        <w:ind w:left="1237" w:hanging="360"/>
      </w:pPr>
      <w:rPr>
        <w:rFonts w:ascii="Cambria" w:eastAsiaTheme="majorEastAsia" w:hAnsi="Cambria" w:cstheme="majorBidi" w:hint="default"/>
        <w:b w:val="0"/>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3" w15:restartNumberingAfterBreak="0">
    <w:nsid w:val="7788632C"/>
    <w:multiLevelType w:val="hybridMultilevel"/>
    <w:tmpl w:val="B3987F1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4" w15:restartNumberingAfterBreak="0">
    <w:nsid w:val="7E4A2695"/>
    <w:multiLevelType w:val="hybridMultilevel"/>
    <w:tmpl w:val="61D227BE"/>
    <w:lvl w:ilvl="0" w:tplc="7402CC2C">
      <w:numFmt w:val="bullet"/>
      <w:lvlText w:val="-"/>
      <w:lvlJc w:val="left"/>
      <w:pPr>
        <w:ind w:left="720" w:hanging="360"/>
      </w:pPr>
      <w:rPr>
        <w:rFonts w:ascii="Times New Roman" w:eastAsiaTheme="minorHAnsi" w:hAnsi="Times New Roman"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E5575"/>
    <w:multiLevelType w:val="hybridMultilevel"/>
    <w:tmpl w:val="13087C04"/>
    <w:lvl w:ilvl="0" w:tplc="C908E6F6">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num w:numId="1">
    <w:abstractNumId w:val="35"/>
  </w:num>
  <w:num w:numId="2">
    <w:abstractNumId w:val="33"/>
  </w:num>
  <w:num w:numId="3">
    <w:abstractNumId w:val="20"/>
  </w:num>
  <w:num w:numId="4">
    <w:abstractNumId w:val="26"/>
  </w:num>
  <w:num w:numId="5">
    <w:abstractNumId w:val="0"/>
  </w:num>
  <w:num w:numId="6">
    <w:abstractNumId w:val="31"/>
  </w:num>
  <w:num w:numId="7">
    <w:abstractNumId w:val="17"/>
  </w:num>
  <w:num w:numId="8">
    <w:abstractNumId w:val="16"/>
  </w:num>
  <w:num w:numId="9">
    <w:abstractNumId w:val="30"/>
  </w:num>
  <w:num w:numId="10">
    <w:abstractNumId w:val="18"/>
  </w:num>
  <w:num w:numId="11">
    <w:abstractNumId w:val="8"/>
  </w:num>
  <w:num w:numId="12">
    <w:abstractNumId w:val="5"/>
  </w:num>
  <w:num w:numId="13">
    <w:abstractNumId w:val="41"/>
  </w:num>
  <w:num w:numId="14">
    <w:abstractNumId w:val="3"/>
  </w:num>
  <w:num w:numId="15">
    <w:abstractNumId w:val="22"/>
  </w:num>
  <w:num w:numId="16">
    <w:abstractNumId w:val="43"/>
  </w:num>
  <w:num w:numId="17">
    <w:abstractNumId w:val="27"/>
  </w:num>
  <w:num w:numId="18">
    <w:abstractNumId w:val="4"/>
  </w:num>
  <w:num w:numId="19">
    <w:abstractNumId w:val="37"/>
  </w:num>
  <w:num w:numId="20">
    <w:abstractNumId w:val="42"/>
  </w:num>
  <w:num w:numId="21">
    <w:abstractNumId w:val="9"/>
  </w:num>
  <w:num w:numId="22">
    <w:abstractNumId w:val="29"/>
  </w:num>
  <w:num w:numId="23">
    <w:abstractNumId w:val="12"/>
  </w:num>
  <w:num w:numId="24">
    <w:abstractNumId w:val="14"/>
  </w:num>
  <w:num w:numId="25">
    <w:abstractNumId w:val="34"/>
  </w:num>
  <w:num w:numId="26">
    <w:abstractNumId w:val="19"/>
  </w:num>
  <w:num w:numId="27">
    <w:abstractNumId w:val="1"/>
  </w:num>
  <w:num w:numId="28">
    <w:abstractNumId w:val="39"/>
  </w:num>
  <w:num w:numId="29">
    <w:abstractNumId w:val="45"/>
  </w:num>
  <w:num w:numId="30">
    <w:abstractNumId w:val="21"/>
  </w:num>
  <w:num w:numId="31">
    <w:abstractNumId w:val="13"/>
  </w:num>
  <w:num w:numId="32">
    <w:abstractNumId w:val="11"/>
  </w:num>
  <w:num w:numId="33">
    <w:abstractNumId w:val="24"/>
  </w:num>
  <w:num w:numId="34">
    <w:abstractNumId w:val="40"/>
  </w:num>
  <w:num w:numId="35">
    <w:abstractNumId w:val="23"/>
  </w:num>
  <w:num w:numId="36">
    <w:abstractNumId w:val="44"/>
  </w:num>
  <w:num w:numId="37">
    <w:abstractNumId w:val="25"/>
  </w:num>
  <w:num w:numId="38">
    <w:abstractNumId w:val="36"/>
  </w:num>
  <w:num w:numId="39">
    <w:abstractNumId w:val="6"/>
  </w:num>
  <w:num w:numId="40">
    <w:abstractNumId w:val="2"/>
  </w:num>
  <w:num w:numId="41">
    <w:abstractNumId w:val="15"/>
  </w:num>
  <w:num w:numId="42">
    <w:abstractNumId w:val="32"/>
  </w:num>
  <w:num w:numId="43">
    <w:abstractNumId w:val="10"/>
  </w:num>
  <w:num w:numId="44">
    <w:abstractNumId w:val="38"/>
  </w:num>
  <w:num w:numId="45">
    <w:abstractNumId w:val="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1749B"/>
    <w:rsid w:val="00017FAE"/>
    <w:rsid w:val="0002157E"/>
    <w:rsid w:val="00021819"/>
    <w:rsid w:val="00023126"/>
    <w:rsid w:val="000334B2"/>
    <w:rsid w:val="000351C6"/>
    <w:rsid w:val="00037C0A"/>
    <w:rsid w:val="0004128D"/>
    <w:rsid w:val="00042A64"/>
    <w:rsid w:val="00043061"/>
    <w:rsid w:val="000451C6"/>
    <w:rsid w:val="000465CB"/>
    <w:rsid w:val="000511A4"/>
    <w:rsid w:val="000717BA"/>
    <w:rsid w:val="00074FBA"/>
    <w:rsid w:val="0007544A"/>
    <w:rsid w:val="00077707"/>
    <w:rsid w:val="000801B0"/>
    <w:rsid w:val="00081312"/>
    <w:rsid w:val="000850DD"/>
    <w:rsid w:val="000853CB"/>
    <w:rsid w:val="0009340A"/>
    <w:rsid w:val="000947C2"/>
    <w:rsid w:val="000A07F3"/>
    <w:rsid w:val="000A0BE5"/>
    <w:rsid w:val="000A7773"/>
    <w:rsid w:val="000C0D52"/>
    <w:rsid w:val="000C5A2F"/>
    <w:rsid w:val="000D66AD"/>
    <w:rsid w:val="000E2A9C"/>
    <w:rsid w:val="000E31B7"/>
    <w:rsid w:val="001019AC"/>
    <w:rsid w:val="001038A8"/>
    <w:rsid w:val="00111018"/>
    <w:rsid w:val="00120F92"/>
    <w:rsid w:val="00131612"/>
    <w:rsid w:val="00131F8C"/>
    <w:rsid w:val="00134680"/>
    <w:rsid w:val="00141F1E"/>
    <w:rsid w:val="00146A8A"/>
    <w:rsid w:val="00153A29"/>
    <w:rsid w:val="0016119E"/>
    <w:rsid w:val="001621A0"/>
    <w:rsid w:val="00167170"/>
    <w:rsid w:val="00176268"/>
    <w:rsid w:val="0018016D"/>
    <w:rsid w:val="00183D05"/>
    <w:rsid w:val="001863E3"/>
    <w:rsid w:val="00187F9A"/>
    <w:rsid w:val="001942B3"/>
    <w:rsid w:val="001A3422"/>
    <w:rsid w:val="001A51C9"/>
    <w:rsid w:val="001A5B85"/>
    <w:rsid w:val="001A73E3"/>
    <w:rsid w:val="001B115F"/>
    <w:rsid w:val="001B7BFC"/>
    <w:rsid w:val="001C65A1"/>
    <w:rsid w:val="001D3FD8"/>
    <w:rsid w:val="001D7CF7"/>
    <w:rsid w:val="001E0247"/>
    <w:rsid w:val="001E1587"/>
    <w:rsid w:val="001E5D96"/>
    <w:rsid w:val="001E695A"/>
    <w:rsid w:val="001F04E8"/>
    <w:rsid w:val="001F4DD5"/>
    <w:rsid w:val="002068F8"/>
    <w:rsid w:val="002069AD"/>
    <w:rsid w:val="00210F01"/>
    <w:rsid w:val="0021160E"/>
    <w:rsid w:val="00227551"/>
    <w:rsid w:val="0023097F"/>
    <w:rsid w:val="00230A1B"/>
    <w:rsid w:val="002354FA"/>
    <w:rsid w:val="00237A01"/>
    <w:rsid w:val="00241664"/>
    <w:rsid w:val="00245193"/>
    <w:rsid w:val="00252ABF"/>
    <w:rsid w:val="00256DDD"/>
    <w:rsid w:val="002610A1"/>
    <w:rsid w:val="0026376E"/>
    <w:rsid w:val="002676C2"/>
    <w:rsid w:val="00271880"/>
    <w:rsid w:val="00284734"/>
    <w:rsid w:val="002879AF"/>
    <w:rsid w:val="002B6B6E"/>
    <w:rsid w:val="002C3FC5"/>
    <w:rsid w:val="002D47D6"/>
    <w:rsid w:val="002D6D6F"/>
    <w:rsid w:val="002D7819"/>
    <w:rsid w:val="002E047E"/>
    <w:rsid w:val="002E2323"/>
    <w:rsid w:val="002E2863"/>
    <w:rsid w:val="002F380D"/>
    <w:rsid w:val="002F50D8"/>
    <w:rsid w:val="00306AEE"/>
    <w:rsid w:val="00311B88"/>
    <w:rsid w:val="00314285"/>
    <w:rsid w:val="00315CAA"/>
    <w:rsid w:val="0031642D"/>
    <w:rsid w:val="00316A05"/>
    <w:rsid w:val="0032760B"/>
    <w:rsid w:val="00327613"/>
    <w:rsid w:val="00330040"/>
    <w:rsid w:val="00331688"/>
    <w:rsid w:val="003430FF"/>
    <w:rsid w:val="0034516F"/>
    <w:rsid w:val="00351F1D"/>
    <w:rsid w:val="00352FBF"/>
    <w:rsid w:val="003548DF"/>
    <w:rsid w:val="0035577C"/>
    <w:rsid w:val="00364E09"/>
    <w:rsid w:val="00366C9F"/>
    <w:rsid w:val="00371C03"/>
    <w:rsid w:val="00373031"/>
    <w:rsid w:val="00375D26"/>
    <w:rsid w:val="00376DCC"/>
    <w:rsid w:val="00381BB4"/>
    <w:rsid w:val="00390B93"/>
    <w:rsid w:val="003A1130"/>
    <w:rsid w:val="003A6DFF"/>
    <w:rsid w:val="003A7310"/>
    <w:rsid w:val="003C4B3F"/>
    <w:rsid w:val="003C6754"/>
    <w:rsid w:val="003D16FD"/>
    <w:rsid w:val="003D669C"/>
    <w:rsid w:val="003E4967"/>
    <w:rsid w:val="003E64FF"/>
    <w:rsid w:val="003F1114"/>
    <w:rsid w:val="003F3D7D"/>
    <w:rsid w:val="003F4517"/>
    <w:rsid w:val="003F6D41"/>
    <w:rsid w:val="00401512"/>
    <w:rsid w:val="004025E7"/>
    <w:rsid w:val="00403396"/>
    <w:rsid w:val="004035CE"/>
    <w:rsid w:val="00403B5F"/>
    <w:rsid w:val="00404DFF"/>
    <w:rsid w:val="004118EB"/>
    <w:rsid w:val="00411908"/>
    <w:rsid w:val="0041311A"/>
    <w:rsid w:val="00415471"/>
    <w:rsid w:val="00422468"/>
    <w:rsid w:val="00440AD8"/>
    <w:rsid w:val="00440BDA"/>
    <w:rsid w:val="00454EE3"/>
    <w:rsid w:val="00460B30"/>
    <w:rsid w:val="004643E6"/>
    <w:rsid w:val="00492895"/>
    <w:rsid w:val="004A06B7"/>
    <w:rsid w:val="004A1DF4"/>
    <w:rsid w:val="004A38E0"/>
    <w:rsid w:val="004A67DF"/>
    <w:rsid w:val="004C0234"/>
    <w:rsid w:val="004C5CBF"/>
    <w:rsid w:val="004D6103"/>
    <w:rsid w:val="004E0D0E"/>
    <w:rsid w:val="004F5446"/>
    <w:rsid w:val="004F741E"/>
    <w:rsid w:val="0050690F"/>
    <w:rsid w:val="00511064"/>
    <w:rsid w:val="005112E4"/>
    <w:rsid w:val="00511367"/>
    <w:rsid w:val="005164E1"/>
    <w:rsid w:val="005170F5"/>
    <w:rsid w:val="005216D5"/>
    <w:rsid w:val="00521FA2"/>
    <w:rsid w:val="00530790"/>
    <w:rsid w:val="00530AB2"/>
    <w:rsid w:val="00531665"/>
    <w:rsid w:val="00532893"/>
    <w:rsid w:val="00533F8E"/>
    <w:rsid w:val="00535D78"/>
    <w:rsid w:val="00540F9C"/>
    <w:rsid w:val="00543430"/>
    <w:rsid w:val="0055219F"/>
    <w:rsid w:val="00553BED"/>
    <w:rsid w:val="00555C29"/>
    <w:rsid w:val="0055676E"/>
    <w:rsid w:val="00566518"/>
    <w:rsid w:val="005724C3"/>
    <w:rsid w:val="00576C46"/>
    <w:rsid w:val="005804C1"/>
    <w:rsid w:val="00580F6F"/>
    <w:rsid w:val="0058199E"/>
    <w:rsid w:val="005841B3"/>
    <w:rsid w:val="00595102"/>
    <w:rsid w:val="005966F5"/>
    <w:rsid w:val="005975A0"/>
    <w:rsid w:val="005A7F32"/>
    <w:rsid w:val="005B3F33"/>
    <w:rsid w:val="005B5CE9"/>
    <w:rsid w:val="005C1C2D"/>
    <w:rsid w:val="005C3FEC"/>
    <w:rsid w:val="005C4F01"/>
    <w:rsid w:val="005D0177"/>
    <w:rsid w:val="005D6804"/>
    <w:rsid w:val="005D7499"/>
    <w:rsid w:val="005D78E6"/>
    <w:rsid w:val="005D7BB0"/>
    <w:rsid w:val="005E093D"/>
    <w:rsid w:val="005E3DC1"/>
    <w:rsid w:val="005E51A9"/>
    <w:rsid w:val="005F218C"/>
    <w:rsid w:val="00602202"/>
    <w:rsid w:val="00603979"/>
    <w:rsid w:val="006114CD"/>
    <w:rsid w:val="00616B48"/>
    <w:rsid w:val="00621C2C"/>
    <w:rsid w:val="0062499A"/>
    <w:rsid w:val="006304FE"/>
    <w:rsid w:val="00630EE7"/>
    <w:rsid w:val="00645242"/>
    <w:rsid w:val="00677EE3"/>
    <w:rsid w:val="00680B4F"/>
    <w:rsid w:val="00686709"/>
    <w:rsid w:val="00692A1F"/>
    <w:rsid w:val="00693E78"/>
    <w:rsid w:val="00694D1E"/>
    <w:rsid w:val="006A08A5"/>
    <w:rsid w:val="006A0C57"/>
    <w:rsid w:val="006B1A93"/>
    <w:rsid w:val="006B2B9D"/>
    <w:rsid w:val="006B42AF"/>
    <w:rsid w:val="006B489A"/>
    <w:rsid w:val="006C1185"/>
    <w:rsid w:val="006C220C"/>
    <w:rsid w:val="006C428D"/>
    <w:rsid w:val="006D0139"/>
    <w:rsid w:val="006D24D7"/>
    <w:rsid w:val="006D411F"/>
    <w:rsid w:val="006E1338"/>
    <w:rsid w:val="006E1C5D"/>
    <w:rsid w:val="006E29B6"/>
    <w:rsid w:val="006E4BA2"/>
    <w:rsid w:val="006E4CBA"/>
    <w:rsid w:val="006E6D04"/>
    <w:rsid w:val="006E7949"/>
    <w:rsid w:val="006F09B5"/>
    <w:rsid w:val="006F6B2C"/>
    <w:rsid w:val="007047C0"/>
    <w:rsid w:val="00705BF6"/>
    <w:rsid w:val="00707E79"/>
    <w:rsid w:val="007142E6"/>
    <w:rsid w:val="007152B0"/>
    <w:rsid w:val="007330EA"/>
    <w:rsid w:val="00741DB1"/>
    <w:rsid w:val="00742C60"/>
    <w:rsid w:val="007447AF"/>
    <w:rsid w:val="00750DF1"/>
    <w:rsid w:val="00752CF6"/>
    <w:rsid w:val="00761D9C"/>
    <w:rsid w:val="0076464D"/>
    <w:rsid w:val="00773D9D"/>
    <w:rsid w:val="00774138"/>
    <w:rsid w:val="00783FE5"/>
    <w:rsid w:val="00790B95"/>
    <w:rsid w:val="00793394"/>
    <w:rsid w:val="00796A4A"/>
    <w:rsid w:val="007C0127"/>
    <w:rsid w:val="007C6719"/>
    <w:rsid w:val="007C6D93"/>
    <w:rsid w:val="007D3480"/>
    <w:rsid w:val="007D4B37"/>
    <w:rsid w:val="007D54C8"/>
    <w:rsid w:val="007D5E2C"/>
    <w:rsid w:val="007E60E0"/>
    <w:rsid w:val="007E6124"/>
    <w:rsid w:val="007E7BC1"/>
    <w:rsid w:val="007F5399"/>
    <w:rsid w:val="00801D4B"/>
    <w:rsid w:val="008068B4"/>
    <w:rsid w:val="00812844"/>
    <w:rsid w:val="00812D85"/>
    <w:rsid w:val="00822EA3"/>
    <w:rsid w:val="00823D57"/>
    <w:rsid w:val="008312CA"/>
    <w:rsid w:val="00831E05"/>
    <w:rsid w:val="008424D8"/>
    <w:rsid w:val="00842570"/>
    <w:rsid w:val="00845E35"/>
    <w:rsid w:val="008562C6"/>
    <w:rsid w:val="008565F3"/>
    <w:rsid w:val="00860409"/>
    <w:rsid w:val="008647E7"/>
    <w:rsid w:val="00867D80"/>
    <w:rsid w:val="0087300E"/>
    <w:rsid w:val="0087359F"/>
    <w:rsid w:val="00883D79"/>
    <w:rsid w:val="008846EC"/>
    <w:rsid w:val="00886979"/>
    <w:rsid w:val="008915D6"/>
    <w:rsid w:val="00897A37"/>
    <w:rsid w:val="008A0ED0"/>
    <w:rsid w:val="008A19C3"/>
    <w:rsid w:val="008A39E2"/>
    <w:rsid w:val="008A431D"/>
    <w:rsid w:val="008B14C5"/>
    <w:rsid w:val="008B190D"/>
    <w:rsid w:val="008B4ECF"/>
    <w:rsid w:val="008B59D0"/>
    <w:rsid w:val="008B6DBC"/>
    <w:rsid w:val="008C0C49"/>
    <w:rsid w:val="008C3781"/>
    <w:rsid w:val="008C3E90"/>
    <w:rsid w:val="008C62CA"/>
    <w:rsid w:val="008D2742"/>
    <w:rsid w:val="008D4549"/>
    <w:rsid w:val="008D4FD1"/>
    <w:rsid w:val="008D5EB3"/>
    <w:rsid w:val="008E0723"/>
    <w:rsid w:val="00903066"/>
    <w:rsid w:val="0090679A"/>
    <w:rsid w:val="00906C1A"/>
    <w:rsid w:val="00906D1D"/>
    <w:rsid w:val="00924FB9"/>
    <w:rsid w:val="00925827"/>
    <w:rsid w:val="00931268"/>
    <w:rsid w:val="00935363"/>
    <w:rsid w:val="00935D44"/>
    <w:rsid w:val="00943A89"/>
    <w:rsid w:val="009451D2"/>
    <w:rsid w:val="00953ED2"/>
    <w:rsid w:val="00963F62"/>
    <w:rsid w:val="00964704"/>
    <w:rsid w:val="00973407"/>
    <w:rsid w:val="009734E7"/>
    <w:rsid w:val="0098016B"/>
    <w:rsid w:val="00982A59"/>
    <w:rsid w:val="009A3103"/>
    <w:rsid w:val="009A383D"/>
    <w:rsid w:val="009A3926"/>
    <w:rsid w:val="009A6425"/>
    <w:rsid w:val="009B5DA5"/>
    <w:rsid w:val="009B635B"/>
    <w:rsid w:val="009C1E8B"/>
    <w:rsid w:val="009D2956"/>
    <w:rsid w:val="009E254F"/>
    <w:rsid w:val="009E314B"/>
    <w:rsid w:val="009E40B0"/>
    <w:rsid w:val="009E72B1"/>
    <w:rsid w:val="009F2021"/>
    <w:rsid w:val="009F5218"/>
    <w:rsid w:val="009F6897"/>
    <w:rsid w:val="009F6AFC"/>
    <w:rsid w:val="00A0000C"/>
    <w:rsid w:val="00A033BB"/>
    <w:rsid w:val="00A07180"/>
    <w:rsid w:val="00A11497"/>
    <w:rsid w:val="00A11C4A"/>
    <w:rsid w:val="00A14677"/>
    <w:rsid w:val="00A272C0"/>
    <w:rsid w:val="00A3221C"/>
    <w:rsid w:val="00A34FDD"/>
    <w:rsid w:val="00A402C4"/>
    <w:rsid w:val="00A42024"/>
    <w:rsid w:val="00A47C7D"/>
    <w:rsid w:val="00A56209"/>
    <w:rsid w:val="00A56EB0"/>
    <w:rsid w:val="00A70F3B"/>
    <w:rsid w:val="00A82770"/>
    <w:rsid w:val="00A8327A"/>
    <w:rsid w:val="00A85409"/>
    <w:rsid w:val="00A85B4B"/>
    <w:rsid w:val="00A90E1F"/>
    <w:rsid w:val="00A972F7"/>
    <w:rsid w:val="00AA0017"/>
    <w:rsid w:val="00AA39FD"/>
    <w:rsid w:val="00AB4EA5"/>
    <w:rsid w:val="00AB5395"/>
    <w:rsid w:val="00AB540F"/>
    <w:rsid w:val="00AC0EB5"/>
    <w:rsid w:val="00AC2062"/>
    <w:rsid w:val="00AD1EBD"/>
    <w:rsid w:val="00AD2D53"/>
    <w:rsid w:val="00AD5FE4"/>
    <w:rsid w:val="00AD73D5"/>
    <w:rsid w:val="00AE3BB7"/>
    <w:rsid w:val="00AF0027"/>
    <w:rsid w:val="00AF0589"/>
    <w:rsid w:val="00AF0CDB"/>
    <w:rsid w:val="00AF5F85"/>
    <w:rsid w:val="00B12134"/>
    <w:rsid w:val="00B15BB8"/>
    <w:rsid w:val="00B17E42"/>
    <w:rsid w:val="00B20FC2"/>
    <w:rsid w:val="00B218C6"/>
    <w:rsid w:val="00B25C86"/>
    <w:rsid w:val="00B33AAF"/>
    <w:rsid w:val="00B3548B"/>
    <w:rsid w:val="00B37971"/>
    <w:rsid w:val="00B40B96"/>
    <w:rsid w:val="00B43A89"/>
    <w:rsid w:val="00B454B7"/>
    <w:rsid w:val="00B45C12"/>
    <w:rsid w:val="00B51E1D"/>
    <w:rsid w:val="00B52DB2"/>
    <w:rsid w:val="00B554AA"/>
    <w:rsid w:val="00B55E01"/>
    <w:rsid w:val="00B5679D"/>
    <w:rsid w:val="00B617C1"/>
    <w:rsid w:val="00B6254A"/>
    <w:rsid w:val="00B72330"/>
    <w:rsid w:val="00B758E6"/>
    <w:rsid w:val="00B7641C"/>
    <w:rsid w:val="00B82C91"/>
    <w:rsid w:val="00B868E5"/>
    <w:rsid w:val="00B947E1"/>
    <w:rsid w:val="00B94AE3"/>
    <w:rsid w:val="00BA449C"/>
    <w:rsid w:val="00BA5700"/>
    <w:rsid w:val="00BA61A4"/>
    <w:rsid w:val="00BA72B7"/>
    <w:rsid w:val="00BB5799"/>
    <w:rsid w:val="00BB6986"/>
    <w:rsid w:val="00BD64BD"/>
    <w:rsid w:val="00BF6805"/>
    <w:rsid w:val="00BF71EF"/>
    <w:rsid w:val="00C04CBF"/>
    <w:rsid w:val="00C05C19"/>
    <w:rsid w:val="00C132C0"/>
    <w:rsid w:val="00C14D56"/>
    <w:rsid w:val="00C41FC1"/>
    <w:rsid w:val="00C4290C"/>
    <w:rsid w:val="00C46FDE"/>
    <w:rsid w:val="00C503A7"/>
    <w:rsid w:val="00C50C38"/>
    <w:rsid w:val="00C56FF0"/>
    <w:rsid w:val="00C64AA6"/>
    <w:rsid w:val="00C701C6"/>
    <w:rsid w:val="00C70FFD"/>
    <w:rsid w:val="00C72E9E"/>
    <w:rsid w:val="00C9428F"/>
    <w:rsid w:val="00C9495A"/>
    <w:rsid w:val="00C967A6"/>
    <w:rsid w:val="00C97896"/>
    <w:rsid w:val="00CA3073"/>
    <w:rsid w:val="00CB0E1E"/>
    <w:rsid w:val="00CB5216"/>
    <w:rsid w:val="00CB53BE"/>
    <w:rsid w:val="00CC283C"/>
    <w:rsid w:val="00CC5065"/>
    <w:rsid w:val="00CC56E0"/>
    <w:rsid w:val="00CC6917"/>
    <w:rsid w:val="00CD0EA0"/>
    <w:rsid w:val="00CD18F6"/>
    <w:rsid w:val="00CF2A7F"/>
    <w:rsid w:val="00D00E90"/>
    <w:rsid w:val="00D06439"/>
    <w:rsid w:val="00D16D1E"/>
    <w:rsid w:val="00D17DA2"/>
    <w:rsid w:val="00D204C3"/>
    <w:rsid w:val="00D2742E"/>
    <w:rsid w:val="00D27693"/>
    <w:rsid w:val="00D30488"/>
    <w:rsid w:val="00D46B82"/>
    <w:rsid w:val="00D5117E"/>
    <w:rsid w:val="00D559C2"/>
    <w:rsid w:val="00D55C46"/>
    <w:rsid w:val="00D6488C"/>
    <w:rsid w:val="00D71796"/>
    <w:rsid w:val="00D71E30"/>
    <w:rsid w:val="00D73B08"/>
    <w:rsid w:val="00D74936"/>
    <w:rsid w:val="00D77035"/>
    <w:rsid w:val="00D83F0B"/>
    <w:rsid w:val="00D8672D"/>
    <w:rsid w:val="00D90D41"/>
    <w:rsid w:val="00D9593F"/>
    <w:rsid w:val="00DA011A"/>
    <w:rsid w:val="00DA3F54"/>
    <w:rsid w:val="00DB03AC"/>
    <w:rsid w:val="00DB0CE4"/>
    <w:rsid w:val="00DB38EC"/>
    <w:rsid w:val="00DB40F7"/>
    <w:rsid w:val="00DB7812"/>
    <w:rsid w:val="00DC4309"/>
    <w:rsid w:val="00DC4588"/>
    <w:rsid w:val="00DD2EB8"/>
    <w:rsid w:val="00DF19B8"/>
    <w:rsid w:val="00DF34CD"/>
    <w:rsid w:val="00DF4EB4"/>
    <w:rsid w:val="00DF7F1C"/>
    <w:rsid w:val="00E024C4"/>
    <w:rsid w:val="00E0577A"/>
    <w:rsid w:val="00E12E1C"/>
    <w:rsid w:val="00E2688B"/>
    <w:rsid w:val="00E32B42"/>
    <w:rsid w:val="00E34DA5"/>
    <w:rsid w:val="00E3520A"/>
    <w:rsid w:val="00E570BC"/>
    <w:rsid w:val="00E634B3"/>
    <w:rsid w:val="00E643B5"/>
    <w:rsid w:val="00E74343"/>
    <w:rsid w:val="00E778FE"/>
    <w:rsid w:val="00E80652"/>
    <w:rsid w:val="00E83A97"/>
    <w:rsid w:val="00E85B8F"/>
    <w:rsid w:val="00E86D87"/>
    <w:rsid w:val="00E90D2E"/>
    <w:rsid w:val="00E945EF"/>
    <w:rsid w:val="00E96790"/>
    <w:rsid w:val="00E977AF"/>
    <w:rsid w:val="00EA24B2"/>
    <w:rsid w:val="00EA426D"/>
    <w:rsid w:val="00EB4444"/>
    <w:rsid w:val="00EC32FF"/>
    <w:rsid w:val="00EC6EDA"/>
    <w:rsid w:val="00ED3399"/>
    <w:rsid w:val="00ED748B"/>
    <w:rsid w:val="00ED7567"/>
    <w:rsid w:val="00EF1509"/>
    <w:rsid w:val="00EF2AEF"/>
    <w:rsid w:val="00EF2D38"/>
    <w:rsid w:val="00EF587C"/>
    <w:rsid w:val="00F01311"/>
    <w:rsid w:val="00F07A66"/>
    <w:rsid w:val="00F12F29"/>
    <w:rsid w:val="00F13BAB"/>
    <w:rsid w:val="00F14B90"/>
    <w:rsid w:val="00F157B9"/>
    <w:rsid w:val="00F204E0"/>
    <w:rsid w:val="00F279A7"/>
    <w:rsid w:val="00F3775F"/>
    <w:rsid w:val="00F4014A"/>
    <w:rsid w:val="00F40953"/>
    <w:rsid w:val="00F414FE"/>
    <w:rsid w:val="00F5108A"/>
    <w:rsid w:val="00F54F70"/>
    <w:rsid w:val="00F5583F"/>
    <w:rsid w:val="00F636E9"/>
    <w:rsid w:val="00F67A99"/>
    <w:rsid w:val="00F713D0"/>
    <w:rsid w:val="00F86D00"/>
    <w:rsid w:val="00F94393"/>
    <w:rsid w:val="00F960DD"/>
    <w:rsid w:val="00FB4F09"/>
    <w:rsid w:val="00FB5620"/>
    <w:rsid w:val="00FC0099"/>
    <w:rsid w:val="00FC6FE9"/>
    <w:rsid w:val="00FD3A1E"/>
    <w:rsid w:val="00FD4CF3"/>
    <w:rsid w:val="00FE0093"/>
    <w:rsid w:val="00FE05B9"/>
    <w:rsid w:val="00FF3245"/>
    <w:rsid w:val="00FF380A"/>
    <w:rsid w:val="00FF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table" w:styleId="TableGrid">
    <w:name w:val="Table Grid"/>
    <w:basedOn w:val="TableNormal"/>
    <w:uiPriority w:val="39"/>
    <w:rsid w:val="00440AD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1796"/>
    <w:pPr>
      <w:spacing w:after="160"/>
    </w:pPr>
    <w:rPr>
      <w:b/>
      <w:bCs/>
      <w:lang w:val="en-GB"/>
    </w:rPr>
  </w:style>
  <w:style w:type="character" w:customStyle="1" w:styleId="CommentSubjectChar">
    <w:name w:val="Comment Subject Char"/>
    <w:basedOn w:val="CommentTextChar"/>
    <w:link w:val="CommentSubject"/>
    <w:uiPriority w:val="99"/>
    <w:semiHidden/>
    <w:rsid w:val="00D7179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C040-F0CE-4928-BF68-7EA5A36C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Doina, Bonari</cp:lastModifiedBy>
  <cp:revision>2</cp:revision>
  <cp:lastPrinted>2021-02-08T11:12:00Z</cp:lastPrinted>
  <dcterms:created xsi:type="dcterms:W3CDTF">2021-02-09T09:42:00Z</dcterms:created>
  <dcterms:modified xsi:type="dcterms:W3CDTF">2021-02-09T09:42:00Z</dcterms:modified>
</cp:coreProperties>
</file>