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4594B" w14:textId="77777777" w:rsidR="00591D88" w:rsidRDefault="00C839F5" w:rsidP="0018524A">
      <w:pPr>
        <w:spacing w:after="0" w:line="240" w:lineRule="auto"/>
        <w:ind w:left="-142"/>
        <w:jc w:val="center"/>
        <w:rPr>
          <w:rFonts w:ascii="Times New Roman" w:hAnsi="Times New Roman"/>
          <w:b/>
          <w:sz w:val="28"/>
          <w:szCs w:val="28"/>
          <w:lang w:val="ro-RO"/>
        </w:rPr>
      </w:pPr>
      <w:r w:rsidRPr="00B45CF1">
        <w:rPr>
          <w:rFonts w:ascii="Times New Roman" w:hAnsi="Times New Roman"/>
          <w:b/>
          <w:sz w:val="28"/>
          <w:szCs w:val="28"/>
          <w:lang w:val="ro-RO"/>
        </w:rPr>
        <w:t>NOTĂ INFORMATIVĂ</w:t>
      </w:r>
    </w:p>
    <w:p w14:paraId="6874C1FE" w14:textId="5073CC88" w:rsidR="00591D88" w:rsidRDefault="000968E2" w:rsidP="0018524A">
      <w:pPr>
        <w:spacing w:after="0" w:line="240" w:lineRule="auto"/>
        <w:ind w:left="-142"/>
        <w:jc w:val="center"/>
        <w:rPr>
          <w:rFonts w:ascii="Times New Roman" w:hAnsi="Times New Roman"/>
          <w:bCs/>
          <w:sz w:val="28"/>
          <w:szCs w:val="28"/>
          <w:lang w:val="ro-RO"/>
        </w:rPr>
      </w:pPr>
      <w:r w:rsidRPr="00591D88">
        <w:rPr>
          <w:rFonts w:ascii="Times New Roman" w:hAnsi="Times New Roman"/>
          <w:sz w:val="28"/>
          <w:szCs w:val="28"/>
          <w:lang w:val="ro-RO"/>
        </w:rPr>
        <w:t>la p</w:t>
      </w:r>
      <w:r w:rsidR="00C839F5" w:rsidRPr="00591D88">
        <w:rPr>
          <w:rFonts w:ascii="Times New Roman" w:hAnsi="Times New Roman"/>
          <w:sz w:val="28"/>
          <w:szCs w:val="28"/>
          <w:lang w:val="ro-RO"/>
        </w:rPr>
        <w:t xml:space="preserve">roiectul de </w:t>
      </w:r>
      <w:r w:rsidR="0020603F" w:rsidRPr="00591D88">
        <w:rPr>
          <w:rFonts w:ascii="Times New Roman" w:hAnsi="Times New Roman"/>
          <w:sz w:val="28"/>
          <w:szCs w:val="28"/>
          <w:lang w:val="ro-RO" w:eastAsia="ro-RO"/>
        </w:rPr>
        <w:t>Hotărâre</w:t>
      </w:r>
      <w:r w:rsidR="00C839F5" w:rsidRPr="00591D88">
        <w:rPr>
          <w:rFonts w:ascii="Times New Roman" w:hAnsi="Times New Roman"/>
          <w:sz w:val="28"/>
          <w:szCs w:val="28"/>
          <w:lang w:val="ro-RO" w:eastAsia="ro-RO"/>
        </w:rPr>
        <w:t xml:space="preserve"> de Guvern </w:t>
      </w:r>
      <w:r w:rsidR="00B41033" w:rsidRPr="00591D88">
        <w:rPr>
          <w:rFonts w:ascii="Times New Roman" w:hAnsi="Times New Roman"/>
          <w:sz w:val="28"/>
          <w:szCs w:val="28"/>
          <w:lang w:val="ro-RO" w:eastAsia="ro-RO"/>
        </w:rPr>
        <w:t>pentru</w:t>
      </w:r>
      <w:r w:rsidR="00C839F5" w:rsidRPr="00591D88">
        <w:rPr>
          <w:rFonts w:ascii="Times New Roman" w:hAnsi="Times New Roman"/>
          <w:sz w:val="28"/>
          <w:szCs w:val="28"/>
          <w:lang w:val="ro-RO"/>
        </w:rPr>
        <w:t xml:space="preserve"> </w:t>
      </w:r>
      <w:r w:rsidR="0020603F" w:rsidRPr="00591D88">
        <w:rPr>
          <w:rFonts w:ascii="Times New Roman" w:hAnsi="Times New Roman"/>
          <w:sz w:val="28"/>
          <w:szCs w:val="28"/>
          <w:lang w:val="ro-RO"/>
        </w:rPr>
        <w:t xml:space="preserve">aprobarea </w:t>
      </w:r>
      <w:r w:rsidR="00271F8B" w:rsidRPr="00591D88">
        <w:rPr>
          <w:rFonts w:ascii="Times New Roman" w:hAnsi="Times New Roman"/>
          <w:sz w:val="28"/>
          <w:szCs w:val="28"/>
          <w:lang w:val="ro-RO"/>
        </w:rPr>
        <w:t>Conceptul</w:t>
      </w:r>
      <w:r w:rsidR="0020603F" w:rsidRPr="00591D88">
        <w:rPr>
          <w:rFonts w:ascii="Times New Roman" w:hAnsi="Times New Roman"/>
          <w:sz w:val="28"/>
          <w:szCs w:val="28"/>
          <w:lang w:val="ro-RO"/>
        </w:rPr>
        <w:t>ui</w:t>
      </w:r>
      <w:r w:rsidR="00271F8B" w:rsidRPr="00591D88">
        <w:rPr>
          <w:rFonts w:ascii="Times New Roman" w:hAnsi="Times New Roman"/>
          <w:sz w:val="28"/>
          <w:szCs w:val="28"/>
          <w:lang w:val="ro-RO"/>
        </w:rPr>
        <w:t xml:space="preserve"> Sistemul</w:t>
      </w:r>
      <w:r w:rsidR="00B41033" w:rsidRPr="00591D88">
        <w:rPr>
          <w:rFonts w:ascii="Times New Roman" w:hAnsi="Times New Roman"/>
          <w:sz w:val="28"/>
          <w:szCs w:val="28"/>
          <w:lang w:val="ro-RO"/>
        </w:rPr>
        <w:t>ui</w:t>
      </w:r>
      <w:r w:rsidR="00271F8B" w:rsidRPr="00591D88">
        <w:rPr>
          <w:rFonts w:ascii="Times New Roman" w:hAnsi="Times New Roman"/>
          <w:sz w:val="28"/>
          <w:szCs w:val="28"/>
          <w:lang w:val="ro-RO"/>
        </w:rPr>
        <w:t xml:space="preserve"> </w:t>
      </w:r>
      <w:r w:rsidR="0020603F" w:rsidRPr="00591D88">
        <w:rPr>
          <w:rFonts w:ascii="Times New Roman" w:hAnsi="Times New Roman"/>
          <w:sz w:val="28"/>
          <w:szCs w:val="28"/>
          <w:lang w:val="ro-RO"/>
        </w:rPr>
        <w:t>informațional</w:t>
      </w:r>
      <w:r w:rsidR="00271F8B" w:rsidRPr="00591D88">
        <w:rPr>
          <w:rFonts w:ascii="Times New Roman" w:hAnsi="Times New Roman"/>
          <w:sz w:val="28"/>
          <w:szCs w:val="28"/>
          <w:lang w:val="ro-RO"/>
        </w:rPr>
        <w:t xml:space="preserve"> </w:t>
      </w:r>
      <w:r w:rsidR="00271F8B" w:rsidRPr="00591D88">
        <w:rPr>
          <w:rFonts w:ascii="Times New Roman" w:hAnsi="Times New Roman"/>
          <w:bCs/>
          <w:sz w:val="28"/>
          <w:szCs w:val="28"/>
          <w:lang w:val="ro-RO" w:eastAsia="en-GB"/>
        </w:rPr>
        <w:t>de ge</w:t>
      </w:r>
      <w:r w:rsidR="00591D88" w:rsidRPr="00591D88">
        <w:rPr>
          <w:rFonts w:ascii="Times New Roman" w:hAnsi="Times New Roman"/>
          <w:bCs/>
          <w:sz w:val="28"/>
          <w:szCs w:val="28"/>
          <w:lang w:val="ro-RO" w:eastAsia="en-GB"/>
        </w:rPr>
        <w:t>stionare</w:t>
      </w:r>
      <w:r w:rsidR="00271F8B" w:rsidRPr="00591D88">
        <w:rPr>
          <w:rFonts w:ascii="Times New Roman" w:hAnsi="Times New Roman"/>
          <w:bCs/>
          <w:sz w:val="28"/>
          <w:szCs w:val="28"/>
          <w:lang w:val="ro-RO" w:eastAsia="en-GB"/>
        </w:rPr>
        <w:t xml:space="preserve"> </w:t>
      </w:r>
      <w:r w:rsidR="00591D88" w:rsidRPr="00591D88">
        <w:rPr>
          <w:rFonts w:ascii="Times New Roman" w:hAnsi="Times New Roman"/>
          <w:sz w:val="28"/>
          <w:szCs w:val="28"/>
          <w:lang w:val="ro-RO"/>
        </w:rPr>
        <w:t>a autorizației de agent e</w:t>
      </w:r>
      <w:r w:rsidR="00591D88" w:rsidRPr="00591D88">
        <w:rPr>
          <w:rFonts w:ascii="Times New Roman" w:hAnsi="Times New Roman"/>
          <w:iCs/>
          <w:sz w:val="28"/>
          <w:szCs w:val="28"/>
          <w:lang w:val="ro-RO"/>
        </w:rPr>
        <w:t xml:space="preserve">conomic autorizat și </w:t>
      </w:r>
      <w:r w:rsidR="00591D88" w:rsidRPr="00591D88">
        <w:rPr>
          <w:rFonts w:ascii="Times New Roman" w:hAnsi="Times New Roman"/>
          <w:sz w:val="28"/>
          <w:szCs w:val="28"/>
          <w:lang w:val="ro-RO"/>
        </w:rPr>
        <w:t>Regulamentul</w:t>
      </w:r>
      <w:r w:rsidR="00591D88" w:rsidRPr="00591D88">
        <w:rPr>
          <w:rFonts w:ascii="Times New Roman" w:hAnsi="Times New Roman"/>
          <w:iCs/>
          <w:sz w:val="28"/>
          <w:szCs w:val="28"/>
          <w:lang w:val="ro-RO"/>
        </w:rPr>
        <w:t>ui</w:t>
      </w:r>
      <w:r w:rsidR="00591D88" w:rsidRPr="00591D88">
        <w:rPr>
          <w:rFonts w:ascii="Times New Roman" w:hAnsi="Times New Roman"/>
          <w:sz w:val="28"/>
          <w:szCs w:val="28"/>
          <w:lang w:val="ro-RO"/>
        </w:rPr>
        <w:t xml:space="preserve"> privind modul de ținere a Registrului de stat a autorizației de agent economic autorizat format de Sistemul informațional de gestionare a autorizației de agent economic </w:t>
      </w:r>
    </w:p>
    <w:p w14:paraId="7C0FB8CB" w14:textId="1D338F86" w:rsidR="00C839F5" w:rsidRPr="00B45CF1" w:rsidRDefault="00C839F5" w:rsidP="0018524A">
      <w:pPr>
        <w:pStyle w:val="Heading2"/>
        <w:spacing w:before="0" w:after="0" w:line="240" w:lineRule="auto"/>
        <w:rPr>
          <w:rFonts w:ascii="Times New Roman" w:hAnsi="Times New Roman"/>
          <w:iCs w:val="0"/>
          <w:lang w:val="ro-RO"/>
        </w:rPr>
      </w:pPr>
    </w:p>
    <w:tbl>
      <w:tblPr>
        <w:tblW w:w="5232" w:type="pct"/>
        <w:jc w:val="center"/>
        <w:tblCellMar>
          <w:top w:w="15" w:type="dxa"/>
          <w:left w:w="15" w:type="dxa"/>
          <w:bottom w:w="15" w:type="dxa"/>
          <w:right w:w="15" w:type="dxa"/>
        </w:tblCellMar>
        <w:tblLook w:val="04A0" w:firstRow="1" w:lastRow="0" w:firstColumn="1" w:lastColumn="0" w:noHBand="0" w:noVBand="1"/>
      </w:tblPr>
      <w:tblGrid>
        <w:gridCol w:w="9772"/>
      </w:tblGrid>
      <w:tr w:rsidR="00B45CF1" w:rsidRPr="00032AB7" w14:paraId="342CAB48"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FAB634" w14:textId="77777777" w:rsidR="00C839F5" w:rsidRPr="00B45CF1" w:rsidRDefault="00C839F5" w:rsidP="0018524A">
            <w:pPr>
              <w:spacing w:after="0" w:line="240" w:lineRule="auto"/>
              <w:jc w:val="both"/>
              <w:rPr>
                <w:rFonts w:ascii="Times New Roman" w:eastAsia="Times New Roman" w:hAnsi="Times New Roman"/>
                <w:b/>
                <w:sz w:val="28"/>
                <w:szCs w:val="28"/>
                <w:lang w:val="ro-RO" w:eastAsia="ru-RU"/>
              </w:rPr>
            </w:pPr>
            <w:r w:rsidRPr="00B45CF1">
              <w:rPr>
                <w:rFonts w:ascii="Times New Roman" w:eastAsia="Times New Roman" w:hAnsi="Times New Roman"/>
                <w:b/>
                <w:bCs/>
                <w:sz w:val="28"/>
                <w:szCs w:val="28"/>
                <w:lang w:val="ro-RO" w:eastAsia="ru-RU"/>
              </w:rPr>
              <w:t>1.</w:t>
            </w:r>
            <w:r w:rsidRPr="00B45CF1">
              <w:rPr>
                <w:rFonts w:ascii="Times New Roman" w:eastAsia="Times New Roman" w:hAnsi="Times New Roman"/>
                <w:b/>
                <w:sz w:val="28"/>
                <w:szCs w:val="28"/>
                <w:lang w:val="ro-RO" w:eastAsia="ru-RU"/>
              </w:rPr>
              <w:t xml:space="preserve"> Denumirea autorului </w:t>
            </w:r>
            <w:proofErr w:type="spellStart"/>
            <w:r w:rsidRPr="00B45CF1">
              <w:rPr>
                <w:rFonts w:ascii="Times New Roman" w:eastAsia="Times New Roman" w:hAnsi="Times New Roman"/>
                <w:b/>
                <w:sz w:val="28"/>
                <w:szCs w:val="28"/>
                <w:lang w:val="ro-RO" w:eastAsia="ru-RU"/>
              </w:rPr>
              <w:t>şi</w:t>
            </w:r>
            <w:proofErr w:type="spellEnd"/>
            <w:r w:rsidRPr="00B45CF1">
              <w:rPr>
                <w:rFonts w:ascii="Times New Roman" w:eastAsia="Times New Roman" w:hAnsi="Times New Roman"/>
                <w:b/>
                <w:sz w:val="28"/>
                <w:szCs w:val="28"/>
                <w:lang w:val="ro-RO" w:eastAsia="ru-RU"/>
              </w:rPr>
              <w:t xml:space="preserve">, după caz, a participanților la elaborarea proiectului </w:t>
            </w:r>
          </w:p>
        </w:tc>
      </w:tr>
      <w:tr w:rsidR="00B45CF1" w:rsidRPr="00032AB7" w14:paraId="789D8137"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B3B117" w14:textId="057A5706" w:rsidR="00C839F5" w:rsidRPr="00B45CF1" w:rsidRDefault="00C839F5" w:rsidP="004643CC">
            <w:pPr>
              <w:pStyle w:val="NoSpacing"/>
              <w:ind w:firstLine="366"/>
              <w:jc w:val="both"/>
              <w:rPr>
                <w:rFonts w:ascii="Times New Roman" w:hAnsi="Times New Roman"/>
                <w:sz w:val="28"/>
                <w:szCs w:val="28"/>
                <w:lang w:val="ro-RO" w:eastAsia="ru-RU"/>
              </w:rPr>
            </w:pPr>
            <w:r w:rsidRPr="00B45CF1">
              <w:rPr>
                <w:rFonts w:ascii="Times New Roman" w:hAnsi="Times New Roman"/>
                <w:sz w:val="28"/>
                <w:szCs w:val="28"/>
                <w:lang w:val="ro-RO" w:eastAsia="ru-RU"/>
              </w:rPr>
              <w:t> </w:t>
            </w:r>
            <w:r w:rsidR="0004422F" w:rsidRPr="00B45CF1">
              <w:rPr>
                <w:rFonts w:ascii="Times New Roman" w:hAnsi="Times New Roman"/>
                <w:sz w:val="28"/>
                <w:szCs w:val="28"/>
                <w:lang w:val="ro-RO" w:eastAsia="ru-RU"/>
              </w:rPr>
              <w:t>P</w:t>
            </w:r>
            <w:r w:rsidR="00747CEF" w:rsidRPr="00B45CF1">
              <w:rPr>
                <w:rFonts w:ascii="Times New Roman" w:hAnsi="Times New Roman"/>
                <w:sz w:val="28"/>
                <w:szCs w:val="28"/>
                <w:lang w:val="ro-RO" w:eastAsia="ru-RU"/>
              </w:rPr>
              <w:t>roiect</w:t>
            </w:r>
            <w:r w:rsidR="0004422F" w:rsidRPr="00B45CF1">
              <w:rPr>
                <w:rFonts w:ascii="Times New Roman" w:hAnsi="Times New Roman"/>
                <w:sz w:val="28"/>
                <w:szCs w:val="28"/>
                <w:lang w:val="ro-RO" w:eastAsia="ru-RU"/>
              </w:rPr>
              <w:t>ul de hotărâ</w:t>
            </w:r>
            <w:r w:rsidR="00747CEF" w:rsidRPr="00B45CF1">
              <w:rPr>
                <w:rFonts w:ascii="Times New Roman" w:hAnsi="Times New Roman"/>
                <w:sz w:val="28"/>
                <w:szCs w:val="28"/>
                <w:lang w:val="ro-RO" w:eastAsia="ru-RU"/>
              </w:rPr>
              <w:t xml:space="preserve">re </w:t>
            </w:r>
            <w:r w:rsidR="00702285" w:rsidRPr="00702285">
              <w:rPr>
                <w:rFonts w:ascii="Times New Roman" w:hAnsi="Times New Roman"/>
                <w:sz w:val="28"/>
                <w:szCs w:val="28"/>
                <w:lang w:val="ro-RO" w:eastAsia="ro-RO"/>
              </w:rPr>
              <w:t xml:space="preserve">pentru aprobarea </w:t>
            </w:r>
            <w:r w:rsidR="00591D88" w:rsidRPr="00591D88">
              <w:rPr>
                <w:rFonts w:ascii="Times New Roman" w:hAnsi="Times New Roman"/>
                <w:sz w:val="28"/>
                <w:szCs w:val="28"/>
                <w:lang w:val="ro-RO"/>
              </w:rPr>
              <w:t xml:space="preserve">Conceptului Sistemului informațional </w:t>
            </w:r>
            <w:r w:rsidR="00591D88" w:rsidRPr="00591D88">
              <w:rPr>
                <w:rFonts w:ascii="Times New Roman" w:hAnsi="Times New Roman"/>
                <w:bCs/>
                <w:sz w:val="28"/>
                <w:szCs w:val="28"/>
                <w:lang w:val="ro-RO" w:eastAsia="en-GB"/>
              </w:rPr>
              <w:t xml:space="preserve">de gestionare </w:t>
            </w:r>
            <w:r w:rsidR="00591D88" w:rsidRPr="00591D88">
              <w:rPr>
                <w:rFonts w:ascii="Times New Roman" w:hAnsi="Times New Roman"/>
                <w:sz w:val="28"/>
                <w:szCs w:val="28"/>
                <w:lang w:val="ro-RO"/>
              </w:rPr>
              <w:t>a autorizației de agent e</w:t>
            </w:r>
            <w:r w:rsidR="00591D88" w:rsidRPr="00591D88">
              <w:rPr>
                <w:rFonts w:ascii="Times New Roman" w:hAnsi="Times New Roman"/>
                <w:iCs/>
                <w:sz w:val="28"/>
                <w:szCs w:val="28"/>
                <w:lang w:val="ro-RO"/>
              </w:rPr>
              <w:t xml:space="preserve">conomic autorizat și </w:t>
            </w:r>
            <w:r w:rsidR="00591D88" w:rsidRPr="00591D88">
              <w:rPr>
                <w:rFonts w:ascii="Times New Roman" w:hAnsi="Times New Roman"/>
                <w:sz w:val="28"/>
                <w:szCs w:val="28"/>
                <w:lang w:val="ro-RO"/>
              </w:rPr>
              <w:t>Regulamentul</w:t>
            </w:r>
            <w:r w:rsidR="00591D88" w:rsidRPr="00591D88">
              <w:rPr>
                <w:rFonts w:ascii="Times New Roman" w:hAnsi="Times New Roman"/>
                <w:iCs/>
                <w:sz w:val="28"/>
                <w:szCs w:val="28"/>
                <w:lang w:val="ro-RO"/>
              </w:rPr>
              <w:t>ui</w:t>
            </w:r>
            <w:r w:rsidR="00591D88" w:rsidRPr="00591D88">
              <w:rPr>
                <w:rFonts w:ascii="Times New Roman" w:hAnsi="Times New Roman"/>
                <w:sz w:val="28"/>
                <w:szCs w:val="28"/>
                <w:lang w:val="ro-RO"/>
              </w:rPr>
              <w:t xml:space="preserve"> privind modul de ținere a Registrului de stat a autorizației de agent economic autorizat format de Sistemul informațional de gestionare a autorizației de agent economic</w:t>
            </w:r>
            <w:r w:rsidR="00702285">
              <w:rPr>
                <w:rFonts w:ascii="Times New Roman" w:hAnsi="Times New Roman"/>
                <w:sz w:val="28"/>
                <w:szCs w:val="28"/>
                <w:lang w:val="ro-RO" w:eastAsia="ro-RO"/>
              </w:rPr>
              <w:t xml:space="preserve"> </w:t>
            </w:r>
            <w:r w:rsidR="00747CEF" w:rsidRPr="00B45CF1">
              <w:rPr>
                <w:rFonts w:ascii="Times New Roman" w:hAnsi="Times New Roman"/>
                <w:sz w:val="28"/>
                <w:szCs w:val="28"/>
                <w:lang w:val="ro-RO" w:eastAsia="ru-RU"/>
              </w:rPr>
              <w:t>este elaborat de către Ministerul Finanțelor (Serviciul Vamal).</w:t>
            </w:r>
          </w:p>
        </w:tc>
      </w:tr>
      <w:tr w:rsidR="00B45CF1" w:rsidRPr="00032AB7" w14:paraId="51F56245"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730E38" w14:textId="315253B0" w:rsidR="00C839F5" w:rsidRPr="00B45CF1" w:rsidRDefault="00C839F5" w:rsidP="0018524A">
            <w:pPr>
              <w:spacing w:after="0" w:line="240" w:lineRule="auto"/>
              <w:jc w:val="both"/>
              <w:rPr>
                <w:rFonts w:ascii="Times New Roman" w:eastAsia="Times New Roman" w:hAnsi="Times New Roman"/>
                <w:sz w:val="28"/>
                <w:szCs w:val="28"/>
                <w:lang w:val="ro-RO" w:eastAsia="ru-RU"/>
              </w:rPr>
            </w:pPr>
            <w:r w:rsidRPr="00B45CF1">
              <w:rPr>
                <w:rFonts w:ascii="Times New Roman" w:eastAsia="Times New Roman" w:hAnsi="Times New Roman"/>
                <w:b/>
                <w:bCs/>
                <w:sz w:val="28"/>
                <w:szCs w:val="28"/>
                <w:lang w:val="ro-RO" w:eastAsia="ru-RU"/>
              </w:rPr>
              <w:t>2.</w:t>
            </w:r>
            <w:r w:rsidRPr="00B45CF1">
              <w:rPr>
                <w:rFonts w:ascii="Times New Roman" w:eastAsia="Times New Roman" w:hAnsi="Times New Roman"/>
                <w:sz w:val="28"/>
                <w:szCs w:val="28"/>
                <w:lang w:val="ro-RO" w:eastAsia="ru-RU"/>
              </w:rPr>
              <w:t xml:space="preserve"> </w:t>
            </w:r>
            <w:r w:rsidRPr="00B45CF1">
              <w:rPr>
                <w:rFonts w:ascii="Times New Roman" w:eastAsia="Times New Roman" w:hAnsi="Times New Roman"/>
                <w:b/>
                <w:sz w:val="28"/>
                <w:szCs w:val="28"/>
                <w:lang w:val="ro-RO" w:eastAsia="ru-RU"/>
              </w:rPr>
              <w:t xml:space="preserve">Condițiile ce au impus elaborarea proiectului de act normativ </w:t>
            </w:r>
            <w:r w:rsidR="00702285" w:rsidRPr="00B45CF1">
              <w:rPr>
                <w:rFonts w:ascii="Times New Roman" w:eastAsia="Times New Roman" w:hAnsi="Times New Roman"/>
                <w:b/>
                <w:sz w:val="28"/>
                <w:szCs w:val="28"/>
                <w:lang w:val="ro-RO" w:eastAsia="ru-RU"/>
              </w:rPr>
              <w:t>și</w:t>
            </w:r>
            <w:r w:rsidRPr="00B45CF1">
              <w:rPr>
                <w:rFonts w:ascii="Times New Roman" w:eastAsia="Times New Roman" w:hAnsi="Times New Roman"/>
                <w:b/>
                <w:sz w:val="28"/>
                <w:szCs w:val="28"/>
                <w:lang w:val="ro-RO" w:eastAsia="ru-RU"/>
              </w:rPr>
              <w:t xml:space="preserve"> </w:t>
            </w:r>
            <w:r w:rsidR="00702285" w:rsidRPr="00B45CF1">
              <w:rPr>
                <w:rFonts w:ascii="Times New Roman" w:eastAsia="Times New Roman" w:hAnsi="Times New Roman"/>
                <w:b/>
                <w:sz w:val="28"/>
                <w:szCs w:val="28"/>
                <w:lang w:val="ro-RO" w:eastAsia="ru-RU"/>
              </w:rPr>
              <w:t>finalitățile</w:t>
            </w:r>
            <w:r w:rsidRPr="00B45CF1">
              <w:rPr>
                <w:rFonts w:ascii="Times New Roman" w:eastAsia="Times New Roman" w:hAnsi="Times New Roman"/>
                <w:b/>
                <w:sz w:val="28"/>
                <w:szCs w:val="28"/>
                <w:lang w:val="ro-RO" w:eastAsia="ru-RU"/>
              </w:rPr>
              <w:t xml:space="preserve"> urmărite</w:t>
            </w:r>
            <w:r w:rsidRPr="00B45CF1">
              <w:rPr>
                <w:rFonts w:ascii="Times New Roman" w:eastAsia="Times New Roman" w:hAnsi="Times New Roman"/>
                <w:sz w:val="28"/>
                <w:szCs w:val="28"/>
                <w:lang w:val="ro-RO" w:eastAsia="ru-RU"/>
              </w:rPr>
              <w:t xml:space="preserve"> </w:t>
            </w:r>
          </w:p>
        </w:tc>
      </w:tr>
      <w:tr w:rsidR="00B45CF1" w:rsidRPr="00032AB7" w14:paraId="060D93CF"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8716B3" w14:textId="44CCDC50" w:rsidR="00FA576E" w:rsidRPr="00B45CF1" w:rsidRDefault="00FA576E" w:rsidP="0018524A">
            <w:pPr>
              <w:pStyle w:val="NoSpacing"/>
              <w:ind w:left="82" w:firstLine="284"/>
              <w:jc w:val="both"/>
              <w:rPr>
                <w:rFonts w:ascii="Times New Roman" w:hAnsi="Times New Roman"/>
                <w:sz w:val="28"/>
                <w:szCs w:val="28"/>
                <w:lang w:val="ro-RO" w:eastAsia="en-GB"/>
              </w:rPr>
            </w:pPr>
            <w:r w:rsidRPr="00B45CF1">
              <w:rPr>
                <w:rFonts w:ascii="Times New Roman" w:hAnsi="Times New Roman"/>
                <w:sz w:val="28"/>
                <w:szCs w:val="28"/>
                <w:lang w:val="ro-RO" w:eastAsia="en-GB"/>
              </w:rPr>
              <w:t>Conform conceptului, agenții economici care îndeplinesc în mod voluntar criteriile reglementate de legislația vamală și stabilesc o relație strânsă de cooperare cu autoritățile vamale, în scopul asigurării obiectivului comun – siguranța și securitatea lanțului de aprovizionare, au dreptul să beneficieze de simplificări și facilități vamale.</w:t>
            </w:r>
          </w:p>
          <w:p w14:paraId="747EC038" w14:textId="19B1C85D" w:rsidR="00FA576E" w:rsidRPr="00B45CF1" w:rsidRDefault="00FA576E" w:rsidP="0018524A">
            <w:pPr>
              <w:pStyle w:val="NoSpacing"/>
              <w:ind w:left="82" w:firstLine="284"/>
              <w:jc w:val="both"/>
              <w:rPr>
                <w:rFonts w:ascii="Times New Roman" w:hAnsi="Times New Roman"/>
                <w:sz w:val="28"/>
                <w:szCs w:val="28"/>
                <w:lang w:val="ro-RO" w:eastAsia="en-GB"/>
              </w:rPr>
            </w:pPr>
            <w:r w:rsidRPr="00B45CF1">
              <w:rPr>
                <w:rFonts w:ascii="Times New Roman" w:hAnsi="Times New Roman"/>
                <w:sz w:val="28"/>
                <w:szCs w:val="28"/>
                <w:lang w:val="ro-RO" w:eastAsia="en-GB"/>
              </w:rPr>
              <w:t>Asigurarea siguranței și securității lanțului de aprovizionare, facilitatea comerțului, implementarea noilor instrumente internaționale în domeniul vamal, precum este A</w:t>
            </w:r>
            <w:r w:rsidR="00591D88">
              <w:rPr>
                <w:rFonts w:ascii="Times New Roman" w:hAnsi="Times New Roman"/>
                <w:sz w:val="28"/>
                <w:szCs w:val="28"/>
                <w:lang w:val="ro-RO" w:eastAsia="en-GB"/>
              </w:rPr>
              <w:t xml:space="preserve">gentul </w:t>
            </w:r>
            <w:r w:rsidRPr="00B45CF1">
              <w:rPr>
                <w:rFonts w:ascii="Times New Roman" w:hAnsi="Times New Roman"/>
                <w:sz w:val="28"/>
                <w:szCs w:val="28"/>
                <w:lang w:val="ro-RO" w:eastAsia="en-GB"/>
              </w:rPr>
              <w:t>E</w:t>
            </w:r>
            <w:r w:rsidR="00591D88">
              <w:rPr>
                <w:rFonts w:ascii="Times New Roman" w:hAnsi="Times New Roman"/>
                <w:sz w:val="28"/>
                <w:szCs w:val="28"/>
                <w:lang w:val="ro-RO" w:eastAsia="en-GB"/>
              </w:rPr>
              <w:t>conomic Autorizat (în continuare - AEO)</w:t>
            </w:r>
            <w:r w:rsidRPr="00B45CF1">
              <w:rPr>
                <w:rFonts w:ascii="Times New Roman" w:hAnsi="Times New Roman"/>
                <w:sz w:val="28"/>
                <w:szCs w:val="28"/>
                <w:lang w:val="ro-RO" w:eastAsia="en-GB"/>
              </w:rPr>
              <w:t>, sunt priorități atât ale Republicii Moldova ca stat, cât și ale Serviciului Vamal ca autoritate de implementare a politicii statutului în domeniul vamal.</w:t>
            </w:r>
          </w:p>
          <w:p w14:paraId="3DA11376" w14:textId="70B39938" w:rsidR="00FA576E" w:rsidRPr="00B45CF1" w:rsidRDefault="00FA576E" w:rsidP="0018524A">
            <w:pPr>
              <w:pStyle w:val="NoSpacing"/>
              <w:ind w:left="82" w:firstLine="284"/>
              <w:jc w:val="both"/>
              <w:rPr>
                <w:rFonts w:ascii="Times New Roman" w:hAnsi="Times New Roman"/>
                <w:sz w:val="28"/>
                <w:szCs w:val="28"/>
                <w:lang w:val="ro-RO" w:eastAsia="en-GB"/>
              </w:rPr>
            </w:pPr>
            <w:r w:rsidRPr="00B45CF1">
              <w:rPr>
                <w:rFonts w:ascii="Times New Roman" w:hAnsi="Times New Roman"/>
                <w:sz w:val="28"/>
                <w:szCs w:val="28"/>
                <w:lang w:val="ro-RO" w:eastAsia="en-GB"/>
              </w:rPr>
              <w:t xml:space="preserve">Astfel, în Republica Moldova </w:t>
            </w:r>
            <w:r w:rsidR="00591D88">
              <w:rPr>
                <w:rFonts w:ascii="Times New Roman" w:hAnsi="Times New Roman"/>
                <w:sz w:val="28"/>
                <w:szCs w:val="28"/>
                <w:lang w:val="ro-RO" w:eastAsia="en-GB"/>
              </w:rPr>
              <w:t>conceptul</w:t>
            </w:r>
            <w:r w:rsidRPr="00B45CF1">
              <w:rPr>
                <w:rFonts w:ascii="Times New Roman" w:hAnsi="Times New Roman"/>
                <w:sz w:val="28"/>
                <w:szCs w:val="28"/>
                <w:lang w:val="ro-RO" w:eastAsia="en-GB"/>
              </w:rPr>
              <w:t xml:space="preserve"> AEO a fost stabilit și implementat în baza standardelor internațional recunoscute, fiind un program de parteneriat între autoritatea vamală și solicitanții/titularii statutului AEO. </w:t>
            </w:r>
          </w:p>
          <w:p w14:paraId="67747E17" w14:textId="77777777" w:rsidR="00FA576E" w:rsidRPr="00B45CF1" w:rsidRDefault="00FA576E" w:rsidP="0018524A">
            <w:pPr>
              <w:pStyle w:val="NoSpacing"/>
              <w:ind w:left="82" w:firstLine="284"/>
              <w:jc w:val="both"/>
              <w:rPr>
                <w:rFonts w:ascii="Times New Roman" w:hAnsi="Times New Roman"/>
                <w:sz w:val="28"/>
                <w:szCs w:val="28"/>
                <w:lang w:val="ro-RO" w:eastAsia="en-GB"/>
              </w:rPr>
            </w:pPr>
            <w:r w:rsidRPr="00B45CF1">
              <w:rPr>
                <w:rFonts w:ascii="Times New Roman" w:hAnsi="Times New Roman"/>
                <w:sz w:val="28"/>
                <w:szCs w:val="28"/>
                <w:lang w:val="ro-RO" w:eastAsia="en-GB"/>
              </w:rPr>
              <w:t xml:space="preserve">Principiile pe care se bazează acest parteneriat sunt: imutabilitatea, transparența, corectitudinea, loialitatea, echitatea și responsabilitatea. </w:t>
            </w:r>
          </w:p>
          <w:p w14:paraId="7B162B98" w14:textId="237A96B7" w:rsidR="00FA576E" w:rsidRPr="00B45CF1" w:rsidRDefault="00FA576E" w:rsidP="0018524A">
            <w:pPr>
              <w:pStyle w:val="NoSpacing"/>
              <w:ind w:left="82" w:firstLine="284"/>
              <w:jc w:val="both"/>
              <w:rPr>
                <w:rFonts w:ascii="Times New Roman" w:hAnsi="Times New Roman"/>
                <w:sz w:val="28"/>
                <w:szCs w:val="28"/>
                <w:lang w:val="ro-RO" w:eastAsia="en-GB"/>
              </w:rPr>
            </w:pPr>
            <w:r w:rsidRPr="00B45CF1">
              <w:rPr>
                <w:rFonts w:ascii="Times New Roman" w:hAnsi="Times New Roman"/>
                <w:sz w:val="28"/>
                <w:szCs w:val="28"/>
                <w:lang w:val="ro-RO" w:eastAsia="en-GB"/>
              </w:rPr>
              <w:t xml:space="preserve">În scopul valorificării </w:t>
            </w:r>
            <w:r w:rsidR="00591D88">
              <w:rPr>
                <w:rFonts w:ascii="Times New Roman" w:hAnsi="Times New Roman"/>
                <w:sz w:val="28"/>
                <w:szCs w:val="28"/>
                <w:lang w:val="ro-RO" w:eastAsia="en-GB"/>
              </w:rPr>
              <w:t>conceptului</w:t>
            </w:r>
            <w:r w:rsidRPr="00B45CF1">
              <w:rPr>
                <w:rFonts w:ascii="Times New Roman" w:hAnsi="Times New Roman"/>
                <w:sz w:val="28"/>
                <w:szCs w:val="28"/>
                <w:lang w:val="ro-RO" w:eastAsia="en-GB"/>
              </w:rPr>
              <w:t xml:space="preserve"> AEO și garantării principiilor trasate a fost identificată necesitatea dezvoltării unui sistem informațional pentru gestionarea </w:t>
            </w:r>
            <w:r w:rsidR="00591D88">
              <w:rPr>
                <w:rFonts w:ascii="Times New Roman" w:hAnsi="Times New Roman"/>
                <w:sz w:val="28"/>
                <w:szCs w:val="28"/>
                <w:lang w:val="ro-RO" w:eastAsia="en-GB"/>
              </w:rPr>
              <w:t>autorizației</w:t>
            </w:r>
            <w:r w:rsidRPr="00B45CF1">
              <w:rPr>
                <w:rFonts w:ascii="Times New Roman" w:hAnsi="Times New Roman"/>
                <w:sz w:val="28"/>
                <w:szCs w:val="28"/>
                <w:lang w:val="ro-RO" w:eastAsia="en-GB"/>
              </w:rPr>
              <w:t xml:space="preserve"> AEO (în continuare - SI </w:t>
            </w:r>
            <w:r w:rsidR="00591D88">
              <w:rPr>
                <w:rFonts w:ascii="Times New Roman" w:hAnsi="Times New Roman"/>
                <w:sz w:val="28"/>
                <w:szCs w:val="28"/>
                <w:lang w:val="ro-RO" w:eastAsia="en-GB"/>
              </w:rPr>
              <w:t>”</w:t>
            </w:r>
            <w:r w:rsidRPr="00B45CF1">
              <w:rPr>
                <w:rFonts w:ascii="Times New Roman" w:hAnsi="Times New Roman"/>
                <w:sz w:val="28"/>
                <w:szCs w:val="28"/>
                <w:lang w:val="ro-RO" w:eastAsia="en-GB"/>
              </w:rPr>
              <w:t>e-AEO</w:t>
            </w:r>
            <w:r w:rsidR="00702285">
              <w:rPr>
                <w:rFonts w:ascii="Times New Roman" w:hAnsi="Times New Roman"/>
                <w:sz w:val="28"/>
                <w:szCs w:val="28"/>
                <w:lang w:val="ro-RO" w:eastAsia="en-GB"/>
              </w:rPr>
              <w:t>”</w:t>
            </w:r>
            <w:r w:rsidRPr="00B45CF1">
              <w:rPr>
                <w:rFonts w:ascii="Times New Roman" w:hAnsi="Times New Roman"/>
                <w:sz w:val="28"/>
                <w:szCs w:val="28"/>
                <w:lang w:val="ro-RO" w:eastAsia="en-GB"/>
              </w:rPr>
              <w:t xml:space="preserve">). </w:t>
            </w:r>
          </w:p>
          <w:p w14:paraId="4DC7C86F" w14:textId="41693DF2" w:rsidR="00E86267" w:rsidRPr="00B45CF1" w:rsidRDefault="00E86267" w:rsidP="0018524A">
            <w:pPr>
              <w:pStyle w:val="NoSpacing"/>
              <w:ind w:left="82" w:firstLine="284"/>
              <w:jc w:val="both"/>
              <w:rPr>
                <w:rFonts w:ascii="Times New Roman" w:hAnsi="Times New Roman"/>
                <w:bCs/>
                <w:sz w:val="28"/>
                <w:szCs w:val="28"/>
                <w:lang w:val="ro-RO" w:eastAsia="en-GB"/>
              </w:rPr>
            </w:pPr>
            <w:r w:rsidRPr="00B45CF1">
              <w:rPr>
                <w:rFonts w:ascii="Times New Roman" w:hAnsi="Times New Roman"/>
                <w:bCs/>
                <w:sz w:val="28"/>
                <w:szCs w:val="28"/>
                <w:lang w:val="ro-RO"/>
              </w:rPr>
              <w:t xml:space="preserve">Prin </w:t>
            </w:r>
            <w:r w:rsidR="00747CEF" w:rsidRPr="00B45CF1">
              <w:rPr>
                <w:rFonts w:ascii="Times New Roman" w:hAnsi="Times New Roman"/>
                <w:bCs/>
                <w:sz w:val="28"/>
                <w:szCs w:val="28"/>
                <w:lang w:val="ro-RO"/>
              </w:rPr>
              <w:t xml:space="preserve">prezentul </w:t>
            </w:r>
            <w:r w:rsidRPr="00B45CF1">
              <w:rPr>
                <w:rFonts w:ascii="Times New Roman" w:hAnsi="Times New Roman"/>
                <w:bCs/>
                <w:sz w:val="28"/>
                <w:szCs w:val="28"/>
                <w:lang w:val="ro-RO"/>
              </w:rPr>
              <w:t xml:space="preserve">proiect </w:t>
            </w:r>
            <w:r w:rsidR="009B52E9" w:rsidRPr="00B45CF1">
              <w:rPr>
                <w:rFonts w:ascii="Times New Roman" w:hAnsi="Times New Roman"/>
                <w:bCs/>
                <w:sz w:val="28"/>
                <w:szCs w:val="28"/>
                <w:lang w:val="ro-RO"/>
              </w:rPr>
              <w:t xml:space="preserve">de hotărâre </w:t>
            </w:r>
            <w:r w:rsidRPr="00B45CF1">
              <w:rPr>
                <w:rFonts w:ascii="Times New Roman" w:hAnsi="Times New Roman"/>
                <w:bCs/>
                <w:sz w:val="28"/>
                <w:szCs w:val="28"/>
                <w:lang w:val="ro-RO"/>
              </w:rPr>
              <w:t xml:space="preserve">se propune </w:t>
            </w:r>
            <w:r w:rsidR="00EF4C48" w:rsidRPr="00B45CF1">
              <w:rPr>
                <w:rFonts w:ascii="Times New Roman" w:hAnsi="Times New Roman"/>
                <w:bCs/>
                <w:sz w:val="28"/>
                <w:szCs w:val="28"/>
                <w:lang w:val="ro-RO"/>
              </w:rPr>
              <w:t xml:space="preserve">aprobarea </w:t>
            </w:r>
            <w:r w:rsidR="00E71055" w:rsidRPr="00B45CF1">
              <w:rPr>
                <w:rFonts w:ascii="Times New Roman" w:hAnsi="Times New Roman"/>
                <w:sz w:val="28"/>
                <w:szCs w:val="28"/>
                <w:lang w:val="ro-RO"/>
              </w:rPr>
              <w:t>Conceptului Sistemul</w:t>
            </w:r>
            <w:r w:rsidR="001259A9">
              <w:rPr>
                <w:rFonts w:ascii="Times New Roman" w:hAnsi="Times New Roman"/>
                <w:sz w:val="28"/>
                <w:szCs w:val="28"/>
                <w:lang w:val="ro-RO"/>
              </w:rPr>
              <w:t>ui</w:t>
            </w:r>
            <w:r w:rsidR="00E71055" w:rsidRPr="00B45CF1">
              <w:rPr>
                <w:rFonts w:ascii="Times New Roman" w:hAnsi="Times New Roman"/>
                <w:sz w:val="28"/>
                <w:szCs w:val="28"/>
                <w:lang w:val="ro-RO"/>
              </w:rPr>
              <w:t xml:space="preserve"> </w:t>
            </w:r>
            <w:r w:rsidR="007F0E85" w:rsidRPr="00B45CF1">
              <w:rPr>
                <w:rFonts w:ascii="Times New Roman" w:hAnsi="Times New Roman"/>
                <w:sz w:val="28"/>
                <w:szCs w:val="28"/>
                <w:lang w:val="ro-RO"/>
              </w:rPr>
              <w:t>informațional</w:t>
            </w:r>
            <w:r w:rsidR="00E71055" w:rsidRPr="00B45CF1">
              <w:rPr>
                <w:rFonts w:ascii="Times New Roman" w:hAnsi="Times New Roman"/>
                <w:sz w:val="28"/>
                <w:szCs w:val="28"/>
                <w:lang w:val="ro-RO"/>
              </w:rPr>
              <w:t xml:space="preserve"> </w:t>
            </w:r>
            <w:r w:rsidR="00E71055" w:rsidRPr="00B45CF1">
              <w:rPr>
                <w:rFonts w:ascii="Times New Roman" w:hAnsi="Times New Roman"/>
                <w:bCs/>
                <w:sz w:val="28"/>
                <w:szCs w:val="28"/>
                <w:lang w:val="ro-RO" w:eastAsia="en-GB"/>
              </w:rPr>
              <w:t xml:space="preserve">de </w:t>
            </w:r>
            <w:r w:rsidR="00591D88" w:rsidRPr="00591D88">
              <w:rPr>
                <w:rFonts w:ascii="Times New Roman" w:hAnsi="Times New Roman"/>
                <w:bCs/>
                <w:sz w:val="28"/>
                <w:szCs w:val="28"/>
                <w:lang w:val="ro-RO" w:eastAsia="en-GB"/>
              </w:rPr>
              <w:t xml:space="preserve">gestionare a autorizației </w:t>
            </w:r>
            <w:r w:rsidR="00591D88">
              <w:rPr>
                <w:rFonts w:ascii="Times New Roman" w:hAnsi="Times New Roman"/>
                <w:bCs/>
                <w:sz w:val="28"/>
                <w:szCs w:val="28"/>
                <w:lang w:val="ro-RO" w:eastAsia="en-GB"/>
              </w:rPr>
              <w:t>AEO</w:t>
            </w:r>
            <w:r w:rsidR="00591D88" w:rsidRPr="00591D88">
              <w:rPr>
                <w:rFonts w:ascii="Times New Roman" w:hAnsi="Times New Roman"/>
                <w:bCs/>
                <w:sz w:val="28"/>
                <w:szCs w:val="28"/>
                <w:lang w:val="ro-RO" w:eastAsia="en-GB"/>
              </w:rPr>
              <w:t xml:space="preserve"> și Regulamentului privind modul de ținere a Registrului de stat a autorizației de </w:t>
            </w:r>
            <w:r w:rsidR="00591D88">
              <w:rPr>
                <w:rFonts w:ascii="Times New Roman" w:hAnsi="Times New Roman"/>
                <w:bCs/>
                <w:sz w:val="28"/>
                <w:szCs w:val="28"/>
                <w:lang w:val="ro-RO" w:eastAsia="en-GB"/>
              </w:rPr>
              <w:t>AEO</w:t>
            </w:r>
            <w:r w:rsidR="00591D88" w:rsidRPr="00591D88">
              <w:rPr>
                <w:rFonts w:ascii="Times New Roman" w:hAnsi="Times New Roman"/>
                <w:bCs/>
                <w:sz w:val="28"/>
                <w:szCs w:val="28"/>
                <w:lang w:val="ro-RO" w:eastAsia="en-GB"/>
              </w:rPr>
              <w:t xml:space="preserve"> format de </w:t>
            </w:r>
            <w:r w:rsidR="00591D88">
              <w:rPr>
                <w:rFonts w:ascii="Times New Roman" w:hAnsi="Times New Roman"/>
                <w:bCs/>
                <w:sz w:val="28"/>
                <w:szCs w:val="28"/>
                <w:lang w:val="ro-RO" w:eastAsia="en-GB"/>
              </w:rPr>
              <w:t>SI ”e-AEO”</w:t>
            </w:r>
            <w:r w:rsidR="00E71055" w:rsidRPr="00B45CF1">
              <w:rPr>
                <w:rFonts w:ascii="Times New Roman" w:hAnsi="Times New Roman"/>
                <w:sz w:val="28"/>
                <w:szCs w:val="28"/>
                <w:lang w:val="ro-RO"/>
              </w:rPr>
              <w:t>.</w:t>
            </w:r>
          </w:p>
          <w:p w14:paraId="3D9BD712" w14:textId="41ED3F7D" w:rsidR="005A096F" w:rsidRPr="00B45CF1" w:rsidRDefault="005A096F" w:rsidP="0018524A">
            <w:pPr>
              <w:pStyle w:val="NoSpacing"/>
              <w:ind w:left="82" w:firstLine="284"/>
              <w:jc w:val="both"/>
              <w:rPr>
                <w:rFonts w:ascii="Times New Roman" w:hAnsi="Times New Roman"/>
                <w:sz w:val="28"/>
                <w:szCs w:val="28"/>
                <w:lang w:val="ro-RO"/>
              </w:rPr>
            </w:pPr>
            <w:r w:rsidRPr="00B45CF1">
              <w:rPr>
                <w:rFonts w:ascii="Times New Roman" w:hAnsi="Times New Roman"/>
                <w:sz w:val="28"/>
                <w:szCs w:val="28"/>
                <w:lang w:val="ro-RO"/>
              </w:rPr>
              <w:t xml:space="preserve">SI </w:t>
            </w:r>
            <w:r w:rsidR="00591D88">
              <w:rPr>
                <w:rFonts w:ascii="Times New Roman" w:hAnsi="Times New Roman"/>
                <w:sz w:val="28"/>
                <w:szCs w:val="28"/>
                <w:lang w:val="ro-RO"/>
              </w:rPr>
              <w:t>”</w:t>
            </w:r>
            <w:r w:rsidRPr="00B45CF1">
              <w:rPr>
                <w:rFonts w:ascii="Times New Roman" w:hAnsi="Times New Roman"/>
                <w:sz w:val="28"/>
                <w:szCs w:val="28"/>
                <w:lang w:val="ro-RO"/>
              </w:rPr>
              <w:t>e-AEO</w:t>
            </w:r>
            <w:r w:rsidR="007F0E85">
              <w:rPr>
                <w:rFonts w:ascii="Times New Roman" w:hAnsi="Times New Roman"/>
                <w:sz w:val="28"/>
                <w:szCs w:val="28"/>
                <w:lang w:val="ro-RO"/>
              </w:rPr>
              <w:t>”</w:t>
            </w:r>
            <w:r w:rsidRPr="00B45CF1">
              <w:rPr>
                <w:rFonts w:ascii="Times New Roman" w:hAnsi="Times New Roman"/>
                <w:sz w:val="28"/>
                <w:szCs w:val="28"/>
                <w:lang w:val="ro-RO"/>
              </w:rPr>
              <w:t xml:space="preserve"> este destinat pentru asigurarea formării resursei informaționale privind operatorii economici autorizați, prezentarea informației autorităților administrației publice, persoanelor fizice și juridice, autorități vamale ale altor țări în ordinea și modul determinate de regulamentul Sistemului și legislația în vigoare.</w:t>
            </w:r>
          </w:p>
          <w:p w14:paraId="1E96AE20" w14:textId="3517B3A4" w:rsidR="005A096F" w:rsidRPr="00B45CF1" w:rsidRDefault="007F0E85" w:rsidP="0018524A">
            <w:pPr>
              <w:pStyle w:val="NoSpacing"/>
              <w:ind w:left="82" w:firstLine="284"/>
              <w:jc w:val="both"/>
              <w:rPr>
                <w:rFonts w:ascii="Times New Roman" w:hAnsi="Times New Roman"/>
                <w:sz w:val="28"/>
                <w:szCs w:val="28"/>
                <w:lang w:val="ro-RO"/>
              </w:rPr>
            </w:pPr>
            <w:r>
              <w:rPr>
                <w:rFonts w:ascii="Times New Roman" w:hAnsi="Times New Roman"/>
                <w:bCs/>
                <w:sz w:val="28"/>
                <w:szCs w:val="28"/>
                <w:lang w:val="ro-RO"/>
              </w:rPr>
              <w:t>Registrul</w:t>
            </w:r>
            <w:r w:rsidR="005A096F" w:rsidRPr="00B45CF1">
              <w:rPr>
                <w:rFonts w:ascii="Times New Roman" w:hAnsi="Times New Roman"/>
                <w:bCs/>
                <w:sz w:val="28"/>
                <w:szCs w:val="28"/>
                <w:lang w:val="ro-RO"/>
              </w:rPr>
              <w:t xml:space="preserve"> de stat fo</w:t>
            </w:r>
            <w:r w:rsidR="0020603F" w:rsidRPr="00B45CF1">
              <w:rPr>
                <w:rFonts w:ascii="Times New Roman" w:hAnsi="Times New Roman"/>
                <w:bCs/>
                <w:sz w:val="28"/>
                <w:szCs w:val="28"/>
                <w:lang w:val="ro-RO"/>
              </w:rPr>
              <w:t xml:space="preserve">rmat de </w:t>
            </w:r>
            <w:r w:rsidR="00591D88">
              <w:rPr>
                <w:rFonts w:ascii="Times New Roman" w:hAnsi="Times New Roman"/>
                <w:bCs/>
                <w:sz w:val="28"/>
                <w:szCs w:val="28"/>
                <w:lang w:val="ro-RO"/>
              </w:rPr>
              <w:t>SI</w:t>
            </w:r>
            <w:r w:rsidR="0020603F" w:rsidRPr="00B45CF1">
              <w:rPr>
                <w:rFonts w:ascii="Times New Roman" w:hAnsi="Times New Roman"/>
                <w:bCs/>
                <w:sz w:val="28"/>
                <w:szCs w:val="28"/>
                <w:lang w:val="ro-RO"/>
              </w:rPr>
              <w:t xml:space="preserve"> </w:t>
            </w:r>
            <w:r w:rsidR="005A096F" w:rsidRPr="00B45CF1">
              <w:rPr>
                <w:rFonts w:ascii="Times New Roman" w:hAnsi="Times New Roman"/>
                <w:bCs/>
                <w:sz w:val="28"/>
                <w:szCs w:val="28"/>
                <w:lang w:val="ro-RO"/>
              </w:rPr>
              <w:t>”</w:t>
            </w:r>
            <w:r w:rsidR="005A096F" w:rsidRPr="007F0E85">
              <w:rPr>
                <w:rStyle w:val="Strong"/>
                <w:rFonts w:ascii="Times New Roman" w:hAnsi="Times New Roman"/>
                <w:b w:val="0"/>
                <w:sz w:val="28"/>
                <w:szCs w:val="28"/>
                <w:lang w:val="ro-RO"/>
              </w:rPr>
              <w:t>e-AEO</w:t>
            </w:r>
            <w:r w:rsidR="005A096F" w:rsidRPr="00B45CF1">
              <w:rPr>
                <w:rFonts w:ascii="Times New Roman" w:hAnsi="Times New Roman"/>
                <w:bCs/>
                <w:sz w:val="28"/>
                <w:szCs w:val="28"/>
                <w:lang w:val="ro-RO"/>
              </w:rPr>
              <w:t xml:space="preserve">” </w:t>
            </w:r>
            <w:r w:rsidR="005A096F" w:rsidRPr="00B45CF1">
              <w:rPr>
                <w:rFonts w:ascii="Times New Roman" w:hAnsi="Times New Roman"/>
                <w:sz w:val="28"/>
                <w:szCs w:val="28"/>
                <w:lang w:val="ro-RO"/>
              </w:rPr>
              <w:t>este unica sursă oficială de informație despre operatorii economici autorizați, tipul autorizației și statutul ei.</w:t>
            </w:r>
          </w:p>
          <w:p w14:paraId="6BF89FEA" w14:textId="0CDAEFE8" w:rsidR="008F2E47" w:rsidRPr="00B45CF1" w:rsidRDefault="008F2E47" w:rsidP="0018524A">
            <w:pPr>
              <w:pStyle w:val="NoSpacing"/>
              <w:ind w:left="82" w:firstLine="284"/>
              <w:jc w:val="both"/>
              <w:rPr>
                <w:rFonts w:ascii="Times New Roman" w:hAnsi="Times New Roman"/>
                <w:sz w:val="28"/>
                <w:szCs w:val="28"/>
                <w:lang w:val="ro-RO"/>
              </w:rPr>
            </w:pPr>
            <w:r w:rsidRPr="00B45CF1">
              <w:rPr>
                <w:rFonts w:ascii="Times New Roman" w:hAnsi="Times New Roman"/>
                <w:sz w:val="28"/>
                <w:szCs w:val="28"/>
                <w:lang w:val="ro-RO"/>
              </w:rPr>
              <w:t xml:space="preserve">SI </w:t>
            </w:r>
            <w:r w:rsidR="007F0E85">
              <w:rPr>
                <w:rFonts w:ascii="Times New Roman" w:hAnsi="Times New Roman"/>
                <w:sz w:val="28"/>
                <w:szCs w:val="28"/>
                <w:lang w:val="ro-RO"/>
              </w:rPr>
              <w:t>,,</w:t>
            </w:r>
            <w:r w:rsidRPr="00B45CF1">
              <w:rPr>
                <w:rFonts w:ascii="Times New Roman" w:hAnsi="Times New Roman"/>
                <w:sz w:val="28"/>
                <w:szCs w:val="28"/>
                <w:lang w:val="ro-RO"/>
              </w:rPr>
              <w:t>e-AEO</w:t>
            </w:r>
            <w:r w:rsidR="007F0E85">
              <w:rPr>
                <w:rFonts w:ascii="Times New Roman" w:hAnsi="Times New Roman"/>
                <w:sz w:val="28"/>
                <w:szCs w:val="28"/>
                <w:lang w:val="ro-RO"/>
              </w:rPr>
              <w:t>”</w:t>
            </w:r>
            <w:r w:rsidRPr="00B45CF1">
              <w:rPr>
                <w:rFonts w:ascii="Times New Roman" w:hAnsi="Times New Roman"/>
                <w:sz w:val="28"/>
                <w:szCs w:val="28"/>
                <w:lang w:val="ro-RO"/>
              </w:rPr>
              <w:t xml:space="preserve"> este parte componentă a Sistemului Informațional Integrat Vamal.</w:t>
            </w:r>
          </w:p>
          <w:p w14:paraId="61FA8801" w14:textId="642DEA0E" w:rsidR="00B86DE8" w:rsidRPr="00B45CF1" w:rsidRDefault="00B86DE8" w:rsidP="0018524A">
            <w:pPr>
              <w:pStyle w:val="NoSpacing"/>
              <w:ind w:left="82" w:firstLine="284"/>
              <w:jc w:val="both"/>
              <w:rPr>
                <w:rFonts w:ascii="Times New Roman" w:hAnsi="Times New Roman"/>
                <w:sz w:val="28"/>
                <w:szCs w:val="28"/>
                <w:lang w:val="ro-RO"/>
              </w:rPr>
            </w:pPr>
            <w:r w:rsidRPr="00B45CF1">
              <w:rPr>
                <w:rFonts w:ascii="Times New Roman" w:hAnsi="Times New Roman"/>
                <w:sz w:val="28"/>
                <w:szCs w:val="28"/>
                <w:lang w:val="ro-RO"/>
              </w:rPr>
              <w:t xml:space="preserve">Prin crearea SI </w:t>
            </w:r>
            <w:r w:rsidR="007F0E85">
              <w:rPr>
                <w:rFonts w:ascii="Times New Roman" w:hAnsi="Times New Roman"/>
                <w:sz w:val="28"/>
                <w:szCs w:val="28"/>
                <w:lang w:val="ro-RO"/>
              </w:rPr>
              <w:t>,,</w:t>
            </w:r>
            <w:r w:rsidRPr="00B45CF1">
              <w:rPr>
                <w:rFonts w:ascii="Times New Roman" w:hAnsi="Times New Roman"/>
                <w:sz w:val="28"/>
                <w:szCs w:val="28"/>
                <w:lang w:val="ro-RO"/>
              </w:rPr>
              <w:t>e-AEO</w:t>
            </w:r>
            <w:r w:rsidR="007F0E85">
              <w:rPr>
                <w:rFonts w:ascii="Times New Roman" w:hAnsi="Times New Roman"/>
                <w:sz w:val="28"/>
                <w:szCs w:val="28"/>
                <w:lang w:val="ro-RO"/>
              </w:rPr>
              <w:t>”</w:t>
            </w:r>
            <w:r w:rsidRPr="00B45CF1">
              <w:rPr>
                <w:rFonts w:ascii="Times New Roman" w:hAnsi="Times New Roman"/>
                <w:sz w:val="28"/>
                <w:szCs w:val="28"/>
                <w:lang w:val="ro-RO"/>
              </w:rPr>
              <w:t xml:space="preserve"> vor fi atinse următoarele scopuri:</w:t>
            </w:r>
          </w:p>
          <w:p w14:paraId="63408B91" w14:textId="095C7613" w:rsidR="00B86DE8" w:rsidRPr="00B45CF1" w:rsidRDefault="00732C1A" w:rsidP="0018524A">
            <w:pPr>
              <w:pStyle w:val="NoSpacing"/>
              <w:ind w:left="82" w:firstLine="284"/>
              <w:jc w:val="both"/>
              <w:rPr>
                <w:rFonts w:ascii="Times New Roman" w:hAnsi="Times New Roman"/>
                <w:sz w:val="28"/>
                <w:szCs w:val="28"/>
                <w:lang w:val="ro-RO"/>
              </w:rPr>
            </w:pPr>
            <w:r w:rsidRPr="00B45CF1">
              <w:rPr>
                <w:rFonts w:ascii="Times New Roman" w:hAnsi="Times New Roman"/>
                <w:sz w:val="28"/>
                <w:szCs w:val="28"/>
                <w:lang w:val="ro-RO"/>
              </w:rPr>
              <w:t xml:space="preserve">- </w:t>
            </w:r>
            <w:r w:rsidR="00B86DE8" w:rsidRPr="00B45CF1">
              <w:rPr>
                <w:rFonts w:ascii="Times New Roman" w:hAnsi="Times New Roman"/>
                <w:sz w:val="28"/>
                <w:szCs w:val="28"/>
                <w:lang w:val="ro-RO"/>
              </w:rPr>
              <w:t>crearea unui sistem de evidență, gestiune și trasabilitate stabil și fiabil pentru solicitanții și titularii AEO;</w:t>
            </w:r>
          </w:p>
          <w:p w14:paraId="3E372785" w14:textId="773FA900" w:rsidR="00B86DE8" w:rsidRPr="00B45CF1" w:rsidRDefault="00732C1A" w:rsidP="0018524A">
            <w:pPr>
              <w:pStyle w:val="NoSpacing"/>
              <w:ind w:left="82" w:firstLine="284"/>
              <w:jc w:val="both"/>
              <w:rPr>
                <w:rFonts w:ascii="Times New Roman" w:hAnsi="Times New Roman"/>
                <w:sz w:val="28"/>
                <w:szCs w:val="28"/>
                <w:lang w:val="ro-RO"/>
              </w:rPr>
            </w:pPr>
            <w:r w:rsidRPr="00B45CF1">
              <w:rPr>
                <w:rFonts w:ascii="Times New Roman" w:hAnsi="Times New Roman"/>
                <w:sz w:val="28"/>
                <w:szCs w:val="28"/>
                <w:lang w:val="ro-RO"/>
              </w:rPr>
              <w:lastRenderedPageBreak/>
              <w:t xml:space="preserve">- </w:t>
            </w:r>
            <w:r w:rsidR="00B86DE8" w:rsidRPr="00B45CF1">
              <w:rPr>
                <w:rFonts w:ascii="Times New Roman" w:hAnsi="Times New Roman"/>
                <w:sz w:val="28"/>
                <w:szCs w:val="28"/>
                <w:lang w:val="ro-RO"/>
              </w:rPr>
              <w:t>optimizarea și automatizarea proceselor asociate consultării, solicitării, examinării, gestionării, auditării, monitorizării, reevaluării, emiterii, susp</w:t>
            </w:r>
            <w:r w:rsidR="007F0E85">
              <w:rPr>
                <w:rFonts w:ascii="Times New Roman" w:hAnsi="Times New Roman"/>
                <w:sz w:val="28"/>
                <w:szCs w:val="28"/>
                <w:lang w:val="ro-RO"/>
              </w:rPr>
              <w:t>endării, re</w:t>
            </w:r>
            <w:r w:rsidR="0020603F" w:rsidRPr="00B45CF1">
              <w:rPr>
                <w:rFonts w:ascii="Times New Roman" w:hAnsi="Times New Roman"/>
                <w:sz w:val="28"/>
                <w:szCs w:val="28"/>
                <w:lang w:val="ro-RO"/>
              </w:rPr>
              <w:t xml:space="preserve">tragerii, anulării </w:t>
            </w:r>
            <w:r w:rsidR="00B86DE8" w:rsidRPr="00B45CF1">
              <w:rPr>
                <w:rFonts w:ascii="Times New Roman" w:hAnsi="Times New Roman"/>
                <w:sz w:val="28"/>
                <w:szCs w:val="28"/>
                <w:lang w:val="ro-RO"/>
              </w:rPr>
              <w:t>ș.a.</w:t>
            </w:r>
            <w:r w:rsidR="007F0E85">
              <w:rPr>
                <w:rFonts w:ascii="Times New Roman" w:hAnsi="Times New Roman"/>
                <w:sz w:val="28"/>
                <w:szCs w:val="28"/>
                <w:lang w:val="ro-RO"/>
              </w:rPr>
              <w:t>, relevante instituției AEO;</w:t>
            </w:r>
          </w:p>
          <w:p w14:paraId="7F67C451" w14:textId="0E805640" w:rsidR="00B86DE8" w:rsidRPr="00B45CF1" w:rsidRDefault="00732C1A" w:rsidP="0018524A">
            <w:pPr>
              <w:pStyle w:val="NoSpacing"/>
              <w:ind w:left="82" w:firstLine="284"/>
              <w:jc w:val="both"/>
              <w:rPr>
                <w:rFonts w:ascii="Times New Roman" w:hAnsi="Times New Roman"/>
                <w:sz w:val="28"/>
                <w:szCs w:val="28"/>
                <w:lang w:val="ro-RO"/>
              </w:rPr>
            </w:pPr>
            <w:r w:rsidRPr="00B45CF1">
              <w:rPr>
                <w:rFonts w:ascii="Times New Roman" w:hAnsi="Times New Roman"/>
                <w:sz w:val="28"/>
                <w:szCs w:val="28"/>
                <w:lang w:val="ro-RO"/>
              </w:rPr>
              <w:t xml:space="preserve">- </w:t>
            </w:r>
            <w:r w:rsidR="00B86DE8" w:rsidRPr="00B45CF1">
              <w:rPr>
                <w:rFonts w:ascii="Times New Roman" w:hAnsi="Times New Roman"/>
                <w:sz w:val="28"/>
                <w:szCs w:val="28"/>
                <w:lang w:val="ro-RO"/>
              </w:rPr>
              <w:t>facilitatea comerțului extern</w:t>
            </w:r>
            <w:r w:rsidRPr="00B45CF1">
              <w:rPr>
                <w:rFonts w:ascii="Times New Roman" w:hAnsi="Times New Roman"/>
                <w:sz w:val="28"/>
                <w:szCs w:val="28"/>
                <w:lang w:val="ro-RO"/>
              </w:rPr>
              <w:t xml:space="preserve">, </w:t>
            </w:r>
            <w:r w:rsidR="00B86DE8" w:rsidRPr="00B45CF1">
              <w:rPr>
                <w:rFonts w:ascii="Times New Roman" w:hAnsi="Times New Roman"/>
                <w:sz w:val="28"/>
                <w:szCs w:val="28"/>
                <w:lang w:val="ro-RO"/>
              </w:rPr>
              <w:t>asigurarea corespunzătoare a siguranței și securității lanțului de internațional de aprovizionare;</w:t>
            </w:r>
          </w:p>
          <w:p w14:paraId="4AE36351" w14:textId="0B4F1D0D" w:rsidR="00B86DE8" w:rsidRPr="00591D88" w:rsidRDefault="00B86DE8" w:rsidP="0018524A">
            <w:pPr>
              <w:pStyle w:val="NoSpacing"/>
              <w:numPr>
                <w:ilvl w:val="0"/>
                <w:numId w:val="6"/>
              </w:numPr>
              <w:ind w:left="82" w:firstLine="284"/>
              <w:jc w:val="both"/>
              <w:rPr>
                <w:rFonts w:ascii="Times New Roman" w:hAnsi="Times New Roman"/>
                <w:sz w:val="28"/>
                <w:szCs w:val="28"/>
                <w:lang w:val="ro-RO"/>
              </w:rPr>
            </w:pPr>
            <w:r w:rsidRPr="00B45CF1">
              <w:rPr>
                <w:rFonts w:ascii="Times New Roman" w:hAnsi="Times New Roman"/>
                <w:sz w:val="28"/>
                <w:szCs w:val="28"/>
                <w:lang w:val="ro-RO"/>
              </w:rPr>
              <w:t xml:space="preserve">implementarea noilor instrumente internaționale în domeniul </w:t>
            </w:r>
            <w:r w:rsidRPr="00591D88">
              <w:rPr>
                <w:rFonts w:ascii="Times New Roman" w:hAnsi="Times New Roman"/>
                <w:sz w:val="28"/>
                <w:szCs w:val="28"/>
                <w:lang w:val="ro-RO"/>
              </w:rPr>
              <w:t>vamal;</w:t>
            </w:r>
          </w:p>
          <w:p w14:paraId="1065F910" w14:textId="6953602F" w:rsidR="00B86DE8" w:rsidRPr="00591D88" w:rsidRDefault="00B86DE8" w:rsidP="0018524A">
            <w:pPr>
              <w:pStyle w:val="NoSpacing"/>
              <w:numPr>
                <w:ilvl w:val="0"/>
                <w:numId w:val="6"/>
              </w:numPr>
              <w:ind w:left="82" w:firstLine="284"/>
              <w:jc w:val="both"/>
              <w:rPr>
                <w:rFonts w:ascii="Times New Roman" w:hAnsi="Times New Roman"/>
                <w:sz w:val="28"/>
                <w:szCs w:val="28"/>
                <w:lang w:val="ro-RO"/>
              </w:rPr>
            </w:pPr>
            <w:r w:rsidRPr="00591D88">
              <w:rPr>
                <w:rFonts w:ascii="Times New Roman" w:hAnsi="Times New Roman"/>
                <w:sz w:val="28"/>
                <w:szCs w:val="28"/>
                <w:lang w:val="ro-RO"/>
              </w:rPr>
              <w:t xml:space="preserve">simplificarea procedurii de solicitare și obținerea a statutului de (AEO), </w:t>
            </w:r>
            <w:r w:rsidRPr="00B45CF1">
              <w:rPr>
                <w:rFonts w:ascii="Times New Roman" w:hAnsi="Times New Roman"/>
                <w:sz w:val="28"/>
                <w:szCs w:val="28"/>
                <w:lang w:val="ro-RO"/>
              </w:rPr>
              <w:t xml:space="preserve">precum și reducerea </w:t>
            </w:r>
            <w:r w:rsidRPr="00591D88">
              <w:rPr>
                <w:rFonts w:ascii="Times New Roman" w:hAnsi="Times New Roman"/>
                <w:sz w:val="28"/>
                <w:szCs w:val="28"/>
                <w:lang w:val="ro-RO"/>
              </w:rPr>
              <w:t>timpului, costurilor și altor resurse aferente procesului de autorizare;</w:t>
            </w:r>
          </w:p>
          <w:p w14:paraId="33109E19" w14:textId="7395979C" w:rsidR="00B86DE8" w:rsidRPr="00B45CF1" w:rsidRDefault="00B86DE8" w:rsidP="0018524A">
            <w:pPr>
              <w:pStyle w:val="NoSpacing"/>
              <w:numPr>
                <w:ilvl w:val="0"/>
                <w:numId w:val="6"/>
              </w:numPr>
              <w:ind w:left="82" w:firstLine="284"/>
              <w:jc w:val="both"/>
              <w:rPr>
                <w:rFonts w:ascii="Times New Roman" w:hAnsi="Times New Roman"/>
                <w:sz w:val="28"/>
                <w:szCs w:val="28"/>
                <w:lang w:val="ro-RO"/>
              </w:rPr>
            </w:pPr>
            <w:r w:rsidRPr="00591D88">
              <w:rPr>
                <w:rFonts w:ascii="Times New Roman" w:hAnsi="Times New Roman"/>
                <w:sz w:val="28"/>
                <w:szCs w:val="28"/>
                <w:lang w:val="ro-RO"/>
              </w:rPr>
              <w:t xml:space="preserve">crearea instrumentelor automatizate de gestionare de către autoritatea vamală a </w:t>
            </w:r>
            <w:r w:rsidR="00591D88" w:rsidRPr="00591D88">
              <w:rPr>
                <w:rFonts w:ascii="Times New Roman" w:hAnsi="Times New Roman"/>
                <w:sz w:val="28"/>
                <w:szCs w:val="28"/>
                <w:lang w:val="ro-RO"/>
              </w:rPr>
              <w:t>autorizației</w:t>
            </w:r>
            <w:r w:rsidRPr="00591D88">
              <w:rPr>
                <w:rFonts w:ascii="Times New Roman" w:hAnsi="Times New Roman"/>
                <w:sz w:val="28"/>
                <w:szCs w:val="28"/>
                <w:lang w:val="ro-RO"/>
              </w:rPr>
              <w:t xml:space="preserve"> AEO, inclusiv </w:t>
            </w:r>
            <w:r w:rsidRPr="00B45CF1">
              <w:rPr>
                <w:rFonts w:ascii="Times New Roman" w:hAnsi="Times New Roman"/>
                <w:sz w:val="28"/>
                <w:szCs w:val="28"/>
                <w:lang w:val="ro-RO"/>
              </w:rPr>
              <w:t>de audit și trasabilitate;</w:t>
            </w:r>
          </w:p>
          <w:p w14:paraId="1F8E0345" w14:textId="199B916F" w:rsidR="00B86DE8" w:rsidRPr="00B45CF1" w:rsidRDefault="00B86DE8" w:rsidP="0018524A">
            <w:pPr>
              <w:pStyle w:val="NoSpacing"/>
              <w:numPr>
                <w:ilvl w:val="0"/>
                <w:numId w:val="6"/>
              </w:numPr>
              <w:ind w:left="82" w:firstLine="284"/>
              <w:jc w:val="both"/>
              <w:rPr>
                <w:rFonts w:ascii="Times New Roman" w:hAnsi="Times New Roman"/>
                <w:sz w:val="28"/>
                <w:szCs w:val="28"/>
                <w:lang w:val="ro-RO"/>
              </w:rPr>
            </w:pPr>
            <w:r w:rsidRPr="00B45CF1">
              <w:rPr>
                <w:rFonts w:ascii="Times New Roman" w:hAnsi="Times New Roman"/>
                <w:sz w:val="28"/>
                <w:szCs w:val="28"/>
                <w:lang w:val="ro-RO"/>
              </w:rPr>
              <w:t>reducerea interacțiunii umane (autoritatea vamală și mediul de afaceri);</w:t>
            </w:r>
          </w:p>
          <w:p w14:paraId="26202DE8" w14:textId="12332CFB" w:rsidR="00B86DE8" w:rsidRPr="00B45CF1" w:rsidRDefault="00B86DE8" w:rsidP="0018524A">
            <w:pPr>
              <w:pStyle w:val="NoSpacing"/>
              <w:numPr>
                <w:ilvl w:val="0"/>
                <w:numId w:val="6"/>
              </w:numPr>
              <w:ind w:left="82" w:firstLine="284"/>
              <w:jc w:val="both"/>
              <w:rPr>
                <w:rFonts w:ascii="Times New Roman" w:hAnsi="Times New Roman"/>
                <w:sz w:val="28"/>
                <w:szCs w:val="28"/>
                <w:lang w:val="ro-RO"/>
              </w:rPr>
            </w:pPr>
            <w:r w:rsidRPr="00B45CF1">
              <w:rPr>
                <w:rFonts w:ascii="Times New Roman" w:hAnsi="Times New Roman"/>
                <w:sz w:val="28"/>
                <w:szCs w:val="28"/>
                <w:lang w:val="ro-RO"/>
              </w:rPr>
              <w:t>excluderea suportului de hârtie;</w:t>
            </w:r>
          </w:p>
          <w:p w14:paraId="3B8DEDD4" w14:textId="58237807" w:rsidR="00B86DE8" w:rsidRPr="00591D88" w:rsidRDefault="00B86DE8" w:rsidP="0018524A">
            <w:pPr>
              <w:pStyle w:val="NoSpacing"/>
              <w:numPr>
                <w:ilvl w:val="0"/>
                <w:numId w:val="6"/>
              </w:numPr>
              <w:ind w:left="82" w:firstLine="284"/>
              <w:jc w:val="both"/>
              <w:rPr>
                <w:rFonts w:ascii="Times New Roman" w:hAnsi="Times New Roman"/>
                <w:sz w:val="28"/>
                <w:szCs w:val="28"/>
                <w:lang w:val="ro-RO"/>
              </w:rPr>
            </w:pPr>
            <w:r w:rsidRPr="00B45CF1">
              <w:rPr>
                <w:rFonts w:ascii="Times New Roman" w:hAnsi="Times New Roman"/>
                <w:sz w:val="28"/>
                <w:szCs w:val="28"/>
                <w:lang w:val="ro-RO"/>
              </w:rPr>
              <w:t xml:space="preserve">creșterea numărului de AEO și crearea parteneriatelor de încredere între autoritatea vamală și mediul de </w:t>
            </w:r>
            <w:r w:rsidRPr="00591D88">
              <w:rPr>
                <w:rFonts w:ascii="Times New Roman" w:hAnsi="Times New Roman"/>
                <w:sz w:val="28"/>
                <w:szCs w:val="28"/>
                <w:lang w:val="ro-RO"/>
              </w:rPr>
              <w:t>afaceri;</w:t>
            </w:r>
          </w:p>
          <w:p w14:paraId="4EE9C1F8" w14:textId="410C400B" w:rsidR="00B86DE8" w:rsidRPr="00B45CF1" w:rsidRDefault="00B86DE8" w:rsidP="0018524A">
            <w:pPr>
              <w:pStyle w:val="NoSpacing"/>
              <w:numPr>
                <w:ilvl w:val="0"/>
                <w:numId w:val="6"/>
              </w:numPr>
              <w:ind w:left="82" w:firstLine="284"/>
              <w:jc w:val="both"/>
              <w:rPr>
                <w:rFonts w:ascii="Times New Roman" w:hAnsi="Times New Roman"/>
                <w:sz w:val="28"/>
                <w:szCs w:val="28"/>
                <w:lang w:val="ro-RO"/>
              </w:rPr>
            </w:pPr>
            <w:r w:rsidRPr="00591D88">
              <w:rPr>
                <w:rFonts w:ascii="Times New Roman" w:hAnsi="Times New Roman"/>
                <w:sz w:val="28"/>
                <w:szCs w:val="28"/>
                <w:lang w:val="ro-RO"/>
              </w:rPr>
              <w:t xml:space="preserve">crearea unui instrument credibil care va permite schimbul de informații în raport cu mediul de afaceri (solicitanți/titulari AEO), </w:t>
            </w:r>
            <w:r w:rsidRPr="00B45CF1">
              <w:rPr>
                <w:rFonts w:ascii="Times New Roman" w:hAnsi="Times New Roman"/>
                <w:sz w:val="28"/>
                <w:szCs w:val="28"/>
                <w:lang w:val="ro-RO"/>
              </w:rPr>
              <w:t>cu alte autorități vamale în scopul recunoașterii mutuale a programelor AEO.</w:t>
            </w:r>
          </w:p>
          <w:p w14:paraId="14D68DE0" w14:textId="77777777" w:rsidR="001D6FDE" w:rsidRPr="00B45CF1" w:rsidRDefault="001D6FDE" w:rsidP="0018524A">
            <w:pPr>
              <w:tabs>
                <w:tab w:val="left" w:pos="9012"/>
              </w:tabs>
              <w:spacing w:after="0" w:line="240" w:lineRule="auto"/>
              <w:ind w:left="82" w:right="241" w:firstLine="284"/>
              <w:jc w:val="both"/>
              <w:rPr>
                <w:rFonts w:ascii="Times New Roman" w:hAnsi="Times New Roman"/>
                <w:sz w:val="28"/>
                <w:szCs w:val="28"/>
                <w:lang w:val="ro-RO"/>
              </w:rPr>
            </w:pPr>
          </w:p>
        </w:tc>
      </w:tr>
      <w:tr w:rsidR="00B45CF1" w:rsidRPr="00032AB7" w14:paraId="6A938100"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EC1FF9" w14:textId="4707FF7A" w:rsidR="00C839F5" w:rsidRPr="00B45CF1" w:rsidRDefault="00C839F5" w:rsidP="0018524A">
            <w:pPr>
              <w:spacing w:after="0" w:line="240" w:lineRule="auto"/>
              <w:jc w:val="both"/>
              <w:rPr>
                <w:rFonts w:ascii="Times New Roman" w:eastAsia="Times New Roman" w:hAnsi="Times New Roman"/>
                <w:sz w:val="28"/>
                <w:szCs w:val="28"/>
                <w:lang w:val="ro-RO" w:eastAsia="ru-RU"/>
              </w:rPr>
            </w:pPr>
            <w:r w:rsidRPr="00B45CF1">
              <w:rPr>
                <w:rFonts w:ascii="Times New Roman" w:eastAsia="Times New Roman" w:hAnsi="Times New Roman"/>
                <w:b/>
                <w:bCs/>
                <w:sz w:val="28"/>
                <w:szCs w:val="28"/>
                <w:lang w:val="ro-RO" w:eastAsia="ru-RU"/>
              </w:rPr>
              <w:lastRenderedPageBreak/>
              <w:t>3.</w:t>
            </w:r>
            <w:r w:rsidRPr="00B45CF1">
              <w:rPr>
                <w:rFonts w:ascii="Times New Roman" w:eastAsia="Times New Roman" w:hAnsi="Times New Roman"/>
                <w:sz w:val="28"/>
                <w:szCs w:val="28"/>
                <w:lang w:val="ro-RO" w:eastAsia="ru-RU"/>
              </w:rPr>
              <w:t xml:space="preserve"> </w:t>
            </w:r>
            <w:r w:rsidRPr="00B45CF1">
              <w:rPr>
                <w:rFonts w:ascii="Times New Roman" w:eastAsia="Times New Roman" w:hAnsi="Times New Roman"/>
                <w:b/>
                <w:sz w:val="28"/>
                <w:szCs w:val="28"/>
                <w:lang w:val="ro-RO" w:eastAsia="ru-RU"/>
              </w:rPr>
              <w:t xml:space="preserve">Descrierea gradului de compatibilitate pentru proiectele care au ca scop armonizarea </w:t>
            </w:r>
            <w:r w:rsidR="00B41033" w:rsidRPr="00B45CF1">
              <w:rPr>
                <w:rFonts w:ascii="Times New Roman" w:eastAsia="Times New Roman" w:hAnsi="Times New Roman"/>
                <w:b/>
                <w:sz w:val="28"/>
                <w:szCs w:val="28"/>
                <w:lang w:val="ro-RO" w:eastAsia="ru-RU"/>
              </w:rPr>
              <w:t>legislației</w:t>
            </w:r>
            <w:r w:rsidRPr="00B45CF1">
              <w:rPr>
                <w:rFonts w:ascii="Times New Roman" w:eastAsia="Times New Roman" w:hAnsi="Times New Roman"/>
                <w:b/>
                <w:sz w:val="28"/>
                <w:szCs w:val="28"/>
                <w:lang w:val="ro-RO" w:eastAsia="ru-RU"/>
              </w:rPr>
              <w:t xml:space="preserve"> </w:t>
            </w:r>
            <w:r w:rsidR="00B41033" w:rsidRPr="00B45CF1">
              <w:rPr>
                <w:rFonts w:ascii="Times New Roman" w:eastAsia="Times New Roman" w:hAnsi="Times New Roman"/>
                <w:b/>
                <w:sz w:val="28"/>
                <w:szCs w:val="28"/>
                <w:lang w:val="ro-RO" w:eastAsia="ru-RU"/>
              </w:rPr>
              <w:t>naționale</w:t>
            </w:r>
            <w:r w:rsidRPr="00B45CF1">
              <w:rPr>
                <w:rFonts w:ascii="Times New Roman" w:eastAsia="Times New Roman" w:hAnsi="Times New Roman"/>
                <w:b/>
                <w:sz w:val="28"/>
                <w:szCs w:val="28"/>
                <w:lang w:val="ro-RO" w:eastAsia="ru-RU"/>
              </w:rPr>
              <w:t xml:space="preserve"> cu </w:t>
            </w:r>
            <w:r w:rsidR="00B41033" w:rsidRPr="00B45CF1">
              <w:rPr>
                <w:rFonts w:ascii="Times New Roman" w:eastAsia="Times New Roman" w:hAnsi="Times New Roman"/>
                <w:b/>
                <w:sz w:val="28"/>
                <w:szCs w:val="28"/>
                <w:lang w:val="ro-RO" w:eastAsia="ru-RU"/>
              </w:rPr>
              <w:t>legislația</w:t>
            </w:r>
            <w:r w:rsidRPr="00B45CF1">
              <w:rPr>
                <w:rFonts w:ascii="Times New Roman" w:eastAsia="Times New Roman" w:hAnsi="Times New Roman"/>
                <w:b/>
                <w:sz w:val="28"/>
                <w:szCs w:val="28"/>
                <w:lang w:val="ro-RO" w:eastAsia="ru-RU"/>
              </w:rPr>
              <w:t xml:space="preserve"> Uniunii Europene </w:t>
            </w:r>
          </w:p>
        </w:tc>
      </w:tr>
      <w:tr w:rsidR="00B45CF1" w:rsidRPr="00032AB7" w14:paraId="32675FCB"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DAC56F" w14:textId="33C3BCB1" w:rsidR="00AC5435" w:rsidRPr="00B45CF1" w:rsidRDefault="00C839F5" w:rsidP="0018524A">
            <w:pPr>
              <w:spacing w:before="60" w:after="120" w:line="240" w:lineRule="auto"/>
              <w:ind w:firstLine="366"/>
              <w:jc w:val="both"/>
              <w:rPr>
                <w:rFonts w:ascii="Times New Roman" w:hAnsi="Times New Roman"/>
                <w:sz w:val="28"/>
                <w:szCs w:val="28"/>
                <w:lang w:val="ro-RO"/>
              </w:rPr>
            </w:pPr>
            <w:r w:rsidRPr="00B45CF1">
              <w:rPr>
                <w:rFonts w:ascii="Times New Roman" w:hAnsi="Times New Roman"/>
                <w:sz w:val="28"/>
                <w:szCs w:val="28"/>
                <w:lang w:val="ro-RO"/>
              </w:rPr>
              <w:t>Prezentul proiect, ofer</w:t>
            </w:r>
            <w:r w:rsidR="007170BC" w:rsidRPr="00B45CF1">
              <w:rPr>
                <w:rFonts w:ascii="Times New Roman" w:hAnsi="Times New Roman"/>
                <w:sz w:val="28"/>
                <w:szCs w:val="28"/>
                <w:lang w:val="ro-RO"/>
              </w:rPr>
              <w:t>ă</w:t>
            </w:r>
            <w:r w:rsidRPr="00B45CF1">
              <w:rPr>
                <w:rFonts w:ascii="Times New Roman" w:hAnsi="Times New Roman"/>
                <w:sz w:val="28"/>
                <w:szCs w:val="28"/>
                <w:lang w:val="ro-RO"/>
              </w:rPr>
              <w:t xml:space="preserve"> un cadru normativ îmbunătățit</w:t>
            </w:r>
            <w:r w:rsidR="007548B5" w:rsidRPr="00B45CF1">
              <w:rPr>
                <w:rFonts w:ascii="Times New Roman" w:hAnsi="Times New Roman"/>
                <w:sz w:val="28"/>
                <w:szCs w:val="28"/>
                <w:lang w:val="ro-RO"/>
              </w:rPr>
              <w:t xml:space="preserve"> prin armonizarea la standardele UE,</w:t>
            </w:r>
            <w:r w:rsidRPr="00B45CF1">
              <w:rPr>
                <w:rFonts w:ascii="Times New Roman" w:hAnsi="Times New Roman"/>
                <w:sz w:val="28"/>
                <w:szCs w:val="28"/>
                <w:lang w:val="ro-RO"/>
              </w:rPr>
              <w:t xml:space="preserve"> </w:t>
            </w:r>
            <w:r w:rsidR="007170BC" w:rsidRPr="00B45CF1">
              <w:rPr>
                <w:rFonts w:ascii="Times New Roman" w:hAnsi="Times New Roman"/>
                <w:sz w:val="28"/>
                <w:szCs w:val="28"/>
                <w:lang w:val="ro-RO"/>
              </w:rPr>
              <w:t>în</w:t>
            </w:r>
            <w:r w:rsidR="007170BC" w:rsidRPr="00B45CF1">
              <w:rPr>
                <w:rFonts w:ascii="Times New Roman" w:hAnsi="Times New Roman"/>
                <w:bCs/>
                <w:sz w:val="28"/>
                <w:szCs w:val="28"/>
                <w:lang w:val="ro-RO"/>
              </w:rPr>
              <w:t xml:space="preserve"> corelare cu </w:t>
            </w:r>
            <w:r w:rsidR="00747027" w:rsidRPr="00B45CF1">
              <w:rPr>
                <w:rFonts w:ascii="Times New Roman" w:hAnsi="Times New Roman"/>
                <w:bCs/>
                <w:iCs/>
                <w:sz w:val="28"/>
                <w:szCs w:val="28"/>
                <w:lang w:val="ro-RO"/>
              </w:rPr>
              <w:t>d</w:t>
            </w:r>
            <w:r w:rsidR="00747027" w:rsidRPr="00B45CF1">
              <w:rPr>
                <w:rFonts w:ascii="Times New Roman" w:hAnsi="Times New Roman"/>
                <w:iCs/>
                <w:sz w:val="28"/>
                <w:szCs w:val="28"/>
                <w:lang w:val="ro-RO"/>
              </w:rPr>
              <w:t>ispozițiile</w:t>
            </w:r>
            <w:r w:rsidR="007170BC" w:rsidRPr="00B45CF1">
              <w:rPr>
                <w:rFonts w:ascii="Times New Roman" w:hAnsi="Times New Roman"/>
                <w:iCs/>
                <w:sz w:val="28"/>
                <w:szCs w:val="28"/>
                <w:lang w:val="ro-RO"/>
              </w:rPr>
              <w:t xml:space="preserve"> legale reglementate de</w:t>
            </w:r>
            <w:r w:rsidR="007170BC" w:rsidRPr="00B45CF1">
              <w:rPr>
                <w:rFonts w:ascii="Times New Roman" w:hAnsi="Times New Roman"/>
                <w:sz w:val="28"/>
                <w:szCs w:val="28"/>
                <w:lang w:val="ro-RO"/>
              </w:rPr>
              <w:t xml:space="preserve"> cadrul legislativ existent în UE</w:t>
            </w:r>
            <w:r w:rsidR="00784AB1" w:rsidRPr="00B45CF1">
              <w:rPr>
                <w:rFonts w:ascii="Times New Roman" w:hAnsi="Times New Roman"/>
                <w:sz w:val="28"/>
                <w:szCs w:val="28"/>
                <w:lang w:val="ro-RO"/>
              </w:rPr>
              <w:t>.</w:t>
            </w:r>
            <w:r w:rsidR="007170BC" w:rsidRPr="00B45CF1">
              <w:rPr>
                <w:rFonts w:ascii="Times New Roman" w:hAnsi="Times New Roman"/>
                <w:sz w:val="28"/>
                <w:szCs w:val="28"/>
                <w:lang w:val="ro-RO"/>
              </w:rPr>
              <w:t xml:space="preserve"> </w:t>
            </w:r>
            <w:r w:rsidR="00487BFA" w:rsidRPr="00B45CF1">
              <w:rPr>
                <w:rFonts w:ascii="Times New Roman" w:hAnsi="Times New Roman"/>
                <w:sz w:val="28"/>
                <w:szCs w:val="28"/>
                <w:lang w:val="ro-RO"/>
              </w:rPr>
              <w:t>Astfel se transpune</w:t>
            </w:r>
            <w:r w:rsidR="00962DF2" w:rsidRPr="00B45CF1">
              <w:rPr>
                <w:rFonts w:ascii="Times New Roman" w:hAnsi="Times New Roman"/>
                <w:sz w:val="28"/>
                <w:szCs w:val="28"/>
                <w:lang w:val="ro-RO"/>
              </w:rPr>
              <w:t>, art. 16</w:t>
            </w:r>
            <w:r w:rsidR="00CA535F" w:rsidRPr="00B45CF1">
              <w:rPr>
                <w:rFonts w:ascii="Times New Roman" w:hAnsi="Times New Roman"/>
                <w:sz w:val="28"/>
                <w:szCs w:val="28"/>
                <w:lang w:val="ro-RO"/>
              </w:rPr>
              <w:t xml:space="preserve"> (1)</w:t>
            </w:r>
            <w:r w:rsidR="00962DF2" w:rsidRPr="00B45CF1">
              <w:rPr>
                <w:rFonts w:ascii="Times New Roman" w:hAnsi="Times New Roman"/>
                <w:sz w:val="28"/>
                <w:szCs w:val="28"/>
                <w:lang w:val="ro-RO"/>
              </w:rPr>
              <w:t xml:space="preserve"> </w:t>
            </w:r>
            <w:r w:rsidR="00CA535F" w:rsidRPr="00B45CF1">
              <w:rPr>
                <w:rFonts w:ascii="Times New Roman" w:hAnsi="Times New Roman"/>
                <w:sz w:val="28"/>
                <w:szCs w:val="28"/>
                <w:lang w:val="ro-RO"/>
              </w:rPr>
              <w:t xml:space="preserve">din Regulamentul (UE) nr.952/2013 al Parlamentului European și al Consiliului de stabilire a Codului vamal al Uniunii, publicat în Jurnalul Oficial al Uniunii Europene L 343 din 29 decembrie 2015 </w:t>
            </w:r>
            <w:r w:rsidR="00487BFA" w:rsidRPr="00B45CF1">
              <w:rPr>
                <w:rFonts w:ascii="Times New Roman" w:hAnsi="Times New Roman"/>
                <w:sz w:val="28"/>
                <w:szCs w:val="28"/>
                <w:lang w:val="ro-RO"/>
              </w:rPr>
              <w:t xml:space="preserve">și </w:t>
            </w:r>
            <w:r w:rsidR="00CA535F" w:rsidRPr="00B45CF1">
              <w:rPr>
                <w:rFonts w:ascii="Times New Roman" w:hAnsi="Times New Roman"/>
                <w:sz w:val="28"/>
                <w:szCs w:val="28"/>
                <w:lang w:val="ro-RO"/>
              </w:rPr>
              <w:t>art.</w:t>
            </w:r>
            <w:r w:rsidR="00D41CFA" w:rsidRPr="00B45CF1">
              <w:rPr>
                <w:rFonts w:ascii="Times New Roman" w:hAnsi="Times New Roman"/>
                <w:iCs/>
                <w:sz w:val="28"/>
                <w:szCs w:val="28"/>
                <w:lang w:val="ro-RO"/>
              </w:rPr>
              <w:t xml:space="preserve"> 30 </w:t>
            </w:r>
            <w:r w:rsidR="00CA535F" w:rsidRPr="00B45CF1">
              <w:rPr>
                <w:rFonts w:ascii="Times New Roman" w:hAnsi="Times New Roman"/>
                <w:iCs/>
                <w:sz w:val="28"/>
                <w:szCs w:val="28"/>
                <w:lang w:val="ro-RO"/>
              </w:rPr>
              <w:t>d</w:t>
            </w:r>
            <w:r w:rsidR="007170BC" w:rsidRPr="00B45CF1">
              <w:rPr>
                <w:rFonts w:ascii="Times New Roman" w:hAnsi="Times New Roman"/>
                <w:iCs/>
                <w:sz w:val="28"/>
                <w:szCs w:val="28"/>
                <w:lang w:val="ro-RO"/>
              </w:rPr>
              <w:t xml:space="preserve">in </w:t>
            </w:r>
            <w:r w:rsidR="007170BC" w:rsidRPr="00B45CF1">
              <w:rPr>
                <w:rFonts w:ascii="Times New Roman" w:hAnsi="Times New Roman"/>
                <w:sz w:val="28"/>
                <w:szCs w:val="28"/>
                <w:lang w:val="ro-RO"/>
              </w:rPr>
              <w:t>Regulamentul de punere în aplicare (UE) nr. 2015/2447 al Comisiei din 24 noiembrie 2015 de stabilire a unor norme pentru punerea în aplicare a anumitor dispoziții din Regulamentul (UE) nr.952/2013 al Parlamentului European și al Consiliului de stabilire a Codului vamal al Uniunii, publicat în Jurnalul Oficial al Uniunii Europene L 343 din 29 decembrie 2015, în versiunea mod</w:t>
            </w:r>
            <w:r w:rsidR="0075042B" w:rsidRPr="00B45CF1">
              <w:rPr>
                <w:rFonts w:ascii="Times New Roman" w:hAnsi="Times New Roman"/>
                <w:sz w:val="28"/>
                <w:szCs w:val="28"/>
                <w:lang w:val="ro-RO"/>
              </w:rPr>
              <w:t>ificată ultima oară 15.03.2021.</w:t>
            </w:r>
            <w:r w:rsidR="000B14EA" w:rsidRPr="00B45CF1">
              <w:rPr>
                <w:rFonts w:ascii="Times New Roman" w:hAnsi="Times New Roman"/>
                <w:sz w:val="28"/>
                <w:szCs w:val="28"/>
                <w:lang w:val="ro-RO"/>
              </w:rPr>
              <w:t xml:space="preserve"> </w:t>
            </w:r>
          </w:p>
          <w:p w14:paraId="2D5142CB" w14:textId="00E38488" w:rsidR="00C839F5" w:rsidRPr="00B45CF1" w:rsidRDefault="000B14EA" w:rsidP="0018524A">
            <w:pPr>
              <w:pStyle w:val="NoSpacing"/>
              <w:ind w:firstLine="366"/>
              <w:jc w:val="both"/>
              <w:rPr>
                <w:rFonts w:ascii="Times New Roman" w:hAnsi="Times New Roman"/>
                <w:sz w:val="28"/>
                <w:szCs w:val="28"/>
                <w:lang w:val="ro-RO"/>
              </w:rPr>
            </w:pPr>
            <w:r w:rsidRPr="00B45CF1">
              <w:rPr>
                <w:rFonts w:ascii="Times New Roman" w:hAnsi="Times New Roman"/>
                <w:sz w:val="28"/>
                <w:szCs w:val="28"/>
                <w:lang w:val="ro-RO"/>
              </w:rPr>
              <w:t>Transpunerea și implementarea prevederilor din legislația UE este importantă în contextul realizării obiectivelor de facilitare a comerțului ce derivă din Titlul V „Comerț și aspecte legate de comerț”, Capitolul 5 „Regimul vamal și facilitarea comerțului”, art.192-201 ale acestuia.</w:t>
            </w:r>
          </w:p>
          <w:p w14:paraId="217C236A" w14:textId="2D17BD7C" w:rsidR="001D6FDE" w:rsidRPr="00B45CF1" w:rsidRDefault="009427DE" w:rsidP="000A1052">
            <w:pPr>
              <w:pStyle w:val="NoSpacing"/>
              <w:tabs>
                <w:tab w:val="left" w:pos="9012"/>
              </w:tabs>
              <w:ind w:firstLine="224"/>
              <w:jc w:val="both"/>
              <w:rPr>
                <w:rFonts w:ascii="Times New Roman" w:hAnsi="Times New Roman"/>
                <w:sz w:val="28"/>
                <w:szCs w:val="28"/>
                <w:lang w:val="ro-RO"/>
              </w:rPr>
            </w:pPr>
            <w:r w:rsidRPr="009427DE">
              <w:rPr>
                <w:rFonts w:ascii="Times New Roman" w:hAnsi="Times New Roman"/>
                <w:sz w:val="28"/>
                <w:szCs w:val="28"/>
                <w:lang w:val="ro-RO"/>
              </w:rPr>
              <w:t xml:space="preserve">Concluziile din Avizul de compatibilitate al Centrului de Armonizare a legislației nr. 31/02-69-6240 din 22 iunie 2022 recepționat în procesul de avizare a </w:t>
            </w:r>
            <w:r w:rsidR="00DD025D">
              <w:rPr>
                <w:rFonts w:ascii="Times New Roman" w:hAnsi="Times New Roman"/>
                <w:sz w:val="28"/>
                <w:szCs w:val="28"/>
                <w:lang w:val="ro-RO"/>
              </w:rPr>
              <w:t>Hotărârii</w:t>
            </w:r>
            <w:r w:rsidR="006B6682">
              <w:rPr>
                <w:rFonts w:ascii="Times New Roman" w:hAnsi="Times New Roman"/>
                <w:sz w:val="28"/>
                <w:szCs w:val="28"/>
                <w:lang w:val="ro-RO"/>
              </w:rPr>
              <w:t xml:space="preserve"> Guvernului </w:t>
            </w:r>
            <w:r w:rsidR="006B6682" w:rsidRPr="006B6682">
              <w:rPr>
                <w:rFonts w:ascii="Times New Roman" w:hAnsi="Times New Roman"/>
                <w:sz w:val="28"/>
                <w:szCs w:val="28"/>
                <w:lang w:val="ro-RO"/>
              </w:rPr>
              <w:t>nr. 753 din 02.11.2022</w:t>
            </w:r>
            <w:r w:rsidRPr="009427DE">
              <w:rPr>
                <w:rFonts w:ascii="Times New Roman" w:hAnsi="Times New Roman"/>
                <w:sz w:val="28"/>
                <w:szCs w:val="28"/>
                <w:lang w:val="ro-RO"/>
              </w:rPr>
              <w:t xml:space="preserve"> cu privire la modificarea Hotărârii Guvernului nr. 647/2014 privind punerea în aplicare a prevederilor secțiunilor a 27</w:t>
            </w:r>
            <w:r w:rsidRPr="007B0F74">
              <w:rPr>
                <w:rFonts w:ascii="Times New Roman" w:hAnsi="Times New Roman"/>
                <w:sz w:val="28"/>
                <w:szCs w:val="28"/>
                <w:vertAlign w:val="superscript"/>
                <w:lang w:val="ro-RO"/>
              </w:rPr>
              <w:t>1</w:t>
            </w:r>
            <w:r w:rsidRPr="009427DE">
              <w:rPr>
                <w:rFonts w:ascii="Times New Roman" w:hAnsi="Times New Roman"/>
                <w:sz w:val="28"/>
                <w:szCs w:val="28"/>
                <w:lang w:val="ro-RO"/>
              </w:rPr>
              <w:t>-a și a 28</w:t>
            </w:r>
            <w:r w:rsidRPr="007B0F74">
              <w:rPr>
                <w:rFonts w:ascii="Times New Roman" w:hAnsi="Times New Roman"/>
                <w:sz w:val="28"/>
                <w:szCs w:val="28"/>
                <w:vertAlign w:val="superscript"/>
                <w:lang w:val="ro-RO"/>
              </w:rPr>
              <w:t>1</w:t>
            </w:r>
            <w:r w:rsidRPr="009427DE">
              <w:rPr>
                <w:rFonts w:ascii="Times New Roman" w:hAnsi="Times New Roman"/>
                <w:sz w:val="28"/>
                <w:szCs w:val="28"/>
                <w:lang w:val="ro-RO"/>
              </w:rPr>
              <w:t>-a din Codul vamal al Republicii Moldova</w:t>
            </w:r>
            <w:r w:rsidR="00DD025D">
              <w:rPr>
                <w:rFonts w:ascii="Times New Roman" w:hAnsi="Times New Roman"/>
                <w:sz w:val="28"/>
                <w:szCs w:val="28"/>
                <w:lang w:val="ro-RO"/>
              </w:rPr>
              <w:t>,</w:t>
            </w:r>
            <w:r w:rsidR="001B7F89">
              <w:rPr>
                <w:rFonts w:ascii="Times New Roman" w:hAnsi="Times New Roman"/>
                <w:sz w:val="28"/>
                <w:szCs w:val="28"/>
                <w:lang w:val="ro-RO"/>
              </w:rPr>
              <w:t xml:space="preserve"> </w:t>
            </w:r>
            <w:r w:rsidRPr="009427DE">
              <w:rPr>
                <w:rFonts w:ascii="Times New Roman" w:hAnsi="Times New Roman"/>
                <w:sz w:val="28"/>
                <w:szCs w:val="28"/>
                <w:lang w:val="ro-RO"/>
              </w:rPr>
              <w:t>reflectă și opinia asupra proiectului respectiv din punct al compatibilității și armonizării la legislația UE.</w:t>
            </w:r>
          </w:p>
        </w:tc>
      </w:tr>
      <w:tr w:rsidR="00B45CF1" w:rsidRPr="00032AB7" w14:paraId="27D3DD4B"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D2B0C2" w14:textId="1E088CBF" w:rsidR="00C839F5" w:rsidRPr="00B45CF1" w:rsidRDefault="00C839F5" w:rsidP="0018524A">
            <w:pPr>
              <w:spacing w:after="0" w:line="240" w:lineRule="auto"/>
              <w:jc w:val="both"/>
              <w:rPr>
                <w:rFonts w:ascii="Times New Roman" w:eastAsia="Times New Roman" w:hAnsi="Times New Roman"/>
                <w:sz w:val="28"/>
                <w:szCs w:val="28"/>
                <w:lang w:val="ro-RO" w:eastAsia="ru-RU"/>
              </w:rPr>
            </w:pPr>
            <w:r w:rsidRPr="00B45CF1">
              <w:rPr>
                <w:rFonts w:ascii="Times New Roman" w:eastAsia="Times New Roman" w:hAnsi="Times New Roman"/>
                <w:b/>
                <w:bCs/>
                <w:sz w:val="28"/>
                <w:szCs w:val="28"/>
                <w:lang w:val="ro-RO" w:eastAsia="ru-RU"/>
              </w:rPr>
              <w:t>4.</w:t>
            </w:r>
            <w:r w:rsidRPr="00B45CF1">
              <w:rPr>
                <w:rFonts w:ascii="Times New Roman" w:eastAsia="Times New Roman" w:hAnsi="Times New Roman"/>
                <w:sz w:val="28"/>
                <w:szCs w:val="28"/>
                <w:lang w:val="ro-RO" w:eastAsia="ru-RU"/>
              </w:rPr>
              <w:t xml:space="preserve"> </w:t>
            </w:r>
            <w:r w:rsidRPr="00B45CF1">
              <w:rPr>
                <w:rFonts w:ascii="Times New Roman" w:eastAsia="Times New Roman" w:hAnsi="Times New Roman"/>
                <w:b/>
                <w:sz w:val="28"/>
                <w:szCs w:val="28"/>
                <w:lang w:val="ro-RO" w:eastAsia="ru-RU"/>
              </w:rPr>
              <w:t xml:space="preserve">Principalele prevederi ale proiectului </w:t>
            </w:r>
            <w:proofErr w:type="spellStart"/>
            <w:r w:rsidRPr="00B45CF1">
              <w:rPr>
                <w:rFonts w:ascii="Times New Roman" w:eastAsia="Times New Roman" w:hAnsi="Times New Roman"/>
                <w:b/>
                <w:sz w:val="28"/>
                <w:szCs w:val="28"/>
                <w:lang w:val="ro-RO" w:eastAsia="ru-RU"/>
              </w:rPr>
              <w:t>şi</w:t>
            </w:r>
            <w:proofErr w:type="spellEnd"/>
            <w:r w:rsidRPr="00B45CF1">
              <w:rPr>
                <w:rFonts w:ascii="Times New Roman" w:eastAsia="Times New Roman" w:hAnsi="Times New Roman"/>
                <w:b/>
                <w:sz w:val="28"/>
                <w:szCs w:val="28"/>
                <w:lang w:val="ro-RO" w:eastAsia="ru-RU"/>
              </w:rPr>
              <w:t xml:space="preserve"> </w:t>
            </w:r>
            <w:r w:rsidR="001259A9" w:rsidRPr="00B45CF1">
              <w:rPr>
                <w:rFonts w:ascii="Times New Roman" w:eastAsia="Times New Roman" w:hAnsi="Times New Roman"/>
                <w:b/>
                <w:sz w:val="28"/>
                <w:szCs w:val="28"/>
                <w:lang w:val="ro-RO" w:eastAsia="ru-RU"/>
              </w:rPr>
              <w:t>evidențierea</w:t>
            </w:r>
            <w:r w:rsidRPr="00B45CF1">
              <w:rPr>
                <w:rFonts w:ascii="Times New Roman" w:eastAsia="Times New Roman" w:hAnsi="Times New Roman"/>
                <w:b/>
                <w:sz w:val="28"/>
                <w:szCs w:val="28"/>
                <w:lang w:val="ro-RO" w:eastAsia="ru-RU"/>
              </w:rPr>
              <w:t xml:space="preserve"> elementelor noi</w:t>
            </w:r>
            <w:r w:rsidRPr="00B45CF1">
              <w:rPr>
                <w:rFonts w:ascii="Times New Roman" w:eastAsia="Times New Roman" w:hAnsi="Times New Roman"/>
                <w:sz w:val="28"/>
                <w:szCs w:val="28"/>
                <w:lang w:val="ro-RO" w:eastAsia="ru-RU"/>
              </w:rPr>
              <w:t xml:space="preserve"> </w:t>
            </w:r>
          </w:p>
        </w:tc>
      </w:tr>
      <w:tr w:rsidR="00B45CF1" w:rsidRPr="00032AB7" w14:paraId="75E41E42"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AD648A" w14:textId="49ECBDB6" w:rsidR="00DA64BA" w:rsidRPr="00B45CF1" w:rsidRDefault="00DA64BA" w:rsidP="0018524A">
            <w:pPr>
              <w:pStyle w:val="NoSpacing"/>
              <w:ind w:firstLine="366"/>
              <w:jc w:val="both"/>
              <w:rPr>
                <w:rFonts w:ascii="Times New Roman" w:hAnsi="Times New Roman"/>
                <w:sz w:val="28"/>
                <w:szCs w:val="28"/>
                <w:lang w:val="ro-RO"/>
              </w:rPr>
            </w:pPr>
            <w:r w:rsidRPr="00B45CF1">
              <w:rPr>
                <w:rFonts w:ascii="Times New Roman" w:hAnsi="Times New Roman"/>
                <w:bCs/>
                <w:sz w:val="28"/>
                <w:szCs w:val="28"/>
                <w:lang w:val="ro-RO"/>
              </w:rPr>
              <w:t xml:space="preserve">Proiectul </w:t>
            </w:r>
            <w:r w:rsidRPr="00B45CF1">
              <w:rPr>
                <w:rFonts w:ascii="Times New Roman" w:hAnsi="Times New Roman"/>
                <w:sz w:val="28"/>
                <w:szCs w:val="28"/>
                <w:lang w:val="ro-RO"/>
              </w:rPr>
              <w:t xml:space="preserve">de </w:t>
            </w:r>
            <w:r w:rsidR="001259A9">
              <w:rPr>
                <w:rFonts w:ascii="Times New Roman" w:hAnsi="Times New Roman"/>
                <w:sz w:val="28"/>
                <w:szCs w:val="28"/>
                <w:lang w:val="ro-RO" w:eastAsia="ro-RO"/>
              </w:rPr>
              <w:t>h</w:t>
            </w:r>
            <w:r w:rsidRPr="00B45CF1">
              <w:rPr>
                <w:rFonts w:ascii="Times New Roman" w:hAnsi="Times New Roman"/>
                <w:sz w:val="28"/>
                <w:szCs w:val="28"/>
                <w:lang w:val="ro-RO" w:eastAsia="ro-RO"/>
              </w:rPr>
              <w:t>otărâ</w:t>
            </w:r>
            <w:r w:rsidR="001259A9">
              <w:rPr>
                <w:rFonts w:ascii="Times New Roman" w:hAnsi="Times New Roman"/>
                <w:sz w:val="28"/>
                <w:szCs w:val="28"/>
                <w:lang w:val="ro-RO" w:eastAsia="ro-RO"/>
              </w:rPr>
              <w:t>re</w:t>
            </w:r>
            <w:r w:rsidR="00AE0BB9" w:rsidRPr="00B45CF1">
              <w:rPr>
                <w:rFonts w:ascii="Times New Roman" w:hAnsi="Times New Roman"/>
                <w:i/>
                <w:sz w:val="28"/>
                <w:szCs w:val="28"/>
                <w:lang w:val="ro-RO"/>
              </w:rPr>
              <w:t xml:space="preserve">, </w:t>
            </w:r>
            <w:r w:rsidR="00AE0BB9" w:rsidRPr="00B45CF1">
              <w:rPr>
                <w:rFonts w:ascii="Times New Roman" w:hAnsi="Times New Roman"/>
                <w:sz w:val="28"/>
                <w:szCs w:val="28"/>
                <w:lang w:val="ro-RO"/>
              </w:rPr>
              <w:t>presupune:</w:t>
            </w:r>
          </w:p>
          <w:p w14:paraId="05DD3F6C" w14:textId="7D7A52AA" w:rsidR="00AE0BB9" w:rsidRPr="00B45CF1" w:rsidRDefault="00DA64BA" w:rsidP="0018524A">
            <w:pPr>
              <w:pStyle w:val="NoSpacing"/>
              <w:ind w:firstLine="366"/>
              <w:jc w:val="both"/>
              <w:rPr>
                <w:rFonts w:ascii="Times New Roman" w:hAnsi="Times New Roman"/>
                <w:sz w:val="28"/>
                <w:szCs w:val="28"/>
                <w:lang w:val="ro-RO"/>
              </w:rPr>
            </w:pPr>
            <w:r w:rsidRPr="00B45CF1">
              <w:rPr>
                <w:rFonts w:ascii="Times New Roman" w:hAnsi="Times New Roman"/>
                <w:sz w:val="28"/>
                <w:szCs w:val="28"/>
                <w:lang w:val="ro-RO"/>
              </w:rPr>
              <w:t xml:space="preserve">- aprobarea </w:t>
            </w:r>
            <w:r w:rsidR="00E24B67" w:rsidRPr="00B45CF1">
              <w:rPr>
                <w:rFonts w:ascii="Times New Roman" w:hAnsi="Times New Roman"/>
                <w:sz w:val="28"/>
                <w:szCs w:val="28"/>
                <w:lang w:val="ro-RO"/>
              </w:rPr>
              <w:t>Conceptului Sistemul</w:t>
            </w:r>
            <w:r w:rsidR="00E24B67">
              <w:rPr>
                <w:rFonts w:ascii="Times New Roman" w:hAnsi="Times New Roman"/>
                <w:sz w:val="28"/>
                <w:szCs w:val="28"/>
                <w:lang w:val="ro-RO"/>
              </w:rPr>
              <w:t>ui</w:t>
            </w:r>
            <w:r w:rsidR="00E24B67" w:rsidRPr="00B45CF1">
              <w:rPr>
                <w:rFonts w:ascii="Times New Roman" w:hAnsi="Times New Roman"/>
                <w:sz w:val="28"/>
                <w:szCs w:val="28"/>
                <w:lang w:val="ro-RO"/>
              </w:rPr>
              <w:t xml:space="preserve"> informațional </w:t>
            </w:r>
            <w:r w:rsidR="00E24B67" w:rsidRPr="00B45CF1">
              <w:rPr>
                <w:rFonts w:ascii="Times New Roman" w:hAnsi="Times New Roman"/>
                <w:bCs/>
                <w:sz w:val="28"/>
                <w:szCs w:val="28"/>
                <w:lang w:val="ro-RO" w:eastAsia="en-GB"/>
              </w:rPr>
              <w:t xml:space="preserve">de </w:t>
            </w:r>
            <w:r w:rsidR="00E24B67" w:rsidRPr="00591D88">
              <w:rPr>
                <w:rFonts w:ascii="Times New Roman" w:hAnsi="Times New Roman"/>
                <w:bCs/>
                <w:sz w:val="28"/>
                <w:szCs w:val="28"/>
                <w:lang w:val="ro-RO" w:eastAsia="en-GB"/>
              </w:rPr>
              <w:t xml:space="preserve">gestionare a autorizației </w:t>
            </w:r>
            <w:r w:rsidR="00E24B67">
              <w:rPr>
                <w:rFonts w:ascii="Times New Roman" w:hAnsi="Times New Roman"/>
                <w:bCs/>
                <w:sz w:val="28"/>
                <w:szCs w:val="28"/>
                <w:lang w:val="ro-RO" w:eastAsia="en-GB"/>
              </w:rPr>
              <w:t xml:space="preserve">AEO, </w:t>
            </w:r>
            <w:r w:rsidR="000C2F7D" w:rsidRPr="00B45CF1">
              <w:rPr>
                <w:rFonts w:ascii="Times New Roman" w:hAnsi="Times New Roman"/>
                <w:sz w:val="28"/>
                <w:szCs w:val="28"/>
                <w:lang w:val="ro-RO"/>
              </w:rPr>
              <w:t>pre</w:t>
            </w:r>
            <w:r w:rsidR="001259A9">
              <w:rPr>
                <w:rFonts w:ascii="Times New Roman" w:hAnsi="Times New Roman"/>
                <w:sz w:val="28"/>
                <w:szCs w:val="28"/>
                <w:lang w:val="ro-RO"/>
              </w:rPr>
              <w:t>văzut în Anexa nr.1 la Hotărâre;</w:t>
            </w:r>
          </w:p>
          <w:p w14:paraId="63EF7CE3" w14:textId="68752057" w:rsidR="000C2F7D" w:rsidRPr="00B45CF1" w:rsidRDefault="0075042B" w:rsidP="0018524A">
            <w:pPr>
              <w:pStyle w:val="NoSpacing"/>
              <w:ind w:firstLine="366"/>
              <w:jc w:val="both"/>
              <w:rPr>
                <w:rFonts w:ascii="Times New Roman" w:hAnsi="Times New Roman"/>
                <w:b/>
                <w:sz w:val="28"/>
                <w:szCs w:val="28"/>
                <w:lang w:val="ro-RO"/>
              </w:rPr>
            </w:pPr>
            <w:r w:rsidRPr="00B45CF1">
              <w:rPr>
                <w:rFonts w:ascii="Times New Roman" w:hAnsi="Times New Roman"/>
                <w:sz w:val="28"/>
                <w:szCs w:val="28"/>
                <w:lang w:val="ro-RO"/>
              </w:rPr>
              <w:lastRenderedPageBreak/>
              <w:t xml:space="preserve">- </w:t>
            </w:r>
            <w:r w:rsidR="00AE0BB9" w:rsidRPr="00B45CF1">
              <w:rPr>
                <w:rFonts w:ascii="Times New Roman" w:hAnsi="Times New Roman"/>
                <w:sz w:val="28"/>
                <w:szCs w:val="28"/>
                <w:lang w:val="ro-RO"/>
              </w:rPr>
              <w:t xml:space="preserve">aprobarea </w:t>
            </w:r>
            <w:r w:rsidR="00E24B67" w:rsidRPr="00591D88">
              <w:rPr>
                <w:rFonts w:ascii="Times New Roman" w:hAnsi="Times New Roman"/>
                <w:bCs/>
                <w:sz w:val="28"/>
                <w:szCs w:val="28"/>
                <w:lang w:val="ro-RO" w:eastAsia="en-GB"/>
              </w:rPr>
              <w:t xml:space="preserve">Regulamentului privind modul de ținere a Registrului de stat a autorizației de </w:t>
            </w:r>
            <w:r w:rsidR="00E24B67">
              <w:rPr>
                <w:rFonts w:ascii="Times New Roman" w:hAnsi="Times New Roman"/>
                <w:bCs/>
                <w:sz w:val="28"/>
                <w:szCs w:val="28"/>
                <w:lang w:val="ro-RO" w:eastAsia="en-GB"/>
              </w:rPr>
              <w:t>AEO</w:t>
            </w:r>
            <w:r w:rsidR="00E24B67" w:rsidRPr="00591D88">
              <w:rPr>
                <w:rFonts w:ascii="Times New Roman" w:hAnsi="Times New Roman"/>
                <w:bCs/>
                <w:sz w:val="28"/>
                <w:szCs w:val="28"/>
                <w:lang w:val="ro-RO" w:eastAsia="en-GB"/>
              </w:rPr>
              <w:t xml:space="preserve"> format de </w:t>
            </w:r>
            <w:r w:rsidR="00E24B67">
              <w:rPr>
                <w:rFonts w:ascii="Times New Roman" w:hAnsi="Times New Roman"/>
                <w:bCs/>
                <w:sz w:val="28"/>
                <w:szCs w:val="28"/>
                <w:lang w:val="ro-RO" w:eastAsia="en-GB"/>
              </w:rPr>
              <w:t>SI ”e-AEO”,</w:t>
            </w:r>
            <w:r w:rsidR="00E24B67" w:rsidRPr="00B45CF1">
              <w:rPr>
                <w:rFonts w:ascii="Times New Roman" w:hAnsi="Times New Roman"/>
                <w:sz w:val="28"/>
                <w:szCs w:val="28"/>
                <w:lang w:val="ro-RO"/>
              </w:rPr>
              <w:t xml:space="preserve"> </w:t>
            </w:r>
            <w:r w:rsidR="000C2F7D" w:rsidRPr="00B45CF1">
              <w:rPr>
                <w:rFonts w:ascii="Times New Roman" w:hAnsi="Times New Roman"/>
                <w:sz w:val="28"/>
                <w:szCs w:val="28"/>
                <w:lang w:val="ro-RO"/>
              </w:rPr>
              <w:t>prevăzut în Anexa nr.</w:t>
            </w:r>
            <w:r w:rsidR="00C21E96" w:rsidRPr="00B45CF1">
              <w:rPr>
                <w:rFonts w:ascii="Times New Roman" w:hAnsi="Times New Roman"/>
                <w:sz w:val="28"/>
                <w:szCs w:val="28"/>
                <w:lang w:val="ro-RO"/>
              </w:rPr>
              <w:t>2</w:t>
            </w:r>
            <w:r w:rsidR="000C2F7D" w:rsidRPr="00B45CF1">
              <w:rPr>
                <w:rFonts w:ascii="Times New Roman" w:hAnsi="Times New Roman"/>
                <w:sz w:val="28"/>
                <w:szCs w:val="28"/>
                <w:lang w:val="ro-RO"/>
              </w:rPr>
              <w:t xml:space="preserve"> la </w:t>
            </w:r>
            <w:r w:rsidR="002F1DB5" w:rsidRPr="00B45CF1">
              <w:rPr>
                <w:rFonts w:ascii="Times New Roman" w:hAnsi="Times New Roman"/>
                <w:sz w:val="28"/>
                <w:szCs w:val="28"/>
                <w:lang w:val="ro-RO"/>
              </w:rPr>
              <w:t>Hotărâre</w:t>
            </w:r>
            <w:r w:rsidR="000C2F7D" w:rsidRPr="00B45CF1">
              <w:rPr>
                <w:rFonts w:ascii="Times New Roman" w:hAnsi="Times New Roman"/>
                <w:sz w:val="28"/>
                <w:szCs w:val="28"/>
                <w:lang w:val="ro-RO"/>
              </w:rPr>
              <w:t>;</w:t>
            </w:r>
          </w:p>
          <w:p w14:paraId="39365EEB" w14:textId="0F29AF64" w:rsidR="004C736A" w:rsidRPr="009427DE" w:rsidRDefault="00C839F5" w:rsidP="0018524A">
            <w:pPr>
              <w:pStyle w:val="NoSpacing"/>
              <w:ind w:firstLine="366"/>
              <w:jc w:val="both"/>
              <w:rPr>
                <w:rFonts w:ascii="Times New Roman" w:hAnsi="Times New Roman"/>
                <w:iCs/>
                <w:sz w:val="28"/>
                <w:szCs w:val="28"/>
                <w:lang w:val="ro-RO" w:eastAsia="ro-RO"/>
              </w:rPr>
            </w:pPr>
            <w:r w:rsidRPr="00B45CF1">
              <w:rPr>
                <w:rFonts w:ascii="Times New Roman" w:hAnsi="Times New Roman"/>
                <w:sz w:val="28"/>
                <w:szCs w:val="28"/>
                <w:lang w:val="ro-RO"/>
              </w:rPr>
              <w:t xml:space="preserve">Printre principalele elemente prevăzute în proiect este reglementarea </w:t>
            </w:r>
            <w:r w:rsidR="0056688F" w:rsidRPr="00B45CF1">
              <w:rPr>
                <w:rFonts w:ascii="Times New Roman" w:hAnsi="Times New Roman"/>
                <w:sz w:val="28"/>
                <w:szCs w:val="28"/>
                <w:lang w:val="ro-RO"/>
              </w:rPr>
              <w:t>aplicării electronice prin intermediul SI ”e-AEO”, care reprezintă o soluție informatică, constituită din interconexiunea unui ansamblu de resurse și tehnologii informaționale, mijloace tehnice de program și metodologii, precu</w:t>
            </w:r>
            <w:r w:rsidR="00CC574B" w:rsidRPr="00B45CF1">
              <w:rPr>
                <w:rFonts w:ascii="Times New Roman" w:hAnsi="Times New Roman"/>
                <w:sz w:val="28"/>
                <w:szCs w:val="28"/>
                <w:lang w:val="ro-RO"/>
              </w:rPr>
              <w:t>m și infrastructură, destinată utilizatorului pentru proc</w:t>
            </w:r>
            <w:r w:rsidR="006B33A4" w:rsidRPr="00B45CF1">
              <w:rPr>
                <w:rFonts w:ascii="Times New Roman" w:hAnsi="Times New Roman"/>
                <w:sz w:val="28"/>
                <w:szCs w:val="28"/>
                <w:lang w:val="ro-RO"/>
              </w:rPr>
              <w:t xml:space="preserve">esarea informației </w:t>
            </w:r>
            <w:r w:rsidR="00CC574B" w:rsidRPr="00B45CF1">
              <w:rPr>
                <w:rFonts w:ascii="Times New Roman" w:hAnsi="Times New Roman"/>
                <w:sz w:val="28"/>
                <w:szCs w:val="28"/>
                <w:lang w:val="ro-RO"/>
              </w:rPr>
              <w:t>privind eliberarea autorizației</w:t>
            </w:r>
            <w:r w:rsidR="0056688F" w:rsidRPr="00B45CF1">
              <w:rPr>
                <w:rFonts w:ascii="Times New Roman" w:hAnsi="Times New Roman"/>
                <w:sz w:val="28"/>
                <w:szCs w:val="28"/>
                <w:lang w:val="ro-RO"/>
              </w:rPr>
              <w:t xml:space="preserve"> AEO</w:t>
            </w:r>
            <w:r w:rsidR="00560DDD" w:rsidRPr="00B45CF1">
              <w:rPr>
                <w:rFonts w:ascii="Times New Roman" w:hAnsi="Times New Roman"/>
                <w:sz w:val="28"/>
                <w:szCs w:val="28"/>
                <w:lang w:val="ro-RO"/>
              </w:rPr>
              <w:t xml:space="preserve">, </w:t>
            </w:r>
            <w:r w:rsidR="00560DDD" w:rsidRPr="00B45CF1">
              <w:rPr>
                <w:rFonts w:ascii="Times New Roman" w:hAnsi="Times New Roman"/>
                <w:iCs/>
                <w:sz w:val="28"/>
                <w:szCs w:val="28"/>
                <w:lang w:val="ro-RO"/>
              </w:rPr>
              <w:t xml:space="preserve">monitorizarea și reevaluarea titularilor statutului </w:t>
            </w:r>
            <w:r w:rsidR="00865B57" w:rsidRPr="00B45CF1">
              <w:rPr>
                <w:rFonts w:ascii="Times New Roman" w:hAnsi="Times New Roman"/>
                <w:iCs/>
                <w:sz w:val="28"/>
                <w:szCs w:val="28"/>
                <w:lang w:val="ro-RO"/>
              </w:rPr>
              <w:t xml:space="preserve">de </w:t>
            </w:r>
            <w:r w:rsidR="00560DDD" w:rsidRPr="00B45CF1">
              <w:rPr>
                <w:rFonts w:ascii="Times New Roman" w:hAnsi="Times New Roman"/>
                <w:iCs/>
                <w:sz w:val="28"/>
                <w:szCs w:val="28"/>
                <w:lang w:val="ro-RO"/>
              </w:rPr>
              <w:t>AEO</w:t>
            </w:r>
            <w:r w:rsidR="00560DDD" w:rsidRPr="00B45CF1">
              <w:rPr>
                <w:rFonts w:ascii="Times New Roman" w:hAnsi="Times New Roman"/>
                <w:sz w:val="28"/>
                <w:szCs w:val="28"/>
                <w:lang w:val="ro-RO"/>
              </w:rPr>
              <w:t>.</w:t>
            </w:r>
            <w:r w:rsidR="006C17DF" w:rsidRPr="00B45CF1">
              <w:rPr>
                <w:rFonts w:ascii="Times New Roman" w:hAnsi="Times New Roman"/>
                <w:iCs/>
                <w:sz w:val="28"/>
                <w:szCs w:val="28"/>
                <w:lang w:val="ro-RO" w:eastAsia="ro-RO"/>
              </w:rPr>
              <w:t xml:space="preserve"> </w:t>
            </w:r>
          </w:p>
        </w:tc>
      </w:tr>
      <w:tr w:rsidR="00B45CF1" w:rsidRPr="00B45CF1" w14:paraId="307906C2"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69AF5B" w14:textId="77777777" w:rsidR="00C839F5" w:rsidRPr="00B45CF1" w:rsidRDefault="00C839F5" w:rsidP="0018524A">
            <w:pPr>
              <w:spacing w:after="0" w:line="240" w:lineRule="auto"/>
              <w:jc w:val="both"/>
              <w:rPr>
                <w:rFonts w:ascii="Times New Roman" w:eastAsia="Times New Roman" w:hAnsi="Times New Roman"/>
                <w:sz w:val="28"/>
                <w:szCs w:val="28"/>
                <w:lang w:val="ro-RO" w:eastAsia="ru-RU"/>
              </w:rPr>
            </w:pPr>
            <w:r w:rsidRPr="00B45CF1">
              <w:rPr>
                <w:rFonts w:ascii="Times New Roman" w:eastAsia="Times New Roman" w:hAnsi="Times New Roman"/>
                <w:b/>
                <w:bCs/>
                <w:sz w:val="28"/>
                <w:szCs w:val="28"/>
                <w:lang w:val="ro-RO" w:eastAsia="ru-RU"/>
              </w:rPr>
              <w:lastRenderedPageBreak/>
              <w:t>5.</w:t>
            </w:r>
            <w:r w:rsidRPr="00B45CF1">
              <w:rPr>
                <w:rFonts w:ascii="Times New Roman" w:eastAsia="Times New Roman" w:hAnsi="Times New Roman"/>
                <w:sz w:val="28"/>
                <w:szCs w:val="28"/>
                <w:lang w:val="ro-RO" w:eastAsia="ru-RU"/>
              </w:rPr>
              <w:t xml:space="preserve"> </w:t>
            </w:r>
            <w:r w:rsidRPr="00B45CF1">
              <w:rPr>
                <w:rFonts w:ascii="Times New Roman" w:eastAsia="Times New Roman" w:hAnsi="Times New Roman"/>
                <w:b/>
                <w:sz w:val="28"/>
                <w:szCs w:val="28"/>
                <w:lang w:val="ro-RO" w:eastAsia="ru-RU"/>
              </w:rPr>
              <w:t xml:space="preserve">Fundamentarea </w:t>
            </w:r>
            <w:proofErr w:type="spellStart"/>
            <w:r w:rsidRPr="00B45CF1">
              <w:rPr>
                <w:rFonts w:ascii="Times New Roman" w:eastAsia="Times New Roman" w:hAnsi="Times New Roman"/>
                <w:b/>
                <w:sz w:val="28"/>
                <w:szCs w:val="28"/>
                <w:lang w:val="ro-RO" w:eastAsia="ru-RU"/>
              </w:rPr>
              <w:t>economico</w:t>
            </w:r>
            <w:proofErr w:type="spellEnd"/>
            <w:r w:rsidRPr="00B45CF1">
              <w:rPr>
                <w:rFonts w:ascii="Times New Roman" w:eastAsia="Times New Roman" w:hAnsi="Times New Roman"/>
                <w:b/>
                <w:sz w:val="28"/>
                <w:szCs w:val="28"/>
                <w:lang w:val="ro-RO" w:eastAsia="ru-RU"/>
              </w:rPr>
              <w:t>-financiară</w:t>
            </w:r>
            <w:r w:rsidRPr="00B45CF1">
              <w:rPr>
                <w:rFonts w:ascii="Times New Roman" w:eastAsia="Times New Roman" w:hAnsi="Times New Roman"/>
                <w:sz w:val="28"/>
                <w:szCs w:val="28"/>
                <w:lang w:val="ro-RO" w:eastAsia="ru-RU"/>
              </w:rPr>
              <w:t xml:space="preserve"> </w:t>
            </w:r>
          </w:p>
        </w:tc>
      </w:tr>
      <w:tr w:rsidR="00B45CF1" w:rsidRPr="00032AB7" w14:paraId="3FA93074"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050C01" w14:textId="3ED7D3BD" w:rsidR="00822EB6" w:rsidRPr="00B45CF1" w:rsidRDefault="00F531B8" w:rsidP="0018524A">
            <w:pPr>
              <w:pStyle w:val="NoSpacing"/>
              <w:ind w:firstLine="366"/>
              <w:jc w:val="both"/>
              <w:rPr>
                <w:rFonts w:ascii="Times New Roman" w:hAnsi="Times New Roman"/>
                <w:sz w:val="28"/>
                <w:szCs w:val="28"/>
                <w:lang w:val="ro-RO"/>
              </w:rPr>
            </w:pPr>
            <w:r w:rsidRPr="00B45CF1">
              <w:rPr>
                <w:rFonts w:ascii="Times New Roman" w:hAnsi="Times New Roman"/>
                <w:sz w:val="28"/>
                <w:szCs w:val="28"/>
                <w:lang w:val="ro-RO"/>
              </w:rPr>
              <w:t xml:space="preserve">Proiectul nu prevede instituirea sau reorganizarea </w:t>
            </w:r>
            <w:r w:rsidR="0020603F" w:rsidRPr="00B45CF1">
              <w:rPr>
                <w:rFonts w:ascii="Times New Roman" w:hAnsi="Times New Roman"/>
                <w:sz w:val="28"/>
                <w:szCs w:val="28"/>
                <w:lang w:val="ro-RO"/>
              </w:rPr>
              <w:t>instituțională</w:t>
            </w:r>
            <w:r w:rsidRPr="00B45CF1">
              <w:rPr>
                <w:rFonts w:ascii="Times New Roman" w:hAnsi="Times New Roman"/>
                <w:sz w:val="28"/>
                <w:szCs w:val="28"/>
                <w:lang w:val="ro-RO"/>
              </w:rPr>
              <w:t xml:space="preserve"> în </w:t>
            </w:r>
            <w:r w:rsidR="0020603F" w:rsidRPr="00B45CF1">
              <w:rPr>
                <w:rFonts w:ascii="Times New Roman" w:hAnsi="Times New Roman"/>
                <w:sz w:val="28"/>
                <w:szCs w:val="28"/>
                <w:lang w:val="ro-RO"/>
              </w:rPr>
              <w:t>autoritățile</w:t>
            </w:r>
            <w:r w:rsidRPr="00B45CF1">
              <w:rPr>
                <w:rFonts w:ascii="Times New Roman" w:hAnsi="Times New Roman"/>
                <w:sz w:val="28"/>
                <w:szCs w:val="28"/>
                <w:lang w:val="ro-RO"/>
              </w:rPr>
              <w:t xml:space="preserve"> existente. </w:t>
            </w:r>
          </w:p>
          <w:p w14:paraId="12AA5FCD" w14:textId="77777777" w:rsidR="00C839F5" w:rsidRPr="00B45CF1" w:rsidRDefault="00F531B8" w:rsidP="0018524A">
            <w:pPr>
              <w:pStyle w:val="NoSpacing"/>
              <w:ind w:firstLine="366"/>
              <w:jc w:val="both"/>
              <w:rPr>
                <w:rFonts w:ascii="Times New Roman" w:hAnsi="Times New Roman"/>
                <w:sz w:val="28"/>
                <w:szCs w:val="28"/>
                <w:lang w:val="ro-RO"/>
              </w:rPr>
            </w:pPr>
            <w:r w:rsidRPr="00B45CF1">
              <w:rPr>
                <w:rFonts w:ascii="Times New Roman" w:hAnsi="Times New Roman"/>
                <w:sz w:val="28"/>
                <w:szCs w:val="28"/>
                <w:lang w:val="ro-RO"/>
              </w:rPr>
              <w:t xml:space="preserve">Implementarea proiectului de hotărâre în cauză nu necesită resurse financiare bugetare. </w:t>
            </w:r>
          </w:p>
          <w:p w14:paraId="6613465A" w14:textId="77777777" w:rsidR="00C14A94" w:rsidRPr="00B45CF1" w:rsidRDefault="006C17DF" w:rsidP="0018524A">
            <w:pPr>
              <w:pStyle w:val="NormalWeb"/>
              <w:ind w:firstLine="366"/>
              <w:rPr>
                <w:sz w:val="28"/>
                <w:szCs w:val="28"/>
                <w:lang w:val="ro-RO"/>
              </w:rPr>
            </w:pPr>
            <w:r w:rsidRPr="00B45CF1">
              <w:rPr>
                <w:sz w:val="28"/>
                <w:szCs w:val="28"/>
                <w:lang w:val="ro-RO" w:eastAsia="en-GB"/>
              </w:rPr>
              <w:t xml:space="preserve">SI </w:t>
            </w:r>
            <w:r w:rsidR="007802B6" w:rsidRPr="00B45CF1">
              <w:rPr>
                <w:sz w:val="28"/>
                <w:szCs w:val="28"/>
                <w:lang w:val="ro-RO" w:eastAsia="en-GB"/>
              </w:rPr>
              <w:t>”</w:t>
            </w:r>
            <w:r w:rsidRPr="00B45CF1">
              <w:rPr>
                <w:sz w:val="28"/>
                <w:szCs w:val="28"/>
                <w:lang w:val="ro-RO" w:eastAsia="en-GB"/>
              </w:rPr>
              <w:t>e-AEO</w:t>
            </w:r>
            <w:r w:rsidR="007802B6" w:rsidRPr="00B45CF1">
              <w:rPr>
                <w:sz w:val="28"/>
                <w:szCs w:val="28"/>
                <w:lang w:val="ro-RO" w:eastAsia="en-GB"/>
              </w:rPr>
              <w:t>”</w:t>
            </w:r>
            <w:r w:rsidRPr="00B45CF1">
              <w:rPr>
                <w:sz w:val="28"/>
                <w:szCs w:val="28"/>
                <w:lang w:val="ro-RO" w:eastAsia="en-GB"/>
              </w:rPr>
              <w:t xml:space="preserve"> este dezvoltat și finanțat din surse financiare externe cu suportul</w:t>
            </w:r>
            <w:r w:rsidRPr="00B45CF1">
              <w:rPr>
                <w:b/>
                <w:sz w:val="28"/>
                <w:szCs w:val="28"/>
                <w:lang w:val="ro-RO" w:eastAsia="en-GB"/>
              </w:rPr>
              <w:t xml:space="preserve"> </w:t>
            </w:r>
            <w:r w:rsidRPr="00B45CF1">
              <w:rPr>
                <w:sz w:val="28"/>
                <w:szCs w:val="28"/>
                <w:lang w:val="ro-RO"/>
              </w:rPr>
              <w:t>Programului USAID</w:t>
            </w:r>
            <w:r w:rsidR="00736853" w:rsidRPr="00B45CF1">
              <w:rPr>
                <w:sz w:val="28"/>
                <w:szCs w:val="28"/>
                <w:lang w:val="ro-RO"/>
              </w:rPr>
              <w:t xml:space="preserve"> Reforme Structurale în Moldova</w:t>
            </w:r>
            <w:r w:rsidR="00D65C79" w:rsidRPr="00B45CF1">
              <w:rPr>
                <w:sz w:val="28"/>
                <w:szCs w:val="28"/>
                <w:lang w:val="ro-RO"/>
              </w:rPr>
              <w:t>.</w:t>
            </w:r>
            <w:r w:rsidR="00C14A94" w:rsidRPr="00B45CF1">
              <w:rPr>
                <w:sz w:val="28"/>
                <w:szCs w:val="28"/>
                <w:lang w:val="ro-RO"/>
              </w:rPr>
              <w:t xml:space="preserve"> </w:t>
            </w:r>
          </w:p>
          <w:p w14:paraId="057492CD" w14:textId="76730A94" w:rsidR="00D65C79" w:rsidRPr="00B45CF1" w:rsidRDefault="00C14A94" w:rsidP="0018524A">
            <w:pPr>
              <w:pStyle w:val="NormalWeb"/>
              <w:ind w:firstLine="366"/>
              <w:rPr>
                <w:sz w:val="28"/>
                <w:szCs w:val="28"/>
                <w:lang w:val="ro-RO"/>
              </w:rPr>
            </w:pPr>
            <w:r w:rsidRPr="00B45CF1">
              <w:rPr>
                <w:sz w:val="28"/>
                <w:szCs w:val="28"/>
                <w:lang w:val="ro-RO"/>
              </w:rPr>
              <w:t>Asigurarea funcționării SI e-AEO se va efectua din contul și în limitele mijloacelor alocate anual din bugetul de stat, precum și din contul mijloacelor speciale prevăzute de lege.</w:t>
            </w:r>
          </w:p>
          <w:p w14:paraId="2D2A025B" w14:textId="7BB82FC2" w:rsidR="001D6FDE" w:rsidRPr="00B45CF1" w:rsidRDefault="00A01293" w:rsidP="0018524A">
            <w:pPr>
              <w:pStyle w:val="NormalWeb"/>
              <w:ind w:firstLine="366"/>
              <w:rPr>
                <w:sz w:val="28"/>
                <w:szCs w:val="28"/>
                <w:lang w:val="ro-RO"/>
              </w:rPr>
            </w:pPr>
            <w:r w:rsidRPr="00B45CF1">
              <w:rPr>
                <w:sz w:val="28"/>
                <w:szCs w:val="28"/>
                <w:lang w:val="ro-RO" w:eastAsia="en-GB"/>
              </w:rPr>
              <w:t>SI ”e-AEO” este dezvoltat și finanțat din surse financiare externe cu suportul</w:t>
            </w:r>
            <w:r w:rsidRPr="00B45CF1">
              <w:rPr>
                <w:b/>
                <w:sz w:val="28"/>
                <w:szCs w:val="28"/>
                <w:lang w:val="ro-RO" w:eastAsia="en-GB"/>
              </w:rPr>
              <w:t xml:space="preserve"> </w:t>
            </w:r>
            <w:r w:rsidRPr="00B45CF1">
              <w:rPr>
                <w:sz w:val="28"/>
                <w:szCs w:val="28"/>
                <w:lang w:val="ro-RO"/>
              </w:rPr>
              <w:t xml:space="preserve">Programului USAID Reforme Structurale în Moldova. </w:t>
            </w:r>
          </w:p>
        </w:tc>
      </w:tr>
      <w:tr w:rsidR="00B45CF1" w:rsidRPr="00032AB7" w14:paraId="272AE2DD"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B4B259" w14:textId="77777777" w:rsidR="00C839F5" w:rsidRPr="00B45CF1" w:rsidRDefault="00C839F5" w:rsidP="0018524A">
            <w:pPr>
              <w:spacing w:after="0" w:line="240" w:lineRule="auto"/>
              <w:jc w:val="both"/>
              <w:rPr>
                <w:rFonts w:ascii="Times New Roman" w:eastAsia="Times New Roman" w:hAnsi="Times New Roman"/>
                <w:sz w:val="28"/>
                <w:szCs w:val="28"/>
                <w:lang w:val="ro-RO" w:eastAsia="ru-RU"/>
              </w:rPr>
            </w:pPr>
            <w:r w:rsidRPr="00B45CF1">
              <w:rPr>
                <w:rFonts w:ascii="Times New Roman" w:eastAsia="Times New Roman" w:hAnsi="Times New Roman"/>
                <w:b/>
                <w:bCs/>
                <w:sz w:val="28"/>
                <w:szCs w:val="28"/>
                <w:lang w:val="ro-RO" w:eastAsia="ru-RU"/>
              </w:rPr>
              <w:t>6.</w:t>
            </w:r>
            <w:r w:rsidRPr="00B45CF1">
              <w:rPr>
                <w:rFonts w:ascii="Times New Roman" w:eastAsia="Times New Roman" w:hAnsi="Times New Roman"/>
                <w:sz w:val="28"/>
                <w:szCs w:val="28"/>
                <w:lang w:val="ro-RO" w:eastAsia="ru-RU"/>
              </w:rPr>
              <w:t xml:space="preserve"> </w:t>
            </w:r>
            <w:r w:rsidRPr="00B45CF1">
              <w:rPr>
                <w:rFonts w:ascii="Times New Roman" w:eastAsia="Times New Roman" w:hAnsi="Times New Roman"/>
                <w:b/>
                <w:sz w:val="28"/>
                <w:szCs w:val="28"/>
                <w:lang w:val="ro-RO" w:eastAsia="ru-RU"/>
              </w:rPr>
              <w:t xml:space="preserve">Modul de încorporare a actului în cadrul normativ în vigoare </w:t>
            </w:r>
          </w:p>
        </w:tc>
      </w:tr>
      <w:tr w:rsidR="00B45CF1" w:rsidRPr="00032AB7" w14:paraId="754E35FA"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B4ADE0" w14:textId="4AA2C398" w:rsidR="00A914AA" w:rsidRDefault="00E33FF0" w:rsidP="0018524A">
            <w:pPr>
              <w:pStyle w:val="NoSpacing"/>
              <w:ind w:firstLine="84"/>
              <w:jc w:val="both"/>
              <w:rPr>
                <w:rFonts w:ascii="Times New Roman" w:hAnsi="Times New Roman"/>
                <w:sz w:val="28"/>
                <w:szCs w:val="28"/>
                <w:lang w:val="ro-RO"/>
              </w:rPr>
            </w:pPr>
            <w:r w:rsidRPr="00B45CF1">
              <w:rPr>
                <w:rFonts w:ascii="Times New Roman" w:hAnsi="Times New Roman"/>
                <w:sz w:val="28"/>
                <w:szCs w:val="28"/>
                <w:lang w:val="ro-RO"/>
              </w:rPr>
              <w:t>Menționăm că, la elaborarea proiectului s-a ținut cont de prevederile</w:t>
            </w:r>
            <w:r w:rsidR="00A914AA">
              <w:rPr>
                <w:rFonts w:ascii="Times New Roman" w:hAnsi="Times New Roman"/>
                <w:sz w:val="28"/>
                <w:szCs w:val="28"/>
                <w:lang w:val="ro-RO"/>
              </w:rPr>
              <w:t xml:space="preserve"> următoarelor acte normative:</w:t>
            </w:r>
          </w:p>
          <w:p w14:paraId="61368C10" w14:textId="755A4DC2" w:rsidR="00A914AA" w:rsidRDefault="00A914AA" w:rsidP="0018524A">
            <w:pPr>
              <w:pStyle w:val="NoSpacing"/>
              <w:ind w:firstLine="84"/>
              <w:jc w:val="both"/>
              <w:rPr>
                <w:rFonts w:ascii="Times New Roman" w:hAnsi="Times New Roman"/>
                <w:sz w:val="28"/>
                <w:szCs w:val="28"/>
                <w:lang w:val="ro-RO"/>
              </w:rPr>
            </w:pPr>
            <w:r>
              <w:rPr>
                <w:rFonts w:ascii="Times New Roman" w:hAnsi="Times New Roman"/>
                <w:sz w:val="28"/>
                <w:szCs w:val="28"/>
                <w:lang w:val="ro-RO"/>
              </w:rPr>
              <w:t xml:space="preserve">- </w:t>
            </w:r>
            <w:r w:rsidRPr="00B45CF1">
              <w:rPr>
                <w:rFonts w:ascii="Times New Roman" w:hAnsi="Times New Roman"/>
                <w:sz w:val="28"/>
                <w:szCs w:val="28"/>
                <w:lang w:val="ro-RO"/>
              </w:rPr>
              <w:t>Leg</w:t>
            </w:r>
            <w:r>
              <w:rPr>
                <w:rFonts w:ascii="Times New Roman" w:hAnsi="Times New Roman"/>
                <w:sz w:val="28"/>
                <w:szCs w:val="28"/>
                <w:lang w:val="ro-RO"/>
              </w:rPr>
              <w:t>ea</w:t>
            </w:r>
            <w:r w:rsidRPr="00B45CF1">
              <w:rPr>
                <w:rFonts w:ascii="Times New Roman" w:hAnsi="Times New Roman"/>
                <w:sz w:val="28"/>
                <w:szCs w:val="28"/>
                <w:lang w:val="ro-RO"/>
              </w:rPr>
              <w:t xml:space="preserve"> nr. 100/2017 cu privire la actele normative</w:t>
            </w:r>
            <w:r>
              <w:rPr>
                <w:rFonts w:ascii="Times New Roman" w:hAnsi="Times New Roman"/>
                <w:sz w:val="28"/>
                <w:szCs w:val="28"/>
                <w:lang w:val="ro-RO"/>
              </w:rPr>
              <w:t>;</w:t>
            </w:r>
          </w:p>
          <w:p w14:paraId="2CDC1C6B" w14:textId="1F3C500F" w:rsidR="00A914AA" w:rsidRDefault="00A914AA" w:rsidP="0018524A">
            <w:pPr>
              <w:pStyle w:val="NoSpacing"/>
              <w:ind w:firstLine="84"/>
              <w:jc w:val="both"/>
              <w:rPr>
                <w:rFonts w:ascii="Times New Roman" w:hAnsi="Times New Roman"/>
                <w:sz w:val="28"/>
                <w:szCs w:val="28"/>
                <w:lang w:val="ro-RO"/>
              </w:rPr>
            </w:pPr>
            <w:r>
              <w:rPr>
                <w:rFonts w:ascii="Times New Roman" w:hAnsi="Times New Roman"/>
                <w:sz w:val="28"/>
                <w:szCs w:val="28"/>
                <w:lang w:val="ro-RO"/>
              </w:rPr>
              <w:t xml:space="preserve">- </w:t>
            </w:r>
            <w:bookmarkStart w:id="0" w:name="_Hlk110516115"/>
            <w:r w:rsidRPr="00B45CF1">
              <w:rPr>
                <w:rFonts w:ascii="Times New Roman" w:hAnsi="Times New Roman"/>
                <w:sz w:val="28"/>
                <w:szCs w:val="28"/>
                <w:lang w:val="ro-RO"/>
              </w:rPr>
              <w:t>Legea nr. 467/2003 cu privire la informatizare și la resursele informaționale de stat</w:t>
            </w:r>
            <w:bookmarkEnd w:id="0"/>
            <w:r>
              <w:rPr>
                <w:rFonts w:ascii="Times New Roman" w:hAnsi="Times New Roman"/>
                <w:sz w:val="28"/>
                <w:szCs w:val="28"/>
                <w:lang w:val="ro-RO"/>
              </w:rPr>
              <w:t>;</w:t>
            </w:r>
          </w:p>
          <w:p w14:paraId="783A16C8" w14:textId="1EB68F6B" w:rsidR="00A914AA" w:rsidRDefault="00A914AA" w:rsidP="0018524A">
            <w:pPr>
              <w:pStyle w:val="NoSpacing"/>
              <w:ind w:firstLine="84"/>
              <w:jc w:val="both"/>
              <w:rPr>
                <w:rFonts w:ascii="Times New Roman" w:hAnsi="Times New Roman"/>
                <w:sz w:val="28"/>
                <w:szCs w:val="28"/>
                <w:lang w:val="ro-RO"/>
              </w:rPr>
            </w:pPr>
            <w:r>
              <w:rPr>
                <w:rFonts w:ascii="Times New Roman" w:hAnsi="Times New Roman"/>
                <w:sz w:val="28"/>
                <w:szCs w:val="28"/>
                <w:lang w:val="ro-RO"/>
              </w:rPr>
              <w:t xml:space="preserve">- </w:t>
            </w:r>
            <w:r w:rsidRPr="00B45CF1">
              <w:rPr>
                <w:rFonts w:ascii="Times New Roman" w:hAnsi="Times New Roman"/>
                <w:sz w:val="28"/>
                <w:szCs w:val="28"/>
                <w:lang w:val="ro-RO"/>
              </w:rPr>
              <w:t>Legea nr. 71/2007 cu privire la registre</w:t>
            </w:r>
            <w:r>
              <w:rPr>
                <w:rFonts w:ascii="Times New Roman" w:hAnsi="Times New Roman"/>
                <w:sz w:val="28"/>
                <w:szCs w:val="28"/>
                <w:lang w:val="ro-RO"/>
              </w:rPr>
              <w:t>;</w:t>
            </w:r>
          </w:p>
          <w:p w14:paraId="5CA8B5A4" w14:textId="019D1469" w:rsidR="00A914AA" w:rsidRDefault="00A914AA" w:rsidP="0018524A">
            <w:pPr>
              <w:pStyle w:val="NoSpacing"/>
              <w:ind w:firstLine="84"/>
              <w:jc w:val="both"/>
              <w:rPr>
                <w:rFonts w:ascii="Times New Roman" w:hAnsi="Times New Roman"/>
                <w:sz w:val="28"/>
                <w:szCs w:val="28"/>
                <w:lang w:val="ro-RO"/>
              </w:rPr>
            </w:pPr>
            <w:r>
              <w:rPr>
                <w:rFonts w:ascii="Times New Roman" w:hAnsi="Times New Roman"/>
                <w:sz w:val="28"/>
                <w:szCs w:val="28"/>
                <w:lang w:val="ro-RO"/>
              </w:rPr>
              <w:t xml:space="preserve">- </w:t>
            </w:r>
            <w:r w:rsidRPr="00B45CF1">
              <w:rPr>
                <w:rFonts w:ascii="Times New Roman" w:hAnsi="Times New Roman"/>
                <w:sz w:val="28"/>
                <w:szCs w:val="28"/>
                <w:lang w:val="ro-RO"/>
              </w:rPr>
              <w:t>Legea nr. 133/2011 privind protecția datelor cu caracter personal</w:t>
            </w:r>
            <w:r>
              <w:rPr>
                <w:rFonts w:ascii="Times New Roman" w:hAnsi="Times New Roman"/>
                <w:sz w:val="28"/>
                <w:szCs w:val="28"/>
                <w:lang w:val="ro-RO"/>
              </w:rPr>
              <w:t>;</w:t>
            </w:r>
          </w:p>
          <w:p w14:paraId="0224A3BE" w14:textId="1DD0B821" w:rsidR="00A914AA" w:rsidRDefault="00A914AA" w:rsidP="0018524A">
            <w:pPr>
              <w:pStyle w:val="NoSpacing"/>
              <w:ind w:firstLine="84"/>
              <w:jc w:val="both"/>
              <w:rPr>
                <w:rFonts w:ascii="Times New Roman" w:hAnsi="Times New Roman"/>
                <w:sz w:val="28"/>
                <w:szCs w:val="28"/>
                <w:lang w:val="ro-RO"/>
              </w:rPr>
            </w:pPr>
            <w:r>
              <w:rPr>
                <w:rFonts w:ascii="Times New Roman" w:hAnsi="Times New Roman"/>
                <w:sz w:val="28"/>
                <w:szCs w:val="28"/>
                <w:lang w:val="ro-RO"/>
              </w:rPr>
              <w:t xml:space="preserve">- </w:t>
            </w:r>
            <w:r w:rsidRPr="00B45CF1">
              <w:rPr>
                <w:rFonts w:ascii="Times New Roman" w:hAnsi="Times New Roman"/>
                <w:sz w:val="28"/>
                <w:szCs w:val="28"/>
                <w:lang w:val="ro-RO"/>
              </w:rPr>
              <w:t>Hotărârea Guvernului nr. 561/2007 cu privire la Sistemul Informațional Integrat Vamal</w:t>
            </w:r>
            <w:r>
              <w:rPr>
                <w:rFonts w:ascii="Times New Roman" w:hAnsi="Times New Roman"/>
                <w:sz w:val="28"/>
                <w:szCs w:val="28"/>
                <w:lang w:val="ro-RO"/>
              </w:rPr>
              <w:t>;</w:t>
            </w:r>
          </w:p>
          <w:p w14:paraId="072F8C47" w14:textId="77777777" w:rsidR="00A914AA" w:rsidRDefault="00A914AA" w:rsidP="0018524A">
            <w:pPr>
              <w:pStyle w:val="NoSpacing"/>
              <w:ind w:firstLine="84"/>
              <w:jc w:val="both"/>
              <w:rPr>
                <w:rFonts w:ascii="Times New Roman" w:hAnsi="Times New Roman"/>
                <w:sz w:val="28"/>
                <w:szCs w:val="28"/>
                <w:lang w:val="ro-RO"/>
              </w:rPr>
            </w:pPr>
            <w:r>
              <w:rPr>
                <w:rFonts w:ascii="Times New Roman" w:hAnsi="Times New Roman"/>
                <w:sz w:val="28"/>
                <w:szCs w:val="28"/>
                <w:lang w:val="ro-RO"/>
              </w:rPr>
              <w:t xml:space="preserve">- </w:t>
            </w:r>
            <w:r w:rsidRPr="00B45CF1">
              <w:rPr>
                <w:rFonts w:ascii="Times New Roman" w:hAnsi="Times New Roman"/>
                <w:sz w:val="28"/>
                <w:szCs w:val="28"/>
                <w:lang w:val="ro-RO"/>
              </w:rPr>
              <w:t xml:space="preserve">Hotărârea Guvernului </w:t>
            </w:r>
            <w:r>
              <w:rPr>
                <w:rFonts w:ascii="Times New Roman" w:hAnsi="Times New Roman"/>
                <w:sz w:val="28"/>
                <w:szCs w:val="28"/>
                <w:lang w:val="ro-RO"/>
              </w:rPr>
              <w:t>nr. 562/</w:t>
            </w:r>
            <w:r w:rsidRPr="00A914AA">
              <w:rPr>
                <w:rFonts w:ascii="Times New Roman" w:hAnsi="Times New Roman"/>
                <w:sz w:val="28"/>
                <w:szCs w:val="28"/>
                <w:lang w:val="ro-RO"/>
              </w:rPr>
              <w:t>2006</w:t>
            </w:r>
            <w:r>
              <w:rPr>
                <w:rFonts w:ascii="Times New Roman" w:hAnsi="Times New Roman"/>
                <w:sz w:val="28"/>
                <w:szCs w:val="28"/>
                <w:lang w:val="ro-RO"/>
              </w:rPr>
              <w:t xml:space="preserve"> </w:t>
            </w:r>
            <w:r w:rsidRPr="00A914AA">
              <w:rPr>
                <w:rFonts w:ascii="Times New Roman" w:hAnsi="Times New Roman"/>
                <w:sz w:val="28"/>
                <w:szCs w:val="28"/>
                <w:lang w:val="ro-RO"/>
              </w:rPr>
              <w:t>cu privire la crearea sistemelor și resurselor informaționale automatizate de stat</w:t>
            </w:r>
            <w:r>
              <w:rPr>
                <w:rFonts w:ascii="Times New Roman" w:hAnsi="Times New Roman"/>
                <w:sz w:val="28"/>
                <w:szCs w:val="28"/>
                <w:lang w:val="ro-RO"/>
              </w:rPr>
              <w:t>;</w:t>
            </w:r>
          </w:p>
          <w:p w14:paraId="20444EA5" w14:textId="67D805C5" w:rsidR="00D65C79" w:rsidRPr="00B45CF1" w:rsidRDefault="00A914AA" w:rsidP="0018524A">
            <w:pPr>
              <w:pStyle w:val="NoSpacing"/>
              <w:ind w:firstLine="84"/>
              <w:jc w:val="both"/>
              <w:rPr>
                <w:rFonts w:ascii="Times New Roman" w:hAnsi="Times New Roman"/>
                <w:sz w:val="28"/>
                <w:szCs w:val="28"/>
                <w:lang w:val="ro-RO"/>
              </w:rPr>
            </w:pPr>
            <w:r>
              <w:rPr>
                <w:rFonts w:ascii="Times New Roman" w:hAnsi="Times New Roman"/>
                <w:sz w:val="28"/>
                <w:szCs w:val="28"/>
                <w:lang w:val="ro-RO"/>
              </w:rPr>
              <w:t xml:space="preserve">- </w:t>
            </w:r>
            <w:r w:rsidRPr="00B45CF1">
              <w:rPr>
                <w:rFonts w:ascii="Times New Roman" w:hAnsi="Times New Roman"/>
                <w:sz w:val="28"/>
                <w:szCs w:val="28"/>
                <w:lang w:val="ro-RO"/>
              </w:rPr>
              <w:t>Hotărârea Guvernului nr. 201/2017</w:t>
            </w:r>
            <w:r>
              <w:rPr>
                <w:rFonts w:ascii="Times New Roman" w:hAnsi="Times New Roman"/>
                <w:sz w:val="28"/>
                <w:szCs w:val="28"/>
                <w:lang w:val="ro-RO"/>
              </w:rPr>
              <w:t xml:space="preserve"> privind aprobarea</w:t>
            </w:r>
            <w:r w:rsidR="00D65C79" w:rsidRPr="00B45CF1">
              <w:rPr>
                <w:rFonts w:ascii="Times New Roman" w:hAnsi="Times New Roman"/>
                <w:sz w:val="28"/>
                <w:szCs w:val="28"/>
                <w:lang w:val="ro-RO"/>
              </w:rPr>
              <w:t xml:space="preserve"> </w:t>
            </w:r>
            <w:bookmarkStart w:id="1" w:name="_Hlk110516313"/>
            <w:r>
              <w:rPr>
                <w:rFonts w:ascii="Times New Roman" w:hAnsi="Times New Roman"/>
                <w:sz w:val="28"/>
                <w:szCs w:val="28"/>
                <w:lang w:val="ro-RO"/>
              </w:rPr>
              <w:t>cerințelor</w:t>
            </w:r>
            <w:r w:rsidR="00D65C79" w:rsidRPr="00B45CF1">
              <w:rPr>
                <w:rFonts w:ascii="Times New Roman" w:hAnsi="Times New Roman"/>
                <w:sz w:val="28"/>
                <w:szCs w:val="28"/>
                <w:lang w:val="ro-RO"/>
              </w:rPr>
              <w:t xml:space="preserve"> minime obligatorii de securitate cibernetică</w:t>
            </w:r>
            <w:bookmarkEnd w:id="1"/>
            <w:r>
              <w:rPr>
                <w:rFonts w:ascii="Times New Roman" w:hAnsi="Times New Roman"/>
                <w:sz w:val="28"/>
                <w:szCs w:val="28"/>
                <w:lang w:val="ro-RO"/>
              </w:rPr>
              <w:t>.</w:t>
            </w:r>
          </w:p>
          <w:p w14:paraId="6A09BA4D" w14:textId="7105AE9F" w:rsidR="00064E3B" w:rsidRPr="00B45CF1" w:rsidRDefault="00064E3B" w:rsidP="0018524A">
            <w:pPr>
              <w:pStyle w:val="NoSpacing"/>
              <w:ind w:firstLine="84"/>
              <w:jc w:val="both"/>
              <w:rPr>
                <w:rFonts w:ascii="Times New Roman" w:hAnsi="Times New Roman"/>
                <w:sz w:val="28"/>
                <w:szCs w:val="28"/>
                <w:lang w:val="ro-RO"/>
              </w:rPr>
            </w:pPr>
            <w:r w:rsidRPr="00B45CF1">
              <w:rPr>
                <w:rFonts w:ascii="Times New Roman" w:hAnsi="Times New Roman"/>
                <w:sz w:val="28"/>
                <w:szCs w:val="28"/>
                <w:lang w:val="ro-RO"/>
              </w:rPr>
              <w:t xml:space="preserve">Cu statut de cadru normativ conex, după intrarea în vigoare a prezentului proiect, va fi necesară elaborarea și aprobarea de către Serviciul Vamal </w:t>
            </w:r>
            <w:r w:rsidR="00A914AA">
              <w:rPr>
                <w:rFonts w:ascii="Times New Roman" w:hAnsi="Times New Roman"/>
                <w:sz w:val="28"/>
                <w:szCs w:val="28"/>
                <w:lang w:val="ro-RO"/>
              </w:rPr>
              <w:t>a ghidului de utilizare a SI ”e-</w:t>
            </w:r>
            <w:r w:rsidRPr="00B45CF1">
              <w:rPr>
                <w:rFonts w:ascii="Times New Roman" w:hAnsi="Times New Roman"/>
                <w:sz w:val="28"/>
                <w:szCs w:val="28"/>
                <w:lang w:val="ro-RO"/>
              </w:rPr>
              <w:t>AEO</w:t>
            </w:r>
            <w:r w:rsidR="00A914AA">
              <w:rPr>
                <w:rFonts w:ascii="Times New Roman" w:hAnsi="Times New Roman"/>
                <w:sz w:val="28"/>
                <w:szCs w:val="28"/>
                <w:lang w:val="ro-RO"/>
              </w:rPr>
              <w:t>”</w:t>
            </w:r>
            <w:r w:rsidRPr="00B45CF1">
              <w:rPr>
                <w:rFonts w:ascii="Times New Roman" w:hAnsi="Times New Roman"/>
                <w:sz w:val="28"/>
                <w:szCs w:val="28"/>
                <w:lang w:val="ro-RO"/>
              </w:rPr>
              <w:t xml:space="preserve"> cu plasarea acestuia pe interfața de utilizare, pentru a putea fi accesat de solicitanți/titulari AEO.</w:t>
            </w:r>
          </w:p>
          <w:p w14:paraId="544850BD" w14:textId="77777777" w:rsidR="001D6FDE" w:rsidRPr="00B45CF1" w:rsidRDefault="001D6FDE" w:rsidP="0018524A">
            <w:pPr>
              <w:pStyle w:val="NoSpacing"/>
              <w:jc w:val="both"/>
              <w:rPr>
                <w:rFonts w:ascii="Times New Roman" w:hAnsi="Times New Roman"/>
                <w:sz w:val="28"/>
                <w:szCs w:val="28"/>
                <w:lang w:val="ro-RO"/>
              </w:rPr>
            </w:pPr>
          </w:p>
        </w:tc>
      </w:tr>
      <w:tr w:rsidR="00B45CF1" w:rsidRPr="00032AB7" w14:paraId="5C7E90F6"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79B76C" w14:textId="4190B533" w:rsidR="00C839F5" w:rsidRPr="00B45CF1" w:rsidRDefault="00C839F5" w:rsidP="0018524A">
            <w:pPr>
              <w:spacing w:after="0" w:line="240" w:lineRule="auto"/>
              <w:jc w:val="both"/>
              <w:rPr>
                <w:rFonts w:ascii="Times New Roman" w:eastAsia="Times New Roman" w:hAnsi="Times New Roman"/>
                <w:sz w:val="28"/>
                <w:szCs w:val="28"/>
                <w:lang w:val="ro-RO" w:eastAsia="ru-RU"/>
              </w:rPr>
            </w:pPr>
            <w:r w:rsidRPr="00B45CF1">
              <w:rPr>
                <w:rFonts w:ascii="Times New Roman" w:eastAsia="Times New Roman" w:hAnsi="Times New Roman"/>
                <w:b/>
                <w:bCs/>
                <w:sz w:val="28"/>
                <w:szCs w:val="28"/>
                <w:lang w:val="ro-RO" w:eastAsia="ru-RU"/>
              </w:rPr>
              <w:t>7.</w:t>
            </w:r>
            <w:r w:rsidRPr="00B45CF1">
              <w:rPr>
                <w:rFonts w:ascii="Times New Roman" w:eastAsia="Times New Roman" w:hAnsi="Times New Roman"/>
                <w:sz w:val="28"/>
                <w:szCs w:val="28"/>
                <w:lang w:val="ro-RO" w:eastAsia="ru-RU"/>
              </w:rPr>
              <w:t xml:space="preserve"> </w:t>
            </w:r>
            <w:r w:rsidRPr="00B45CF1">
              <w:rPr>
                <w:rFonts w:ascii="Times New Roman" w:eastAsia="Times New Roman" w:hAnsi="Times New Roman"/>
                <w:b/>
                <w:sz w:val="28"/>
                <w:szCs w:val="28"/>
                <w:lang w:val="ro-RO" w:eastAsia="ru-RU"/>
              </w:rPr>
              <w:t xml:space="preserve">Avizarea </w:t>
            </w:r>
            <w:r w:rsidR="00296CC7" w:rsidRPr="00B45CF1">
              <w:rPr>
                <w:rFonts w:ascii="Times New Roman" w:eastAsia="Times New Roman" w:hAnsi="Times New Roman"/>
                <w:b/>
                <w:sz w:val="28"/>
                <w:szCs w:val="28"/>
                <w:lang w:val="ro-RO" w:eastAsia="ru-RU"/>
              </w:rPr>
              <w:t>și</w:t>
            </w:r>
            <w:r w:rsidRPr="00B45CF1">
              <w:rPr>
                <w:rFonts w:ascii="Times New Roman" w:eastAsia="Times New Roman" w:hAnsi="Times New Roman"/>
                <w:b/>
                <w:sz w:val="28"/>
                <w:szCs w:val="28"/>
                <w:lang w:val="ro-RO" w:eastAsia="ru-RU"/>
              </w:rPr>
              <w:t xml:space="preserve"> consultarea publică a proiectului</w:t>
            </w:r>
            <w:r w:rsidRPr="00B45CF1">
              <w:rPr>
                <w:rFonts w:ascii="Times New Roman" w:eastAsia="Times New Roman" w:hAnsi="Times New Roman"/>
                <w:sz w:val="28"/>
                <w:szCs w:val="28"/>
                <w:lang w:val="ro-RO" w:eastAsia="ru-RU"/>
              </w:rPr>
              <w:t xml:space="preserve"> </w:t>
            </w:r>
          </w:p>
        </w:tc>
      </w:tr>
      <w:tr w:rsidR="00B45CF1" w:rsidRPr="00032AB7" w14:paraId="72C38AEB"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8C0854" w14:textId="2573B048" w:rsidR="00A90CE9" w:rsidRPr="00B45CF1" w:rsidRDefault="00A90CE9" w:rsidP="0018524A">
            <w:pPr>
              <w:pStyle w:val="NoSpacing"/>
              <w:ind w:left="82" w:firstLine="284"/>
              <w:jc w:val="both"/>
              <w:rPr>
                <w:rFonts w:ascii="Times New Roman" w:hAnsi="Times New Roman"/>
                <w:sz w:val="28"/>
                <w:szCs w:val="28"/>
                <w:lang w:val="ro-RO"/>
              </w:rPr>
            </w:pPr>
            <w:r w:rsidRPr="00B45CF1">
              <w:rPr>
                <w:rFonts w:ascii="Times New Roman" w:hAnsi="Times New Roman"/>
                <w:sz w:val="28"/>
                <w:szCs w:val="28"/>
                <w:lang w:val="ro-RO"/>
              </w:rPr>
              <w:t xml:space="preserve">În scopul respectării prevederilor Legii nr.239/2008 privind transparența în procesul decizional, proiectul </w:t>
            </w:r>
            <w:r w:rsidR="009427DE">
              <w:rPr>
                <w:rFonts w:ascii="Times New Roman" w:hAnsi="Times New Roman"/>
                <w:sz w:val="28"/>
                <w:szCs w:val="28"/>
                <w:lang w:val="ro-RO"/>
              </w:rPr>
              <w:t>urmează a fi</w:t>
            </w:r>
            <w:r w:rsidRPr="00B45CF1">
              <w:rPr>
                <w:rFonts w:ascii="Times New Roman" w:hAnsi="Times New Roman"/>
                <w:sz w:val="28"/>
                <w:szCs w:val="28"/>
                <w:lang w:val="ro-RO"/>
              </w:rPr>
              <w:t xml:space="preserve"> plasat pe pagina oficială a Ministerului Finanțelor, la compartimentul Transparența decizională/Consultări publice</w:t>
            </w:r>
            <w:r w:rsidR="00F601A1" w:rsidRPr="00B45CF1">
              <w:rPr>
                <w:rFonts w:ascii="Times New Roman" w:hAnsi="Times New Roman"/>
                <w:sz w:val="28"/>
                <w:szCs w:val="28"/>
                <w:lang w:val="ro-RO"/>
              </w:rPr>
              <w:t>.</w:t>
            </w:r>
            <w:r w:rsidRPr="00B45CF1">
              <w:rPr>
                <w:rFonts w:ascii="Times New Roman" w:hAnsi="Times New Roman"/>
                <w:sz w:val="28"/>
                <w:szCs w:val="28"/>
                <w:lang w:val="ro-RO"/>
              </w:rPr>
              <w:t xml:space="preserve"> </w:t>
            </w:r>
          </w:p>
          <w:p w14:paraId="5D286BFC" w14:textId="3C6CC7BB" w:rsidR="001D6FDE" w:rsidRPr="00B45CF1" w:rsidRDefault="00A90CE9" w:rsidP="0018524A">
            <w:pPr>
              <w:pStyle w:val="NoSpacing"/>
              <w:ind w:left="82" w:firstLine="284"/>
              <w:jc w:val="both"/>
              <w:rPr>
                <w:rFonts w:ascii="Times New Roman" w:eastAsia="Calibri" w:hAnsi="Times New Roman"/>
                <w:sz w:val="28"/>
                <w:szCs w:val="28"/>
                <w:lang w:val="ro-RO"/>
              </w:rPr>
            </w:pPr>
            <w:r w:rsidRPr="00B45CF1">
              <w:rPr>
                <w:rFonts w:ascii="Times New Roman" w:hAnsi="Times New Roman"/>
                <w:sz w:val="28"/>
                <w:szCs w:val="28"/>
                <w:lang w:val="ro-RO"/>
              </w:rPr>
              <w:t>În conformitate cu prevederile Regulamentului Guvernului, aprobat prin Hotăr</w:t>
            </w:r>
            <w:r w:rsidR="008A4E79" w:rsidRPr="00B45CF1">
              <w:rPr>
                <w:rFonts w:ascii="Times New Roman" w:hAnsi="Times New Roman"/>
                <w:sz w:val="28"/>
                <w:szCs w:val="28"/>
                <w:lang w:val="ro-RO"/>
              </w:rPr>
              <w:t>â</w:t>
            </w:r>
            <w:r w:rsidRPr="00B45CF1">
              <w:rPr>
                <w:rFonts w:ascii="Times New Roman" w:hAnsi="Times New Roman"/>
                <w:sz w:val="28"/>
                <w:szCs w:val="28"/>
                <w:lang w:val="ro-RO"/>
              </w:rPr>
              <w:t xml:space="preserve">rea Guvernului nr.610/2018, prezentul proiect </w:t>
            </w:r>
            <w:r w:rsidR="0092234F">
              <w:rPr>
                <w:rFonts w:ascii="Times New Roman" w:hAnsi="Times New Roman"/>
                <w:sz w:val="28"/>
                <w:szCs w:val="28"/>
                <w:lang w:val="ro-RO"/>
              </w:rPr>
              <w:t xml:space="preserve">urmează </w:t>
            </w:r>
            <w:r w:rsidR="00F601A1" w:rsidRPr="00B45CF1">
              <w:rPr>
                <w:rFonts w:ascii="Times New Roman" w:hAnsi="Times New Roman"/>
                <w:sz w:val="28"/>
                <w:szCs w:val="28"/>
                <w:lang w:val="ro-RO"/>
              </w:rPr>
              <w:t xml:space="preserve">a </w:t>
            </w:r>
            <w:r w:rsidR="0092234F">
              <w:rPr>
                <w:rFonts w:ascii="Times New Roman" w:hAnsi="Times New Roman"/>
                <w:sz w:val="28"/>
                <w:szCs w:val="28"/>
                <w:lang w:val="ro-RO"/>
              </w:rPr>
              <w:t xml:space="preserve">fi transmis </w:t>
            </w:r>
            <w:r w:rsidRPr="00B45CF1">
              <w:rPr>
                <w:rFonts w:ascii="Times New Roman" w:hAnsi="Times New Roman"/>
                <w:sz w:val="28"/>
                <w:szCs w:val="28"/>
                <w:lang w:val="ro-RO"/>
              </w:rPr>
              <w:t>Cancelar</w:t>
            </w:r>
            <w:r w:rsidR="00F601A1" w:rsidRPr="00B45CF1">
              <w:rPr>
                <w:rFonts w:ascii="Times New Roman" w:hAnsi="Times New Roman"/>
                <w:sz w:val="28"/>
                <w:szCs w:val="28"/>
                <w:lang w:val="ro-RO"/>
              </w:rPr>
              <w:t>i</w:t>
            </w:r>
            <w:r w:rsidR="0092234F">
              <w:rPr>
                <w:rFonts w:ascii="Times New Roman" w:hAnsi="Times New Roman"/>
                <w:sz w:val="28"/>
                <w:szCs w:val="28"/>
                <w:lang w:val="ro-RO"/>
              </w:rPr>
              <w:t>ei</w:t>
            </w:r>
            <w:r w:rsidR="00F601A1" w:rsidRPr="00B45CF1">
              <w:rPr>
                <w:rFonts w:ascii="Times New Roman" w:hAnsi="Times New Roman"/>
                <w:sz w:val="28"/>
                <w:szCs w:val="28"/>
                <w:lang w:val="ro-RO"/>
              </w:rPr>
              <w:t xml:space="preserve"> </w:t>
            </w:r>
            <w:r w:rsidRPr="00B45CF1">
              <w:rPr>
                <w:rFonts w:ascii="Times New Roman" w:hAnsi="Times New Roman"/>
                <w:sz w:val="28"/>
                <w:szCs w:val="28"/>
                <w:lang w:val="ro-RO"/>
              </w:rPr>
              <w:t xml:space="preserve">de Stat </w:t>
            </w:r>
            <w:r w:rsidR="0092234F">
              <w:rPr>
                <w:rFonts w:ascii="Times New Roman" w:hAnsi="Times New Roman"/>
                <w:sz w:val="28"/>
                <w:szCs w:val="28"/>
                <w:lang w:val="ro-RO"/>
              </w:rPr>
              <w:t>pentru înregistrare și</w:t>
            </w:r>
            <w:r w:rsidR="00E65095" w:rsidRPr="00B45CF1">
              <w:rPr>
                <w:rFonts w:ascii="Times New Roman" w:hAnsi="Times New Roman"/>
                <w:sz w:val="28"/>
                <w:szCs w:val="28"/>
                <w:lang w:val="ro-RO"/>
              </w:rPr>
              <w:t xml:space="preserve"> avizare</w:t>
            </w:r>
            <w:r w:rsidR="0092234F">
              <w:rPr>
                <w:rFonts w:ascii="Times New Roman" w:hAnsi="Times New Roman"/>
                <w:sz w:val="28"/>
                <w:szCs w:val="28"/>
                <w:lang w:val="ro-RO"/>
              </w:rPr>
              <w:t>a</w:t>
            </w:r>
            <w:r w:rsidR="00E65095" w:rsidRPr="00B45CF1">
              <w:rPr>
                <w:rFonts w:ascii="Times New Roman" w:hAnsi="Times New Roman"/>
                <w:sz w:val="28"/>
                <w:szCs w:val="28"/>
                <w:lang w:val="ro-RO"/>
              </w:rPr>
              <w:t xml:space="preserve"> </w:t>
            </w:r>
            <w:r w:rsidR="0020603F" w:rsidRPr="00B45CF1">
              <w:rPr>
                <w:rFonts w:ascii="Times New Roman" w:hAnsi="Times New Roman"/>
                <w:sz w:val="28"/>
                <w:szCs w:val="28"/>
                <w:lang w:val="ro-RO"/>
              </w:rPr>
              <w:t>autorităților</w:t>
            </w:r>
            <w:r w:rsidR="00E65095" w:rsidRPr="00B45CF1">
              <w:rPr>
                <w:rFonts w:ascii="Times New Roman" w:hAnsi="Times New Roman"/>
                <w:sz w:val="28"/>
                <w:szCs w:val="28"/>
                <w:lang w:val="ro-RO"/>
              </w:rPr>
              <w:t xml:space="preserve"> </w:t>
            </w:r>
            <w:r w:rsidR="00296CC7" w:rsidRPr="00B45CF1">
              <w:rPr>
                <w:rFonts w:ascii="Times New Roman" w:hAnsi="Times New Roman"/>
                <w:sz w:val="28"/>
                <w:szCs w:val="28"/>
                <w:lang w:val="ro-RO"/>
              </w:rPr>
              <w:t>și</w:t>
            </w:r>
            <w:r w:rsidR="00E65095" w:rsidRPr="00B45CF1">
              <w:rPr>
                <w:rFonts w:ascii="Times New Roman" w:hAnsi="Times New Roman"/>
                <w:sz w:val="28"/>
                <w:szCs w:val="28"/>
                <w:lang w:val="ro-RO"/>
              </w:rPr>
              <w:t xml:space="preserve"> </w:t>
            </w:r>
            <w:r w:rsidR="0020603F" w:rsidRPr="00B45CF1">
              <w:rPr>
                <w:rFonts w:ascii="Times New Roman" w:hAnsi="Times New Roman"/>
                <w:sz w:val="28"/>
                <w:szCs w:val="28"/>
                <w:lang w:val="ro-RO"/>
              </w:rPr>
              <w:t>instituțiilor</w:t>
            </w:r>
            <w:r w:rsidR="00E65095" w:rsidRPr="00B45CF1">
              <w:rPr>
                <w:rFonts w:ascii="Times New Roman" w:hAnsi="Times New Roman"/>
                <w:sz w:val="28"/>
                <w:szCs w:val="28"/>
                <w:lang w:val="ro-RO"/>
              </w:rPr>
              <w:t xml:space="preserve"> publice interesate. </w:t>
            </w:r>
          </w:p>
        </w:tc>
      </w:tr>
      <w:tr w:rsidR="00B45CF1" w:rsidRPr="00B45CF1" w14:paraId="125F8C65"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B55A8C" w14:textId="66C913F7" w:rsidR="00C839F5" w:rsidRPr="00B45CF1" w:rsidRDefault="00C839F5" w:rsidP="0018524A">
            <w:pPr>
              <w:spacing w:after="0" w:line="240" w:lineRule="auto"/>
              <w:jc w:val="both"/>
              <w:rPr>
                <w:rFonts w:ascii="Times New Roman" w:eastAsia="Times New Roman" w:hAnsi="Times New Roman"/>
                <w:sz w:val="28"/>
                <w:szCs w:val="28"/>
                <w:lang w:val="ro-RO" w:eastAsia="ru-RU"/>
              </w:rPr>
            </w:pPr>
            <w:r w:rsidRPr="00B45CF1">
              <w:rPr>
                <w:rFonts w:ascii="Times New Roman" w:eastAsia="Times New Roman" w:hAnsi="Times New Roman"/>
                <w:b/>
                <w:bCs/>
                <w:sz w:val="28"/>
                <w:szCs w:val="28"/>
                <w:lang w:val="ro-RO" w:eastAsia="ru-RU"/>
              </w:rPr>
              <w:lastRenderedPageBreak/>
              <w:t>8.</w:t>
            </w:r>
            <w:r w:rsidRPr="00B45CF1">
              <w:rPr>
                <w:rFonts w:ascii="Times New Roman" w:eastAsia="Times New Roman" w:hAnsi="Times New Roman"/>
                <w:sz w:val="28"/>
                <w:szCs w:val="28"/>
                <w:lang w:val="ro-RO" w:eastAsia="ru-RU"/>
              </w:rPr>
              <w:t xml:space="preserve"> </w:t>
            </w:r>
            <w:r w:rsidRPr="00B45CF1">
              <w:rPr>
                <w:rFonts w:ascii="Times New Roman" w:eastAsia="Times New Roman" w:hAnsi="Times New Roman"/>
                <w:b/>
                <w:sz w:val="28"/>
                <w:szCs w:val="28"/>
                <w:lang w:val="ro-RO" w:eastAsia="ru-RU"/>
              </w:rPr>
              <w:t xml:space="preserve">Constatările expertizei </w:t>
            </w:r>
            <w:r w:rsidR="00296CC7" w:rsidRPr="00B45CF1">
              <w:rPr>
                <w:rFonts w:ascii="Times New Roman" w:eastAsia="Times New Roman" w:hAnsi="Times New Roman"/>
                <w:b/>
                <w:sz w:val="28"/>
                <w:szCs w:val="28"/>
                <w:lang w:val="ro-RO" w:eastAsia="ru-RU"/>
              </w:rPr>
              <w:t>anticorupție</w:t>
            </w:r>
            <w:r w:rsidRPr="00B45CF1">
              <w:rPr>
                <w:rFonts w:ascii="Times New Roman" w:eastAsia="Times New Roman" w:hAnsi="Times New Roman"/>
                <w:b/>
                <w:sz w:val="28"/>
                <w:szCs w:val="28"/>
                <w:lang w:val="ro-RO" w:eastAsia="ru-RU"/>
              </w:rPr>
              <w:t xml:space="preserve"> </w:t>
            </w:r>
          </w:p>
        </w:tc>
      </w:tr>
      <w:tr w:rsidR="00B45CF1" w:rsidRPr="00032AB7" w14:paraId="04BBE61C"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99C8DE" w14:textId="77777777" w:rsidR="001D6FDE" w:rsidRPr="00B45CF1" w:rsidRDefault="00A90CE9" w:rsidP="0018524A">
            <w:pPr>
              <w:pStyle w:val="NoSpacing"/>
              <w:ind w:firstLine="366"/>
              <w:jc w:val="both"/>
              <w:rPr>
                <w:rFonts w:ascii="Times New Roman" w:hAnsi="Times New Roman"/>
                <w:sz w:val="28"/>
                <w:szCs w:val="28"/>
                <w:lang w:val="ro-RO" w:eastAsia="ru-RU"/>
              </w:rPr>
            </w:pPr>
            <w:r w:rsidRPr="00B45CF1">
              <w:rPr>
                <w:rFonts w:ascii="Times New Roman" w:hAnsi="Times New Roman"/>
                <w:sz w:val="28"/>
                <w:szCs w:val="28"/>
                <w:lang w:val="ro-RO" w:eastAsia="ru-RU"/>
              </w:rPr>
              <w:t>Informația privind rezultatele expertizei anticorupție va fi inclusă după recepționarea raportului de expertiză anticorupție în sinteza obiecțiilor și propunerilor/recomandărilor la proiectul de hotăr</w:t>
            </w:r>
            <w:r w:rsidR="008A4E79" w:rsidRPr="00B45CF1">
              <w:rPr>
                <w:rFonts w:ascii="Times New Roman" w:hAnsi="Times New Roman"/>
                <w:sz w:val="28"/>
                <w:szCs w:val="28"/>
                <w:lang w:val="ro-RO" w:eastAsia="ru-RU"/>
              </w:rPr>
              <w:t>â</w:t>
            </w:r>
            <w:r w:rsidRPr="00B45CF1">
              <w:rPr>
                <w:rFonts w:ascii="Times New Roman" w:hAnsi="Times New Roman"/>
                <w:sz w:val="28"/>
                <w:szCs w:val="28"/>
                <w:lang w:val="ro-RO" w:eastAsia="ru-RU"/>
              </w:rPr>
              <w:t>re.</w:t>
            </w:r>
          </w:p>
        </w:tc>
      </w:tr>
      <w:tr w:rsidR="00B45CF1" w:rsidRPr="00B45CF1" w14:paraId="7F261BBF"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778495" w14:textId="77777777" w:rsidR="00C839F5" w:rsidRPr="00B45CF1" w:rsidRDefault="00C839F5" w:rsidP="0018524A">
            <w:pPr>
              <w:spacing w:after="0" w:line="240" w:lineRule="auto"/>
              <w:jc w:val="both"/>
              <w:rPr>
                <w:rFonts w:ascii="Times New Roman" w:eastAsia="Times New Roman" w:hAnsi="Times New Roman"/>
                <w:sz w:val="28"/>
                <w:szCs w:val="28"/>
                <w:lang w:val="ro-RO" w:eastAsia="ru-RU"/>
              </w:rPr>
            </w:pPr>
            <w:r w:rsidRPr="00B45CF1">
              <w:rPr>
                <w:rFonts w:ascii="Times New Roman" w:eastAsia="Times New Roman" w:hAnsi="Times New Roman"/>
                <w:b/>
                <w:bCs/>
                <w:sz w:val="28"/>
                <w:szCs w:val="28"/>
                <w:lang w:val="ro-RO" w:eastAsia="ru-RU"/>
              </w:rPr>
              <w:t>9.</w:t>
            </w:r>
            <w:r w:rsidRPr="00B45CF1">
              <w:rPr>
                <w:rFonts w:ascii="Times New Roman" w:eastAsia="Times New Roman" w:hAnsi="Times New Roman"/>
                <w:sz w:val="28"/>
                <w:szCs w:val="28"/>
                <w:lang w:val="ro-RO" w:eastAsia="ru-RU"/>
              </w:rPr>
              <w:t xml:space="preserve"> </w:t>
            </w:r>
            <w:r w:rsidRPr="00B45CF1">
              <w:rPr>
                <w:rFonts w:ascii="Times New Roman" w:eastAsia="Times New Roman" w:hAnsi="Times New Roman"/>
                <w:b/>
                <w:sz w:val="28"/>
                <w:szCs w:val="28"/>
                <w:lang w:val="ro-RO" w:eastAsia="ru-RU"/>
              </w:rPr>
              <w:t>Constatările expertizei de compatibilitate</w:t>
            </w:r>
            <w:r w:rsidRPr="00B45CF1">
              <w:rPr>
                <w:rFonts w:ascii="Times New Roman" w:eastAsia="Times New Roman" w:hAnsi="Times New Roman"/>
                <w:sz w:val="28"/>
                <w:szCs w:val="28"/>
                <w:lang w:val="ro-RO" w:eastAsia="ru-RU"/>
              </w:rPr>
              <w:t xml:space="preserve"> </w:t>
            </w:r>
          </w:p>
        </w:tc>
      </w:tr>
      <w:tr w:rsidR="00B45CF1" w:rsidRPr="00032AB7" w14:paraId="410CFBBE"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50E8B4" w14:textId="58C23739" w:rsidR="0092234F" w:rsidRDefault="0092234F" w:rsidP="0018524A">
            <w:pPr>
              <w:pStyle w:val="NoSpacing"/>
              <w:ind w:firstLine="366"/>
              <w:jc w:val="both"/>
              <w:rPr>
                <w:rFonts w:ascii="Times New Roman" w:hAnsi="Times New Roman"/>
                <w:sz w:val="28"/>
                <w:szCs w:val="28"/>
                <w:lang w:val="ro-RO"/>
              </w:rPr>
            </w:pPr>
            <w:r w:rsidRPr="0092234F">
              <w:rPr>
                <w:rFonts w:ascii="Times New Roman" w:hAnsi="Times New Roman"/>
                <w:sz w:val="28"/>
                <w:szCs w:val="28"/>
                <w:lang w:val="ro-RO"/>
              </w:rPr>
              <w:t xml:space="preserve">Proiectul de hotărâre pentru aprobarea </w:t>
            </w:r>
            <w:r w:rsidR="00E24B67" w:rsidRPr="00E24B67">
              <w:rPr>
                <w:rFonts w:ascii="Times New Roman" w:hAnsi="Times New Roman"/>
                <w:sz w:val="28"/>
                <w:szCs w:val="28"/>
                <w:lang w:val="ro-RO"/>
              </w:rPr>
              <w:t>Conceptului Sistemului informațional de gestionare a autorizației AEO și Regulamentului privind modul de ținere a Registrului de stat a autorizației de AEO format de SI ”e-AEO</w:t>
            </w:r>
            <w:r w:rsidR="00E24B67">
              <w:rPr>
                <w:rFonts w:ascii="Times New Roman" w:hAnsi="Times New Roman"/>
                <w:sz w:val="28"/>
                <w:szCs w:val="28"/>
                <w:lang w:val="ro-RO"/>
              </w:rPr>
              <w:t>”</w:t>
            </w:r>
            <w:r w:rsidR="00C176A2" w:rsidRPr="00B45CF1">
              <w:rPr>
                <w:rFonts w:ascii="Times New Roman" w:hAnsi="Times New Roman"/>
                <w:bCs/>
                <w:sz w:val="28"/>
                <w:szCs w:val="28"/>
                <w:lang w:val="ro-RO"/>
              </w:rPr>
              <w:t xml:space="preserve"> </w:t>
            </w:r>
            <w:r w:rsidR="008A4E79" w:rsidRPr="00B45CF1">
              <w:rPr>
                <w:rFonts w:ascii="Times New Roman" w:hAnsi="Times New Roman"/>
                <w:sz w:val="28"/>
                <w:szCs w:val="28"/>
                <w:lang w:val="ro-RO"/>
              </w:rPr>
              <w:t>reieșind din obiectul său specific de reglementare și scopul urmărit, a</w:t>
            </w:r>
            <w:r w:rsidR="001F1731" w:rsidRPr="00B45CF1">
              <w:rPr>
                <w:rFonts w:ascii="Times New Roman" w:hAnsi="Times New Roman"/>
                <w:sz w:val="28"/>
                <w:szCs w:val="28"/>
                <w:lang w:val="ro-RO"/>
              </w:rPr>
              <w:t>sigur</w:t>
            </w:r>
            <w:r w:rsidR="0020603F" w:rsidRPr="00B45CF1">
              <w:rPr>
                <w:rFonts w:ascii="Times New Roman" w:hAnsi="Times New Roman"/>
                <w:sz w:val="28"/>
                <w:szCs w:val="28"/>
                <w:lang w:val="ro-RO"/>
              </w:rPr>
              <w:t>ă transpunerea selectivă cu pr</w:t>
            </w:r>
            <w:r w:rsidR="00943FE0" w:rsidRPr="00B45CF1">
              <w:rPr>
                <w:rFonts w:ascii="Times New Roman" w:hAnsi="Times New Roman"/>
                <w:sz w:val="28"/>
                <w:szCs w:val="28"/>
                <w:lang w:val="ro-RO"/>
              </w:rPr>
              <w:t xml:space="preserve">ivire la utilizarea sistemului electronic AEO stipulate la </w:t>
            </w:r>
            <w:r w:rsidR="00C176A2" w:rsidRPr="00B45CF1">
              <w:rPr>
                <w:rFonts w:ascii="Times New Roman" w:hAnsi="Times New Roman"/>
                <w:sz w:val="28"/>
                <w:szCs w:val="28"/>
                <w:lang w:val="ro-RO"/>
              </w:rPr>
              <w:t>art.16 din</w:t>
            </w:r>
            <w:r w:rsidR="001F1731" w:rsidRPr="00B45CF1">
              <w:rPr>
                <w:rFonts w:ascii="Times New Roman" w:hAnsi="Times New Roman"/>
                <w:sz w:val="28"/>
                <w:szCs w:val="28"/>
                <w:lang w:val="ro-RO"/>
              </w:rPr>
              <w:t xml:space="preserve"> </w:t>
            </w:r>
            <w:r w:rsidR="008A670C" w:rsidRPr="00B45CF1">
              <w:rPr>
                <w:rFonts w:ascii="Times New Roman" w:hAnsi="Times New Roman"/>
                <w:sz w:val="28"/>
                <w:szCs w:val="28"/>
                <w:lang w:val="ro-RO"/>
              </w:rPr>
              <w:t xml:space="preserve">Regulamentul (UE) nr.952/2013 al Parlamentului European și al Consiliului de stabilire a Codului vamal al Uniunii, publicat în Jurnalul Oficial al Uniunii Europene L 343 din 29 decembrie 2015 și </w:t>
            </w:r>
            <w:r w:rsidR="00C176A2" w:rsidRPr="00B45CF1">
              <w:rPr>
                <w:rFonts w:ascii="Times New Roman" w:hAnsi="Times New Roman"/>
                <w:iCs/>
                <w:sz w:val="28"/>
                <w:szCs w:val="28"/>
                <w:lang w:val="ro-RO"/>
              </w:rPr>
              <w:t xml:space="preserve">art.30 din </w:t>
            </w:r>
            <w:r w:rsidR="008A670C" w:rsidRPr="00B45CF1">
              <w:rPr>
                <w:rFonts w:ascii="Times New Roman" w:hAnsi="Times New Roman"/>
                <w:sz w:val="28"/>
                <w:szCs w:val="28"/>
                <w:lang w:val="ro-RO"/>
              </w:rPr>
              <w:t xml:space="preserve">Regulamentul de punere în aplicare (UE) nr. 2015/2447 al Comisiei din 24 noiembrie 2015 de stabilire a unor norme pentru punerea în aplicare a anumitor dispoziții din Regulamentul (UE) nr.952/2013 al Parlamentului European și al Consiliului de stabilire a Codului vamal al Uniunii, publicat în Jurnalul Oficial al Uniunii Europene L 343 din 29 decembrie 2015, în versiunea modificată ultima oară 15.03.2021. </w:t>
            </w:r>
          </w:p>
          <w:p w14:paraId="7403637F" w14:textId="3A05C118" w:rsidR="00C839F5" w:rsidRPr="00B45CF1" w:rsidRDefault="00DD025D" w:rsidP="000A1052">
            <w:pPr>
              <w:pStyle w:val="NoSpacing"/>
              <w:ind w:firstLine="366"/>
              <w:jc w:val="both"/>
              <w:rPr>
                <w:rFonts w:ascii="Times New Roman" w:hAnsi="Times New Roman"/>
                <w:sz w:val="28"/>
                <w:szCs w:val="28"/>
                <w:lang w:val="ro-RO"/>
              </w:rPr>
            </w:pPr>
            <w:r w:rsidRPr="00DD025D">
              <w:rPr>
                <w:rFonts w:ascii="Times New Roman" w:hAnsi="Times New Roman"/>
                <w:sz w:val="28"/>
                <w:szCs w:val="28"/>
                <w:lang w:val="ro-RO"/>
              </w:rPr>
              <w:t xml:space="preserve">Concluziile din Avizul de compatibilitate al Centrului de Armonizare a legislației nr. 31/02-69-6240 din 22 iunie 2022 recepționat în procesul de avizare a Hotărârii Guvernului nr. 753 </w:t>
            </w:r>
            <w:r w:rsidR="000A1052">
              <w:rPr>
                <w:rFonts w:ascii="Times New Roman" w:hAnsi="Times New Roman"/>
                <w:sz w:val="28"/>
                <w:szCs w:val="28"/>
                <w:lang w:val="ro-RO"/>
              </w:rPr>
              <w:t xml:space="preserve">din </w:t>
            </w:r>
            <w:r w:rsidRPr="00DD025D">
              <w:rPr>
                <w:rFonts w:ascii="Times New Roman" w:hAnsi="Times New Roman"/>
                <w:sz w:val="28"/>
                <w:szCs w:val="28"/>
                <w:lang w:val="ro-RO"/>
              </w:rPr>
              <w:t>02.11.2022 cu privire la modificarea Hotărârii Guvernului nr. 647/2014 privind punerea în aplicare a prevederilor secțiunilor a 27</w:t>
            </w:r>
            <w:r w:rsidRPr="000A1052">
              <w:rPr>
                <w:rFonts w:ascii="Times New Roman" w:hAnsi="Times New Roman"/>
                <w:sz w:val="28"/>
                <w:szCs w:val="28"/>
                <w:vertAlign w:val="superscript"/>
                <w:lang w:val="ro-RO"/>
              </w:rPr>
              <w:t>1</w:t>
            </w:r>
            <w:r w:rsidRPr="00DD025D">
              <w:rPr>
                <w:rFonts w:ascii="Times New Roman" w:hAnsi="Times New Roman"/>
                <w:sz w:val="28"/>
                <w:szCs w:val="28"/>
                <w:lang w:val="ro-RO"/>
              </w:rPr>
              <w:t>-a și a 28</w:t>
            </w:r>
            <w:r w:rsidRPr="000A1052">
              <w:rPr>
                <w:rFonts w:ascii="Times New Roman" w:hAnsi="Times New Roman"/>
                <w:sz w:val="28"/>
                <w:szCs w:val="28"/>
                <w:vertAlign w:val="superscript"/>
                <w:lang w:val="ro-RO"/>
              </w:rPr>
              <w:t>1</w:t>
            </w:r>
            <w:r w:rsidRPr="00DD025D">
              <w:rPr>
                <w:rFonts w:ascii="Times New Roman" w:hAnsi="Times New Roman"/>
                <w:sz w:val="28"/>
                <w:szCs w:val="28"/>
                <w:lang w:val="ro-RO"/>
              </w:rPr>
              <w:t>-a din Codul vamal al Republicii Moldova, reflectă și opinia asupra proiectului respectiv din punct al compatibilității și armonizării la legislația UE.</w:t>
            </w:r>
          </w:p>
        </w:tc>
      </w:tr>
      <w:tr w:rsidR="00B45CF1" w:rsidRPr="00B45CF1" w14:paraId="0944484E"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228490" w14:textId="77777777" w:rsidR="00C839F5" w:rsidRPr="00B45CF1" w:rsidRDefault="00C839F5" w:rsidP="0018524A">
            <w:pPr>
              <w:spacing w:after="0" w:line="240" w:lineRule="auto"/>
              <w:jc w:val="both"/>
              <w:rPr>
                <w:rFonts w:ascii="Times New Roman" w:eastAsia="Times New Roman" w:hAnsi="Times New Roman"/>
                <w:sz w:val="28"/>
                <w:szCs w:val="28"/>
                <w:lang w:val="ro-RO" w:eastAsia="ru-RU"/>
              </w:rPr>
            </w:pPr>
            <w:r w:rsidRPr="00B45CF1">
              <w:rPr>
                <w:rFonts w:ascii="Times New Roman" w:eastAsia="Times New Roman" w:hAnsi="Times New Roman"/>
                <w:b/>
                <w:bCs/>
                <w:sz w:val="28"/>
                <w:szCs w:val="28"/>
                <w:lang w:val="ro-RO" w:eastAsia="ru-RU"/>
              </w:rPr>
              <w:t>10.</w:t>
            </w:r>
            <w:r w:rsidRPr="00B45CF1">
              <w:rPr>
                <w:rFonts w:ascii="Times New Roman" w:eastAsia="Times New Roman" w:hAnsi="Times New Roman"/>
                <w:sz w:val="28"/>
                <w:szCs w:val="28"/>
                <w:lang w:val="ro-RO" w:eastAsia="ru-RU"/>
              </w:rPr>
              <w:t xml:space="preserve"> </w:t>
            </w:r>
            <w:r w:rsidRPr="00B45CF1">
              <w:rPr>
                <w:rFonts w:ascii="Times New Roman" w:eastAsia="Times New Roman" w:hAnsi="Times New Roman"/>
                <w:b/>
                <w:sz w:val="28"/>
                <w:szCs w:val="28"/>
                <w:lang w:val="ro-RO" w:eastAsia="ru-RU"/>
              </w:rPr>
              <w:t xml:space="preserve">Constatările expertizei juridice </w:t>
            </w:r>
          </w:p>
        </w:tc>
      </w:tr>
      <w:tr w:rsidR="00B45CF1" w:rsidRPr="00032AB7" w14:paraId="397E8868" w14:textId="77777777" w:rsidTr="0075042B">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30B437" w14:textId="0EEA0D21" w:rsidR="001D6FDE" w:rsidRPr="00B45CF1" w:rsidRDefault="0075042B" w:rsidP="0018524A">
            <w:pPr>
              <w:pStyle w:val="NoSpacing"/>
              <w:ind w:firstLine="366"/>
              <w:jc w:val="both"/>
              <w:rPr>
                <w:rFonts w:ascii="Times New Roman" w:hAnsi="Times New Roman"/>
                <w:sz w:val="28"/>
                <w:szCs w:val="28"/>
                <w:lang w:val="ro-RO" w:eastAsia="ru-RU"/>
              </w:rPr>
            </w:pPr>
            <w:r w:rsidRPr="00B45CF1">
              <w:rPr>
                <w:rFonts w:ascii="Times New Roman" w:hAnsi="Times New Roman"/>
                <w:sz w:val="28"/>
                <w:szCs w:val="28"/>
                <w:lang w:val="ro-RO" w:eastAsia="ru-RU"/>
              </w:rPr>
              <w:t>Informația referitoare la concluziile expertizei juridice privind compatibilitatea proiectului de hotăr</w:t>
            </w:r>
            <w:r w:rsidR="008A4E79" w:rsidRPr="00B45CF1">
              <w:rPr>
                <w:rFonts w:ascii="Times New Roman" w:hAnsi="Times New Roman"/>
                <w:sz w:val="28"/>
                <w:szCs w:val="28"/>
                <w:lang w:val="ro-RO" w:eastAsia="ru-RU"/>
              </w:rPr>
              <w:t>â</w:t>
            </w:r>
            <w:r w:rsidRPr="00B45CF1">
              <w:rPr>
                <w:rFonts w:ascii="Times New Roman" w:hAnsi="Times New Roman"/>
                <w:sz w:val="28"/>
                <w:szCs w:val="28"/>
                <w:lang w:val="ro-RO" w:eastAsia="ru-RU"/>
              </w:rPr>
              <w:t xml:space="preserve">re cu alte acte normative în vigoare, precum </w:t>
            </w:r>
            <w:proofErr w:type="spellStart"/>
            <w:r w:rsidRPr="00B45CF1">
              <w:rPr>
                <w:rFonts w:ascii="Times New Roman" w:hAnsi="Times New Roman"/>
                <w:sz w:val="28"/>
                <w:szCs w:val="28"/>
                <w:lang w:val="ro-RO" w:eastAsia="ru-RU"/>
              </w:rPr>
              <w:t>şi</w:t>
            </w:r>
            <w:proofErr w:type="spellEnd"/>
            <w:r w:rsidRPr="00B45CF1">
              <w:rPr>
                <w:rFonts w:ascii="Times New Roman" w:hAnsi="Times New Roman"/>
                <w:sz w:val="28"/>
                <w:szCs w:val="28"/>
                <w:lang w:val="ro-RO" w:eastAsia="ru-RU"/>
              </w:rPr>
              <w:t xml:space="preserve"> respectarea normelor de tehnică legislativă </w:t>
            </w:r>
            <w:r w:rsidR="00A91421" w:rsidRPr="00B45CF1">
              <w:rPr>
                <w:rFonts w:ascii="Times New Roman" w:hAnsi="Times New Roman"/>
                <w:sz w:val="28"/>
                <w:szCs w:val="28"/>
                <w:lang w:val="ro-RO" w:eastAsia="ru-RU"/>
              </w:rPr>
              <w:t>v</w:t>
            </w:r>
            <w:r w:rsidR="00B20C11" w:rsidRPr="00B45CF1">
              <w:rPr>
                <w:rFonts w:ascii="Times New Roman" w:hAnsi="Times New Roman"/>
                <w:sz w:val="28"/>
                <w:szCs w:val="28"/>
                <w:lang w:val="ro-RO" w:eastAsia="ru-RU"/>
              </w:rPr>
              <w:t>a f</w:t>
            </w:r>
            <w:r w:rsidR="00A91421" w:rsidRPr="00B45CF1">
              <w:rPr>
                <w:rFonts w:ascii="Times New Roman" w:hAnsi="Times New Roman"/>
                <w:sz w:val="28"/>
                <w:szCs w:val="28"/>
                <w:lang w:val="ro-RO" w:eastAsia="ru-RU"/>
              </w:rPr>
              <w:t>i</w:t>
            </w:r>
            <w:r w:rsidRPr="00B45CF1">
              <w:rPr>
                <w:rFonts w:ascii="Times New Roman" w:hAnsi="Times New Roman"/>
                <w:sz w:val="28"/>
                <w:szCs w:val="28"/>
                <w:lang w:val="ro-RO" w:eastAsia="ru-RU"/>
              </w:rPr>
              <w:t xml:space="preserve"> inclusă în sinteza obiecțiilor </w:t>
            </w:r>
            <w:proofErr w:type="spellStart"/>
            <w:r w:rsidRPr="00B45CF1">
              <w:rPr>
                <w:rFonts w:ascii="Times New Roman" w:hAnsi="Times New Roman"/>
                <w:sz w:val="28"/>
                <w:szCs w:val="28"/>
                <w:lang w:val="ro-RO" w:eastAsia="ru-RU"/>
              </w:rPr>
              <w:t>şi</w:t>
            </w:r>
            <w:proofErr w:type="spellEnd"/>
            <w:r w:rsidRPr="00B45CF1">
              <w:rPr>
                <w:rFonts w:ascii="Times New Roman" w:hAnsi="Times New Roman"/>
                <w:sz w:val="28"/>
                <w:szCs w:val="28"/>
                <w:lang w:val="ro-RO" w:eastAsia="ru-RU"/>
              </w:rPr>
              <w:t xml:space="preserve"> propunerilor/recomandărilor după recepționarea raportului de expertiză juridică.</w:t>
            </w:r>
          </w:p>
        </w:tc>
      </w:tr>
    </w:tbl>
    <w:p w14:paraId="35742C42" w14:textId="65624ADA" w:rsidR="00C839F5" w:rsidRDefault="00C839F5" w:rsidP="0018524A">
      <w:pPr>
        <w:spacing w:line="240" w:lineRule="auto"/>
        <w:ind w:left="-567"/>
        <w:rPr>
          <w:rFonts w:ascii="Times New Roman" w:hAnsi="Times New Roman"/>
          <w:sz w:val="28"/>
          <w:szCs w:val="28"/>
          <w:lang w:val="ro-RO"/>
        </w:rPr>
      </w:pPr>
    </w:p>
    <w:p w14:paraId="548BAFF1" w14:textId="77777777" w:rsidR="0018524A" w:rsidRPr="00B45CF1" w:rsidRDefault="0018524A" w:rsidP="0018524A">
      <w:pPr>
        <w:spacing w:line="240" w:lineRule="auto"/>
        <w:ind w:left="-567"/>
        <w:rPr>
          <w:rFonts w:ascii="Times New Roman" w:hAnsi="Times New Roman"/>
          <w:sz w:val="28"/>
          <w:szCs w:val="28"/>
          <w:lang w:val="ro-RO"/>
        </w:rPr>
      </w:pPr>
    </w:p>
    <w:tbl>
      <w:tblPr>
        <w:tblW w:w="9923" w:type="dxa"/>
        <w:tblInd w:w="-176" w:type="dxa"/>
        <w:tblLook w:val="04A0" w:firstRow="1" w:lastRow="0" w:firstColumn="1" w:lastColumn="0" w:noHBand="0" w:noVBand="1"/>
      </w:tblPr>
      <w:tblGrid>
        <w:gridCol w:w="9923"/>
      </w:tblGrid>
      <w:tr w:rsidR="00B45CF1" w:rsidRPr="005E0AD7" w14:paraId="7EDB8E11" w14:textId="77777777" w:rsidTr="00825E7F">
        <w:tc>
          <w:tcPr>
            <w:tcW w:w="9923" w:type="dxa"/>
            <w:shd w:val="clear" w:color="auto" w:fill="FFFFFF"/>
          </w:tcPr>
          <w:p w14:paraId="44D2C2A8" w14:textId="46B2E795" w:rsidR="00C839F5" w:rsidRPr="00B45CF1" w:rsidRDefault="00032AB7" w:rsidP="0018524A">
            <w:pPr>
              <w:spacing w:after="120" w:line="240" w:lineRule="auto"/>
              <w:ind w:left="75"/>
              <w:mirrorIndents/>
              <w:jc w:val="both"/>
              <w:rPr>
                <w:rFonts w:ascii="Times New Roman" w:hAnsi="Times New Roman"/>
                <w:sz w:val="28"/>
                <w:szCs w:val="28"/>
                <w:lang w:val="ro-RO"/>
              </w:rPr>
            </w:pPr>
            <w:r>
              <w:rPr>
                <w:rFonts w:ascii="Times New Roman" w:hAnsi="Times New Roman"/>
                <w:b/>
                <w:sz w:val="28"/>
                <w:szCs w:val="28"/>
                <w:lang w:val="ro-RO"/>
              </w:rPr>
              <w:t xml:space="preserve">      Ministru                                                               Dumitru BUDIANSCHI</w:t>
            </w:r>
          </w:p>
          <w:p w14:paraId="64828956" w14:textId="77777777" w:rsidR="00C839F5" w:rsidRPr="00B45CF1" w:rsidRDefault="00C839F5" w:rsidP="0018524A">
            <w:pPr>
              <w:spacing w:after="0" w:line="240" w:lineRule="auto"/>
              <w:ind w:left="-567"/>
              <w:jc w:val="center"/>
              <w:rPr>
                <w:rFonts w:ascii="Times New Roman" w:hAnsi="Times New Roman"/>
                <w:b/>
                <w:i/>
                <w:sz w:val="28"/>
                <w:szCs w:val="28"/>
                <w:lang w:val="ro-RO"/>
              </w:rPr>
            </w:pPr>
          </w:p>
        </w:tc>
      </w:tr>
    </w:tbl>
    <w:p w14:paraId="47E61C9C" w14:textId="77777777" w:rsidR="00405E9D" w:rsidRPr="00B45CF1" w:rsidRDefault="00405E9D" w:rsidP="0018524A">
      <w:pPr>
        <w:spacing w:line="240" w:lineRule="auto"/>
        <w:ind w:left="-567"/>
        <w:rPr>
          <w:rFonts w:ascii="Times New Roman" w:hAnsi="Times New Roman"/>
          <w:sz w:val="28"/>
          <w:szCs w:val="28"/>
          <w:lang w:val="ro-RO"/>
        </w:rPr>
      </w:pPr>
      <w:bookmarkStart w:id="2" w:name="_GoBack"/>
      <w:bookmarkEnd w:id="2"/>
    </w:p>
    <w:sectPr w:rsidR="00405E9D" w:rsidRPr="00B45CF1" w:rsidSect="00732C1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A1B75"/>
    <w:multiLevelType w:val="hybridMultilevel"/>
    <w:tmpl w:val="2676DD88"/>
    <w:lvl w:ilvl="0" w:tplc="F85ED6B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59C39F4"/>
    <w:multiLevelType w:val="hybridMultilevel"/>
    <w:tmpl w:val="8F1A454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08D5528"/>
    <w:multiLevelType w:val="hybridMultilevel"/>
    <w:tmpl w:val="7074A01E"/>
    <w:lvl w:ilvl="0" w:tplc="990E15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A469A"/>
    <w:multiLevelType w:val="hybridMultilevel"/>
    <w:tmpl w:val="00CA8048"/>
    <w:lvl w:ilvl="0" w:tplc="AB567E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702E626D"/>
    <w:multiLevelType w:val="hybridMultilevel"/>
    <w:tmpl w:val="8F1A454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19085D"/>
    <w:multiLevelType w:val="hybridMultilevel"/>
    <w:tmpl w:val="C7860E18"/>
    <w:lvl w:ilvl="0" w:tplc="2886E37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EB"/>
    <w:rsid w:val="00010054"/>
    <w:rsid w:val="00031421"/>
    <w:rsid w:val="00032AB7"/>
    <w:rsid w:val="000351FE"/>
    <w:rsid w:val="0004422F"/>
    <w:rsid w:val="00044D2A"/>
    <w:rsid w:val="00045704"/>
    <w:rsid w:val="000542DD"/>
    <w:rsid w:val="00064E3B"/>
    <w:rsid w:val="000968E2"/>
    <w:rsid w:val="000970AA"/>
    <w:rsid w:val="000A1052"/>
    <w:rsid w:val="000A63EE"/>
    <w:rsid w:val="000B14EA"/>
    <w:rsid w:val="000C2F7D"/>
    <w:rsid w:val="000E312B"/>
    <w:rsid w:val="00116769"/>
    <w:rsid w:val="001259A9"/>
    <w:rsid w:val="0018524A"/>
    <w:rsid w:val="0019432E"/>
    <w:rsid w:val="001A189A"/>
    <w:rsid w:val="001A411C"/>
    <w:rsid w:val="001B7F89"/>
    <w:rsid w:val="001D6FDE"/>
    <w:rsid w:val="001F1731"/>
    <w:rsid w:val="00200527"/>
    <w:rsid w:val="0020603F"/>
    <w:rsid w:val="00213C1A"/>
    <w:rsid w:val="0022194E"/>
    <w:rsid w:val="00223209"/>
    <w:rsid w:val="00224668"/>
    <w:rsid w:val="00271F8B"/>
    <w:rsid w:val="00296CC7"/>
    <w:rsid w:val="002B0AF8"/>
    <w:rsid w:val="002D6CF5"/>
    <w:rsid w:val="002E034C"/>
    <w:rsid w:val="002F1DB5"/>
    <w:rsid w:val="00346AED"/>
    <w:rsid w:val="003B10DC"/>
    <w:rsid w:val="004003CA"/>
    <w:rsid w:val="004057CD"/>
    <w:rsid w:val="00405E9D"/>
    <w:rsid w:val="0040681F"/>
    <w:rsid w:val="00407B4C"/>
    <w:rsid w:val="004643CC"/>
    <w:rsid w:val="00476D6D"/>
    <w:rsid w:val="00487BFA"/>
    <w:rsid w:val="004C736A"/>
    <w:rsid w:val="004D0C59"/>
    <w:rsid w:val="00560DDD"/>
    <w:rsid w:val="0056688F"/>
    <w:rsid w:val="00580585"/>
    <w:rsid w:val="00591D88"/>
    <w:rsid w:val="005A096F"/>
    <w:rsid w:val="005A3BBA"/>
    <w:rsid w:val="005E0AD7"/>
    <w:rsid w:val="00644549"/>
    <w:rsid w:val="006655B5"/>
    <w:rsid w:val="00686D5D"/>
    <w:rsid w:val="006B33A4"/>
    <w:rsid w:val="006B6682"/>
    <w:rsid w:val="006C17DF"/>
    <w:rsid w:val="00702285"/>
    <w:rsid w:val="00703402"/>
    <w:rsid w:val="007170BC"/>
    <w:rsid w:val="00732C1A"/>
    <w:rsid w:val="00736853"/>
    <w:rsid w:val="00747027"/>
    <w:rsid w:val="00747CEF"/>
    <w:rsid w:val="0075042B"/>
    <w:rsid w:val="007548B5"/>
    <w:rsid w:val="007802B6"/>
    <w:rsid w:val="007822B7"/>
    <w:rsid w:val="00784AB1"/>
    <w:rsid w:val="007862E5"/>
    <w:rsid w:val="007A1FB7"/>
    <w:rsid w:val="007B0F74"/>
    <w:rsid w:val="007B3409"/>
    <w:rsid w:val="007F0933"/>
    <w:rsid w:val="007F0E85"/>
    <w:rsid w:val="007F0ECE"/>
    <w:rsid w:val="008106BA"/>
    <w:rsid w:val="00822EB6"/>
    <w:rsid w:val="008515C4"/>
    <w:rsid w:val="00865B57"/>
    <w:rsid w:val="008756EB"/>
    <w:rsid w:val="008A2A43"/>
    <w:rsid w:val="008A4E79"/>
    <w:rsid w:val="008A670C"/>
    <w:rsid w:val="008C584E"/>
    <w:rsid w:val="008F2E47"/>
    <w:rsid w:val="0090422F"/>
    <w:rsid w:val="0092234F"/>
    <w:rsid w:val="009427DE"/>
    <w:rsid w:val="00943FE0"/>
    <w:rsid w:val="00962DF2"/>
    <w:rsid w:val="009B52E9"/>
    <w:rsid w:val="009F0362"/>
    <w:rsid w:val="00A01293"/>
    <w:rsid w:val="00A0440D"/>
    <w:rsid w:val="00A90CE9"/>
    <w:rsid w:val="00A9125C"/>
    <w:rsid w:val="00A91421"/>
    <w:rsid w:val="00A914AA"/>
    <w:rsid w:val="00AB49C2"/>
    <w:rsid w:val="00AC5435"/>
    <w:rsid w:val="00AE0BB9"/>
    <w:rsid w:val="00B20C11"/>
    <w:rsid w:val="00B41033"/>
    <w:rsid w:val="00B45CF1"/>
    <w:rsid w:val="00B6315E"/>
    <w:rsid w:val="00B86DE8"/>
    <w:rsid w:val="00BA2EC0"/>
    <w:rsid w:val="00BD1082"/>
    <w:rsid w:val="00C14A94"/>
    <w:rsid w:val="00C176A2"/>
    <w:rsid w:val="00C21E96"/>
    <w:rsid w:val="00C42369"/>
    <w:rsid w:val="00C56443"/>
    <w:rsid w:val="00C71041"/>
    <w:rsid w:val="00C839F5"/>
    <w:rsid w:val="00CA0541"/>
    <w:rsid w:val="00CA535F"/>
    <w:rsid w:val="00CC574B"/>
    <w:rsid w:val="00D07EC2"/>
    <w:rsid w:val="00D26A0D"/>
    <w:rsid w:val="00D270E1"/>
    <w:rsid w:val="00D3270E"/>
    <w:rsid w:val="00D41CFA"/>
    <w:rsid w:val="00D65C79"/>
    <w:rsid w:val="00DA64BA"/>
    <w:rsid w:val="00DD025D"/>
    <w:rsid w:val="00DE4164"/>
    <w:rsid w:val="00DF2B9C"/>
    <w:rsid w:val="00E0639D"/>
    <w:rsid w:val="00E16A85"/>
    <w:rsid w:val="00E2473A"/>
    <w:rsid w:val="00E24B67"/>
    <w:rsid w:val="00E33FF0"/>
    <w:rsid w:val="00E65095"/>
    <w:rsid w:val="00E71055"/>
    <w:rsid w:val="00E86267"/>
    <w:rsid w:val="00E910CB"/>
    <w:rsid w:val="00EE1892"/>
    <w:rsid w:val="00EE5A2C"/>
    <w:rsid w:val="00EF4C48"/>
    <w:rsid w:val="00F0236C"/>
    <w:rsid w:val="00F531B8"/>
    <w:rsid w:val="00F601A1"/>
    <w:rsid w:val="00F947F6"/>
    <w:rsid w:val="00FA3D04"/>
    <w:rsid w:val="00FA576E"/>
    <w:rsid w:val="00FC3A47"/>
    <w:rsid w:val="00FC68EF"/>
    <w:rsid w:val="00FE3139"/>
    <w:rsid w:val="00FE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0E33"/>
  <w15:chartTrackingRefBased/>
  <w15:docId w15:val="{97B1928C-6C66-41B4-998E-5A290C7B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F5"/>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839F5"/>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39F5"/>
    <w:rPr>
      <w:rFonts w:ascii="Cambria" w:eastAsia="Times New Roman" w:hAnsi="Cambria" w:cs="Times New Roman"/>
      <w:b/>
      <w:bCs/>
      <w:i/>
      <w:iCs/>
      <w:sz w:val="28"/>
      <w:szCs w:val="28"/>
      <w:lang w:val="x-none"/>
    </w:rPr>
  </w:style>
  <w:style w:type="paragraph" w:styleId="NormalWeb">
    <w:name w:val="Normal (Web)"/>
    <w:basedOn w:val="Normal"/>
    <w:uiPriority w:val="99"/>
    <w:unhideWhenUsed/>
    <w:rsid w:val="00C839F5"/>
    <w:pPr>
      <w:spacing w:after="0" w:line="240" w:lineRule="auto"/>
      <w:ind w:firstLine="567"/>
      <w:jc w:val="both"/>
    </w:pPr>
    <w:rPr>
      <w:rFonts w:ascii="Times New Roman" w:eastAsia="Times New Roman" w:hAnsi="Times New Roman"/>
      <w:sz w:val="24"/>
      <w:szCs w:val="24"/>
      <w:lang w:eastAsia="ru-RU"/>
    </w:rPr>
  </w:style>
  <w:style w:type="paragraph" w:styleId="ListParagraph">
    <w:name w:val="List Paragraph"/>
    <w:basedOn w:val="Normal"/>
    <w:uiPriority w:val="34"/>
    <w:qFormat/>
    <w:rsid w:val="00C839F5"/>
    <w:pPr>
      <w:suppressAutoHyphens/>
      <w:autoSpaceDN w:val="0"/>
      <w:ind w:left="720"/>
      <w:contextualSpacing/>
      <w:textAlignment w:val="baseline"/>
    </w:pPr>
    <w:rPr>
      <w:rFonts w:eastAsia="Times New Roman"/>
      <w:lang w:val="ro-RO" w:eastAsia="ro-RO"/>
    </w:rPr>
  </w:style>
  <w:style w:type="paragraph" w:styleId="NoSpacing">
    <w:name w:val="No Spacing"/>
    <w:uiPriority w:val="1"/>
    <w:qFormat/>
    <w:rsid w:val="00E86267"/>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E16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A85"/>
    <w:rPr>
      <w:rFonts w:ascii="Segoe UI" w:eastAsia="Calibri" w:hAnsi="Segoe UI" w:cs="Segoe UI"/>
      <w:sz w:val="18"/>
      <w:szCs w:val="18"/>
    </w:rPr>
  </w:style>
  <w:style w:type="paragraph" w:customStyle="1" w:styleId="md">
    <w:name w:val="md"/>
    <w:basedOn w:val="Normal"/>
    <w:uiPriority w:val="99"/>
    <w:rsid w:val="00560DDD"/>
    <w:pPr>
      <w:spacing w:after="0" w:line="240" w:lineRule="auto"/>
      <w:ind w:firstLine="567"/>
      <w:jc w:val="both"/>
    </w:pPr>
    <w:rPr>
      <w:rFonts w:ascii="Times New Roman" w:eastAsia="Times New Roman" w:hAnsi="Times New Roman"/>
      <w:i/>
      <w:iCs/>
      <w:color w:val="663300"/>
      <w:sz w:val="20"/>
      <w:szCs w:val="20"/>
      <w:lang w:val="ro-RO" w:eastAsia="ro-RO"/>
    </w:rPr>
  </w:style>
  <w:style w:type="paragraph" w:customStyle="1" w:styleId="CM4">
    <w:name w:val="CM4"/>
    <w:basedOn w:val="Normal"/>
    <w:next w:val="Normal"/>
    <w:uiPriority w:val="99"/>
    <w:rsid w:val="00962DF2"/>
    <w:pPr>
      <w:autoSpaceDE w:val="0"/>
      <w:autoSpaceDN w:val="0"/>
      <w:adjustRightInd w:val="0"/>
      <w:spacing w:after="0" w:line="240" w:lineRule="auto"/>
    </w:pPr>
    <w:rPr>
      <w:rFonts w:ascii="EUAlbertina" w:eastAsiaTheme="minorHAnsi" w:hAnsi="EUAlbertina" w:cstheme="minorBidi"/>
      <w:sz w:val="24"/>
      <w:szCs w:val="24"/>
    </w:rPr>
  </w:style>
  <w:style w:type="character" w:styleId="Strong">
    <w:name w:val="Strong"/>
    <w:qFormat/>
    <w:rsid w:val="006C17DF"/>
    <w:rPr>
      <w:b/>
      <w:bCs/>
    </w:rPr>
  </w:style>
  <w:style w:type="character" w:styleId="Hyperlink">
    <w:name w:val="Hyperlink"/>
    <w:basedOn w:val="DefaultParagraphFont"/>
    <w:uiPriority w:val="99"/>
    <w:semiHidden/>
    <w:unhideWhenUsed/>
    <w:rsid w:val="006C17DF"/>
    <w:rPr>
      <w:color w:val="0000FF"/>
      <w:u w:val="single"/>
    </w:rPr>
  </w:style>
  <w:style w:type="paragraph" w:customStyle="1" w:styleId="tt">
    <w:name w:val="tt"/>
    <w:basedOn w:val="Normal"/>
    <w:rsid w:val="00DE4164"/>
    <w:pPr>
      <w:spacing w:after="0" w:line="240" w:lineRule="auto"/>
      <w:jc w:val="center"/>
    </w:pPr>
    <w:rPr>
      <w:rFonts w:ascii="Times New Roman" w:eastAsiaTheme="minorEastAsia" w:hAnsi="Times New Roman"/>
      <w:b/>
      <w:bCs/>
      <w:sz w:val="24"/>
      <w:szCs w:val="24"/>
      <w:lang w:eastAsia="ru-RU"/>
    </w:rPr>
  </w:style>
  <w:style w:type="paragraph" w:styleId="Title">
    <w:name w:val="Title"/>
    <w:basedOn w:val="Normal"/>
    <w:next w:val="Normal"/>
    <w:link w:val="TitleChar"/>
    <w:qFormat/>
    <w:rsid w:val="00271F8B"/>
    <w:pPr>
      <w:keepNext/>
      <w:keepLines/>
      <w:suppressAutoHyphens/>
      <w:spacing w:after="0" w:line="240" w:lineRule="auto"/>
      <w:contextualSpacing/>
    </w:pPr>
    <w:rPr>
      <w:rFonts w:ascii="Trebuchet MS" w:eastAsia="Trebuchet MS" w:hAnsi="Trebuchet MS" w:cs="Trebuchet MS"/>
      <w:color w:val="000000"/>
      <w:kern w:val="2"/>
      <w:sz w:val="42"/>
      <w:szCs w:val="42"/>
      <w:lang w:val="ro-RO" w:eastAsia="zh-CN" w:bidi="hi-IN"/>
    </w:rPr>
  </w:style>
  <w:style w:type="character" w:customStyle="1" w:styleId="TitleChar">
    <w:name w:val="Title Char"/>
    <w:basedOn w:val="DefaultParagraphFont"/>
    <w:link w:val="Title"/>
    <w:rsid w:val="00271F8B"/>
    <w:rPr>
      <w:rFonts w:ascii="Trebuchet MS" w:eastAsia="Trebuchet MS" w:hAnsi="Trebuchet MS" w:cs="Trebuchet MS"/>
      <w:color w:val="000000"/>
      <w:kern w:val="2"/>
      <w:sz w:val="42"/>
      <w:szCs w:val="42"/>
      <w:lang w:val="ro-RO" w:eastAsia="zh-CN" w:bidi="hi-IN"/>
    </w:rPr>
  </w:style>
  <w:style w:type="paragraph" w:styleId="Header">
    <w:name w:val="header"/>
    <w:basedOn w:val="Normal"/>
    <w:link w:val="HeaderChar"/>
    <w:uiPriority w:val="99"/>
    <w:unhideWhenUsed/>
    <w:rsid w:val="00CA535F"/>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CA53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1701</Words>
  <Characters>9698</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Moraru Tatiana</dc:creator>
  <cp:keywords/>
  <dc:description/>
  <cp:lastModifiedBy>Doina, Bonari</cp:lastModifiedBy>
  <cp:revision>4</cp:revision>
  <cp:lastPrinted>2022-11-23T12:05:00Z</cp:lastPrinted>
  <dcterms:created xsi:type="dcterms:W3CDTF">2022-11-18T12:00:00Z</dcterms:created>
  <dcterms:modified xsi:type="dcterms:W3CDTF">2022-11-23T12:36:00Z</dcterms:modified>
</cp:coreProperties>
</file>