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571" w:rsidRPr="008A4571" w:rsidRDefault="008A4571" w:rsidP="008A4571">
      <w:pPr>
        <w:rPr>
          <w:sz w:val="2"/>
          <w:szCs w:val="4"/>
          <w:lang w:val="ro-RO"/>
        </w:rPr>
      </w:pPr>
    </w:p>
    <w:p w:rsidR="008A4571" w:rsidRPr="009736F1" w:rsidRDefault="008A4571" w:rsidP="008A4571">
      <w:pPr>
        <w:rPr>
          <w:sz w:val="4"/>
          <w:szCs w:val="4"/>
          <w:lang w:val="ro-RO"/>
        </w:rPr>
      </w:pPr>
    </w:p>
    <w:p w:rsidR="008A4571" w:rsidRPr="009736F1" w:rsidRDefault="008A4571" w:rsidP="008A45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jc w:val="center"/>
        <w:rPr>
          <w:b/>
          <w:bCs/>
          <w:sz w:val="28"/>
          <w:szCs w:val="28"/>
          <w:lang w:val="ro-RO"/>
        </w:rPr>
      </w:pPr>
      <w:r w:rsidRPr="009736F1">
        <w:rPr>
          <w:b/>
          <w:sz w:val="28"/>
          <w:szCs w:val="28"/>
          <w:lang w:val="ro-RO"/>
        </w:rPr>
        <w:t>NOTĂ DE FUNDAMENTARE</w:t>
      </w:r>
    </w:p>
    <w:p w:rsidR="008A4571" w:rsidRPr="009736F1" w:rsidRDefault="008A4571" w:rsidP="008A45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jc w:val="center"/>
        <w:rPr>
          <w:b/>
          <w:sz w:val="28"/>
          <w:szCs w:val="28"/>
          <w:lang w:val="ro-RO"/>
        </w:rPr>
      </w:pPr>
      <w:r w:rsidRPr="009736F1">
        <w:rPr>
          <w:b/>
          <w:sz w:val="28"/>
          <w:szCs w:val="28"/>
          <w:lang w:val="ro-RO"/>
        </w:rPr>
        <w:t xml:space="preserve">la proiectul Ordinului cu privire la modificarea Ordinului Ministerului Finanțelor nr.40/2018 privind aprobarea </w:t>
      </w:r>
      <w:r w:rsidRPr="009736F1">
        <w:rPr>
          <w:b/>
          <w:sz w:val="28"/>
          <w:szCs w:val="28"/>
          <w:lang w:val="ro-MD"/>
        </w:rPr>
        <w:t>listei documentelor confirmative ce reprezintă temei pentru confirmarea bazei valorice a activelor de capital</w:t>
      </w:r>
      <w:r w:rsidRPr="009736F1">
        <w:rPr>
          <w:b/>
          <w:sz w:val="28"/>
          <w:szCs w:val="28"/>
          <w:lang w:val="ro-RO"/>
        </w:rPr>
        <w:t xml:space="preserve"> </w:t>
      </w:r>
    </w:p>
    <w:p w:rsidR="008A4571" w:rsidRPr="009736F1" w:rsidRDefault="008A4571" w:rsidP="008A45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jc w:val="center"/>
        <w:rPr>
          <w:b/>
          <w:sz w:val="28"/>
          <w:szCs w:val="28"/>
          <w:lang w:val="ro-RO"/>
        </w:rPr>
      </w:pPr>
    </w:p>
    <w:p w:rsidR="008A4571" w:rsidRPr="009736F1" w:rsidRDefault="008A4571" w:rsidP="008A45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jc w:val="center"/>
        <w:rPr>
          <w:sz w:val="28"/>
          <w:szCs w:val="28"/>
          <w:lang w:val="ro-RO"/>
        </w:rPr>
      </w:pPr>
      <w:r w:rsidRPr="009736F1">
        <w:rPr>
          <w:b/>
          <w:sz w:val="28"/>
          <w:szCs w:val="28"/>
          <w:lang w:val="ro-RO"/>
        </w:rPr>
        <w:t xml:space="preserve"> </w:t>
      </w:r>
    </w:p>
    <w:tbl>
      <w:tblPr>
        <w:tblStyle w:val="TableGrid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109"/>
      </w:tblGrid>
      <w:tr w:rsidR="008A4571" w:rsidRPr="00111BC3" w:rsidTr="00F01C7F">
        <w:tc>
          <w:tcPr>
            <w:tcW w:w="9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571" w:rsidRPr="009E0E39" w:rsidRDefault="008A4571" w:rsidP="00F01C7F">
            <w:pPr>
              <w:jc w:val="both"/>
              <w:rPr>
                <w:b/>
                <w:bCs/>
                <w:lang w:val="ro-RO"/>
              </w:rPr>
            </w:pPr>
            <w:r w:rsidRPr="009E0E39">
              <w:rPr>
                <w:b/>
                <w:bCs/>
                <w:lang w:val="ro-RO"/>
              </w:rPr>
              <w:t>1. Denumirea sau numele autorului și, după caz, a/al participanților la elaborarea proiectului actului normativ</w:t>
            </w:r>
          </w:p>
        </w:tc>
      </w:tr>
      <w:tr w:rsidR="008A4571" w:rsidRPr="00111BC3" w:rsidTr="00F01C7F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571" w:rsidRPr="009E0E39" w:rsidRDefault="008A4571" w:rsidP="00F01C7F">
            <w:pPr>
              <w:jc w:val="both"/>
              <w:rPr>
                <w:lang w:val="ro-RO"/>
              </w:rPr>
            </w:pPr>
            <w:bookmarkStart w:id="0" w:name="_Hlk209603488"/>
            <w:r w:rsidRPr="009E0E39">
              <w:rPr>
                <w:rFonts w:eastAsia="Calibri"/>
                <w:lang w:val="ro-RO"/>
              </w:rPr>
              <w:t xml:space="preserve">Proiectul </w:t>
            </w:r>
            <w:r>
              <w:rPr>
                <w:rFonts w:eastAsia="Calibri"/>
                <w:lang w:val="ro-RO"/>
              </w:rPr>
              <w:t>O</w:t>
            </w:r>
            <w:r w:rsidRPr="009E0E39">
              <w:rPr>
                <w:rFonts w:eastAsia="Calibri"/>
                <w:lang w:val="ro-RO"/>
              </w:rPr>
              <w:t xml:space="preserve">rdinului cu privire la modificarea Ordinului Ministerului Finanțelor nr.3/10.01.2020 </w:t>
            </w:r>
            <w:r w:rsidRPr="009E0E39">
              <w:rPr>
                <w:lang w:val="en-US"/>
              </w:rPr>
              <w:t>privind aprobarea borderoului de achiziţie a producţiei din fitotehnie şi/sau horticultură şi/sau a obiectelor regnului vegetal şi instrucţiunii privind modul de completare a acestuia şi responsabilităţile subiectului</w:t>
            </w:r>
            <w:bookmarkEnd w:id="0"/>
            <w:r w:rsidRPr="009E0E39">
              <w:rPr>
                <w:lang w:val="ro-RO"/>
              </w:rPr>
              <w:t>, este elaborat de către Ministerul Finanțelor.</w:t>
            </w:r>
          </w:p>
        </w:tc>
      </w:tr>
      <w:tr w:rsidR="008A4571" w:rsidRPr="00111BC3" w:rsidTr="00F01C7F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571" w:rsidRPr="009E0E39" w:rsidRDefault="008A4571" w:rsidP="00F01C7F">
            <w:pPr>
              <w:rPr>
                <w:b/>
                <w:bCs/>
                <w:lang w:val="ro-RO"/>
              </w:rPr>
            </w:pPr>
            <w:r w:rsidRPr="009E0E39">
              <w:rPr>
                <w:b/>
                <w:bCs/>
                <w:lang w:val="ro-RO"/>
              </w:rPr>
              <w:t>2. Condițiile ce au impus elaborarea proiectului actului normativ</w:t>
            </w:r>
          </w:p>
        </w:tc>
      </w:tr>
      <w:tr w:rsidR="008A4571" w:rsidRPr="00111BC3" w:rsidTr="00F01C7F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571" w:rsidRPr="003A4828" w:rsidRDefault="008A4571" w:rsidP="00F01C7F">
            <w:pPr>
              <w:spacing w:line="276" w:lineRule="auto"/>
              <w:jc w:val="both"/>
              <w:rPr>
                <w:lang w:val="en-US"/>
              </w:rPr>
            </w:pPr>
            <w:r w:rsidRPr="009E0E39">
              <w:rPr>
                <w:lang w:val="ro-RO"/>
              </w:rPr>
              <w:t xml:space="preserve">Elaborarea proiectului </w:t>
            </w:r>
            <w:r>
              <w:rPr>
                <w:rFonts w:eastAsia="Calibri"/>
                <w:lang w:val="ro-RO"/>
              </w:rPr>
              <w:t>O</w:t>
            </w:r>
            <w:r w:rsidRPr="009E0E39">
              <w:rPr>
                <w:rFonts w:eastAsia="Calibri"/>
                <w:lang w:val="ro-RO"/>
              </w:rPr>
              <w:t xml:space="preserve">rdinului cu privire la modificarea Ordinului Ministerului Finanțelor nr.3/10.01.2020 </w:t>
            </w:r>
            <w:r w:rsidRPr="009E0E39">
              <w:rPr>
                <w:lang w:val="en-US"/>
              </w:rPr>
              <w:t>privind aprobarea borderoului de achiziţie a producţiei din fitotehnie şi/sau horticultură şi/sau a obiectelor regnului vegetal şi instrucţiunii privind modul de completare a acestuia şi responsabilităţile subiectului</w:t>
            </w:r>
            <w:r w:rsidRPr="009E0E39">
              <w:rPr>
                <w:lang w:val="ro-MD"/>
              </w:rPr>
              <w:t>,</w:t>
            </w:r>
            <w:r w:rsidRPr="009E0E39">
              <w:rPr>
                <w:lang w:val="ro-RO"/>
              </w:rPr>
              <w:t xml:space="preserve"> derivă din necesitatea ajustării cadrului normativ secundar la prevederile Legii nr. 214/2024 pentru modificarea unor acte normative (ce vizează politica bugetar-fiscală și vamală), </w:t>
            </w:r>
            <w:r>
              <w:rPr>
                <w:lang w:val="ro-RO"/>
              </w:rPr>
              <w:t xml:space="preserve">prin care </w:t>
            </w:r>
            <w:r w:rsidRPr="00EB6EC1">
              <w:rPr>
                <w:bCs/>
                <w:color w:val="000000" w:themeColor="text1"/>
                <w:lang w:val="ro-MD"/>
              </w:rPr>
              <w:t>a modificat art. 69</w:t>
            </w:r>
            <w:r w:rsidRPr="00EB6EC1">
              <w:rPr>
                <w:bCs/>
                <w:color w:val="000000" w:themeColor="text1"/>
                <w:vertAlign w:val="superscript"/>
                <w:lang w:val="ro-MD"/>
              </w:rPr>
              <w:t>19</w:t>
            </w:r>
            <w:r w:rsidRPr="00EB6EC1">
              <w:rPr>
                <w:bCs/>
                <w:color w:val="000000" w:themeColor="text1"/>
                <w:lang w:val="ro-MD"/>
              </w:rPr>
              <w:t xml:space="preserve"> alin. (2) din Codul fiscal Prin urmare, </w:t>
            </w:r>
            <w:r w:rsidRPr="003A4828">
              <w:rPr>
                <w:lang w:val="en-US"/>
              </w:rPr>
              <w:t xml:space="preserve">pentru desfăşurarea activităţii prevăzute de prezentul capitol, </w:t>
            </w:r>
            <w:r w:rsidRPr="00EB6EC1">
              <w:rPr>
                <w:bCs/>
                <w:color w:val="000000" w:themeColor="text1"/>
                <w:lang w:val="ro-MD"/>
              </w:rPr>
              <w:t xml:space="preserve">a fost exclusă obligativitatea luării la evidență în baza razei </w:t>
            </w:r>
            <w:r w:rsidRPr="003A4828">
              <w:rPr>
                <w:lang w:val="en-US"/>
              </w:rPr>
              <w:t>de activitate în care se află domiciliul indicat în buletinul de identitate, oferindu-se posibilitatea de înregistrare la oricare subdiviziune a Serviciul Fiscal de Stat.</w:t>
            </w:r>
          </w:p>
        </w:tc>
      </w:tr>
      <w:tr w:rsidR="008A4571" w:rsidRPr="00111BC3" w:rsidTr="00F01C7F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571" w:rsidRPr="009E0E39" w:rsidRDefault="008A4571" w:rsidP="00F01C7F">
            <w:pPr>
              <w:rPr>
                <w:b/>
                <w:bCs/>
                <w:lang w:val="ro-RO"/>
              </w:rPr>
            </w:pPr>
            <w:r w:rsidRPr="009E0E39">
              <w:rPr>
                <w:b/>
                <w:bCs/>
                <w:lang w:val="ro-RO"/>
              </w:rPr>
              <w:t>3. Obiectivele urmărite și soluțiile propuse</w:t>
            </w:r>
          </w:p>
        </w:tc>
      </w:tr>
      <w:tr w:rsidR="008A4571" w:rsidRPr="009E0E39" w:rsidTr="00F01C7F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571" w:rsidRPr="009F5E5F" w:rsidRDefault="008A4571" w:rsidP="00F01C7F">
            <w:pPr>
              <w:jc w:val="both"/>
              <w:rPr>
                <w:lang w:val="en-US"/>
              </w:rPr>
            </w:pPr>
            <w:r w:rsidRPr="009E0E39">
              <w:rPr>
                <w:lang w:val="ro-RO"/>
              </w:rPr>
              <w:t xml:space="preserve">În conformitate cu proiectul </w:t>
            </w:r>
            <w:r>
              <w:rPr>
                <w:rFonts w:eastAsia="Calibri"/>
                <w:lang w:val="ro-RO"/>
              </w:rPr>
              <w:t>O</w:t>
            </w:r>
            <w:r w:rsidRPr="009E0E39">
              <w:rPr>
                <w:rFonts w:eastAsia="Calibri"/>
                <w:lang w:val="ro-RO"/>
              </w:rPr>
              <w:t>rdinului cu privire la modificarea Ordinului Ministerului Finanțelor nr.3/10.01.2020</w:t>
            </w:r>
            <w:r w:rsidRPr="009E0E39">
              <w:rPr>
                <w:lang w:val="ro-RO"/>
              </w:rPr>
              <w:t xml:space="preserve">, </w:t>
            </w:r>
            <w:r>
              <w:rPr>
                <w:lang w:val="ro-RO"/>
              </w:rPr>
              <w:t xml:space="preserve">se urmărește scopul de a aduce prevederile stipulate în Instrucțiunea </w:t>
            </w:r>
            <w:r w:rsidRPr="009E0E39">
              <w:rPr>
                <w:lang w:val="en-US"/>
              </w:rPr>
              <w:t>privind modul de completare</w:t>
            </w:r>
            <w:r>
              <w:rPr>
                <w:lang w:val="ro-RO"/>
              </w:rPr>
              <w:t xml:space="preserve"> </w:t>
            </w:r>
            <w:r>
              <w:rPr>
                <w:lang w:val="en-US"/>
              </w:rPr>
              <w:t>a</w:t>
            </w:r>
            <w:r w:rsidRPr="009E0E39">
              <w:rPr>
                <w:lang w:val="en-US"/>
              </w:rPr>
              <w:t xml:space="preserve"> borderoului de achiziţie a producţiei din fitotehnie şi/sau horticultură şi/sau a obiectelor regnului vegetal</w:t>
            </w:r>
            <w:r>
              <w:rPr>
                <w:lang w:val="en-US"/>
              </w:rPr>
              <w:t>,</w:t>
            </w:r>
            <w:r w:rsidRPr="009E0E39">
              <w:rPr>
                <w:lang w:val="en-US"/>
              </w:rPr>
              <w:t xml:space="preserve"> </w:t>
            </w:r>
            <w:r>
              <w:rPr>
                <w:lang w:val="ro-RO"/>
              </w:rPr>
              <w:t xml:space="preserve">în concordanță cu prevederile </w:t>
            </w:r>
            <w:r w:rsidRPr="00EB6EC1">
              <w:rPr>
                <w:bCs/>
                <w:color w:val="000000" w:themeColor="text1"/>
                <w:lang w:val="ro-MD"/>
              </w:rPr>
              <w:t>art. 69</w:t>
            </w:r>
            <w:r w:rsidRPr="00EB6EC1">
              <w:rPr>
                <w:bCs/>
                <w:color w:val="000000" w:themeColor="text1"/>
                <w:vertAlign w:val="superscript"/>
                <w:lang w:val="ro-MD"/>
              </w:rPr>
              <w:t>19</w:t>
            </w:r>
            <w:r w:rsidRPr="00EB6EC1">
              <w:rPr>
                <w:bCs/>
                <w:color w:val="000000" w:themeColor="text1"/>
                <w:lang w:val="ro-MD"/>
              </w:rPr>
              <w:t xml:space="preserve"> alin. (2) </w:t>
            </w:r>
            <w:r>
              <w:rPr>
                <w:lang w:val="ro-RO"/>
              </w:rPr>
              <w:t>Codului fiscal.</w:t>
            </w:r>
          </w:p>
        </w:tc>
      </w:tr>
      <w:tr w:rsidR="008A4571" w:rsidRPr="009E0E39" w:rsidTr="00F01C7F">
        <w:trPr>
          <w:trHeight w:val="381"/>
        </w:trPr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571" w:rsidRPr="009E0E39" w:rsidRDefault="008A4571" w:rsidP="00F01C7F">
            <w:pPr>
              <w:jc w:val="both"/>
              <w:rPr>
                <w:b/>
                <w:bCs/>
                <w:lang w:val="ro-RO"/>
              </w:rPr>
            </w:pPr>
            <w:r w:rsidRPr="009E0E39">
              <w:rPr>
                <w:b/>
                <w:bCs/>
                <w:lang w:val="ro-RO"/>
              </w:rPr>
              <w:t xml:space="preserve">4. Analiza impactului de reglementare </w:t>
            </w:r>
          </w:p>
        </w:tc>
      </w:tr>
      <w:tr w:rsidR="008A4571" w:rsidRPr="00111BC3" w:rsidTr="00F01C7F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571" w:rsidRPr="009E0E39" w:rsidRDefault="008A4571" w:rsidP="00F01C7F">
            <w:pPr>
              <w:jc w:val="both"/>
              <w:rPr>
                <w:lang w:val="ro-RO"/>
              </w:rPr>
            </w:pPr>
            <w:r w:rsidRPr="009E0E39">
              <w:rPr>
                <w:lang w:val="ro-RO"/>
              </w:rPr>
              <w:t xml:space="preserve">Nu este aplicabil la această etapă, întrucât modificarea </w:t>
            </w:r>
            <w:r w:rsidRPr="009E0E39">
              <w:rPr>
                <w:rFonts w:eastAsia="Calibri"/>
                <w:lang w:val="ro-RO"/>
              </w:rPr>
              <w:t>Ordinului Ministerului Finanțelor nr.3/10.01.2020</w:t>
            </w:r>
            <w:r w:rsidRPr="009E0E39">
              <w:rPr>
                <w:lang w:val="ro-RO"/>
              </w:rPr>
              <w:t xml:space="preserve"> derivă din necesitatea ajustării acestuia la prevederile Legii nr.214/2024 pentru modificarea unor acte normative (ce vizează politica bugetar-fiscală și vamală).</w:t>
            </w:r>
          </w:p>
        </w:tc>
      </w:tr>
      <w:tr w:rsidR="008A4571" w:rsidRPr="00111BC3" w:rsidTr="00F01C7F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571" w:rsidRPr="009E0E39" w:rsidRDefault="008A4571" w:rsidP="00F01C7F">
            <w:pPr>
              <w:jc w:val="both"/>
              <w:rPr>
                <w:b/>
                <w:bCs/>
                <w:lang w:val="ro-RO"/>
              </w:rPr>
            </w:pPr>
            <w:r w:rsidRPr="009E0E39">
              <w:rPr>
                <w:b/>
                <w:bCs/>
                <w:lang w:val="ro-RO"/>
              </w:rPr>
              <w:t xml:space="preserve">5. Compatibilitatea proiectului actului normativ cu legislația UE </w:t>
            </w:r>
          </w:p>
        </w:tc>
      </w:tr>
      <w:tr w:rsidR="008A4571" w:rsidRPr="00111BC3" w:rsidTr="00F01C7F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571" w:rsidRPr="009E0E39" w:rsidRDefault="008A4571" w:rsidP="00F01C7F">
            <w:pPr>
              <w:jc w:val="both"/>
              <w:rPr>
                <w:lang w:val="ro-RO"/>
              </w:rPr>
            </w:pPr>
            <w:r w:rsidRPr="009E0E39">
              <w:rPr>
                <w:lang w:val="ro-RO"/>
              </w:rPr>
              <w:t>Proiectul nu prevede armonizarea legislației naționale cu legislația Uniunii Europene.</w:t>
            </w:r>
          </w:p>
        </w:tc>
      </w:tr>
      <w:tr w:rsidR="008A4571" w:rsidRPr="00111BC3" w:rsidTr="00F01C7F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571" w:rsidRPr="009E0E39" w:rsidRDefault="008A4571" w:rsidP="00F01C7F">
            <w:pPr>
              <w:jc w:val="both"/>
              <w:rPr>
                <w:b/>
                <w:bCs/>
                <w:lang w:val="ro-RO"/>
              </w:rPr>
            </w:pPr>
            <w:r w:rsidRPr="009E0E39">
              <w:rPr>
                <w:b/>
                <w:bCs/>
                <w:lang w:val="ro-RO"/>
              </w:rPr>
              <w:t>6. Avizarea și consultarea publică a proiectului actului normativ</w:t>
            </w:r>
          </w:p>
        </w:tc>
      </w:tr>
      <w:tr w:rsidR="008A4571" w:rsidRPr="00C3761E" w:rsidTr="00F01C7F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571" w:rsidRPr="009E0E39" w:rsidRDefault="008A4571" w:rsidP="00F01C7F">
            <w:pPr>
              <w:jc w:val="both"/>
              <w:rPr>
                <w:lang w:val="ro-RO"/>
              </w:rPr>
            </w:pPr>
            <w:r w:rsidRPr="009E0E39">
              <w:rPr>
                <w:lang w:val="ro-RO"/>
              </w:rPr>
              <w:t>Proiectul urmează a fi supus avizării și consultării publice în conformitate cu prevederile art.32 alin. (5) din Legea nr. 100/2017 cu privire la actele normative.</w:t>
            </w:r>
          </w:p>
        </w:tc>
      </w:tr>
      <w:tr w:rsidR="008A4571" w:rsidRPr="009E0E39" w:rsidTr="00F01C7F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571" w:rsidRPr="009E0E39" w:rsidRDefault="008A4571" w:rsidP="00F01C7F">
            <w:pPr>
              <w:jc w:val="both"/>
              <w:rPr>
                <w:b/>
                <w:bCs/>
                <w:lang w:val="ro-RO"/>
              </w:rPr>
            </w:pPr>
            <w:r w:rsidRPr="009E0E39">
              <w:rPr>
                <w:b/>
                <w:bCs/>
                <w:lang w:val="ro-RO"/>
              </w:rPr>
              <w:t>7. Concluziile expertizelor</w:t>
            </w:r>
          </w:p>
        </w:tc>
      </w:tr>
      <w:tr w:rsidR="008A4571" w:rsidRPr="009E0E39" w:rsidTr="00F01C7F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571" w:rsidRPr="009E0E39" w:rsidRDefault="008A4571" w:rsidP="00F01C7F">
            <w:pPr>
              <w:jc w:val="both"/>
              <w:rPr>
                <w:b/>
                <w:bCs/>
                <w:lang w:val="ro-RO"/>
              </w:rPr>
            </w:pPr>
            <w:r w:rsidRPr="009E0E39">
              <w:rPr>
                <w:b/>
                <w:bCs/>
                <w:lang w:val="ro-RO"/>
              </w:rPr>
              <w:t xml:space="preserve"> -</w:t>
            </w:r>
          </w:p>
        </w:tc>
      </w:tr>
      <w:tr w:rsidR="008A4571" w:rsidRPr="00111BC3" w:rsidTr="00F01C7F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571" w:rsidRPr="009E0E39" w:rsidRDefault="008A4571" w:rsidP="00F01C7F">
            <w:pPr>
              <w:jc w:val="both"/>
              <w:rPr>
                <w:b/>
                <w:bCs/>
                <w:lang w:val="ro-RO"/>
              </w:rPr>
            </w:pPr>
            <w:r w:rsidRPr="009E0E39">
              <w:rPr>
                <w:b/>
                <w:bCs/>
                <w:lang w:val="ro-RO"/>
              </w:rPr>
              <w:t>8. Modul de încorporare a actului în cadrul normativ existent</w:t>
            </w:r>
          </w:p>
        </w:tc>
      </w:tr>
      <w:tr w:rsidR="008A4571" w:rsidRPr="009E0E39" w:rsidTr="00F01C7F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571" w:rsidRPr="009E0E39" w:rsidRDefault="008A4571" w:rsidP="00F01C7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8A4571" w:rsidRPr="00111BC3" w:rsidTr="00F01C7F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571" w:rsidRPr="009E0E39" w:rsidRDefault="008A4571" w:rsidP="00F01C7F">
            <w:pPr>
              <w:jc w:val="both"/>
              <w:rPr>
                <w:b/>
                <w:bCs/>
                <w:lang w:val="ro-RO"/>
              </w:rPr>
            </w:pPr>
            <w:r w:rsidRPr="009E0E39">
              <w:rPr>
                <w:b/>
                <w:bCs/>
                <w:lang w:val="ro-RO"/>
              </w:rPr>
              <w:t>9. Măsurile necesare pentru implementarea prevederilor proiectului actului normativ</w:t>
            </w:r>
          </w:p>
        </w:tc>
      </w:tr>
      <w:tr w:rsidR="008A4571" w:rsidRPr="00111BC3" w:rsidTr="00F01C7F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571" w:rsidRPr="009E0E39" w:rsidRDefault="008A4571" w:rsidP="00F01C7F">
            <w:pPr>
              <w:jc w:val="both"/>
              <w:rPr>
                <w:lang w:val="ro-RO"/>
              </w:rPr>
            </w:pPr>
            <w:r w:rsidRPr="008B7617">
              <w:rPr>
                <w:lang w:val="ro-RO"/>
              </w:rPr>
              <w:t>Instituția responsabilă de implementarea modificărilor respective, asigurarea respectării prevederilor Ordinului nominalizat, precum și acordarea suportului tehnic în implementarea modificărilor în sistemele informaționale de raportare este Serviciul Fiscal de Stat.</w:t>
            </w:r>
          </w:p>
        </w:tc>
      </w:tr>
    </w:tbl>
    <w:p w:rsidR="008A4571" w:rsidRDefault="008A4571" w:rsidP="008A45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rPr>
          <w:lang w:val="en-US"/>
        </w:rPr>
      </w:pPr>
    </w:p>
    <w:p w:rsidR="008A4571" w:rsidRPr="005D3CC3" w:rsidRDefault="008A4571" w:rsidP="008A45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rPr>
          <w:lang w:val="en-US"/>
        </w:rPr>
      </w:pPr>
      <w:bookmarkStart w:id="1" w:name="_GoBack"/>
      <w:bookmarkEnd w:id="1"/>
    </w:p>
    <w:sectPr w:rsidR="008A4571" w:rsidRPr="005D3CC3" w:rsidSect="00EF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ED"/>
    <w:rsid w:val="002A5EED"/>
    <w:rsid w:val="008A4571"/>
    <w:rsid w:val="00AE17D9"/>
    <w:rsid w:val="00CC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EA27E"/>
  <w15:chartTrackingRefBased/>
  <w15:docId w15:val="{1A855354-7744-488C-BC8A-0FA41930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457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Turcan Iulia</dc:creator>
  <cp:keywords/>
  <dc:description/>
  <cp:lastModifiedBy>Turcan Iulia</cp:lastModifiedBy>
  <cp:revision>2</cp:revision>
  <dcterms:created xsi:type="dcterms:W3CDTF">2025-10-16T08:00:00Z</dcterms:created>
  <dcterms:modified xsi:type="dcterms:W3CDTF">2025-10-16T08:00:00Z</dcterms:modified>
</cp:coreProperties>
</file>