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7F" w:rsidRPr="00CB4C57" w:rsidRDefault="009F35A6" w:rsidP="00AB3F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bookmarkStart w:id="0" w:name="_GoBack"/>
      <w:bookmarkEnd w:id="0"/>
      <w:r w:rsidR="00AB3F7F" w:rsidRPr="009C2C2A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="00AB3F7F" w:rsidRPr="00CB4C57">
        <w:rPr>
          <w:rFonts w:ascii="Times New Roman" w:hAnsi="Times New Roman" w:cs="Times New Roman"/>
          <w:b/>
          <w:sz w:val="28"/>
          <w:szCs w:val="28"/>
          <w:lang w:val="ro-MD"/>
        </w:rPr>
        <w:t>Notă informativă</w:t>
      </w:r>
    </w:p>
    <w:p w:rsidR="00AB3F7F" w:rsidRPr="00CB4C57" w:rsidRDefault="00AB3F7F" w:rsidP="00AB3F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B4C57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 xml:space="preserve">la </w:t>
      </w:r>
      <w:r w:rsidRPr="00CB4C57">
        <w:rPr>
          <w:rFonts w:ascii="Times New Roman" w:hAnsi="Times New Roman" w:cs="Times New Roman"/>
          <w:b/>
          <w:sz w:val="28"/>
          <w:szCs w:val="28"/>
          <w:lang w:val="ro-MD"/>
        </w:rPr>
        <w:t>proiectul de lege privind modificarea unor acte legislative</w:t>
      </w:r>
    </w:p>
    <w:tbl>
      <w:tblPr>
        <w:tblW w:w="549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5"/>
      </w:tblGrid>
      <w:tr w:rsidR="00AB3F7F" w:rsidRPr="00CB4C57" w:rsidTr="000E793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AB3F7F" w:rsidRPr="00CB4C57" w:rsidRDefault="00AB3F7F" w:rsidP="008D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MD" w:eastAsia="en-GB"/>
              </w:rPr>
            </w:pPr>
            <w:r w:rsidRPr="00CB4C57">
              <w:rPr>
                <w:rFonts w:ascii="Arial" w:eastAsia="Times New Roman" w:hAnsi="Arial" w:cs="Arial"/>
                <w:sz w:val="24"/>
                <w:szCs w:val="24"/>
                <w:lang w:val="ro-MD" w:eastAsia="en-GB"/>
              </w:rPr>
              <w:t> </w:t>
            </w:r>
          </w:p>
        </w:tc>
      </w:tr>
      <w:tr w:rsidR="00AB3F7F" w:rsidRPr="00CB4C57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3F7F" w:rsidRPr="00CB4C57" w:rsidRDefault="00AB3F7F" w:rsidP="008D1937">
            <w:pPr>
              <w:pStyle w:val="ListParagraph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</w:pPr>
            <w:r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 xml:space="preserve">Denumirea autorului </w:t>
            </w:r>
            <w:proofErr w:type="spellStart"/>
            <w:r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>şi</w:t>
            </w:r>
            <w:proofErr w:type="spellEnd"/>
            <w:r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 xml:space="preserve">, după caz, a </w:t>
            </w:r>
            <w:r w:rsidR="00CB4C57"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>participanților</w:t>
            </w:r>
            <w:r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 xml:space="preserve"> la elaborarea proiectului</w:t>
            </w:r>
          </w:p>
        </w:tc>
      </w:tr>
      <w:tr w:rsidR="00AB3F7F" w:rsidRPr="00CB4C57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3F7F" w:rsidRPr="00CB4C57" w:rsidRDefault="00AB3F7F" w:rsidP="008D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 w:rsidRPr="00CB4C5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 </w:t>
            </w:r>
            <w:r w:rsidR="00CB4C57" w:rsidRPr="00CB4C5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Prezentul proiect de lege este elaborat de </w:t>
            </w:r>
            <w:r w:rsidRPr="00CB4C5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Ministerul Finanțelor al Republicii Moldova</w:t>
            </w:r>
          </w:p>
        </w:tc>
      </w:tr>
      <w:tr w:rsidR="00AB3F7F" w:rsidRPr="00CB4C57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3F7F" w:rsidRPr="00CB4C57" w:rsidRDefault="00CB4C57" w:rsidP="008D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</w:pPr>
            <w:r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>Condițiile</w:t>
            </w:r>
            <w:r w:rsidR="00AB3F7F"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 xml:space="preserve"> ce au impus elaborarea proiectului de act normativ </w:t>
            </w:r>
            <w:r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>și</w:t>
            </w:r>
            <w:r w:rsidR="00AB3F7F"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 xml:space="preserve"> </w:t>
            </w:r>
            <w:r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>finalitățile</w:t>
            </w:r>
            <w:r w:rsidR="00AB3F7F"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 xml:space="preserve"> urmărite</w:t>
            </w:r>
          </w:p>
        </w:tc>
      </w:tr>
      <w:tr w:rsidR="00AB3F7F" w:rsidRPr="00CB4C57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B4C57" w:rsidRPr="00CB4C57" w:rsidRDefault="00AB3F7F" w:rsidP="00CB4C57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CB4C5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Prezentul proiect de lege are drept scop necesitatea implementării prevederilor Legii nr.275/2018 pentru modificarea Legii nr.172/2014 privind aprobarea Nomenclaturii combinate a mărfurilor și asigurarea aducerii cadrului legislativ în concordanță cu prevederile legii respective.</w:t>
            </w:r>
          </w:p>
          <w:p w:rsidR="00CB4C57" w:rsidRPr="00CB4C57" w:rsidRDefault="00CB4C57" w:rsidP="00CB4C57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CB4C57">
              <w:rPr>
                <w:rStyle w:val="docheader"/>
                <w:rFonts w:ascii="Times New Roman" w:eastAsia="Times New Roman" w:hAnsi="Times New Roman"/>
                <w:bCs/>
                <w:sz w:val="28"/>
                <w:szCs w:val="28"/>
                <w:lang w:val="ro-MD" w:eastAsia="ru-RU"/>
              </w:rPr>
              <w:t xml:space="preserve">Prin Legea respectivă, în vigoare de la 01.01.2019, a fost modificată </w:t>
            </w:r>
            <w:r w:rsidRPr="00CB4C5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Legea nr.172/2014 în partea ce ține </w:t>
            </w:r>
            <w:r w:rsidR="00AE648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de </w:t>
            </w:r>
            <w:r w:rsidRPr="00CB4C5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introducerea/excluderea unor poziții tarifare.</w:t>
            </w:r>
          </w:p>
          <w:p w:rsidR="00AB3F7F" w:rsidRPr="00CB4C57" w:rsidRDefault="00AB3F7F" w:rsidP="00CB4C57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CB4C5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Astfel, conform </w:t>
            </w:r>
            <w:proofErr w:type="spellStart"/>
            <w:r w:rsidRPr="00CB4C5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Art.</w:t>
            </w:r>
            <w:r w:rsidRPr="00CB4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o-RO"/>
              </w:rPr>
              <w:t>II</w:t>
            </w:r>
            <w:proofErr w:type="spellEnd"/>
            <w:r w:rsidRPr="00CB4C5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din Legea </w:t>
            </w:r>
            <w:r w:rsidR="00CB4C57" w:rsidRPr="00CB4C5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nr.275/2018</w:t>
            </w:r>
            <w:r w:rsidRPr="00CB4C5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urmează a fi elaborate actele normative necesare și aduse </w:t>
            </w:r>
            <w:r w:rsidRPr="00CB4C5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o-RO"/>
              </w:rPr>
              <w:t>în concordanță cu prezenta lege</w:t>
            </w:r>
            <w:r w:rsidRPr="00CB4C5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</w:p>
        </w:tc>
      </w:tr>
      <w:tr w:rsidR="00CB4C57" w:rsidRPr="00CB4C57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CB4C57" w:rsidRPr="00CB4C57" w:rsidRDefault="00CB4C57" w:rsidP="00CB4C57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CB4C57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CB4C57" w:rsidRPr="00CB4C57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CB4C57" w:rsidRPr="00CB4C57" w:rsidRDefault="00CB4C57" w:rsidP="00CB4C57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CB4C5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Prezentul proiect de lege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nu transpune </w:t>
            </w:r>
            <w:r w:rsidRPr="00CB4C5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legislația Uniunii Europene</w:t>
            </w:r>
          </w:p>
        </w:tc>
      </w:tr>
      <w:tr w:rsidR="00AB3F7F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3F7F" w:rsidRPr="00CB4C57" w:rsidRDefault="00AB3F7F" w:rsidP="008D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ro-RO" w:eastAsia="en-GB"/>
              </w:rPr>
            </w:pPr>
            <w:r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en-GB"/>
              </w:rPr>
              <w:t xml:space="preserve">Principalele prevederi ale proiectului </w:t>
            </w:r>
            <w:proofErr w:type="spellStart"/>
            <w:r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en-GB"/>
              </w:rPr>
              <w:t>şi</w:t>
            </w:r>
            <w:proofErr w:type="spellEnd"/>
            <w:r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en-GB"/>
              </w:rPr>
              <w:t xml:space="preserve"> </w:t>
            </w:r>
            <w:proofErr w:type="spellStart"/>
            <w:r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en-GB"/>
              </w:rPr>
              <w:t>evidenţierea</w:t>
            </w:r>
            <w:proofErr w:type="spellEnd"/>
            <w:r w:rsidRPr="00CB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en-GB"/>
              </w:rPr>
              <w:t xml:space="preserve"> elementelor noi</w:t>
            </w:r>
          </w:p>
        </w:tc>
      </w:tr>
      <w:tr w:rsidR="00AB3F7F" w:rsidRPr="00AB3F7F" w:rsidTr="000E7935">
        <w:trPr>
          <w:trHeight w:val="2727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3F7F" w:rsidRDefault="00AB3F7F" w:rsidP="00AB3F7F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În acest context, prin legea menționată supra, Capitolul 97 a fost completat cu Nota complementară care prevede includerea autovehiculelor și aeronavelor de colecție de interes istoric sau etnografic la poziția tarifară 9705.  </w:t>
            </w:r>
          </w:p>
          <w:p w:rsidR="00AB3F7F" w:rsidRDefault="00CB4C57" w:rsidP="00C91351">
            <w:pPr>
              <w:tabs>
                <w:tab w:val="left" w:pos="381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 acest sens</w:t>
            </w:r>
            <w:r w:rsidR="00AB3F7F" w:rsidRPr="005742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</w:t>
            </w:r>
            <w:r w:rsidR="00AB3F7F" w:rsidRPr="0057426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se propune </w:t>
            </w:r>
            <w:r w:rsidR="00AB3F7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racordarea</w:t>
            </w:r>
            <w:r w:rsidR="00AB3F7F" w:rsidRPr="0057426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cadrului </w:t>
            </w:r>
            <w:r w:rsidR="00AB3F7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legislativ în vigoare</w:t>
            </w:r>
            <w:r w:rsidR="00AB3F7F" w:rsidRPr="0057426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AB3F7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</w:t>
            </w:r>
            <w:r w:rsidR="00AB3F7F" w:rsidRPr="0057426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AB3F7F" w:rsidRPr="005742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modificările de rigoare </w:t>
            </w:r>
            <w:r w:rsidR="00AB3F7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efectuate </w:t>
            </w:r>
            <w:r w:rsidR="00AB3F7F" w:rsidRPr="005742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prin </w:t>
            </w:r>
            <w:r w:rsidR="00AB3F7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legea</w:t>
            </w:r>
            <w:r w:rsidR="00AB3F7F" w:rsidRPr="005742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menționat</w:t>
            </w:r>
            <w:r w:rsidR="00AB3F7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ă, cu </w:t>
            </w:r>
            <w:r w:rsidR="00AB3F7F" w:rsidRPr="00224F0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completarea Codului Vamal cu o noțiune nouă de </w:t>
            </w:r>
            <w:r w:rsidR="00AB3F7F" w:rsidRPr="00CB4C57">
              <w:rPr>
                <w:rFonts w:ascii="Times New Roman" w:eastAsia="Times New Roman" w:hAnsi="Times New Roman"/>
                <w:sz w:val="28"/>
                <w:szCs w:val="28"/>
                <w:lang w:val="ro-RO" w:eastAsia="en-GB"/>
              </w:rPr>
              <w:t xml:space="preserve">autovehicul </w:t>
            </w:r>
            <w:r w:rsidR="00AB3F7F" w:rsidRPr="00CB4C57">
              <w:rPr>
                <w:rFonts w:ascii="Times New Roman" w:eastAsia="Times New Roman" w:hAnsi="Times New Roman"/>
                <w:noProof/>
                <w:sz w:val="28"/>
                <w:szCs w:val="28"/>
                <w:lang w:val="ro-RO"/>
              </w:rPr>
              <w:t>de colecție de interes istoric sau etnografic.</w:t>
            </w:r>
          </w:p>
          <w:p w:rsidR="00C91351" w:rsidRPr="00C91351" w:rsidRDefault="00C91351" w:rsidP="00C9135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742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o-RO"/>
              </w:rPr>
              <w:t>Modificările respective se referă la includerea obligației pentru subiectul impunerii de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o-RO"/>
              </w:rPr>
              <w:t xml:space="preserve"> a</w:t>
            </w:r>
            <w:r w:rsidRPr="005742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o-RO"/>
              </w:rPr>
              <w:t xml:space="preserve">confirma și </w:t>
            </w:r>
            <w:r w:rsidRPr="0057426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prezenta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caracteristicile necesare pentru includerea </w:t>
            </w:r>
            <w:r w:rsidRPr="00C9135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autovehiculelor/aeronavelor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într-o colecție de interes istoric </w:t>
            </w:r>
            <w:r w:rsidRPr="008F3193">
              <w:rPr>
                <w:rFonts w:ascii="Times New Roman" w:eastAsia="Times New Roman" w:hAnsi="Times New Roman"/>
                <w:noProof/>
                <w:sz w:val="28"/>
                <w:szCs w:val="28"/>
                <w:lang w:val="ro-RO"/>
              </w:rPr>
              <w:t>sau etnografic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 </w:t>
            </w:r>
          </w:p>
        </w:tc>
      </w:tr>
      <w:tr w:rsidR="00AB3F7F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3F7F" w:rsidRPr="00C92930" w:rsidRDefault="00AB3F7F" w:rsidP="008D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</w:pPr>
            <w:r w:rsidRPr="00C92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 xml:space="preserve">Fundamentarea </w:t>
            </w:r>
            <w:proofErr w:type="spellStart"/>
            <w:r w:rsidRPr="00C92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>economico</w:t>
            </w:r>
            <w:proofErr w:type="spellEnd"/>
            <w:r w:rsidRPr="00C92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>-financiară</w:t>
            </w:r>
          </w:p>
        </w:tc>
      </w:tr>
      <w:tr w:rsidR="00AB3F7F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3F7F" w:rsidRPr="00C91351" w:rsidRDefault="00CB4C57" w:rsidP="00C92930">
            <w:pPr>
              <w:pStyle w:val="c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ro-RO"/>
              </w:rPr>
            </w:pPr>
            <w:r>
              <w:rPr>
                <w:rStyle w:val="docheader"/>
                <w:bCs/>
                <w:sz w:val="28"/>
                <w:szCs w:val="28"/>
                <w:lang w:val="ro-RO"/>
              </w:rPr>
              <w:t xml:space="preserve">Proiectul </w:t>
            </w:r>
            <w:r w:rsidR="00C92930" w:rsidRPr="00C91351">
              <w:rPr>
                <w:rStyle w:val="docheader"/>
                <w:bCs/>
                <w:sz w:val="28"/>
                <w:szCs w:val="28"/>
                <w:lang w:val="ro-RO"/>
              </w:rPr>
              <w:t xml:space="preserve">nu </w:t>
            </w:r>
            <w:r w:rsidR="00C92930">
              <w:rPr>
                <w:rStyle w:val="docheader"/>
                <w:bCs/>
                <w:sz w:val="28"/>
                <w:szCs w:val="28"/>
                <w:lang w:val="ro-RO"/>
              </w:rPr>
              <w:t xml:space="preserve">va </w:t>
            </w:r>
            <w:r w:rsidR="00C92930" w:rsidRPr="00C91351">
              <w:rPr>
                <w:rStyle w:val="docheader"/>
                <w:bCs/>
                <w:sz w:val="28"/>
                <w:szCs w:val="28"/>
                <w:lang w:val="ro-RO"/>
              </w:rPr>
              <w:t>necesit</w:t>
            </w:r>
            <w:r w:rsidR="00C92930">
              <w:rPr>
                <w:rStyle w:val="docheader"/>
                <w:bCs/>
                <w:sz w:val="28"/>
                <w:szCs w:val="28"/>
                <w:lang w:val="ro-RO"/>
              </w:rPr>
              <w:t>a cheltuieli</w:t>
            </w:r>
            <w:r w:rsidR="00C92930" w:rsidRPr="00C91351">
              <w:rPr>
                <w:rStyle w:val="docheader"/>
                <w:bCs/>
                <w:sz w:val="28"/>
                <w:szCs w:val="28"/>
                <w:lang w:val="ro-RO"/>
              </w:rPr>
              <w:t xml:space="preserve"> financiare</w:t>
            </w:r>
            <w:r w:rsidR="00C92930">
              <w:rPr>
                <w:rStyle w:val="docheader"/>
                <w:bCs/>
                <w:sz w:val="28"/>
                <w:szCs w:val="28"/>
                <w:lang w:val="ro-RO"/>
              </w:rPr>
              <w:t xml:space="preserve"> și alocarea mijloacelor financiare</w:t>
            </w:r>
            <w:r w:rsidR="00C92930" w:rsidRPr="00C91351">
              <w:rPr>
                <w:rStyle w:val="docheader"/>
                <w:bCs/>
                <w:sz w:val="28"/>
                <w:szCs w:val="28"/>
                <w:lang w:val="ro-RO"/>
              </w:rPr>
              <w:t xml:space="preserve"> </w:t>
            </w:r>
            <w:r w:rsidR="00AB3F7F" w:rsidRPr="00C91351">
              <w:rPr>
                <w:rStyle w:val="docheader"/>
                <w:bCs/>
                <w:sz w:val="28"/>
                <w:szCs w:val="28"/>
                <w:lang w:val="ro-RO"/>
              </w:rPr>
              <w:t xml:space="preserve"> suplimentare.</w:t>
            </w:r>
          </w:p>
        </w:tc>
      </w:tr>
      <w:tr w:rsidR="00AB3F7F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3F7F" w:rsidRPr="00C92930" w:rsidRDefault="00AB3F7F" w:rsidP="008D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</w:pPr>
            <w:r w:rsidRPr="00C92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>Modul de încorporare a actului în cadrul normativ în vigoare</w:t>
            </w:r>
          </w:p>
        </w:tc>
      </w:tr>
      <w:tr w:rsidR="00AB3F7F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3F7F" w:rsidRPr="00DC223D" w:rsidRDefault="00C92930" w:rsidP="00C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 w:rsidRPr="00CB4C5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Prezentul proiect de lege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</w:t>
            </w:r>
            <w:r w:rsidR="00AB3F7F" w:rsidRPr="00DC223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nu necesită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abrogarea sau elaborarea unor</w:t>
            </w:r>
            <w:r w:rsidR="00AB3F7F" w:rsidRPr="00DC223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acte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normative noi</w:t>
            </w:r>
            <w:r w:rsidR="00AB3F7F" w:rsidRPr="00DC223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.</w:t>
            </w:r>
          </w:p>
        </w:tc>
      </w:tr>
      <w:tr w:rsidR="00AB3F7F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3F7F" w:rsidRPr="00C92930" w:rsidRDefault="00AB3F7F" w:rsidP="008D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</w:pPr>
            <w:r w:rsidRPr="00C92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 xml:space="preserve">Avizarea </w:t>
            </w:r>
            <w:proofErr w:type="spellStart"/>
            <w:r w:rsidRPr="00C92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>şi</w:t>
            </w:r>
            <w:proofErr w:type="spellEnd"/>
            <w:r w:rsidRPr="00C92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 xml:space="preserve"> consultarea publică a proiectului</w:t>
            </w:r>
          </w:p>
        </w:tc>
      </w:tr>
      <w:tr w:rsidR="00AB3F7F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2930" w:rsidRDefault="00C92930" w:rsidP="00C92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În scopul respectării </w:t>
            </w:r>
            <w:r w:rsidR="00AB3F7F" w:rsidRPr="00DC223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prevederilor Legii nr.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239/2008</w:t>
            </w:r>
            <w:r w:rsidR="00AB3F7F" w:rsidRPr="00DC223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privi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nd transparența în procesul decizional, anunțul privind inițierea procesului de elaborare a proiectului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Hotărîrii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Guvernului privind modificarea unor acte legislative, este plasat pe pagina oficială a Ministerului Finanțelor, la compartimentul Transparența decizională/Consultări publice și va asigura avizarea acestuia de către instituțiile interesate.</w:t>
            </w:r>
          </w:p>
          <w:p w:rsidR="00AB3F7F" w:rsidRPr="00DC223D" w:rsidRDefault="00AB3F7F" w:rsidP="0072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 w:rsidRPr="00DC223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</w:t>
            </w:r>
            <w:r w:rsidR="00C92930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În conformitate cu prevederile Regulamentului Guvernului, aprobat prin </w:t>
            </w:r>
            <w:proofErr w:type="spellStart"/>
            <w:r w:rsidR="00C92930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Hotărîrea</w:t>
            </w:r>
            <w:proofErr w:type="spellEnd"/>
            <w:r w:rsidR="00C92930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Guvernului nr.</w:t>
            </w:r>
            <w:r w:rsidR="0072166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610/2018, prezentul proiect se transmite Cancelariei de Stat</w:t>
            </w:r>
            <w:r w:rsidR="00C92930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</w:t>
            </w:r>
            <w:r w:rsidR="0072166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pentru </w:t>
            </w:r>
            <w:proofErr w:type="spellStart"/>
            <w:r w:rsidR="0072166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înregistrare.Proiectul</w:t>
            </w:r>
            <w:proofErr w:type="spellEnd"/>
            <w:r w:rsidR="0072166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urmează a fi consultat cu Ministerul Economiei și Infrastructurii, Ministerul Justiției, Centrul Național Anticorupție, Ministerul Educației, Culturii și Cercetării, Ministerul Agriculturii Dezvoltării Regionale și Mediului.</w:t>
            </w:r>
          </w:p>
        </w:tc>
      </w:tr>
      <w:tr w:rsidR="00AB3F7F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3F7F" w:rsidRPr="00721667" w:rsidRDefault="00721667" w:rsidP="008D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</w:pPr>
            <w:r w:rsidRPr="00721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lastRenderedPageBreak/>
              <w:t>Consultările expertizei anticorupție</w:t>
            </w:r>
          </w:p>
        </w:tc>
      </w:tr>
      <w:tr w:rsidR="00721667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21667" w:rsidRPr="00721667" w:rsidRDefault="00721667" w:rsidP="008D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</w:pPr>
            <w:r w:rsidRPr="0072166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Informația privind rezultatele expertizei anticorupție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va fi inclusă după recepționarea raportului de expertiză anticorupție în sinteza obiecțiilor și propunerilor/recomandărilor la proiectul de lege.</w:t>
            </w:r>
          </w:p>
        </w:tc>
      </w:tr>
      <w:tr w:rsidR="00721667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21667" w:rsidRPr="00721667" w:rsidRDefault="00721667" w:rsidP="0072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</w:pPr>
            <w:r w:rsidRPr="00721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 xml:space="preserve">Consultările expertizei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>de compatibilitate</w:t>
            </w:r>
          </w:p>
        </w:tc>
      </w:tr>
      <w:tr w:rsidR="00721667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21667" w:rsidRPr="00721667" w:rsidRDefault="00721667" w:rsidP="0072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</w:pPr>
            <w:r w:rsidRPr="00CB4C5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Proiect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ul</w:t>
            </w:r>
            <w:r w:rsidRPr="00CB4C5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de lege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 nu conține norme privind armonizarea </w:t>
            </w:r>
            <w:r w:rsidRPr="00CB4C5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legislați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ei naționale cu legislația</w:t>
            </w:r>
            <w:r w:rsidRPr="00CB4C5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Uniunii Europene</w:t>
            </w:r>
          </w:p>
        </w:tc>
      </w:tr>
      <w:tr w:rsidR="00721667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21667" w:rsidRPr="00721667" w:rsidRDefault="00721667" w:rsidP="0072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  <w:t>Consultările expertizei juridice</w:t>
            </w:r>
          </w:p>
        </w:tc>
      </w:tr>
      <w:tr w:rsidR="00721667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21667" w:rsidRDefault="000E7935" w:rsidP="000E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</w:pPr>
            <w:r w:rsidRPr="00721667"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 xml:space="preserve">Informația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en-GB"/>
              </w:rPr>
              <w:t>referitoare la respectarea normelor de tehnică legislativă va fi inclusă după recepționarea expertizei juridice în sinteza obiecțiilor și propunerilor/recomandărilor la proiectul de lege.</w:t>
            </w:r>
          </w:p>
        </w:tc>
      </w:tr>
      <w:tr w:rsidR="00AB3F7F" w:rsidRPr="009C2C2A" w:rsidTr="000E793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3F7F" w:rsidRPr="00DC223D" w:rsidRDefault="00AB3F7F" w:rsidP="008D19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MD" w:eastAsia="en-GB"/>
              </w:rPr>
            </w:pPr>
            <w:r w:rsidRPr="00DC223D">
              <w:rPr>
                <w:rFonts w:ascii="Times New Roman" w:eastAsia="Times New Roman" w:hAnsi="Times New Roman" w:cs="Times New Roman"/>
                <w:lang w:val="ro-MD" w:eastAsia="en-GB"/>
              </w:rPr>
              <w:t> </w:t>
            </w:r>
          </w:p>
          <w:p w:rsidR="00AB3F7F" w:rsidRPr="00DC223D" w:rsidRDefault="00AB3F7F" w:rsidP="008D19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MD" w:eastAsia="en-GB"/>
              </w:rPr>
            </w:pPr>
          </w:p>
        </w:tc>
      </w:tr>
    </w:tbl>
    <w:p w:rsidR="00AB3F7F" w:rsidRDefault="00AB3F7F" w:rsidP="00AB3F7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AB3F7F" w:rsidRDefault="00AB3F7F" w:rsidP="00AB3F7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AB3F7F" w:rsidRDefault="00AB3F7F" w:rsidP="00AB3F7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C7679B" w:rsidRDefault="00AB3F7F" w:rsidP="00C91351">
      <w:pPr>
        <w:spacing w:line="276" w:lineRule="auto"/>
        <w:ind w:right="-424" w:firstLine="810"/>
        <w:jc w:val="both"/>
      </w:pPr>
      <w:r w:rsidRPr="00140DF9">
        <w:rPr>
          <w:rFonts w:ascii="Times New Roman" w:hAnsi="Times New Roman" w:cs="Times New Roman"/>
          <w:b/>
          <w:sz w:val="28"/>
          <w:szCs w:val="28"/>
          <w:lang w:val="ro-RO"/>
        </w:rPr>
        <w:t xml:space="preserve">MINISTRU                </w:t>
      </w:r>
      <w:r w:rsidR="00DE5B7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</w:t>
      </w:r>
      <w:r w:rsidRPr="00140DF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51625C">
        <w:rPr>
          <w:rFonts w:ascii="Times New Roman" w:hAnsi="Times New Roman" w:cs="Times New Roman"/>
          <w:lang w:val="ro-RO"/>
        </w:rPr>
        <w:t>semnat electronic</w:t>
      </w:r>
      <w:r w:rsidRPr="00140DF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</w:t>
      </w:r>
      <w:r w:rsidR="00DE5B7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140DF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Ion CHICU</w:t>
      </w:r>
    </w:p>
    <w:sectPr w:rsidR="00C7679B" w:rsidSect="000E7935">
      <w:pgSz w:w="11906" w:h="16838"/>
      <w:pgMar w:top="568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02A"/>
    <w:multiLevelType w:val="hybridMultilevel"/>
    <w:tmpl w:val="E62E28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F"/>
    <w:rsid w:val="000E7935"/>
    <w:rsid w:val="00721667"/>
    <w:rsid w:val="009F35A6"/>
    <w:rsid w:val="00AB3F7F"/>
    <w:rsid w:val="00AE648B"/>
    <w:rsid w:val="00C7679B"/>
    <w:rsid w:val="00C91351"/>
    <w:rsid w:val="00C92930"/>
    <w:rsid w:val="00CB4C57"/>
    <w:rsid w:val="00D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BE96"/>
  <w15:chartTrackingRefBased/>
  <w15:docId w15:val="{CC41A132-54D2-4060-9138-D68EA0E4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">
    <w:name w:val="cb"/>
    <w:basedOn w:val="Normal"/>
    <w:rsid w:val="00AB3F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3F7F"/>
    <w:pPr>
      <w:ind w:left="720"/>
      <w:contextualSpacing/>
    </w:pPr>
  </w:style>
  <w:style w:type="character" w:customStyle="1" w:styleId="docheader">
    <w:name w:val="doc_header"/>
    <w:rsid w:val="00AB3F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Golban</dc:creator>
  <cp:keywords/>
  <dc:description/>
  <cp:lastModifiedBy>Viorica Golban</cp:lastModifiedBy>
  <cp:revision>6</cp:revision>
  <cp:lastPrinted>2019-04-16T10:59:00Z</cp:lastPrinted>
  <dcterms:created xsi:type="dcterms:W3CDTF">2019-03-11T07:41:00Z</dcterms:created>
  <dcterms:modified xsi:type="dcterms:W3CDTF">2019-04-16T11:01:00Z</dcterms:modified>
</cp:coreProperties>
</file>