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AA29D4" w:rsidRPr="00AA29D4">
        <w:rPr>
          <w:b/>
          <w:sz w:val="24"/>
          <w:szCs w:val="24"/>
          <w:lang w:val="ro-RO" w:eastAsia="ru-RU"/>
        </w:rPr>
      </w:r>
      <w:r w:rsidR="00AA29D4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62730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6F5EE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4A47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177676">
        <w:rPr>
          <w:rFonts w:ascii="Times New Roman" w:hAnsi="Times New Roman"/>
          <w:sz w:val="24"/>
          <w:szCs w:val="24"/>
          <w:lang w:val="ro-RO"/>
        </w:rPr>
        <w:t>3</w:t>
      </w:r>
      <w:r w:rsidR="00627302">
        <w:rPr>
          <w:rFonts w:ascii="Times New Roman" w:hAnsi="Times New Roman"/>
          <w:sz w:val="24"/>
          <w:szCs w:val="24"/>
          <w:lang w:val="ro-RO"/>
        </w:rPr>
        <w:t>1</w:t>
      </w:r>
      <w:r w:rsidR="002967E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11F7">
        <w:rPr>
          <w:rFonts w:ascii="Times New Roman" w:hAnsi="Times New Roman"/>
          <w:sz w:val="24"/>
          <w:szCs w:val="24"/>
          <w:lang w:val="ro-RO"/>
        </w:rPr>
        <w:t>ianuarie</w:t>
      </w:r>
      <w:r w:rsidR="009429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0425A">
        <w:rPr>
          <w:rFonts w:ascii="Times New Roman" w:hAnsi="Times New Roman"/>
          <w:sz w:val="24"/>
          <w:szCs w:val="24"/>
          <w:lang w:val="ro-RO"/>
        </w:rPr>
        <w:t>139,8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mil. 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D0425A">
        <w:rPr>
          <w:rFonts w:ascii="Times New Roman" w:hAnsi="Times New Roman"/>
          <w:sz w:val="24"/>
          <w:szCs w:val="24"/>
          <w:lang w:val="ro-RO"/>
        </w:rPr>
        <w:t>116,5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D0425A">
        <w:rPr>
          <w:rFonts w:ascii="Times New Roman" w:hAnsi="Times New Roman"/>
          <w:sz w:val="24"/>
          <w:szCs w:val="24"/>
          <w:lang w:val="ro-RO"/>
        </w:rPr>
        <w:t>23,3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8A4954">
        <w:rPr>
          <w:rFonts w:ascii="Times New Roman" w:hAnsi="Times New Roman"/>
          <w:sz w:val="24"/>
          <w:szCs w:val="24"/>
          <w:lang w:val="ro-RO"/>
        </w:rPr>
        <w:t>.</w:t>
      </w:r>
      <w:r w:rsidR="00576A6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E6485" w:rsidRPr="008C1593" w:rsidRDefault="00AA29D4" w:rsidP="0094547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AA29D4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F858A4" w:rsidTr="00CA5173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AA55AA" w:rsidRPr="00525201" w:rsidRDefault="00DA569E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A55AA" w:rsidRPr="00525201" w:rsidRDefault="00972DE4" w:rsidP="0080442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F39F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0442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01.2017</w:t>
            </w:r>
          </w:p>
        </w:tc>
        <w:tc>
          <w:tcPr>
            <w:tcW w:w="277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429A8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F39F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429A8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F858A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F858A4" w:rsidTr="005F202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804424" w:rsidRPr="00F858A4" w:rsidTr="00CA5173">
        <w:trPr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B94EF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133,2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804424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80442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139,8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804424" w:rsidP="00AF68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Pr="002D75F8" w:rsidRDefault="00804424" w:rsidP="00362BB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4,9</w:t>
            </w:r>
          </w:p>
        </w:tc>
      </w:tr>
      <w:tr w:rsidR="00804424" w:rsidRPr="00197A1E" w:rsidTr="00CA5173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115,4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804424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04424">
              <w:rPr>
                <w:b/>
                <w:color w:val="000000" w:themeColor="text1"/>
                <w:sz w:val="24"/>
                <w:szCs w:val="24"/>
                <w:lang w:val="en-US"/>
              </w:rPr>
              <w:t>116,5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804424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1,1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804424" w:rsidP="00207AC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0,9</w:t>
            </w:r>
          </w:p>
        </w:tc>
      </w:tr>
      <w:tr w:rsidR="00804424" w:rsidRPr="00F858A4" w:rsidTr="00CA5173">
        <w:trPr>
          <w:trHeight w:val="40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804424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04424">
              <w:rPr>
                <w:b/>
                <w:color w:val="000000" w:themeColor="text1"/>
                <w:sz w:val="24"/>
                <w:szCs w:val="24"/>
                <w:lang w:val="en-US"/>
              </w:rPr>
              <w:t>23,3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804424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804424" w:rsidP="009B46D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30,9</w:t>
            </w:r>
          </w:p>
        </w:tc>
      </w:tr>
    </w:tbl>
    <w:p w:rsidR="00DF3C9D" w:rsidRDefault="00855737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473E" w:rsidRPr="004A4791" w:rsidRDefault="000F26EE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ab/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creanțele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B3473E">
        <w:rPr>
          <w:rFonts w:ascii="Times New Roman" w:hAnsi="Times New Roman"/>
          <w:sz w:val="24"/>
          <w:szCs w:val="24"/>
          <w:lang w:val="fr-FR"/>
        </w:rPr>
        <w:t>u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>majorat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3473E">
        <w:rPr>
          <w:rFonts w:ascii="Times New Roman" w:hAnsi="Times New Roman"/>
          <w:sz w:val="24"/>
          <w:szCs w:val="24"/>
          <w:lang w:val="fr-FR"/>
        </w:rPr>
        <w:t>4,9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6,6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B3473E">
        <w:rPr>
          <w:rFonts w:ascii="Times New Roman" w:hAnsi="Times New Roman"/>
          <w:sz w:val="24"/>
          <w:szCs w:val="24"/>
          <w:lang w:val="fr-FR"/>
        </w:rPr>
        <w:t>, inclusiv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0,9</w:t>
      </w:r>
      <w:r w:rsidR="00B3473E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B3473E">
        <w:rPr>
          <w:rFonts w:ascii="Times New Roman" w:hAnsi="Times New Roman"/>
          <w:sz w:val="24"/>
          <w:szCs w:val="24"/>
          <w:lang w:val="fr-FR"/>
        </w:rPr>
        <w:t>1,1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B3473E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> 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bugetelor locale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3473E">
        <w:rPr>
          <w:rFonts w:ascii="Times New Roman" w:hAnsi="Times New Roman"/>
          <w:sz w:val="24"/>
          <w:szCs w:val="24"/>
          <w:lang w:val="fr-FR"/>
        </w:rPr>
        <w:t>30,9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cu 5,5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4A4791" w:rsidRPr="00B3473E" w:rsidRDefault="004A4791" w:rsidP="004A4791">
      <w:pPr>
        <w:tabs>
          <w:tab w:val="left" w:pos="540"/>
          <w:tab w:val="left" w:pos="4500"/>
          <w:tab w:val="left" w:pos="7200"/>
        </w:tabs>
        <w:spacing w:line="264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2DE0" w:rsidRPr="001B57E5" w:rsidRDefault="00193ED3" w:rsidP="004A4791">
      <w:pPr>
        <w:tabs>
          <w:tab w:val="left" w:pos="540"/>
          <w:tab w:val="left" w:pos="4500"/>
          <w:tab w:val="left" w:pos="720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366255">
        <w:rPr>
          <w:rFonts w:ascii="Times New Roman" w:hAnsi="Times New Roman"/>
          <w:sz w:val="24"/>
          <w:szCs w:val="24"/>
          <w:lang w:val="ro-RO"/>
        </w:rPr>
        <w:t>83,3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366255">
        <w:rPr>
          <w:rFonts w:ascii="Times New Roman" w:hAnsi="Times New Roman"/>
          <w:sz w:val="24"/>
          <w:szCs w:val="24"/>
          <w:lang w:val="ro-RO"/>
        </w:rPr>
        <w:t>116,5</w:t>
      </w:r>
      <w:r w:rsidR="00AE349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66255">
        <w:rPr>
          <w:rFonts w:ascii="Times New Roman" w:hAnsi="Times New Roman"/>
          <w:sz w:val="24"/>
          <w:szCs w:val="24"/>
          <w:lang w:val="ro-RO"/>
        </w:rPr>
        <w:t>16,7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366255">
        <w:rPr>
          <w:rFonts w:ascii="Times New Roman" w:hAnsi="Times New Roman"/>
          <w:sz w:val="24"/>
          <w:szCs w:val="24"/>
          <w:lang w:val="ro-RO"/>
        </w:rPr>
        <w:t>23,3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4A4791" w:rsidRDefault="004A4791" w:rsidP="0013435B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val="en-US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9B1" w:rsidRPr="00FD602B" w:rsidRDefault="005A2FBA" w:rsidP="000D0C1F">
      <w:pPr>
        <w:pStyle w:val="af1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AA29D4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AA29D4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46C6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E360A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E46C6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A760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AD7681" w:rsidRPr="00B869FE" w:rsidRDefault="0050286E" w:rsidP="00B869F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 w:rsidR="00B869FE"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 la </w:t>
      </w:r>
      <w:r w:rsidR="00AD7681" w:rsidRPr="00B869FE">
        <w:rPr>
          <w:rFonts w:ascii="Times New Roman" w:hAnsi="Times New Roman"/>
          <w:sz w:val="24"/>
          <w:szCs w:val="24"/>
          <w:lang w:val="ro-RO"/>
        </w:rPr>
        <w:t>remunerarea muncii – cu 0,6 mil. lei pe bugetul de stat</w:t>
      </w:r>
      <w:r w:rsidR="00066B19">
        <w:rPr>
          <w:rFonts w:ascii="Times New Roman" w:hAnsi="Times New Roman"/>
          <w:sz w:val="24"/>
          <w:szCs w:val="24"/>
          <w:lang w:val="ro-RO"/>
        </w:rPr>
        <w:t>.</w:t>
      </w:r>
    </w:p>
    <w:p w:rsidR="00AC5FB4" w:rsidRPr="00A3335B" w:rsidRDefault="00AC5FB4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D6E4E" w:rsidRDefault="0050286E" w:rsidP="00CD6E4E">
      <w:pPr>
        <w:spacing w:after="0"/>
        <w:ind w:left="426" w:firstLine="14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2C0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La unele poziții creanțele s-au majorat: </w:t>
      </w:r>
    </w:p>
    <w:p w:rsidR="00B869FE" w:rsidRPr="007A55CA" w:rsidRDefault="00B869FE" w:rsidP="00B869FE">
      <w:pPr>
        <w:pStyle w:val="a5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A55CA">
        <w:rPr>
          <w:rFonts w:ascii="Times New Roman" w:hAnsi="Times New Roman"/>
          <w:sz w:val="24"/>
          <w:szCs w:val="24"/>
          <w:lang w:val="ro-RO"/>
        </w:rPr>
        <w:t xml:space="preserve">procurări de mijloace fixe – cu </w:t>
      </w:r>
      <w:r>
        <w:rPr>
          <w:rFonts w:ascii="Times New Roman" w:hAnsi="Times New Roman"/>
          <w:sz w:val="24"/>
          <w:szCs w:val="24"/>
          <w:lang w:val="ro-RO"/>
        </w:rPr>
        <w:t>4,2</w:t>
      </w:r>
      <w:r w:rsidRPr="007A55CA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B869FE" w:rsidRPr="00C13D14" w:rsidRDefault="00B869FE" w:rsidP="00B869FE">
      <w:pPr>
        <w:spacing w:after="0"/>
        <w:ind w:left="426" w:firstLine="28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E1C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- pe 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bugetul de stat – </w:t>
      </w:r>
      <w:r>
        <w:rPr>
          <w:rFonts w:ascii="Times New Roman" w:hAnsi="Times New Roman"/>
          <w:sz w:val="24"/>
          <w:szCs w:val="24"/>
          <w:lang w:val="ro-RO"/>
        </w:rPr>
        <w:t>cu 1,0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E1C1A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B869FE" w:rsidRPr="003E1C1A" w:rsidRDefault="00B869FE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bugetele locale – </w:t>
      </w:r>
      <w:r>
        <w:rPr>
          <w:rFonts w:ascii="Times New Roman" w:hAnsi="Times New Roman"/>
          <w:sz w:val="24"/>
          <w:szCs w:val="24"/>
          <w:lang w:val="ro-RO"/>
        </w:rPr>
        <w:t>cu 3,2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E1C1A">
        <w:rPr>
          <w:rFonts w:ascii="Times New Roman" w:hAnsi="Times New Roman"/>
          <w:sz w:val="24"/>
          <w:szCs w:val="24"/>
          <w:lang w:val="ro-RO"/>
        </w:rPr>
        <w:t>lei;</w:t>
      </w:r>
    </w:p>
    <w:p w:rsidR="00B869FE" w:rsidRPr="00B533DC" w:rsidRDefault="00B869FE" w:rsidP="00B869FE">
      <w:pPr>
        <w:pStyle w:val="a5"/>
        <w:numPr>
          <w:ilvl w:val="0"/>
          <w:numId w:val="9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B2826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sz w:val="24"/>
          <w:szCs w:val="24"/>
          <w:lang w:val="ro-RO"/>
        </w:rPr>
        <w:t>1,2</w:t>
      </w:r>
      <w:r w:rsidRPr="004B2826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2826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B869FE" w:rsidRPr="00B533DC" w:rsidRDefault="00B869FE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>- pe bugetul de stat s-au</w:t>
      </w:r>
      <w:r>
        <w:rPr>
          <w:rFonts w:ascii="Times New Roman" w:hAnsi="Times New Roman"/>
          <w:sz w:val="24"/>
          <w:szCs w:val="24"/>
          <w:lang w:val="ro-RO"/>
        </w:rPr>
        <w:t xml:space="preserve"> micșorat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B869FE" w:rsidRPr="00B869FE" w:rsidRDefault="00B869FE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 xml:space="preserve">- iar pe bugetele locale s-au </w:t>
      </w:r>
      <w:r>
        <w:rPr>
          <w:rFonts w:ascii="Times New Roman" w:hAnsi="Times New Roman"/>
          <w:sz w:val="24"/>
          <w:szCs w:val="24"/>
          <w:lang w:val="ro-RO"/>
        </w:rPr>
        <w:t>majorat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1,3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AD7681" w:rsidRDefault="00AD7681" w:rsidP="00AD7681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B629F4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1,1 mil. lei, dintre care:</w:t>
      </w:r>
    </w:p>
    <w:p w:rsidR="00AD7681" w:rsidRPr="00401642" w:rsidRDefault="00AD7681" w:rsidP="00AD7681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="00CD6E4E"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AD7681" w:rsidRPr="00AD7681" w:rsidRDefault="00AD7681" w:rsidP="00AD7681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pe bugetele locale </w:t>
      </w:r>
      <w:r w:rsidR="00CD6E4E"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cu 1,0 </w:t>
      </w:r>
      <w:r w:rsidRPr="00B629F4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629F4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AD7681" w:rsidRDefault="004447AA" w:rsidP="006438B8">
      <w:pPr>
        <w:pStyle w:val="a5"/>
        <w:numPr>
          <w:ilvl w:val="0"/>
          <w:numId w:val="9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52F3F">
        <w:rPr>
          <w:rFonts w:ascii="Times New Roman" w:hAnsi="Times New Roman"/>
          <w:sz w:val="24"/>
          <w:szCs w:val="24"/>
          <w:lang w:val="ro-RO"/>
        </w:rPr>
        <w:t>reparații capitale</w:t>
      </w:r>
      <w:r w:rsidR="00D82595">
        <w:rPr>
          <w:rFonts w:ascii="Times New Roman" w:hAnsi="Times New Roman"/>
          <w:sz w:val="24"/>
          <w:szCs w:val="24"/>
          <w:lang w:val="ro-RO"/>
        </w:rPr>
        <w:t xml:space="preserve"> ale mijloacelor fixe</w:t>
      </w:r>
      <w:r w:rsidRPr="00E52F3F">
        <w:rPr>
          <w:rFonts w:ascii="Times New Roman" w:hAnsi="Times New Roman"/>
          <w:sz w:val="24"/>
          <w:szCs w:val="24"/>
          <w:lang w:val="ro-RO"/>
        </w:rPr>
        <w:t xml:space="preserve"> 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52F3F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560DD">
        <w:rPr>
          <w:rFonts w:ascii="Times New Roman" w:hAnsi="Times New Roman"/>
          <w:sz w:val="24"/>
          <w:szCs w:val="24"/>
          <w:lang w:val="ro-RO"/>
        </w:rPr>
        <w:t>0,6</w:t>
      </w:r>
      <w:r w:rsidR="004606D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52F3F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52F3F">
        <w:rPr>
          <w:rFonts w:ascii="Times New Roman" w:hAnsi="Times New Roman"/>
          <w:sz w:val="24"/>
          <w:szCs w:val="24"/>
          <w:lang w:val="ro-RO"/>
        </w:rPr>
        <w:t>lei</w:t>
      </w:r>
      <w:r w:rsidR="00AD7681"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AD7681" w:rsidRPr="00C13D14" w:rsidRDefault="004606D2" w:rsidP="00AD7681">
      <w:pPr>
        <w:spacing w:after="0"/>
        <w:ind w:left="426" w:firstLine="28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D7681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AD7681"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="00AD7681" w:rsidRPr="003E1C1A">
        <w:rPr>
          <w:rFonts w:ascii="Times New Roman" w:hAnsi="Times New Roman"/>
          <w:sz w:val="24"/>
          <w:szCs w:val="24"/>
          <w:lang w:val="ro-RO"/>
        </w:rPr>
        <w:t xml:space="preserve">bugetul de stat – </w:t>
      </w:r>
      <w:r w:rsidR="00AD768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560DD">
        <w:rPr>
          <w:rFonts w:ascii="Times New Roman" w:hAnsi="Times New Roman"/>
          <w:sz w:val="24"/>
          <w:szCs w:val="24"/>
          <w:lang w:val="ro-RO"/>
        </w:rPr>
        <w:t>0,7</w:t>
      </w:r>
      <w:r w:rsidR="00AD7681" w:rsidRPr="003E1C1A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AD76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D7681" w:rsidRPr="003E1C1A">
        <w:rPr>
          <w:rFonts w:ascii="Times New Roman" w:hAnsi="Times New Roman"/>
          <w:sz w:val="24"/>
          <w:szCs w:val="24"/>
          <w:lang w:val="ro-RO"/>
        </w:rPr>
        <w:t>lei</w:t>
      </w:r>
      <w:r w:rsidR="00AD7681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4560DD" w:rsidRDefault="00AD7681" w:rsidP="004560D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560DD" w:rsidRPr="00B533DC">
        <w:rPr>
          <w:rFonts w:ascii="Times New Roman" w:hAnsi="Times New Roman"/>
          <w:sz w:val="24"/>
          <w:szCs w:val="24"/>
          <w:lang w:val="ro-RO"/>
        </w:rPr>
        <w:t xml:space="preserve">iar pe bugetele locale s-au micșorat cu </w:t>
      </w:r>
      <w:r w:rsidR="004560DD">
        <w:rPr>
          <w:rFonts w:ascii="Times New Roman" w:hAnsi="Times New Roman"/>
          <w:sz w:val="24"/>
          <w:szCs w:val="24"/>
          <w:lang w:val="ro-RO"/>
        </w:rPr>
        <w:t>0</w:t>
      </w:r>
      <w:r w:rsidR="004560DD" w:rsidRPr="00B533DC">
        <w:rPr>
          <w:rFonts w:ascii="Times New Roman" w:hAnsi="Times New Roman"/>
          <w:sz w:val="24"/>
          <w:szCs w:val="24"/>
          <w:lang w:val="ro-RO"/>
        </w:rPr>
        <w:t>,</w:t>
      </w:r>
      <w:r w:rsidR="004560DD">
        <w:rPr>
          <w:rFonts w:ascii="Times New Roman" w:hAnsi="Times New Roman"/>
          <w:sz w:val="24"/>
          <w:szCs w:val="24"/>
          <w:lang w:val="ro-RO"/>
        </w:rPr>
        <w:t>1</w:t>
      </w:r>
      <w:r w:rsidR="004560DD" w:rsidRPr="00B533DC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B869FE" w:rsidRDefault="00B869FE" w:rsidP="004560D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7681" w:rsidRDefault="009878ED" w:rsidP="00FD2E15">
      <w:pPr>
        <w:spacing w:after="0"/>
        <w:ind w:left="851"/>
        <w:rPr>
          <w:rFonts w:ascii="Times New Roman" w:hAnsi="Times New Roman"/>
          <w:sz w:val="24"/>
          <w:szCs w:val="24"/>
          <w:lang w:val="ro-RO"/>
        </w:rPr>
      </w:pPr>
      <w:r w:rsidRPr="009878E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881260" cy="2812473"/>
            <wp:effectExtent l="19050" t="0" r="24240" b="692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7681" w:rsidRDefault="00AD7681" w:rsidP="004560D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7681" w:rsidRDefault="00AD7681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417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Pr="00B533DC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533DC" w:rsidRPr="00B533DC" w:rsidRDefault="00B533DC" w:rsidP="00B533DC">
      <w:pPr>
        <w:spacing w:after="0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Pr="00B629F4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A6927" w:rsidRPr="00F8770B" w:rsidRDefault="008A6927" w:rsidP="00F877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8A6927" w:rsidRPr="00F8770B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6A" w:rsidRDefault="00EC136A" w:rsidP="00FF3F3E">
      <w:pPr>
        <w:spacing w:after="0" w:line="240" w:lineRule="auto"/>
      </w:pPr>
      <w:r>
        <w:separator/>
      </w:r>
    </w:p>
  </w:endnote>
  <w:endnote w:type="continuationSeparator" w:id="0">
    <w:p w:rsidR="00EC136A" w:rsidRDefault="00EC136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AA29D4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66B1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AA29D4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66B1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6A" w:rsidRDefault="00EC136A" w:rsidP="00FF3F3E">
      <w:pPr>
        <w:spacing w:after="0" w:line="240" w:lineRule="auto"/>
      </w:pPr>
      <w:r>
        <w:separator/>
      </w:r>
    </w:p>
  </w:footnote>
  <w:footnote w:type="continuationSeparator" w:id="0">
    <w:p w:rsidR="00EC136A" w:rsidRDefault="00EC136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38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5969"/>
    <w:rsid w:val="00025F21"/>
    <w:rsid w:val="00027610"/>
    <w:rsid w:val="00030AB3"/>
    <w:rsid w:val="00030C03"/>
    <w:rsid w:val="0003153C"/>
    <w:rsid w:val="00031DF5"/>
    <w:rsid w:val="000321C1"/>
    <w:rsid w:val="00032A5F"/>
    <w:rsid w:val="00032F52"/>
    <w:rsid w:val="00032F91"/>
    <w:rsid w:val="000331C9"/>
    <w:rsid w:val="0003399C"/>
    <w:rsid w:val="00034AFE"/>
    <w:rsid w:val="0003512E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990"/>
    <w:rsid w:val="000F4E0F"/>
    <w:rsid w:val="000F4E45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B21"/>
    <w:rsid w:val="00203CF0"/>
    <w:rsid w:val="002040C2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114A"/>
    <w:rsid w:val="00221616"/>
    <w:rsid w:val="00221EC1"/>
    <w:rsid w:val="00223876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7FE5"/>
    <w:rsid w:val="002501BE"/>
    <w:rsid w:val="002506E9"/>
    <w:rsid w:val="00250E17"/>
    <w:rsid w:val="00251BBA"/>
    <w:rsid w:val="00251E2C"/>
    <w:rsid w:val="00252E57"/>
    <w:rsid w:val="002545ED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1D26"/>
    <w:rsid w:val="002B4478"/>
    <w:rsid w:val="002B44DD"/>
    <w:rsid w:val="002B5D53"/>
    <w:rsid w:val="002B63F2"/>
    <w:rsid w:val="002B6FE9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5E0D"/>
    <w:rsid w:val="003E5E59"/>
    <w:rsid w:val="003E665D"/>
    <w:rsid w:val="003E6C26"/>
    <w:rsid w:val="003E6C53"/>
    <w:rsid w:val="003E77A9"/>
    <w:rsid w:val="003F04C8"/>
    <w:rsid w:val="003F0A63"/>
    <w:rsid w:val="003F14C1"/>
    <w:rsid w:val="003F14FF"/>
    <w:rsid w:val="003F15AD"/>
    <w:rsid w:val="003F1B3B"/>
    <w:rsid w:val="003F2193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B07F9"/>
    <w:rsid w:val="004B081F"/>
    <w:rsid w:val="004B0AC3"/>
    <w:rsid w:val="004B22F5"/>
    <w:rsid w:val="004B2357"/>
    <w:rsid w:val="004B38A7"/>
    <w:rsid w:val="004B429F"/>
    <w:rsid w:val="004B4B1B"/>
    <w:rsid w:val="004B5C39"/>
    <w:rsid w:val="004B6486"/>
    <w:rsid w:val="004B73E7"/>
    <w:rsid w:val="004C02E2"/>
    <w:rsid w:val="004C03E4"/>
    <w:rsid w:val="004C230D"/>
    <w:rsid w:val="004C2AD0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62BA"/>
    <w:rsid w:val="004D6514"/>
    <w:rsid w:val="004D67A4"/>
    <w:rsid w:val="004D69CB"/>
    <w:rsid w:val="004D7038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424"/>
    <w:rsid w:val="004F1DCD"/>
    <w:rsid w:val="004F2FF9"/>
    <w:rsid w:val="004F4A35"/>
    <w:rsid w:val="004F52B9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79F"/>
    <w:rsid w:val="005311F7"/>
    <w:rsid w:val="00531BDB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40EA"/>
    <w:rsid w:val="00546E23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406"/>
    <w:rsid w:val="006044FF"/>
    <w:rsid w:val="0060495E"/>
    <w:rsid w:val="00606CF0"/>
    <w:rsid w:val="00606FC8"/>
    <w:rsid w:val="00611479"/>
    <w:rsid w:val="00611CF5"/>
    <w:rsid w:val="00612AF0"/>
    <w:rsid w:val="00613CF8"/>
    <w:rsid w:val="00613DB3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430"/>
    <w:rsid w:val="006F1834"/>
    <w:rsid w:val="006F23EF"/>
    <w:rsid w:val="006F488A"/>
    <w:rsid w:val="006F4B49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A2A"/>
    <w:rsid w:val="00723ABF"/>
    <w:rsid w:val="00725749"/>
    <w:rsid w:val="00726353"/>
    <w:rsid w:val="00726B4E"/>
    <w:rsid w:val="00727103"/>
    <w:rsid w:val="007302E1"/>
    <w:rsid w:val="00730804"/>
    <w:rsid w:val="007309C0"/>
    <w:rsid w:val="007309CC"/>
    <w:rsid w:val="007327E8"/>
    <w:rsid w:val="0073305E"/>
    <w:rsid w:val="007334C0"/>
    <w:rsid w:val="00734640"/>
    <w:rsid w:val="007346B3"/>
    <w:rsid w:val="0073484C"/>
    <w:rsid w:val="007356A4"/>
    <w:rsid w:val="00735F6E"/>
    <w:rsid w:val="00736C09"/>
    <w:rsid w:val="00737A2A"/>
    <w:rsid w:val="00737FAC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10E5"/>
    <w:rsid w:val="0078127B"/>
    <w:rsid w:val="0078150B"/>
    <w:rsid w:val="00781784"/>
    <w:rsid w:val="0078180E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68A2"/>
    <w:rsid w:val="007F6A8F"/>
    <w:rsid w:val="007F713D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55F"/>
    <w:rsid w:val="00847EC0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F54"/>
    <w:rsid w:val="0087357C"/>
    <w:rsid w:val="00874316"/>
    <w:rsid w:val="00874F58"/>
    <w:rsid w:val="00880B68"/>
    <w:rsid w:val="00880F7F"/>
    <w:rsid w:val="00882420"/>
    <w:rsid w:val="00882CD4"/>
    <w:rsid w:val="00883678"/>
    <w:rsid w:val="00883934"/>
    <w:rsid w:val="00884B2D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5A5E"/>
    <w:rsid w:val="008A5B04"/>
    <w:rsid w:val="008A5D38"/>
    <w:rsid w:val="008A6578"/>
    <w:rsid w:val="008A6927"/>
    <w:rsid w:val="008A6B94"/>
    <w:rsid w:val="008A6D01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20F1"/>
    <w:rsid w:val="009649E9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02F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F7D"/>
    <w:rsid w:val="009F1FFD"/>
    <w:rsid w:val="009F4613"/>
    <w:rsid w:val="009F4A02"/>
    <w:rsid w:val="009F50A2"/>
    <w:rsid w:val="009F58EE"/>
    <w:rsid w:val="009F6B22"/>
    <w:rsid w:val="00A0016E"/>
    <w:rsid w:val="00A006A6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500E"/>
    <w:rsid w:val="00AE5BFC"/>
    <w:rsid w:val="00AE5DEA"/>
    <w:rsid w:val="00AE6644"/>
    <w:rsid w:val="00AE69C7"/>
    <w:rsid w:val="00AE6DF0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557A"/>
    <w:rsid w:val="00B26A3D"/>
    <w:rsid w:val="00B27631"/>
    <w:rsid w:val="00B27E9C"/>
    <w:rsid w:val="00B309FF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3BE"/>
    <w:rsid w:val="00BB5793"/>
    <w:rsid w:val="00BB5FBD"/>
    <w:rsid w:val="00BB6076"/>
    <w:rsid w:val="00BB6409"/>
    <w:rsid w:val="00BB68AE"/>
    <w:rsid w:val="00BB6D7F"/>
    <w:rsid w:val="00BB775A"/>
    <w:rsid w:val="00BC07CC"/>
    <w:rsid w:val="00BC0B78"/>
    <w:rsid w:val="00BC1375"/>
    <w:rsid w:val="00BC41F7"/>
    <w:rsid w:val="00BC4635"/>
    <w:rsid w:val="00BC7677"/>
    <w:rsid w:val="00BD08D1"/>
    <w:rsid w:val="00BD2184"/>
    <w:rsid w:val="00BD246A"/>
    <w:rsid w:val="00BD257F"/>
    <w:rsid w:val="00BD2A6B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D5B"/>
    <w:rsid w:val="00CC2FCB"/>
    <w:rsid w:val="00CC3ADF"/>
    <w:rsid w:val="00CC3DF5"/>
    <w:rsid w:val="00CC4D95"/>
    <w:rsid w:val="00CC4E40"/>
    <w:rsid w:val="00CC5894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9E"/>
    <w:rsid w:val="00CE1E2E"/>
    <w:rsid w:val="00CE2E14"/>
    <w:rsid w:val="00CE2F40"/>
    <w:rsid w:val="00CE3B19"/>
    <w:rsid w:val="00CE495F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71"/>
    <w:rsid w:val="00D34498"/>
    <w:rsid w:val="00D349D2"/>
    <w:rsid w:val="00D34B1E"/>
    <w:rsid w:val="00D354BE"/>
    <w:rsid w:val="00D35A9E"/>
    <w:rsid w:val="00D35B5A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6422"/>
    <w:rsid w:val="00DA6457"/>
    <w:rsid w:val="00DB0970"/>
    <w:rsid w:val="00DB0E22"/>
    <w:rsid w:val="00DB132E"/>
    <w:rsid w:val="00DB1720"/>
    <w:rsid w:val="00DB2767"/>
    <w:rsid w:val="00DB2CF6"/>
    <w:rsid w:val="00DB32FD"/>
    <w:rsid w:val="00DB36A3"/>
    <w:rsid w:val="00DB36FC"/>
    <w:rsid w:val="00DB5CD8"/>
    <w:rsid w:val="00DB6B6C"/>
    <w:rsid w:val="00DB737C"/>
    <w:rsid w:val="00DB786C"/>
    <w:rsid w:val="00DC03BF"/>
    <w:rsid w:val="00DC1036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7D0"/>
    <w:rsid w:val="00DD5A57"/>
    <w:rsid w:val="00DD5AA3"/>
    <w:rsid w:val="00DD5B2C"/>
    <w:rsid w:val="00DD5B33"/>
    <w:rsid w:val="00DD7084"/>
    <w:rsid w:val="00DD7394"/>
    <w:rsid w:val="00DD75E0"/>
    <w:rsid w:val="00DE0927"/>
    <w:rsid w:val="00DE103E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E00891"/>
    <w:rsid w:val="00E00D09"/>
    <w:rsid w:val="00E01AEA"/>
    <w:rsid w:val="00E01B96"/>
    <w:rsid w:val="00E0396D"/>
    <w:rsid w:val="00E044D1"/>
    <w:rsid w:val="00E1113C"/>
    <w:rsid w:val="00E11F91"/>
    <w:rsid w:val="00E1273E"/>
    <w:rsid w:val="00E143FF"/>
    <w:rsid w:val="00E147C6"/>
    <w:rsid w:val="00E148F4"/>
    <w:rsid w:val="00E16B78"/>
    <w:rsid w:val="00E2157A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E30"/>
    <w:rsid w:val="00E80ECF"/>
    <w:rsid w:val="00E817E3"/>
    <w:rsid w:val="00E81DD0"/>
    <w:rsid w:val="00E81EE8"/>
    <w:rsid w:val="00E820AE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106C7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92D"/>
    <w:rsid w:val="00F17B71"/>
    <w:rsid w:val="00F2093A"/>
    <w:rsid w:val="00F22022"/>
    <w:rsid w:val="00F22D1F"/>
    <w:rsid w:val="00F22D4C"/>
    <w:rsid w:val="00F24113"/>
    <w:rsid w:val="00F26359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1DB3"/>
    <w:rsid w:val="00FC1F63"/>
    <w:rsid w:val="00FC2063"/>
    <w:rsid w:val="00FC2C45"/>
    <w:rsid w:val="00FC2D9B"/>
    <w:rsid w:val="00FC41CD"/>
    <w:rsid w:val="00FC42A3"/>
    <w:rsid w:val="00FC5275"/>
    <w:rsid w:val="00FC6128"/>
    <w:rsid w:val="00FC69F3"/>
    <w:rsid w:val="00FC6F60"/>
    <w:rsid w:val="00FC7EDF"/>
    <w:rsid w:val="00FC7EE1"/>
    <w:rsid w:val="00FD09C5"/>
    <w:rsid w:val="00FD19DA"/>
    <w:rsid w:val="00FD2E15"/>
    <w:rsid w:val="00FD2E7E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404"/>
    <w:rsid w:val="00FF1974"/>
    <w:rsid w:val="00FF206E"/>
    <w:rsid w:val="00FF229D"/>
    <w:rsid w:val="00FF33EF"/>
    <w:rsid w:val="00FF3F3E"/>
    <w:rsid w:val="00FF3F55"/>
    <w:rsid w:val="00FF409A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ianuarie%202017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5645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3.2960559512773689E-3"/>
                  <c:y val="-8.888888888888886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116,5 mil.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83,3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6461420499058332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23,3 mil.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16,7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Remunerarea muncii</c:v>
                </c:pt>
                <c:pt idx="7">
                  <c:v>Investiții capitale</c:v>
                </c:pt>
                <c:pt idx="8">
                  <c:v>Alte cheltuieli</c:v>
                </c:pt>
              </c:strCache>
            </c:strRef>
          </c:cat>
          <c:val>
            <c:numRef>
              <c:f>DT!$C$8:$C$16</c:f>
              <c:numCache>
                <c:formatCode>0.0</c:formatCode>
                <c:ptCount val="9"/>
                <c:pt idx="0">
                  <c:v>133.19999999999999</c:v>
                </c:pt>
                <c:pt idx="1">
                  <c:v>88.3</c:v>
                </c:pt>
                <c:pt idx="2">
                  <c:v>17.8</c:v>
                </c:pt>
                <c:pt idx="3">
                  <c:v>9.3000000000000007</c:v>
                </c:pt>
                <c:pt idx="4">
                  <c:v>5.9</c:v>
                </c:pt>
                <c:pt idx="5">
                  <c:v>4.9000000000000004</c:v>
                </c:pt>
                <c:pt idx="6">
                  <c:v>2.5</c:v>
                </c:pt>
                <c:pt idx="7">
                  <c:v>1.3</c:v>
                </c:pt>
                <c:pt idx="8">
                  <c:v>3.2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31.01.2017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Remunerarea muncii</c:v>
                </c:pt>
                <c:pt idx="7">
                  <c:v>Investiții capitale</c:v>
                </c:pt>
                <c:pt idx="8">
                  <c:v>Alte cheltuieli</c:v>
                </c:pt>
              </c:strCache>
            </c:strRef>
          </c:cat>
          <c:val>
            <c:numRef>
              <c:f>DT!$D$8:$D$16</c:f>
              <c:numCache>
                <c:formatCode>0.0</c:formatCode>
                <c:ptCount val="9"/>
                <c:pt idx="0">
                  <c:v>139.80000000000001</c:v>
                </c:pt>
                <c:pt idx="1">
                  <c:v>88.3</c:v>
                </c:pt>
                <c:pt idx="2">
                  <c:v>18.899999999999999</c:v>
                </c:pt>
                <c:pt idx="3">
                  <c:v>13.5</c:v>
                </c:pt>
                <c:pt idx="4">
                  <c:v>6.5</c:v>
                </c:pt>
                <c:pt idx="5">
                  <c:v>6.1</c:v>
                </c:pt>
                <c:pt idx="6">
                  <c:v>1.9000000000000001</c:v>
                </c:pt>
                <c:pt idx="7">
                  <c:v>1.3</c:v>
                </c:pt>
                <c:pt idx="8">
                  <c:v>3.3</c:v>
                </c:pt>
              </c:numCache>
            </c:numRef>
          </c:val>
        </c:ser>
        <c:dLbls>
          <c:showVal val="1"/>
        </c:dLbls>
        <c:gapWidth val="75"/>
        <c:shape val="cylinder"/>
        <c:axId val="149929984"/>
        <c:axId val="149931520"/>
        <c:axId val="0"/>
      </c:bar3DChart>
      <c:dateAx>
        <c:axId val="149929984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9931520"/>
        <c:crosses val="autoZero"/>
        <c:lblOffset val="50"/>
        <c:baseTimeUnit val="days"/>
      </c:dateAx>
      <c:valAx>
        <c:axId val="14993152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4992998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495"/>
          <c:h val="8.3717191601050026E-2"/>
        </c:manualLayout>
      </c:layout>
    </c:legend>
    <c:plotVisOnly val="1"/>
  </c:chart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5400-D841-4EBA-9632-32E9804E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1933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163</cp:revision>
  <cp:lastPrinted>2017-02-21T09:03:00Z</cp:lastPrinted>
  <dcterms:created xsi:type="dcterms:W3CDTF">2016-09-21T05:01:00Z</dcterms:created>
  <dcterms:modified xsi:type="dcterms:W3CDTF">2017-02-21T09:03:00Z</dcterms:modified>
</cp:coreProperties>
</file>