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30" w:rsidRDefault="00380BDA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 w:rsidRPr="00380BDA">
        <w:rPr>
          <w:b/>
          <w:noProof/>
          <w:sz w:val="24"/>
          <w:szCs w:val="24"/>
          <w:lang w:val="en-US"/>
        </w:rPr>
      </w:r>
      <w:r w:rsidRPr="00380BDA"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ED2EE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062C17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ED2EE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0E4E11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6678D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A42E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42E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8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Pr="00C22874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678D9" w:rsidRPr="00C22874">
        <w:rPr>
          <w:rFonts w:ascii="Times New Roman" w:hAnsi="Times New Roman"/>
          <w:sz w:val="24"/>
          <w:szCs w:val="24"/>
          <w:lang w:val="ro-RO"/>
        </w:rPr>
        <w:t>3</w:t>
      </w:r>
      <w:r w:rsidR="000E4E11" w:rsidRPr="00C22874">
        <w:rPr>
          <w:rFonts w:ascii="Times New Roman" w:hAnsi="Times New Roman"/>
          <w:sz w:val="24"/>
          <w:szCs w:val="24"/>
          <w:lang w:val="ro-RO"/>
        </w:rPr>
        <w:t>1 august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201</w:t>
      </w:r>
      <w:r w:rsidR="00A42E0F" w:rsidRPr="00C22874">
        <w:rPr>
          <w:rFonts w:ascii="Times New Roman" w:hAnsi="Times New Roman"/>
          <w:sz w:val="24"/>
          <w:szCs w:val="24"/>
          <w:lang w:val="ro-RO"/>
        </w:rPr>
        <w:t>8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C44906" w:rsidRPr="00C22874">
        <w:rPr>
          <w:rFonts w:ascii="Times New Roman" w:hAnsi="Times New Roman"/>
          <w:sz w:val="24"/>
          <w:szCs w:val="24"/>
          <w:lang w:val="ro-RO"/>
        </w:rPr>
        <w:t>4</w:t>
      </w:r>
      <w:r w:rsidR="00530B64" w:rsidRPr="00C22874">
        <w:rPr>
          <w:rFonts w:ascii="Times New Roman" w:hAnsi="Times New Roman"/>
          <w:sz w:val="24"/>
          <w:szCs w:val="24"/>
          <w:lang w:val="ro-RO"/>
        </w:rPr>
        <w:t>1</w:t>
      </w:r>
      <w:r w:rsidR="00C44906" w:rsidRPr="00C22874">
        <w:rPr>
          <w:rFonts w:ascii="Times New Roman" w:hAnsi="Times New Roman"/>
          <w:sz w:val="24"/>
          <w:szCs w:val="24"/>
          <w:lang w:val="ro-RO"/>
        </w:rPr>
        <w:t>,</w:t>
      </w:r>
      <w:r w:rsidR="00C22874" w:rsidRPr="00C22874">
        <w:rPr>
          <w:rFonts w:ascii="Times New Roman" w:hAnsi="Times New Roman"/>
          <w:sz w:val="24"/>
          <w:szCs w:val="24"/>
          <w:lang w:val="ro-RO"/>
        </w:rPr>
        <w:t>2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678D9" w:rsidRPr="00C22874">
        <w:rPr>
          <w:rFonts w:ascii="Times New Roman" w:hAnsi="Times New Roman"/>
          <w:sz w:val="24"/>
          <w:szCs w:val="24"/>
          <w:lang w:val="ro-RO"/>
        </w:rPr>
        <w:t>1</w:t>
      </w:r>
      <w:r w:rsidR="00530B64" w:rsidRPr="00C22874">
        <w:rPr>
          <w:rFonts w:ascii="Times New Roman" w:hAnsi="Times New Roman"/>
          <w:sz w:val="24"/>
          <w:szCs w:val="24"/>
          <w:lang w:val="ro-RO"/>
        </w:rPr>
        <w:t>2</w:t>
      </w:r>
      <w:r w:rsidR="006678D9" w:rsidRPr="00C22874">
        <w:rPr>
          <w:rFonts w:ascii="Times New Roman" w:hAnsi="Times New Roman"/>
          <w:sz w:val="24"/>
          <w:szCs w:val="24"/>
          <w:lang w:val="ro-RO"/>
        </w:rPr>
        <w:t>,</w:t>
      </w:r>
      <w:r w:rsidR="00C22874" w:rsidRPr="00C22874">
        <w:rPr>
          <w:rFonts w:ascii="Times New Roman" w:hAnsi="Times New Roman"/>
          <w:sz w:val="24"/>
          <w:szCs w:val="24"/>
          <w:lang w:val="ro-RO"/>
        </w:rPr>
        <w:t>5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30B64" w:rsidRPr="00C22874">
        <w:rPr>
          <w:rFonts w:ascii="Times New Roman" w:hAnsi="Times New Roman"/>
          <w:sz w:val="24"/>
          <w:szCs w:val="24"/>
          <w:lang w:val="ro-RO"/>
        </w:rPr>
        <w:t>28</w:t>
      </w:r>
      <w:r w:rsidR="006678D9" w:rsidRPr="00C22874">
        <w:rPr>
          <w:rFonts w:ascii="Times New Roman" w:hAnsi="Times New Roman"/>
          <w:sz w:val="24"/>
          <w:szCs w:val="24"/>
          <w:lang w:val="ro-RO"/>
        </w:rPr>
        <w:t>,</w:t>
      </w:r>
      <w:r w:rsidR="00530B64" w:rsidRPr="00C22874">
        <w:rPr>
          <w:rFonts w:ascii="Times New Roman" w:hAnsi="Times New Roman"/>
          <w:sz w:val="24"/>
          <w:szCs w:val="24"/>
          <w:lang w:val="ro-RO"/>
        </w:rPr>
        <w:t>7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 w:rsidRPr="00C22874">
        <w:rPr>
          <w:rFonts w:ascii="Times New Roman" w:hAnsi="Times New Roman"/>
          <w:sz w:val="24"/>
          <w:szCs w:val="24"/>
          <w:lang w:val="ro-RO"/>
        </w:rPr>
        <w:t>.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530B64" w:rsidRDefault="00035D97" w:rsidP="00EC7B2B">
      <w:pPr>
        <w:spacing w:after="0"/>
        <w:ind w:firstLine="426"/>
        <w:jc w:val="both"/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</w:pPr>
    </w:p>
    <w:p w:rsidR="00624D30" w:rsidRPr="00201326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LightShading-Accent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201326" w:rsidTr="00A42E0F">
        <w:trPr>
          <w:cnfStyle w:val="1000000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ListParagraph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ED2EE6" w:rsidP="000E4E11">
            <w:pPr>
              <w:spacing w:after="0" w:line="48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F440F5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0E4E1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88027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A42E0F">
            <w:pPr>
              <w:spacing w:after="0" w:line="48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42E0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ED2EE6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F440F5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ED2EE6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0E4E1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42E0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  <w:p w:rsidR="0030070D" w:rsidRPr="00201326" w:rsidRDefault="0030070D" w:rsidP="00A42E0F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42E0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</w:tr>
      <w:tr w:rsidR="00C97A3D" w:rsidRPr="00201326" w:rsidTr="00A42E0F">
        <w:trPr>
          <w:cnfStyle w:val="0000001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ListParagraph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201326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01326" w:rsidRDefault="00B51C86" w:rsidP="00307684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201326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201326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6678D9" w:rsidP="00534ABA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 w:rsidRPr="000C1D1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</w:t>
            </w:r>
            <w:r w:rsidR="00530B64" w:rsidRPr="000C1D1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</w:t>
            </w:r>
            <w:r w:rsidRPr="000C1D1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="00534ABA" w:rsidRPr="000C1D1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D25A5" w:rsidRDefault="007D2E49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2D25A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36,6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8420C7" w:rsidP="008420C7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0C1D1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</w:t>
            </w:r>
            <w:r w:rsidR="007D2E49" w:rsidRPr="000C1D1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="000C1D18" w:rsidRPr="000C1D1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C1D18" w:rsidRDefault="008420C7" w:rsidP="008420C7">
            <w:pPr>
              <w:spacing w:after="0" w:line="240" w:lineRule="auto"/>
              <w:ind w:left="-47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0C1D1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12</w:t>
            </w:r>
            <w:r w:rsidR="007D2E49" w:rsidRPr="000C1D1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="000C1D18" w:rsidRPr="000C1D1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</w:t>
            </w:r>
          </w:p>
        </w:tc>
      </w:tr>
      <w:tr w:rsidR="00B51C86" w:rsidRPr="00201326" w:rsidTr="00A42E0F">
        <w:trPr>
          <w:gridAfter w:val="1"/>
          <w:cnfStyle w:val="000000100000"/>
          <w:wAfter w:w="190" w:type="dxa"/>
          <w:trHeight w:val="461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201326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201326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0C1D18" w:rsidRDefault="006678D9" w:rsidP="00530B64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0C1D18">
              <w:rPr>
                <w:b/>
                <w:color w:val="auto"/>
                <w:sz w:val="24"/>
                <w:szCs w:val="24"/>
                <w:lang w:val="ro-RO"/>
              </w:rPr>
              <w:t>1</w:t>
            </w:r>
            <w:r w:rsidR="00530B64" w:rsidRPr="000C1D18">
              <w:rPr>
                <w:b/>
                <w:color w:val="auto"/>
                <w:sz w:val="24"/>
                <w:szCs w:val="24"/>
                <w:lang w:val="ro-RO"/>
              </w:rPr>
              <w:t>2</w:t>
            </w:r>
            <w:r w:rsidRPr="000C1D18">
              <w:rPr>
                <w:b/>
                <w:color w:val="auto"/>
                <w:sz w:val="24"/>
                <w:szCs w:val="24"/>
                <w:lang w:val="ro-RO"/>
              </w:rPr>
              <w:t>,</w:t>
            </w:r>
            <w:r w:rsidR="00534ABA" w:rsidRPr="000C1D18">
              <w:rPr>
                <w:b/>
                <w:color w:val="auto"/>
                <w:sz w:val="24"/>
                <w:szCs w:val="24"/>
                <w:lang w:val="ro-RO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2D25A5" w:rsidRDefault="00A42E0F" w:rsidP="007D2E49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2D25A5">
              <w:rPr>
                <w:b/>
                <w:color w:val="auto"/>
                <w:sz w:val="24"/>
                <w:szCs w:val="24"/>
                <w:lang w:val="ro-RO"/>
              </w:rPr>
              <w:t>2,</w:t>
            </w:r>
            <w:r w:rsidR="007D2E49" w:rsidRPr="002D25A5">
              <w:rPr>
                <w:b/>
                <w:color w:val="auto"/>
                <w:sz w:val="24"/>
                <w:szCs w:val="24"/>
                <w:lang w:val="ro-RO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C1D18" w:rsidRDefault="000C1D18" w:rsidP="000C1D18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0C1D18">
              <w:rPr>
                <w:b/>
                <w:color w:val="auto"/>
                <w:sz w:val="24"/>
                <w:szCs w:val="24"/>
                <w:lang w:val="ro-RO"/>
              </w:rPr>
              <w:t>9</w:t>
            </w:r>
            <w:r w:rsidR="00C44906" w:rsidRPr="000C1D18">
              <w:rPr>
                <w:b/>
                <w:color w:val="auto"/>
                <w:sz w:val="24"/>
                <w:szCs w:val="24"/>
                <w:lang w:val="ro-RO"/>
              </w:rPr>
              <w:t>,</w:t>
            </w:r>
            <w:r w:rsidRPr="000C1D18">
              <w:rPr>
                <w:b/>
                <w:color w:val="auto"/>
                <w:sz w:val="24"/>
                <w:szCs w:val="24"/>
                <w:lang w:val="ro-RO"/>
              </w:rPr>
              <w:t>9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C1D18" w:rsidRDefault="001B22E5" w:rsidP="001C1BFB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0C1D18">
              <w:rPr>
                <w:b/>
                <w:color w:val="auto"/>
                <w:sz w:val="24"/>
                <w:szCs w:val="24"/>
                <w:lang w:val="ro-RO"/>
              </w:rPr>
              <w:t>&gt;200</w:t>
            </w:r>
          </w:p>
        </w:tc>
      </w:tr>
      <w:tr w:rsidR="00B51C86" w:rsidRPr="00201326" w:rsidTr="00A42E0F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201326" w:rsidRDefault="00035D97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4"/>
                <w:szCs w:val="24"/>
                <w:lang w:val="ro-RO"/>
              </w:rPr>
            </w:pPr>
          </w:p>
          <w:p w:rsidR="00B51C86" w:rsidRPr="00201326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4"/>
                <w:szCs w:val="24"/>
                <w:lang w:val="ro-RO"/>
              </w:rPr>
            </w:pPr>
            <w:r w:rsidRPr="00201326">
              <w:rPr>
                <w:color w:val="000000" w:themeColor="text1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530B64" w:rsidP="00530B64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0C1D18">
              <w:rPr>
                <w:b/>
                <w:color w:val="auto"/>
                <w:sz w:val="24"/>
                <w:szCs w:val="24"/>
                <w:lang w:val="ro-RO"/>
              </w:rPr>
              <w:t>28</w:t>
            </w:r>
            <w:r w:rsidR="006678D9" w:rsidRPr="000C1D18">
              <w:rPr>
                <w:b/>
                <w:color w:val="auto"/>
                <w:sz w:val="24"/>
                <w:szCs w:val="24"/>
                <w:lang w:val="ro-RO"/>
              </w:rPr>
              <w:t>,</w:t>
            </w:r>
            <w:r w:rsidRPr="000C1D18">
              <w:rPr>
                <w:b/>
                <w:color w:val="auto"/>
                <w:sz w:val="24"/>
                <w:szCs w:val="24"/>
                <w:lang w:val="ro-RO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D25A5" w:rsidRDefault="00A42E0F" w:rsidP="007D2E49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2D25A5">
              <w:rPr>
                <w:b/>
                <w:color w:val="auto"/>
                <w:sz w:val="24"/>
                <w:szCs w:val="24"/>
                <w:lang w:val="ro-RO"/>
              </w:rPr>
              <w:t>34,</w:t>
            </w:r>
            <w:r w:rsidR="007D2E49" w:rsidRPr="002D25A5">
              <w:rPr>
                <w:b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6678D9" w:rsidP="008420C7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0C1D18">
              <w:rPr>
                <w:b/>
                <w:color w:val="auto"/>
                <w:sz w:val="24"/>
                <w:szCs w:val="24"/>
                <w:lang w:val="ro-RO"/>
              </w:rPr>
              <w:t>-</w:t>
            </w:r>
            <w:r w:rsidR="008420C7" w:rsidRPr="000C1D18">
              <w:rPr>
                <w:b/>
                <w:color w:val="auto"/>
                <w:sz w:val="24"/>
                <w:szCs w:val="24"/>
                <w:lang w:val="ro-RO"/>
              </w:rPr>
              <w:t>5</w:t>
            </w:r>
            <w:r w:rsidRPr="000C1D18">
              <w:rPr>
                <w:b/>
                <w:color w:val="auto"/>
                <w:sz w:val="24"/>
                <w:szCs w:val="24"/>
                <w:lang w:val="ro-RO"/>
              </w:rPr>
              <w:t>,</w:t>
            </w:r>
            <w:r w:rsidR="008420C7" w:rsidRPr="000C1D18">
              <w:rPr>
                <w:b/>
                <w:color w:val="auto"/>
                <w:sz w:val="24"/>
                <w:szCs w:val="24"/>
                <w:lang w:val="ro-RO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7D2E49" w:rsidP="008420C7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0C1D18">
              <w:rPr>
                <w:b/>
                <w:color w:val="auto"/>
                <w:sz w:val="24"/>
                <w:szCs w:val="24"/>
                <w:lang w:val="ro-RO"/>
              </w:rPr>
              <w:t>1</w:t>
            </w:r>
            <w:r w:rsidR="008420C7" w:rsidRPr="000C1D18">
              <w:rPr>
                <w:b/>
                <w:color w:val="auto"/>
                <w:sz w:val="24"/>
                <w:szCs w:val="24"/>
                <w:lang w:val="ro-RO"/>
              </w:rPr>
              <w:t>5</w:t>
            </w:r>
            <w:r w:rsidRPr="000C1D18">
              <w:rPr>
                <w:b/>
                <w:color w:val="auto"/>
                <w:sz w:val="24"/>
                <w:szCs w:val="24"/>
                <w:lang w:val="ro-RO"/>
              </w:rPr>
              <w:t>,</w:t>
            </w:r>
            <w:r w:rsidR="008420C7" w:rsidRPr="000C1D18">
              <w:rPr>
                <w:b/>
                <w:color w:val="auto"/>
                <w:sz w:val="24"/>
                <w:szCs w:val="24"/>
                <w:lang w:val="ro-RO"/>
              </w:rPr>
              <w:t>6</w:t>
            </w:r>
          </w:p>
        </w:tc>
      </w:tr>
    </w:tbl>
    <w:p w:rsidR="000B3097" w:rsidRPr="00201326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Pr="000C1D18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Pr="001807C9" w:rsidRDefault="000055B1" w:rsidP="005D05AE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201</w:t>
      </w:r>
      <w:r w:rsidR="00A42E0F" w:rsidRPr="000C1D18">
        <w:rPr>
          <w:rFonts w:ascii="Times New Roman" w:hAnsi="Times New Roman"/>
          <w:sz w:val="24"/>
          <w:szCs w:val="24"/>
        </w:rPr>
        <w:t>8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A42E0F" w:rsidRPr="000C1D18">
        <w:rPr>
          <w:rFonts w:ascii="Times New Roman" w:hAnsi="Times New Roman"/>
          <w:sz w:val="24"/>
          <w:szCs w:val="24"/>
        </w:rPr>
        <w:t>majorat</w:t>
      </w:r>
      <w:r w:rsidRPr="000C1D18">
        <w:rPr>
          <w:rFonts w:ascii="Times New Roman" w:hAnsi="Times New Roman"/>
          <w:sz w:val="24"/>
          <w:szCs w:val="24"/>
        </w:rPr>
        <w:t xml:space="preserve">  cu </w:t>
      </w:r>
      <w:r w:rsidR="001B0C2C" w:rsidRPr="000C1D18">
        <w:rPr>
          <w:rFonts w:ascii="Times New Roman" w:hAnsi="Times New Roman"/>
          <w:sz w:val="24"/>
          <w:szCs w:val="24"/>
        </w:rPr>
        <w:t>12</w:t>
      </w:r>
      <w:r w:rsidR="007D2E49" w:rsidRPr="000C1D18">
        <w:rPr>
          <w:rFonts w:ascii="Times New Roman" w:hAnsi="Times New Roman"/>
          <w:sz w:val="24"/>
          <w:szCs w:val="24"/>
        </w:rPr>
        <w:t>,</w:t>
      </w:r>
      <w:r w:rsidR="000C1D18" w:rsidRPr="000C1D18">
        <w:rPr>
          <w:rFonts w:ascii="Times New Roman" w:hAnsi="Times New Roman"/>
          <w:sz w:val="24"/>
          <w:szCs w:val="24"/>
        </w:rPr>
        <w:t>6</w:t>
      </w:r>
      <w:r w:rsidR="001478C4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1B0C2C" w:rsidRPr="000C1D18">
        <w:rPr>
          <w:rFonts w:ascii="Times New Roman" w:hAnsi="Times New Roman"/>
          <w:sz w:val="24"/>
          <w:szCs w:val="24"/>
        </w:rPr>
        <w:t>4</w:t>
      </w:r>
      <w:r w:rsidR="007D2E49" w:rsidRPr="000C1D18">
        <w:rPr>
          <w:rFonts w:ascii="Times New Roman" w:hAnsi="Times New Roman"/>
          <w:sz w:val="24"/>
          <w:szCs w:val="24"/>
        </w:rPr>
        <w:t>,</w:t>
      </w:r>
      <w:r w:rsidR="000C1D18" w:rsidRPr="000C1D18">
        <w:rPr>
          <w:rFonts w:ascii="Times New Roman" w:hAnsi="Times New Roman"/>
          <w:sz w:val="24"/>
          <w:szCs w:val="24"/>
        </w:rPr>
        <w:t>6</w:t>
      </w:r>
      <w:r w:rsidRPr="000C1D18">
        <w:rPr>
          <w:rFonts w:ascii="Times New Roman" w:hAnsi="Times New Roman"/>
          <w:sz w:val="24"/>
          <w:szCs w:val="24"/>
        </w:rPr>
        <w:t xml:space="preserve"> 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524D0D" w:rsidRPr="000C1D18">
        <w:rPr>
          <w:rFonts w:ascii="Times New Roman" w:hAnsi="Times New Roman"/>
          <w:sz w:val="24"/>
          <w:szCs w:val="24"/>
        </w:rPr>
        <w:t>i</w:t>
      </w:r>
      <w:r w:rsidR="006C60B5" w:rsidRPr="000C1D18">
        <w:rPr>
          <w:rFonts w:ascii="Times New Roman" w:hAnsi="Times New Roman"/>
          <w:sz w:val="24"/>
          <w:szCs w:val="24"/>
        </w:rPr>
        <w:t xml:space="preserve">nclusiv </w:t>
      </w:r>
      <w:r w:rsidR="0057710D" w:rsidRPr="000C1D18">
        <w:rPr>
          <w:rFonts w:ascii="Times New Roman" w:hAnsi="Times New Roman"/>
          <w:sz w:val="24"/>
          <w:szCs w:val="24"/>
        </w:rPr>
        <w:t xml:space="preserve">ale bugetului de stat </w:t>
      </w:r>
      <w:r w:rsidR="0057710D" w:rsidRPr="001807C9">
        <w:rPr>
          <w:rFonts w:ascii="Times New Roman" w:hAnsi="Times New Roman"/>
          <w:sz w:val="24"/>
          <w:szCs w:val="24"/>
        </w:rPr>
        <w:t xml:space="preserve">cu </w:t>
      </w:r>
      <w:r w:rsidR="001B22E5" w:rsidRPr="001807C9">
        <w:rPr>
          <w:rFonts w:ascii="Times New Roman" w:hAnsi="Times New Roman"/>
          <w:sz w:val="24"/>
          <w:szCs w:val="24"/>
        </w:rPr>
        <w:t>peste 200 %</w:t>
      </w:r>
      <w:r w:rsidR="0057710D" w:rsidRPr="001807C9">
        <w:rPr>
          <w:rFonts w:ascii="Times New Roman" w:hAnsi="Times New Roman"/>
          <w:sz w:val="24"/>
          <w:szCs w:val="24"/>
        </w:rPr>
        <w:t xml:space="preserve"> </w:t>
      </w:r>
      <w:r w:rsidR="004A72AA" w:rsidRPr="001807C9">
        <w:rPr>
          <w:rFonts w:ascii="Times New Roman" w:hAnsi="Times New Roman"/>
          <w:sz w:val="24"/>
          <w:szCs w:val="24"/>
        </w:rPr>
        <w:t xml:space="preserve"> </w:t>
      </w:r>
      <w:r w:rsidR="0057710D" w:rsidRPr="001807C9">
        <w:rPr>
          <w:rFonts w:ascii="Times New Roman" w:hAnsi="Times New Roman"/>
          <w:sz w:val="24"/>
          <w:szCs w:val="24"/>
        </w:rPr>
        <w:t xml:space="preserve">sau </w:t>
      </w:r>
      <w:r w:rsidR="00D20131" w:rsidRPr="001807C9">
        <w:rPr>
          <w:rFonts w:ascii="Times New Roman" w:hAnsi="Times New Roman"/>
          <w:sz w:val="24"/>
          <w:szCs w:val="24"/>
        </w:rPr>
        <w:t xml:space="preserve">cu </w:t>
      </w:r>
      <w:r w:rsidR="000C1D18" w:rsidRPr="001807C9">
        <w:rPr>
          <w:rFonts w:ascii="Times New Roman" w:hAnsi="Times New Roman"/>
          <w:sz w:val="24"/>
          <w:szCs w:val="24"/>
        </w:rPr>
        <w:t>9</w:t>
      </w:r>
      <w:r w:rsidR="00C44906" w:rsidRPr="001807C9">
        <w:rPr>
          <w:rFonts w:ascii="Times New Roman" w:hAnsi="Times New Roman"/>
          <w:sz w:val="24"/>
          <w:szCs w:val="24"/>
        </w:rPr>
        <w:t>,</w:t>
      </w:r>
      <w:r w:rsidR="000C1D18" w:rsidRPr="001807C9">
        <w:rPr>
          <w:rFonts w:ascii="Times New Roman" w:hAnsi="Times New Roman"/>
          <w:sz w:val="24"/>
          <w:szCs w:val="24"/>
        </w:rPr>
        <w:t>9</w:t>
      </w:r>
      <w:r w:rsidR="004A72AA" w:rsidRPr="001807C9">
        <w:rPr>
          <w:rFonts w:ascii="Times New Roman" w:hAnsi="Times New Roman"/>
          <w:sz w:val="24"/>
          <w:szCs w:val="24"/>
        </w:rPr>
        <w:t xml:space="preserve"> </w:t>
      </w:r>
      <w:r w:rsidR="0057710D" w:rsidRPr="001807C9">
        <w:rPr>
          <w:rFonts w:ascii="Times New Roman" w:hAnsi="Times New Roman"/>
          <w:sz w:val="24"/>
          <w:szCs w:val="24"/>
        </w:rPr>
        <w:t>mil.</w:t>
      </w:r>
      <w:r w:rsidR="00500C27" w:rsidRPr="001807C9">
        <w:rPr>
          <w:rFonts w:ascii="Times New Roman" w:hAnsi="Times New Roman"/>
          <w:sz w:val="24"/>
          <w:szCs w:val="24"/>
        </w:rPr>
        <w:t xml:space="preserve"> l</w:t>
      </w:r>
      <w:r w:rsidR="0057710D" w:rsidRPr="001807C9">
        <w:rPr>
          <w:rFonts w:ascii="Times New Roman" w:hAnsi="Times New Roman"/>
          <w:sz w:val="24"/>
          <w:szCs w:val="24"/>
        </w:rPr>
        <w:t>ei</w:t>
      </w:r>
      <w:r w:rsidR="00DF692A" w:rsidRPr="001807C9">
        <w:rPr>
          <w:rFonts w:ascii="Times New Roman" w:hAnsi="Times New Roman"/>
          <w:sz w:val="24"/>
          <w:szCs w:val="24"/>
        </w:rPr>
        <w:t>,</w:t>
      </w:r>
      <w:r w:rsidR="0057710D" w:rsidRPr="001807C9">
        <w:rPr>
          <w:rFonts w:ascii="Times New Roman" w:hAnsi="Times New Roman"/>
          <w:sz w:val="24"/>
          <w:szCs w:val="24"/>
        </w:rPr>
        <w:t xml:space="preserve"> </w:t>
      </w:r>
      <w:r w:rsidR="006678D9" w:rsidRPr="001807C9">
        <w:rPr>
          <w:rFonts w:ascii="Times New Roman" w:hAnsi="Times New Roman"/>
          <w:sz w:val="24"/>
          <w:szCs w:val="24"/>
        </w:rPr>
        <w:t>iar</w:t>
      </w:r>
      <w:r w:rsidR="0057710D" w:rsidRPr="001807C9">
        <w:rPr>
          <w:rFonts w:ascii="Times New Roman" w:hAnsi="Times New Roman"/>
          <w:sz w:val="24"/>
          <w:szCs w:val="24"/>
        </w:rPr>
        <w:t xml:space="preserve"> </w:t>
      </w:r>
      <w:r w:rsidR="00A06C4A" w:rsidRPr="001807C9">
        <w:rPr>
          <w:rFonts w:ascii="Times New Roman" w:hAnsi="Times New Roman"/>
          <w:sz w:val="24"/>
          <w:szCs w:val="24"/>
        </w:rPr>
        <w:t xml:space="preserve">ale bugetelor locale </w:t>
      </w:r>
      <w:r w:rsidR="006678D9" w:rsidRPr="001807C9">
        <w:rPr>
          <w:rFonts w:ascii="Times New Roman" w:hAnsi="Times New Roman"/>
          <w:sz w:val="24"/>
          <w:szCs w:val="24"/>
        </w:rPr>
        <w:t xml:space="preserve">s-au micșorat cu </w:t>
      </w:r>
      <w:r w:rsidR="00161FF2" w:rsidRPr="001807C9">
        <w:rPr>
          <w:rFonts w:ascii="Times New Roman" w:hAnsi="Times New Roman"/>
          <w:sz w:val="24"/>
          <w:szCs w:val="24"/>
        </w:rPr>
        <w:t>1</w:t>
      </w:r>
      <w:r w:rsidR="001B0C2C" w:rsidRPr="001807C9">
        <w:rPr>
          <w:rFonts w:ascii="Times New Roman" w:hAnsi="Times New Roman"/>
          <w:sz w:val="24"/>
          <w:szCs w:val="24"/>
        </w:rPr>
        <w:t>5</w:t>
      </w:r>
      <w:r w:rsidR="00161FF2" w:rsidRPr="001807C9">
        <w:rPr>
          <w:rFonts w:ascii="Times New Roman" w:hAnsi="Times New Roman"/>
          <w:sz w:val="24"/>
          <w:szCs w:val="24"/>
        </w:rPr>
        <w:t>,</w:t>
      </w:r>
      <w:r w:rsidR="001B0C2C" w:rsidRPr="001807C9">
        <w:rPr>
          <w:rFonts w:ascii="Times New Roman" w:hAnsi="Times New Roman"/>
          <w:sz w:val="24"/>
          <w:szCs w:val="24"/>
        </w:rPr>
        <w:t>6</w:t>
      </w:r>
      <w:r w:rsidR="00A06C4A" w:rsidRPr="001807C9">
        <w:rPr>
          <w:rFonts w:ascii="Times New Roman" w:hAnsi="Times New Roman"/>
          <w:sz w:val="24"/>
          <w:szCs w:val="24"/>
        </w:rPr>
        <w:t xml:space="preserve"> % sau cu </w:t>
      </w:r>
      <w:r w:rsidR="001B0C2C" w:rsidRPr="001807C9">
        <w:rPr>
          <w:rFonts w:ascii="Times New Roman" w:hAnsi="Times New Roman"/>
          <w:sz w:val="24"/>
          <w:szCs w:val="24"/>
        </w:rPr>
        <w:t>5</w:t>
      </w:r>
      <w:r w:rsidR="006678D9" w:rsidRPr="001807C9">
        <w:rPr>
          <w:rFonts w:ascii="Times New Roman" w:hAnsi="Times New Roman"/>
          <w:sz w:val="24"/>
          <w:szCs w:val="24"/>
        </w:rPr>
        <w:t>,</w:t>
      </w:r>
      <w:r w:rsidR="001B0C2C" w:rsidRPr="001807C9">
        <w:rPr>
          <w:rFonts w:ascii="Times New Roman" w:hAnsi="Times New Roman"/>
          <w:sz w:val="24"/>
          <w:szCs w:val="24"/>
        </w:rPr>
        <w:t>3</w:t>
      </w:r>
      <w:r w:rsidR="00A236AB" w:rsidRPr="001807C9">
        <w:rPr>
          <w:rFonts w:ascii="Times New Roman" w:hAnsi="Times New Roman"/>
          <w:sz w:val="24"/>
          <w:szCs w:val="24"/>
        </w:rPr>
        <w:t xml:space="preserve"> </w:t>
      </w:r>
      <w:r w:rsidR="00A06C4A" w:rsidRPr="001807C9">
        <w:rPr>
          <w:rFonts w:ascii="Times New Roman" w:hAnsi="Times New Roman"/>
          <w:sz w:val="24"/>
          <w:szCs w:val="24"/>
        </w:rPr>
        <w:t>mil.lei</w:t>
      </w:r>
      <w:r w:rsidR="0057710D" w:rsidRPr="001807C9">
        <w:rPr>
          <w:rFonts w:ascii="Times New Roman" w:hAnsi="Times New Roman"/>
          <w:sz w:val="24"/>
          <w:szCs w:val="24"/>
        </w:rPr>
        <w:t>.</w:t>
      </w:r>
      <w:r w:rsidR="00A06C4A" w:rsidRPr="001807C9">
        <w:rPr>
          <w:rFonts w:ascii="Times New Roman" w:hAnsi="Times New Roman"/>
          <w:sz w:val="24"/>
          <w:szCs w:val="24"/>
        </w:rPr>
        <w:t xml:space="preserve"> 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C53009" w:rsidRPr="001807C9">
        <w:rPr>
          <w:rFonts w:ascii="Times New Roman" w:hAnsi="Times New Roman"/>
          <w:sz w:val="24"/>
          <w:szCs w:val="24"/>
        </w:rPr>
        <w:t>3</w:t>
      </w:r>
      <w:r w:rsidR="004A1155" w:rsidRPr="001807C9">
        <w:rPr>
          <w:rFonts w:ascii="Times New Roman" w:hAnsi="Times New Roman"/>
          <w:sz w:val="24"/>
          <w:szCs w:val="24"/>
        </w:rPr>
        <w:t>0</w:t>
      </w:r>
      <w:r w:rsidR="009D41AF" w:rsidRPr="001807C9">
        <w:rPr>
          <w:rFonts w:ascii="Times New Roman" w:hAnsi="Times New Roman"/>
          <w:sz w:val="24"/>
          <w:szCs w:val="24"/>
        </w:rPr>
        <w:t>,</w:t>
      </w:r>
      <w:r w:rsidR="001807C9" w:rsidRPr="001807C9">
        <w:rPr>
          <w:rFonts w:ascii="Times New Roman" w:hAnsi="Times New Roman"/>
          <w:sz w:val="24"/>
          <w:szCs w:val="24"/>
        </w:rPr>
        <w:t>3</w:t>
      </w:r>
      <w:r w:rsidRPr="001807C9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6678D9" w:rsidRPr="001807C9">
        <w:rPr>
          <w:rFonts w:ascii="Times New Roman" w:hAnsi="Times New Roman"/>
          <w:sz w:val="24"/>
          <w:szCs w:val="24"/>
        </w:rPr>
        <w:t>1</w:t>
      </w:r>
      <w:r w:rsidR="004A1155" w:rsidRPr="001807C9">
        <w:rPr>
          <w:rFonts w:ascii="Times New Roman" w:hAnsi="Times New Roman"/>
          <w:sz w:val="24"/>
          <w:szCs w:val="24"/>
        </w:rPr>
        <w:t>2</w:t>
      </w:r>
      <w:r w:rsidR="006678D9" w:rsidRPr="001807C9">
        <w:rPr>
          <w:rFonts w:ascii="Times New Roman" w:hAnsi="Times New Roman"/>
          <w:sz w:val="24"/>
          <w:szCs w:val="24"/>
        </w:rPr>
        <w:t>,</w:t>
      </w:r>
      <w:r w:rsidR="001807C9" w:rsidRPr="001807C9">
        <w:rPr>
          <w:rFonts w:ascii="Times New Roman" w:hAnsi="Times New Roman"/>
          <w:sz w:val="24"/>
          <w:szCs w:val="24"/>
        </w:rPr>
        <w:t>5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lei),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2A6238" w:rsidRPr="001807C9">
        <w:rPr>
          <w:rFonts w:ascii="Times New Roman" w:hAnsi="Times New Roman"/>
          <w:sz w:val="24"/>
          <w:szCs w:val="24"/>
        </w:rPr>
        <w:t xml:space="preserve"> </w:t>
      </w:r>
      <w:r w:rsidR="00C53009" w:rsidRPr="001807C9">
        <w:rPr>
          <w:rFonts w:ascii="Times New Roman" w:hAnsi="Times New Roman"/>
          <w:sz w:val="24"/>
          <w:szCs w:val="24"/>
        </w:rPr>
        <w:t>6</w:t>
      </w:r>
      <w:r w:rsidR="004A1155" w:rsidRPr="001807C9">
        <w:rPr>
          <w:rFonts w:ascii="Times New Roman" w:hAnsi="Times New Roman"/>
          <w:sz w:val="24"/>
          <w:szCs w:val="24"/>
        </w:rPr>
        <w:t>9</w:t>
      </w:r>
      <w:r w:rsidR="009D41AF" w:rsidRPr="001807C9">
        <w:rPr>
          <w:rFonts w:ascii="Times New Roman" w:hAnsi="Times New Roman"/>
          <w:sz w:val="24"/>
          <w:szCs w:val="24"/>
        </w:rPr>
        <w:t>,</w:t>
      </w:r>
      <w:r w:rsidR="001807C9" w:rsidRPr="001807C9">
        <w:rPr>
          <w:rFonts w:ascii="Times New Roman" w:hAnsi="Times New Roman"/>
          <w:sz w:val="24"/>
          <w:szCs w:val="24"/>
        </w:rPr>
        <w:t>7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4A1155" w:rsidRPr="001807C9">
        <w:rPr>
          <w:rFonts w:ascii="Times New Roman" w:hAnsi="Times New Roman"/>
          <w:sz w:val="24"/>
          <w:szCs w:val="24"/>
        </w:rPr>
        <w:t>28</w:t>
      </w:r>
      <w:r w:rsidR="006678D9" w:rsidRPr="001807C9">
        <w:rPr>
          <w:rFonts w:ascii="Times New Roman" w:hAnsi="Times New Roman"/>
          <w:sz w:val="24"/>
          <w:szCs w:val="24"/>
        </w:rPr>
        <w:t>,</w:t>
      </w:r>
      <w:r w:rsidR="00326B18" w:rsidRPr="001807C9">
        <w:rPr>
          <w:rFonts w:ascii="Times New Roman" w:hAnsi="Times New Roman"/>
          <w:sz w:val="24"/>
          <w:szCs w:val="24"/>
        </w:rPr>
        <w:t>7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Pr="00201326" w:rsidRDefault="000E2D3F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0E2D3F">
        <w:rPr>
          <w:rFonts w:ascii="Times New Roman" w:hAnsi="Times New Roman"/>
          <w:noProof/>
          <w:sz w:val="24"/>
          <w:szCs w:val="24"/>
          <w:lang w:eastAsia="ro-RO"/>
        </w:rPr>
        <w:drawing>
          <wp:inline distT="0" distB="0" distL="0" distR="0">
            <wp:extent cx="6181725" cy="32004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05AE" w:rsidRPr="00201326" w:rsidRDefault="005D05AE" w:rsidP="00D65CA1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E30011" w:rsidRPr="00201326" w:rsidRDefault="00EC7B2B" w:rsidP="00D65CA1">
      <w:pPr>
        <w:pStyle w:val="NormalWeb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1478C4" w:rsidRPr="00201326" w:rsidRDefault="001478C4" w:rsidP="00D65CA1">
      <w:pPr>
        <w:pStyle w:val="NormalWeb"/>
        <w:ind w:firstLine="0"/>
        <w:jc w:val="left"/>
        <w:rPr>
          <w:sz w:val="20"/>
          <w:szCs w:val="20"/>
          <w:lang w:val="ro-RO"/>
        </w:rPr>
      </w:pPr>
    </w:p>
    <w:p w:rsidR="001478C4" w:rsidRPr="00201326" w:rsidRDefault="001478C4" w:rsidP="00D65CA1">
      <w:pPr>
        <w:pStyle w:val="NormalWeb"/>
        <w:ind w:firstLine="0"/>
        <w:jc w:val="left"/>
        <w:rPr>
          <w:sz w:val="20"/>
          <w:szCs w:val="20"/>
          <w:lang w:val="ro-RO"/>
        </w:rPr>
      </w:pPr>
    </w:p>
    <w:p w:rsidR="009225A6" w:rsidRPr="00201326" w:rsidRDefault="00380BDA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ED2EE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9029A5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ED2EE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963FB4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524D0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C0CB1">
        <w:rPr>
          <w:b/>
          <w:sz w:val="20"/>
          <w:szCs w:val="20"/>
          <w:lang w:val="ro-RO"/>
        </w:rPr>
        <w:tab/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 s-au majorat la următoarele poziții:</w:t>
      </w:r>
    </w:p>
    <w:p w:rsidR="00EB6C7D" w:rsidRPr="004C0CB1" w:rsidRDefault="00EB6C7D" w:rsidP="00EB6C7D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4C0CB1">
        <w:rPr>
          <w:rFonts w:ascii="Times New Roman" w:hAnsi="Times New Roman"/>
          <w:sz w:val="24"/>
          <w:szCs w:val="24"/>
          <w:lang w:val="ro-RO"/>
        </w:rPr>
        <w:t xml:space="preserve">alte cheltuieli – cu </w:t>
      </w:r>
      <w:r w:rsidR="004C0CB1" w:rsidRPr="004C0CB1">
        <w:rPr>
          <w:rFonts w:ascii="Times New Roman" w:hAnsi="Times New Roman"/>
          <w:sz w:val="24"/>
          <w:szCs w:val="24"/>
          <w:lang w:val="ro-RO"/>
        </w:rPr>
        <w:t>3</w:t>
      </w:r>
      <w:r w:rsidRPr="004C0CB1">
        <w:rPr>
          <w:rFonts w:ascii="Times New Roman" w:hAnsi="Times New Roman"/>
          <w:sz w:val="24"/>
          <w:szCs w:val="24"/>
          <w:lang w:val="ro-RO"/>
        </w:rPr>
        <w:t>,</w:t>
      </w:r>
      <w:r w:rsidR="004C0CB1" w:rsidRPr="004C0CB1">
        <w:rPr>
          <w:rFonts w:ascii="Times New Roman" w:hAnsi="Times New Roman"/>
          <w:sz w:val="24"/>
          <w:szCs w:val="24"/>
          <w:lang w:val="ro-RO"/>
        </w:rPr>
        <w:t>5</w:t>
      </w:r>
      <w:r w:rsidRPr="004C0CB1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4C0CB1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EB6C7D" w:rsidRPr="004C0CB1" w:rsidRDefault="00EB6C7D" w:rsidP="00EB6C7D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4C0CB1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4C0CB1" w:rsidRPr="004C0CB1">
        <w:rPr>
          <w:rFonts w:ascii="Times New Roman" w:hAnsi="Times New Roman"/>
          <w:sz w:val="24"/>
          <w:szCs w:val="24"/>
          <w:lang w:val="ro-RO"/>
        </w:rPr>
        <w:t>3</w:t>
      </w:r>
      <w:r w:rsidRPr="004C0CB1">
        <w:rPr>
          <w:rFonts w:ascii="Times New Roman" w:hAnsi="Times New Roman"/>
          <w:sz w:val="24"/>
          <w:szCs w:val="24"/>
          <w:lang w:val="ro-RO"/>
        </w:rPr>
        <w:t>,</w:t>
      </w:r>
      <w:r w:rsidR="004C0CB1" w:rsidRPr="004C0CB1">
        <w:rPr>
          <w:rFonts w:ascii="Times New Roman" w:hAnsi="Times New Roman"/>
          <w:sz w:val="24"/>
          <w:szCs w:val="24"/>
          <w:lang w:val="ro-RO"/>
        </w:rPr>
        <w:t>9</w:t>
      </w:r>
      <w:r w:rsidRPr="004C0CB1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EB6C7D" w:rsidRPr="004C0CB1" w:rsidRDefault="00EB6C7D" w:rsidP="00EB6C7D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4C0CB1">
        <w:rPr>
          <w:rFonts w:ascii="Times New Roman" w:hAnsi="Times New Roman"/>
          <w:sz w:val="24"/>
          <w:szCs w:val="24"/>
          <w:lang w:val="ro-RO"/>
        </w:rPr>
        <w:t>iar pe bugetele locale s-au micșorat – cu 0,</w:t>
      </w:r>
      <w:r w:rsidR="004C0CB1" w:rsidRPr="004C0CB1">
        <w:rPr>
          <w:rFonts w:ascii="Times New Roman" w:hAnsi="Times New Roman"/>
          <w:sz w:val="24"/>
          <w:szCs w:val="24"/>
          <w:lang w:val="ro-RO"/>
        </w:rPr>
        <w:t>4</w:t>
      </w:r>
      <w:r w:rsidRPr="004C0CB1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EB6C7D" w:rsidRPr="004C0CB1" w:rsidRDefault="00EB6C7D" w:rsidP="00EB6C7D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4C0CB1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 w:rsidR="004C0CB1" w:rsidRPr="004C0CB1">
        <w:rPr>
          <w:rFonts w:ascii="Times New Roman" w:hAnsi="Times New Roman"/>
          <w:sz w:val="24"/>
          <w:szCs w:val="24"/>
          <w:lang w:val="ro-RO"/>
        </w:rPr>
        <w:t>2</w:t>
      </w:r>
      <w:r w:rsidRPr="004C0CB1">
        <w:rPr>
          <w:rFonts w:ascii="Times New Roman" w:hAnsi="Times New Roman"/>
          <w:sz w:val="24"/>
          <w:szCs w:val="24"/>
          <w:lang w:val="ro-RO"/>
        </w:rPr>
        <w:t>,</w:t>
      </w:r>
      <w:r w:rsidR="004C0CB1" w:rsidRPr="004C0CB1">
        <w:rPr>
          <w:rFonts w:ascii="Times New Roman" w:hAnsi="Times New Roman"/>
          <w:sz w:val="24"/>
          <w:szCs w:val="24"/>
          <w:lang w:val="ro-RO"/>
        </w:rPr>
        <w:t>6</w:t>
      </w:r>
      <w:r w:rsidRPr="004C0CB1">
        <w:rPr>
          <w:rFonts w:ascii="Times New Roman" w:hAnsi="Times New Roman"/>
          <w:sz w:val="24"/>
          <w:szCs w:val="24"/>
          <w:lang w:val="ro-RO"/>
        </w:rPr>
        <w:t xml:space="preserve"> mil.lei pe bugetele locale.</w:t>
      </w:r>
    </w:p>
    <w:p w:rsidR="00EB6C7D" w:rsidRPr="00676606" w:rsidRDefault="00EB6C7D" w:rsidP="00EB6C7D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76606">
        <w:rPr>
          <w:rFonts w:ascii="Times New Roman" w:hAnsi="Times New Roman"/>
          <w:sz w:val="24"/>
          <w:szCs w:val="24"/>
          <w:lang w:val="ro-RO"/>
        </w:rPr>
        <w:t xml:space="preserve">investiții capitale  – cu </w:t>
      </w:r>
      <w:r w:rsidR="004C0CB1" w:rsidRPr="00676606">
        <w:rPr>
          <w:rFonts w:ascii="Times New Roman" w:hAnsi="Times New Roman"/>
          <w:sz w:val="24"/>
          <w:szCs w:val="24"/>
          <w:lang w:val="ro-RO"/>
        </w:rPr>
        <w:t>2</w:t>
      </w:r>
      <w:r w:rsidRPr="00676606">
        <w:rPr>
          <w:rFonts w:ascii="Times New Roman" w:hAnsi="Times New Roman"/>
          <w:sz w:val="24"/>
          <w:szCs w:val="24"/>
          <w:lang w:val="ro-RO"/>
        </w:rPr>
        <w:t>,</w:t>
      </w:r>
      <w:r w:rsidR="004C0CB1" w:rsidRPr="00676606">
        <w:rPr>
          <w:rFonts w:ascii="Times New Roman" w:hAnsi="Times New Roman"/>
          <w:sz w:val="24"/>
          <w:szCs w:val="24"/>
          <w:lang w:val="ro-RO"/>
        </w:rPr>
        <w:t>9</w:t>
      </w:r>
      <w:r w:rsidRPr="00676606">
        <w:rPr>
          <w:rFonts w:ascii="Times New Roman" w:hAnsi="Times New Roman"/>
          <w:sz w:val="24"/>
          <w:szCs w:val="24"/>
          <w:lang w:val="ro-RO"/>
        </w:rPr>
        <w:t xml:space="preserve"> mil.lei pe bugetele locale.</w:t>
      </w:r>
    </w:p>
    <w:p w:rsidR="00EB6C7D" w:rsidRPr="00676606" w:rsidRDefault="00EB6C7D" w:rsidP="00EB6C7D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676606">
        <w:rPr>
          <w:rFonts w:ascii="Times New Roman" w:hAnsi="Times New Roman"/>
          <w:sz w:val="24"/>
          <w:szCs w:val="24"/>
          <w:lang w:val="ro-RO"/>
        </w:rPr>
        <w:t xml:space="preserve">stocuri de materiale circulante – cu </w:t>
      </w:r>
      <w:r w:rsidR="00676606" w:rsidRPr="00676606">
        <w:rPr>
          <w:rFonts w:ascii="Times New Roman" w:hAnsi="Times New Roman"/>
          <w:sz w:val="24"/>
          <w:szCs w:val="24"/>
          <w:lang w:val="ro-RO"/>
        </w:rPr>
        <w:t>0</w:t>
      </w:r>
      <w:r w:rsidRPr="00676606">
        <w:rPr>
          <w:rFonts w:ascii="Times New Roman" w:hAnsi="Times New Roman"/>
          <w:sz w:val="24"/>
          <w:szCs w:val="24"/>
          <w:lang w:val="ro-RO"/>
        </w:rPr>
        <w:t>,</w:t>
      </w:r>
      <w:r w:rsidR="00676606" w:rsidRPr="00676606">
        <w:rPr>
          <w:rFonts w:ascii="Times New Roman" w:hAnsi="Times New Roman"/>
          <w:sz w:val="24"/>
          <w:szCs w:val="24"/>
          <w:lang w:val="ro-RO"/>
        </w:rPr>
        <w:t>6</w:t>
      </w:r>
      <w:r w:rsidRPr="00676606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676606">
        <w:rPr>
          <w:rFonts w:ascii="Times New Roman" w:hAnsi="Times New Roman"/>
          <w:i/>
          <w:sz w:val="24"/>
          <w:szCs w:val="24"/>
          <w:lang w:val="ro-RO"/>
        </w:rPr>
        <w:t xml:space="preserve">inclusiv: </w:t>
      </w:r>
    </w:p>
    <w:p w:rsidR="00EB6C7D" w:rsidRPr="00676606" w:rsidRDefault="00EB6C7D" w:rsidP="00EB6C7D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76606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676606" w:rsidRPr="00676606">
        <w:rPr>
          <w:rFonts w:ascii="Times New Roman" w:hAnsi="Times New Roman"/>
          <w:sz w:val="24"/>
          <w:szCs w:val="24"/>
          <w:lang w:val="ro-RO"/>
        </w:rPr>
        <w:t>0</w:t>
      </w:r>
      <w:r w:rsidRPr="00676606">
        <w:rPr>
          <w:rFonts w:ascii="Times New Roman" w:hAnsi="Times New Roman"/>
          <w:sz w:val="24"/>
          <w:szCs w:val="24"/>
          <w:lang w:val="ro-RO"/>
        </w:rPr>
        <w:t>,</w:t>
      </w:r>
      <w:r w:rsidR="00676606" w:rsidRPr="00676606">
        <w:rPr>
          <w:rFonts w:ascii="Times New Roman" w:hAnsi="Times New Roman"/>
          <w:sz w:val="24"/>
          <w:szCs w:val="24"/>
          <w:lang w:val="ro-RO"/>
        </w:rPr>
        <w:t>9</w:t>
      </w:r>
      <w:r w:rsidRPr="00676606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676606" w:rsidRPr="00676606" w:rsidRDefault="00676606" w:rsidP="00676606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76606">
        <w:rPr>
          <w:rFonts w:ascii="Times New Roman" w:hAnsi="Times New Roman"/>
          <w:sz w:val="24"/>
          <w:szCs w:val="24"/>
          <w:lang w:val="ro-RO"/>
        </w:rPr>
        <w:t>iar pe bugetele locale s-au micșorat – cu 0,3 mil.lei.</w:t>
      </w:r>
    </w:p>
    <w:p w:rsidR="00EB6C7D" w:rsidRDefault="00EB6C7D" w:rsidP="0027054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27054D" w:rsidRPr="00EC4BE3" w:rsidRDefault="00EB6C7D" w:rsidP="0027054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="0027054D" w:rsidRPr="00EC4BE3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="0027054D" w:rsidRPr="00EC4BE3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="0027054D" w:rsidRPr="00EC4BE3">
        <w:rPr>
          <w:rFonts w:ascii="Times New Roman" w:hAnsi="Times New Roman"/>
          <w:b/>
          <w:sz w:val="24"/>
          <w:szCs w:val="24"/>
          <w:lang w:val="ro-RO"/>
        </w:rPr>
        <w:t xml:space="preserve"> s-au micșorat la următoarele poziții:</w:t>
      </w:r>
    </w:p>
    <w:p w:rsidR="00F61351" w:rsidRPr="000260C9" w:rsidRDefault="000260C9" w:rsidP="000B6B75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260C9">
        <w:rPr>
          <w:rFonts w:ascii="Times New Roman" w:hAnsi="Times New Roman"/>
          <w:sz w:val="24"/>
          <w:szCs w:val="24"/>
          <w:lang w:val="ro-RO"/>
        </w:rPr>
        <w:t>bunuri și servicii – cu 4</w:t>
      </w:r>
      <w:r w:rsidR="00F61351" w:rsidRPr="000260C9">
        <w:rPr>
          <w:rFonts w:ascii="Times New Roman" w:hAnsi="Times New Roman"/>
          <w:sz w:val="24"/>
          <w:szCs w:val="24"/>
          <w:lang w:val="ro-RO"/>
        </w:rPr>
        <w:t>,</w:t>
      </w:r>
      <w:r w:rsidRPr="000260C9">
        <w:rPr>
          <w:rFonts w:ascii="Times New Roman" w:hAnsi="Times New Roman"/>
          <w:sz w:val="24"/>
          <w:szCs w:val="24"/>
          <w:lang w:val="ro-RO"/>
        </w:rPr>
        <w:t>2</w:t>
      </w:r>
      <w:r w:rsidR="00F61351" w:rsidRPr="000260C9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="00F61351" w:rsidRPr="000260C9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="00F61351" w:rsidRPr="000260C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F61351" w:rsidRPr="000260C9" w:rsidRDefault="00676606" w:rsidP="000B6B75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260C9">
        <w:rPr>
          <w:rFonts w:ascii="Times New Roman" w:hAnsi="Times New Roman"/>
          <w:sz w:val="24"/>
          <w:szCs w:val="24"/>
          <w:lang w:val="ro-RO"/>
        </w:rPr>
        <w:t>pe bugetul de stat – cu 1,4</w:t>
      </w:r>
      <w:r w:rsidR="00F61351" w:rsidRPr="000260C9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F61351" w:rsidRPr="00746DE0" w:rsidRDefault="00F61351" w:rsidP="000B6B75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46DE0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 w:rsidR="000260C9" w:rsidRPr="00746DE0">
        <w:rPr>
          <w:rFonts w:ascii="Times New Roman" w:hAnsi="Times New Roman"/>
          <w:sz w:val="24"/>
          <w:szCs w:val="24"/>
          <w:lang w:val="ro-RO"/>
        </w:rPr>
        <w:t>2</w:t>
      </w:r>
      <w:r w:rsidRPr="00746DE0">
        <w:rPr>
          <w:rFonts w:ascii="Times New Roman" w:hAnsi="Times New Roman"/>
          <w:sz w:val="24"/>
          <w:szCs w:val="24"/>
          <w:lang w:val="ro-RO"/>
        </w:rPr>
        <w:t>,</w:t>
      </w:r>
      <w:r w:rsidR="000260C9" w:rsidRPr="00746DE0">
        <w:rPr>
          <w:rFonts w:ascii="Times New Roman" w:hAnsi="Times New Roman"/>
          <w:sz w:val="24"/>
          <w:szCs w:val="24"/>
          <w:lang w:val="ro-RO"/>
        </w:rPr>
        <w:t>8</w:t>
      </w:r>
      <w:r w:rsidRPr="00746DE0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27054D" w:rsidRPr="00746DE0" w:rsidRDefault="0027054D" w:rsidP="000B6B75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746DE0">
        <w:rPr>
          <w:rFonts w:ascii="Times New Roman" w:hAnsi="Times New Roman"/>
          <w:sz w:val="24"/>
          <w:szCs w:val="24"/>
          <w:lang w:val="ro-RO"/>
        </w:rPr>
        <w:t>reparații capitale ale mijloacelor fixe - cu 0,</w:t>
      </w:r>
      <w:r w:rsidR="000260C9" w:rsidRPr="00746DE0">
        <w:rPr>
          <w:rFonts w:ascii="Times New Roman" w:hAnsi="Times New Roman"/>
          <w:sz w:val="24"/>
          <w:szCs w:val="24"/>
          <w:lang w:val="ro-RO"/>
        </w:rPr>
        <w:t>6</w:t>
      </w:r>
      <w:r w:rsidRPr="00746DE0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746DE0">
        <w:rPr>
          <w:rFonts w:ascii="Times New Roman" w:hAnsi="Times New Roman"/>
          <w:i/>
          <w:sz w:val="24"/>
          <w:szCs w:val="24"/>
          <w:lang w:val="ro-RO"/>
        </w:rPr>
        <w:t xml:space="preserve">inclusiv: </w:t>
      </w:r>
    </w:p>
    <w:p w:rsidR="009B23B6" w:rsidRPr="00746DE0" w:rsidRDefault="009B23B6" w:rsidP="009B23B6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46DE0">
        <w:rPr>
          <w:rFonts w:ascii="Times New Roman" w:hAnsi="Times New Roman"/>
          <w:sz w:val="24"/>
          <w:szCs w:val="24"/>
          <w:lang w:val="ro-RO"/>
        </w:rPr>
        <w:t xml:space="preserve">pe bugetele locale </w:t>
      </w:r>
      <w:r w:rsidR="00783CF1" w:rsidRPr="00746DE0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746DE0" w:rsidRPr="00746DE0">
        <w:rPr>
          <w:rFonts w:ascii="Times New Roman" w:hAnsi="Times New Roman"/>
          <w:sz w:val="24"/>
          <w:szCs w:val="24"/>
          <w:lang w:val="ro-RO"/>
        </w:rPr>
        <w:t>7</w:t>
      </w:r>
      <w:r w:rsidR="00783CF1" w:rsidRPr="00746DE0">
        <w:rPr>
          <w:rFonts w:ascii="Times New Roman" w:hAnsi="Times New Roman"/>
          <w:sz w:val="24"/>
          <w:szCs w:val="24"/>
          <w:lang w:val="ro-RO"/>
        </w:rPr>
        <w:t>,</w:t>
      </w:r>
      <w:r w:rsidR="00746DE0" w:rsidRPr="00746DE0">
        <w:rPr>
          <w:rFonts w:ascii="Times New Roman" w:hAnsi="Times New Roman"/>
          <w:sz w:val="24"/>
          <w:szCs w:val="24"/>
          <w:lang w:val="ro-RO"/>
        </w:rPr>
        <w:t>1</w:t>
      </w:r>
      <w:r w:rsidR="00783CF1" w:rsidRPr="00746DE0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27054D" w:rsidRPr="00746DE0" w:rsidRDefault="009B23B6" w:rsidP="000B6B75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46DE0">
        <w:rPr>
          <w:rFonts w:ascii="Times New Roman" w:hAnsi="Times New Roman"/>
          <w:sz w:val="24"/>
          <w:szCs w:val="24"/>
          <w:lang w:val="ro-RO"/>
        </w:rPr>
        <w:t xml:space="preserve">iar </w:t>
      </w:r>
      <w:r w:rsidR="0027054D" w:rsidRPr="00746DE0">
        <w:rPr>
          <w:rFonts w:ascii="Times New Roman" w:hAnsi="Times New Roman"/>
          <w:sz w:val="24"/>
          <w:szCs w:val="24"/>
          <w:lang w:val="ro-RO"/>
        </w:rPr>
        <w:t>pe bugetul de sta</w:t>
      </w:r>
      <w:r w:rsidR="00783CF1" w:rsidRPr="00746DE0">
        <w:rPr>
          <w:rFonts w:ascii="Times New Roman" w:hAnsi="Times New Roman"/>
          <w:sz w:val="24"/>
          <w:szCs w:val="24"/>
          <w:lang w:val="ro-RO"/>
        </w:rPr>
        <w:t>t s-au majorat – cu 6,5 mil.lei.</w:t>
      </w:r>
    </w:p>
    <w:p w:rsidR="007A1223" w:rsidRPr="00676606" w:rsidRDefault="007A1223" w:rsidP="007A1223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76606">
        <w:rPr>
          <w:rFonts w:ascii="Times New Roman" w:hAnsi="Times New Roman"/>
          <w:sz w:val="24"/>
          <w:szCs w:val="24"/>
          <w:lang w:val="ro-RO"/>
        </w:rPr>
        <w:t>remunerarea muncii – cu 0,2 pe bugetele locale.</w:t>
      </w:r>
    </w:p>
    <w:p w:rsidR="0027054D" w:rsidRPr="00EC4BE3" w:rsidRDefault="0027054D" w:rsidP="0027054D">
      <w:pPr>
        <w:pStyle w:val="ListParagraph"/>
        <w:tabs>
          <w:tab w:val="left" w:pos="709"/>
        </w:tabs>
        <w:spacing w:after="0"/>
        <w:ind w:hanging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D4B3B" w:rsidRDefault="002D4B3B" w:rsidP="007A3653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A3653" w:rsidRPr="007A3653" w:rsidRDefault="007A3653" w:rsidP="007A3653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 w:eastAsia="ro-RO"/>
        </w:rPr>
        <w:drawing>
          <wp:inline distT="0" distB="0" distL="0" distR="0">
            <wp:extent cx="6203950" cy="3549650"/>
            <wp:effectExtent l="19050" t="0" r="254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4B3B" w:rsidRDefault="002D4B3B" w:rsidP="0027054D">
      <w:pPr>
        <w:pStyle w:val="ListParagraph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D4B3B" w:rsidRDefault="002D4B3B" w:rsidP="0027054D">
      <w:pPr>
        <w:pStyle w:val="ListParagraph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C37CC" w:rsidRPr="008B42DE" w:rsidRDefault="00EC37CC" w:rsidP="0088027A">
      <w:pPr>
        <w:tabs>
          <w:tab w:val="left" w:pos="709"/>
        </w:tabs>
        <w:spacing w:after="0"/>
        <w:ind w:hanging="426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EC37CC" w:rsidRPr="008B42DE" w:rsidSect="00CD79AB">
      <w:headerReference w:type="even" r:id="rId10"/>
      <w:footerReference w:type="default" r:id="rId11"/>
      <w:type w:val="continuous"/>
      <w:pgSz w:w="11906" w:h="16838" w:code="9"/>
      <w:pgMar w:top="994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8DE" w:rsidRDefault="005428DE" w:rsidP="00FF3F3E">
      <w:pPr>
        <w:spacing w:after="0" w:line="240" w:lineRule="auto"/>
      </w:pPr>
      <w:r>
        <w:separator/>
      </w:r>
    </w:p>
  </w:endnote>
  <w:endnote w:type="continuationSeparator" w:id="1">
    <w:p w:rsidR="005428DE" w:rsidRDefault="005428DE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584A30" w:rsidRDefault="00380BDA" w:rsidP="001B5A5F">
    <w:pPr>
      <w:pStyle w:val="Footer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3E0957">
      <w:rPr>
        <w:b/>
        <w:noProof/>
        <w:sz w:val="18"/>
        <w:szCs w:val="18"/>
      </w:rPr>
      <w:t>1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8DE" w:rsidRDefault="005428DE" w:rsidP="00FF3F3E">
      <w:pPr>
        <w:spacing w:after="0" w:line="240" w:lineRule="auto"/>
      </w:pPr>
      <w:r>
        <w:separator/>
      </w:r>
    </w:p>
  </w:footnote>
  <w:footnote w:type="continuationSeparator" w:id="1">
    <w:p w:rsidR="005428DE" w:rsidRDefault="005428DE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>
    <w:nsid w:val="0C1064AB"/>
    <w:multiLevelType w:val="hybridMultilevel"/>
    <w:tmpl w:val="9488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8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AEF5464"/>
    <w:multiLevelType w:val="hybridMultilevel"/>
    <w:tmpl w:val="C46294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B9695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F22C4"/>
    <w:multiLevelType w:val="hybridMultilevel"/>
    <w:tmpl w:val="1C1A95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5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852A3"/>
    <w:multiLevelType w:val="hybridMultilevel"/>
    <w:tmpl w:val="D6783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5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7AAF677E"/>
    <w:multiLevelType w:val="hybridMultilevel"/>
    <w:tmpl w:val="080879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28"/>
  </w:num>
  <w:num w:numId="4">
    <w:abstractNumId w:val="25"/>
  </w:num>
  <w:num w:numId="5">
    <w:abstractNumId w:val="16"/>
  </w:num>
  <w:num w:numId="6">
    <w:abstractNumId w:val="21"/>
  </w:num>
  <w:num w:numId="7">
    <w:abstractNumId w:val="18"/>
  </w:num>
  <w:num w:numId="8">
    <w:abstractNumId w:val="26"/>
  </w:num>
  <w:num w:numId="9">
    <w:abstractNumId w:val="29"/>
  </w:num>
  <w:num w:numId="10">
    <w:abstractNumId w:val="31"/>
  </w:num>
  <w:num w:numId="11">
    <w:abstractNumId w:val="8"/>
  </w:num>
  <w:num w:numId="12">
    <w:abstractNumId w:val="15"/>
  </w:num>
  <w:num w:numId="13">
    <w:abstractNumId w:val="14"/>
  </w:num>
  <w:num w:numId="14">
    <w:abstractNumId w:val="11"/>
  </w:num>
  <w:num w:numId="15">
    <w:abstractNumId w:val="3"/>
  </w:num>
  <w:num w:numId="16">
    <w:abstractNumId w:val="9"/>
  </w:num>
  <w:num w:numId="17">
    <w:abstractNumId w:val="24"/>
  </w:num>
  <w:num w:numId="18">
    <w:abstractNumId w:val="0"/>
  </w:num>
  <w:num w:numId="19">
    <w:abstractNumId w:val="4"/>
  </w:num>
  <w:num w:numId="20">
    <w:abstractNumId w:val="7"/>
  </w:num>
  <w:num w:numId="21">
    <w:abstractNumId w:val="6"/>
  </w:num>
  <w:num w:numId="22">
    <w:abstractNumId w:val="22"/>
  </w:num>
  <w:num w:numId="23">
    <w:abstractNumId w:val="19"/>
  </w:num>
  <w:num w:numId="24">
    <w:abstractNumId w:val="2"/>
  </w:num>
  <w:num w:numId="25">
    <w:abstractNumId w:val="5"/>
  </w:num>
  <w:num w:numId="26">
    <w:abstractNumId w:val="20"/>
  </w:num>
  <w:num w:numId="27">
    <w:abstractNumId w:val="23"/>
  </w:num>
  <w:num w:numId="28">
    <w:abstractNumId w:val="30"/>
  </w:num>
  <w:num w:numId="29">
    <w:abstractNumId w:val="17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3"/>
  </w:num>
  <w:num w:numId="34">
    <w:abstractNumId w:val="10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728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C0432"/>
    <w:rsid w:val="000C045B"/>
    <w:rsid w:val="000C092B"/>
    <w:rsid w:val="000C118C"/>
    <w:rsid w:val="000C167E"/>
    <w:rsid w:val="000C1BE4"/>
    <w:rsid w:val="000C1D18"/>
    <w:rsid w:val="000C34D0"/>
    <w:rsid w:val="000C4502"/>
    <w:rsid w:val="000C4E23"/>
    <w:rsid w:val="000C530D"/>
    <w:rsid w:val="000C5FFE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721A"/>
    <w:rsid w:val="000D7490"/>
    <w:rsid w:val="000D7D67"/>
    <w:rsid w:val="000E0774"/>
    <w:rsid w:val="000E08E4"/>
    <w:rsid w:val="000E10C5"/>
    <w:rsid w:val="000E1A9E"/>
    <w:rsid w:val="000E2D3F"/>
    <w:rsid w:val="000E304F"/>
    <w:rsid w:val="000E3176"/>
    <w:rsid w:val="000E3DAF"/>
    <w:rsid w:val="000E4829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D20"/>
    <w:rsid w:val="0015120E"/>
    <w:rsid w:val="00151A50"/>
    <w:rsid w:val="00151C63"/>
    <w:rsid w:val="00151FC0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C2D"/>
    <w:rsid w:val="00165FC3"/>
    <w:rsid w:val="001665FC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424"/>
    <w:rsid w:val="001B797E"/>
    <w:rsid w:val="001B79BA"/>
    <w:rsid w:val="001B7DE7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76CB"/>
    <w:rsid w:val="00217862"/>
    <w:rsid w:val="0021795D"/>
    <w:rsid w:val="00220776"/>
    <w:rsid w:val="0022098F"/>
    <w:rsid w:val="00220B04"/>
    <w:rsid w:val="00220C43"/>
    <w:rsid w:val="00220DA3"/>
    <w:rsid w:val="0022114A"/>
    <w:rsid w:val="00221616"/>
    <w:rsid w:val="00221EC1"/>
    <w:rsid w:val="00222078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73BA"/>
    <w:rsid w:val="00267CF6"/>
    <w:rsid w:val="00267D0A"/>
    <w:rsid w:val="0027054D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D0F7A"/>
    <w:rsid w:val="002D174F"/>
    <w:rsid w:val="002D2395"/>
    <w:rsid w:val="002D25A5"/>
    <w:rsid w:val="002D2D0C"/>
    <w:rsid w:val="002D2F0D"/>
    <w:rsid w:val="002D3756"/>
    <w:rsid w:val="002D3A8E"/>
    <w:rsid w:val="002D4B3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E7387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A1B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0C87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429F"/>
    <w:rsid w:val="004B4B1B"/>
    <w:rsid w:val="004B5C39"/>
    <w:rsid w:val="004B6486"/>
    <w:rsid w:val="004B78D1"/>
    <w:rsid w:val="004C02E2"/>
    <w:rsid w:val="004C0CB1"/>
    <w:rsid w:val="004C0F74"/>
    <w:rsid w:val="004C230D"/>
    <w:rsid w:val="004C27D1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B04"/>
    <w:rsid w:val="00500B4D"/>
    <w:rsid w:val="00500C27"/>
    <w:rsid w:val="00500D37"/>
    <w:rsid w:val="00501EAC"/>
    <w:rsid w:val="00501FB4"/>
    <w:rsid w:val="005027D4"/>
    <w:rsid w:val="0050296B"/>
    <w:rsid w:val="00502D21"/>
    <w:rsid w:val="00503858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32F5"/>
    <w:rsid w:val="0053369E"/>
    <w:rsid w:val="00533778"/>
    <w:rsid w:val="00534387"/>
    <w:rsid w:val="00534ABA"/>
    <w:rsid w:val="00534EFA"/>
    <w:rsid w:val="00534F5F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D2E"/>
    <w:rsid w:val="0058743D"/>
    <w:rsid w:val="00587CE8"/>
    <w:rsid w:val="00590189"/>
    <w:rsid w:val="00591164"/>
    <w:rsid w:val="00592289"/>
    <w:rsid w:val="00592367"/>
    <w:rsid w:val="0059263A"/>
    <w:rsid w:val="00592E32"/>
    <w:rsid w:val="00593052"/>
    <w:rsid w:val="005939B5"/>
    <w:rsid w:val="00593EC5"/>
    <w:rsid w:val="005952C0"/>
    <w:rsid w:val="0059563B"/>
    <w:rsid w:val="0059595F"/>
    <w:rsid w:val="0059619E"/>
    <w:rsid w:val="00597C12"/>
    <w:rsid w:val="00597FAB"/>
    <w:rsid w:val="005A01B0"/>
    <w:rsid w:val="005A03EB"/>
    <w:rsid w:val="005A2180"/>
    <w:rsid w:val="005A299F"/>
    <w:rsid w:val="005A2C94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606"/>
    <w:rsid w:val="00676B92"/>
    <w:rsid w:val="00677BD5"/>
    <w:rsid w:val="00681171"/>
    <w:rsid w:val="00681B1E"/>
    <w:rsid w:val="00681DE8"/>
    <w:rsid w:val="00682AC0"/>
    <w:rsid w:val="006838A9"/>
    <w:rsid w:val="00684037"/>
    <w:rsid w:val="006840C4"/>
    <w:rsid w:val="00684522"/>
    <w:rsid w:val="0068465C"/>
    <w:rsid w:val="00684E6E"/>
    <w:rsid w:val="00685503"/>
    <w:rsid w:val="00685F59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4F58"/>
    <w:rsid w:val="008756FC"/>
    <w:rsid w:val="0088027A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A1A"/>
    <w:rsid w:val="008B4CE4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46FE"/>
    <w:rsid w:val="00914DE9"/>
    <w:rsid w:val="0091512B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621"/>
    <w:rsid w:val="009B683F"/>
    <w:rsid w:val="009B6A47"/>
    <w:rsid w:val="009B6D17"/>
    <w:rsid w:val="009C060C"/>
    <w:rsid w:val="009C1251"/>
    <w:rsid w:val="009C1A8E"/>
    <w:rsid w:val="009C2025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BEE"/>
    <w:rsid w:val="009F1C1B"/>
    <w:rsid w:val="009F1E40"/>
    <w:rsid w:val="009F1F7D"/>
    <w:rsid w:val="009F1FFD"/>
    <w:rsid w:val="009F2959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F90"/>
    <w:rsid w:val="00A75A16"/>
    <w:rsid w:val="00A75B13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F93"/>
    <w:rsid w:val="00B66246"/>
    <w:rsid w:val="00B66441"/>
    <w:rsid w:val="00B66B4B"/>
    <w:rsid w:val="00B66D67"/>
    <w:rsid w:val="00B67D91"/>
    <w:rsid w:val="00B67F3B"/>
    <w:rsid w:val="00B7004D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85C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3EE3"/>
    <w:rsid w:val="00C14717"/>
    <w:rsid w:val="00C1517F"/>
    <w:rsid w:val="00C15498"/>
    <w:rsid w:val="00C15E98"/>
    <w:rsid w:val="00C15F4F"/>
    <w:rsid w:val="00C15FE0"/>
    <w:rsid w:val="00C17278"/>
    <w:rsid w:val="00C173FC"/>
    <w:rsid w:val="00C17B77"/>
    <w:rsid w:val="00C21779"/>
    <w:rsid w:val="00C22874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9AB"/>
    <w:rsid w:val="00C37E8F"/>
    <w:rsid w:val="00C427B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886"/>
    <w:rsid w:val="00C71969"/>
    <w:rsid w:val="00C71AEC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F9A"/>
    <w:rsid w:val="00CD744D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5361"/>
    <w:rsid w:val="00DA6422"/>
    <w:rsid w:val="00DA6457"/>
    <w:rsid w:val="00DA66CA"/>
    <w:rsid w:val="00DB078A"/>
    <w:rsid w:val="00DB0970"/>
    <w:rsid w:val="00DB0E22"/>
    <w:rsid w:val="00DB132E"/>
    <w:rsid w:val="00DB1720"/>
    <w:rsid w:val="00DB1C78"/>
    <w:rsid w:val="00DB1ED5"/>
    <w:rsid w:val="00DB2767"/>
    <w:rsid w:val="00DB2CF6"/>
    <w:rsid w:val="00DB32FD"/>
    <w:rsid w:val="00DB36A3"/>
    <w:rsid w:val="00DB36FC"/>
    <w:rsid w:val="00DB5B5F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807"/>
    <w:rsid w:val="00E3190A"/>
    <w:rsid w:val="00E31B22"/>
    <w:rsid w:val="00E32F5A"/>
    <w:rsid w:val="00E34271"/>
    <w:rsid w:val="00E34786"/>
    <w:rsid w:val="00E3481E"/>
    <w:rsid w:val="00E35AB8"/>
    <w:rsid w:val="00E40F04"/>
    <w:rsid w:val="00E41BE2"/>
    <w:rsid w:val="00E41E84"/>
    <w:rsid w:val="00E422F5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92"/>
    <w:rsid w:val="00F07493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o-RO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80564322688831314"/>
                  <c:y val="0.63988720159980861"/>
                </c:manualLayout>
              </c:layout>
              <c:tx>
                <c:rich>
                  <a:bodyPr/>
                  <a:lstStyle/>
                  <a:p>
                    <a:r>
                      <a:rPr lang="ro-MO">
                        <a:solidFill>
                          <a:sysClr val="windowText" lastClr="000000"/>
                        </a:solidFill>
                      </a:rPr>
                      <a:t>Bugetele</a:t>
                    </a:r>
                    <a:r>
                      <a:rPr lang="ro-MO" baseline="0">
                        <a:solidFill>
                          <a:sysClr val="windowText" lastClr="000000"/>
                        </a:solidFill>
                      </a:rPr>
                      <a:t> locale </a:t>
                    </a:r>
                  </a:p>
                  <a:p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28,7</a:t>
                    </a:r>
                    <a:r>
                      <a:rPr lang="ro-MO" baseline="0">
                        <a:solidFill>
                          <a:sysClr val="windowText" lastClr="000000"/>
                        </a:solidFill>
                      </a:rPr>
                      <a:t> mil. lei</a:t>
                    </a:r>
                  </a:p>
                  <a:p>
                    <a:r>
                      <a:rPr lang="ro-MO" baseline="0">
                        <a:solidFill>
                          <a:sysClr val="windowText" lastClr="000000"/>
                        </a:solidFill>
                      </a:rPr>
                      <a:t>6</a:t>
                    </a: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9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,7</a:t>
                    </a:r>
                    <a:r>
                      <a:rPr lang="ro-MO">
                        <a:solidFill>
                          <a:sysClr val="windowText" lastClr="000000"/>
                        </a:solidFill>
                      </a:rPr>
                      <a:t> %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0.76157407407408295"/>
                  <c:y val="-0.53461598550181222"/>
                </c:manualLayout>
              </c:layout>
              <c:tx>
                <c:rich>
                  <a:bodyPr/>
                  <a:lstStyle/>
                  <a:p>
                    <a:r>
                      <a:rPr lang="ro-MO" baseline="0">
                        <a:solidFill>
                          <a:sysClr val="windowText" lastClr="000000"/>
                        </a:solidFill>
                      </a:rPr>
                      <a:t>Bugetul de stat </a:t>
                    </a:r>
                  </a:p>
                  <a:p>
                    <a:r>
                      <a:rPr lang="ro-MO" baseline="0">
                        <a:solidFill>
                          <a:sysClr val="windowText" lastClr="000000"/>
                        </a:solidFill>
                      </a:rPr>
                      <a:t>1</a:t>
                    </a: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2</a:t>
                    </a:r>
                    <a:r>
                      <a:rPr lang="ro-MO" baseline="0">
                        <a:solidFill>
                          <a:sysClr val="windowText" lastClr="000000"/>
                        </a:solidFill>
                      </a:rPr>
                      <a:t>,</a:t>
                    </a: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5</a:t>
                    </a:r>
                    <a:r>
                      <a:rPr lang="ro-MO" baseline="0">
                        <a:solidFill>
                          <a:sysClr val="windowText" lastClr="000000"/>
                        </a:solidFill>
                      </a:rPr>
                      <a:t> mil. lei </a:t>
                    </a:r>
                  </a:p>
                  <a:p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30,3</a:t>
                    </a:r>
                    <a:r>
                      <a:rPr lang="ro-MO" baseline="0">
                        <a:solidFill>
                          <a:sysClr val="windowText" lastClr="000000"/>
                        </a:solidFill>
                      </a:rPr>
                      <a:t> %</a:t>
                    </a:r>
                    <a:endParaRPr 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lang="ru-RU">
                    <a:solidFill>
                      <a:sysClr val="windowText" lastClr="000000"/>
                    </a:solidFill>
                  </a:defRPr>
                </a:pPr>
                <a:endParaRPr lang="ro-RO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12.6</c:v>
                </c:pt>
                <c:pt idx="1">
                  <c:v>28.7</c:v>
                </c:pt>
              </c:numCache>
            </c:numRef>
          </c:val>
        </c:ser>
      </c:pie3DChart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o-RO"/>
  <c:style val="27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01.01.2018</c:v>
                </c:pt>
              </c:strCache>
            </c:strRef>
          </c:tx>
          <c:dLbls>
            <c:txPr>
              <a:bodyPr/>
              <a:lstStyle/>
              <a:p>
                <a:pPr>
                  <a:defRPr lang="en-US"/>
                </a:pPr>
                <a:endParaRPr lang="ro-RO"/>
              </a:p>
            </c:txPr>
            <c:showVal val="1"/>
          </c:dLbls>
          <c:cat>
            <c:strRef>
              <c:f>Sheet1!$A$2:$A$9</c:f>
              <c:strCache>
                <c:ptCount val="8"/>
                <c:pt idx="0">
                  <c:v>TOTAL</c:v>
                </c:pt>
                <c:pt idx="1">
                  <c:v>Reparaţii capitale ale mijloacelor fixe</c:v>
                </c:pt>
                <c:pt idx="2">
                  <c:v>Bunuri şi servicii</c:v>
                </c:pt>
                <c:pt idx="3">
                  <c:v>Investiţii capitale</c:v>
                </c:pt>
                <c:pt idx="4">
                  <c:v>Stocuri de materiale circulante</c:v>
                </c:pt>
                <c:pt idx="5">
                  <c:v>Alte cheltuieli</c:v>
                </c:pt>
                <c:pt idx="6">
                  <c:v>Remunerarea muncii</c:v>
                </c:pt>
                <c:pt idx="7">
                  <c:v>Procurarea mijloacelor fixe</c:v>
                </c:pt>
              </c:strCache>
            </c:strRef>
          </c:cat>
          <c:val>
            <c:numRef>
              <c:f>Sheet1!$B$2:$B$9</c:f>
              <c:numCache>
                <c:formatCode>#,##0.0</c:formatCode>
                <c:ptCount val="8"/>
                <c:pt idx="0">
                  <c:v>36.6</c:v>
                </c:pt>
                <c:pt idx="1">
                  <c:v>21.2</c:v>
                </c:pt>
                <c:pt idx="2">
                  <c:v>8</c:v>
                </c:pt>
                <c:pt idx="3">
                  <c:v>5.4</c:v>
                </c:pt>
                <c:pt idx="4">
                  <c:v>0.70000000000000007</c:v>
                </c:pt>
                <c:pt idx="5">
                  <c:v>0.60000000000000009</c:v>
                </c:pt>
                <c:pt idx="6">
                  <c:v>0.4</c:v>
                </c:pt>
                <c:pt idx="7">
                  <c:v>0.30000000000000004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31.08.2018</c:v>
                </c:pt>
              </c:strCache>
            </c:strRef>
          </c:tx>
          <c:dLbls>
            <c:txPr>
              <a:bodyPr/>
              <a:lstStyle/>
              <a:p>
                <a:pPr>
                  <a:defRPr lang="en-US"/>
                </a:pPr>
                <a:endParaRPr lang="ro-RO"/>
              </a:p>
            </c:txPr>
            <c:showVal val="1"/>
          </c:dLbls>
          <c:cat>
            <c:strRef>
              <c:f>Sheet1!$A$2:$A$9</c:f>
              <c:strCache>
                <c:ptCount val="8"/>
                <c:pt idx="0">
                  <c:v>TOTAL</c:v>
                </c:pt>
                <c:pt idx="1">
                  <c:v>Reparaţii capitale ale mijloacelor fixe</c:v>
                </c:pt>
                <c:pt idx="2">
                  <c:v>Bunuri şi servicii</c:v>
                </c:pt>
                <c:pt idx="3">
                  <c:v>Investiţii capitale</c:v>
                </c:pt>
                <c:pt idx="4">
                  <c:v>Stocuri de materiale circulante</c:v>
                </c:pt>
                <c:pt idx="5">
                  <c:v>Alte cheltuieli</c:v>
                </c:pt>
                <c:pt idx="6">
                  <c:v>Remunerarea muncii</c:v>
                </c:pt>
                <c:pt idx="7">
                  <c:v>Procurarea mijloacelor fixe</c:v>
                </c:pt>
              </c:strCache>
            </c:strRef>
          </c:cat>
          <c:val>
            <c:numRef>
              <c:f>Sheet1!$C$2:$C$9</c:f>
              <c:numCache>
                <c:formatCode>#,##0.0</c:formatCode>
                <c:ptCount val="8"/>
                <c:pt idx="0">
                  <c:v>41.2</c:v>
                </c:pt>
                <c:pt idx="1">
                  <c:v>20.6</c:v>
                </c:pt>
                <c:pt idx="2">
                  <c:v>3.8</c:v>
                </c:pt>
                <c:pt idx="3">
                  <c:v>8.3000000000000007</c:v>
                </c:pt>
                <c:pt idx="4">
                  <c:v>1.3</c:v>
                </c:pt>
                <c:pt idx="5">
                  <c:v>4.0999999999999996</c:v>
                </c:pt>
                <c:pt idx="6">
                  <c:v>0.2</c:v>
                </c:pt>
                <c:pt idx="7">
                  <c:v>2.9</c:v>
                </c:pt>
              </c:numCache>
            </c:numRef>
          </c:val>
        </c:ser>
        <c:gapWidth val="75"/>
        <c:shape val="cylinder"/>
        <c:axId val="38646528"/>
        <c:axId val="38648064"/>
        <c:axId val="0"/>
      </c:bar3DChart>
      <c:catAx>
        <c:axId val="3864652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en-US"/>
            </a:pPr>
            <a:endParaRPr lang="ro-RO"/>
          </a:p>
        </c:txPr>
        <c:crossAx val="38648064"/>
        <c:crosses val="autoZero"/>
        <c:auto val="1"/>
        <c:lblAlgn val="ctr"/>
        <c:lblOffset val="100"/>
      </c:catAx>
      <c:valAx>
        <c:axId val="38648064"/>
        <c:scaling>
          <c:orientation val="minMax"/>
        </c:scaling>
        <c:delete val="1"/>
        <c:axPos val="l"/>
        <c:numFmt formatCode="#,##0.0" sourceLinked="1"/>
        <c:majorTickMark val="none"/>
        <c:tickLblPos val="nextTo"/>
        <c:crossAx val="38646528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ro-RO"/>
        </a:p>
      </c:txPr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0.09779</cdr:x>
      <cdr:y>0.64664</cdr:y>
    </cdr:from>
    <cdr:to>
      <cdr:x>0.15563</cdr:x>
      <cdr:y>0.75627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H="1">
          <a:off x="604480" y="2069514"/>
          <a:ext cx="357551" cy="35086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0.75478</cdr:x>
      <cdr:y>0.15204</cdr:y>
    </cdr:from>
    <cdr:to>
      <cdr:x>0.80358</cdr:x>
      <cdr:y>0.20519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 flipH="1">
          <a:off x="4665873" y="486601"/>
          <a:ext cx="301668" cy="17010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7904-F520-474E-BD68-A0661F66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303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2059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bancuala11</cp:lastModifiedBy>
  <cp:revision>89</cp:revision>
  <cp:lastPrinted>2018-08-23T06:06:00Z</cp:lastPrinted>
  <dcterms:created xsi:type="dcterms:W3CDTF">2018-07-18T14:17:00Z</dcterms:created>
  <dcterms:modified xsi:type="dcterms:W3CDTF">2018-09-18T06:29:00Z</dcterms:modified>
</cp:coreProperties>
</file>