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C45EB" w:rsidRPr="00AC45EB" w:rsidTr="00DC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AC45EB" w:rsidRPr="00AC45EB" w:rsidRDefault="00AC45EB" w:rsidP="00AC45EB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  <w:szCs w:val="20"/>
                <w:lang w:val="ro-RO"/>
              </w:rPr>
            </w:pPr>
          </w:p>
          <w:p w:rsidR="00AC45EB" w:rsidRPr="00AC45EB" w:rsidRDefault="00AC45EB" w:rsidP="00AC45E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AC45EB" w:rsidRPr="00AC45EB" w:rsidRDefault="00AC45EB" w:rsidP="00AC45E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</w:pPr>
          </w:p>
          <w:p w:rsidR="00AC45EB" w:rsidRPr="00AC45EB" w:rsidRDefault="00AC45EB" w:rsidP="00AC45EB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  <w:t>H O T Ă R Î R E</w:t>
            </w:r>
            <w:r w:rsidRPr="00AC45EB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  </w:t>
            </w: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</w:t>
            </w:r>
            <w:r w:rsidRPr="00AC45E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_______  </w:t>
            </w:r>
          </w:p>
          <w:p w:rsidR="00AC45EB" w:rsidRPr="00AC45EB" w:rsidRDefault="00AC45EB" w:rsidP="00AC45EB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AC45EB" w:rsidRPr="00AC45EB" w:rsidRDefault="00AC45EB" w:rsidP="00AC45E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AC45E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____________________________________</w:t>
            </w:r>
          </w:p>
          <w:p w:rsidR="00AC45EB" w:rsidRPr="00AC45EB" w:rsidRDefault="00AC45EB" w:rsidP="00AC45E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Chișinău</w:t>
            </w:r>
          </w:p>
          <w:p w:rsidR="00AC45EB" w:rsidRPr="00AC45EB" w:rsidRDefault="00AC45EB" w:rsidP="00AC45EB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  <w:lang w:val="ro-RO"/>
              </w:rPr>
            </w:pPr>
          </w:p>
          <w:p w:rsidR="00AC45EB" w:rsidRPr="00AC45EB" w:rsidRDefault="00AC45EB" w:rsidP="00AC45EB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  <w:lang w:val="ro-RO"/>
              </w:rPr>
            </w:pPr>
          </w:p>
        </w:tc>
      </w:tr>
    </w:tbl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A13C10" w:rsidRDefault="00AC45EB" w:rsidP="00A13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Pentru aprobarea proiectului de lege </w:t>
      </w:r>
      <w:r w:rsidR="00A13C10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pentru</w:t>
      </w:r>
    </w:p>
    <w:p w:rsidR="00AC45EB" w:rsidRPr="00AC45EB" w:rsidRDefault="00AC45EB" w:rsidP="00A13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modificarea </w:t>
      </w:r>
      <w:proofErr w:type="spellStart"/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şi</w:t>
      </w:r>
      <w:proofErr w:type="spellEnd"/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completarea Legii finanțelor publice </w:t>
      </w: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și responsabilității bugetar-fiscale nr.181</w:t>
      </w:r>
      <w:r w:rsidR="00A13C10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/2014</w:t>
      </w: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  <w:t>------------------------------------------------------------------</w:t>
      </w: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A13C10" w:rsidRDefault="00AC45EB" w:rsidP="00A13C10">
      <w:pPr>
        <w:spacing w:before="240"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În temeiul art.3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7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al Legii nr.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136/2017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cu privire la Guvern (Monitorul Oficial al Republicii Moldova, 20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17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, nr.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252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, art.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412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, Guvernul </w:t>
      </w:r>
    </w:p>
    <w:p w:rsidR="00AC45EB" w:rsidRPr="00AC45EB" w:rsidRDefault="00AC45EB" w:rsidP="00A13C10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HOTĂRĂȘTE:</w:t>
      </w:r>
    </w:p>
    <w:p w:rsidR="00AC45EB" w:rsidRPr="00AC45EB" w:rsidRDefault="00AC45EB" w:rsidP="00A13C10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bookmarkStart w:id="0" w:name="_GoBack"/>
      <w:bookmarkEnd w:id="0"/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Se aprobă şi se prezintă Parlamentului spre examinare proiectul de lege 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pentru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modificarea şi completarea Legii finanțelor publice și responsabilității bugetar-fiscale nr.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181/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2014.</w:t>
      </w:r>
    </w:p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sz w:val="28"/>
          <w:szCs w:val="28"/>
          <w:lang w:val="ro-RO" w:eastAsia="ru-RU"/>
        </w:rPr>
        <w:t>Contrasemnează:</w:t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proofErr w:type="spellStart"/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finanţelor</w:t>
      </w:r>
      <w:proofErr w:type="spellEnd"/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proofErr w:type="spellStart"/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justiţiei</w:t>
      </w:r>
      <w:proofErr w:type="spellEnd"/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967AB7" w:rsidRPr="00E403A1" w:rsidRDefault="00967AB7">
      <w:pPr>
        <w:rPr>
          <w:lang w:val="ro-RO"/>
        </w:rPr>
      </w:pPr>
    </w:p>
    <w:sectPr w:rsidR="00967AB7" w:rsidRPr="00E40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1"/>
    <w:rsid w:val="00967AB7"/>
    <w:rsid w:val="00A13C10"/>
    <w:rsid w:val="00AC45EB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B450"/>
  <w15:chartTrackingRefBased/>
  <w15:docId w15:val="{D0A71832-4FFD-4275-A3A3-2EAF6A1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Rotaru</dc:creator>
  <cp:keywords/>
  <dc:description/>
  <cp:lastModifiedBy>Nina Rotaru</cp:lastModifiedBy>
  <cp:revision>3</cp:revision>
  <cp:lastPrinted>2018-01-23T06:56:00Z</cp:lastPrinted>
  <dcterms:created xsi:type="dcterms:W3CDTF">2018-01-23T07:01:00Z</dcterms:created>
  <dcterms:modified xsi:type="dcterms:W3CDTF">2018-01-23T07:06:00Z</dcterms:modified>
</cp:coreProperties>
</file>