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D737" w14:textId="6DB9809A" w:rsidR="00334DD5" w:rsidRPr="00613456" w:rsidRDefault="00334DD5" w:rsidP="00334DD5">
      <w:pPr>
        <w:contextualSpacing/>
        <w:jc w:val="right"/>
        <w:rPr>
          <w:rFonts w:eastAsiaTheme="minorEastAsia"/>
          <w:b/>
          <w:color w:val="000000" w:themeColor="text1"/>
          <w:lang w:val="ro-RO"/>
        </w:rPr>
      </w:pPr>
      <w:r w:rsidRPr="00613456">
        <w:rPr>
          <w:rFonts w:eastAsiaTheme="minorEastAsia"/>
          <w:b/>
          <w:color w:val="000000" w:themeColor="text1"/>
          <w:lang w:val="ro-RO"/>
        </w:rPr>
        <w:t>Proiect</w:t>
      </w:r>
    </w:p>
    <w:p w14:paraId="0DAB1905" w14:textId="77777777" w:rsidR="002F1C49" w:rsidRPr="00613456" w:rsidRDefault="002F1C49" w:rsidP="00447A12">
      <w:pPr>
        <w:ind w:right="119"/>
        <w:jc w:val="center"/>
        <w:rPr>
          <w:color w:val="000000" w:themeColor="text1"/>
          <w:lang w:val="ro-RO"/>
        </w:rPr>
      </w:pPr>
      <w:r w:rsidRPr="00613456">
        <w:rPr>
          <w:noProof/>
          <w:color w:val="000000" w:themeColor="text1"/>
          <w:lang w:val="ru-RU" w:eastAsia="ru-RU"/>
        </w:rPr>
        <w:drawing>
          <wp:inline distT="0" distB="0" distL="0" distR="0" wp14:anchorId="364D3A83" wp14:editId="4BCA96F2">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77EB98EC" w14:textId="77777777" w:rsidR="002F1C49" w:rsidRPr="00613456" w:rsidRDefault="002F1C49" w:rsidP="00447A12">
      <w:pPr>
        <w:ind w:right="119"/>
        <w:jc w:val="center"/>
        <w:rPr>
          <w:b/>
          <w:color w:val="000000" w:themeColor="text1"/>
          <w:lang w:val="ro-RO"/>
        </w:rPr>
      </w:pPr>
      <w:r w:rsidRPr="00613456">
        <w:rPr>
          <w:b/>
          <w:color w:val="000000" w:themeColor="text1"/>
          <w:lang w:val="ro-RO"/>
        </w:rPr>
        <w:t>GUVERNUL REPUBLICII MOLDOVA</w:t>
      </w:r>
    </w:p>
    <w:p w14:paraId="24569A36" w14:textId="77777777" w:rsidR="002F1C49" w:rsidRPr="00613456" w:rsidRDefault="002F1C49" w:rsidP="00447A12">
      <w:pPr>
        <w:spacing w:before="100" w:beforeAutospacing="1" w:after="100" w:afterAutospacing="1"/>
        <w:ind w:right="119"/>
        <w:jc w:val="center"/>
        <w:rPr>
          <w:b/>
          <w:bCs/>
          <w:color w:val="000000" w:themeColor="text1"/>
          <w:lang w:val="ro-RO"/>
        </w:rPr>
      </w:pPr>
      <w:r w:rsidRPr="00613456">
        <w:rPr>
          <w:b/>
          <w:bCs/>
          <w:color w:val="000000" w:themeColor="text1"/>
          <w:lang w:val="ro-RO"/>
        </w:rPr>
        <w:t xml:space="preserve">H O T Ă R Â R E </w:t>
      </w:r>
    </w:p>
    <w:p w14:paraId="2966C27D" w14:textId="77777777" w:rsidR="002F1C49" w:rsidRPr="00613456" w:rsidRDefault="002F1C49" w:rsidP="00447A12">
      <w:pPr>
        <w:spacing w:before="100" w:beforeAutospacing="1" w:after="100" w:afterAutospacing="1"/>
        <w:ind w:right="119"/>
        <w:jc w:val="center"/>
        <w:rPr>
          <w:b/>
          <w:bCs/>
          <w:color w:val="000000" w:themeColor="text1"/>
          <w:lang w:val="ro-RO"/>
        </w:rPr>
      </w:pPr>
      <w:proofErr w:type="spellStart"/>
      <w:r w:rsidRPr="00613456">
        <w:rPr>
          <w:b/>
          <w:bCs/>
          <w:color w:val="000000" w:themeColor="text1"/>
          <w:lang w:val="ro-RO"/>
        </w:rPr>
        <w:t>nr.__din</w:t>
      </w:r>
      <w:proofErr w:type="spellEnd"/>
      <w:r w:rsidRPr="00613456">
        <w:rPr>
          <w:b/>
          <w:bCs/>
          <w:color w:val="000000" w:themeColor="text1"/>
          <w:lang w:val="ro-RO"/>
        </w:rPr>
        <w:t>_______________________</w:t>
      </w:r>
    </w:p>
    <w:p w14:paraId="66400A14" w14:textId="77777777" w:rsidR="00572F32" w:rsidRPr="00613456" w:rsidRDefault="00572F32" w:rsidP="00447A12">
      <w:pPr>
        <w:ind w:left="3540" w:right="119" w:firstLine="708"/>
        <w:rPr>
          <w:b/>
          <w:color w:val="000000" w:themeColor="text1"/>
          <w:lang w:val="ro-RO"/>
        </w:rPr>
      </w:pPr>
      <w:r w:rsidRPr="00613456">
        <w:rPr>
          <w:b/>
          <w:color w:val="000000" w:themeColor="text1"/>
          <w:lang w:val="ro-RO"/>
        </w:rPr>
        <w:t>Chișinău</w:t>
      </w:r>
    </w:p>
    <w:p w14:paraId="41CF84D8" w14:textId="27B4C351" w:rsidR="008A1743" w:rsidRPr="007A7F0F" w:rsidRDefault="00D61A7B" w:rsidP="00B020F2">
      <w:pPr>
        <w:pStyle w:val="tt"/>
        <w:spacing w:before="0" w:beforeAutospacing="0" w:after="0" w:afterAutospacing="0"/>
        <w:ind w:right="-316"/>
        <w:jc w:val="center"/>
        <w:rPr>
          <w:b/>
          <w:lang w:val="ro-RO"/>
        </w:rPr>
      </w:pPr>
      <w:r w:rsidRPr="00613456">
        <w:rPr>
          <w:b/>
          <w:color w:val="000000" w:themeColor="text1"/>
          <w:lang w:val="ro-RO"/>
        </w:rPr>
        <w:t>Pentru</w:t>
      </w:r>
      <w:r w:rsidR="00FD66BE" w:rsidRPr="00613456">
        <w:rPr>
          <w:b/>
          <w:color w:val="000000" w:themeColor="text1"/>
          <w:lang w:val="ro-RO"/>
        </w:rPr>
        <w:t xml:space="preserve"> </w:t>
      </w:r>
      <w:r w:rsidRPr="00613456">
        <w:rPr>
          <w:b/>
          <w:color w:val="000000" w:themeColor="text1"/>
          <w:lang w:val="ro-RO"/>
        </w:rPr>
        <w:t xml:space="preserve">modificarea </w:t>
      </w:r>
      <w:r w:rsidR="00C7462D" w:rsidRPr="00613456">
        <w:rPr>
          <w:b/>
          <w:color w:val="000000" w:themeColor="text1"/>
          <w:lang w:val="ro-RO"/>
        </w:rPr>
        <w:t>Hotărâr</w:t>
      </w:r>
      <w:r w:rsidRPr="00613456">
        <w:rPr>
          <w:b/>
          <w:color w:val="000000" w:themeColor="text1"/>
          <w:lang w:val="ro-RO"/>
        </w:rPr>
        <w:t>ii</w:t>
      </w:r>
      <w:r w:rsidR="009B3A07" w:rsidRPr="00613456">
        <w:rPr>
          <w:b/>
          <w:color w:val="000000" w:themeColor="text1"/>
          <w:lang w:val="ro-RO"/>
        </w:rPr>
        <w:t xml:space="preserve"> </w:t>
      </w:r>
      <w:r w:rsidR="009B3A07" w:rsidRPr="007A7F0F">
        <w:rPr>
          <w:b/>
          <w:lang w:val="ro-RO"/>
        </w:rPr>
        <w:t>Guvernului</w:t>
      </w:r>
      <w:r w:rsidR="00FD66BE" w:rsidRPr="007A7F0F">
        <w:rPr>
          <w:b/>
          <w:lang w:val="ro-RO"/>
        </w:rPr>
        <w:t xml:space="preserve"> </w:t>
      </w:r>
      <w:r w:rsidR="00BF35E0" w:rsidRPr="007A7F0F">
        <w:rPr>
          <w:b/>
          <w:lang w:val="ro-RO"/>
        </w:rPr>
        <w:t>nr.246/</w:t>
      </w:r>
      <w:r w:rsidR="009B3A07" w:rsidRPr="007A7F0F">
        <w:rPr>
          <w:b/>
          <w:lang w:val="ro-RO"/>
        </w:rPr>
        <w:t>2010</w:t>
      </w:r>
      <w:r w:rsidRPr="007A7F0F">
        <w:rPr>
          <w:b/>
          <w:lang w:val="ro-RO"/>
        </w:rPr>
        <w:t xml:space="preserve"> c</w:t>
      </w:r>
      <w:r w:rsidR="008A1743" w:rsidRPr="007A7F0F">
        <w:rPr>
          <w:b/>
          <w:lang w:val="ro-RO"/>
        </w:rPr>
        <w:t xml:space="preserve">u privire la modul de aplicare a </w:t>
      </w:r>
      <w:r w:rsidR="007B2784" w:rsidRPr="007A7F0F">
        <w:rPr>
          <w:b/>
          <w:lang w:val="ro-RO"/>
        </w:rPr>
        <w:t>facilităților</w:t>
      </w:r>
      <w:r w:rsidR="008A1743" w:rsidRPr="007A7F0F">
        <w:rPr>
          <w:b/>
          <w:lang w:val="ro-RO"/>
        </w:rPr>
        <w:t xml:space="preserve"> fiscale </w:t>
      </w:r>
      <w:r w:rsidR="007B2784" w:rsidRPr="007A7F0F">
        <w:rPr>
          <w:b/>
          <w:lang w:val="ro-RO"/>
        </w:rPr>
        <w:t>și</w:t>
      </w:r>
      <w:r w:rsidR="008A1743" w:rsidRPr="007A7F0F">
        <w:rPr>
          <w:b/>
          <w:lang w:val="ro-RO"/>
        </w:rPr>
        <w:t xml:space="preserve"> vamale aferente realizării proiectelor de </w:t>
      </w:r>
      <w:r w:rsidR="007B2784" w:rsidRPr="007A7F0F">
        <w:rPr>
          <w:b/>
          <w:lang w:val="ro-RO"/>
        </w:rPr>
        <w:t>asistență</w:t>
      </w:r>
      <w:r w:rsidR="008A1743" w:rsidRPr="007A7F0F">
        <w:rPr>
          <w:b/>
          <w:lang w:val="ro-RO"/>
        </w:rPr>
        <w:t xml:space="preserve"> tehnică </w:t>
      </w:r>
      <w:proofErr w:type="spellStart"/>
      <w:r w:rsidR="008A1743" w:rsidRPr="007A7F0F">
        <w:rPr>
          <w:b/>
          <w:lang w:val="ro-RO"/>
        </w:rPr>
        <w:t>şi</w:t>
      </w:r>
      <w:proofErr w:type="spellEnd"/>
      <w:r w:rsidR="008A1743" w:rsidRPr="007A7F0F">
        <w:rPr>
          <w:b/>
          <w:lang w:val="ro-RO"/>
        </w:rPr>
        <w:t xml:space="preserve"> </w:t>
      </w:r>
      <w:r w:rsidR="007B2784" w:rsidRPr="007A7F0F">
        <w:rPr>
          <w:b/>
          <w:lang w:val="ro-RO"/>
        </w:rPr>
        <w:t>investițională</w:t>
      </w:r>
      <w:r w:rsidR="008A1743" w:rsidRPr="007A7F0F">
        <w:rPr>
          <w:b/>
          <w:lang w:val="ro-RO"/>
        </w:rPr>
        <w:t xml:space="preserve"> în derulare, care cad sub </w:t>
      </w:r>
      <w:r w:rsidR="007B2784" w:rsidRPr="007A7F0F">
        <w:rPr>
          <w:b/>
          <w:lang w:val="ro-RO"/>
        </w:rPr>
        <w:t>incidența</w:t>
      </w:r>
      <w:r w:rsidR="008A1743" w:rsidRPr="007A7F0F">
        <w:rPr>
          <w:b/>
          <w:lang w:val="ro-RO"/>
        </w:rPr>
        <w:t xml:space="preserve"> tratatelor </w:t>
      </w:r>
      <w:r w:rsidR="007B2784" w:rsidRPr="007A7F0F">
        <w:rPr>
          <w:b/>
          <w:lang w:val="ro-RO"/>
        </w:rPr>
        <w:t>internaționale</w:t>
      </w:r>
      <w:r w:rsidR="008A1743" w:rsidRPr="007A7F0F">
        <w:rPr>
          <w:b/>
          <w:lang w:val="ro-RO"/>
        </w:rPr>
        <w:t xml:space="preserve"> la care Republica Moldova este parte”</w:t>
      </w:r>
    </w:p>
    <w:p w14:paraId="51283BAB" w14:textId="2CB41885" w:rsidR="00B61BCF" w:rsidRPr="007A7F0F" w:rsidRDefault="00B61BCF" w:rsidP="001860B0">
      <w:pPr>
        <w:pStyle w:val="tt"/>
        <w:spacing w:before="0" w:beforeAutospacing="0" w:after="0" w:afterAutospacing="0"/>
        <w:ind w:right="119"/>
        <w:jc w:val="center"/>
        <w:rPr>
          <w:b/>
          <w:color w:val="1F4E79" w:themeColor="accent1" w:themeShade="80"/>
          <w:lang w:val="ro-RO"/>
        </w:rPr>
      </w:pPr>
    </w:p>
    <w:p w14:paraId="0F85E9DD" w14:textId="77777777" w:rsidR="008C5EB2" w:rsidRPr="00613456" w:rsidRDefault="00FD66BE" w:rsidP="00D9010D">
      <w:pPr>
        <w:pStyle w:val="NormalWeb"/>
        <w:spacing w:before="120" w:beforeAutospacing="0" w:after="0" w:afterAutospacing="0" w:line="276" w:lineRule="auto"/>
        <w:ind w:right="119" w:firstLine="567"/>
        <w:jc w:val="both"/>
        <w:rPr>
          <w:color w:val="000000" w:themeColor="text1"/>
          <w:lang w:val="ro-RO" w:eastAsia="en-US"/>
        </w:rPr>
      </w:pPr>
      <w:r w:rsidRPr="00613456">
        <w:rPr>
          <w:color w:val="000000" w:themeColor="text1"/>
          <w:lang w:val="ro-RO" w:eastAsia="en-US"/>
        </w:rPr>
        <w:t>Guvernul</w:t>
      </w:r>
      <w:r w:rsidR="006C4B76" w:rsidRPr="00613456">
        <w:rPr>
          <w:color w:val="000000" w:themeColor="text1"/>
          <w:lang w:val="ro-RO" w:eastAsia="en-US"/>
        </w:rPr>
        <w:t xml:space="preserve"> </w:t>
      </w:r>
      <w:r w:rsidR="006C4B76" w:rsidRPr="00613456">
        <w:rPr>
          <w:b/>
          <w:color w:val="000000" w:themeColor="text1"/>
          <w:lang w:val="ro-RO" w:eastAsia="en-US"/>
        </w:rPr>
        <w:t>HO</w:t>
      </w:r>
      <w:r w:rsidRPr="00613456">
        <w:rPr>
          <w:b/>
          <w:color w:val="000000" w:themeColor="text1"/>
          <w:lang w:val="ro-RO" w:eastAsia="en-US"/>
        </w:rPr>
        <w:t>TĂRĂȘTE:</w:t>
      </w:r>
    </w:p>
    <w:p w14:paraId="23671250" w14:textId="066F89C5" w:rsidR="008F2938" w:rsidRPr="00613456" w:rsidRDefault="00BF35E0" w:rsidP="006D57CA">
      <w:pPr>
        <w:pStyle w:val="NormalWeb"/>
        <w:numPr>
          <w:ilvl w:val="0"/>
          <w:numId w:val="46"/>
        </w:numPr>
        <w:tabs>
          <w:tab w:val="left" w:pos="993"/>
        </w:tabs>
        <w:spacing w:before="0" w:beforeAutospacing="0" w:after="0" w:afterAutospacing="0" w:line="276" w:lineRule="auto"/>
        <w:ind w:left="142" w:right="-454" w:firstLine="567"/>
        <w:jc w:val="both"/>
        <w:rPr>
          <w:lang w:val="ro-RO"/>
        </w:rPr>
      </w:pPr>
      <w:r w:rsidRPr="00613456">
        <w:rPr>
          <w:lang w:val="ro-RO"/>
        </w:rPr>
        <w:t>Hotărârea</w:t>
      </w:r>
      <w:r w:rsidR="00510A99" w:rsidRPr="00613456">
        <w:rPr>
          <w:lang w:val="ro-RO"/>
        </w:rPr>
        <w:t xml:space="preserve"> Guvernului </w:t>
      </w:r>
      <w:r w:rsidR="00E031AB" w:rsidRPr="00613456">
        <w:rPr>
          <w:lang w:val="ro-RO"/>
        </w:rPr>
        <w:t>nr.246</w:t>
      </w:r>
      <w:r w:rsidRPr="00613456">
        <w:rPr>
          <w:lang w:val="ro-RO"/>
        </w:rPr>
        <w:t>/</w:t>
      </w:r>
      <w:r w:rsidR="00F55C9D" w:rsidRPr="00613456">
        <w:rPr>
          <w:lang w:val="ro-RO"/>
        </w:rPr>
        <w:t xml:space="preserve">2010 </w:t>
      </w:r>
      <w:r w:rsidR="00D61A7B" w:rsidRPr="00613456">
        <w:rPr>
          <w:lang w:val="ro-RO"/>
        </w:rPr>
        <w:t>c</w:t>
      </w:r>
      <w:r w:rsidR="00F55C9D" w:rsidRPr="00613456">
        <w:rPr>
          <w:lang w:val="ro-RO"/>
        </w:rPr>
        <w:t>u</w:t>
      </w:r>
      <w:r w:rsidR="008A1743" w:rsidRPr="00613456">
        <w:rPr>
          <w:lang w:val="ro-RO"/>
        </w:rPr>
        <w:t xml:space="preserve"> privire la modul de aplicare a</w:t>
      </w:r>
      <w:r w:rsidR="00D61A7B" w:rsidRPr="00613456">
        <w:rPr>
          <w:lang w:val="ro-RO"/>
        </w:rPr>
        <w:t xml:space="preserve"> </w:t>
      </w:r>
      <w:r w:rsidR="0053293F" w:rsidRPr="00613456">
        <w:rPr>
          <w:lang w:val="ro-RO"/>
        </w:rPr>
        <w:t>facilităților</w:t>
      </w:r>
      <w:r w:rsidR="00F55C9D" w:rsidRPr="00613456">
        <w:rPr>
          <w:lang w:val="ro-RO"/>
        </w:rPr>
        <w:t xml:space="preserve"> fiscale </w:t>
      </w:r>
      <w:r w:rsidR="00F714AB" w:rsidRPr="00613456">
        <w:rPr>
          <w:lang w:val="ro-RO"/>
        </w:rPr>
        <w:t>și</w:t>
      </w:r>
      <w:r w:rsidR="00F55C9D" w:rsidRPr="00613456">
        <w:rPr>
          <w:lang w:val="ro-RO"/>
        </w:rPr>
        <w:t xml:space="preserve"> vamale aferente realizării proiectelor de </w:t>
      </w:r>
      <w:r w:rsidR="00F714AB" w:rsidRPr="00613456">
        <w:rPr>
          <w:lang w:val="ro-RO"/>
        </w:rPr>
        <w:t>asistență</w:t>
      </w:r>
      <w:r w:rsidR="00F55C9D" w:rsidRPr="00613456">
        <w:rPr>
          <w:lang w:val="ro-RO"/>
        </w:rPr>
        <w:t xml:space="preserve"> tehnică </w:t>
      </w:r>
      <w:r w:rsidR="00F714AB" w:rsidRPr="00613456">
        <w:rPr>
          <w:lang w:val="ro-RO"/>
        </w:rPr>
        <w:t>și</w:t>
      </w:r>
      <w:r w:rsidR="00F55C9D" w:rsidRPr="00613456">
        <w:rPr>
          <w:lang w:val="ro-RO"/>
        </w:rPr>
        <w:t xml:space="preserve"> </w:t>
      </w:r>
      <w:r w:rsidR="00F714AB" w:rsidRPr="00613456">
        <w:rPr>
          <w:lang w:val="ro-RO"/>
        </w:rPr>
        <w:t>investițională</w:t>
      </w:r>
      <w:r w:rsidR="00F55C9D" w:rsidRPr="00613456">
        <w:rPr>
          <w:lang w:val="ro-RO"/>
        </w:rPr>
        <w:t xml:space="preserve"> în derulare, care cad sub </w:t>
      </w:r>
      <w:r w:rsidR="00F714AB" w:rsidRPr="00613456">
        <w:rPr>
          <w:lang w:val="ro-RO"/>
        </w:rPr>
        <w:t>incidența</w:t>
      </w:r>
      <w:r w:rsidR="00F55C9D" w:rsidRPr="00613456">
        <w:rPr>
          <w:lang w:val="ro-RO"/>
        </w:rPr>
        <w:t xml:space="preserve"> tratatelor </w:t>
      </w:r>
      <w:r w:rsidR="00F714AB" w:rsidRPr="00613456">
        <w:rPr>
          <w:lang w:val="ro-RO"/>
        </w:rPr>
        <w:t>internaționale</w:t>
      </w:r>
      <w:r w:rsidR="00F55C9D" w:rsidRPr="00613456">
        <w:rPr>
          <w:lang w:val="ro-RO"/>
        </w:rPr>
        <w:t xml:space="preserve"> la ca</w:t>
      </w:r>
      <w:r w:rsidR="00313206" w:rsidRPr="00613456">
        <w:rPr>
          <w:lang w:val="ro-RO"/>
        </w:rPr>
        <w:t>re Republica Moldova este parte</w:t>
      </w:r>
      <w:r w:rsidR="00F55C9D" w:rsidRPr="00613456">
        <w:rPr>
          <w:lang w:val="ro-RO"/>
        </w:rPr>
        <w:t xml:space="preserve"> (Monitorul Oficial al Republicii Moldova, 2010, nr.52-53, art.308), </w:t>
      </w:r>
      <w:r w:rsidR="008C5EB2" w:rsidRPr="00613456">
        <w:rPr>
          <w:lang w:val="ro-RO"/>
        </w:rPr>
        <w:t xml:space="preserve">se modifică </w:t>
      </w:r>
      <w:r w:rsidR="00F55C9D" w:rsidRPr="00613456">
        <w:rPr>
          <w:lang w:val="ro-RO"/>
        </w:rPr>
        <w:t>după cum urmează:</w:t>
      </w:r>
    </w:p>
    <w:p w14:paraId="04379D1F" w14:textId="686DDD18" w:rsidR="00764506" w:rsidRPr="00613456" w:rsidRDefault="00514F55" w:rsidP="006D57CA">
      <w:pPr>
        <w:pStyle w:val="NormalWeb"/>
        <w:numPr>
          <w:ilvl w:val="0"/>
          <w:numId w:val="47"/>
        </w:numPr>
        <w:spacing w:before="0" w:beforeAutospacing="0" w:after="0" w:afterAutospacing="0" w:line="276" w:lineRule="auto"/>
        <w:ind w:right="119"/>
        <w:jc w:val="both"/>
        <w:rPr>
          <w:lang w:val="ro-RO"/>
        </w:rPr>
      </w:pPr>
      <w:r>
        <w:rPr>
          <w:lang w:val="ro-RO"/>
        </w:rPr>
        <w:t>Î</w:t>
      </w:r>
      <w:r w:rsidR="00313206" w:rsidRPr="00613456">
        <w:rPr>
          <w:lang w:val="ro-RO"/>
        </w:rPr>
        <w:t>n</w:t>
      </w:r>
      <w:r w:rsidR="00340FEC" w:rsidRPr="00613456">
        <w:rPr>
          <w:lang w:val="ro-RO"/>
        </w:rPr>
        <w:t xml:space="preserve"> a</w:t>
      </w:r>
      <w:r w:rsidR="002F1C49" w:rsidRPr="00613456">
        <w:rPr>
          <w:lang w:val="ro-RO"/>
        </w:rPr>
        <w:t>nexa nr.1</w:t>
      </w:r>
      <w:r w:rsidR="00340FEC" w:rsidRPr="00613456">
        <w:rPr>
          <w:lang w:val="ro-RO"/>
        </w:rPr>
        <w:t>:</w:t>
      </w:r>
    </w:p>
    <w:p w14:paraId="0E529137" w14:textId="0CF017AE" w:rsidR="0067697C" w:rsidRPr="00613456" w:rsidRDefault="0067697C" w:rsidP="0067697C">
      <w:pPr>
        <w:pStyle w:val="ListParagraph"/>
        <w:numPr>
          <w:ilvl w:val="0"/>
          <w:numId w:val="43"/>
        </w:numPr>
        <w:rPr>
          <w:lang w:val="ro-RO"/>
        </w:rPr>
      </w:pPr>
      <w:r w:rsidRPr="00613456">
        <w:rPr>
          <w:lang w:val="ro-RO"/>
        </w:rPr>
        <w:t>Capitolul III:</w:t>
      </w:r>
    </w:p>
    <w:p w14:paraId="19A733EC" w14:textId="2925BDD7" w:rsidR="0067697C" w:rsidRPr="00613456" w:rsidRDefault="0067697C" w:rsidP="0067697C">
      <w:pPr>
        <w:pStyle w:val="ListParagraph"/>
        <w:ind w:left="927"/>
        <w:rPr>
          <w:lang w:val="ro-RO"/>
        </w:rPr>
      </w:pPr>
      <w:r w:rsidRPr="00613456">
        <w:rPr>
          <w:lang w:val="ro-RO"/>
        </w:rPr>
        <w:t>se completează cu poziți</w:t>
      </w:r>
      <w:r w:rsidR="00C7533C" w:rsidRPr="00613456">
        <w:rPr>
          <w:lang w:val="ro-RO"/>
        </w:rPr>
        <w:t>a 41</w:t>
      </w:r>
      <w:r w:rsidR="00C7533C" w:rsidRPr="00613456">
        <w:rPr>
          <w:vertAlign w:val="superscript"/>
          <w:lang w:val="ro-RO"/>
        </w:rPr>
        <w:t>11</w:t>
      </w:r>
      <w:r w:rsidR="00C7533C"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67697C" w:rsidRPr="00613456" w14:paraId="1BF85FBF"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0BDE46" w14:textId="77777777" w:rsidR="0067697C" w:rsidRPr="00613456" w:rsidRDefault="0067697C" w:rsidP="00F714AB">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5AD5C8" w14:textId="77777777" w:rsidR="0067697C" w:rsidRPr="00613456" w:rsidRDefault="0067697C"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C835E5" w14:textId="77777777" w:rsidR="0067697C" w:rsidRPr="00613456" w:rsidRDefault="0067697C"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C86A50" w14:textId="77777777" w:rsidR="0067697C" w:rsidRPr="00613456" w:rsidRDefault="0067697C"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A3238E" w14:textId="77777777" w:rsidR="0067697C" w:rsidRPr="00613456" w:rsidRDefault="0067697C"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3A6318" w14:textId="640F2BB3" w:rsidR="0067697C" w:rsidRPr="00613456" w:rsidRDefault="0067697C" w:rsidP="00366DA7">
            <w:pPr>
              <w:jc w:val="center"/>
              <w:rPr>
                <w:b/>
                <w:sz w:val="20"/>
                <w:szCs w:val="20"/>
                <w:lang w:val="ro-RO"/>
              </w:rPr>
            </w:pPr>
            <w:r w:rsidRPr="00613456">
              <w:rPr>
                <w:b/>
                <w:sz w:val="20"/>
                <w:szCs w:val="20"/>
                <w:lang w:val="ro-RO"/>
              </w:rPr>
              <w:t>Baza legală</w:t>
            </w:r>
          </w:p>
        </w:tc>
      </w:tr>
      <w:tr w:rsidR="0067697C" w:rsidRPr="00613456" w14:paraId="785AC7AE"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7DD591" w14:textId="415F67FC" w:rsidR="0067697C" w:rsidRPr="00613456" w:rsidRDefault="0067697C" w:rsidP="00F714AB">
            <w:pPr>
              <w:rPr>
                <w:sz w:val="20"/>
                <w:szCs w:val="20"/>
                <w:lang w:val="ro-RO"/>
              </w:rPr>
            </w:pPr>
            <w:r w:rsidRPr="000B5B45">
              <w:rPr>
                <w:sz w:val="20"/>
                <w:szCs w:val="20"/>
                <w:lang w:val="ro-RO"/>
              </w:rPr>
              <w:t>41</w:t>
            </w:r>
            <w:r w:rsidRPr="000B5B45">
              <w:rPr>
                <w:sz w:val="20"/>
                <w:szCs w:val="20"/>
                <w:vertAlign w:val="superscript"/>
                <w:lang w:val="ro-RO"/>
              </w:rPr>
              <w:t>11</w:t>
            </w:r>
            <w:r w:rsidRPr="000B5B45">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B875A6" w14:textId="422DE06C" w:rsidR="0067697C" w:rsidRPr="00613456" w:rsidRDefault="0067697C" w:rsidP="00F714AB">
            <w:pPr>
              <w:pStyle w:val="NoSpacing"/>
              <w:rPr>
                <w:sz w:val="20"/>
                <w:szCs w:val="20"/>
                <w:lang w:val="ro-RO"/>
              </w:rPr>
            </w:pPr>
            <w:r w:rsidRPr="00613456">
              <w:rPr>
                <w:sz w:val="20"/>
                <w:szCs w:val="20"/>
                <w:lang w:val="ro-RO"/>
              </w:rPr>
              <w:t>8721174413798</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C8632FB" w14:textId="7778D470" w:rsidR="0067697C" w:rsidRPr="00613456" w:rsidRDefault="0067697C" w:rsidP="00F714AB">
            <w:pPr>
              <w:pStyle w:val="NoSpacing"/>
              <w:rPr>
                <w:sz w:val="20"/>
                <w:szCs w:val="20"/>
                <w:lang w:val="ro-RO"/>
              </w:rPr>
            </w:pPr>
            <w:r w:rsidRPr="00613456">
              <w:rPr>
                <w:sz w:val="20"/>
                <w:szCs w:val="20"/>
                <w:lang w:val="ro-RO"/>
              </w:rPr>
              <w:t>Suport pentru Guvernul Republicii Moldova în vederea implementării Agendei 2030</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5E7A36" w14:textId="0F5A5C8E" w:rsidR="0067697C" w:rsidRPr="00613456" w:rsidRDefault="0067697C" w:rsidP="00F714AB">
            <w:pPr>
              <w:pStyle w:val="NoSpacing"/>
              <w:rPr>
                <w:sz w:val="20"/>
                <w:szCs w:val="20"/>
                <w:lang w:val="ro-RO"/>
              </w:rPr>
            </w:pPr>
            <w:r w:rsidRPr="00613456">
              <w:rPr>
                <w:sz w:val="20"/>
                <w:szCs w:val="20"/>
                <w:lang w:val="ro-RO"/>
              </w:rPr>
              <w:t>Agenția de Cooperare Internațională a Germaniei (GIZ)</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8337D8" w14:textId="62568453" w:rsidR="0067697C" w:rsidRPr="00613456" w:rsidRDefault="0067697C" w:rsidP="00F714AB">
            <w:pPr>
              <w:pStyle w:val="NoSpacing"/>
              <w:rPr>
                <w:sz w:val="20"/>
                <w:szCs w:val="20"/>
                <w:lang w:val="ro-RO"/>
              </w:rPr>
            </w:pPr>
            <w:r w:rsidRPr="00613456">
              <w:rPr>
                <w:sz w:val="20"/>
                <w:szCs w:val="20"/>
                <w:lang w:val="ro-RO"/>
              </w:rPr>
              <w:t>Cancelaria de Stat</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02253A" w14:textId="329AFFDC" w:rsidR="0067697C" w:rsidRPr="00613456" w:rsidRDefault="0067697C" w:rsidP="00F714AB">
            <w:pPr>
              <w:pStyle w:val="NoSpacing"/>
              <w:rPr>
                <w:sz w:val="20"/>
                <w:szCs w:val="20"/>
                <w:lang w:val="ro-RO"/>
              </w:rPr>
            </w:pPr>
            <w:r w:rsidRPr="00613456">
              <w:rPr>
                <w:bCs/>
                <w:sz w:val="20"/>
                <w:szCs w:val="20"/>
                <w:lang w:val="ro-RO"/>
              </w:rPr>
              <w:t>Acordul dintre Guvernul Republicii Moldova și Guvernul Republicii Federale Germania privind cooperarea pentru dezvoltare, semnat la Berlin la 10 iulie 2014, ratificat prin Legea nr.58/2015 și intrat în vigoare la 20 mai 2015</w:t>
            </w:r>
          </w:p>
        </w:tc>
      </w:tr>
    </w:tbl>
    <w:p w14:paraId="3CF547ED" w14:textId="77777777" w:rsidR="00A57831" w:rsidRDefault="00A57831" w:rsidP="00A57831">
      <w:pPr>
        <w:pStyle w:val="ListParagraph"/>
        <w:ind w:left="927"/>
        <w:rPr>
          <w:lang w:val="ro-RO"/>
        </w:rPr>
      </w:pPr>
    </w:p>
    <w:p w14:paraId="36586525" w14:textId="3BA4D111" w:rsidR="00B06FA7" w:rsidRPr="00613456" w:rsidRDefault="00B06FA7" w:rsidP="008F2938">
      <w:pPr>
        <w:pStyle w:val="ListParagraph"/>
        <w:numPr>
          <w:ilvl w:val="0"/>
          <w:numId w:val="43"/>
        </w:numPr>
        <w:rPr>
          <w:lang w:val="ro-RO"/>
        </w:rPr>
      </w:pPr>
      <w:r w:rsidRPr="00613456">
        <w:rPr>
          <w:lang w:val="ro-RO"/>
        </w:rPr>
        <w:t>Capitolul IV:</w:t>
      </w:r>
    </w:p>
    <w:p w14:paraId="522ECD69" w14:textId="4665C4BA" w:rsidR="00B06FA7" w:rsidRPr="00613456" w:rsidRDefault="00B06FA7" w:rsidP="000416D3">
      <w:pPr>
        <w:ind w:left="786" w:firstLine="141"/>
        <w:rPr>
          <w:lang w:val="ro-RO"/>
        </w:rPr>
      </w:pPr>
      <w:r w:rsidRPr="00613456">
        <w:rPr>
          <w:lang w:val="ro-RO"/>
        </w:rPr>
        <w:t>se completează cu poziți</w:t>
      </w:r>
      <w:r w:rsidR="0055503B" w:rsidRPr="00613456">
        <w:rPr>
          <w:lang w:val="ro-RO"/>
        </w:rPr>
        <w:t xml:space="preserve">a </w:t>
      </w:r>
      <w:r w:rsidRPr="00613456">
        <w:rPr>
          <w:lang w:val="ro-RO"/>
        </w:rPr>
        <w:t>60</w:t>
      </w:r>
      <w:r w:rsidRPr="00613456">
        <w:rPr>
          <w:vertAlign w:val="superscript"/>
          <w:lang w:val="ro-RO"/>
        </w:rPr>
        <w:t>33</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B06FA7" w:rsidRPr="00613456" w14:paraId="36AEBA1F"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4ED713" w14:textId="77777777" w:rsidR="00B06FA7" w:rsidRPr="00613456" w:rsidRDefault="00B06FA7" w:rsidP="00F714AB">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9DCF6E" w14:textId="77777777" w:rsidR="00B06FA7" w:rsidRPr="00613456" w:rsidRDefault="00B06FA7"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2B70C0" w14:textId="77777777" w:rsidR="00B06FA7" w:rsidRPr="00613456" w:rsidRDefault="00B06FA7"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913BAA" w14:textId="77777777" w:rsidR="00B06FA7" w:rsidRPr="00613456" w:rsidRDefault="00B06FA7"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AA87EE" w14:textId="77777777" w:rsidR="00B06FA7" w:rsidRPr="00613456" w:rsidRDefault="00B06FA7"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5B829E" w14:textId="350C5C34" w:rsidR="00B06FA7" w:rsidRPr="00613456" w:rsidRDefault="00B06FA7" w:rsidP="00366DA7">
            <w:pPr>
              <w:jc w:val="center"/>
              <w:rPr>
                <w:b/>
                <w:sz w:val="20"/>
                <w:szCs w:val="20"/>
                <w:lang w:val="ro-RO"/>
              </w:rPr>
            </w:pPr>
            <w:r w:rsidRPr="00613456">
              <w:rPr>
                <w:b/>
                <w:sz w:val="20"/>
                <w:szCs w:val="20"/>
                <w:lang w:val="ro-RO"/>
              </w:rPr>
              <w:t>Baza legală</w:t>
            </w:r>
          </w:p>
        </w:tc>
      </w:tr>
      <w:tr w:rsidR="00B06FA7" w:rsidRPr="00613456" w14:paraId="588153BD"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FE0FB2" w14:textId="16CFB57C" w:rsidR="00B06FA7" w:rsidRPr="00613456" w:rsidRDefault="00B06FA7" w:rsidP="00F714AB">
            <w:pPr>
              <w:rPr>
                <w:sz w:val="20"/>
                <w:szCs w:val="20"/>
                <w:lang w:val="ro-RO"/>
              </w:rPr>
            </w:pPr>
            <w:r w:rsidRPr="00613456">
              <w:rPr>
                <w:sz w:val="20"/>
                <w:szCs w:val="20"/>
                <w:lang w:val="ro-RO"/>
              </w:rPr>
              <w:t>60</w:t>
            </w:r>
            <w:r w:rsidRPr="00613456">
              <w:rPr>
                <w:sz w:val="20"/>
                <w:szCs w:val="20"/>
                <w:vertAlign w:val="superscript"/>
                <w:lang w:val="ro-RO"/>
              </w:rPr>
              <w:t>3</w:t>
            </w:r>
            <w:r w:rsidR="0055503B" w:rsidRPr="00613456">
              <w:rPr>
                <w:sz w:val="20"/>
                <w:szCs w:val="20"/>
                <w:vertAlign w:val="superscript"/>
                <w:lang w:val="ro-RO"/>
              </w:rPr>
              <w:t>3</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ACEBA5" w14:textId="669E59C6" w:rsidR="00B06FA7" w:rsidRPr="00613456" w:rsidRDefault="00B06FA7" w:rsidP="00F714AB">
            <w:pPr>
              <w:pStyle w:val="NoSpacing"/>
              <w:rPr>
                <w:sz w:val="20"/>
                <w:szCs w:val="20"/>
                <w:lang w:val="ro-RO"/>
              </w:rPr>
            </w:pPr>
            <w:r w:rsidRPr="00613456">
              <w:rPr>
                <w:sz w:val="20"/>
                <w:szCs w:val="20"/>
                <w:lang w:val="ro-RO"/>
              </w:rPr>
              <w:t>8721173714077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D8D376" w14:textId="62BFF42F" w:rsidR="00B06FA7" w:rsidRPr="00613456" w:rsidRDefault="00B06FA7" w:rsidP="00F714AB">
            <w:pPr>
              <w:pStyle w:val="NoSpacing"/>
              <w:rPr>
                <w:sz w:val="20"/>
                <w:szCs w:val="20"/>
                <w:lang w:val="ro-RO"/>
              </w:rPr>
            </w:pPr>
            <w:r w:rsidRPr="00613456">
              <w:rPr>
                <w:sz w:val="20"/>
                <w:szCs w:val="20"/>
                <w:lang w:val="ro-RO"/>
              </w:rPr>
              <w:t>PNA-2: Promovarea procesului de adaptare națională a Republicii Moldova la schimbările climatice</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52A63" w14:textId="21D1BA46" w:rsidR="00B06FA7" w:rsidRPr="00613456" w:rsidRDefault="00B06FA7" w:rsidP="00F714AB">
            <w:pPr>
              <w:pStyle w:val="NoSpacing"/>
              <w:rPr>
                <w:sz w:val="20"/>
                <w:szCs w:val="20"/>
                <w:lang w:val="ro-RO"/>
              </w:rPr>
            </w:pPr>
            <w:r w:rsidRPr="00613456">
              <w:rPr>
                <w:sz w:val="20"/>
                <w:szCs w:val="20"/>
                <w:lang w:val="ro-RO"/>
              </w:rPr>
              <w:t>Programul Națiunilor Unite Pentru Dezvoltare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A7ED9C" w14:textId="6F8F1DC3" w:rsidR="00B06FA7" w:rsidRPr="00613456" w:rsidRDefault="00B06FA7" w:rsidP="00F714AB">
            <w:pPr>
              <w:pStyle w:val="NoSpacing"/>
              <w:rPr>
                <w:sz w:val="20"/>
                <w:szCs w:val="20"/>
                <w:lang w:val="ro-RO"/>
              </w:rPr>
            </w:pPr>
            <w:r w:rsidRPr="00613456">
              <w:rPr>
                <w:sz w:val="20"/>
                <w:szCs w:val="20"/>
                <w:lang w:val="ro-RO"/>
              </w:rPr>
              <w:t>Ministerul Agriculturii, Dezvoltării Regionale și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5344C1" w14:textId="58E58E22" w:rsidR="00B06FA7" w:rsidRPr="00613456" w:rsidRDefault="00B06FA7" w:rsidP="00F714AB">
            <w:pPr>
              <w:pStyle w:val="NoSpacing"/>
              <w:rPr>
                <w:bCs/>
                <w:sz w:val="20"/>
                <w:szCs w:val="20"/>
                <w:lang w:val="ro-RO"/>
              </w:rPr>
            </w:pPr>
            <w:r w:rsidRPr="00613456">
              <w:rPr>
                <w:sz w:val="20"/>
                <w:szCs w:val="20"/>
                <w:lang w:val="ro-RO"/>
              </w:rPr>
              <w:t>Acordul-tip de asistență tehnică dintre Guvernul Republicii Moldova și Programul Națiunilor Unite pentru Dezvoltare, semnat la 2 octombrie 1992 și intrat în vigoare la 2 octombrie 1992;</w:t>
            </w:r>
          </w:p>
        </w:tc>
      </w:tr>
    </w:tbl>
    <w:p w14:paraId="310BB01C" w14:textId="77777777" w:rsidR="00A57831" w:rsidRDefault="00A57831" w:rsidP="00A57831">
      <w:pPr>
        <w:pStyle w:val="ListParagraph"/>
        <w:ind w:left="927"/>
        <w:rPr>
          <w:lang w:val="ro-RO"/>
        </w:rPr>
      </w:pPr>
    </w:p>
    <w:p w14:paraId="76961226" w14:textId="4D257523" w:rsidR="00076C2D" w:rsidRPr="00613456" w:rsidRDefault="00076C2D" w:rsidP="008F2938">
      <w:pPr>
        <w:pStyle w:val="ListParagraph"/>
        <w:numPr>
          <w:ilvl w:val="0"/>
          <w:numId w:val="43"/>
        </w:numPr>
        <w:rPr>
          <w:lang w:val="ro-RO"/>
        </w:rPr>
      </w:pPr>
      <w:r w:rsidRPr="00613456">
        <w:rPr>
          <w:lang w:val="ro-RO"/>
        </w:rPr>
        <w:t>Capitolul VI:</w:t>
      </w:r>
    </w:p>
    <w:p w14:paraId="05E669F8" w14:textId="3E3A171D" w:rsidR="00076C2D" w:rsidRPr="00613456" w:rsidRDefault="00076C2D" w:rsidP="000416D3">
      <w:pPr>
        <w:ind w:left="786" w:firstLine="141"/>
        <w:rPr>
          <w:lang w:val="ro-RO"/>
        </w:rPr>
      </w:pPr>
      <w:r w:rsidRPr="00613456">
        <w:rPr>
          <w:lang w:val="ro-RO"/>
        </w:rPr>
        <w:t xml:space="preserve">se exclud pozițiile </w:t>
      </w:r>
      <w:r w:rsidR="00AB655E" w:rsidRPr="00613456">
        <w:rPr>
          <w:lang w:val="ro-RO"/>
        </w:rPr>
        <w:t>62</w:t>
      </w:r>
      <w:r w:rsidR="00ED5664">
        <w:rPr>
          <w:lang w:val="ro-RO"/>
        </w:rPr>
        <w:t xml:space="preserve">, </w:t>
      </w:r>
      <w:r w:rsidR="00AB655E" w:rsidRPr="00613456">
        <w:rPr>
          <w:lang w:val="ro-RO"/>
        </w:rPr>
        <w:t>63;</w:t>
      </w:r>
    </w:p>
    <w:p w14:paraId="2570D5AD" w14:textId="559579E4" w:rsidR="00AB655E" w:rsidRDefault="00AB655E" w:rsidP="000416D3">
      <w:pPr>
        <w:ind w:left="786" w:firstLine="141"/>
        <w:rPr>
          <w:lang w:val="ro-RO"/>
        </w:rPr>
      </w:pPr>
      <w:r w:rsidRPr="00613456">
        <w:rPr>
          <w:lang w:val="ro-RO"/>
        </w:rPr>
        <w:lastRenderedPageBreak/>
        <w:t xml:space="preserve">se completează cu pozițiile </w:t>
      </w:r>
      <w:r w:rsidR="00C7533C" w:rsidRPr="00613456">
        <w:rPr>
          <w:lang w:val="ro-RO"/>
        </w:rPr>
        <w:t>66</w:t>
      </w:r>
      <w:r w:rsidR="00C7533C" w:rsidRPr="00613456">
        <w:rPr>
          <w:vertAlign w:val="superscript"/>
          <w:lang w:val="ro-RO"/>
        </w:rPr>
        <w:t>6</w:t>
      </w:r>
      <w:r w:rsidR="00C7533C" w:rsidRPr="00613456">
        <w:rPr>
          <w:lang w:val="ro-RO"/>
        </w:rPr>
        <w:t xml:space="preserve"> </w:t>
      </w:r>
      <w:r w:rsidR="00ED5664">
        <w:rPr>
          <w:lang w:val="ro-RO"/>
        </w:rPr>
        <w:t xml:space="preserve">- </w:t>
      </w:r>
      <w:r w:rsidR="00C7533C" w:rsidRPr="00613456">
        <w:rPr>
          <w:lang w:val="ro-RO"/>
        </w:rPr>
        <w:t>66</w:t>
      </w:r>
      <w:r w:rsidR="00C7533C" w:rsidRPr="00613456">
        <w:rPr>
          <w:vertAlign w:val="superscript"/>
          <w:lang w:val="ro-RO"/>
        </w:rPr>
        <w:t>7</w:t>
      </w:r>
      <w:r w:rsidR="00C7533C" w:rsidRPr="00613456">
        <w:rPr>
          <w:lang w:val="ro-RO"/>
        </w:rPr>
        <w:t>, cu următorul cuprins:</w:t>
      </w:r>
    </w:p>
    <w:p w14:paraId="1DC1A954" w14:textId="77777777" w:rsidR="00613456" w:rsidRPr="00613456" w:rsidRDefault="00613456" w:rsidP="00076C2D">
      <w:pPr>
        <w:ind w:left="567"/>
        <w:rPr>
          <w:lang w:val="ro-RO"/>
        </w:rPr>
      </w:pP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AB655E" w:rsidRPr="00613456" w14:paraId="28698123"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4D416E" w14:textId="77777777" w:rsidR="00AB655E" w:rsidRPr="00613456" w:rsidRDefault="00AB655E" w:rsidP="00F714AB">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D3EC6F" w14:textId="77777777" w:rsidR="00AB655E" w:rsidRPr="00613456" w:rsidRDefault="00AB655E"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221F23" w14:textId="77777777" w:rsidR="00AB655E" w:rsidRPr="00613456" w:rsidRDefault="00AB655E"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116021" w14:textId="77777777" w:rsidR="00AB655E" w:rsidRPr="00613456" w:rsidRDefault="00AB655E"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A1805E" w14:textId="77777777" w:rsidR="00AB655E" w:rsidRPr="00613456" w:rsidRDefault="00AB655E"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C680B2" w14:textId="77777777" w:rsidR="00AB655E" w:rsidRPr="00613456" w:rsidRDefault="00AB655E" w:rsidP="00F714AB">
            <w:pPr>
              <w:jc w:val="center"/>
              <w:rPr>
                <w:b/>
                <w:sz w:val="20"/>
                <w:szCs w:val="20"/>
                <w:lang w:val="ro-RO"/>
              </w:rPr>
            </w:pPr>
            <w:r w:rsidRPr="00613456">
              <w:rPr>
                <w:b/>
                <w:sz w:val="20"/>
                <w:szCs w:val="20"/>
                <w:lang w:val="ro-RO"/>
              </w:rPr>
              <w:t>Baza legală</w:t>
            </w:r>
          </w:p>
          <w:p w14:paraId="224411BF" w14:textId="77777777" w:rsidR="00AB655E" w:rsidRPr="00613456" w:rsidRDefault="00AB655E" w:rsidP="00F714AB">
            <w:pPr>
              <w:jc w:val="center"/>
              <w:rPr>
                <w:b/>
                <w:sz w:val="20"/>
                <w:szCs w:val="20"/>
                <w:lang w:val="ro-RO"/>
              </w:rPr>
            </w:pPr>
          </w:p>
        </w:tc>
      </w:tr>
      <w:tr w:rsidR="00B275AF" w:rsidRPr="00613456" w14:paraId="1925583F"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8BF0C1" w14:textId="5D0BBFE2" w:rsidR="00B275AF" w:rsidRPr="000B5B45" w:rsidRDefault="00B275AF" w:rsidP="00B275AF">
            <w:pPr>
              <w:rPr>
                <w:sz w:val="20"/>
                <w:szCs w:val="20"/>
                <w:lang w:val="ro-RO"/>
              </w:rPr>
            </w:pPr>
            <w:r w:rsidRPr="000B5B45">
              <w:rPr>
                <w:sz w:val="20"/>
                <w:szCs w:val="20"/>
                <w:lang w:val="ro-RO"/>
              </w:rPr>
              <w:t>66</w:t>
            </w:r>
            <w:r w:rsidRPr="000B5B45">
              <w:rPr>
                <w:sz w:val="20"/>
                <w:szCs w:val="20"/>
                <w:vertAlign w:val="superscript"/>
                <w:lang w:val="ro-RO"/>
              </w:rPr>
              <w:t>6</w:t>
            </w:r>
            <w:r w:rsidRPr="000B5B45">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A02288" w14:textId="126BA8DD" w:rsidR="00B275AF" w:rsidRPr="000B5B45" w:rsidRDefault="00B275AF" w:rsidP="00B275AF">
            <w:pPr>
              <w:pStyle w:val="NoSpacing"/>
              <w:rPr>
                <w:sz w:val="20"/>
                <w:szCs w:val="20"/>
                <w:lang w:val="ro-RO"/>
              </w:rPr>
            </w:pPr>
            <w:r w:rsidRPr="000B5B45">
              <w:rPr>
                <w:sz w:val="20"/>
                <w:szCs w:val="20"/>
                <w:lang w:val="ro-RO"/>
              </w:rPr>
              <w:t>8721169013738</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59B684" w14:textId="619B2E99" w:rsidR="00B275AF" w:rsidRPr="000B5B45" w:rsidRDefault="00B275AF" w:rsidP="00B275AF">
            <w:pPr>
              <w:pStyle w:val="NoSpacing"/>
              <w:rPr>
                <w:sz w:val="20"/>
                <w:szCs w:val="20"/>
                <w:lang w:val="ro-RO"/>
              </w:rPr>
            </w:pPr>
            <w:r w:rsidRPr="000B5B45">
              <w:rPr>
                <w:sz w:val="20"/>
                <w:szCs w:val="20"/>
                <w:lang w:val="ro-RO" w:eastAsia="ru-RU"/>
              </w:rPr>
              <w:t xml:space="preserve">Crearea unui mediu de politici favorabil pentru managementul integrat al resurselor naturale </w:t>
            </w:r>
            <w:r w:rsidR="00F714AB" w:rsidRPr="000B5B45">
              <w:rPr>
                <w:sz w:val="20"/>
                <w:szCs w:val="20"/>
                <w:lang w:val="ro-RO" w:eastAsia="ru-RU"/>
              </w:rPr>
              <w:t>și</w:t>
            </w:r>
            <w:r w:rsidRPr="000B5B45">
              <w:rPr>
                <w:sz w:val="20"/>
                <w:szCs w:val="20"/>
                <w:lang w:val="ro-RO" w:eastAsia="ru-RU"/>
              </w:rPr>
              <w:t xml:space="preserve"> implementarea unei abordări integrate pentru atingerea neutralității degradării solurilor în Moldova (GCP/MOL/006/GFF)</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BBAA37" w14:textId="7ED27DB7" w:rsidR="00B275AF" w:rsidRPr="00613456" w:rsidRDefault="00F714AB" w:rsidP="00B275AF">
            <w:pPr>
              <w:pStyle w:val="NoSpacing"/>
              <w:rPr>
                <w:sz w:val="20"/>
                <w:szCs w:val="20"/>
                <w:lang w:val="ro-RO"/>
              </w:rPr>
            </w:pPr>
            <w:r w:rsidRPr="00613456">
              <w:rPr>
                <w:sz w:val="20"/>
                <w:szCs w:val="20"/>
                <w:lang w:val="ro-RO" w:eastAsia="ru-RU"/>
              </w:rPr>
              <w:t>Organizația</w:t>
            </w:r>
            <w:r w:rsidR="00B275AF" w:rsidRPr="00613456">
              <w:rPr>
                <w:sz w:val="20"/>
                <w:szCs w:val="20"/>
                <w:lang w:val="ro-RO" w:eastAsia="ru-RU"/>
              </w:rPr>
              <w:t xml:space="preserve"> pentru </w:t>
            </w:r>
            <w:r w:rsidRPr="00613456">
              <w:rPr>
                <w:sz w:val="20"/>
                <w:szCs w:val="20"/>
                <w:lang w:val="ro-RO" w:eastAsia="ru-RU"/>
              </w:rPr>
              <w:t>Alimentație</w:t>
            </w:r>
            <w:r w:rsidR="00B275AF" w:rsidRPr="00613456">
              <w:rPr>
                <w:sz w:val="20"/>
                <w:szCs w:val="20"/>
                <w:lang w:val="ro-RO" w:eastAsia="ru-RU"/>
              </w:rPr>
              <w:t xml:space="preserve"> </w:t>
            </w:r>
            <w:r w:rsidRPr="00613456">
              <w:rPr>
                <w:sz w:val="20"/>
                <w:szCs w:val="20"/>
                <w:lang w:val="ro-RO" w:eastAsia="ru-RU"/>
              </w:rPr>
              <w:t>și</w:t>
            </w:r>
            <w:r w:rsidR="00B275AF" w:rsidRPr="00613456">
              <w:rPr>
                <w:sz w:val="20"/>
                <w:szCs w:val="20"/>
                <w:lang w:val="ro-RO" w:eastAsia="ru-RU"/>
              </w:rPr>
              <w:t xml:space="preserve"> Agricultură a </w:t>
            </w:r>
            <w:r w:rsidRPr="00613456">
              <w:rPr>
                <w:sz w:val="20"/>
                <w:szCs w:val="20"/>
                <w:lang w:val="ro-RO" w:eastAsia="ru-RU"/>
              </w:rPr>
              <w:t>Națiunilor</w:t>
            </w:r>
            <w:r w:rsidR="00B275AF" w:rsidRPr="00613456">
              <w:rPr>
                <w:sz w:val="20"/>
                <w:szCs w:val="20"/>
                <w:lang w:val="ro-RO" w:eastAsia="ru-RU"/>
              </w:rPr>
              <w:t xml:space="preserve"> Unite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7DC5A9" w14:textId="330F05AF" w:rsidR="00B275AF" w:rsidRPr="00613456" w:rsidRDefault="00B275AF" w:rsidP="00B275AF">
            <w:pPr>
              <w:pStyle w:val="NoSpacing"/>
              <w:rPr>
                <w:sz w:val="20"/>
                <w:szCs w:val="20"/>
                <w:lang w:val="ro-RO"/>
              </w:rPr>
            </w:pPr>
            <w:r w:rsidRPr="00613456">
              <w:rPr>
                <w:sz w:val="20"/>
                <w:szCs w:val="20"/>
                <w:lang w:val="ro-RO" w:eastAsia="ru-RU"/>
              </w:rPr>
              <w:t xml:space="preserve">Ministerul Agriculturii, Dezvoltării Regionale </w:t>
            </w:r>
            <w:r w:rsidR="003D4678" w:rsidRPr="00613456">
              <w:rPr>
                <w:sz w:val="20"/>
                <w:szCs w:val="20"/>
                <w:lang w:val="ro-RO" w:eastAsia="ru-RU"/>
              </w:rPr>
              <w:t>și</w:t>
            </w:r>
            <w:r w:rsidRPr="00613456">
              <w:rPr>
                <w:sz w:val="20"/>
                <w:szCs w:val="20"/>
                <w:lang w:val="ro-RO" w:eastAsia="ru-RU"/>
              </w:rPr>
              <w:t xml:space="preserve">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14E1C1" w14:textId="7526F0A2" w:rsidR="00B275AF" w:rsidRPr="00613456" w:rsidRDefault="00B275AF" w:rsidP="00B275AF">
            <w:pPr>
              <w:pStyle w:val="NoSpacing"/>
              <w:rPr>
                <w:sz w:val="20"/>
                <w:szCs w:val="20"/>
                <w:lang w:val="ro-RO"/>
              </w:rPr>
            </w:pPr>
            <w:r w:rsidRPr="00613456">
              <w:rPr>
                <w:sz w:val="20"/>
                <w:szCs w:val="20"/>
                <w:lang w:val="ro-RO" w:eastAsia="ru-RU"/>
              </w:rPr>
              <w:t xml:space="preserve">Acordul-tip de </w:t>
            </w:r>
            <w:r w:rsidR="00F714AB" w:rsidRPr="00613456">
              <w:rPr>
                <w:sz w:val="20"/>
                <w:szCs w:val="20"/>
                <w:lang w:val="ro-RO" w:eastAsia="ru-RU"/>
              </w:rPr>
              <w:t>asistență</w:t>
            </w:r>
            <w:r w:rsidRPr="00613456">
              <w:rPr>
                <w:sz w:val="20"/>
                <w:szCs w:val="20"/>
                <w:lang w:val="ro-RO" w:eastAsia="ru-RU"/>
              </w:rPr>
              <w:t xml:space="preserve"> tehnică dintre Guvernul Republicii Moldova </w:t>
            </w:r>
            <w:r w:rsidR="00F714AB" w:rsidRPr="00613456">
              <w:rPr>
                <w:sz w:val="20"/>
                <w:szCs w:val="20"/>
                <w:lang w:val="ro-RO" w:eastAsia="ru-RU"/>
              </w:rPr>
              <w:t>și</w:t>
            </w:r>
            <w:r w:rsidRPr="00613456">
              <w:rPr>
                <w:sz w:val="20"/>
                <w:szCs w:val="20"/>
                <w:lang w:val="ro-RO" w:eastAsia="ru-RU"/>
              </w:rPr>
              <w:t xml:space="preserve"> Programul </w:t>
            </w:r>
            <w:r w:rsidR="00F714AB" w:rsidRPr="00613456">
              <w:rPr>
                <w:sz w:val="20"/>
                <w:szCs w:val="20"/>
                <w:lang w:val="ro-RO" w:eastAsia="ru-RU"/>
              </w:rPr>
              <w:t>Națiunilor</w:t>
            </w:r>
            <w:r w:rsidRPr="00613456">
              <w:rPr>
                <w:sz w:val="20"/>
                <w:szCs w:val="20"/>
                <w:lang w:val="ro-RO" w:eastAsia="ru-RU"/>
              </w:rPr>
              <w:t xml:space="preserve"> Unite pentru Dezvoltare, semnat la 2 octombrie 1992</w:t>
            </w:r>
          </w:p>
        </w:tc>
      </w:tr>
      <w:tr w:rsidR="00AB655E" w:rsidRPr="00613456" w14:paraId="5727BB13" w14:textId="77777777" w:rsidTr="00F714AB">
        <w:trPr>
          <w:trHeight w:val="39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B72607" w14:textId="6BF47DC0" w:rsidR="00AB655E" w:rsidRPr="000B5B45" w:rsidRDefault="00AB655E" w:rsidP="00AB655E">
            <w:pPr>
              <w:rPr>
                <w:sz w:val="20"/>
                <w:szCs w:val="20"/>
                <w:lang w:val="ro-RO"/>
              </w:rPr>
            </w:pPr>
            <w:r w:rsidRPr="000B5B45">
              <w:rPr>
                <w:sz w:val="20"/>
                <w:szCs w:val="20"/>
                <w:lang w:val="ro-RO"/>
              </w:rPr>
              <w:t>66</w:t>
            </w:r>
            <w:r w:rsidRPr="000B5B45">
              <w:rPr>
                <w:sz w:val="20"/>
                <w:szCs w:val="20"/>
                <w:vertAlign w:val="superscript"/>
                <w:lang w:val="ro-RO"/>
              </w:rPr>
              <w:t>7</w:t>
            </w:r>
            <w:r w:rsidRPr="000B5B45">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3AC847" w14:textId="0829827A" w:rsidR="00AB655E" w:rsidRPr="000B5B45" w:rsidRDefault="00AB655E" w:rsidP="00AB655E">
            <w:pPr>
              <w:pStyle w:val="NoSpacing"/>
              <w:rPr>
                <w:sz w:val="20"/>
                <w:szCs w:val="20"/>
                <w:lang w:val="ro-RO"/>
              </w:rPr>
            </w:pPr>
            <w:r w:rsidRPr="000B5B45">
              <w:rPr>
                <w:sz w:val="20"/>
                <w:szCs w:val="20"/>
                <w:lang w:val="ro-RO"/>
              </w:rPr>
              <w:t>8721169013746</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B2212FA" w14:textId="24EB39E7" w:rsidR="00AB655E" w:rsidRPr="000B5B45" w:rsidRDefault="00B275AF" w:rsidP="00B275AF">
            <w:pPr>
              <w:numPr>
                <w:ilvl w:val="0"/>
                <w:numId w:val="44"/>
              </w:numPr>
              <w:shd w:val="clear" w:color="auto" w:fill="FFFFFF"/>
              <w:spacing w:before="100" w:beforeAutospacing="1"/>
              <w:ind w:left="0"/>
              <w:rPr>
                <w:sz w:val="20"/>
                <w:szCs w:val="20"/>
                <w:lang w:val="ro-RO" w:eastAsia="ru-RU"/>
              </w:rPr>
            </w:pPr>
            <w:r w:rsidRPr="000B5B45">
              <w:rPr>
                <w:sz w:val="20"/>
                <w:szCs w:val="20"/>
                <w:lang w:val="ro-RO" w:eastAsia="ru-RU"/>
              </w:rPr>
              <w:t xml:space="preserve">Integrarea adaptării în procesele de planificare în vederea reducerii </w:t>
            </w:r>
            <w:r w:rsidR="00F714AB" w:rsidRPr="000B5B45">
              <w:rPr>
                <w:sz w:val="20"/>
                <w:szCs w:val="20"/>
                <w:lang w:val="ro-RO" w:eastAsia="ru-RU"/>
              </w:rPr>
              <w:t>vulnerabilității</w:t>
            </w:r>
            <w:r w:rsidRPr="000B5B45">
              <w:rPr>
                <w:sz w:val="20"/>
                <w:szCs w:val="20"/>
                <w:lang w:val="ro-RO" w:eastAsia="ru-RU"/>
              </w:rPr>
              <w:t xml:space="preserve"> la schimbările climatice la nivel local </w:t>
            </w:r>
            <w:r w:rsidR="00F714AB" w:rsidRPr="000B5B45">
              <w:rPr>
                <w:sz w:val="20"/>
                <w:szCs w:val="20"/>
                <w:lang w:val="ro-RO" w:eastAsia="ru-RU"/>
              </w:rPr>
              <w:t>și</w:t>
            </w:r>
            <w:r w:rsidRPr="000B5B45">
              <w:rPr>
                <w:sz w:val="20"/>
                <w:szCs w:val="20"/>
                <w:lang w:val="ro-RO" w:eastAsia="ru-RU"/>
              </w:rPr>
              <w:t xml:space="preserve"> central în sectorul agricol al Republicii Moldova</w:t>
            </w:r>
            <w:r w:rsidR="00613456" w:rsidRPr="000B5B45">
              <w:rPr>
                <w:sz w:val="20"/>
                <w:szCs w:val="20"/>
                <w:lang w:val="ro-RO" w:eastAsia="ru-RU"/>
              </w:rPr>
              <w:t xml:space="preserve"> </w:t>
            </w:r>
            <w:r w:rsidRPr="000B5B45">
              <w:rPr>
                <w:sz w:val="20"/>
                <w:szCs w:val="20"/>
                <w:lang w:val="ro-RO" w:eastAsia="ru-RU"/>
              </w:rPr>
              <w:t>(GCP/MOL/007/GCR)</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3EC9B9" w14:textId="313EDE06" w:rsidR="00AB655E" w:rsidRPr="00613456" w:rsidRDefault="00F714AB" w:rsidP="00AB655E">
            <w:pPr>
              <w:pStyle w:val="NoSpacing"/>
              <w:rPr>
                <w:sz w:val="20"/>
                <w:szCs w:val="20"/>
                <w:lang w:val="ro-RO"/>
              </w:rPr>
            </w:pPr>
            <w:r w:rsidRPr="00613456">
              <w:rPr>
                <w:sz w:val="20"/>
                <w:szCs w:val="20"/>
                <w:lang w:val="ro-RO" w:eastAsia="ru-RU"/>
              </w:rPr>
              <w:t>Organizația</w:t>
            </w:r>
            <w:r w:rsidR="00B275AF" w:rsidRPr="00613456">
              <w:rPr>
                <w:sz w:val="20"/>
                <w:szCs w:val="20"/>
                <w:lang w:val="ro-RO" w:eastAsia="ru-RU"/>
              </w:rPr>
              <w:t xml:space="preserve"> pentru </w:t>
            </w:r>
            <w:r w:rsidRPr="00613456">
              <w:rPr>
                <w:sz w:val="20"/>
                <w:szCs w:val="20"/>
                <w:lang w:val="ro-RO" w:eastAsia="ru-RU"/>
              </w:rPr>
              <w:t>Alimentație</w:t>
            </w:r>
            <w:r w:rsidR="00B275AF" w:rsidRPr="00613456">
              <w:rPr>
                <w:sz w:val="20"/>
                <w:szCs w:val="20"/>
                <w:lang w:val="ro-RO" w:eastAsia="ru-RU"/>
              </w:rPr>
              <w:t xml:space="preserve"> </w:t>
            </w:r>
            <w:r w:rsidR="00613456" w:rsidRPr="00613456">
              <w:rPr>
                <w:sz w:val="20"/>
                <w:szCs w:val="20"/>
                <w:lang w:val="ro-RO" w:eastAsia="ru-RU"/>
              </w:rPr>
              <w:t>și</w:t>
            </w:r>
            <w:r w:rsidR="00B275AF" w:rsidRPr="00613456">
              <w:rPr>
                <w:sz w:val="20"/>
                <w:szCs w:val="20"/>
                <w:lang w:val="ro-RO" w:eastAsia="ru-RU"/>
              </w:rPr>
              <w:t xml:space="preserve"> Agricultură a </w:t>
            </w:r>
            <w:r w:rsidRPr="00613456">
              <w:rPr>
                <w:sz w:val="20"/>
                <w:szCs w:val="20"/>
                <w:lang w:val="ro-RO" w:eastAsia="ru-RU"/>
              </w:rPr>
              <w:t>Națiunilor</w:t>
            </w:r>
            <w:r w:rsidR="00B275AF" w:rsidRPr="00613456">
              <w:rPr>
                <w:sz w:val="20"/>
                <w:szCs w:val="20"/>
                <w:lang w:val="ro-RO" w:eastAsia="ru-RU"/>
              </w:rPr>
              <w:t xml:space="preserve"> Unite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CDB44B" w14:textId="17194641" w:rsidR="00AB655E" w:rsidRPr="00613456" w:rsidRDefault="00AB655E" w:rsidP="00AB655E">
            <w:pPr>
              <w:pStyle w:val="NoSpacing"/>
              <w:rPr>
                <w:sz w:val="20"/>
                <w:szCs w:val="20"/>
                <w:lang w:val="ro-RO"/>
              </w:rPr>
            </w:pPr>
            <w:r w:rsidRPr="00613456">
              <w:rPr>
                <w:sz w:val="20"/>
                <w:szCs w:val="20"/>
                <w:lang w:val="ro-RO"/>
              </w:rPr>
              <w:t xml:space="preserve">Ministerul Agriculturii, </w:t>
            </w:r>
            <w:r w:rsidR="00F714AB" w:rsidRPr="00613456">
              <w:rPr>
                <w:sz w:val="20"/>
                <w:szCs w:val="20"/>
                <w:lang w:val="ro-RO"/>
              </w:rPr>
              <w:t>Dezvoltării</w:t>
            </w:r>
            <w:r w:rsidRPr="00613456">
              <w:rPr>
                <w:sz w:val="20"/>
                <w:szCs w:val="20"/>
                <w:lang w:val="ro-RO"/>
              </w:rPr>
              <w:t xml:space="preserve"> Regionale și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8A8547" w14:textId="19C4A4F0" w:rsidR="00AB655E" w:rsidRPr="00613456" w:rsidRDefault="00B275AF" w:rsidP="00AB655E">
            <w:pPr>
              <w:pStyle w:val="NoSpacing"/>
              <w:rPr>
                <w:sz w:val="20"/>
                <w:szCs w:val="20"/>
                <w:lang w:val="ro-RO"/>
              </w:rPr>
            </w:pPr>
            <w:r w:rsidRPr="00613456">
              <w:rPr>
                <w:sz w:val="20"/>
                <w:szCs w:val="20"/>
                <w:lang w:val="ro-RO" w:eastAsia="ru-RU"/>
              </w:rPr>
              <w:t xml:space="preserve">Acordul-tip de </w:t>
            </w:r>
            <w:r w:rsidR="00F714AB" w:rsidRPr="00613456">
              <w:rPr>
                <w:sz w:val="20"/>
                <w:szCs w:val="20"/>
                <w:lang w:val="ro-RO" w:eastAsia="ru-RU"/>
              </w:rPr>
              <w:t>asistență</w:t>
            </w:r>
            <w:r w:rsidRPr="00613456">
              <w:rPr>
                <w:sz w:val="20"/>
                <w:szCs w:val="20"/>
                <w:lang w:val="ro-RO" w:eastAsia="ru-RU"/>
              </w:rPr>
              <w:t xml:space="preserve"> tehnică dintre Guvernul Republicii Moldova </w:t>
            </w:r>
            <w:r w:rsidR="00F714AB" w:rsidRPr="00613456">
              <w:rPr>
                <w:sz w:val="20"/>
                <w:szCs w:val="20"/>
                <w:lang w:val="ro-RO" w:eastAsia="ru-RU"/>
              </w:rPr>
              <w:t>și</w:t>
            </w:r>
            <w:r w:rsidRPr="00613456">
              <w:rPr>
                <w:sz w:val="20"/>
                <w:szCs w:val="20"/>
                <w:lang w:val="ro-RO" w:eastAsia="ru-RU"/>
              </w:rPr>
              <w:t xml:space="preserve"> Programul </w:t>
            </w:r>
            <w:r w:rsidR="00F714AB" w:rsidRPr="00613456">
              <w:rPr>
                <w:sz w:val="20"/>
                <w:szCs w:val="20"/>
                <w:lang w:val="ro-RO" w:eastAsia="ru-RU"/>
              </w:rPr>
              <w:t>Națiunilor</w:t>
            </w:r>
            <w:r w:rsidRPr="00613456">
              <w:rPr>
                <w:sz w:val="20"/>
                <w:szCs w:val="20"/>
                <w:lang w:val="ro-RO" w:eastAsia="ru-RU"/>
              </w:rPr>
              <w:t xml:space="preserve"> Unite pentru Dezvoltare, semnat la 2 octombrie 1992</w:t>
            </w:r>
          </w:p>
        </w:tc>
      </w:tr>
    </w:tbl>
    <w:p w14:paraId="0CE13788" w14:textId="77777777" w:rsidR="00A57831" w:rsidRDefault="00A57831" w:rsidP="00A57831">
      <w:pPr>
        <w:pStyle w:val="ListParagraph"/>
        <w:ind w:left="927"/>
        <w:rPr>
          <w:lang w:val="ro-RO"/>
        </w:rPr>
      </w:pPr>
    </w:p>
    <w:p w14:paraId="45F37A3A" w14:textId="634FF119" w:rsidR="0018089E" w:rsidRPr="00613456" w:rsidRDefault="0018089E" w:rsidP="008F2938">
      <w:pPr>
        <w:pStyle w:val="ListParagraph"/>
        <w:numPr>
          <w:ilvl w:val="0"/>
          <w:numId w:val="43"/>
        </w:numPr>
        <w:rPr>
          <w:lang w:val="ro-RO"/>
        </w:rPr>
      </w:pPr>
      <w:r w:rsidRPr="00613456">
        <w:rPr>
          <w:lang w:val="ro-RO"/>
        </w:rPr>
        <w:t>Capitolul VII:</w:t>
      </w:r>
    </w:p>
    <w:p w14:paraId="5F926191" w14:textId="1AF075CF" w:rsidR="008469AA" w:rsidRPr="00613456" w:rsidRDefault="008469AA" w:rsidP="000416D3">
      <w:pPr>
        <w:pStyle w:val="ListParagraph"/>
        <w:ind w:left="786" w:firstLine="141"/>
        <w:rPr>
          <w:lang w:val="ro-RO"/>
        </w:rPr>
      </w:pPr>
      <w:r w:rsidRPr="00613456">
        <w:rPr>
          <w:lang w:val="ro-RO"/>
        </w:rPr>
        <w:t>se exclud pozițiile 67, 69, 70, 71</w:t>
      </w:r>
      <w:r w:rsidRPr="00613456">
        <w:rPr>
          <w:vertAlign w:val="superscript"/>
          <w:lang w:val="ro-RO"/>
        </w:rPr>
        <w:t>4</w:t>
      </w:r>
      <w:r w:rsidRPr="00613456">
        <w:rPr>
          <w:lang w:val="ro-RO"/>
        </w:rPr>
        <w:t>, 71</w:t>
      </w:r>
      <w:r w:rsidRPr="00613456">
        <w:rPr>
          <w:vertAlign w:val="superscript"/>
          <w:lang w:val="ro-RO"/>
        </w:rPr>
        <w:t>5</w:t>
      </w:r>
      <w:r w:rsidRPr="00613456">
        <w:rPr>
          <w:lang w:val="ro-RO"/>
        </w:rPr>
        <w:t>;</w:t>
      </w:r>
    </w:p>
    <w:p w14:paraId="15E44238" w14:textId="62720F2B" w:rsidR="00C8667B" w:rsidRPr="00613456" w:rsidRDefault="001C61BF" w:rsidP="000416D3">
      <w:pPr>
        <w:pStyle w:val="ListParagraph"/>
        <w:ind w:left="0" w:right="-454" w:firstLine="851"/>
        <w:jc w:val="both"/>
        <w:rPr>
          <w:lang w:val="ro-RO"/>
        </w:rPr>
      </w:pPr>
      <w:r>
        <w:rPr>
          <w:lang w:val="ro-RO"/>
        </w:rPr>
        <w:t xml:space="preserve"> </w:t>
      </w:r>
      <w:r w:rsidR="00C8667B" w:rsidRPr="00613456">
        <w:rPr>
          <w:lang w:val="ro-RO"/>
        </w:rPr>
        <w:t xml:space="preserve">la </w:t>
      </w:r>
      <w:r w:rsidR="00613456" w:rsidRPr="00613456">
        <w:rPr>
          <w:lang w:val="ro-RO"/>
        </w:rPr>
        <w:t>poziția</w:t>
      </w:r>
      <w:r w:rsidR="00C8667B" w:rsidRPr="00613456">
        <w:rPr>
          <w:lang w:val="ro-RO"/>
        </w:rPr>
        <w:t xml:space="preserve"> 71</w:t>
      </w:r>
      <w:r w:rsidR="00C8667B" w:rsidRPr="00613456">
        <w:rPr>
          <w:vertAlign w:val="superscript"/>
          <w:lang w:val="ro-RO"/>
        </w:rPr>
        <w:t>9</w:t>
      </w:r>
      <w:r w:rsidR="00C8667B" w:rsidRPr="00613456">
        <w:rPr>
          <w:lang w:val="ro-RO"/>
        </w:rPr>
        <w:t xml:space="preserve">, coloana 4, sintagma „Oficiul Prevenirea Poluării Mediului” se substituie cu </w:t>
      </w:r>
      <w:r w:rsidR="00ED5664">
        <w:rPr>
          <w:lang w:val="ro-RO"/>
        </w:rPr>
        <w:t>s</w:t>
      </w:r>
      <w:r w:rsidR="00C8667B" w:rsidRPr="00613456">
        <w:rPr>
          <w:lang w:val="ro-RO"/>
        </w:rPr>
        <w:t xml:space="preserve">intagma </w:t>
      </w:r>
      <w:r w:rsidR="00613456" w:rsidRPr="00613456">
        <w:rPr>
          <w:lang w:val="ro-RO"/>
        </w:rPr>
        <w:t>Instituția</w:t>
      </w:r>
      <w:r w:rsidR="00C8667B" w:rsidRPr="00613456">
        <w:rPr>
          <w:lang w:val="ro-RO"/>
        </w:rPr>
        <w:t xml:space="preserve"> Publică „Unitatea de implementare a proiectelor în domeniul mediului”;</w:t>
      </w:r>
    </w:p>
    <w:p w14:paraId="12F84084" w14:textId="2CE7614B" w:rsidR="0018089E" w:rsidRPr="00613456" w:rsidRDefault="0018089E" w:rsidP="001C61BF">
      <w:pPr>
        <w:pStyle w:val="ListParagraph"/>
        <w:ind w:left="993"/>
        <w:rPr>
          <w:lang w:val="ro-RO"/>
        </w:rPr>
      </w:pPr>
      <w:r w:rsidRPr="00613456">
        <w:rPr>
          <w:lang w:val="ro-RO"/>
        </w:rPr>
        <w:t>se completează cu pozițiile 71</w:t>
      </w:r>
      <w:r w:rsidRPr="00613456">
        <w:rPr>
          <w:vertAlign w:val="superscript"/>
          <w:lang w:val="ro-RO"/>
        </w:rPr>
        <w:t>14</w:t>
      </w:r>
      <w:r w:rsidRPr="00613456">
        <w:rPr>
          <w:lang w:val="ro-RO"/>
        </w:rPr>
        <w:t>-71</w:t>
      </w:r>
      <w:r w:rsidRPr="00613456">
        <w:rPr>
          <w:vertAlign w:val="superscript"/>
          <w:lang w:val="ro-RO"/>
        </w:rPr>
        <w:t>15</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18089E" w:rsidRPr="00613456" w14:paraId="39507533" w14:textId="77777777" w:rsidTr="007E4A33">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9586BD" w14:textId="77777777" w:rsidR="0018089E" w:rsidRPr="00613456" w:rsidRDefault="0018089E" w:rsidP="007E4A33">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5EC658" w14:textId="77777777" w:rsidR="0018089E" w:rsidRPr="00613456" w:rsidRDefault="0018089E" w:rsidP="007E4A33">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EBF4F6" w14:textId="77777777" w:rsidR="0018089E" w:rsidRPr="00613456" w:rsidRDefault="0018089E" w:rsidP="007E4A33">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2156CA" w14:textId="77777777" w:rsidR="0018089E" w:rsidRPr="00613456" w:rsidRDefault="0018089E" w:rsidP="007E4A33">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0B398F" w14:textId="77777777" w:rsidR="0018089E" w:rsidRPr="00613456" w:rsidRDefault="0018089E" w:rsidP="007E4A33">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ABE2F0" w14:textId="77777777" w:rsidR="0018089E" w:rsidRPr="00613456" w:rsidRDefault="0018089E" w:rsidP="007E4A33">
            <w:pPr>
              <w:jc w:val="center"/>
              <w:rPr>
                <w:b/>
                <w:sz w:val="20"/>
                <w:szCs w:val="20"/>
                <w:lang w:val="ro-RO"/>
              </w:rPr>
            </w:pPr>
            <w:r w:rsidRPr="00613456">
              <w:rPr>
                <w:b/>
                <w:sz w:val="20"/>
                <w:szCs w:val="20"/>
                <w:lang w:val="ro-RO"/>
              </w:rPr>
              <w:t>Baza legală</w:t>
            </w:r>
          </w:p>
          <w:p w14:paraId="6C2DEFAB" w14:textId="77777777" w:rsidR="0018089E" w:rsidRPr="00613456" w:rsidRDefault="0018089E" w:rsidP="007E4A33">
            <w:pPr>
              <w:jc w:val="center"/>
              <w:rPr>
                <w:b/>
                <w:sz w:val="20"/>
                <w:szCs w:val="20"/>
                <w:lang w:val="ro-RO"/>
              </w:rPr>
            </w:pPr>
          </w:p>
        </w:tc>
      </w:tr>
      <w:tr w:rsidR="0018089E" w:rsidRPr="00613456" w14:paraId="5E661208" w14:textId="77777777" w:rsidTr="007E4A33">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ACE597" w14:textId="641DBF7B" w:rsidR="0018089E" w:rsidRPr="00613456" w:rsidRDefault="00F53E58" w:rsidP="007E4A33">
            <w:pPr>
              <w:rPr>
                <w:sz w:val="20"/>
                <w:szCs w:val="20"/>
                <w:lang w:val="ro-RO"/>
              </w:rPr>
            </w:pPr>
            <w:r w:rsidRPr="00613456">
              <w:rPr>
                <w:sz w:val="20"/>
                <w:szCs w:val="20"/>
                <w:lang w:val="ro-RO"/>
              </w:rPr>
              <w:t>71</w:t>
            </w:r>
            <w:r w:rsidRPr="00613456">
              <w:rPr>
                <w:sz w:val="20"/>
                <w:szCs w:val="20"/>
                <w:vertAlign w:val="superscript"/>
                <w:lang w:val="ro-RO"/>
              </w:rPr>
              <w:t>14</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EE3582" w14:textId="1C763DA7" w:rsidR="00F53E58" w:rsidRPr="00613456" w:rsidRDefault="00F53E58" w:rsidP="007E4A33">
            <w:pPr>
              <w:pStyle w:val="NoSpacing"/>
              <w:rPr>
                <w:sz w:val="20"/>
                <w:szCs w:val="20"/>
                <w:lang w:val="ro-RO"/>
              </w:rPr>
            </w:pPr>
            <w:r w:rsidRPr="00613456">
              <w:rPr>
                <w:sz w:val="20"/>
                <w:szCs w:val="20"/>
                <w:lang w:val="ro-RO"/>
              </w:rPr>
              <w:t>8721169014264</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877F37" w14:textId="6483DEFA" w:rsidR="0018089E" w:rsidRPr="00613456" w:rsidRDefault="00F53E58" w:rsidP="007E4A33">
            <w:pPr>
              <w:pStyle w:val="NoSpacing"/>
              <w:rPr>
                <w:sz w:val="20"/>
                <w:szCs w:val="20"/>
                <w:lang w:val="ro-RO"/>
              </w:rPr>
            </w:pPr>
            <w:r w:rsidRPr="00613456">
              <w:rPr>
                <w:sz w:val="20"/>
                <w:szCs w:val="20"/>
                <w:lang w:val="ro-RO"/>
              </w:rPr>
              <w:t>Îmbunătățirea cooperării între țările Europei Centrale și de Est cu privire la schimbările climatice și soluțiile de adaptare bazate pe natură</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28234B" w14:textId="3989357E" w:rsidR="0018089E" w:rsidRPr="00613456" w:rsidRDefault="00F53E58" w:rsidP="007E4A33">
            <w:pPr>
              <w:pStyle w:val="NoSpacing"/>
              <w:rPr>
                <w:sz w:val="20"/>
                <w:szCs w:val="20"/>
                <w:lang w:val="ro-RO"/>
              </w:rPr>
            </w:pPr>
            <w:r w:rsidRPr="00613456">
              <w:rPr>
                <w:sz w:val="20"/>
                <w:szCs w:val="20"/>
                <w:lang w:val="ro-RO"/>
              </w:rPr>
              <w:t>Instituția Publică „Unitatea de implementare a proiectelor în domeniul mediului”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DEC491" w14:textId="1AD09CDB" w:rsidR="0018089E" w:rsidRPr="00613456" w:rsidRDefault="00F53E58" w:rsidP="007E4A33">
            <w:pPr>
              <w:pStyle w:val="NoSpacing"/>
              <w:rPr>
                <w:sz w:val="20"/>
                <w:szCs w:val="20"/>
                <w:lang w:val="ro-RO"/>
              </w:rPr>
            </w:pPr>
            <w:r w:rsidRPr="00613456">
              <w:rPr>
                <w:sz w:val="20"/>
                <w:szCs w:val="20"/>
                <w:lang w:val="ro-RO"/>
              </w:rPr>
              <w:t>Ministerul Agriculturii, Dezvoltării Regionale și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27E416" w14:textId="48A3C854" w:rsidR="0018089E" w:rsidRPr="00613456" w:rsidRDefault="008469AA" w:rsidP="007E4A33">
            <w:pPr>
              <w:pStyle w:val="NoSpacing"/>
              <w:rPr>
                <w:sz w:val="20"/>
                <w:szCs w:val="20"/>
                <w:lang w:val="ro-RO"/>
              </w:rPr>
            </w:pPr>
            <w:r w:rsidRPr="00613456">
              <w:rPr>
                <w:sz w:val="20"/>
                <w:szCs w:val="20"/>
                <w:lang w:val="ro-RO"/>
              </w:rPr>
              <w:t>Acordul de bază privind asistența acordată de Programul Națiunilor Unite pentru Dezvoltare Guvernului Moldovei, semnat la 2 octombrie 1992 și intrat în vigoare la 2 octombrie 1992</w:t>
            </w:r>
          </w:p>
        </w:tc>
      </w:tr>
      <w:tr w:rsidR="008469AA" w:rsidRPr="00613456" w14:paraId="6AF1FF56" w14:textId="77777777" w:rsidTr="007E4A33">
        <w:trPr>
          <w:trHeight w:val="39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CEA848" w14:textId="580A1683" w:rsidR="008469AA" w:rsidRPr="00613456" w:rsidRDefault="008469AA" w:rsidP="008469AA">
            <w:pPr>
              <w:rPr>
                <w:sz w:val="20"/>
                <w:szCs w:val="20"/>
                <w:lang w:val="ro-RO"/>
              </w:rPr>
            </w:pPr>
            <w:r w:rsidRPr="00613456">
              <w:rPr>
                <w:sz w:val="20"/>
                <w:szCs w:val="20"/>
                <w:lang w:val="ro-RO"/>
              </w:rPr>
              <w:t>71</w:t>
            </w:r>
            <w:r w:rsidRPr="00613456">
              <w:rPr>
                <w:sz w:val="20"/>
                <w:szCs w:val="20"/>
                <w:vertAlign w:val="superscript"/>
                <w:lang w:val="ro-RO"/>
              </w:rPr>
              <w:t>15</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29B4DB" w14:textId="4E276AFF" w:rsidR="008469AA" w:rsidRPr="00613456" w:rsidRDefault="008469AA" w:rsidP="008469AA">
            <w:pPr>
              <w:pStyle w:val="NoSpacing"/>
              <w:rPr>
                <w:sz w:val="20"/>
                <w:szCs w:val="20"/>
                <w:lang w:val="ro-RO"/>
              </w:rPr>
            </w:pPr>
            <w:r w:rsidRPr="00613456">
              <w:rPr>
                <w:sz w:val="20"/>
                <w:szCs w:val="20"/>
                <w:lang w:val="ro-RO"/>
              </w:rPr>
              <w:t>8721169014257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E359D3" w14:textId="377B7C9F" w:rsidR="008469AA" w:rsidRPr="00613456" w:rsidRDefault="008469AA" w:rsidP="008469AA">
            <w:pPr>
              <w:pStyle w:val="NoSpacing"/>
              <w:rPr>
                <w:sz w:val="20"/>
                <w:szCs w:val="20"/>
                <w:lang w:val="ro-RO"/>
              </w:rPr>
            </w:pPr>
            <w:r w:rsidRPr="00613456">
              <w:rPr>
                <w:sz w:val="20"/>
                <w:szCs w:val="20"/>
                <w:lang w:val="ro-RO"/>
              </w:rPr>
              <w:t>Implementarea tranșei 2 din etapa II a Planului de management pentru suprimarea eșalonată a HCFC în Republica Moldova (HPMP II, tranșa 2)</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F9E53E" w14:textId="5EE24796" w:rsidR="008469AA" w:rsidRPr="00613456" w:rsidRDefault="008469AA" w:rsidP="008469AA">
            <w:pPr>
              <w:pStyle w:val="NoSpacing"/>
              <w:rPr>
                <w:sz w:val="20"/>
                <w:szCs w:val="20"/>
                <w:lang w:val="ro-RO"/>
              </w:rPr>
            </w:pPr>
            <w:r w:rsidRPr="00613456">
              <w:rPr>
                <w:sz w:val="20"/>
                <w:szCs w:val="20"/>
                <w:lang w:val="ro-RO"/>
              </w:rPr>
              <w:t>Instituția Publică „Unitatea de implementare a proiectelor în domeniul mediului”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DC6373" w14:textId="29E13EBA" w:rsidR="008469AA" w:rsidRPr="00613456" w:rsidRDefault="008469AA" w:rsidP="008469AA">
            <w:pPr>
              <w:pStyle w:val="NoSpacing"/>
              <w:rPr>
                <w:sz w:val="20"/>
                <w:szCs w:val="20"/>
                <w:lang w:val="ro-RO"/>
              </w:rPr>
            </w:pPr>
            <w:r w:rsidRPr="00613456">
              <w:rPr>
                <w:sz w:val="20"/>
                <w:szCs w:val="20"/>
                <w:lang w:val="ro-RO"/>
              </w:rPr>
              <w:t>Ministerul Agriculturii, Dezvoltării Regionale și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E00A24" w14:textId="42D3B58F" w:rsidR="008469AA" w:rsidRPr="00613456" w:rsidRDefault="008469AA" w:rsidP="008469AA">
            <w:pPr>
              <w:pStyle w:val="NoSpacing"/>
              <w:rPr>
                <w:sz w:val="20"/>
                <w:szCs w:val="20"/>
                <w:lang w:val="ro-RO"/>
              </w:rPr>
            </w:pPr>
            <w:r w:rsidRPr="00613456">
              <w:rPr>
                <w:sz w:val="20"/>
                <w:szCs w:val="20"/>
                <w:lang w:val="ro-RO"/>
              </w:rPr>
              <w:t>Acordul de bază privind asistența acordată de Programul Națiunilor Unite pentru Dezvoltare Guvernului Moldovei, semnat la 2 octombrie 1992 și intrat în vigoare la 2 octombrie 1992</w:t>
            </w:r>
          </w:p>
        </w:tc>
      </w:tr>
    </w:tbl>
    <w:p w14:paraId="08E4D6D1" w14:textId="77777777" w:rsidR="00A57831" w:rsidRDefault="00A57831" w:rsidP="00A57831">
      <w:pPr>
        <w:pStyle w:val="ListParagraph"/>
        <w:ind w:left="927"/>
        <w:rPr>
          <w:lang w:val="ro-RO"/>
        </w:rPr>
      </w:pPr>
    </w:p>
    <w:p w14:paraId="3385631F" w14:textId="1B5E3A07" w:rsidR="003D7508" w:rsidRPr="00613456" w:rsidRDefault="003D7508" w:rsidP="008F2938">
      <w:pPr>
        <w:pStyle w:val="ListParagraph"/>
        <w:numPr>
          <w:ilvl w:val="0"/>
          <w:numId w:val="43"/>
        </w:numPr>
        <w:rPr>
          <w:lang w:val="ro-RO"/>
        </w:rPr>
      </w:pPr>
      <w:r w:rsidRPr="00613456">
        <w:rPr>
          <w:lang w:val="ro-RO"/>
        </w:rPr>
        <w:t>Capitolul XV:</w:t>
      </w:r>
    </w:p>
    <w:p w14:paraId="36B768EE" w14:textId="2574D51F" w:rsidR="003D7508" w:rsidRDefault="003D7508" w:rsidP="00A57831">
      <w:pPr>
        <w:pStyle w:val="ListParagraph"/>
        <w:ind w:left="927"/>
        <w:rPr>
          <w:lang w:val="ro-RO"/>
        </w:rPr>
      </w:pPr>
      <w:r w:rsidRPr="00613456">
        <w:rPr>
          <w:lang w:val="ro-RO"/>
        </w:rPr>
        <w:t>se completează cu poziția 98</w:t>
      </w:r>
      <w:r w:rsidRPr="00613456">
        <w:rPr>
          <w:vertAlign w:val="superscript"/>
          <w:lang w:val="ro-RO"/>
        </w:rPr>
        <w:t>1</w:t>
      </w:r>
      <w:r w:rsidRPr="00613456">
        <w:rPr>
          <w:lang w:val="ro-RO"/>
        </w:rPr>
        <w:t>, cu următorul cuprins:</w:t>
      </w:r>
    </w:p>
    <w:p w14:paraId="250D2F2C" w14:textId="08D81BDC" w:rsidR="00613456" w:rsidRDefault="00613456" w:rsidP="003D7508">
      <w:pPr>
        <w:pStyle w:val="ListParagraph"/>
        <w:ind w:left="927"/>
        <w:rPr>
          <w:lang w:val="ro-RO"/>
        </w:rPr>
      </w:pPr>
    </w:p>
    <w:p w14:paraId="021BEA14" w14:textId="77777777" w:rsidR="003E0614" w:rsidRPr="00613456" w:rsidRDefault="003E0614" w:rsidP="003D7508">
      <w:pPr>
        <w:pStyle w:val="ListParagraph"/>
        <w:ind w:left="927"/>
        <w:rPr>
          <w:lang w:val="ro-RO"/>
        </w:rPr>
      </w:pP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3D7508" w:rsidRPr="00613456" w14:paraId="79B2E5E1" w14:textId="77777777" w:rsidTr="000C2ACF">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0F9004" w14:textId="77777777" w:rsidR="003D7508" w:rsidRPr="00613456" w:rsidRDefault="003D7508" w:rsidP="000C2ACF">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14CF22" w14:textId="77777777" w:rsidR="003D7508" w:rsidRPr="00613456" w:rsidRDefault="003D7508" w:rsidP="000C2ACF">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5B118E" w14:textId="77777777" w:rsidR="003D7508" w:rsidRPr="00613456" w:rsidRDefault="003D7508" w:rsidP="000C2ACF">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BD7C5C" w14:textId="77777777" w:rsidR="003D7508" w:rsidRPr="00613456" w:rsidRDefault="003D7508" w:rsidP="000C2ACF">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588DFE" w14:textId="77777777" w:rsidR="003D7508" w:rsidRPr="00613456" w:rsidRDefault="003D7508" w:rsidP="000C2ACF">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B7F807" w14:textId="052717F3" w:rsidR="003D7508" w:rsidRPr="00613456" w:rsidRDefault="003D7508" w:rsidP="00E14054">
            <w:pPr>
              <w:jc w:val="center"/>
              <w:rPr>
                <w:b/>
                <w:sz w:val="20"/>
                <w:szCs w:val="20"/>
                <w:lang w:val="ro-RO"/>
              </w:rPr>
            </w:pPr>
            <w:r w:rsidRPr="00613456">
              <w:rPr>
                <w:b/>
                <w:sz w:val="20"/>
                <w:szCs w:val="20"/>
                <w:lang w:val="ro-RO"/>
              </w:rPr>
              <w:t>Baza legală</w:t>
            </w:r>
          </w:p>
        </w:tc>
      </w:tr>
      <w:tr w:rsidR="003D7508" w:rsidRPr="00613456" w14:paraId="689237FD" w14:textId="77777777" w:rsidTr="00890F3A">
        <w:trPr>
          <w:trHeight w:val="1530"/>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29D190" w14:textId="670D0C98" w:rsidR="003D7508" w:rsidRPr="00613456" w:rsidRDefault="003D7508" w:rsidP="000C2ACF">
            <w:pPr>
              <w:rPr>
                <w:sz w:val="20"/>
                <w:szCs w:val="20"/>
                <w:lang w:val="ro-RO"/>
              </w:rPr>
            </w:pPr>
            <w:r w:rsidRPr="00613456">
              <w:rPr>
                <w:sz w:val="20"/>
                <w:szCs w:val="20"/>
                <w:lang w:val="ro-RO"/>
              </w:rPr>
              <w:t>98</w:t>
            </w:r>
            <w:r w:rsidRPr="00613456">
              <w:rPr>
                <w:sz w:val="20"/>
                <w:szCs w:val="20"/>
                <w:vertAlign w:val="superscript"/>
                <w:lang w:val="ro-RO"/>
              </w:rPr>
              <w:t>1</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E2BAF0" w14:textId="2AE7F60C" w:rsidR="00B36A8E" w:rsidRPr="00613456" w:rsidRDefault="003D7508" w:rsidP="000C2ACF">
            <w:pPr>
              <w:pStyle w:val="NoSpacing"/>
              <w:rPr>
                <w:sz w:val="20"/>
                <w:szCs w:val="20"/>
                <w:lang w:val="ro-RO"/>
              </w:rPr>
            </w:pPr>
            <w:r w:rsidRPr="00613456">
              <w:rPr>
                <w:sz w:val="20"/>
                <w:szCs w:val="20"/>
                <w:lang w:val="ro-RO"/>
              </w:rPr>
              <w:t>8721178914265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2A4787" w14:textId="318DEB84" w:rsidR="003D7508" w:rsidRPr="00613456" w:rsidRDefault="00B36A8E" w:rsidP="000C2ACF">
            <w:pPr>
              <w:pStyle w:val="NoSpacing"/>
              <w:rPr>
                <w:sz w:val="20"/>
                <w:szCs w:val="20"/>
                <w:lang w:val="ro-RO"/>
              </w:rPr>
            </w:pPr>
            <w:r w:rsidRPr="00613456">
              <w:rPr>
                <w:sz w:val="20"/>
                <w:szCs w:val="20"/>
                <w:lang w:val="ro-RO"/>
              </w:rPr>
              <w:t>Programul comun al ONU privind HIV / SIDA 2020-2021</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CB0BA2" w14:textId="6209F0FB" w:rsidR="00613456" w:rsidRPr="00613456" w:rsidRDefault="00B36A8E" w:rsidP="000C2ACF">
            <w:pPr>
              <w:pStyle w:val="NoSpacing"/>
              <w:rPr>
                <w:sz w:val="20"/>
                <w:szCs w:val="20"/>
                <w:lang w:val="ro-RO"/>
              </w:rPr>
            </w:pPr>
            <w:r w:rsidRPr="00613456">
              <w:rPr>
                <w:sz w:val="20"/>
                <w:szCs w:val="20"/>
                <w:lang w:val="ro-RO"/>
              </w:rPr>
              <w:t>Biroul Națiunilor Unite pentru Droguri și Criminalitate</w:t>
            </w:r>
          </w:p>
          <w:p w14:paraId="0D06E4AE" w14:textId="225CED57" w:rsidR="00890F3A" w:rsidRPr="00613456" w:rsidRDefault="00890F3A" w:rsidP="000C2ACF">
            <w:pPr>
              <w:pStyle w:val="NoSpacing"/>
              <w:rPr>
                <w:sz w:val="20"/>
                <w:szCs w:val="20"/>
                <w:lang w:val="ro-RO"/>
              </w:rPr>
            </w:pP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7FAA7F" w14:textId="36B519BF" w:rsidR="003D7508" w:rsidRPr="00613456" w:rsidRDefault="0086326E" w:rsidP="00890F3A">
            <w:pPr>
              <w:pStyle w:val="NoSpacing"/>
              <w:rPr>
                <w:sz w:val="20"/>
                <w:szCs w:val="20"/>
                <w:lang w:val="ro-RO"/>
              </w:rPr>
            </w:pPr>
            <w:r>
              <w:rPr>
                <w:sz w:val="20"/>
                <w:szCs w:val="20"/>
                <w:lang w:val="ro-RO"/>
              </w:rPr>
              <w:t>Ministerul Sănătății, Muncii și Protecției Sociale</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BCA853" w14:textId="4CBCE1AD" w:rsidR="003D7508" w:rsidRPr="00613456" w:rsidRDefault="00B36A8E" w:rsidP="000C2ACF">
            <w:pPr>
              <w:pStyle w:val="NoSpacing"/>
              <w:rPr>
                <w:sz w:val="20"/>
                <w:szCs w:val="20"/>
                <w:lang w:val="ro-RO"/>
              </w:rPr>
            </w:pPr>
            <w:r w:rsidRPr="00613456">
              <w:rPr>
                <w:color w:val="000000"/>
                <w:sz w:val="20"/>
                <w:szCs w:val="20"/>
                <w:lang w:val="ro-RO"/>
              </w:rPr>
              <w:t>Acordul-tip de asistență tehnică dintre Guvernul Republicii Moldova și Programul Națiunilor Unite pentru Dezvoltare, semnat la 2</w:t>
            </w:r>
            <w:r w:rsidR="00A95F17">
              <w:rPr>
                <w:color w:val="000000"/>
                <w:sz w:val="20"/>
                <w:szCs w:val="20"/>
                <w:lang w:val="ro-RO"/>
              </w:rPr>
              <w:t xml:space="preserve"> </w:t>
            </w:r>
            <w:r w:rsidRPr="00613456">
              <w:rPr>
                <w:color w:val="000000"/>
                <w:sz w:val="20"/>
                <w:szCs w:val="20"/>
                <w:lang w:val="ro-RO"/>
              </w:rPr>
              <w:t>octombrie 1992</w:t>
            </w:r>
          </w:p>
        </w:tc>
      </w:tr>
    </w:tbl>
    <w:p w14:paraId="44A4703E" w14:textId="77777777" w:rsidR="00DF77E3" w:rsidRDefault="00DF77E3" w:rsidP="00DF77E3">
      <w:pPr>
        <w:pStyle w:val="ListParagraph"/>
        <w:ind w:left="927"/>
        <w:rPr>
          <w:lang w:val="ro-RO"/>
        </w:rPr>
      </w:pPr>
    </w:p>
    <w:p w14:paraId="4144519A" w14:textId="67947048" w:rsidR="00020706" w:rsidRPr="00613456" w:rsidRDefault="00020706" w:rsidP="008F2938">
      <w:pPr>
        <w:pStyle w:val="ListParagraph"/>
        <w:numPr>
          <w:ilvl w:val="0"/>
          <w:numId w:val="43"/>
        </w:numPr>
        <w:rPr>
          <w:lang w:val="ro-RO"/>
        </w:rPr>
      </w:pPr>
      <w:r w:rsidRPr="00613456">
        <w:rPr>
          <w:lang w:val="ro-RO"/>
        </w:rPr>
        <w:t>Capitolul XVI:</w:t>
      </w:r>
    </w:p>
    <w:p w14:paraId="15D33698" w14:textId="39347C89" w:rsidR="00020706" w:rsidRDefault="00020706" w:rsidP="00A57831">
      <w:pPr>
        <w:pStyle w:val="ListParagraph"/>
        <w:ind w:left="927"/>
        <w:rPr>
          <w:lang w:val="ro-RO"/>
        </w:rPr>
      </w:pPr>
      <w:r w:rsidRPr="00613456">
        <w:rPr>
          <w:lang w:val="ro-RO"/>
        </w:rPr>
        <w:t>se exclude poziția 99</w:t>
      </w:r>
      <w:r w:rsidRPr="00613456">
        <w:rPr>
          <w:vertAlign w:val="superscript"/>
          <w:lang w:val="ro-RO"/>
        </w:rPr>
        <w:t>1</w:t>
      </w:r>
      <w:r w:rsidR="00EF068E">
        <w:rPr>
          <w:lang w:val="ro-RO"/>
        </w:rPr>
        <w:t>.</w:t>
      </w:r>
    </w:p>
    <w:p w14:paraId="77B0C35E" w14:textId="77777777" w:rsidR="00DF77E3" w:rsidRPr="00613456" w:rsidRDefault="00DF77E3" w:rsidP="00A57831">
      <w:pPr>
        <w:pStyle w:val="ListParagraph"/>
        <w:ind w:left="927"/>
        <w:rPr>
          <w:lang w:val="ro-RO"/>
        </w:rPr>
      </w:pPr>
    </w:p>
    <w:p w14:paraId="606E5232" w14:textId="2A70B7B5" w:rsidR="000A334D" w:rsidRPr="00613456" w:rsidRDefault="000A334D" w:rsidP="008F2938">
      <w:pPr>
        <w:pStyle w:val="ListParagraph"/>
        <w:numPr>
          <w:ilvl w:val="0"/>
          <w:numId w:val="43"/>
        </w:numPr>
        <w:rPr>
          <w:lang w:val="ro-RO"/>
        </w:rPr>
      </w:pPr>
      <w:r w:rsidRPr="00613456">
        <w:rPr>
          <w:lang w:val="ro-RO"/>
        </w:rPr>
        <w:t xml:space="preserve">Capitolul </w:t>
      </w:r>
      <w:r w:rsidR="00077FAE" w:rsidRPr="00613456">
        <w:rPr>
          <w:lang w:val="ro-RO"/>
        </w:rPr>
        <w:t>XVII</w:t>
      </w:r>
      <w:r w:rsidRPr="00613456">
        <w:rPr>
          <w:lang w:val="ro-RO"/>
        </w:rPr>
        <w:t>:</w:t>
      </w:r>
    </w:p>
    <w:p w14:paraId="5A33747F" w14:textId="1F08FB69" w:rsidR="00077FAE" w:rsidRPr="00613456" w:rsidRDefault="00FF43D4" w:rsidP="00FF43D4">
      <w:pPr>
        <w:ind w:right="-454" w:firstLine="851"/>
        <w:rPr>
          <w:lang w:val="ro-RO"/>
        </w:rPr>
      </w:pPr>
      <w:r>
        <w:rPr>
          <w:lang w:val="ro-RO"/>
        </w:rPr>
        <w:t xml:space="preserve"> </w:t>
      </w:r>
      <w:r w:rsidR="00077FAE" w:rsidRPr="00613456">
        <w:rPr>
          <w:lang w:val="ro-RO"/>
        </w:rPr>
        <w:t xml:space="preserve">se exclud pozițiile </w:t>
      </w:r>
      <w:r w:rsidR="00004CE0" w:rsidRPr="00613456">
        <w:rPr>
          <w:lang w:val="ro-RO"/>
        </w:rPr>
        <w:t>100</w:t>
      </w:r>
      <w:r w:rsidR="0028176E" w:rsidRPr="00613456">
        <w:rPr>
          <w:lang w:val="ro-RO"/>
        </w:rPr>
        <w:t>, 101,</w:t>
      </w:r>
      <w:r w:rsidR="00004CE0" w:rsidRPr="00613456">
        <w:rPr>
          <w:lang w:val="ro-RO"/>
        </w:rPr>
        <w:t xml:space="preserve"> 10</w:t>
      </w:r>
      <w:r w:rsidR="0028176E" w:rsidRPr="00613456">
        <w:rPr>
          <w:lang w:val="ro-RO"/>
        </w:rPr>
        <w:t>2</w:t>
      </w:r>
      <w:r w:rsidR="00004CE0" w:rsidRPr="00613456">
        <w:rPr>
          <w:lang w:val="ro-RO"/>
        </w:rPr>
        <w:t>, 10</w:t>
      </w:r>
      <w:r w:rsidR="0028176E" w:rsidRPr="00613456">
        <w:rPr>
          <w:lang w:val="ro-RO"/>
        </w:rPr>
        <w:t>4</w:t>
      </w:r>
      <w:r w:rsidR="00004CE0" w:rsidRPr="00613456">
        <w:rPr>
          <w:lang w:val="ro-RO"/>
        </w:rPr>
        <w:t>,</w:t>
      </w:r>
      <w:r w:rsidR="0028176E" w:rsidRPr="00613456">
        <w:rPr>
          <w:lang w:val="ro-RO"/>
        </w:rPr>
        <w:t xml:space="preserve"> 105, 106,</w:t>
      </w:r>
      <w:r w:rsidR="00004CE0" w:rsidRPr="00613456">
        <w:rPr>
          <w:lang w:val="ro-RO"/>
        </w:rPr>
        <w:t xml:space="preserve"> 110, 112, 114,</w:t>
      </w:r>
      <w:r w:rsidR="0028176E" w:rsidRPr="00613456">
        <w:rPr>
          <w:lang w:val="ro-RO"/>
        </w:rPr>
        <w:t xml:space="preserve"> 117</w:t>
      </w:r>
      <w:r w:rsidR="0028176E" w:rsidRPr="00613456">
        <w:rPr>
          <w:vertAlign w:val="superscript"/>
          <w:lang w:val="ro-RO"/>
        </w:rPr>
        <w:t>4</w:t>
      </w:r>
      <w:r w:rsidR="0028176E" w:rsidRPr="00613456">
        <w:rPr>
          <w:lang w:val="ro-RO"/>
        </w:rPr>
        <w:t>, 117</w:t>
      </w:r>
      <w:r w:rsidR="0028176E" w:rsidRPr="00613456">
        <w:rPr>
          <w:vertAlign w:val="superscript"/>
          <w:lang w:val="ro-RO"/>
        </w:rPr>
        <w:t>8</w:t>
      </w:r>
      <w:r w:rsidR="0028176E" w:rsidRPr="00613456">
        <w:rPr>
          <w:lang w:val="ro-RO"/>
        </w:rPr>
        <w:t>, 117</w:t>
      </w:r>
      <w:r w:rsidR="0028176E" w:rsidRPr="00613456">
        <w:rPr>
          <w:vertAlign w:val="superscript"/>
          <w:lang w:val="ro-RO"/>
        </w:rPr>
        <w:t>10</w:t>
      </w:r>
      <w:r w:rsidR="0028176E" w:rsidRPr="00613456">
        <w:rPr>
          <w:lang w:val="ro-RO"/>
        </w:rPr>
        <w:t>,</w:t>
      </w:r>
      <w:r>
        <w:rPr>
          <w:lang w:val="ro-RO"/>
        </w:rPr>
        <w:t xml:space="preserve"> </w:t>
      </w:r>
      <w:r w:rsidR="00816223">
        <w:rPr>
          <w:lang w:val="ro-RO"/>
        </w:rPr>
        <w:t>1</w:t>
      </w:r>
      <w:r w:rsidR="00004CE0" w:rsidRPr="00613456">
        <w:rPr>
          <w:lang w:val="ro-RO"/>
        </w:rPr>
        <w:t>17</w:t>
      </w:r>
      <w:r w:rsidR="00004CE0" w:rsidRPr="00613456">
        <w:rPr>
          <w:vertAlign w:val="superscript"/>
          <w:lang w:val="ro-RO"/>
        </w:rPr>
        <w:t>11</w:t>
      </w:r>
      <w:r w:rsidR="00A95F17">
        <w:rPr>
          <w:lang w:val="ro-RO"/>
        </w:rPr>
        <w:t>.</w:t>
      </w:r>
    </w:p>
    <w:p w14:paraId="340C5128" w14:textId="77777777" w:rsidR="003E0614" w:rsidRDefault="003E0614" w:rsidP="003E0614">
      <w:pPr>
        <w:pStyle w:val="NormalWeb"/>
        <w:spacing w:before="0" w:beforeAutospacing="0" w:after="0" w:afterAutospacing="0" w:line="276" w:lineRule="auto"/>
        <w:ind w:left="927" w:right="119"/>
        <w:jc w:val="both"/>
        <w:rPr>
          <w:lang w:val="ro-RO"/>
        </w:rPr>
      </w:pPr>
    </w:p>
    <w:p w14:paraId="1D2C33E8" w14:textId="529EE036" w:rsidR="00D77935" w:rsidRDefault="00D77935" w:rsidP="00AB655E">
      <w:pPr>
        <w:pStyle w:val="NormalWeb"/>
        <w:numPr>
          <w:ilvl w:val="0"/>
          <w:numId w:val="43"/>
        </w:numPr>
        <w:spacing w:before="0" w:beforeAutospacing="0" w:after="0" w:afterAutospacing="0" w:line="276" w:lineRule="auto"/>
        <w:ind w:right="119"/>
        <w:jc w:val="both"/>
        <w:rPr>
          <w:lang w:val="ro-RO"/>
        </w:rPr>
      </w:pPr>
      <w:r>
        <w:rPr>
          <w:lang w:val="ro-RO"/>
        </w:rPr>
        <w:t>Capitolul XX:</w:t>
      </w:r>
    </w:p>
    <w:p w14:paraId="21BAC285" w14:textId="1055929D" w:rsidR="00D77935" w:rsidRDefault="00D77935" w:rsidP="00FF43D4">
      <w:pPr>
        <w:pStyle w:val="NormalWeb"/>
        <w:spacing w:before="0" w:beforeAutospacing="0" w:after="0" w:afterAutospacing="0" w:line="276" w:lineRule="auto"/>
        <w:ind w:left="851" w:right="119"/>
        <w:jc w:val="both"/>
        <w:rPr>
          <w:lang w:val="ro-RO"/>
        </w:rPr>
      </w:pPr>
      <w:r>
        <w:rPr>
          <w:lang w:val="ro-RO"/>
        </w:rPr>
        <w:t>se completează cu pozițiile 129</w:t>
      </w:r>
      <w:r>
        <w:rPr>
          <w:vertAlign w:val="superscript"/>
          <w:lang w:val="ro-RO"/>
        </w:rPr>
        <w:t>16</w:t>
      </w:r>
      <w:r>
        <w:rPr>
          <w:lang w:val="ro-RO"/>
        </w:rPr>
        <w:t>-129</w:t>
      </w:r>
      <w:r>
        <w:rPr>
          <w:vertAlign w:val="superscript"/>
          <w:lang w:val="ro-RO"/>
        </w:rPr>
        <w:t>18</w:t>
      </w:r>
      <w:r>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D77935" w:rsidRPr="00613456" w14:paraId="0A9C8DA6" w14:textId="77777777" w:rsidTr="00D77935">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CED5D7" w14:textId="77777777" w:rsidR="00D77935" w:rsidRPr="00613456" w:rsidRDefault="00D77935" w:rsidP="00D77935">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EE6920" w14:textId="77777777" w:rsidR="00D77935" w:rsidRPr="00613456" w:rsidRDefault="00D77935" w:rsidP="00D77935">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43F087" w14:textId="77777777" w:rsidR="00D77935" w:rsidRPr="00613456" w:rsidRDefault="00D77935" w:rsidP="00D77935">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6F4734" w14:textId="77777777" w:rsidR="00D77935" w:rsidRPr="00613456" w:rsidRDefault="00D77935" w:rsidP="00D77935">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0B7FC5" w14:textId="77777777" w:rsidR="00D77935" w:rsidRPr="00613456" w:rsidRDefault="00D77935" w:rsidP="00D77935">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314EEE" w14:textId="77777777" w:rsidR="00D77935" w:rsidRPr="00613456" w:rsidRDefault="00D77935" w:rsidP="00D77935">
            <w:pPr>
              <w:jc w:val="center"/>
              <w:rPr>
                <w:b/>
                <w:sz w:val="20"/>
                <w:szCs w:val="20"/>
                <w:lang w:val="ro-RO"/>
              </w:rPr>
            </w:pPr>
            <w:r w:rsidRPr="00613456">
              <w:rPr>
                <w:b/>
                <w:sz w:val="20"/>
                <w:szCs w:val="20"/>
                <w:lang w:val="ro-RO"/>
              </w:rPr>
              <w:t>Baza legală</w:t>
            </w:r>
          </w:p>
          <w:p w14:paraId="4AADDA4D" w14:textId="77777777" w:rsidR="00D77935" w:rsidRPr="00613456" w:rsidRDefault="00D77935" w:rsidP="00D77935">
            <w:pPr>
              <w:jc w:val="center"/>
              <w:rPr>
                <w:b/>
                <w:sz w:val="20"/>
                <w:szCs w:val="20"/>
                <w:lang w:val="ro-RO"/>
              </w:rPr>
            </w:pPr>
          </w:p>
        </w:tc>
      </w:tr>
      <w:tr w:rsidR="00D77935" w:rsidRPr="00613456" w14:paraId="1EAEA447" w14:textId="77777777" w:rsidTr="00D77935">
        <w:trPr>
          <w:trHeight w:val="96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F2CC55" w14:textId="06CE5A20" w:rsidR="00D77935" w:rsidRPr="00D77935" w:rsidRDefault="00D77935" w:rsidP="00D77935">
            <w:pPr>
              <w:rPr>
                <w:sz w:val="20"/>
                <w:szCs w:val="20"/>
                <w:lang w:val="ro-RO"/>
              </w:rPr>
            </w:pPr>
            <w:r>
              <w:rPr>
                <w:sz w:val="20"/>
                <w:szCs w:val="20"/>
                <w:lang w:val="ro-RO"/>
              </w:rPr>
              <w:t>129</w:t>
            </w:r>
            <w:r>
              <w:rPr>
                <w:sz w:val="20"/>
                <w:szCs w:val="20"/>
                <w:vertAlign w:val="superscript"/>
                <w:lang w:val="ro-RO"/>
              </w:rPr>
              <w:t>16</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95A71B" w14:textId="63CB77C8" w:rsidR="00D77935" w:rsidRPr="00613456" w:rsidRDefault="00D77935" w:rsidP="00D77935">
            <w:pPr>
              <w:pStyle w:val="NoSpacing"/>
              <w:rPr>
                <w:sz w:val="20"/>
                <w:szCs w:val="20"/>
                <w:lang w:val="ro-RO"/>
              </w:rPr>
            </w:pPr>
            <w:r w:rsidRPr="00613456">
              <w:rPr>
                <w:sz w:val="20"/>
                <w:szCs w:val="20"/>
                <w:lang w:val="ro-RO"/>
              </w:rPr>
              <w:t>8721131213794</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3388290" w14:textId="0FBF1BCF" w:rsidR="00D77935" w:rsidRPr="00613456" w:rsidRDefault="00D77935" w:rsidP="00D77935">
            <w:pPr>
              <w:pStyle w:val="NoSpacing"/>
              <w:rPr>
                <w:sz w:val="20"/>
                <w:szCs w:val="20"/>
                <w:lang w:val="ro-RO"/>
              </w:rPr>
            </w:pPr>
            <w:r w:rsidRPr="00613456">
              <w:rPr>
                <w:sz w:val="20"/>
                <w:szCs w:val="20"/>
                <w:lang w:val="ro-RO"/>
              </w:rPr>
              <w:t>Efectuarea lucrărilor de dezvoltarea a infrastructurii și sporire a nivelului de siguranță și securitate la complexul Ministerului Apărării de păstrare a patrimoniului militar, armamentului și munițiilor de la Cahul, Republica Moldova, Faza 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2CE9C3" w14:textId="319A9A1C" w:rsidR="00D77935" w:rsidRPr="00613456" w:rsidRDefault="00D77935" w:rsidP="00D77935">
            <w:pPr>
              <w:pStyle w:val="NoSpacing"/>
              <w:rPr>
                <w:sz w:val="20"/>
                <w:szCs w:val="20"/>
                <w:lang w:val="ro-RO"/>
              </w:rPr>
            </w:pPr>
            <w:r w:rsidRPr="00613456">
              <w:rPr>
                <w:sz w:val="20"/>
                <w:szCs w:val="20"/>
                <w:lang w:val="ro-RO"/>
              </w:rPr>
              <w:t>„Prestigiu-AZ” S</w:t>
            </w:r>
            <w:r>
              <w:rPr>
                <w:sz w:val="20"/>
                <w:szCs w:val="20"/>
                <w:lang w:val="ro-RO"/>
              </w:rPr>
              <w:t>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10D8BA" w14:textId="1316E9B5" w:rsidR="00D77935" w:rsidRPr="00613456" w:rsidRDefault="00D77935" w:rsidP="00D77935">
            <w:pPr>
              <w:pStyle w:val="NoSpacing"/>
              <w:rPr>
                <w:sz w:val="20"/>
                <w:szCs w:val="20"/>
                <w:lang w:val="ro-RO"/>
              </w:rPr>
            </w:pPr>
            <w:r w:rsidRPr="00613456">
              <w:rPr>
                <w:sz w:val="20"/>
                <w:szCs w:val="20"/>
                <w:lang w:val="ro-RO"/>
              </w:rPr>
              <w:t>Ministerul Apărării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706D9" w14:textId="3FFEFCFD" w:rsidR="00D77935" w:rsidRPr="00613456" w:rsidRDefault="00D77935" w:rsidP="00D77935">
            <w:pPr>
              <w:pStyle w:val="NoSpacing"/>
              <w:rPr>
                <w:sz w:val="20"/>
                <w:szCs w:val="20"/>
                <w:lang w:val="ro-RO"/>
              </w:rPr>
            </w:pPr>
            <w:r w:rsidRPr="00272200">
              <w:rPr>
                <w:sz w:val="20"/>
                <w:szCs w:val="20"/>
                <w:lang w:val="ro-RO"/>
              </w:rPr>
              <w:t xml:space="preserve">Acordul dintre Guvernul Statelor Unite ale Americii </w:t>
            </w:r>
            <w:proofErr w:type="spellStart"/>
            <w:r w:rsidRPr="00272200">
              <w:rPr>
                <w:sz w:val="20"/>
                <w:szCs w:val="20"/>
                <w:lang w:val="ro-RO"/>
              </w:rPr>
              <w:t>şi</w:t>
            </w:r>
            <w:proofErr w:type="spellEnd"/>
            <w:r w:rsidRPr="00272200">
              <w:rPr>
                <w:sz w:val="20"/>
                <w:szCs w:val="20"/>
                <w:lang w:val="ro-RO"/>
              </w:rPr>
              <w:t xml:space="preserve"> Guvernul Republicii Moldova cu privire la cooperare în vederea facilitării acordării asistenței, semnat la Chișinău la 21 martie 1994 și intrat în vigoare la 21 martie 1994</w:t>
            </w:r>
          </w:p>
        </w:tc>
      </w:tr>
      <w:tr w:rsidR="00D77935" w:rsidRPr="00613456" w14:paraId="369D1EEA" w14:textId="77777777" w:rsidTr="00D77935">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E0EB6C" w14:textId="22043E2A" w:rsidR="00D77935" w:rsidRPr="00D77935" w:rsidRDefault="00D77935" w:rsidP="00D77935">
            <w:pPr>
              <w:rPr>
                <w:sz w:val="20"/>
                <w:szCs w:val="20"/>
                <w:lang w:val="ro-RO"/>
              </w:rPr>
            </w:pPr>
            <w:r>
              <w:rPr>
                <w:sz w:val="20"/>
                <w:szCs w:val="20"/>
                <w:lang w:val="ro-RO"/>
              </w:rPr>
              <w:t>129</w:t>
            </w:r>
            <w:r>
              <w:rPr>
                <w:sz w:val="20"/>
                <w:szCs w:val="20"/>
                <w:vertAlign w:val="superscript"/>
                <w:lang w:val="ro-RO"/>
              </w:rPr>
              <w:t>17</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B4477B" w14:textId="71108DCE" w:rsidR="00D77935" w:rsidRPr="00613456" w:rsidRDefault="00D77935" w:rsidP="00D77935">
            <w:pPr>
              <w:pStyle w:val="NoSpacing"/>
              <w:rPr>
                <w:sz w:val="20"/>
                <w:szCs w:val="20"/>
                <w:lang w:val="ro-RO"/>
              </w:rPr>
            </w:pPr>
            <w:r w:rsidRPr="00613456">
              <w:rPr>
                <w:sz w:val="20"/>
                <w:szCs w:val="20"/>
                <w:lang w:val="ro-RO"/>
              </w:rPr>
              <w:t>8721131213792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E270AD4" w14:textId="231D1BDD" w:rsidR="00D77935" w:rsidRPr="00613456" w:rsidRDefault="00D77935" w:rsidP="00D77935">
            <w:pPr>
              <w:pStyle w:val="NoSpacing"/>
              <w:rPr>
                <w:sz w:val="20"/>
                <w:szCs w:val="20"/>
                <w:lang w:val="ro-RO"/>
              </w:rPr>
            </w:pPr>
            <w:r w:rsidRPr="00613456">
              <w:rPr>
                <w:sz w:val="20"/>
                <w:szCs w:val="20"/>
                <w:lang w:val="ro-RO"/>
              </w:rPr>
              <w:t>Efectuarea lucrărilor de dezvoltarea a infrastructurii și sporire a nivelului de siguranță și securitate la complexul Ministerului Apărării de păstrare a patrimoniului militar, armamentului și munițiilor de la Florești, Republica Moldova, Faza II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FED3C4" w14:textId="2EC2A2DC" w:rsidR="00D77935" w:rsidRPr="00613456" w:rsidRDefault="00D77935" w:rsidP="00D77935">
            <w:pPr>
              <w:pStyle w:val="NoSpacing"/>
              <w:rPr>
                <w:sz w:val="20"/>
                <w:szCs w:val="20"/>
                <w:lang w:val="ro-RO"/>
              </w:rPr>
            </w:pPr>
            <w:r w:rsidRPr="00613456">
              <w:rPr>
                <w:sz w:val="20"/>
                <w:szCs w:val="20"/>
                <w:lang w:val="ro-RO"/>
              </w:rPr>
              <w:t>„Prestigiu-AZ” S</w:t>
            </w:r>
            <w:r>
              <w:rPr>
                <w:sz w:val="20"/>
                <w:szCs w:val="20"/>
                <w:lang w:val="ro-RO"/>
              </w:rPr>
              <w:t>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0EF5B3" w14:textId="7BEEA6E3" w:rsidR="00D77935" w:rsidRPr="00613456" w:rsidRDefault="00D77935" w:rsidP="00D77935">
            <w:pPr>
              <w:pStyle w:val="NoSpacing"/>
              <w:rPr>
                <w:sz w:val="20"/>
                <w:szCs w:val="20"/>
                <w:lang w:val="ro-RO"/>
              </w:rPr>
            </w:pPr>
            <w:r w:rsidRPr="00613456">
              <w:rPr>
                <w:sz w:val="20"/>
                <w:szCs w:val="20"/>
                <w:lang w:val="ro-RO"/>
              </w:rPr>
              <w:t>Ministerul Apărării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F4924A" w14:textId="18368A5C" w:rsidR="00D77935" w:rsidRPr="00613456" w:rsidRDefault="00D77935" w:rsidP="00D77935">
            <w:pPr>
              <w:pStyle w:val="NoSpacing"/>
              <w:rPr>
                <w:sz w:val="20"/>
                <w:szCs w:val="20"/>
                <w:lang w:val="ro-RO"/>
              </w:rPr>
            </w:pPr>
            <w:r w:rsidRPr="00272200">
              <w:rPr>
                <w:sz w:val="20"/>
                <w:szCs w:val="20"/>
                <w:lang w:val="ro-RO"/>
              </w:rPr>
              <w:t xml:space="preserve">Acordul dintre Guvernul Statelor Unite ale Americii </w:t>
            </w:r>
            <w:proofErr w:type="spellStart"/>
            <w:r w:rsidRPr="00272200">
              <w:rPr>
                <w:sz w:val="20"/>
                <w:szCs w:val="20"/>
                <w:lang w:val="ro-RO"/>
              </w:rPr>
              <w:t>şi</w:t>
            </w:r>
            <w:proofErr w:type="spellEnd"/>
            <w:r w:rsidRPr="00272200">
              <w:rPr>
                <w:sz w:val="20"/>
                <w:szCs w:val="20"/>
                <w:lang w:val="ro-RO"/>
              </w:rPr>
              <w:t xml:space="preserve"> Guvernul Republicii Moldova cu privire la cooperare în vederea facilitării acordării asistenței, semnat la Chișinău la 21 martie 1994 și intrat în vigoare la 21 martie 1994</w:t>
            </w:r>
          </w:p>
        </w:tc>
      </w:tr>
      <w:tr w:rsidR="00D77935" w:rsidRPr="00613456" w14:paraId="652F9CCD" w14:textId="77777777" w:rsidTr="00D77935">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672671" w14:textId="2D8769D0" w:rsidR="00D77935" w:rsidRPr="00D77935" w:rsidRDefault="00D77935" w:rsidP="00D77935">
            <w:pPr>
              <w:rPr>
                <w:sz w:val="20"/>
                <w:szCs w:val="20"/>
                <w:lang w:val="ro-RO"/>
              </w:rPr>
            </w:pPr>
            <w:r>
              <w:rPr>
                <w:sz w:val="20"/>
                <w:szCs w:val="20"/>
                <w:lang w:val="ro-RO"/>
              </w:rPr>
              <w:t>129</w:t>
            </w:r>
            <w:r>
              <w:rPr>
                <w:sz w:val="20"/>
                <w:szCs w:val="20"/>
                <w:vertAlign w:val="superscript"/>
                <w:lang w:val="ro-RO"/>
              </w:rPr>
              <w:t>18</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3A7BD8" w14:textId="5444DB0A" w:rsidR="00D77935" w:rsidRPr="00613456" w:rsidRDefault="00D77935" w:rsidP="00D77935">
            <w:pPr>
              <w:pStyle w:val="NoSpacing"/>
              <w:rPr>
                <w:sz w:val="20"/>
                <w:szCs w:val="20"/>
                <w:lang w:val="ro-RO"/>
              </w:rPr>
            </w:pPr>
            <w:r w:rsidRPr="00613456">
              <w:rPr>
                <w:sz w:val="20"/>
                <w:szCs w:val="20"/>
                <w:shd w:val="clear" w:color="auto" w:fill="FFFFFF"/>
                <w:lang w:val="ro-RO"/>
              </w:rPr>
              <w:t>8721131214245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ADC930" w14:textId="7093E0E7" w:rsidR="00D77935" w:rsidRPr="00613456" w:rsidRDefault="00D77935" w:rsidP="00D77935">
            <w:pPr>
              <w:pStyle w:val="NoSpacing"/>
              <w:rPr>
                <w:sz w:val="20"/>
                <w:szCs w:val="20"/>
                <w:lang w:val="ro-RO"/>
              </w:rPr>
            </w:pPr>
            <w:r w:rsidRPr="00613456">
              <w:rPr>
                <w:sz w:val="20"/>
                <w:szCs w:val="20"/>
                <w:shd w:val="clear" w:color="auto" w:fill="FFFFFF"/>
                <w:lang w:val="ro-RO"/>
              </w:rPr>
              <w:t>Proiectarea și Construirea Liceul Alexei Mateevici, Căușeni, Republica Moldova – Instalarea ferestrelor și amenajarea instalațiilor sanitare</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0C075B" w14:textId="7427E8B0" w:rsidR="00D77935" w:rsidRPr="00613456" w:rsidRDefault="00D77935" w:rsidP="00D77935">
            <w:pPr>
              <w:pStyle w:val="NoSpacing"/>
              <w:rPr>
                <w:sz w:val="20"/>
                <w:szCs w:val="20"/>
                <w:lang w:val="ro-RO"/>
              </w:rPr>
            </w:pPr>
            <w:r w:rsidRPr="00613456">
              <w:rPr>
                <w:sz w:val="20"/>
                <w:szCs w:val="20"/>
                <w:lang w:val="ro-RO"/>
              </w:rPr>
              <w:t>„Prestigiu-AZ” S</w:t>
            </w:r>
            <w:r>
              <w:rPr>
                <w:sz w:val="20"/>
                <w:szCs w:val="20"/>
                <w:lang w:val="ro-RO"/>
              </w:rPr>
              <w:t>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8334DA" w14:textId="3A16A1FF" w:rsidR="00D77935" w:rsidRPr="00613456" w:rsidRDefault="00D77935" w:rsidP="00D77935">
            <w:pPr>
              <w:pStyle w:val="NoSpacing"/>
              <w:rPr>
                <w:sz w:val="20"/>
                <w:szCs w:val="20"/>
                <w:lang w:val="ro-RO"/>
              </w:rPr>
            </w:pPr>
            <w:r w:rsidRPr="00613456">
              <w:rPr>
                <w:sz w:val="20"/>
                <w:szCs w:val="20"/>
                <w:shd w:val="clear" w:color="auto" w:fill="FFFFFF"/>
                <w:lang w:val="ro-RO"/>
              </w:rPr>
              <w:t>Primăria orașului Căușeni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F86B4" w14:textId="67E46982" w:rsidR="00D77935" w:rsidRPr="00272200" w:rsidRDefault="00D77935" w:rsidP="00D77935">
            <w:pPr>
              <w:pStyle w:val="NoSpacing"/>
              <w:rPr>
                <w:sz w:val="20"/>
                <w:szCs w:val="20"/>
                <w:lang w:val="ro-RO"/>
              </w:rPr>
            </w:pPr>
            <w:r w:rsidRPr="00272200">
              <w:rPr>
                <w:sz w:val="20"/>
                <w:szCs w:val="20"/>
                <w:lang w:val="ro-RO"/>
              </w:rPr>
              <w:t xml:space="preserve">Acordul dintre Guvernul Statelor Unite ale Americii </w:t>
            </w:r>
            <w:proofErr w:type="spellStart"/>
            <w:r w:rsidRPr="00272200">
              <w:rPr>
                <w:sz w:val="20"/>
                <w:szCs w:val="20"/>
                <w:lang w:val="ro-RO"/>
              </w:rPr>
              <w:t>şi</w:t>
            </w:r>
            <w:proofErr w:type="spellEnd"/>
            <w:r w:rsidRPr="00272200">
              <w:rPr>
                <w:sz w:val="20"/>
                <w:szCs w:val="20"/>
                <w:lang w:val="ro-RO"/>
              </w:rPr>
              <w:t xml:space="preserve"> Guvernul Republicii Moldova cu privire la cooperare în vederea facilitării acordării asistenței, semnat la Chișinău la 21 martie 1994 și intrat în vigoare la 21 martie 1994</w:t>
            </w:r>
          </w:p>
        </w:tc>
      </w:tr>
    </w:tbl>
    <w:p w14:paraId="4F085CE5" w14:textId="77777777" w:rsidR="003E0614" w:rsidRDefault="003E0614" w:rsidP="003E0614">
      <w:pPr>
        <w:pStyle w:val="ListParagraph"/>
        <w:ind w:left="927"/>
        <w:rPr>
          <w:lang w:val="ro-RO" w:eastAsia="ru-RU"/>
        </w:rPr>
      </w:pPr>
    </w:p>
    <w:p w14:paraId="525F9E70" w14:textId="1BB5DBCD" w:rsidR="005A04A9" w:rsidRDefault="005A04A9" w:rsidP="005A04A9">
      <w:pPr>
        <w:pStyle w:val="ListParagraph"/>
        <w:numPr>
          <w:ilvl w:val="0"/>
          <w:numId w:val="43"/>
        </w:numPr>
        <w:rPr>
          <w:lang w:val="ro-RO" w:eastAsia="ru-RU"/>
        </w:rPr>
      </w:pPr>
      <w:r w:rsidRPr="005A04A9">
        <w:rPr>
          <w:lang w:val="ro-RO" w:eastAsia="ru-RU"/>
        </w:rPr>
        <w:t>Capitolul XX</w:t>
      </w:r>
      <w:r>
        <w:rPr>
          <w:lang w:val="ro-RO" w:eastAsia="ru-RU"/>
        </w:rPr>
        <w:t>I</w:t>
      </w:r>
      <w:r w:rsidRPr="005A04A9">
        <w:rPr>
          <w:lang w:val="ro-RO" w:eastAsia="ru-RU"/>
        </w:rPr>
        <w:t>:</w:t>
      </w:r>
    </w:p>
    <w:p w14:paraId="2ABE15A0" w14:textId="34358704" w:rsidR="003A53E4" w:rsidRPr="005A04A9" w:rsidRDefault="003A53E4" w:rsidP="003A53E4">
      <w:pPr>
        <w:pStyle w:val="NormalWeb"/>
        <w:spacing w:before="0" w:beforeAutospacing="0" w:after="0" w:afterAutospacing="0" w:line="276" w:lineRule="auto"/>
        <w:ind w:left="219" w:right="119" w:firstLine="708"/>
        <w:jc w:val="both"/>
        <w:rPr>
          <w:lang w:val="ro-RO"/>
        </w:rPr>
      </w:pPr>
      <w:r>
        <w:rPr>
          <w:lang w:val="ro-RO"/>
        </w:rPr>
        <w:lastRenderedPageBreak/>
        <w:t>se completează cu pozițiile 130</w:t>
      </w:r>
      <w:r w:rsidRPr="003A53E4">
        <w:rPr>
          <w:vertAlign w:val="superscript"/>
          <w:lang w:val="ro-RO"/>
        </w:rPr>
        <w:t>14</w:t>
      </w:r>
      <w:r>
        <w:rPr>
          <w:lang w:val="ro-RO"/>
        </w:rPr>
        <w:t>-130</w:t>
      </w:r>
      <w:r w:rsidRPr="003A53E4">
        <w:rPr>
          <w:vertAlign w:val="superscript"/>
          <w:lang w:val="ro-RO"/>
        </w:rPr>
        <w:t>1</w:t>
      </w:r>
      <w:r w:rsidR="000E6001">
        <w:rPr>
          <w:vertAlign w:val="superscript"/>
          <w:lang w:val="ro-RO"/>
        </w:rPr>
        <w:t>7</w:t>
      </w:r>
      <w:r>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5A04A9" w:rsidRPr="00613456" w14:paraId="3DBDAA4D" w14:textId="77777777" w:rsidTr="00F43997">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A07EE0" w14:textId="77777777" w:rsidR="005A04A9" w:rsidRPr="00613456" w:rsidRDefault="005A04A9" w:rsidP="00F43997">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303914" w14:textId="77777777" w:rsidR="005A04A9" w:rsidRPr="00613456" w:rsidRDefault="005A04A9" w:rsidP="00F43997">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0AAF14" w14:textId="77777777" w:rsidR="005A04A9" w:rsidRPr="00613456" w:rsidRDefault="005A04A9" w:rsidP="00F43997">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EB3AA8" w14:textId="77777777" w:rsidR="005A04A9" w:rsidRPr="00613456" w:rsidRDefault="005A04A9" w:rsidP="00F43997">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35EED6" w14:textId="77777777" w:rsidR="005A04A9" w:rsidRPr="00613456" w:rsidRDefault="005A04A9" w:rsidP="00F43997">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185D3D" w14:textId="77777777" w:rsidR="005A04A9" w:rsidRPr="00613456" w:rsidRDefault="005A04A9" w:rsidP="00F43997">
            <w:pPr>
              <w:jc w:val="center"/>
              <w:rPr>
                <w:b/>
                <w:sz w:val="20"/>
                <w:szCs w:val="20"/>
                <w:lang w:val="ro-RO"/>
              </w:rPr>
            </w:pPr>
            <w:r w:rsidRPr="00613456">
              <w:rPr>
                <w:b/>
                <w:sz w:val="20"/>
                <w:szCs w:val="20"/>
                <w:lang w:val="ro-RO"/>
              </w:rPr>
              <w:t>Baza legală</w:t>
            </w:r>
          </w:p>
        </w:tc>
      </w:tr>
      <w:tr w:rsidR="005A04A9" w:rsidRPr="00613456" w14:paraId="1E511EDC" w14:textId="77777777" w:rsidTr="003A53E4">
        <w:trPr>
          <w:trHeight w:val="539"/>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3B2E34" w14:textId="6432C7CE" w:rsidR="005A04A9" w:rsidRPr="00613456" w:rsidRDefault="005A04A9" w:rsidP="005A04A9">
            <w:pPr>
              <w:rPr>
                <w:sz w:val="20"/>
                <w:szCs w:val="20"/>
                <w:lang w:val="ro-RO"/>
              </w:rPr>
            </w:pPr>
            <w:r>
              <w:rPr>
                <w:sz w:val="20"/>
                <w:szCs w:val="20"/>
                <w:lang w:val="ro-RO"/>
              </w:rPr>
              <w:t>130</w:t>
            </w:r>
            <w:r w:rsidRPr="000416D3">
              <w:rPr>
                <w:sz w:val="20"/>
                <w:szCs w:val="20"/>
                <w:vertAlign w:val="superscript"/>
                <w:lang w:val="ro-RO"/>
              </w:rPr>
              <w:t>14</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685FBF" w14:textId="456A453E" w:rsidR="005A04A9" w:rsidRPr="00613456" w:rsidRDefault="005A04A9" w:rsidP="005A04A9">
            <w:pPr>
              <w:pStyle w:val="NoSpacing"/>
              <w:rPr>
                <w:sz w:val="20"/>
                <w:szCs w:val="20"/>
                <w:lang w:val="ro-RO"/>
              </w:rPr>
            </w:pPr>
            <w:r w:rsidRPr="00613456">
              <w:rPr>
                <w:sz w:val="20"/>
                <w:szCs w:val="20"/>
                <w:shd w:val="clear" w:color="auto" w:fill="FFFFFF"/>
                <w:lang w:val="ro-RO"/>
              </w:rPr>
              <w:t>8721150013800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42E20F0" w14:textId="18EF2B53" w:rsidR="005A04A9" w:rsidRPr="00613456" w:rsidRDefault="005A04A9" w:rsidP="005A04A9">
            <w:pPr>
              <w:pStyle w:val="NoSpacing"/>
              <w:rPr>
                <w:sz w:val="20"/>
                <w:szCs w:val="20"/>
                <w:lang w:val="ro-RO"/>
              </w:rPr>
            </w:pPr>
            <w:r w:rsidRPr="00613456">
              <w:rPr>
                <w:sz w:val="20"/>
                <w:szCs w:val="20"/>
                <w:shd w:val="clear" w:color="auto" w:fill="FFFFFF"/>
                <w:lang w:val="ro-RO"/>
              </w:rPr>
              <w:t>Susținerea eforturilor de integritate și anticorupție prin monitorizarea activă de către societatea civilă în Moldova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3316D6" w14:textId="2A5DD3CA" w:rsidR="005A04A9" w:rsidRPr="00613456" w:rsidRDefault="005A04A9" w:rsidP="000416D3">
            <w:pPr>
              <w:pStyle w:val="NoSpacing"/>
              <w:rPr>
                <w:sz w:val="20"/>
                <w:szCs w:val="20"/>
                <w:lang w:val="ro-RO"/>
              </w:rPr>
            </w:pPr>
            <w:r w:rsidRPr="00613456">
              <w:rPr>
                <w:sz w:val="20"/>
                <w:szCs w:val="20"/>
                <w:shd w:val="clear" w:color="auto" w:fill="FFFFFF"/>
                <w:lang w:val="ro-RO"/>
              </w:rPr>
              <w:t>Asociația Obștească „Centrul de Resurse Juridice”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92AE8B" w14:textId="77777777" w:rsidR="005A04A9" w:rsidRPr="00613456" w:rsidRDefault="005A04A9" w:rsidP="005A04A9">
            <w:pPr>
              <w:shd w:val="clear" w:color="auto" w:fill="FFFFFF"/>
              <w:rPr>
                <w:sz w:val="20"/>
                <w:szCs w:val="20"/>
                <w:shd w:val="clear" w:color="auto" w:fill="FFFFFF"/>
                <w:lang w:val="ro-RO"/>
              </w:rPr>
            </w:pPr>
            <w:r w:rsidRPr="00613456">
              <w:rPr>
                <w:sz w:val="20"/>
                <w:szCs w:val="20"/>
                <w:shd w:val="clear" w:color="auto" w:fill="FFFFFF"/>
                <w:lang w:val="ro-RO"/>
              </w:rPr>
              <w:t>Autoritatea Națională de Integritate;</w:t>
            </w:r>
          </w:p>
          <w:p w14:paraId="523EF33F" w14:textId="77777777" w:rsidR="005A04A9" w:rsidRPr="00613456" w:rsidRDefault="005A04A9" w:rsidP="005A04A9">
            <w:pPr>
              <w:shd w:val="clear" w:color="auto" w:fill="FFFFFF"/>
              <w:rPr>
                <w:sz w:val="20"/>
                <w:szCs w:val="20"/>
                <w:shd w:val="clear" w:color="auto" w:fill="FFFFFF"/>
                <w:lang w:val="ro-RO"/>
              </w:rPr>
            </w:pPr>
            <w:r w:rsidRPr="00613456">
              <w:rPr>
                <w:sz w:val="20"/>
                <w:szCs w:val="20"/>
                <w:shd w:val="clear" w:color="auto" w:fill="FFFFFF"/>
                <w:lang w:val="ro-RO"/>
              </w:rPr>
              <w:t>Procuratura Anticorupție;</w:t>
            </w:r>
          </w:p>
          <w:p w14:paraId="23FFFC17" w14:textId="54068F54" w:rsidR="005A04A9" w:rsidRPr="00613456" w:rsidRDefault="005A04A9" w:rsidP="005A04A9">
            <w:pPr>
              <w:pStyle w:val="NoSpacing"/>
              <w:rPr>
                <w:sz w:val="20"/>
                <w:szCs w:val="20"/>
                <w:lang w:val="ro-RO"/>
              </w:rPr>
            </w:pPr>
            <w:r w:rsidRPr="00613456">
              <w:rPr>
                <w:sz w:val="20"/>
                <w:szCs w:val="20"/>
                <w:shd w:val="clear" w:color="auto" w:fill="FFFFFF"/>
                <w:lang w:val="ro-RO"/>
              </w:rPr>
              <w:t>Consiliul Superior al Procurorilor</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76CADC" w14:textId="1AB56262" w:rsidR="005A04A9" w:rsidRPr="00613456" w:rsidRDefault="005A04A9" w:rsidP="005A04A9">
            <w:pPr>
              <w:pStyle w:val="NoSpacing"/>
              <w:rPr>
                <w:sz w:val="20"/>
                <w:szCs w:val="20"/>
                <w:lang w:val="ro-RO"/>
              </w:rPr>
            </w:pPr>
            <w:r w:rsidRPr="00613456">
              <w:rPr>
                <w:sz w:val="20"/>
                <w:szCs w:val="20"/>
                <w:lang w:val="ro-RO"/>
              </w:rPr>
              <w:t xml:space="preserve">Acordul dintre Guvernul Statelor Unite ale Americii </w:t>
            </w:r>
            <w:proofErr w:type="spellStart"/>
            <w:r w:rsidRPr="00613456">
              <w:rPr>
                <w:sz w:val="20"/>
                <w:szCs w:val="20"/>
                <w:lang w:val="ro-RO"/>
              </w:rPr>
              <w:t>şi</w:t>
            </w:r>
            <w:proofErr w:type="spellEnd"/>
            <w:r w:rsidRPr="00613456">
              <w:rPr>
                <w:sz w:val="20"/>
                <w:szCs w:val="20"/>
                <w:lang w:val="ro-RO"/>
              </w:rPr>
              <w:t xml:space="preserve"> Guvernul Republicii Moldova cu privire la cooperare în vederea facilitării acordării asistenței, semnat la Chișinău la 21 martie 1994 și intrat în vigoare la 21 martie 1994</w:t>
            </w:r>
          </w:p>
        </w:tc>
      </w:tr>
      <w:tr w:rsidR="003A53E4" w:rsidRPr="00613456" w14:paraId="14FD9F67" w14:textId="77777777" w:rsidTr="000E6001">
        <w:trPr>
          <w:trHeight w:val="397"/>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36AC97" w14:textId="23C0891E" w:rsidR="003A53E4" w:rsidRDefault="003A53E4" w:rsidP="003A53E4">
            <w:pPr>
              <w:rPr>
                <w:sz w:val="20"/>
                <w:szCs w:val="20"/>
                <w:lang w:val="ro-RO"/>
              </w:rPr>
            </w:pPr>
            <w:r>
              <w:rPr>
                <w:sz w:val="20"/>
                <w:szCs w:val="20"/>
                <w:lang w:val="ro-RO"/>
              </w:rPr>
              <w:t>130</w:t>
            </w:r>
            <w:r w:rsidRPr="003A53E4">
              <w:rPr>
                <w:sz w:val="20"/>
                <w:szCs w:val="20"/>
                <w:vertAlign w:val="superscript"/>
                <w:lang w:val="ro-RO"/>
              </w:rPr>
              <w:t>15</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87D63F" w14:textId="63AE9ADB" w:rsidR="003A53E4" w:rsidRPr="00613456" w:rsidRDefault="003A53E4" w:rsidP="003A53E4">
            <w:pPr>
              <w:pStyle w:val="NoSpacing"/>
              <w:rPr>
                <w:sz w:val="20"/>
                <w:szCs w:val="20"/>
                <w:shd w:val="clear" w:color="auto" w:fill="FFFFFF"/>
                <w:lang w:val="ro-RO"/>
              </w:rPr>
            </w:pPr>
            <w:r w:rsidRPr="00613456">
              <w:rPr>
                <w:sz w:val="20"/>
                <w:szCs w:val="20"/>
                <w:shd w:val="clear" w:color="auto" w:fill="FFFFFF"/>
                <w:lang w:val="ro-RO"/>
              </w:rPr>
              <w:t>8721177913922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B333455" w14:textId="3C77A80A" w:rsidR="003A53E4" w:rsidRPr="00613456" w:rsidRDefault="003A53E4" w:rsidP="003A53E4">
            <w:pPr>
              <w:pStyle w:val="NoSpacing"/>
              <w:rPr>
                <w:sz w:val="20"/>
                <w:szCs w:val="20"/>
                <w:shd w:val="clear" w:color="auto" w:fill="FFFFFF"/>
                <w:lang w:val="ro-RO"/>
              </w:rPr>
            </w:pPr>
            <w:r w:rsidRPr="00613456">
              <w:rPr>
                <w:sz w:val="20"/>
                <w:szCs w:val="20"/>
                <w:shd w:val="clear" w:color="auto" w:fill="FFFFFF"/>
                <w:lang w:val="ro-RO"/>
              </w:rPr>
              <w:t xml:space="preserve">Programul de Susținere a Sistemului Justiției Penale din Moldova </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6B8E0D" w14:textId="5576515C" w:rsidR="003A53E4" w:rsidRPr="00613456" w:rsidRDefault="003A53E4" w:rsidP="003A53E4">
            <w:pPr>
              <w:pStyle w:val="NoSpacing"/>
              <w:rPr>
                <w:sz w:val="20"/>
                <w:szCs w:val="20"/>
                <w:shd w:val="clear" w:color="auto" w:fill="FFFFFF"/>
                <w:lang w:val="ro-RO"/>
              </w:rPr>
            </w:pPr>
            <w:r w:rsidRPr="00613456">
              <w:rPr>
                <w:sz w:val="20"/>
                <w:szCs w:val="20"/>
                <w:shd w:val="clear" w:color="auto" w:fill="FFFFFF"/>
                <w:lang w:val="ro-RO"/>
              </w:rPr>
              <w:t>Asociația Obștească „Asociația Barourilor Americane, Inițiativa pentru Supremația Legii”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1C2C6F" w14:textId="77777777" w:rsidR="003A53E4" w:rsidRPr="00613456" w:rsidRDefault="003A53E4" w:rsidP="003A53E4">
            <w:pPr>
              <w:shd w:val="clear" w:color="auto" w:fill="FFFFFF"/>
              <w:rPr>
                <w:sz w:val="20"/>
                <w:szCs w:val="20"/>
                <w:shd w:val="clear" w:color="auto" w:fill="FFFFFF"/>
                <w:lang w:val="ro-RO"/>
              </w:rPr>
            </w:pPr>
            <w:r w:rsidRPr="00613456">
              <w:rPr>
                <w:sz w:val="20"/>
                <w:szCs w:val="20"/>
                <w:shd w:val="clear" w:color="auto" w:fill="FFFFFF"/>
                <w:lang w:val="ro-RO"/>
              </w:rPr>
              <w:t>Consiliul Superior al Procurorilor;</w:t>
            </w:r>
          </w:p>
          <w:p w14:paraId="4EE17B62" w14:textId="77777777" w:rsidR="003A53E4" w:rsidRPr="00613456" w:rsidRDefault="003A53E4" w:rsidP="003A53E4">
            <w:pPr>
              <w:shd w:val="clear" w:color="auto" w:fill="FFFFFF"/>
              <w:rPr>
                <w:sz w:val="20"/>
                <w:szCs w:val="20"/>
                <w:shd w:val="clear" w:color="auto" w:fill="FFFFFF"/>
                <w:lang w:val="ro-RO"/>
              </w:rPr>
            </w:pPr>
            <w:r w:rsidRPr="00613456">
              <w:rPr>
                <w:sz w:val="20"/>
                <w:szCs w:val="20"/>
                <w:shd w:val="clear" w:color="auto" w:fill="FFFFFF"/>
                <w:lang w:val="ro-RO"/>
              </w:rPr>
              <w:t>Procuratura Generală;</w:t>
            </w:r>
          </w:p>
          <w:p w14:paraId="3B474F5F" w14:textId="77777777" w:rsidR="003A53E4" w:rsidRPr="00613456" w:rsidRDefault="003A53E4" w:rsidP="003A53E4">
            <w:pPr>
              <w:shd w:val="clear" w:color="auto" w:fill="FFFFFF"/>
              <w:rPr>
                <w:sz w:val="20"/>
                <w:szCs w:val="20"/>
                <w:shd w:val="clear" w:color="auto" w:fill="FFFFFF"/>
                <w:lang w:val="ro-RO"/>
              </w:rPr>
            </w:pPr>
            <w:r w:rsidRPr="00613456">
              <w:rPr>
                <w:sz w:val="20"/>
                <w:szCs w:val="20"/>
                <w:shd w:val="clear" w:color="auto" w:fill="FFFFFF"/>
                <w:lang w:val="ro-RO"/>
              </w:rPr>
              <w:t>Centrul de Instruire a Uniunii Avocaților;</w:t>
            </w:r>
          </w:p>
          <w:p w14:paraId="0735553A" w14:textId="39BCB126" w:rsidR="003A53E4" w:rsidRPr="00613456" w:rsidRDefault="003A53E4" w:rsidP="003A53E4">
            <w:pPr>
              <w:shd w:val="clear" w:color="auto" w:fill="FFFFFF"/>
              <w:rPr>
                <w:sz w:val="20"/>
                <w:szCs w:val="20"/>
                <w:shd w:val="clear" w:color="auto" w:fill="FFFFFF"/>
                <w:lang w:val="ro-RO"/>
              </w:rPr>
            </w:pPr>
            <w:r w:rsidRPr="00613456">
              <w:rPr>
                <w:sz w:val="20"/>
                <w:szCs w:val="20"/>
                <w:shd w:val="clear" w:color="auto" w:fill="FFFFFF"/>
                <w:lang w:val="ro-RO"/>
              </w:rPr>
              <w:t>Consiliul Național pentru Asistență Juridică Garantată de Stat</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135702" w14:textId="16E4DD24" w:rsidR="003A53E4" w:rsidRPr="00613456" w:rsidRDefault="003A53E4" w:rsidP="003A53E4">
            <w:pPr>
              <w:pStyle w:val="NoSpacing"/>
              <w:rPr>
                <w:sz w:val="20"/>
                <w:szCs w:val="20"/>
                <w:lang w:val="ro-RO"/>
              </w:rPr>
            </w:pPr>
            <w:r w:rsidRPr="00613456">
              <w:rPr>
                <w:sz w:val="20"/>
                <w:szCs w:val="20"/>
                <w:lang w:val="ro-RO"/>
              </w:rPr>
              <w:t xml:space="preserve">Acordul dintre Guvernul Statelor Unite ale Americii </w:t>
            </w:r>
            <w:proofErr w:type="spellStart"/>
            <w:r w:rsidRPr="00613456">
              <w:rPr>
                <w:sz w:val="20"/>
                <w:szCs w:val="20"/>
                <w:lang w:val="ro-RO"/>
              </w:rPr>
              <w:t>şi</w:t>
            </w:r>
            <w:proofErr w:type="spellEnd"/>
            <w:r w:rsidRPr="00613456">
              <w:rPr>
                <w:sz w:val="20"/>
                <w:szCs w:val="20"/>
                <w:lang w:val="ro-RO"/>
              </w:rPr>
              <w:t xml:space="preserve"> Guvernul Republicii Moldova cu privire la cooperare în vederea facilitării acordării asistenței, semnat la Chișinău la 21 martie 1994 și intrat în vigoare la 21 martie 1994</w:t>
            </w:r>
          </w:p>
        </w:tc>
      </w:tr>
      <w:tr w:rsidR="000E6001" w:rsidRPr="00613456" w14:paraId="3105A13F" w14:textId="77777777" w:rsidTr="00F43997">
        <w:trPr>
          <w:trHeight w:val="1530"/>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84A024" w14:textId="7157798D" w:rsidR="000E6001" w:rsidRDefault="000E6001" w:rsidP="000E6001">
            <w:pPr>
              <w:rPr>
                <w:sz w:val="20"/>
                <w:szCs w:val="20"/>
                <w:lang w:val="ro-RO"/>
              </w:rPr>
            </w:pPr>
            <w:r>
              <w:rPr>
                <w:sz w:val="20"/>
                <w:szCs w:val="20"/>
                <w:lang w:val="ro-RO"/>
              </w:rPr>
              <w:t>130</w:t>
            </w:r>
            <w:r w:rsidRPr="000E6001">
              <w:rPr>
                <w:sz w:val="20"/>
                <w:szCs w:val="20"/>
                <w:vertAlign w:val="superscript"/>
                <w:lang w:val="ro-RO"/>
              </w:rPr>
              <w:t>16</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003721" w14:textId="509BC0FD"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8721177913923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E4FD3B7" w14:textId="713F485D"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 xml:space="preserve">Promovarea culturii dezbaterilor în </w:t>
            </w:r>
            <w:r w:rsidR="00F43997" w:rsidRPr="00613456">
              <w:rPr>
                <w:sz w:val="20"/>
                <w:szCs w:val="20"/>
                <w:shd w:val="clear" w:color="auto" w:fill="FFFFFF"/>
                <w:lang w:val="ro-RO"/>
              </w:rPr>
              <w:t>învățământul</w:t>
            </w:r>
            <w:r w:rsidRPr="00613456">
              <w:rPr>
                <w:sz w:val="20"/>
                <w:szCs w:val="20"/>
                <w:shd w:val="clear" w:color="auto" w:fill="FFFFFF"/>
                <w:lang w:val="ro-RO"/>
              </w:rPr>
              <w:t xml:space="preserve"> juridic din Republica Moldova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79EE72" w14:textId="0C906EAF"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Asociația Obștească „Asociația Barourilor Americane, Inițiativa pentru Supremația Legii”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F2EAD9"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Universitatea de Stat din Comrat;</w:t>
            </w:r>
          </w:p>
          <w:p w14:paraId="512844F0"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Universitatea de Stat „Bogdan Petriceicu Hașdeu” din Cahul;</w:t>
            </w:r>
          </w:p>
          <w:p w14:paraId="10E98C09"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Universitatea de Stat „Alecu Russo”, Bălți;</w:t>
            </w:r>
          </w:p>
          <w:p w14:paraId="6AADF328"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Universitatea de Stat din Moldova;</w:t>
            </w:r>
          </w:p>
          <w:p w14:paraId="2E564715"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Academia de Studii Economice din Moldova;</w:t>
            </w:r>
          </w:p>
          <w:p w14:paraId="3EF1CCA4"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Academia de Poliție „Ștefan cel Mare”;</w:t>
            </w:r>
          </w:p>
          <w:p w14:paraId="3BBD5286" w14:textId="5D448B84"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Universitatea Liberă Internațională din Moldova</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13A09D" w14:textId="29A91BEC" w:rsidR="000E6001" w:rsidRPr="00613456" w:rsidRDefault="000E6001" w:rsidP="000E6001">
            <w:pPr>
              <w:pStyle w:val="NoSpacing"/>
              <w:rPr>
                <w:sz w:val="20"/>
                <w:szCs w:val="20"/>
                <w:lang w:val="ro-RO"/>
              </w:rPr>
            </w:pPr>
            <w:r w:rsidRPr="00613456">
              <w:rPr>
                <w:sz w:val="20"/>
                <w:szCs w:val="20"/>
                <w:lang w:val="ro-RO"/>
              </w:rPr>
              <w:t xml:space="preserve">Acordul dintre Guvernul Statelor Unite ale Americii </w:t>
            </w:r>
            <w:proofErr w:type="spellStart"/>
            <w:r w:rsidRPr="00613456">
              <w:rPr>
                <w:sz w:val="20"/>
                <w:szCs w:val="20"/>
                <w:lang w:val="ro-RO"/>
              </w:rPr>
              <w:t>şi</w:t>
            </w:r>
            <w:proofErr w:type="spellEnd"/>
            <w:r w:rsidRPr="00613456">
              <w:rPr>
                <w:sz w:val="20"/>
                <w:szCs w:val="20"/>
                <w:lang w:val="ro-RO"/>
              </w:rPr>
              <w:t xml:space="preserve"> Guvernul Republicii Moldova cu privire la cooperare în vederea facilitării acordării asistenței, semnat la Chișinău la 21 martie 1994 și intrat în vigoare la 21 martie 1994</w:t>
            </w:r>
          </w:p>
        </w:tc>
      </w:tr>
      <w:tr w:rsidR="000E6001" w:rsidRPr="00613456" w14:paraId="6038F08A" w14:textId="77777777" w:rsidTr="00F43997">
        <w:trPr>
          <w:trHeight w:val="1530"/>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2D1B8E" w14:textId="552CB637" w:rsidR="000E6001" w:rsidRDefault="000E6001" w:rsidP="000E6001">
            <w:pPr>
              <w:rPr>
                <w:sz w:val="20"/>
                <w:szCs w:val="20"/>
                <w:lang w:val="ro-RO"/>
              </w:rPr>
            </w:pPr>
            <w:r>
              <w:rPr>
                <w:sz w:val="20"/>
                <w:szCs w:val="20"/>
                <w:lang w:val="ro-RO"/>
              </w:rPr>
              <w:t>130</w:t>
            </w:r>
            <w:r w:rsidRPr="000E6001">
              <w:rPr>
                <w:sz w:val="20"/>
                <w:szCs w:val="20"/>
                <w:vertAlign w:val="superscript"/>
                <w:lang w:val="ro-RO"/>
              </w:rPr>
              <w:t>17</w:t>
            </w:r>
            <w:r>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6E3EA" w14:textId="57A105D3"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8721178214074</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E24CDF" w14:textId="5769485E"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Programul de asistență INL în domeniile justiției și aplicare a legii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0A1A62"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Departamentul de Stat al Statelor Unite;</w:t>
            </w:r>
          </w:p>
          <w:p w14:paraId="07A31273"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 xml:space="preserve">Organizația Internațională pentru </w:t>
            </w:r>
            <w:r>
              <w:rPr>
                <w:sz w:val="20"/>
                <w:szCs w:val="20"/>
                <w:shd w:val="clear" w:color="auto" w:fill="FFFFFF"/>
                <w:lang w:val="ro-RO"/>
              </w:rPr>
              <w:t>Migrațiune (OIM)</w:t>
            </w:r>
            <w:r w:rsidRPr="00613456">
              <w:rPr>
                <w:sz w:val="20"/>
                <w:szCs w:val="20"/>
                <w:shd w:val="clear" w:color="auto" w:fill="FFFFFF"/>
                <w:lang w:val="ro-RO"/>
              </w:rPr>
              <w:t>;</w:t>
            </w:r>
          </w:p>
          <w:p w14:paraId="1607682C"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Ambasada Statelor Unite ale Americii</w:t>
            </w:r>
            <w:r>
              <w:rPr>
                <w:sz w:val="20"/>
                <w:szCs w:val="20"/>
                <w:shd w:val="clear" w:color="auto" w:fill="FFFFFF"/>
                <w:lang w:val="ro-RO"/>
              </w:rPr>
              <w:t xml:space="preserve"> în RM</w:t>
            </w:r>
            <w:r w:rsidRPr="00613456">
              <w:rPr>
                <w:sz w:val="20"/>
                <w:szCs w:val="20"/>
                <w:shd w:val="clear" w:color="auto" w:fill="FFFFFF"/>
                <w:lang w:val="ro-RO"/>
              </w:rPr>
              <w:t>;</w:t>
            </w:r>
          </w:p>
          <w:p w14:paraId="0EABB7B8" w14:textId="353421C6" w:rsidR="000E6001" w:rsidRPr="00613456" w:rsidRDefault="000E6001" w:rsidP="000E6001">
            <w:pPr>
              <w:pStyle w:val="NoSpacing"/>
              <w:rPr>
                <w:sz w:val="20"/>
                <w:szCs w:val="20"/>
                <w:shd w:val="clear" w:color="auto" w:fill="FFFFFF"/>
                <w:lang w:val="ro-RO"/>
              </w:rPr>
            </w:pPr>
            <w:r w:rsidRPr="00613456">
              <w:rPr>
                <w:sz w:val="20"/>
                <w:szCs w:val="20"/>
                <w:shd w:val="clear" w:color="auto" w:fill="FFFFFF"/>
                <w:lang w:val="ro-RO"/>
              </w:rPr>
              <w:t>Programul Națiunilor Unite pentru Dezvoltare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006ED7"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Ministerul Justiției;</w:t>
            </w:r>
          </w:p>
          <w:p w14:paraId="27A8F3A4"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Serviciul prevenirea și combaterea spălării banilor;</w:t>
            </w:r>
          </w:p>
          <w:p w14:paraId="1797A3A3"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Consiliul Superior al Magistraturii;</w:t>
            </w:r>
          </w:p>
          <w:p w14:paraId="2F6D5B83"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Centrul Național Anticorupție;</w:t>
            </w:r>
          </w:p>
          <w:p w14:paraId="115C8C61"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Institutul Național de Justiție;</w:t>
            </w:r>
          </w:p>
          <w:p w14:paraId="26822C46"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Procuratura Anticorupție;</w:t>
            </w:r>
          </w:p>
          <w:p w14:paraId="6AE93465"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Procuratura Generală;</w:t>
            </w:r>
          </w:p>
          <w:p w14:paraId="0F8C0506" w14:textId="77777777"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Ministerul Afacerilor Interne;</w:t>
            </w:r>
          </w:p>
          <w:p w14:paraId="6CB3C3DD" w14:textId="09A97440" w:rsidR="000E6001" w:rsidRPr="00613456" w:rsidRDefault="000E6001" w:rsidP="000E6001">
            <w:pPr>
              <w:shd w:val="clear" w:color="auto" w:fill="FFFFFF"/>
              <w:rPr>
                <w:sz w:val="20"/>
                <w:szCs w:val="20"/>
                <w:shd w:val="clear" w:color="auto" w:fill="FFFFFF"/>
                <w:lang w:val="ro-RO"/>
              </w:rPr>
            </w:pPr>
            <w:r w:rsidRPr="00613456">
              <w:rPr>
                <w:sz w:val="20"/>
                <w:szCs w:val="20"/>
                <w:shd w:val="clear" w:color="auto" w:fill="FFFFFF"/>
                <w:lang w:val="ro-RO"/>
              </w:rPr>
              <w:t>Procuratura pentru Combaterea Criminalității Organizate și Cauze Speciale</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6DF410" w14:textId="44DD7026" w:rsidR="000E6001" w:rsidRPr="00613456" w:rsidRDefault="000E6001" w:rsidP="000E6001">
            <w:pPr>
              <w:pStyle w:val="NoSpacing"/>
              <w:rPr>
                <w:sz w:val="20"/>
                <w:szCs w:val="20"/>
                <w:lang w:val="ro-RO"/>
              </w:rPr>
            </w:pPr>
            <w:r w:rsidRPr="00613456">
              <w:rPr>
                <w:sz w:val="20"/>
                <w:szCs w:val="20"/>
                <w:lang w:val="ro-RO"/>
              </w:rPr>
              <w:t>Acordul dintre Guvernul Statelor Unite ale Americii și Guvernul Republicii Moldova cu privire la cooperare în vederea facilitării acordării asistenței, semnat la Chișinău la 21 martie 1994 și intrat în vigoare la 21 martie 1994</w:t>
            </w:r>
          </w:p>
        </w:tc>
      </w:tr>
    </w:tbl>
    <w:p w14:paraId="7BE9A767" w14:textId="77777777" w:rsidR="003E0614" w:rsidRDefault="003E0614" w:rsidP="003E0614">
      <w:pPr>
        <w:pStyle w:val="NormalWeb"/>
        <w:spacing w:before="0" w:beforeAutospacing="0" w:after="0" w:afterAutospacing="0" w:line="276" w:lineRule="auto"/>
        <w:ind w:left="927" w:right="119"/>
        <w:jc w:val="both"/>
        <w:rPr>
          <w:lang w:val="ro-RO"/>
        </w:rPr>
      </w:pPr>
    </w:p>
    <w:p w14:paraId="1EF82A68" w14:textId="7D533372" w:rsidR="00FB7D50" w:rsidRPr="00613456" w:rsidRDefault="00FB7D50" w:rsidP="00AB655E">
      <w:pPr>
        <w:pStyle w:val="NormalWeb"/>
        <w:numPr>
          <w:ilvl w:val="0"/>
          <w:numId w:val="43"/>
        </w:numPr>
        <w:spacing w:before="0" w:beforeAutospacing="0" w:after="0" w:afterAutospacing="0" w:line="276" w:lineRule="auto"/>
        <w:ind w:right="119"/>
        <w:jc w:val="both"/>
        <w:rPr>
          <w:lang w:val="ro-RO"/>
        </w:rPr>
      </w:pPr>
      <w:r w:rsidRPr="00613456">
        <w:rPr>
          <w:lang w:val="ro-RO"/>
        </w:rPr>
        <w:t>Capitol</w:t>
      </w:r>
      <w:r w:rsidR="00D77935">
        <w:rPr>
          <w:lang w:val="ro-RO"/>
        </w:rPr>
        <w:t>u</w:t>
      </w:r>
      <w:r w:rsidRPr="00613456">
        <w:rPr>
          <w:lang w:val="ro-RO"/>
        </w:rPr>
        <w:t>l XXII:</w:t>
      </w:r>
    </w:p>
    <w:p w14:paraId="24FEAE0A" w14:textId="2F3994E0" w:rsidR="003D4678" w:rsidRPr="00613456" w:rsidRDefault="00FB7D50" w:rsidP="003E0614">
      <w:pPr>
        <w:pStyle w:val="NormalWeb"/>
        <w:spacing w:before="0" w:beforeAutospacing="0" w:after="0" w:afterAutospacing="0" w:line="276" w:lineRule="auto"/>
        <w:ind w:left="851" w:right="119"/>
        <w:jc w:val="both"/>
        <w:rPr>
          <w:lang w:val="ro-RO"/>
        </w:rPr>
      </w:pPr>
      <w:r w:rsidRPr="00613456">
        <w:rPr>
          <w:lang w:val="ro-RO"/>
        </w:rPr>
        <w:t>se completează cu poziți</w:t>
      </w:r>
      <w:r w:rsidR="008B1866" w:rsidRPr="00613456">
        <w:rPr>
          <w:lang w:val="ro-RO"/>
        </w:rPr>
        <w:t>ile</w:t>
      </w:r>
      <w:r w:rsidRPr="00613456">
        <w:rPr>
          <w:lang w:val="ro-RO"/>
        </w:rPr>
        <w:t xml:space="preserve"> 137</w:t>
      </w:r>
      <w:r w:rsidRPr="00613456">
        <w:rPr>
          <w:vertAlign w:val="superscript"/>
          <w:lang w:val="ro-RO"/>
        </w:rPr>
        <w:t>18</w:t>
      </w:r>
      <w:r w:rsidR="008B1866" w:rsidRPr="00613456">
        <w:rPr>
          <w:lang w:val="ro-RO"/>
        </w:rPr>
        <w:t>-137</w:t>
      </w:r>
      <w:r w:rsidR="005D072E" w:rsidRPr="00613456">
        <w:rPr>
          <w:vertAlign w:val="superscript"/>
          <w:lang w:val="ro-RO"/>
        </w:rPr>
        <w:t>2</w:t>
      </w:r>
      <w:r w:rsidR="00972373">
        <w:rPr>
          <w:vertAlign w:val="superscript"/>
          <w:lang w:val="ro-RO"/>
        </w:rPr>
        <w:t>1</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FB7D50" w:rsidRPr="00613456" w14:paraId="045EC6AB" w14:textId="77777777" w:rsidTr="000C2ACF">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D2DC15" w14:textId="77777777" w:rsidR="00FB7D50" w:rsidRPr="00613456" w:rsidRDefault="00FB7D50" w:rsidP="000C2ACF">
            <w:pPr>
              <w:jc w:val="center"/>
              <w:rPr>
                <w:b/>
                <w:sz w:val="20"/>
                <w:szCs w:val="20"/>
                <w:lang w:val="ro-RO"/>
              </w:rPr>
            </w:pPr>
            <w:r w:rsidRPr="00613456">
              <w:rPr>
                <w:b/>
                <w:bCs/>
                <w:sz w:val="20"/>
                <w:szCs w:val="20"/>
                <w:lang w:val="ro-RO"/>
              </w:rPr>
              <w:lastRenderedPageBreak/>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1F150" w14:textId="77777777" w:rsidR="00FB7D50" w:rsidRPr="00613456" w:rsidRDefault="00FB7D50" w:rsidP="000C2ACF">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A3622E" w14:textId="77777777" w:rsidR="00FB7D50" w:rsidRPr="00613456" w:rsidRDefault="00FB7D50" w:rsidP="000C2ACF">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FA4990" w14:textId="77777777" w:rsidR="00FB7D50" w:rsidRPr="00613456" w:rsidRDefault="00FB7D50" w:rsidP="000C2ACF">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E504C2" w14:textId="77777777" w:rsidR="00FB7D50" w:rsidRPr="00613456" w:rsidRDefault="00FB7D50" w:rsidP="000C2ACF">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F47299" w14:textId="77777777" w:rsidR="00FB7D50" w:rsidRPr="00613456" w:rsidRDefault="00FB7D50" w:rsidP="000C2ACF">
            <w:pPr>
              <w:jc w:val="center"/>
              <w:rPr>
                <w:b/>
                <w:sz w:val="20"/>
                <w:szCs w:val="20"/>
                <w:lang w:val="ro-RO"/>
              </w:rPr>
            </w:pPr>
            <w:r w:rsidRPr="00613456">
              <w:rPr>
                <w:b/>
                <w:sz w:val="20"/>
                <w:szCs w:val="20"/>
                <w:lang w:val="ro-RO"/>
              </w:rPr>
              <w:t>Baza legală</w:t>
            </w:r>
          </w:p>
          <w:p w14:paraId="1FDD359F" w14:textId="77777777" w:rsidR="00FB7D50" w:rsidRPr="00613456" w:rsidRDefault="00FB7D50" w:rsidP="000C2ACF">
            <w:pPr>
              <w:jc w:val="center"/>
              <w:rPr>
                <w:b/>
                <w:sz w:val="20"/>
                <w:szCs w:val="20"/>
                <w:lang w:val="ro-RO"/>
              </w:rPr>
            </w:pPr>
          </w:p>
        </w:tc>
      </w:tr>
      <w:tr w:rsidR="00FB7D50" w:rsidRPr="00613456" w14:paraId="0796DEE2" w14:textId="77777777" w:rsidTr="00613456">
        <w:trPr>
          <w:trHeight w:val="96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F8408C" w14:textId="0D3C5DB5" w:rsidR="00FB7D50" w:rsidRPr="00613456" w:rsidRDefault="00FB7D50" w:rsidP="000C2ACF">
            <w:pPr>
              <w:rPr>
                <w:sz w:val="20"/>
                <w:szCs w:val="20"/>
                <w:lang w:val="ro-RO"/>
              </w:rPr>
            </w:pPr>
            <w:r w:rsidRPr="00613456">
              <w:rPr>
                <w:sz w:val="20"/>
                <w:szCs w:val="20"/>
                <w:lang w:val="ro-RO"/>
              </w:rPr>
              <w:t>137</w:t>
            </w:r>
            <w:r w:rsidRPr="00613456">
              <w:rPr>
                <w:sz w:val="20"/>
                <w:szCs w:val="20"/>
                <w:vertAlign w:val="superscript"/>
                <w:lang w:val="ro-RO"/>
              </w:rPr>
              <w:t>18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34A8C0" w14:textId="77DDC64B" w:rsidR="005D072E" w:rsidRPr="00613456" w:rsidRDefault="00FB7D50" w:rsidP="000C2ACF">
            <w:pPr>
              <w:pStyle w:val="NoSpacing"/>
              <w:rPr>
                <w:sz w:val="20"/>
                <w:szCs w:val="20"/>
                <w:lang w:val="ro-RO"/>
              </w:rPr>
            </w:pPr>
            <w:r w:rsidRPr="00613456">
              <w:rPr>
                <w:sz w:val="20"/>
                <w:szCs w:val="20"/>
                <w:lang w:val="ro-RO"/>
              </w:rPr>
              <w:t>8721130114080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A3AA472" w14:textId="1BBB0EF2" w:rsidR="00FB7D50" w:rsidRPr="00613456" w:rsidRDefault="00FB7D50" w:rsidP="000C2ACF">
            <w:pPr>
              <w:pStyle w:val="NoSpacing"/>
              <w:rPr>
                <w:sz w:val="20"/>
                <w:szCs w:val="20"/>
                <w:lang w:val="ro-RO"/>
              </w:rPr>
            </w:pPr>
            <w:r w:rsidRPr="00613456">
              <w:rPr>
                <w:sz w:val="20"/>
                <w:szCs w:val="20"/>
                <w:lang w:val="ro-RO"/>
              </w:rPr>
              <w:t>Renovarea acoperișului Gimnaziului nr. 7 din mun. Comrat</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E633C1" w14:textId="77777777" w:rsidR="00613456" w:rsidRPr="00613456" w:rsidRDefault="00FB7D50" w:rsidP="000C2ACF">
            <w:pPr>
              <w:pStyle w:val="NoSpacing"/>
              <w:rPr>
                <w:sz w:val="20"/>
                <w:szCs w:val="20"/>
                <w:lang w:val="ro-RO"/>
              </w:rPr>
            </w:pPr>
            <w:r w:rsidRPr="00613456">
              <w:rPr>
                <w:sz w:val="20"/>
                <w:szCs w:val="20"/>
                <w:lang w:val="ro-RO"/>
              </w:rPr>
              <w:t>Agenția Turcească pentru Colaborare și Coordonare (TIKA);</w:t>
            </w:r>
          </w:p>
          <w:p w14:paraId="26C362F6" w14:textId="1EAE6F66" w:rsidR="00FB7D50" w:rsidRPr="00613456" w:rsidRDefault="00FB7D50" w:rsidP="000C2ACF">
            <w:pPr>
              <w:pStyle w:val="NoSpacing"/>
              <w:rPr>
                <w:sz w:val="20"/>
                <w:szCs w:val="20"/>
                <w:lang w:val="ro-RO"/>
              </w:rPr>
            </w:pPr>
            <w:r w:rsidRPr="00613456">
              <w:rPr>
                <w:sz w:val="20"/>
                <w:szCs w:val="20"/>
                <w:lang w:val="ro-RO"/>
              </w:rPr>
              <w:t>„AMBORIO”</w:t>
            </w:r>
            <w:r w:rsidR="009E7BDE">
              <w:rPr>
                <w:sz w:val="20"/>
                <w:szCs w:val="20"/>
                <w:lang w:val="ro-RO"/>
              </w:rPr>
              <w:t xml:space="preserve"> SRL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C38F82" w14:textId="190B4404" w:rsidR="00FB7D50" w:rsidRPr="00613456" w:rsidRDefault="00FB7D50" w:rsidP="000C2ACF">
            <w:pPr>
              <w:pStyle w:val="NoSpacing"/>
              <w:rPr>
                <w:sz w:val="20"/>
                <w:szCs w:val="20"/>
                <w:lang w:val="ro-RO"/>
              </w:rPr>
            </w:pPr>
            <w:r w:rsidRPr="00613456">
              <w:rPr>
                <w:sz w:val="20"/>
                <w:szCs w:val="20"/>
                <w:lang w:val="ro-RO"/>
              </w:rPr>
              <w:t>Comitetul Executiv al Unității Terito</w:t>
            </w:r>
            <w:r w:rsidR="00135487" w:rsidRPr="00613456">
              <w:rPr>
                <w:sz w:val="20"/>
                <w:szCs w:val="20"/>
                <w:lang w:val="ro-RO"/>
              </w:rPr>
              <w:t>riale Autonome Găgăuzia</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652706" w14:textId="2E736063" w:rsidR="00FB7D50" w:rsidRPr="00613456" w:rsidRDefault="00135487" w:rsidP="000C2ACF">
            <w:pPr>
              <w:pStyle w:val="NoSpacing"/>
              <w:rPr>
                <w:sz w:val="20"/>
                <w:szCs w:val="20"/>
                <w:lang w:val="ro-RO"/>
              </w:rPr>
            </w:pPr>
            <w:r w:rsidRPr="00613456">
              <w:rPr>
                <w:sz w:val="20"/>
                <w:szCs w:val="20"/>
                <w:lang w:val="ro-RO" w:eastAsia="ru-RU"/>
              </w:rPr>
              <w:t xml:space="preserve">Protocolul de cooperare dintre Guvernul Republicii Moldova </w:t>
            </w:r>
            <w:r w:rsidR="00613456" w:rsidRPr="00613456">
              <w:rPr>
                <w:sz w:val="20"/>
                <w:szCs w:val="20"/>
                <w:lang w:val="ro-RO" w:eastAsia="ru-RU"/>
              </w:rPr>
              <w:t>și</w:t>
            </w:r>
            <w:r w:rsidRPr="00613456">
              <w:rPr>
                <w:sz w:val="20"/>
                <w:szCs w:val="20"/>
                <w:lang w:val="ro-RO" w:eastAsia="ru-RU"/>
              </w:rPr>
              <w:t xml:space="preserve"> Guvernul Republicii Turcia privind termenele </w:t>
            </w:r>
            <w:r w:rsidR="00613456" w:rsidRPr="00613456">
              <w:rPr>
                <w:sz w:val="20"/>
                <w:szCs w:val="20"/>
                <w:lang w:val="ro-RO" w:eastAsia="ru-RU"/>
              </w:rPr>
              <w:t>și</w:t>
            </w:r>
            <w:r w:rsidRPr="00613456">
              <w:rPr>
                <w:sz w:val="20"/>
                <w:szCs w:val="20"/>
                <w:lang w:val="ro-RO" w:eastAsia="ru-RU"/>
              </w:rPr>
              <w:t xml:space="preserve"> </w:t>
            </w:r>
            <w:r w:rsidR="00613456" w:rsidRPr="00613456">
              <w:rPr>
                <w:sz w:val="20"/>
                <w:szCs w:val="20"/>
                <w:lang w:val="ro-RO" w:eastAsia="ru-RU"/>
              </w:rPr>
              <w:t>condițiile</w:t>
            </w:r>
            <w:r w:rsidRPr="00613456">
              <w:rPr>
                <w:sz w:val="20"/>
                <w:szCs w:val="20"/>
                <w:lang w:val="ro-RO" w:eastAsia="ru-RU"/>
              </w:rPr>
              <w:t xml:space="preserve"> generale pentru dezvoltare, semnat la </w:t>
            </w:r>
            <w:r w:rsidR="00613456" w:rsidRPr="00613456">
              <w:rPr>
                <w:sz w:val="20"/>
                <w:szCs w:val="20"/>
                <w:lang w:val="ro-RO" w:eastAsia="ru-RU"/>
              </w:rPr>
              <w:t>Chișinău</w:t>
            </w:r>
            <w:r w:rsidRPr="00613456">
              <w:rPr>
                <w:sz w:val="20"/>
                <w:szCs w:val="20"/>
                <w:lang w:val="ro-RO" w:eastAsia="ru-RU"/>
              </w:rPr>
              <w:t xml:space="preserve"> la 2 aprilie 2015, ratificat prin Legea nr.112/2015 </w:t>
            </w:r>
            <w:r w:rsidR="00613456" w:rsidRPr="00613456">
              <w:rPr>
                <w:sz w:val="20"/>
                <w:szCs w:val="20"/>
                <w:lang w:val="ro-RO" w:eastAsia="ru-RU"/>
              </w:rPr>
              <w:t>și</w:t>
            </w:r>
            <w:r w:rsidRPr="00613456">
              <w:rPr>
                <w:sz w:val="20"/>
                <w:szCs w:val="20"/>
                <w:lang w:val="ro-RO" w:eastAsia="ru-RU"/>
              </w:rPr>
              <w:t xml:space="preserve"> intrat în vigoare la 18 noiembrie 2016</w:t>
            </w:r>
          </w:p>
        </w:tc>
      </w:tr>
      <w:tr w:rsidR="00C43570" w:rsidRPr="00613456" w14:paraId="14049B70"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F14570" w14:textId="3CEDB6AD" w:rsidR="00C43570" w:rsidRPr="00613456" w:rsidRDefault="00C43570" w:rsidP="00C43570">
            <w:pPr>
              <w:rPr>
                <w:sz w:val="20"/>
                <w:szCs w:val="20"/>
                <w:lang w:val="ro-RO"/>
              </w:rPr>
            </w:pPr>
            <w:r w:rsidRPr="00613456">
              <w:rPr>
                <w:sz w:val="20"/>
                <w:szCs w:val="20"/>
                <w:lang w:val="ro-RO"/>
              </w:rPr>
              <w:t>137</w:t>
            </w:r>
            <w:r w:rsidRPr="00613456">
              <w:rPr>
                <w:sz w:val="20"/>
                <w:szCs w:val="20"/>
                <w:vertAlign w:val="superscript"/>
                <w:lang w:val="ro-RO"/>
              </w:rPr>
              <w:t>19</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5ADDCA" w14:textId="1D86C1B0" w:rsidR="00C43570" w:rsidRPr="00613456" w:rsidRDefault="00C43570" w:rsidP="00C43570">
            <w:pPr>
              <w:pStyle w:val="NoSpacing"/>
              <w:rPr>
                <w:sz w:val="20"/>
                <w:szCs w:val="20"/>
                <w:lang w:val="ro-RO"/>
              </w:rPr>
            </w:pPr>
            <w:r w:rsidRPr="00613456">
              <w:rPr>
                <w:sz w:val="20"/>
                <w:szCs w:val="20"/>
                <w:lang w:val="ro-RO"/>
              </w:rPr>
              <w:t>8721130114274</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AFB72B6" w14:textId="317D8CEA" w:rsidR="00C43570" w:rsidRPr="00613456" w:rsidRDefault="00C43570" w:rsidP="00C43570">
            <w:pPr>
              <w:pStyle w:val="NoSpacing"/>
              <w:rPr>
                <w:sz w:val="20"/>
                <w:szCs w:val="20"/>
                <w:lang w:val="ro-RO"/>
              </w:rPr>
            </w:pPr>
            <w:r w:rsidRPr="00613456">
              <w:rPr>
                <w:sz w:val="20"/>
                <w:szCs w:val="20"/>
                <w:lang w:val="ro-RO"/>
              </w:rPr>
              <w:t>Amenajarea teritoriului din preajma pietrei memoriale din parcul orășenesc</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25A24" w14:textId="1BD01D00" w:rsidR="00C43570" w:rsidRPr="00613456" w:rsidRDefault="00C43570" w:rsidP="00C43570">
            <w:pPr>
              <w:pStyle w:val="NoSpacing"/>
              <w:rPr>
                <w:sz w:val="20"/>
                <w:szCs w:val="20"/>
                <w:lang w:val="ro-RO"/>
              </w:rPr>
            </w:pPr>
            <w:r w:rsidRPr="00613456">
              <w:rPr>
                <w:sz w:val="20"/>
                <w:szCs w:val="20"/>
                <w:lang w:val="ro-RO"/>
              </w:rPr>
              <w:t>Agenția Turcească pentru Colaborare și Coordonare (TIKA);</w:t>
            </w:r>
          </w:p>
          <w:p w14:paraId="5B6C9246" w14:textId="3C9C68BF" w:rsidR="00C43570" w:rsidRPr="00613456" w:rsidRDefault="00C43570" w:rsidP="00C43570">
            <w:pPr>
              <w:pStyle w:val="NoSpacing"/>
              <w:rPr>
                <w:sz w:val="20"/>
                <w:szCs w:val="20"/>
                <w:lang w:val="ro-RO"/>
              </w:rPr>
            </w:pPr>
            <w:r w:rsidRPr="00613456">
              <w:rPr>
                <w:sz w:val="20"/>
                <w:szCs w:val="20"/>
                <w:lang w:val="ro-RO"/>
              </w:rPr>
              <w:t>„</w:t>
            </w:r>
            <w:proofErr w:type="spellStart"/>
            <w:r w:rsidRPr="00613456">
              <w:rPr>
                <w:sz w:val="20"/>
                <w:szCs w:val="20"/>
                <w:lang w:val="ro-RO"/>
              </w:rPr>
              <w:t>Benestar</w:t>
            </w:r>
            <w:proofErr w:type="spellEnd"/>
            <w:r w:rsidRPr="00613456">
              <w:rPr>
                <w:sz w:val="20"/>
                <w:szCs w:val="20"/>
                <w:lang w:val="ro-RO"/>
              </w:rPr>
              <w:t xml:space="preserve"> Trade”</w:t>
            </w:r>
            <w:r w:rsidR="009F16B7">
              <w:rPr>
                <w:sz w:val="20"/>
                <w:szCs w:val="20"/>
                <w:lang w:val="ro-RO"/>
              </w:rPr>
              <w:t xml:space="preserve"> SRL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191BE5" w14:textId="5DE79539" w:rsidR="00C43570" w:rsidRPr="00613456" w:rsidRDefault="00C43570" w:rsidP="00C43570">
            <w:pPr>
              <w:pStyle w:val="NoSpacing"/>
              <w:rPr>
                <w:sz w:val="20"/>
                <w:szCs w:val="20"/>
                <w:lang w:val="ro-RO"/>
              </w:rPr>
            </w:pPr>
            <w:r w:rsidRPr="00613456">
              <w:rPr>
                <w:sz w:val="20"/>
                <w:szCs w:val="20"/>
                <w:lang w:val="ro-RO"/>
              </w:rPr>
              <w:t xml:space="preserve">Primăria </w:t>
            </w:r>
            <w:r w:rsidR="00D77935">
              <w:rPr>
                <w:sz w:val="20"/>
                <w:szCs w:val="20"/>
                <w:lang w:val="ro-RO"/>
              </w:rPr>
              <w:t>municipiului</w:t>
            </w:r>
            <w:r w:rsidRPr="00613456">
              <w:rPr>
                <w:sz w:val="20"/>
                <w:szCs w:val="20"/>
                <w:lang w:val="ro-RO"/>
              </w:rPr>
              <w:t xml:space="preserve"> </w:t>
            </w:r>
            <w:r w:rsidR="00803ED2" w:rsidRPr="00613456">
              <w:rPr>
                <w:sz w:val="20"/>
                <w:szCs w:val="20"/>
                <w:lang w:val="ro-RO"/>
              </w:rPr>
              <w:t>Ceadâr</w:t>
            </w:r>
            <w:r w:rsidRPr="00613456">
              <w:rPr>
                <w:sz w:val="20"/>
                <w:szCs w:val="20"/>
                <w:lang w:val="ro-RO"/>
              </w:rPr>
              <w:t>-Lunga</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4FE4AE" w14:textId="448C51D8" w:rsidR="00C43570" w:rsidRPr="00613456" w:rsidRDefault="00C43570" w:rsidP="00C43570">
            <w:pPr>
              <w:pStyle w:val="NoSpacing"/>
              <w:rPr>
                <w:sz w:val="20"/>
                <w:szCs w:val="20"/>
                <w:lang w:val="ro-RO"/>
              </w:rPr>
            </w:pPr>
            <w:r w:rsidRPr="00613456">
              <w:rPr>
                <w:sz w:val="20"/>
                <w:szCs w:val="20"/>
                <w:lang w:val="ro-RO" w:eastAsia="ru-RU"/>
              </w:rPr>
              <w:t xml:space="preserve">Protocolul de cooperare dintre Guvernul Republicii Moldova </w:t>
            </w:r>
            <w:r w:rsidR="00613456" w:rsidRPr="00613456">
              <w:rPr>
                <w:sz w:val="20"/>
                <w:szCs w:val="20"/>
                <w:lang w:val="ro-RO" w:eastAsia="ru-RU"/>
              </w:rPr>
              <w:t>și</w:t>
            </w:r>
            <w:r w:rsidRPr="00613456">
              <w:rPr>
                <w:sz w:val="20"/>
                <w:szCs w:val="20"/>
                <w:lang w:val="ro-RO" w:eastAsia="ru-RU"/>
              </w:rPr>
              <w:t xml:space="preserve"> Guvernul Republicii Turcia privind termenele </w:t>
            </w:r>
            <w:r w:rsidR="00613456" w:rsidRPr="00613456">
              <w:rPr>
                <w:sz w:val="20"/>
                <w:szCs w:val="20"/>
                <w:lang w:val="ro-RO" w:eastAsia="ru-RU"/>
              </w:rPr>
              <w:t>și</w:t>
            </w:r>
            <w:r w:rsidRPr="00613456">
              <w:rPr>
                <w:sz w:val="20"/>
                <w:szCs w:val="20"/>
                <w:lang w:val="ro-RO" w:eastAsia="ru-RU"/>
              </w:rPr>
              <w:t xml:space="preserve"> </w:t>
            </w:r>
            <w:r w:rsidR="00613456" w:rsidRPr="00613456">
              <w:rPr>
                <w:sz w:val="20"/>
                <w:szCs w:val="20"/>
                <w:lang w:val="ro-RO" w:eastAsia="ru-RU"/>
              </w:rPr>
              <w:t>condițiile</w:t>
            </w:r>
            <w:r w:rsidRPr="00613456">
              <w:rPr>
                <w:sz w:val="20"/>
                <w:szCs w:val="20"/>
                <w:lang w:val="ro-RO" w:eastAsia="ru-RU"/>
              </w:rPr>
              <w:t xml:space="preserve"> generale pentru dezvoltare, semnat la </w:t>
            </w:r>
            <w:r w:rsidR="00613456" w:rsidRPr="00613456">
              <w:rPr>
                <w:sz w:val="20"/>
                <w:szCs w:val="20"/>
                <w:lang w:val="ro-RO" w:eastAsia="ru-RU"/>
              </w:rPr>
              <w:t>Chișinău</w:t>
            </w:r>
            <w:r w:rsidRPr="00613456">
              <w:rPr>
                <w:sz w:val="20"/>
                <w:szCs w:val="20"/>
                <w:lang w:val="ro-RO" w:eastAsia="ru-RU"/>
              </w:rPr>
              <w:t xml:space="preserve"> la 2 aprilie 2015, ratificat prin Legea nr.112/2015 </w:t>
            </w:r>
            <w:r w:rsidR="00613456" w:rsidRPr="00613456">
              <w:rPr>
                <w:sz w:val="20"/>
                <w:szCs w:val="20"/>
                <w:lang w:val="ro-RO" w:eastAsia="ru-RU"/>
              </w:rPr>
              <w:t>și</w:t>
            </w:r>
            <w:r w:rsidRPr="00613456">
              <w:rPr>
                <w:sz w:val="20"/>
                <w:szCs w:val="20"/>
                <w:lang w:val="ro-RO" w:eastAsia="ru-RU"/>
              </w:rPr>
              <w:t xml:space="preserve"> intrat în vigoare la 18 noiembrie 2016</w:t>
            </w:r>
          </w:p>
        </w:tc>
      </w:tr>
      <w:tr w:rsidR="005D072E" w:rsidRPr="00613456" w14:paraId="0276BFB7"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2F4EE3" w14:textId="366B03B0" w:rsidR="005D072E" w:rsidRPr="00613456" w:rsidRDefault="005D072E" w:rsidP="00C43570">
            <w:pPr>
              <w:rPr>
                <w:color w:val="000000" w:themeColor="text1"/>
                <w:sz w:val="20"/>
                <w:szCs w:val="20"/>
                <w:lang w:val="ro-RO"/>
              </w:rPr>
            </w:pPr>
            <w:r w:rsidRPr="00613456">
              <w:rPr>
                <w:color w:val="000000" w:themeColor="text1"/>
                <w:sz w:val="20"/>
                <w:szCs w:val="20"/>
                <w:lang w:val="ro-RO"/>
              </w:rPr>
              <w:t>137</w:t>
            </w:r>
            <w:r w:rsidRPr="00613456">
              <w:rPr>
                <w:color w:val="000000" w:themeColor="text1"/>
                <w:sz w:val="20"/>
                <w:szCs w:val="20"/>
                <w:vertAlign w:val="superscript"/>
                <w:lang w:val="ro-RO"/>
              </w:rPr>
              <w:t>20</w:t>
            </w:r>
            <w:r w:rsidRPr="00613456">
              <w:rPr>
                <w:color w:val="000000" w:themeColor="text1"/>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F24D07" w14:textId="1CA1DB45" w:rsidR="005D072E" w:rsidRPr="00613456" w:rsidRDefault="005D072E" w:rsidP="00C43570">
            <w:pPr>
              <w:pStyle w:val="NoSpacing"/>
              <w:rPr>
                <w:color w:val="000000" w:themeColor="text1"/>
                <w:sz w:val="20"/>
                <w:szCs w:val="20"/>
                <w:lang w:val="ro-RO"/>
              </w:rPr>
            </w:pPr>
            <w:r w:rsidRPr="00613456">
              <w:rPr>
                <w:color w:val="000000" w:themeColor="text1"/>
                <w:sz w:val="20"/>
                <w:szCs w:val="20"/>
                <w:lang w:val="ro-RO"/>
              </w:rPr>
              <w:t>8721130114312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81FB68" w14:textId="30826E45" w:rsidR="005D072E" w:rsidRPr="00613456" w:rsidRDefault="005D072E" w:rsidP="00C43570">
            <w:pPr>
              <w:pStyle w:val="NoSpacing"/>
              <w:rPr>
                <w:color w:val="000000" w:themeColor="text1"/>
                <w:sz w:val="20"/>
                <w:szCs w:val="20"/>
                <w:lang w:val="ro-RO"/>
              </w:rPr>
            </w:pPr>
            <w:r w:rsidRPr="00613456">
              <w:rPr>
                <w:color w:val="000000" w:themeColor="text1"/>
                <w:sz w:val="20"/>
                <w:szCs w:val="20"/>
                <w:lang w:val="ro-RO"/>
              </w:rPr>
              <w:t>Renovarea Centrului Chinologic al Serviciului de Protecție și Pază de Stat din RM</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9693E8" w14:textId="0865AD54" w:rsidR="005D072E" w:rsidRPr="00613456" w:rsidRDefault="005D072E" w:rsidP="00C43570">
            <w:pPr>
              <w:pStyle w:val="NoSpacing"/>
              <w:rPr>
                <w:sz w:val="20"/>
                <w:szCs w:val="20"/>
                <w:lang w:val="ro-RO"/>
              </w:rPr>
            </w:pPr>
            <w:r w:rsidRPr="00613456">
              <w:rPr>
                <w:sz w:val="20"/>
                <w:szCs w:val="20"/>
                <w:lang w:val="ro-RO"/>
              </w:rPr>
              <w:t>Agenția Turcească pentru Colaborare și Coordonare (TIKA);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B4FDEE" w14:textId="664E512E" w:rsidR="005D072E" w:rsidRPr="00613456" w:rsidRDefault="005D072E" w:rsidP="00C43570">
            <w:pPr>
              <w:pStyle w:val="NoSpacing"/>
              <w:rPr>
                <w:color w:val="000000" w:themeColor="text1"/>
                <w:sz w:val="20"/>
                <w:szCs w:val="20"/>
                <w:lang w:val="ro-RO"/>
              </w:rPr>
            </w:pPr>
            <w:r w:rsidRPr="00613456">
              <w:rPr>
                <w:color w:val="000000" w:themeColor="text1"/>
                <w:sz w:val="20"/>
                <w:szCs w:val="20"/>
                <w:lang w:val="ro-RO"/>
              </w:rPr>
              <w:t>Serviciul de Protecție și Pază de Stat</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7E5459" w14:textId="517C941D" w:rsidR="005D072E" w:rsidRPr="00613456" w:rsidRDefault="005D072E" w:rsidP="00C43570">
            <w:pPr>
              <w:pStyle w:val="NoSpacing"/>
              <w:rPr>
                <w:color w:val="000000" w:themeColor="text1"/>
                <w:sz w:val="20"/>
                <w:szCs w:val="20"/>
                <w:lang w:val="ro-RO" w:eastAsia="ru-RU"/>
              </w:rPr>
            </w:pPr>
            <w:r w:rsidRPr="00613456">
              <w:rPr>
                <w:sz w:val="20"/>
                <w:szCs w:val="20"/>
                <w:lang w:val="ro-RO" w:eastAsia="ru-RU"/>
              </w:rPr>
              <w:t xml:space="preserve">Protocolul de cooperare dintre Guvernul Republicii Moldova </w:t>
            </w:r>
            <w:r w:rsidR="00613456" w:rsidRPr="00613456">
              <w:rPr>
                <w:sz w:val="20"/>
                <w:szCs w:val="20"/>
                <w:lang w:val="ro-RO" w:eastAsia="ru-RU"/>
              </w:rPr>
              <w:t>și</w:t>
            </w:r>
            <w:r w:rsidRPr="00613456">
              <w:rPr>
                <w:sz w:val="20"/>
                <w:szCs w:val="20"/>
                <w:lang w:val="ro-RO" w:eastAsia="ru-RU"/>
              </w:rPr>
              <w:t xml:space="preserve"> Guvernul Republicii Turcia privind termenele </w:t>
            </w:r>
            <w:r w:rsidR="00613456" w:rsidRPr="00613456">
              <w:rPr>
                <w:sz w:val="20"/>
                <w:szCs w:val="20"/>
                <w:lang w:val="ro-RO" w:eastAsia="ru-RU"/>
              </w:rPr>
              <w:t>și</w:t>
            </w:r>
            <w:r w:rsidRPr="00613456">
              <w:rPr>
                <w:sz w:val="20"/>
                <w:szCs w:val="20"/>
                <w:lang w:val="ro-RO" w:eastAsia="ru-RU"/>
              </w:rPr>
              <w:t xml:space="preserve"> </w:t>
            </w:r>
            <w:r w:rsidR="00613456" w:rsidRPr="00613456">
              <w:rPr>
                <w:sz w:val="20"/>
                <w:szCs w:val="20"/>
                <w:lang w:val="ro-RO" w:eastAsia="ru-RU"/>
              </w:rPr>
              <w:t>condițiile</w:t>
            </w:r>
            <w:r w:rsidRPr="00613456">
              <w:rPr>
                <w:sz w:val="20"/>
                <w:szCs w:val="20"/>
                <w:lang w:val="ro-RO" w:eastAsia="ru-RU"/>
              </w:rPr>
              <w:t xml:space="preserve"> generale pentru dezvoltare, semnat la </w:t>
            </w:r>
            <w:r w:rsidR="00613456" w:rsidRPr="00613456">
              <w:rPr>
                <w:sz w:val="20"/>
                <w:szCs w:val="20"/>
                <w:lang w:val="ro-RO" w:eastAsia="ru-RU"/>
              </w:rPr>
              <w:t>Chișinău</w:t>
            </w:r>
            <w:r w:rsidRPr="00613456">
              <w:rPr>
                <w:sz w:val="20"/>
                <w:szCs w:val="20"/>
                <w:lang w:val="ro-RO" w:eastAsia="ru-RU"/>
              </w:rPr>
              <w:t xml:space="preserve"> la 2 aprilie 2015, ratificat prin Legea nr.112/2015 </w:t>
            </w:r>
            <w:r w:rsidR="00613456" w:rsidRPr="00613456">
              <w:rPr>
                <w:sz w:val="20"/>
                <w:szCs w:val="20"/>
                <w:lang w:val="ro-RO" w:eastAsia="ru-RU"/>
              </w:rPr>
              <w:t>și</w:t>
            </w:r>
            <w:r w:rsidRPr="00613456">
              <w:rPr>
                <w:sz w:val="20"/>
                <w:szCs w:val="20"/>
                <w:lang w:val="ro-RO" w:eastAsia="ru-RU"/>
              </w:rPr>
              <w:t xml:space="preserve"> intrat în vigoare la 18 noiembrie 2016</w:t>
            </w:r>
          </w:p>
        </w:tc>
      </w:tr>
      <w:tr w:rsidR="00890F3A" w:rsidRPr="00613456" w14:paraId="2761280B"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715F58" w14:textId="6BA2F12A" w:rsidR="00890F3A" w:rsidRPr="00613456" w:rsidRDefault="00890F3A" w:rsidP="00C43570">
            <w:pPr>
              <w:rPr>
                <w:color w:val="000000" w:themeColor="text1"/>
                <w:sz w:val="20"/>
                <w:szCs w:val="20"/>
                <w:lang w:val="ro-RO"/>
              </w:rPr>
            </w:pPr>
            <w:r w:rsidRPr="00613456">
              <w:rPr>
                <w:color w:val="000000" w:themeColor="text1"/>
                <w:sz w:val="20"/>
                <w:szCs w:val="20"/>
                <w:lang w:val="ro-RO"/>
              </w:rPr>
              <w:t>137</w:t>
            </w:r>
            <w:r w:rsidRPr="00613456">
              <w:rPr>
                <w:color w:val="000000" w:themeColor="text1"/>
                <w:sz w:val="20"/>
                <w:szCs w:val="20"/>
                <w:vertAlign w:val="superscript"/>
                <w:lang w:val="ro-RO"/>
              </w:rPr>
              <w:t>21</w:t>
            </w:r>
            <w:r w:rsidRPr="00613456">
              <w:rPr>
                <w:color w:val="000000" w:themeColor="text1"/>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6384A3" w14:textId="1C774BE4" w:rsidR="00890F3A" w:rsidRPr="00613456" w:rsidRDefault="00890F3A" w:rsidP="00C43570">
            <w:pPr>
              <w:pStyle w:val="NoSpacing"/>
              <w:rPr>
                <w:color w:val="000000" w:themeColor="text1"/>
                <w:sz w:val="20"/>
                <w:szCs w:val="20"/>
                <w:lang w:val="ro-RO"/>
              </w:rPr>
            </w:pPr>
            <w:r w:rsidRPr="00613456">
              <w:rPr>
                <w:color w:val="000000" w:themeColor="text1"/>
                <w:sz w:val="20"/>
                <w:szCs w:val="20"/>
                <w:lang w:val="ro-RO"/>
              </w:rPr>
              <w:t>8721130114327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3E460F8" w14:textId="011D1F9A" w:rsidR="00890F3A" w:rsidRPr="00613456" w:rsidRDefault="00890F3A" w:rsidP="00C43570">
            <w:pPr>
              <w:pStyle w:val="NoSpacing"/>
              <w:rPr>
                <w:color w:val="000000" w:themeColor="text1"/>
                <w:sz w:val="20"/>
                <w:szCs w:val="20"/>
                <w:lang w:val="ro-RO"/>
              </w:rPr>
            </w:pPr>
            <w:r w:rsidRPr="00613456">
              <w:rPr>
                <w:color w:val="000000" w:themeColor="text1"/>
                <w:sz w:val="20"/>
                <w:szCs w:val="20"/>
                <w:lang w:val="ro-RO"/>
              </w:rPr>
              <w:t xml:space="preserve">Procurarea </w:t>
            </w:r>
            <w:r w:rsidR="00613456" w:rsidRPr="00613456">
              <w:rPr>
                <w:color w:val="000000" w:themeColor="text1"/>
                <w:sz w:val="20"/>
                <w:szCs w:val="20"/>
                <w:lang w:val="ro-RO"/>
              </w:rPr>
              <w:t>mașinilor</w:t>
            </w:r>
            <w:r w:rsidRPr="00613456">
              <w:rPr>
                <w:color w:val="000000" w:themeColor="text1"/>
                <w:sz w:val="20"/>
                <w:szCs w:val="20"/>
                <w:lang w:val="ro-RO"/>
              </w:rPr>
              <w:t xml:space="preserve"> și materialelor de cusut pentru Asociația „Natural Vin” din or. Tvardița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68D864" w14:textId="5343F22D" w:rsidR="00890F3A" w:rsidRPr="00613456" w:rsidRDefault="00890F3A" w:rsidP="005D072E">
            <w:pPr>
              <w:pStyle w:val="NoSpacing"/>
              <w:rPr>
                <w:sz w:val="20"/>
                <w:szCs w:val="20"/>
                <w:lang w:val="ro-RO"/>
              </w:rPr>
            </w:pPr>
            <w:r w:rsidRPr="00613456">
              <w:rPr>
                <w:sz w:val="20"/>
                <w:szCs w:val="20"/>
                <w:lang w:val="ro-RO"/>
              </w:rPr>
              <w:t>Agenția Turcească pentru Colaborare și Coordonare (TIKA)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426D69" w14:textId="2FB425BC" w:rsidR="00890F3A" w:rsidRPr="00613456" w:rsidRDefault="00890F3A" w:rsidP="00C43570">
            <w:pPr>
              <w:pStyle w:val="NoSpacing"/>
              <w:rPr>
                <w:color w:val="000000" w:themeColor="text1"/>
                <w:sz w:val="20"/>
                <w:szCs w:val="20"/>
                <w:lang w:val="ro-RO"/>
              </w:rPr>
            </w:pPr>
            <w:r w:rsidRPr="00613456">
              <w:rPr>
                <w:color w:val="000000" w:themeColor="text1"/>
                <w:sz w:val="20"/>
                <w:szCs w:val="20"/>
                <w:lang w:val="ro-RO"/>
              </w:rPr>
              <w:t>Asociația</w:t>
            </w:r>
            <w:r w:rsidR="00C8667B" w:rsidRPr="00613456">
              <w:rPr>
                <w:color w:val="000000" w:themeColor="text1"/>
                <w:sz w:val="20"/>
                <w:szCs w:val="20"/>
                <w:lang w:val="ro-RO"/>
              </w:rPr>
              <w:t xml:space="preserve"> Patronală</w:t>
            </w:r>
            <w:r w:rsidRPr="00613456">
              <w:rPr>
                <w:color w:val="000000" w:themeColor="text1"/>
                <w:sz w:val="20"/>
                <w:szCs w:val="20"/>
                <w:lang w:val="ro-RO"/>
              </w:rPr>
              <w:t xml:space="preserve"> „Natural Vin”</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6C435D" w14:textId="0BAB3A0A" w:rsidR="00890F3A" w:rsidRPr="00613456" w:rsidRDefault="00890F3A" w:rsidP="00C43570">
            <w:pPr>
              <w:pStyle w:val="NoSpacing"/>
              <w:rPr>
                <w:sz w:val="20"/>
                <w:szCs w:val="20"/>
                <w:lang w:val="ro-RO" w:eastAsia="ru-RU"/>
              </w:rPr>
            </w:pPr>
            <w:r w:rsidRPr="00613456">
              <w:rPr>
                <w:sz w:val="20"/>
                <w:szCs w:val="20"/>
                <w:lang w:val="ro-RO" w:eastAsia="ru-RU"/>
              </w:rPr>
              <w:t xml:space="preserve">Protocolul de cooperare dintre Guvernul Republicii Moldova </w:t>
            </w:r>
            <w:r w:rsidR="00613456" w:rsidRPr="00613456">
              <w:rPr>
                <w:sz w:val="20"/>
                <w:szCs w:val="20"/>
                <w:lang w:val="ro-RO" w:eastAsia="ru-RU"/>
              </w:rPr>
              <w:t>și</w:t>
            </w:r>
            <w:r w:rsidRPr="00613456">
              <w:rPr>
                <w:sz w:val="20"/>
                <w:szCs w:val="20"/>
                <w:lang w:val="ro-RO" w:eastAsia="ru-RU"/>
              </w:rPr>
              <w:t xml:space="preserve"> Guvernul Republicii Turcia privind termenele </w:t>
            </w:r>
            <w:r w:rsidR="00613456" w:rsidRPr="00613456">
              <w:rPr>
                <w:sz w:val="20"/>
                <w:szCs w:val="20"/>
                <w:lang w:val="ro-RO" w:eastAsia="ru-RU"/>
              </w:rPr>
              <w:t>și</w:t>
            </w:r>
            <w:r w:rsidRPr="00613456">
              <w:rPr>
                <w:sz w:val="20"/>
                <w:szCs w:val="20"/>
                <w:lang w:val="ro-RO" w:eastAsia="ru-RU"/>
              </w:rPr>
              <w:t xml:space="preserve"> </w:t>
            </w:r>
            <w:r w:rsidR="00613456" w:rsidRPr="00613456">
              <w:rPr>
                <w:sz w:val="20"/>
                <w:szCs w:val="20"/>
                <w:lang w:val="ro-RO" w:eastAsia="ru-RU"/>
              </w:rPr>
              <w:t>condițiile</w:t>
            </w:r>
            <w:r w:rsidRPr="00613456">
              <w:rPr>
                <w:sz w:val="20"/>
                <w:szCs w:val="20"/>
                <w:lang w:val="ro-RO" w:eastAsia="ru-RU"/>
              </w:rPr>
              <w:t xml:space="preserve"> generale pentru dezvoltare, semnat la </w:t>
            </w:r>
            <w:r w:rsidR="00613456" w:rsidRPr="00613456">
              <w:rPr>
                <w:sz w:val="20"/>
                <w:szCs w:val="20"/>
                <w:lang w:val="ro-RO" w:eastAsia="ru-RU"/>
              </w:rPr>
              <w:t>Chișinău</w:t>
            </w:r>
            <w:r w:rsidRPr="00613456">
              <w:rPr>
                <w:sz w:val="20"/>
                <w:szCs w:val="20"/>
                <w:lang w:val="ro-RO" w:eastAsia="ru-RU"/>
              </w:rPr>
              <w:t xml:space="preserve"> la 2 aprilie 2015, ratificat prin Legea nr.112/2015 </w:t>
            </w:r>
            <w:r w:rsidR="00613456" w:rsidRPr="00613456">
              <w:rPr>
                <w:sz w:val="20"/>
                <w:szCs w:val="20"/>
                <w:lang w:val="ro-RO" w:eastAsia="ru-RU"/>
              </w:rPr>
              <w:t>și</w:t>
            </w:r>
            <w:r w:rsidRPr="00613456">
              <w:rPr>
                <w:sz w:val="20"/>
                <w:szCs w:val="20"/>
                <w:lang w:val="ro-RO" w:eastAsia="ru-RU"/>
              </w:rPr>
              <w:t xml:space="preserve"> intrat în vigoare la 18 noiembrie 2016</w:t>
            </w:r>
          </w:p>
        </w:tc>
      </w:tr>
    </w:tbl>
    <w:p w14:paraId="379858F6" w14:textId="77777777" w:rsidR="003E0614" w:rsidRDefault="003E0614" w:rsidP="003E0614">
      <w:pPr>
        <w:pStyle w:val="NormalWeb"/>
        <w:spacing w:before="0" w:beforeAutospacing="0" w:after="0" w:afterAutospacing="0" w:line="276" w:lineRule="auto"/>
        <w:ind w:left="927" w:right="119"/>
        <w:jc w:val="both"/>
        <w:rPr>
          <w:lang w:val="ro-RO"/>
        </w:rPr>
      </w:pPr>
    </w:p>
    <w:p w14:paraId="49C77ED4" w14:textId="313E2182" w:rsidR="00AB655E" w:rsidRPr="00613456" w:rsidRDefault="00AB655E" w:rsidP="00AB655E">
      <w:pPr>
        <w:pStyle w:val="NormalWeb"/>
        <w:numPr>
          <w:ilvl w:val="0"/>
          <w:numId w:val="43"/>
        </w:numPr>
        <w:spacing w:before="0" w:beforeAutospacing="0" w:after="0" w:afterAutospacing="0" w:line="276" w:lineRule="auto"/>
        <w:ind w:right="119"/>
        <w:jc w:val="both"/>
        <w:rPr>
          <w:lang w:val="ro-RO"/>
        </w:rPr>
      </w:pPr>
      <w:r w:rsidRPr="00613456">
        <w:rPr>
          <w:lang w:val="ro-RO"/>
        </w:rPr>
        <w:t>Capitolul XXIII:</w:t>
      </w:r>
    </w:p>
    <w:p w14:paraId="715D3154" w14:textId="526A53F9" w:rsidR="00AB655E" w:rsidRDefault="00593B07" w:rsidP="00AB655E">
      <w:pPr>
        <w:pStyle w:val="NormalWeb"/>
        <w:spacing w:before="0" w:beforeAutospacing="0" w:after="0" w:afterAutospacing="0" w:line="276" w:lineRule="auto"/>
        <w:ind w:left="927" w:right="119"/>
        <w:jc w:val="both"/>
        <w:rPr>
          <w:lang w:val="ro-RO"/>
        </w:rPr>
      </w:pPr>
      <w:r w:rsidRPr="00613456">
        <w:rPr>
          <w:lang w:val="ro-RO"/>
        </w:rPr>
        <w:t>se completează cu poziți</w:t>
      </w:r>
      <w:r w:rsidR="00B54190" w:rsidRPr="00613456">
        <w:rPr>
          <w:lang w:val="ro-RO"/>
        </w:rPr>
        <w:t>ile</w:t>
      </w:r>
      <w:r w:rsidR="00C7533C" w:rsidRPr="00613456">
        <w:rPr>
          <w:lang w:val="ro-RO"/>
        </w:rPr>
        <w:t xml:space="preserve"> 143</w:t>
      </w:r>
      <w:r w:rsidR="00C7533C" w:rsidRPr="00613456">
        <w:rPr>
          <w:vertAlign w:val="superscript"/>
          <w:lang w:val="ro-RO"/>
        </w:rPr>
        <w:t>10</w:t>
      </w:r>
      <w:r w:rsidR="00B54190" w:rsidRPr="00613456">
        <w:rPr>
          <w:lang w:val="ro-RO"/>
        </w:rPr>
        <w:t>-143</w:t>
      </w:r>
      <w:r w:rsidR="00B54190" w:rsidRPr="00613456">
        <w:rPr>
          <w:vertAlign w:val="superscript"/>
          <w:lang w:val="ro-RO"/>
        </w:rPr>
        <w:t>11</w:t>
      </w:r>
      <w:r w:rsidR="00C7533C" w:rsidRPr="00613456">
        <w:rPr>
          <w:lang w:val="ro-RO"/>
        </w:rPr>
        <w:t>, cu următorul cuprins:</w:t>
      </w:r>
    </w:p>
    <w:p w14:paraId="54245E08" w14:textId="56A03FF5" w:rsidR="003E0614" w:rsidRDefault="003E0614" w:rsidP="00AB655E">
      <w:pPr>
        <w:pStyle w:val="NormalWeb"/>
        <w:spacing w:before="0" w:beforeAutospacing="0" w:after="0" w:afterAutospacing="0" w:line="276" w:lineRule="auto"/>
        <w:ind w:left="927" w:right="119"/>
        <w:jc w:val="both"/>
        <w:rPr>
          <w:lang w:val="ro-RO"/>
        </w:rPr>
      </w:pPr>
    </w:p>
    <w:p w14:paraId="5CC26E4C" w14:textId="77777777" w:rsidR="003E0614" w:rsidRPr="00613456" w:rsidRDefault="003E0614" w:rsidP="00AB655E">
      <w:pPr>
        <w:pStyle w:val="NormalWeb"/>
        <w:spacing w:before="0" w:beforeAutospacing="0" w:after="0" w:afterAutospacing="0" w:line="276" w:lineRule="auto"/>
        <w:ind w:left="927" w:right="119"/>
        <w:jc w:val="both"/>
        <w:rPr>
          <w:lang w:val="ro-RO"/>
        </w:rPr>
      </w:pP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593B07" w:rsidRPr="00613456" w14:paraId="79ADE4A8"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5C95CD" w14:textId="77777777" w:rsidR="00593B07" w:rsidRPr="00613456" w:rsidRDefault="00593B07" w:rsidP="00F714AB">
            <w:pPr>
              <w:jc w:val="center"/>
              <w:rPr>
                <w:b/>
                <w:sz w:val="20"/>
                <w:szCs w:val="20"/>
                <w:lang w:val="ro-RO"/>
              </w:rPr>
            </w:pPr>
            <w:r w:rsidRPr="00613456">
              <w:rPr>
                <w:b/>
                <w:bCs/>
                <w:sz w:val="20"/>
                <w:szCs w:val="20"/>
                <w:lang w:val="ro-RO"/>
              </w:rPr>
              <w:lastRenderedPageBreak/>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EBAD04" w14:textId="77777777" w:rsidR="00593B07" w:rsidRPr="00613456" w:rsidRDefault="00593B07"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596C10" w14:textId="77777777" w:rsidR="00593B07" w:rsidRPr="00613456" w:rsidRDefault="00593B07"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937415" w14:textId="77777777" w:rsidR="00593B07" w:rsidRPr="00613456" w:rsidRDefault="00593B07"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D93467" w14:textId="77777777" w:rsidR="00593B07" w:rsidRPr="00613456" w:rsidRDefault="00593B07"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BC271D" w14:textId="77777777" w:rsidR="00593B07" w:rsidRPr="00613456" w:rsidRDefault="00593B07" w:rsidP="00F714AB">
            <w:pPr>
              <w:jc w:val="center"/>
              <w:rPr>
                <w:b/>
                <w:sz w:val="20"/>
                <w:szCs w:val="20"/>
                <w:lang w:val="ro-RO"/>
              </w:rPr>
            </w:pPr>
            <w:r w:rsidRPr="00613456">
              <w:rPr>
                <w:b/>
                <w:sz w:val="20"/>
                <w:szCs w:val="20"/>
                <w:lang w:val="ro-RO"/>
              </w:rPr>
              <w:t>Baza legală</w:t>
            </w:r>
          </w:p>
          <w:p w14:paraId="60355940" w14:textId="77777777" w:rsidR="00593B07" w:rsidRPr="00613456" w:rsidRDefault="00593B07" w:rsidP="00F714AB">
            <w:pPr>
              <w:jc w:val="center"/>
              <w:rPr>
                <w:b/>
                <w:sz w:val="20"/>
                <w:szCs w:val="20"/>
                <w:lang w:val="ro-RO"/>
              </w:rPr>
            </w:pPr>
          </w:p>
        </w:tc>
      </w:tr>
      <w:tr w:rsidR="00593B07" w:rsidRPr="00613456" w14:paraId="353FF1B9"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29FD44" w14:textId="1199F7C6" w:rsidR="00593B07" w:rsidRPr="00613456" w:rsidRDefault="00593B07" w:rsidP="00F714AB">
            <w:pPr>
              <w:rPr>
                <w:sz w:val="20"/>
                <w:szCs w:val="20"/>
                <w:lang w:val="ro-RO"/>
              </w:rPr>
            </w:pPr>
            <w:r w:rsidRPr="00613456">
              <w:rPr>
                <w:sz w:val="20"/>
                <w:szCs w:val="20"/>
                <w:lang w:val="ro-RO"/>
              </w:rPr>
              <w:t>143</w:t>
            </w:r>
            <w:r w:rsidRPr="00613456">
              <w:rPr>
                <w:sz w:val="20"/>
                <w:szCs w:val="20"/>
                <w:vertAlign w:val="superscript"/>
                <w:lang w:val="ro-RO"/>
              </w:rPr>
              <w:t>10</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2A5ACF" w14:textId="0BB8C1EF" w:rsidR="00593B07" w:rsidRPr="00613456" w:rsidRDefault="00593B07" w:rsidP="00F714AB">
            <w:pPr>
              <w:pStyle w:val="NoSpacing"/>
              <w:rPr>
                <w:sz w:val="20"/>
                <w:szCs w:val="20"/>
                <w:lang w:val="ro-RO"/>
              </w:rPr>
            </w:pPr>
            <w:r w:rsidRPr="00613456">
              <w:rPr>
                <w:sz w:val="20"/>
                <w:szCs w:val="20"/>
                <w:lang w:val="ro-RO"/>
              </w:rPr>
              <w:t>8721166113835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EA7E89" w14:textId="014F051A" w:rsidR="00593B07" w:rsidRPr="00613456" w:rsidRDefault="00D15F38" w:rsidP="00F714AB">
            <w:pPr>
              <w:pStyle w:val="NoSpacing"/>
              <w:rPr>
                <w:sz w:val="20"/>
                <w:szCs w:val="20"/>
                <w:lang w:val="ro-RO"/>
              </w:rPr>
            </w:pPr>
            <w:proofErr w:type="spellStart"/>
            <w:r>
              <w:rPr>
                <w:sz w:val="20"/>
                <w:szCs w:val="20"/>
                <w:lang w:val="ro-RO"/>
              </w:rPr>
              <w:t>Inf</w:t>
            </w:r>
            <w:r w:rsidR="00593B07" w:rsidRPr="00613456">
              <w:rPr>
                <w:sz w:val="20"/>
                <w:szCs w:val="20"/>
                <w:lang w:val="ro-RO"/>
              </w:rPr>
              <w:t>Organic</w:t>
            </w:r>
            <w:proofErr w:type="spellEnd"/>
            <w:r w:rsidR="00593B07" w:rsidRPr="00613456">
              <w:rPr>
                <w:sz w:val="20"/>
                <w:szCs w:val="20"/>
                <w:lang w:val="ro-RO"/>
              </w:rPr>
              <w:t xml:space="preserve"> Moldova 2020-2022</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04FE40" w14:textId="21C396B1" w:rsidR="00593B07" w:rsidRPr="00613456" w:rsidRDefault="00593B07" w:rsidP="00F714AB">
            <w:pPr>
              <w:pStyle w:val="NoSpacing"/>
              <w:rPr>
                <w:sz w:val="20"/>
                <w:szCs w:val="20"/>
                <w:lang w:val="ro-RO"/>
              </w:rPr>
            </w:pPr>
            <w:r w:rsidRPr="00613456">
              <w:rPr>
                <w:sz w:val="20"/>
                <w:szCs w:val="20"/>
                <w:lang w:val="ro-RO"/>
              </w:rPr>
              <w:t>Asociația Obștească „Educație pentru Dezvoltare”</w:t>
            </w:r>
            <w:r w:rsidR="00FB7D50" w:rsidRPr="00613456">
              <w:rPr>
                <w:sz w:val="20"/>
                <w:szCs w:val="20"/>
                <w:lang w:val="ro-RO"/>
              </w:rPr>
              <w:t xml:space="preserve"> (AED)</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1F801F" w14:textId="49F4ABDD" w:rsidR="00354B21" w:rsidRPr="00613456" w:rsidRDefault="00593B07" w:rsidP="00F714AB">
            <w:pPr>
              <w:pStyle w:val="NoSpacing"/>
              <w:rPr>
                <w:sz w:val="20"/>
                <w:szCs w:val="20"/>
                <w:lang w:val="ro-RO"/>
              </w:rPr>
            </w:pPr>
            <w:r w:rsidRPr="00613456">
              <w:rPr>
                <w:sz w:val="20"/>
                <w:szCs w:val="20"/>
                <w:lang w:val="ro-RO"/>
              </w:rPr>
              <w:t>Asociația Obștească „</w:t>
            </w:r>
            <w:proofErr w:type="spellStart"/>
            <w:r w:rsidRPr="00613456">
              <w:rPr>
                <w:sz w:val="20"/>
                <w:szCs w:val="20"/>
                <w:lang w:val="ro-RO"/>
              </w:rPr>
              <w:t>EcoVisio</w:t>
            </w:r>
            <w:proofErr w:type="spellEnd"/>
            <w:r w:rsidRPr="00613456">
              <w:rPr>
                <w:sz w:val="20"/>
                <w:szCs w:val="20"/>
                <w:lang w:val="ro-RO"/>
              </w:rPr>
              <w:t>”;</w:t>
            </w:r>
          </w:p>
          <w:p w14:paraId="468C5712" w14:textId="4A722669" w:rsidR="00354B21" w:rsidRPr="00613456" w:rsidRDefault="00593B07" w:rsidP="00F714AB">
            <w:pPr>
              <w:pStyle w:val="NoSpacing"/>
              <w:rPr>
                <w:sz w:val="20"/>
                <w:szCs w:val="20"/>
                <w:lang w:val="ro-RO"/>
              </w:rPr>
            </w:pPr>
            <w:r w:rsidRPr="00613456">
              <w:rPr>
                <w:sz w:val="20"/>
                <w:szCs w:val="20"/>
                <w:lang w:val="ro-RO"/>
              </w:rPr>
              <w:t>Alianța Lanțului Valoric în Agricultură Ecologică din Moldova;</w:t>
            </w:r>
          </w:p>
          <w:p w14:paraId="619AA4BB" w14:textId="613A3EC3" w:rsidR="00593B07" w:rsidRPr="00613456" w:rsidRDefault="00593B07" w:rsidP="00F714AB">
            <w:pPr>
              <w:pStyle w:val="NoSpacing"/>
              <w:rPr>
                <w:sz w:val="20"/>
                <w:szCs w:val="20"/>
                <w:lang w:val="ro-RO"/>
              </w:rPr>
            </w:pPr>
            <w:r w:rsidRPr="00613456">
              <w:rPr>
                <w:sz w:val="20"/>
                <w:szCs w:val="20"/>
                <w:lang w:val="ro-RO"/>
              </w:rPr>
              <w:t>Ministerul Agriculturii, Dezvoltării Regionale și Mediului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AE7EB7" w14:textId="415589E7" w:rsidR="00593B07" w:rsidRPr="00613456" w:rsidRDefault="00593B07" w:rsidP="00F714AB">
            <w:pPr>
              <w:pStyle w:val="NoSpacing"/>
              <w:rPr>
                <w:sz w:val="20"/>
                <w:szCs w:val="20"/>
                <w:lang w:val="ro-RO"/>
              </w:rPr>
            </w:pPr>
            <w:r w:rsidRPr="00613456">
              <w:rPr>
                <w:sz w:val="20"/>
                <w:szCs w:val="20"/>
                <w:lang w:val="ro-RO"/>
              </w:rPr>
              <w:t xml:space="preserve">Acordul dintre Guvernul Republicii Moldova </w:t>
            </w:r>
            <w:r w:rsidR="00F714AB" w:rsidRPr="00613456">
              <w:rPr>
                <w:sz w:val="20"/>
                <w:szCs w:val="20"/>
                <w:lang w:val="ro-RO"/>
              </w:rPr>
              <w:t>și</w:t>
            </w:r>
            <w:r w:rsidRPr="00613456">
              <w:rPr>
                <w:sz w:val="20"/>
                <w:szCs w:val="20"/>
                <w:lang w:val="ro-RO"/>
              </w:rPr>
              <w:t xml:space="preserve"> Guvernul Principatului Liechtenstein privind </w:t>
            </w:r>
            <w:r w:rsidR="00F714AB" w:rsidRPr="00613456">
              <w:rPr>
                <w:sz w:val="20"/>
                <w:szCs w:val="20"/>
                <w:lang w:val="ro-RO"/>
              </w:rPr>
              <w:t>asistenta</w:t>
            </w:r>
            <w:r w:rsidRPr="00613456">
              <w:rPr>
                <w:sz w:val="20"/>
                <w:szCs w:val="20"/>
                <w:lang w:val="ro-RO"/>
              </w:rPr>
              <w:t xml:space="preserve"> umanitară </w:t>
            </w:r>
            <w:r w:rsidR="00F714AB" w:rsidRPr="00613456">
              <w:rPr>
                <w:sz w:val="20"/>
                <w:szCs w:val="20"/>
                <w:lang w:val="ro-RO"/>
              </w:rPr>
              <w:t>și</w:t>
            </w:r>
            <w:r w:rsidRPr="00613456">
              <w:rPr>
                <w:sz w:val="20"/>
                <w:szCs w:val="20"/>
                <w:lang w:val="ro-RO"/>
              </w:rPr>
              <w:t xml:space="preserve"> cooperarea tehnică, semnat la Bruxelles la 5 septembrie 2007, ratificat prin Legea nr. 312/2007 </w:t>
            </w:r>
            <w:r w:rsidR="00F714AB" w:rsidRPr="00613456">
              <w:rPr>
                <w:sz w:val="20"/>
                <w:szCs w:val="20"/>
                <w:lang w:val="ro-RO"/>
              </w:rPr>
              <w:t>și</w:t>
            </w:r>
            <w:r w:rsidRPr="00613456">
              <w:rPr>
                <w:sz w:val="20"/>
                <w:szCs w:val="20"/>
                <w:lang w:val="ro-RO"/>
              </w:rPr>
              <w:t xml:space="preserve"> intrat în vigoare la 17 martie 2008</w:t>
            </w:r>
          </w:p>
        </w:tc>
      </w:tr>
      <w:tr w:rsidR="00B54190" w:rsidRPr="00F714AB" w14:paraId="03E5F9D0"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344184" w14:textId="7F41D23A" w:rsidR="00B54190" w:rsidRPr="00613456" w:rsidRDefault="00B54190" w:rsidP="00B54190">
            <w:pPr>
              <w:rPr>
                <w:sz w:val="20"/>
                <w:szCs w:val="20"/>
                <w:lang w:val="ro-RO"/>
              </w:rPr>
            </w:pPr>
            <w:r w:rsidRPr="00613456">
              <w:rPr>
                <w:sz w:val="20"/>
                <w:szCs w:val="20"/>
                <w:lang w:val="ro-RO"/>
              </w:rPr>
              <w:t>143</w:t>
            </w:r>
            <w:r w:rsidRPr="00613456">
              <w:rPr>
                <w:sz w:val="20"/>
                <w:szCs w:val="20"/>
                <w:vertAlign w:val="superscript"/>
                <w:lang w:val="ro-RO"/>
              </w:rPr>
              <w:t>11</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C21235" w14:textId="3BEA69E1" w:rsidR="00B54190" w:rsidRPr="00613456" w:rsidRDefault="00B54190" w:rsidP="00B54190">
            <w:pPr>
              <w:pStyle w:val="NoSpacing"/>
              <w:rPr>
                <w:sz w:val="20"/>
                <w:szCs w:val="20"/>
                <w:lang w:val="ro-RO" w:eastAsia="ru-RU"/>
              </w:rPr>
            </w:pPr>
            <w:r w:rsidRPr="00613456">
              <w:rPr>
                <w:sz w:val="20"/>
                <w:szCs w:val="20"/>
                <w:lang w:val="ro-RO" w:eastAsia="ru-RU"/>
              </w:rPr>
              <w:t>8721166113837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641705E" w14:textId="252C6FE1" w:rsidR="00B54190" w:rsidRPr="00613456" w:rsidRDefault="00B54190" w:rsidP="00B54190">
            <w:pPr>
              <w:pStyle w:val="NoSpacing"/>
              <w:rPr>
                <w:sz w:val="20"/>
                <w:szCs w:val="20"/>
                <w:lang w:val="ro-RO"/>
              </w:rPr>
            </w:pPr>
            <w:r w:rsidRPr="00613456">
              <w:rPr>
                <w:sz w:val="20"/>
                <w:szCs w:val="20"/>
                <w:lang w:val="ro-RO" w:eastAsia="ru-RU"/>
              </w:rPr>
              <w:t>Inițiative de Dezvoltare a Competențelor în Domeniul Energiei Solare II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809C64" w14:textId="3E46B2AA" w:rsidR="00B54190" w:rsidRPr="00613456" w:rsidRDefault="00F714AB" w:rsidP="00B54190">
            <w:pPr>
              <w:pStyle w:val="NoSpacing"/>
              <w:rPr>
                <w:sz w:val="20"/>
                <w:szCs w:val="20"/>
                <w:lang w:val="ro-RO"/>
              </w:rPr>
            </w:pPr>
            <w:r w:rsidRPr="00613456">
              <w:rPr>
                <w:sz w:val="20"/>
                <w:szCs w:val="20"/>
                <w:lang w:val="ro-RO" w:eastAsia="ru-RU"/>
              </w:rPr>
              <w:t>Asociația</w:t>
            </w:r>
            <w:r w:rsidR="00E84E8B">
              <w:rPr>
                <w:sz w:val="20"/>
                <w:szCs w:val="20"/>
                <w:lang w:val="ro-RO" w:eastAsia="ru-RU"/>
              </w:rPr>
              <w:t xml:space="preserve"> Obștească „</w:t>
            </w:r>
            <w:r w:rsidRPr="00613456">
              <w:rPr>
                <w:sz w:val="20"/>
                <w:szCs w:val="20"/>
                <w:lang w:val="ro-RO" w:eastAsia="ru-RU"/>
              </w:rPr>
              <w:t>Educație</w:t>
            </w:r>
            <w:r w:rsidR="00B54190" w:rsidRPr="00613456">
              <w:rPr>
                <w:sz w:val="20"/>
                <w:szCs w:val="20"/>
                <w:lang w:val="ro-RO" w:eastAsia="ru-RU"/>
              </w:rPr>
              <w:t xml:space="preserve"> pentru Dezvoltare” (AED)</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5C7BA5" w14:textId="33EA4013" w:rsidR="00354B21" w:rsidRPr="00613456" w:rsidRDefault="00B54190" w:rsidP="00613456">
            <w:pPr>
              <w:numPr>
                <w:ilvl w:val="0"/>
                <w:numId w:val="44"/>
              </w:numPr>
              <w:shd w:val="clear" w:color="auto" w:fill="FFFFFF"/>
              <w:spacing w:before="100" w:beforeAutospacing="1"/>
              <w:ind w:left="0"/>
              <w:rPr>
                <w:sz w:val="20"/>
                <w:szCs w:val="20"/>
                <w:lang w:val="ro-RO" w:eastAsia="ru-RU"/>
              </w:rPr>
            </w:pPr>
            <w:r w:rsidRPr="00613456">
              <w:rPr>
                <w:sz w:val="20"/>
                <w:szCs w:val="20"/>
                <w:lang w:val="ro-RO" w:eastAsia="ru-RU"/>
              </w:rPr>
              <w:t>Ministerul Economiei și Infrastructurii</w:t>
            </w:r>
            <w:r w:rsidR="00354B21" w:rsidRPr="00613456">
              <w:rPr>
                <w:sz w:val="20"/>
                <w:szCs w:val="20"/>
                <w:lang w:val="ro-RO" w:eastAsia="ru-RU"/>
              </w:rPr>
              <w:t>;</w:t>
            </w:r>
          </w:p>
          <w:p w14:paraId="5BFC84CA" w14:textId="6A196716" w:rsidR="00B54190" w:rsidRPr="00613456" w:rsidRDefault="00B54190" w:rsidP="00B54190">
            <w:pPr>
              <w:pStyle w:val="NoSpacing"/>
              <w:rPr>
                <w:sz w:val="20"/>
                <w:szCs w:val="20"/>
                <w:lang w:val="ro-RO"/>
              </w:rPr>
            </w:pPr>
            <w:r w:rsidRPr="00613456">
              <w:rPr>
                <w:sz w:val="20"/>
                <w:szCs w:val="20"/>
                <w:lang w:val="ro-RO" w:eastAsia="ru-RU"/>
              </w:rPr>
              <w:t xml:space="preserve">Ministerul </w:t>
            </w:r>
            <w:r w:rsidR="00F714AB" w:rsidRPr="00613456">
              <w:rPr>
                <w:sz w:val="20"/>
                <w:szCs w:val="20"/>
                <w:lang w:val="ro-RO" w:eastAsia="ru-RU"/>
              </w:rPr>
              <w:t>Educației</w:t>
            </w:r>
            <w:r w:rsidRPr="00613456">
              <w:rPr>
                <w:sz w:val="20"/>
                <w:szCs w:val="20"/>
                <w:lang w:val="ro-RO" w:eastAsia="ru-RU"/>
              </w:rPr>
              <w:t>, Culturii și Cercetării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7F18C5" w14:textId="7E102DDC" w:rsidR="00B54190" w:rsidRPr="00613456" w:rsidRDefault="00B54190" w:rsidP="00B54190">
            <w:pPr>
              <w:pStyle w:val="NoSpacing"/>
              <w:rPr>
                <w:sz w:val="20"/>
                <w:szCs w:val="20"/>
                <w:lang w:val="ro-RO"/>
              </w:rPr>
            </w:pPr>
            <w:r w:rsidRPr="00613456">
              <w:rPr>
                <w:sz w:val="20"/>
                <w:szCs w:val="20"/>
                <w:lang w:val="ro-RO" w:eastAsia="ru-RU"/>
              </w:rPr>
              <w:t xml:space="preserve">Acordul dintre Guvernul Republicii Moldova </w:t>
            </w:r>
            <w:r w:rsidR="00F714AB" w:rsidRPr="00613456">
              <w:rPr>
                <w:sz w:val="20"/>
                <w:szCs w:val="20"/>
                <w:lang w:val="ro-RO" w:eastAsia="ru-RU"/>
              </w:rPr>
              <w:t>și</w:t>
            </w:r>
            <w:r w:rsidRPr="00613456">
              <w:rPr>
                <w:sz w:val="20"/>
                <w:szCs w:val="20"/>
                <w:lang w:val="ro-RO" w:eastAsia="ru-RU"/>
              </w:rPr>
              <w:t xml:space="preserve"> Guvernul Principatului Liechtenstein privind </w:t>
            </w:r>
            <w:r w:rsidR="00F714AB" w:rsidRPr="00613456">
              <w:rPr>
                <w:sz w:val="20"/>
                <w:szCs w:val="20"/>
                <w:lang w:val="ro-RO" w:eastAsia="ru-RU"/>
              </w:rPr>
              <w:t>asistenta</w:t>
            </w:r>
            <w:r w:rsidRPr="00613456">
              <w:rPr>
                <w:sz w:val="20"/>
                <w:szCs w:val="20"/>
                <w:lang w:val="ro-RO" w:eastAsia="ru-RU"/>
              </w:rPr>
              <w:t xml:space="preserve"> umanitară </w:t>
            </w:r>
            <w:r w:rsidR="00F714AB" w:rsidRPr="00613456">
              <w:rPr>
                <w:sz w:val="20"/>
                <w:szCs w:val="20"/>
                <w:lang w:val="ro-RO" w:eastAsia="ru-RU"/>
              </w:rPr>
              <w:t>și</w:t>
            </w:r>
            <w:r w:rsidRPr="00613456">
              <w:rPr>
                <w:sz w:val="20"/>
                <w:szCs w:val="20"/>
                <w:lang w:val="ro-RO" w:eastAsia="ru-RU"/>
              </w:rPr>
              <w:t xml:space="preserve"> cooperarea tehnică, semnat la Bruxelles la 5 septembrie 2007, ratificat prin Legea nr.312/2007 </w:t>
            </w:r>
            <w:r w:rsidR="00F714AB" w:rsidRPr="00613456">
              <w:rPr>
                <w:sz w:val="20"/>
                <w:szCs w:val="20"/>
                <w:lang w:val="ro-RO" w:eastAsia="ru-RU"/>
              </w:rPr>
              <w:t>și</w:t>
            </w:r>
            <w:r w:rsidRPr="00613456">
              <w:rPr>
                <w:sz w:val="20"/>
                <w:szCs w:val="20"/>
                <w:lang w:val="ro-RO" w:eastAsia="ru-RU"/>
              </w:rPr>
              <w:t xml:space="preserve"> intrat în vigoare la 17 martie 2008</w:t>
            </w:r>
          </w:p>
        </w:tc>
      </w:tr>
    </w:tbl>
    <w:p w14:paraId="6AA54955" w14:textId="77777777" w:rsidR="003E0614" w:rsidRDefault="003E0614" w:rsidP="003E0614">
      <w:pPr>
        <w:pStyle w:val="NormalWeb"/>
        <w:spacing w:before="0" w:beforeAutospacing="0" w:after="0" w:afterAutospacing="0" w:line="276" w:lineRule="auto"/>
        <w:ind w:left="927" w:right="119"/>
        <w:jc w:val="both"/>
        <w:rPr>
          <w:lang w:val="ro-RO"/>
        </w:rPr>
      </w:pPr>
    </w:p>
    <w:p w14:paraId="5528181B" w14:textId="20F1786A" w:rsidR="000251C8" w:rsidRDefault="000251C8" w:rsidP="000A334D">
      <w:pPr>
        <w:pStyle w:val="NormalWeb"/>
        <w:numPr>
          <w:ilvl w:val="0"/>
          <w:numId w:val="43"/>
        </w:numPr>
        <w:spacing w:before="0" w:beforeAutospacing="0" w:after="0" w:afterAutospacing="0" w:line="276" w:lineRule="auto"/>
        <w:ind w:right="119"/>
        <w:jc w:val="both"/>
        <w:rPr>
          <w:lang w:val="ro-RO"/>
        </w:rPr>
      </w:pPr>
      <w:r>
        <w:rPr>
          <w:lang w:val="ro-RO"/>
        </w:rPr>
        <w:t>Capitolul XXVI:</w:t>
      </w:r>
    </w:p>
    <w:p w14:paraId="48EBD0A6" w14:textId="7FE117AE" w:rsidR="000251C8" w:rsidRPr="00613456" w:rsidRDefault="000251C8" w:rsidP="000251C8">
      <w:pPr>
        <w:pStyle w:val="NormalWeb"/>
        <w:spacing w:before="0" w:beforeAutospacing="0" w:after="0" w:afterAutospacing="0" w:line="276" w:lineRule="auto"/>
        <w:ind w:left="927" w:right="119"/>
        <w:jc w:val="both"/>
        <w:rPr>
          <w:lang w:val="ro-RO"/>
        </w:rPr>
      </w:pPr>
      <w:r w:rsidRPr="00613456">
        <w:rPr>
          <w:lang w:val="ro-RO"/>
        </w:rPr>
        <w:t>se completează cu pozițiile 158</w:t>
      </w:r>
      <w:r w:rsidRPr="00613456">
        <w:rPr>
          <w:vertAlign w:val="superscript"/>
          <w:lang w:val="ro-RO"/>
        </w:rPr>
        <w:t>26</w:t>
      </w:r>
      <w:r w:rsidRPr="00613456">
        <w:rPr>
          <w:lang w:val="ro-RO"/>
        </w:rPr>
        <w:t>-158</w:t>
      </w:r>
      <w:r w:rsidRPr="00613456">
        <w:rPr>
          <w:vertAlign w:val="superscript"/>
          <w:lang w:val="ro-RO"/>
        </w:rPr>
        <w:t>30</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0251C8" w:rsidRPr="00613456" w14:paraId="31A10F5D" w14:textId="77777777" w:rsidTr="000C2ACF">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50B53F" w14:textId="77777777" w:rsidR="000251C8" w:rsidRPr="00613456" w:rsidRDefault="000251C8" w:rsidP="000C2ACF">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45E24A" w14:textId="77777777" w:rsidR="000251C8" w:rsidRPr="00613456" w:rsidRDefault="000251C8" w:rsidP="000C2ACF">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0717C2" w14:textId="77777777" w:rsidR="000251C8" w:rsidRPr="00613456" w:rsidRDefault="000251C8" w:rsidP="000C2ACF">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275673" w14:textId="77777777" w:rsidR="000251C8" w:rsidRPr="00613456" w:rsidRDefault="000251C8" w:rsidP="000C2ACF">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2C65FA" w14:textId="77777777" w:rsidR="000251C8" w:rsidRPr="00613456" w:rsidRDefault="000251C8" w:rsidP="000C2ACF">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50E664" w14:textId="77777777" w:rsidR="000251C8" w:rsidRPr="00613456" w:rsidRDefault="000251C8" w:rsidP="000C2ACF">
            <w:pPr>
              <w:jc w:val="center"/>
              <w:rPr>
                <w:b/>
                <w:sz w:val="20"/>
                <w:szCs w:val="20"/>
                <w:lang w:val="ro-RO"/>
              </w:rPr>
            </w:pPr>
            <w:r w:rsidRPr="00613456">
              <w:rPr>
                <w:b/>
                <w:sz w:val="20"/>
                <w:szCs w:val="20"/>
                <w:lang w:val="ro-RO"/>
              </w:rPr>
              <w:t>Baza legală</w:t>
            </w:r>
          </w:p>
          <w:p w14:paraId="0AA33125" w14:textId="77777777" w:rsidR="000251C8" w:rsidRPr="00613456" w:rsidRDefault="000251C8" w:rsidP="000C2ACF">
            <w:pPr>
              <w:jc w:val="center"/>
              <w:rPr>
                <w:b/>
                <w:sz w:val="20"/>
                <w:szCs w:val="20"/>
                <w:lang w:val="ro-RO"/>
              </w:rPr>
            </w:pPr>
          </w:p>
        </w:tc>
      </w:tr>
      <w:tr w:rsidR="000251C8" w:rsidRPr="00613456" w14:paraId="3ABD5F8D"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D74219" w14:textId="7E811471" w:rsidR="000251C8" w:rsidRPr="00613456" w:rsidRDefault="000251C8" w:rsidP="000C2ACF">
            <w:pPr>
              <w:rPr>
                <w:sz w:val="20"/>
                <w:szCs w:val="20"/>
                <w:lang w:val="ro-RO"/>
              </w:rPr>
            </w:pPr>
            <w:r w:rsidRPr="00613456">
              <w:rPr>
                <w:sz w:val="20"/>
                <w:szCs w:val="20"/>
                <w:lang w:val="ro-RO"/>
              </w:rPr>
              <w:t>158</w:t>
            </w:r>
            <w:r w:rsidRPr="00613456">
              <w:rPr>
                <w:sz w:val="20"/>
                <w:szCs w:val="20"/>
                <w:vertAlign w:val="superscript"/>
                <w:lang w:val="ro-RO"/>
              </w:rPr>
              <w:t>26</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0F6E5A" w14:textId="226827EF" w:rsidR="000C2ACF" w:rsidRPr="00613456" w:rsidRDefault="000251C8" w:rsidP="000C2ACF">
            <w:pPr>
              <w:pStyle w:val="NoSpacing"/>
              <w:rPr>
                <w:sz w:val="20"/>
                <w:szCs w:val="20"/>
                <w:lang w:val="ro-RO"/>
              </w:rPr>
            </w:pPr>
            <w:r w:rsidRPr="00613456">
              <w:rPr>
                <w:sz w:val="20"/>
                <w:szCs w:val="20"/>
                <w:lang w:val="ro-RO"/>
              </w:rPr>
              <w:t>8721127214267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097885" w14:textId="28881DFB" w:rsidR="000251C8" w:rsidRPr="00613456" w:rsidRDefault="000C2ACF" w:rsidP="000C2ACF">
            <w:pPr>
              <w:pStyle w:val="NoSpacing"/>
              <w:rPr>
                <w:sz w:val="20"/>
                <w:szCs w:val="20"/>
                <w:lang w:val="ro-RO"/>
              </w:rPr>
            </w:pPr>
            <w:r w:rsidRPr="00613456">
              <w:rPr>
                <w:sz w:val="20"/>
                <w:szCs w:val="20"/>
                <w:lang w:val="ro-RO"/>
              </w:rPr>
              <w:t>Reabilitarea pacienților de la COVID-19</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608A0A" w14:textId="77777777" w:rsidR="000251C8" w:rsidRDefault="000C2ACF" w:rsidP="000C2ACF">
            <w:pPr>
              <w:pStyle w:val="NoSpacing"/>
              <w:rPr>
                <w:sz w:val="20"/>
                <w:szCs w:val="20"/>
                <w:lang w:val="ro-RO"/>
              </w:rPr>
            </w:pPr>
            <w:r w:rsidRPr="00613456">
              <w:rPr>
                <w:sz w:val="20"/>
                <w:szCs w:val="20"/>
                <w:lang w:val="ro-RO"/>
              </w:rPr>
              <w:t>Agenția Slovacă pentru Cooperare Internațională și Dezvoltare</w:t>
            </w:r>
            <w:r w:rsidR="009E7BDE">
              <w:rPr>
                <w:sz w:val="20"/>
                <w:szCs w:val="20"/>
                <w:lang w:val="ro-RO"/>
              </w:rPr>
              <w:t>;</w:t>
            </w:r>
          </w:p>
          <w:p w14:paraId="1C6149AE" w14:textId="0F9C6D9D" w:rsidR="009E7BDE" w:rsidRPr="00613456" w:rsidRDefault="009E7BDE" w:rsidP="000C2ACF">
            <w:pPr>
              <w:pStyle w:val="NoSpacing"/>
              <w:rPr>
                <w:sz w:val="20"/>
                <w:szCs w:val="20"/>
                <w:lang w:val="ro-RO"/>
              </w:rPr>
            </w:pPr>
            <w:r w:rsidRPr="00613456">
              <w:rPr>
                <w:sz w:val="20"/>
                <w:szCs w:val="20"/>
                <w:lang w:val="ro-RO"/>
              </w:rPr>
              <w:t>IMSP Spitalul Clinic Municipal Bălți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545700" w14:textId="4D4C0566" w:rsidR="000251C8" w:rsidRPr="00613456" w:rsidRDefault="000C2ACF" w:rsidP="000C2ACF">
            <w:pPr>
              <w:pStyle w:val="NoSpacing"/>
              <w:rPr>
                <w:sz w:val="20"/>
                <w:szCs w:val="20"/>
                <w:lang w:val="ro-RO"/>
              </w:rPr>
            </w:pPr>
            <w:r w:rsidRPr="00613456">
              <w:rPr>
                <w:sz w:val="20"/>
                <w:szCs w:val="20"/>
                <w:lang w:val="ro-RO"/>
              </w:rPr>
              <w:t>IMSP Spitalul Clinic Municipal Bălți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9A7D15" w14:textId="701E16EA" w:rsidR="000251C8" w:rsidRPr="00613456" w:rsidRDefault="000251C8" w:rsidP="000C2ACF">
            <w:pPr>
              <w:pStyle w:val="NoSpacing"/>
              <w:rPr>
                <w:sz w:val="20"/>
                <w:szCs w:val="20"/>
                <w:lang w:val="ro-RO"/>
              </w:rPr>
            </w:pPr>
            <w:r w:rsidRPr="00613456">
              <w:rPr>
                <w:sz w:val="20"/>
                <w:szCs w:val="20"/>
                <w:lang w:val="ro-RO"/>
              </w:rPr>
              <w:t>Acordul dintre Guvernul Republicii Moldova și Guvernul Republicii Slovace privind cooperarea pentru dezvoltare, semnat la Bratislava la 16 octombrie 2013, ratificat prin Legea nr.14/2014 și intrat în vigoare la 22 mai 2014</w:t>
            </w:r>
          </w:p>
        </w:tc>
      </w:tr>
      <w:tr w:rsidR="000251C8" w:rsidRPr="00613456" w14:paraId="19A48851" w14:textId="77777777" w:rsidTr="005E46C2">
        <w:trPr>
          <w:trHeight w:val="679"/>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5041FB" w14:textId="08FB2BDF" w:rsidR="000251C8" w:rsidRPr="00613456" w:rsidRDefault="000251C8" w:rsidP="000C2ACF">
            <w:pPr>
              <w:rPr>
                <w:sz w:val="20"/>
                <w:szCs w:val="20"/>
                <w:lang w:val="ro-RO"/>
              </w:rPr>
            </w:pPr>
            <w:r w:rsidRPr="00613456">
              <w:rPr>
                <w:sz w:val="20"/>
                <w:szCs w:val="20"/>
                <w:lang w:val="ro-RO"/>
              </w:rPr>
              <w:t>158</w:t>
            </w:r>
            <w:r w:rsidRPr="00613456">
              <w:rPr>
                <w:sz w:val="20"/>
                <w:szCs w:val="20"/>
                <w:vertAlign w:val="superscript"/>
                <w:lang w:val="ro-RO"/>
              </w:rPr>
              <w:t>27</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002FBF" w14:textId="79AAE168" w:rsidR="000C2ACF" w:rsidRPr="00613456" w:rsidRDefault="000251C8" w:rsidP="000C2ACF">
            <w:pPr>
              <w:pStyle w:val="NoSpacing"/>
              <w:rPr>
                <w:sz w:val="20"/>
                <w:szCs w:val="20"/>
                <w:lang w:val="ro-RO"/>
              </w:rPr>
            </w:pPr>
            <w:r w:rsidRPr="00613456">
              <w:rPr>
                <w:sz w:val="20"/>
                <w:szCs w:val="20"/>
                <w:lang w:val="ro-RO"/>
              </w:rPr>
              <w:t>8721127214290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3348C14" w14:textId="34A04FD9" w:rsidR="000251C8" w:rsidRPr="00613456" w:rsidRDefault="009E7BDE" w:rsidP="00E84E8B">
            <w:pPr>
              <w:pStyle w:val="NoSpacing"/>
              <w:rPr>
                <w:sz w:val="20"/>
                <w:szCs w:val="20"/>
                <w:lang w:val="ro-RO"/>
              </w:rPr>
            </w:pPr>
            <w:r>
              <w:rPr>
                <w:sz w:val="20"/>
                <w:szCs w:val="20"/>
                <w:lang w:val="ro-RO"/>
              </w:rPr>
              <w:t xml:space="preserve">Dotarea </w:t>
            </w:r>
            <w:r w:rsidR="00997D9F" w:rsidRPr="00613456">
              <w:rPr>
                <w:sz w:val="20"/>
                <w:szCs w:val="20"/>
                <w:lang w:val="ro-RO"/>
              </w:rPr>
              <w:t>Institutului Mame</w:t>
            </w:r>
            <w:r w:rsidR="00E84E8B">
              <w:rPr>
                <w:sz w:val="20"/>
                <w:szCs w:val="20"/>
                <w:lang w:val="ro-RO"/>
              </w:rPr>
              <w:t>i</w:t>
            </w:r>
            <w:r w:rsidR="00997D9F" w:rsidRPr="00613456">
              <w:rPr>
                <w:sz w:val="20"/>
                <w:szCs w:val="20"/>
                <w:lang w:val="ro-RO"/>
              </w:rPr>
              <w:t xml:space="preserve"> și Copi</w:t>
            </w:r>
            <w:r w:rsidR="00E84E8B">
              <w:rPr>
                <w:sz w:val="20"/>
                <w:szCs w:val="20"/>
                <w:lang w:val="ro-RO"/>
              </w:rPr>
              <w:t>lului</w:t>
            </w:r>
            <w:r w:rsidR="00997D9F" w:rsidRPr="00613456">
              <w:rPr>
                <w:sz w:val="20"/>
                <w:szCs w:val="20"/>
                <w:lang w:val="ro-RO"/>
              </w:rPr>
              <w:t xml:space="preserve"> cu echipament medical</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3EC67C" w14:textId="77777777" w:rsidR="000251C8" w:rsidRDefault="00997D9F" w:rsidP="000C2ACF">
            <w:pPr>
              <w:pStyle w:val="NoSpacing"/>
              <w:rPr>
                <w:sz w:val="20"/>
                <w:szCs w:val="20"/>
                <w:lang w:val="ro-RO"/>
              </w:rPr>
            </w:pPr>
            <w:r w:rsidRPr="00613456">
              <w:rPr>
                <w:sz w:val="20"/>
                <w:szCs w:val="20"/>
                <w:lang w:val="ro-RO"/>
              </w:rPr>
              <w:t>Agenția Slovacă pentru Cooperare Internațională și Dezvoltare</w:t>
            </w:r>
            <w:r w:rsidR="009E7BDE">
              <w:rPr>
                <w:sz w:val="20"/>
                <w:szCs w:val="20"/>
                <w:lang w:val="ro-RO"/>
              </w:rPr>
              <w:t>;</w:t>
            </w:r>
          </w:p>
          <w:p w14:paraId="01EE9F01" w14:textId="76514A3A" w:rsidR="009E7BDE" w:rsidRPr="00613456" w:rsidRDefault="009E7BDE" w:rsidP="000C2ACF">
            <w:pPr>
              <w:pStyle w:val="NoSpacing"/>
              <w:rPr>
                <w:sz w:val="20"/>
                <w:szCs w:val="20"/>
                <w:lang w:val="ro-RO"/>
              </w:rPr>
            </w:pPr>
            <w:r w:rsidRPr="00613456">
              <w:rPr>
                <w:sz w:val="20"/>
                <w:szCs w:val="20"/>
                <w:lang w:val="ro-RO"/>
              </w:rPr>
              <w:t>IMSP Institutul Mamei și Copilului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56A4A2" w14:textId="24AB46CB" w:rsidR="000251C8" w:rsidRPr="00613456" w:rsidRDefault="00997D9F" w:rsidP="000C2ACF">
            <w:pPr>
              <w:pStyle w:val="NoSpacing"/>
              <w:rPr>
                <w:sz w:val="20"/>
                <w:szCs w:val="20"/>
                <w:lang w:val="ro-RO"/>
              </w:rPr>
            </w:pPr>
            <w:r w:rsidRPr="00613456">
              <w:rPr>
                <w:sz w:val="20"/>
                <w:szCs w:val="20"/>
                <w:lang w:val="ro-RO"/>
              </w:rPr>
              <w:t>IMSP Institutul Mamei și Copilului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F6A855" w14:textId="3FB9A316" w:rsidR="000251C8" w:rsidRPr="00613456" w:rsidRDefault="000251C8" w:rsidP="000C2ACF">
            <w:pPr>
              <w:pStyle w:val="NoSpacing"/>
              <w:rPr>
                <w:sz w:val="20"/>
                <w:szCs w:val="20"/>
                <w:lang w:val="ro-RO"/>
              </w:rPr>
            </w:pPr>
            <w:r w:rsidRPr="00613456">
              <w:rPr>
                <w:sz w:val="20"/>
                <w:szCs w:val="20"/>
                <w:lang w:val="ro-RO"/>
              </w:rPr>
              <w:t>Acordul dintre Guvernul Republicii Moldova și Guvernul Republicii Slovace privind cooperarea pentru dezvoltare, semnat la Bratislava la 16 octombrie 2013, ratificat prin Legea nr.14/2014 și intrat în vigoare la 22 mai 2014</w:t>
            </w:r>
          </w:p>
        </w:tc>
      </w:tr>
      <w:tr w:rsidR="006F063A" w:rsidRPr="00613456" w14:paraId="63DB58E3" w14:textId="77777777" w:rsidTr="00613456">
        <w:trPr>
          <w:trHeight w:val="53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1D0335" w14:textId="0270B8C2" w:rsidR="006F063A" w:rsidRPr="00613456" w:rsidRDefault="006F063A" w:rsidP="006F063A">
            <w:pPr>
              <w:rPr>
                <w:sz w:val="20"/>
                <w:szCs w:val="20"/>
                <w:lang w:val="ro-RO"/>
              </w:rPr>
            </w:pPr>
            <w:r w:rsidRPr="00613456">
              <w:rPr>
                <w:sz w:val="20"/>
                <w:szCs w:val="20"/>
                <w:lang w:val="ro-RO"/>
              </w:rPr>
              <w:t>158</w:t>
            </w:r>
            <w:r w:rsidRPr="00613456">
              <w:rPr>
                <w:sz w:val="20"/>
                <w:szCs w:val="20"/>
                <w:vertAlign w:val="superscript"/>
                <w:lang w:val="ro-RO"/>
              </w:rPr>
              <w:t>28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10F0A1" w14:textId="2A861EEF" w:rsidR="006F063A" w:rsidRPr="00613456" w:rsidRDefault="006F063A" w:rsidP="006F063A">
            <w:pPr>
              <w:pStyle w:val="NoSpacing"/>
              <w:rPr>
                <w:sz w:val="20"/>
                <w:szCs w:val="20"/>
                <w:lang w:val="ro-RO"/>
              </w:rPr>
            </w:pPr>
            <w:r w:rsidRPr="00613456">
              <w:rPr>
                <w:sz w:val="20"/>
                <w:szCs w:val="20"/>
                <w:lang w:val="ro-RO"/>
              </w:rPr>
              <w:t>8721127214291</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3EC2B4D" w14:textId="57181A8B" w:rsidR="006F063A" w:rsidRPr="00613456" w:rsidRDefault="006F063A" w:rsidP="006F063A">
            <w:pPr>
              <w:pStyle w:val="NoSpacing"/>
              <w:rPr>
                <w:sz w:val="20"/>
                <w:szCs w:val="20"/>
                <w:lang w:val="ro-RO"/>
              </w:rPr>
            </w:pPr>
            <w:r w:rsidRPr="00613456">
              <w:rPr>
                <w:sz w:val="20"/>
                <w:szCs w:val="20"/>
                <w:lang w:val="ro-RO"/>
              </w:rPr>
              <w:t>Asistență pentru persoanele infectate cu SARS-</w:t>
            </w:r>
            <w:proofErr w:type="spellStart"/>
            <w:r w:rsidRPr="00613456">
              <w:rPr>
                <w:sz w:val="20"/>
                <w:szCs w:val="20"/>
                <w:lang w:val="ro-RO"/>
              </w:rPr>
              <w:t>Cov</w:t>
            </w:r>
            <w:proofErr w:type="spellEnd"/>
            <w:r w:rsidRPr="00613456">
              <w:rPr>
                <w:sz w:val="20"/>
                <w:szCs w:val="20"/>
                <w:lang w:val="ro-RO"/>
              </w:rPr>
              <w:t xml:space="preserve"> 2 din Transnistria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D9E66" w14:textId="77777777" w:rsidR="006F063A" w:rsidRDefault="006F063A" w:rsidP="006F063A">
            <w:pPr>
              <w:pStyle w:val="NoSpacing"/>
              <w:rPr>
                <w:sz w:val="20"/>
                <w:szCs w:val="20"/>
                <w:lang w:val="ro-RO"/>
              </w:rPr>
            </w:pPr>
            <w:r w:rsidRPr="00613456">
              <w:rPr>
                <w:sz w:val="20"/>
                <w:szCs w:val="20"/>
                <w:lang w:val="ro-RO"/>
              </w:rPr>
              <w:t>Agenția Slovacă pentru Cooperare Internațională și Dezvoltare</w:t>
            </w:r>
            <w:r w:rsidR="009E7BDE">
              <w:rPr>
                <w:sz w:val="20"/>
                <w:szCs w:val="20"/>
                <w:lang w:val="ro-RO"/>
              </w:rPr>
              <w:t>;</w:t>
            </w:r>
          </w:p>
          <w:p w14:paraId="76460881" w14:textId="1B9283E0" w:rsidR="009E7BDE" w:rsidRPr="00613456" w:rsidRDefault="009E7BDE" w:rsidP="006F063A">
            <w:pPr>
              <w:pStyle w:val="NoSpacing"/>
              <w:rPr>
                <w:sz w:val="20"/>
                <w:szCs w:val="20"/>
                <w:lang w:val="ro-RO"/>
              </w:rPr>
            </w:pPr>
            <w:r w:rsidRPr="00613456">
              <w:rPr>
                <w:sz w:val="20"/>
                <w:szCs w:val="20"/>
                <w:lang w:val="ro-RO"/>
              </w:rPr>
              <w:t xml:space="preserve">Centrul Republican a Mamei și </w:t>
            </w:r>
            <w:r w:rsidRPr="00613456">
              <w:rPr>
                <w:sz w:val="20"/>
                <w:szCs w:val="20"/>
                <w:lang w:val="ro-RO"/>
              </w:rPr>
              <w:lastRenderedPageBreak/>
              <w:t>Copilului, Tiraspol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C12D67" w14:textId="22E36B4B" w:rsidR="006F063A" w:rsidRPr="00613456" w:rsidRDefault="006F063A" w:rsidP="006F063A">
            <w:pPr>
              <w:pStyle w:val="NoSpacing"/>
              <w:rPr>
                <w:sz w:val="20"/>
                <w:szCs w:val="20"/>
                <w:lang w:val="ro-RO"/>
              </w:rPr>
            </w:pPr>
            <w:r w:rsidRPr="00613456">
              <w:rPr>
                <w:sz w:val="20"/>
                <w:szCs w:val="20"/>
                <w:lang w:val="ro-RO"/>
              </w:rPr>
              <w:lastRenderedPageBreak/>
              <w:t>Centrul Republican a Mamei și Copilului, Tiraspol</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F7C207" w14:textId="0A1B97FC" w:rsidR="006F063A" w:rsidRPr="00613456" w:rsidRDefault="006F063A" w:rsidP="006F063A">
            <w:pPr>
              <w:pStyle w:val="NoSpacing"/>
              <w:rPr>
                <w:sz w:val="20"/>
                <w:szCs w:val="20"/>
                <w:lang w:val="ro-RO"/>
              </w:rPr>
            </w:pPr>
            <w:r w:rsidRPr="00613456">
              <w:rPr>
                <w:sz w:val="20"/>
                <w:szCs w:val="20"/>
                <w:lang w:val="ro-RO"/>
              </w:rPr>
              <w:t xml:space="preserve">Acordul dintre Guvernul Republicii Moldova și Guvernul Republicii Slovace privind cooperarea pentru dezvoltare, semnat la Bratislava </w:t>
            </w:r>
            <w:r w:rsidRPr="00613456">
              <w:rPr>
                <w:sz w:val="20"/>
                <w:szCs w:val="20"/>
                <w:lang w:val="ro-RO"/>
              </w:rPr>
              <w:lastRenderedPageBreak/>
              <w:t>la 16 octombrie 2013, ratificat prin Legea nr.14/2014 și intrat în vigoare la 22 mai 2014</w:t>
            </w:r>
          </w:p>
        </w:tc>
      </w:tr>
      <w:tr w:rsidR="006F063A" w:rsidRPr="00613456" w14:paraId="27EA7541"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B15D64" w14:textId="5F49F387" w:rsidR="006F063A" w:rsidRPr="00613456" w:rsidRDefault="006F063A" w:rsidP="006F063A">
            <w:pPr>
              <w:rPr>
                <w:sz w:val="20"/>
                <w:szCs w:val="20"/>
                <w:lang w:val="ro-RO"/>
              </w:rPr>
            </w:pPr>
            <w:r w:rsidRPr="00613456">
              <w:rPr>
                <w:sz w:val="20"/>
                <w:szCs w:val="20"/>
                <w:lang w:val="ro-RO"/>
              </w:rPr>
              <w:lastRenderedPageBreak/>
              <w:t>158</w:t>
            </w:r>
            <w:r w:rsidRPr="00613456">
              <w:rPr>
                <w:sz w:val="20"/>
                <w:szCs w:val="20"/>
                <w:vertAlign w:val="superscript"/>
                <w:lang w:val="ro-RO"/>
              </w:rPr>
              <w:t>29</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589F9F" w14:textId="237A1B1F" w:rsidR="006F063A" w:rsidRPr="00613456" w:rsidRDefault="006F063A" w:rsidP="006F063A">
            <w:pPr>
              <w:pStyle w:val="NoSpacing"/>
              <w:rPr>
                <w:sz w:val="20"/>
                <w:szCs w:val="20"/>
                <w:lang w:val="ro-RO"/>
              </w:rPr>
            </w:pPr>
            <w:r w:rsidRPr="00613456">
              <w:rPr>
                <w:sz w:val="20"/>
                <w:szCs w:val="20"/>
                <w:lang w:val="ro-RO"/>
              </w:rPr>
              <w:t>8721127214292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F04584" w14:textId="04DF6B23" w:rsidR="006F063A" w:rsidRPr="00613456" w:rsidRDefault="003262F2" w:rsidP="006F063A">
            <w:pPr>
              <w:pStyle w:val="NoSpacing"/>
              <w:rPr>
                <w:sz w:val="20"/>
                <w:szCs w:val="20"/>
                <w:lang w:val="ro-RO"/>
              </w:rPr>
            </w:pPr>
            <w:r w:rsidRPr="00613456">
              <w:rPr>
                <w:sz w:val="20"/>
                <w:szCs w:val="20"/>
                <w:lang w:val="ro-RO"/>
              </w:rPr>
              <w:t>Echipamente medicale pentru pacienții cu boli respiratorii din spitalul Sărătenii Vechi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6F5A47" w14:textId="77777777" w:rsidR="006F063A" w:rsidRDefault="006F063A" w:rsidP="006F063A">
            <w:pPr>
              <w:pStyle w:val="NoSpacing"/>
              <w:rPr>
                <w:sz w:val="20"/>
                <w:szCs w:val="20"/>
                <w:lang w:val="ro-RO"/>
              </w:rPr>
            </w:pPr>
            <w:r w:rsidRPr="00613456">
              <w:rPr>
                <w:sz w:val="20"/>
                <w:szCs w:val="20"/>
                <w:lang w:val="ro-RO"/>
              </w:rPr>
              <w:t>Agenția Slovacă pentru Cooperare Internațională și Dezvoltare</w:t>
            </w:r>
            <w:r w:rsidR="009E7BDE">
              <w:rPr>
                <w:sz w:val="20"/>
                <w:szCs w:val="20"/>
                <w:lang w:val="ro-RO"/>
              </w:rPr>
              <w:t>;</w:t>
            </w:r>
          </w:p>
          <w:p w14:paraId="21A7BFFB" w14:textId="50E72C42" w:rsidR="009E7BDE" w:rsidRPr="00613456" w:rsidRDefault="009E7BDE" w:rsidP="006F063A">
            <w:pPr>
              <w:pStyle w:val="NoSpacing"/>
              <w:rPr>
                <w:sz w:val="20"/>
                <w:szCs w:val="20"/>
                <w:lang w:val="ro-RO"/>
              </w:rPr>
            </w:pPr>
            <w:r w:rsidRPr="00613456">
              <w:rPr>
                <w:sz w:val="20"/>
                <w:szCs w:val="20"/>
                <w:lang w:val="ro-RO"/>
              </w:rPr>
              <w:t>IMSP Centrul de Sănătate Sărătenii Vechi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7CD0A8" w14:textId="033EE3E6" w:rsidR="006F063A" w:rsidRPr="00613456" w:rsidRDefault="006F063A" w:rsidP="006F063A">
            <w:pPr>
              <w:pStyle w:val="NoSpacing"/>
              <w:rPr>
                <w:sz w:val="20"/>
                <w:szCs w:val="20"/>
                <w:lang w:val="ro-RO"/>
              </w:rPr>
            </w:pPr>
            <w:r w:rsidRPr="00613456">
              <w:rPr>
                <w:sz w:val="20"/>
                <w:szCs w:val="20"/>
                <w:lang w:val="ro-RO"/>
              </w:rPr>
              <w:t>IMSP Centrul de Sănătate Sărătenii Vechi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5D9A05" w14:textId="7017CE86" w:rsidR="006F063A" w:rsidRPr="00613456" w:rsidRDefault="006F063A" w:rsidP="006F063A">
            <w:pPr>
              <w:pStyle w:val="NoSpacing"/>
              <w:rPr>
                <w:sz w:val="20"/>
                <w:szCs w:val="20"/>
                <w:lang w:val="ro-RO"/>
              </w:rPr>
            </w:pPr>
            <w:r w:rsidRPr="00613456">
              <w:rPr>
                <w:sz w:val="20"/>
                <w:szCs w:val="20"/>
                <w:lang w:val="ro-RO"/>
              </w:rPr>
              <w:t>Acordul dintre Guvernul Republicii Moldova și Guvernul Republicii Slovace privind cooperarea pentru dezvoltare, semnat la Bratislava la 16 octombrie 2013, ratificat prin Legea nr.14/2014 și intrat în vigoare la 22 mai 2014</w:t>
            </w:r>
          </w:p>
        </w:tc>
      </w:tr>
      <w:tr w:rsidR="006F063A" w:rsidRPr="00613456" w14:paraId="70251AFE"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1AE921" w14:textId="3A1346CE" w:rsidR="006F063A" w:rsidRPr="00613456" w:rsidRDefault="006F063A" w:rsidP="006F063A">
            <w:pPr>
              <w:rPr>
                <w:sz w:val="20"/>
                <w:szCs w:val="20"/>
                <w:lang w:val="ro-RO"/>
              </w:rPr>
            </w:pPr>
            <w:r w:rsidRPr="00613456">
              <w:rPr>
                <w:sz w:val="20"/>
                <w:szCs w:val="20"/>
                <w:lang w:val="ro-RO"/>
              </w:rPr>
              <w:t>158</w:t>
            </w:r>
            <w:r w:rsidRPr="00613456">
              <w:rPr>
                <w:sz w:val="20"/>
                <w:szCs w:val="20"/>
                <w:vertAlign w:val="superscript"/>
                <w:lang w:val="ro-RO"/>
              </w:rPr>
              <w:t>30</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6E60F1" w14:textId="74C6930D" w:rsidR="006F063A" w:rsidRPr="00613456" w:rsidRDefault="006F063A" w:rsidP="006F063A">
            <w:pPr>
              <w:pStyle w:val="NoSpacing"/>
              <w:rPr>
                <w:sz w:val="20"/>
                <w:szCs w:val="20"/>
                <w:lang w:val="ro-RO"/>
              </w:rPr>
            </w:pPr>
            <w:r w:rsidRPr="00613456">
              <w:rPr>
                <w:sz w:val="20"/>
                <w:szCs w:val="20"/>
                <w:lang w:val="ro-RO"/>
              </w:rPr>
              <w:t>8721127214295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989E21A" w14:textId="0674E853" w:rsidR="006F063A" w:rsidRPr="00613456" w:rsidRDefault="003262F2" w:rsidP="006F063A">
            <w:pPr>
              <w:pStyle w:val="NoSpacing"/>
              <w:rPr>
                <w:sz w:val="20"/>
                <w:szCs w:val="20"/>
                <w:lang w:val="ro-RO"/>
              </w:rPr>
            </w:pPr>
            <w:r w:rsidRPr="00613456">
              <w:rPr>
                <w:sz w:val="20"/>
                <w:szCs w:val="20"/>
                <w:lang w:val="ro-RO"/>
              </w:rPr>
              <w:t>Bună sănătate și bunăstare</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804331" w14:textId="77777777" w:rsidR="006F063A" w:rsidRDefault="006F063A" w:rsidP="006F063A">
            <w:pPr>
              <w:pStyle w:val="NoSpacing"/>
              <w:rPr>
                <w:sz w:val="20"/>
                <w:szCs w:val="20"/>
                <w:lang w:val="ro-RO"/>
              </w:rPr>
            </w:pPr>
            <w:r w:rsidRPr="00613456">
              <w:rPr>
                <w:sz w:val="20"/>
                <w:szCs w:val="20"/>
                <w:lang w:val="ro-RO"/>
              </w:rPr>
              <w:t>Agenția Slovacă pentru Cooperare Internațională și Dezvoltare</w:t>
            </w:r>
            <w:r w:rsidR="009E7BDE">
              <w:rPr>
                <w:sz w:val="20"/>
                <w:szCs w:val="20"/>
                <w:lang w:val="ro-RO"/>
              </w:rPr>
              <w:t>;</w:t>
            </w:r>
          </w:p>
          <w:p w14:paraId="39B3F682" w14:textId="1D9E8831" w:rsidR="009E7BDE" w:rsidRPr="00613456" w:rsidRDefault="009E7BDE" w:rsidP="006F063A">
            <w:pPr>
              <w:pStyle w:val="NoSpacing"/>
              <w:rPr>
                <w:sz w:val="20"/>
                <w:szCs w:val="20"/>
                <w:lang w:val="ro-RO"/>
              </w:rPr>
            </w:pPr>
            <w:r w:rsidRPr="00613456">
              <w:rPr>
                <w:sz w:val="20"/>
                <w:szCs w:val="20"/>
                <w:lang w:val="ro-RO"/>
              </w:rPr>
              <w:t>IMSP Spitalul Raional Taraclia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04A4D4" w14:textId="22671107" w:rsidR="006F063A" w:rsidRPr="00613456" w:rsidRDefault="006F063A" w:rsidP="006F063A">
            <w:pPr>
              <w:pStyle w:val="NoSpacing"/>
              <w:rPr>
                <w:sz w:val="20"/>
                <w:szCs w:val="20"/>
                <w:lang w:val="ro-RO"/>
              </w:rPr>
            </w:pPr>
            <w:r w:rsidRPr="00613456">
              <w:rPr>
                <w:sz w:val="20"/>
                <w:szCs w:val="20"/>
                <w:lang w:val="ro-RO"/>
              </w:rPr>
              <w:t>IMSP Spitalul Raional Taraclia</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343D6B" w14:textId="2428D1EC" w:rsidR="006F063A" w:rsidRPr="00613456" w:rsidRDefault="006F063A" w:rsidP="006F063A">
            <w:pPr>
              <w:pStyle w:val="NoSpacing"/>
              <w:rPr>
                <w:sz w:val="20"/>
                <w:szCs w:val="20"/>
                <w:lang w:val="ro-RO"/>
              </w:rPr>
            </w:pPr>
            <w:r w:rsidRPr="00613456">
              <w:rPr>
                <w:sz w:val="20"/>
                <w:szCs w:val="20"/>
                <w:lang w:val="ro-RO"/>
              </w:rPr>
              <w:t>Acordul dintre Guvernul Republicii Moldova și Guvernul Republicii Slovace privind cooperarea pentru dezvoltare, semnat la Bratislava la 16 octombrie 2013, ratificat prin Legea nr.14/2014 și intrat în vigoare la 22 mai 2014</w:t>
            </w:r>
          </w:p>
        </w:tc>
      </w:tr>
    </w:tbl>
    <w:p w14:paraId="241AEA5D" w14:textId="77777777" w:rsidR="003E0614" w:rsidRDefault="003E0614" w:rsidP="003E0614">
      <w:pPr>
        <w:pStyle w:val="NormalWeb"/>
        <w:spacing w:before="0" w:beforeAutospacing="0" w:after="0" w:afterAutospacing="0" w:line="276" w:lineRule="auto"/>
        <w:ind w:left="927" w:right="119"/>
        <w:jc w:val="both"/>
        <w:rPr>
          <w:lang w:val="ro-RO"/>
        </w:rPr>
      </w:pPr>
    </w:p>
    <w:p w14:paraId="1FF2A375" w14:textId="209F8E18" w:rsidR="00CB0AE5" w:rsidRPr="00613456" w:rsidRDefault="00CB0AE5" w:rsidP="000A334D">
      <w:pPr>
        <w:pStyle w:val="NormalWeb"/>
        <w:numPr>
          <w:ilvl w:val="0"/>
          <w:numId w:val="43"/>
        </w:numPr>
        <w:spacing w:before="0" w:beforeAutospacing="0" w:after="0" w:afterAutospacing="0" w:line="276" w:lineRule="auto"/>
        <w:ind w:right="119"/>
        <w:jc w:val="both"/>
        <w:rPr>
          <w:lang w:val="ro-RO"/>
        </w:rPr>
      </w:pPr>
      <w:r w:rsidRPr="00613456">
        <w:rPr>
          <w:lang w:val="ro-RO"/>
        </w:rPr>
        <w:t>Capitolul XXIX:</w:t>
      </w:r>
    </w:p>
    <w:p w14:paraId="755BD297" w14:textId="26BC60FF" w:rsidR="00CB0AE5" w:rsidRPr="00613456" w:rsidRDefault="00CB0AE5" w:rsidP="003E0614">
      <w:pPr>
        <w:pStyle w:val="NormalWeb"/>
        <w:spacing w:before="0" w:beforeAutospacing="0" w:after="0" w:afterAutospacing="0" w:line="276" w:lineRule="auto"/>
        <w:ind w:left="219" w:right="-312" w:firstLine="708"/>
        <w:jc w:val="both"/>
        <w:rPr>
          <w:lang w:val="ro-RO"/>
        </w:rPr>
      </w:pPr>
      <w:r w:rsidRPr="00613456">
        <w:rPr>
          <w:lang w:val="ro-RO"/>
        </w:rPr>
        <w:t>se exclud pozițiile 177, 179, 181, 185, 192</w:t>
      </w:r>
      <w:r w:rsidRPr="00613456">
        <w:rPr>
          <w:vertAlign w:val="superscript"/>
          <w:lang w:val="ro-RO"/>
        </w:rPr>
        <w:t>3</w:t>
      </w:r>
      <w:r w:rsidRPr="00613456">
        <w:rPr>
          <w:lang w:val="ro-RO"/>
        </w:rPr>
        <w:t>, 192</w:t>
      </w:r>
      <w:r w:rsidRPr="00613456">
        <w:rPr>
          <w:vertAlign w:val="superscript"/>
          <w:lang w:val="ro-RO"/>
        </w:rPr>
        <w:t>6</w:t>
      </w:r>
      <w:r w:rsidRPr="00613456">
        <w:rPr>
          <w:lang w:val="ro-RO"/>
        </w:rPr>
        <w:t>, 192</w:t>
      </w:r>
      <w:r w:rsidRPr="00613456">
        <w:rPr>
          <w:vertAlign w:val="superscript"/>
          <w:lang w:val="ro-RO"/>
        </w:rPr>
        <w:t>8</w:t>
      </w:r>
      <w:r w:rsidRPr="00613456">
        <w:rPr>
          <w:lang w:val="ro-RO"/>
        </w:rPr>
        <w:t>, 192</w:t>
      </w:r>
      <w:r w:rsidRPr="00613456">
        <w:rPr>
          <w:vertAlign w:val="superscript"/>
          <w:lang w:val="ro-RO"/>
        </w:rPr>
        <w:t>9</w:t>
      </w:r>
      <w:r w:rsidRPr="00613456">
        <w:rPr>
          <w:lang w:val="ro-RO"/>
        </w:rPr>
        <w:t>, 192</w:t>
      </w:r>
      <w:r w:rsidRPr="00613456">
        <w:rPr>
          <w:vertAlign w:val="superscript"/>
          <w:lang w:val="ro-RO"/>
        </w:rPr>
        <w:t>10</w:t>
      </w:r>
      <w:r w:rsidRPr="00613456">
        <w:rPr>
          <w:lang w:val="ro-RO"/>
        </w:rPr>
        <w:t>, 192</w:t>
      </w:r>
      <w:r w:rsidRPr="00613456">
        <w:rPr>
          <w:vertAlign w:val="superscript"/>
          <w:lang w:val="ro-RO"/>
        </w:rPr>
        <w:t>11</w:t>
      </w:r>
      <w:r w:rsidRPr="00613456">
        <w:rPr>
          <w:lang w:val="ro-RO"/>
        </w:rPr>
        <w:t>, 192</w:t>
      </w:r>
      <w:r w:rsidRPr="00613456">
        <w:rPr>
          <w:vertAlign w:val="superscript"/>
          <w:lang w:val="ro-RO"/>
        </w:rPr>
        <w:t>14</w:t>
      </w:r>
      <w:r w:rsidR="003E0614">
        <w:rPr>
          <w:lang w:val="ro-RO"/>
        </w:rPr>
        <w:t xml:space="preserve">, </w:t>
      </w:r>
      <w:r w:rsidRPr="00613456">
        <w:rPr>
          <w:lang w:val="ro-RO"/>
        </w:rPr>
        <w:t>192</w:t>
      </w:r>
      <w:r w:rsidRPr="00613456">
        <w:rPr>
          <w:vertAlign w:val="superscript"/>
          <w:lang w:val="ro-RO"/>
        </w:rPr>
        <w:t>15</w:t>
      </w:r>
      <w:r w:rsidR="003E0614">
        <w:rPr>
          <w:lang w:val="ro-RO"/>
        </w:rPr>
        <w:t>.</w:t>
      </w:r>
    </w:p>
    <w:p w14:paraId="060D11E1" w14:textId="2BED3483" w:rsidR="00CB0AE5" w:rsidRPr="00613456" w:rsidRDefault="00CB0AE5" w:rsidP="003E0614">
      <w:pPr>
        <w:pStyle w:val="NormalWeb"/>
        <w:spacing w:before="0" w:beforeAutospacing="0" w:after="0" w:afterAutospacing="0" w:line="276" w:lineRule="auto"/>
        <w:ind w:right="-454" w:firstLine="927"/>
        <w:jc w:val="both"/>
        <w:rPr>
          <w:lang w:val="ro-RO"/>
        </w:rPr>
      </w:pPr>
      <w:r w:rsidRPr="00613456">
        <w:rPr>
          <w:lang w:val="ro-RO"/>
        </w:rPr>
        <w:t>la poziția 180, coloana 3, textul „Sprijin și asistență pentru sectorul social</w:t>
      </w:r>
      <w:r w:rsidR="003449F0">
        <w:rPr>
          <w:lang w:val="ro-RO"/>
        </w:rPr>
        <w:t xml:space="preserve"> al </w:t>
      </w:r>
      <w:r w:rsidRPr="00613456">
        <w:rPr>
          <w:lang w:val="ro-RO"/>
        </w:rPr>
        <w:t>Moldovei 2017-2019”, se substituie cu textul „Sprijin și asistență pentru sectorul social al Moldovei”;</w:t>
      </w:r>
    </w:p>
    <w:p w14:paraId="278D7B8C" w14:textId="79C967D2" w:rsidR="002771EF" w:rsidRPr="00613456" w:rsidRDefault="00CB0AE5" w:rsidP="002771EF">
      <w:pPr>
        <w:pStyle w:val="NormalWeb"/>
        <w:spacing w:before="0" w:beforeAutospacing="0" w:after="0" w:afterAutospacing="0" w:line="276" w:lineRule="auto"/>
        <w:ind w:left="927" w:right="119"/>
        <w:jc w:val="both"/>
        <w:rPr>
          <w:lang w:val="ro-RO"/>
        </w:rPr>
      </w:pPr>
      <w:r w:rsidRPr="00613456">
        <w:rPr>
          <w:lang w:val="ro-RO"/>
        </w:rPr>
        <w:t xml:space="preserve">se completează cu pozițiile </w:t>
      </w:r>
      <w:r w:rsidR="002771EF" w:rsidRPr="00613456">
        <w:rPr>
          <w:lang w:val="ro-RO"/>
        </w:rPr>
        <w:t>192</w:t>
      </w:r>
      <w:r w:rsidR="002771EF" w:rsidRPr="00613456">
        <w:rPr>
          <w:vertAlign w:val="superscript"/>
          <w:lang w:val="ro-RO"/>
        </w:rPr>
        <w:t>25</w:t>
      </w:r>
      <w:r w:rsidR="002771EF" w:rsidRPr="00613456">
        <w:rPr>
          <w:lang w:val="ro-RO"/>
        </w:rPr>
        <w:t>-192</w:t>
      </w:r>
      <w:r w:rsidR="002771EF" w:rsidRPr="00613456">
        <w:rPr>
          <w:vertAlign w:val="superscript"/>
          <w:lang w:val="ro-RO"/>
        </w:rPr>
        <w:t>31</w:t>
      </w:r>
      <w:r w:rsidR="002771EF" w:rsidRPr="00613456">
        <w:rPr>
          <w:lang w:val="ro-RO"/>
        </w:rPr>
        <w:t>:</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2771EF" w:rsidRPr="00613456" w14:paraId="1791B0CA" w14:textId="77777777" w:rsidTr="000C2ACF">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ACB56D" w14:textId="77777777" w:rsidR="002771EF" w:rsidRPr="00613456" w:rsidRDefault="002771EF" w:rsidP="000C2ACF">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B8DFA7" w14:textId="77777777" w:rsidR="002771EF" w:rsidRPr="00613456" w:rsidRDefault="002771EF" w:rsidP="000C2ACF">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68E753" w14:textId="77777777" w:rsidR="002771EF" w:rsidRPr="00613456" w:rsidRDefault="002771EF" w:rsidP="000C2ACF">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7F5D4E" w14:textId="77777777" w:rsidR="002771EF" w:rsidRPr="00613456" w:rsidRDefault="002771EF" w:rsidP="000C2ACF">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2B4070" w14:textId="77777777" w:rsidR="002771EF" w:rsidRPr="00613456" w:rsidRDefault="002771EF" w:rsidP="000C2ACF">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541759" w14:textId="77777777" w:rsidR="002771EF" w:rsidRPr="00613456" w:rsidRDefault="002771EF" w:rsidP="000C2ACF">
            <w:pPr>
              <w:jc w:val="center"/>
              <w:rPr>
                <w:b/>
                <w:sz w:val="20"/>
                <w:szCs w:val="20"/>
                <w:lang w:val="ro-RO"/>
              </w:rPr>
            </w:pPr>
            <w:r w:rsidRPr="00613456">
              <w:rPr>
                <w:b/>
                <w:sz w:val="20"/>
                <w:szCs w:val="20"/>
                <w:lang w:val="ro-RO"/>
              </w:rPr>
              <w:t>Baza legală</w:t>
            </w:r>
          </w:p>
          <w:p w14:paraId="2110AB8B" w14:textId="77777777" w:rsidR="002771EF" w:rsidRPr="00613456" w:rsidRDefault="002771EF" w:rsidP="000C2ACF">
            <w:pPr>
              <w:jc w:val="center"/>
              <w:rPr>
                <w:b/>
                <w:sz w:val="20"/>
                <w:szCs w:val="20"/>
                <w:lang w:val="ro-RO"/>
              </w:rPr>
            </w:pPr>
          </w:p>
        </w:tc>
      </w:tr>
      <w:tr w:rsidR="00196FB0" w:rsidRPr="00613456" w14:paraId="01EF33C3" w14:textId="77777777" w:rsidTr="00196FB0">
        <w:trPr>
          <w:trHeight w:val="39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37FF30" w14:textId="04D7336A" w:rsidR="00196FB0" w:rsidRPr="00613456" w:rsidRDefault="00196FB0" w:rsidP="00196FB0">
            <w:pPr>
              <w:rPr>
                <w:color w:val="000000" w:themeColor="text1"/>
                <w:sz w:val="20"/>
                <w:szCs w:val="20"/>
                <w:lang w:val="ro-RO"/>
              </w:rPr>
            </w:pPr>
            <w:r w:rsidRPr="00613456">
              <w:rPr>
                <w:color w:val="000000" w:themeColor="text1"/>
                <w:sz w:val="20"/>
                <w:szCs w:val="20"/>
                <w:lang w:val="ro-RO"/>
              </w:rPr>
              <w:t>192</w:t>
            </w:r>
            <w:r w:rsidRPr="00613456">
              <w:rPr>
                <w:color w:val="000000" w:themeColor="text1"/>
                <w:sz w:val="20"/>
                <w:szCs w:val="20"/>
                <w:vertAlign w:val="superscript"/>
                <w:lang w:val="ro-RO"/>
              </w:rPr>
              <w:t>25</w:t>
            </w:r>
            <w:r w:rsidRPr="00613456">
              <w:rPr>
                <w:color w:val="000000" w:themeColor="text1"/>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45AB0E" w14:textId="2EF4784A" w:rsidR="00196FB0" w:rsidRPr="00613456" w:rsidRDefault="00196FB0" w:rsidP="00196FB0">
            <w:pPr>
              <w:pStyle w:val="NoSpacing"/>
              <w:rPr>
                <w:color w:val="000000" w:themeColor="text1"/>
                <w:sz w:val="20"/>
                <w:szCs w:val="20"/>
                <w:lang w:val="ro-RO" w:eastAsia="ru-RU"/>
              </w:rPr>
            </w:pPr>
            <w:r w:rsidRPr="00613456">
              <w:rPr>
                <w:color w:val="000000" w:themeColor="text1"/>
                <w:sz w:val="20"/>
                <w:szCs w:val="20"/>
                <w:lang w:val="ro-RO" w:eastAsia="ru-RU"/>
              </w:rPr>
              <w:t>8721112914270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1C01107" w14:textId="12A25589"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Procurarea echipamentului medical pentru </w:t>
            </w:r>
            <w:r w:rsidR="00613456" w:rsidRPr="00613456">
              <w:rPr>
                <w:color w:val="000000" w:themeColor="text1"/>
                <w:sz w:val="20"/>
                <w:szCs w:val="20"/>
                <w:lang w:val="ro-RO" w:eastAsia="ru-RU"/>
              </w:rPr>
              <w:t>Secția</w:t>
            </w:r>
            <w:r w:rsidRPr="00613456">
              <w:rPr>
                <w:color w:val="000000" w:themeColor="text1"/>
                <w:sz w:val="20"/>
                <w:szCs w:val="20"/>
                <w:lang w:val="ro-RO" w:eastAsia="ru-RU"/>
              </w:rPr>
              <w:t xml:space="preserve"> terapie intensivă din Spitalul Raional </w:t>
            </w:r>
            <w:r w:rsidR="00613456" w:rsidRPr="00613456">
              <w:rPr>
                <w:color w:val="000000" w:themeColor="text1"/>
                <w:sz w:val="20"/>
                <w:szCs w:val="20"/>
                <w:lang w:val="ro-RO" w:eastAsia="ru-RU"/>
              </w:rPr>
              <w:t>Căușeni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FC5514" w14:textId="73B77DDB" w:rsidR="00196FB0" w:rsidRPr="00613456" w:rsidRDefault="00196FB0" w:rsidP="00196FB0">
            <w:pPr>
              <w:pStyle w:val="NoSpacing"/>
              <w:rPr>
                <w:color w:val="000000" w:themeColor="text1"/>
                <w:sz w:val="20"/>
                <w:szCs w:val="20"/>
                <w:lang w:val="ro-RO" w:eastAsia="ru-RU"/>
              </w:rPr>
            </w:pPr>
            <w:r w:rsidRPr="00613456">
              <w:rPr>
                <w:color w:val="000000" w:themeColor="text1"/>
                <w:sz w:val="20"/>
                <w:szCs w:val="20"/>
                <w:lang w:val="ro-RO" w:eastAsia="ru-RU"/>
              </w:rPr>
              <w:t xml:space="preserve">Ambasada Republicii Cehe în Republica Moldova; </w:t>
            </w:r>
          </w:p>
          <w:p w14:paraId="105A0453" w14:textId="32E46E4C"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IMSP Spitalul </w:t>
            </w:r>
            <w:r w:rsidR="009E7BDE">
              <w:rPr>
                <w:color w:val="000000" w:themeColor="text1"/>
                <w:sz w:val="20"/>
                <w:szCs w:val="20"/>
                <w:lang w:val="ro-RO" w:eastAsia="ru-RU"/>
              </w:rPr>
              <w:t>R</w:t>
            </w:r>
            <w:r w:rsidRPr="00613456">
              <w:rPr>
                <w:color w:val="000000" w:themeColor="text1"/>
                <w:sz w:val="20"/>
                <w:szCs w:val="20"/>
                <w:lang w:val="ro-RO" w:eastAsia="ru-RU"/>
              </w:rPr>
              <w:t xml:space="preserve">aional </w:t>
            </w:r>
            <w:r w:rsidR="00613456" w:rsidRPr="00613456">
              <w:rPr>
                <w:color w:val="000000" w:themeColor="text1"/>
                <w:sz w:val="20"/>
                <w:szCs w:val="20"/>
                <w:lang w:val="ro-RO" w:eastAsia="ru-RU"/>
              </w:rPr>
              <w:t>Căușeni</w:t>
            </w:r>
            <w:r w:rsidRPr="00613456">
              <w:rPr>
                <w:color w:val="000000" w:themeColor="text1"/>
                <w:sz w:val="20"/>
                <w:szCs w:val="20"/>
                <w:lang w:val="ro-RO" w:eastAsia="ru-RU"/>
              </w:rPr>
              <w:t xml:space="preserve"> „Ana </w:t>
            </w:r>
            <w:r w:rsidR="00613456" w:rsidRPr="00613456">
              <w:rPr>
                <w:color w:val="000000" w:themeColor="text1"/>
                <w:sz w:val="20"/>
                <w:szCs w:val="20"/>
                <w:lang w:val="ro-RO" w:eastAsia="ru-RU"/>
              </w:rPr>
              <w:t>și</w:t>
            </w:r>
            <w:r w:rsidRPr="00613456">
              <w:rPr>
                <w:color w:val="000000" w:themeColor="text1"/>
                <w:sz w:val="20"/>
                <w:szCs w:val="20"/>
                <w:lang w:val="ro-RO" w:eastAsia="ru-RU"/>
              </w:rPr>
              <w:t xml:space="preserve"> Alexandru”</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D6032D" w14:textId="51AF1BC9" w:rsidR="00196FB0" w:rsidRPr="00613456" w:rsidRDefault="00196FB0" w:rsidP="00196FB0">
            <w:pPr>
              <w:pStyle w:val="NoSpacing"/>
              <w:rPr>
                <w:color w:val="000000" w:themeColor="text1"/>
                <w:sz w:val="20"/>
                <w:szCs w:val="20"/>
                <w:lang w:val="ro-RO" w:eastAsia="ru-RU"/>
              </w:rPr>
            </w:pPr>
            <w:r w:rsidRPr="00613456">
              <w:rPr>
                <w:color w:val="000000" w:themeColor="text1"/>
                <w:sz w:val="20"/>
                <w:szCs w:val="20"/>
                <w:lang w:val="ro-RO" w:eastAsia="ru-RU"/>
              </w:rPr>
              <w:t xml:space="preserve">Ministerul Sănătății, Muncii și Protecției Sociale; </w:t>
            </w:r>
          </w:p>
          <w:p w14:paraId="6864A244" w14:textId="692A72E9"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IMSP Spitalul </w:t>
            </w:r>
            <w:r w:rsidR="009E7BDE">
              <w:rPr>
                <w:color w:val="000000" w:themeColor="text1"/>
                <w:sz w:val="20"/>
                <w:szCs w:val="20"/>
                <w:lang w:val="ro-RO" w:eastAsia="ru-RU"/>
              </w:rPr>
              <w:t>R</w:t>
            </w:r>
            <w:r w:rsidRPr="00613456">
              <w:rPr>
                <w:color w:val="000000" w:themeColor="text1"/>
                <w:sz w:val="20"/>
                <w:szCs w:val="20"/>
                <w:lang w:val="ro-RO" w:eastAsia="ru-RU"/>
              </w:rPr>
              <w:t xml:space="preserve">aional </w:t>
            </w:r>
            <w:r w:rsidR="00613456" w:rsidRPr="00613456">
              <w:rPr>
                <w:color w:val="000000" w:themeColor="text1"/>
                <w:sz w:val="20"/>
                <w:szCs w:val="20"/>
                <w:lang w:val="ro-RO" w:eastAsia="ru-RU"/>
              </w:rPr>
              <w:t>Căușeni</w:t>
            </w:r>
            <w:r w:rsidRPr="00613456">
              <w:rPr>
                <w:color w:val="000000" w:themeColor="text1"/>
                <w:sz w:val="20"/>
                <w:szCs w:val="20"/>
                <w:lang w:val="ro-RO" w:eastAsia="ru-RU"/>
              </w:rPr>
              <w:t xml:space="preserve"> „Ana </w:t>
            </w:r>
            <w:r w:rsidR="00613456" w:rsidRPr="00613456">
              <w:rPr>
                <w:color w:val="000000" w:themeColor="text1"/>
                <w:sz w:val="20"/>
                <w:szCs w:val="20"/>
                <w:lang w:val="ro-RO" w:eastAsia="ru-RU"/>
              </w:rPr>
              <w:t>și</w:t>
            </w:r>
            <w:r w:rsidRPr="00613456">
              <w:rPr>
                <w:color w:val="000000" w:themeColor="text1"/>
                <w:sz w:val="20"/>
                <w:szCs w:val="20"/>
                <w:lang w:val="ro-RO" w:eastAsia="ru-RU"/>
              </w:rPr>
              <w:t xml:space="preserve"> Alexandru”</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B1FACB" w14:textId="0C530001"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196FB0" w:rsidRPr="00613456" w14:paraId="7C6108EB"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A17683" w14:textId="7BB76900" w:rsidR="00196FB0" w:rsidRPr="00613456" w:rsidRDefault="00196FB0" w:rsidP="00196FB0">
            <w:pPr>
              <w:rPr>
                <w:color w:val="000000" w:themeColor="text1"/>
                <w:sz w:val="20"/>
                <w:szCs w:val="20"/>
                <w:lang w:val="ro-RO"/>
              </w:rPr>
            </w:pPr>
            <w:r w:rsidRPr="00613456">
              <w:rPr>
                <w:color w:val="000000" w:themeColor="text1"/>
                <w:sz w:val="20"/>
                <w:szCs w:val="20"/>
                <w:lang w:val="ro-RO"/>
              </w:rPr>
              <w:t>192</w:t>
            </w:r>
            <w:r w:rsidRPr="00613456">
              <w:rPr>
                <w:color w:val="000000" w:themeColor="text1"/>
                <w:sz w:val="20"/>
                <w:szCs w:val="20"/>
                <w:vertAlign w:val="superscript"/>
                <w:lang w:val="ro-RO"/>
              </w:rPr>
              <w:t>26</w:t>
            </w:r>
            <w:r w:rsidRPr="00613456">
              <w:rPr>
                <w:color w:val="000000" w:themeColor="text1"/>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4C3385" w14:textId="45CEA25E" w:rsidR="00196FB0" w:rsidRPr="00613456" w:rsidRDefault="00196FB0" w:rsidP="00196FB0">
            <w:pPr>
              <w:pStyle w:val="NoSpacing"/>
              <w:rPr>
                <w:color w:val="000000" w:themeColor="text1"/>
                <w:sz w:val="20"/>
                <w:szCs w:val="20"/>
                <w:lang w:val="ro-RO" w:eastAsia="ru-RU"/>
              </w:rPr>
            </w:pPr>
            <w:r w:rsidRPr="00613456">
              <w:rPr>
                <w:color w:val="000000" w:themeColor="text1"/>
                <w:sz w:val="20"/>
                <w:szCs w:val="20"/>
                <w:lang w:val="ro-RO" w:eastAsia="ru-RU"/>
              </w:rPr>
              <w:t>8721112914269</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0612413" w14:textId="0A4DA57E"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Procurarea echipamentului medical pentru </w:t>
            </w:r>
            <w:r w:rsidR="00613456" w:rsidRPr="00613456">
              <w:rPr>
                <w:color w:val="000000" w:themeColor="text1"/>
                <w:sz w:val="20"/>
                <w:szCs w:val="20"/>
                <w:lang w:val="ro-RO" w:eastAsia="ru-RU"/>
              </w:rPr>
              <w:t>Secția</w:t>
            </w:r>
            <w:r w:rsidRPr="00613456">
              <w:rPr>
                <w:color w:val="000000" w:themeColor="text1"/>
                <w:sz w:val="20"/>
                <w:szCs w:val="20"/>
                <w:lang w:val="ro-RO" w:eastAsia="ru-RU"/>
              </w:rPr>
              <w:t xml:space="preserve"> terapie intensivă din Spitalul Raional </w:t>
            </w:r>
            <w:r w:rsidR="00613456" w:rsidRPr="00613456">
              <w:rPr>
                <w:color w:val="000000" w:themeColor="text1"/>
                <w:sz w:val="20"/>
                <w:szCs w:val="20"/>
                <w:lang w:val="ro-RO" w:eastAsia="ru-RU"/>
              </w:rPr>
              <w:t>Călărași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C1A087" w14:textId="5A04810E" w:rsidR="00196FB0" w:rsidRPr="00613456" w:rsidRDefault="00196FB0" w:rsidP="00196FB0">
            <w:pPr>
              <w:pStyle w:val="NoSpacing"/>
              <w:rPr>
                <w:color w:val="000000" w:themeColor="text1"/>
                <w:sz w:val="20"/>
                <w:szCs w:val="20"/>
                <w:lang w:val="ro-RO" w:eastAsia="ru-RU"/>
              </w:rPr>
            </w:pPr>
            <w:r w:rsidRPr="00613456">
              <w:rPr>
                <w:color w:val="000000" w:themeColor="text1"/>
                <w:sz w:val="20"/>
                <w:szCs w:val="20"/>
                <w:lang w:val="ro-RO" w:eastAsia="ru-RU"/>
              </w:rPr>
              <w:t>Ambasada Republicii Cehe în Republica Moldova;</w:t>
            </w:r>
          </w:p>
          <w:p w14:paraId="79B1AD90" w14:textId="0C761589"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 IMSP </w:t>
            </w:r>
            <w:r w:rsidRPr="00613456">
              <w:rPr>
                <w:color w:val="000000" w:themeColor="text1"/>
                <w:sz w:val="20"/>
                <w:szCs w:val="20"/>
                <w:lang w:eastAsia="ru-RU"/>
              </w:rPr>
              <w:t>S</w:t>
            </w:r>
            <w:proofErr w:type="spellStart"/>
            <w:r w:rsidR="00613456" w:rsidRPr="00613456">
              <w:rPr>
                <w:color w:val="000000" w:themeColor="text1"/>
                <w:sz w:val="20"/>
                <w:szCs w:val="20"/>
                <w:lang w:val="ro-RO" w:eastAsia="ru-RU"/>
              </w:rPr>
              <w:t>pitalul</w:t>
            </w:r>
            <w:proofErr w:type="spellEnd"/>
            <w:r w:rsidRPr="00613456">
              <w:rPr>
                <w:color w:val="000000" w:themeColor="text1"/>
                <w:sz w:val="20"/>
                <w:szCs w:val="20"/>
                <w:lang w:val="ro-RO" w:eastAsia="ru-RU"/>
              </w:rPr>
              <w:t xml:space="preserve"> </w:t>
            </w:r>
            <w:r w:rsidR="009E7BDE">
              <w:rPr>
                <w:color w:val="000000" w:themeColor="text1"/>
                <w:sz w:val="20"/>
                <w:szCs w:val="20"/>
                <w:lang w:val="ro-RO" w:eastAsia="ru-RU"/>
              </w:rPr>
              <w:t>R</w:t>
            </w:r>
            <w:r w:rsidRPr="00613456">
              <w:rPr>
                <w:color w:val="000000" w:themeColor="text1"/>
                <w:sz w:val="20"/>
                <w:szCs w:val="20"/>
                <w:lang w:val="ro-RO" w:eastAsia="ru-RU"/>
              </w:rPr>
              <w:t xml:space="preserve">aional </w:t>
            </w:r>
            <w:r w:rsidR="00613456" w:rsidRPr="00613456">
              <w:rPr>
                <w:color w:val="000000" w:themeColor="text1"/>
                <w:sz w:val="20"/>
                <w:szCs w:val="20"/>
                <w:lang w:val="ro-RO" w:eastAsia="ru-RU"/>
              </w:rPr>
              <w:t>Călărași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52164D" w14:textId="59ECED47" w:rsidR="00196FB0" w:rsidRPr="00613456" w:rsidRDefault="00196FB0" w:rsidP="00613456">
            <w:pPr>
              <w:shd w:val="clear" w:color="auto" w:fill="FFFFFF"/>
              <w:rPr>
                <w:color w:val="000000" w:themeColor="text1"/>
                <w:sz w:val="20"/>
                <w:szCs w:val="20"/>
                <w:lang w:val="ro-RO" w:eastAsia="ru-RU"/>
              </w:rPr>
            </w:pPr>
            <w:r w:rsidRPr="00613456">
              <w:rPr>
                <w:color w:val="000000" w:themeColor="text1"/>
                <w:sz w:val="20"/>
                <w:szCs w:val="20"/>
                <w:lang w:val="ro-RO" w:eastAsia="ru-RU"/>
              </w:rPr>
              <w:t>Ministerul Sănătății, Muncii și Protecției Sociale;</w:t>
            </w:r>
          </w:p>
          <w:p w14:paraId="305C6426" w14:textId="0BF2C0E6"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eastAsia="ru-RU"/>
              </w:rPr>
              <w:t xml:space="preserve">IMSP </w:t>
            </w:r>
            <w:r w:rsidRPr="00613456">
              <w:rPr>
                <w:color w:val="000000" w:themeColor="text1"/>
                <w:sz w:val="20"/>
                <w:szCs w:val="20"/>
                <w:lang w:eastAsia="ru-RU"/>
              </w:rPr>
              <w:t>S</w:t>
            </w:r>
            <w:proofErr w:type="spellStart"/>
            <w:r w:rsidRPr="00613456">
              <w:rPr>
                <w:color w:val="000000" w:themeColor="text1"/>
                <w:sz w:val="20"/>
                <w:szCs w:val="20"/>
                <w:lang w:val="ro-RO" w:eastAsia="ru-RU"/>
              </w:rPr>
              <w:t>pitalul</w:t>
            </w:r>
            <w:proofErr w:type="spellEnd"/>
            <w:r w:rsidRPr="00613456">
              <w:rPr>
                <w:color w:val="000000" w:themeColor="text1"/>
                <w:sz w:val="20"/>
                <w:szCs w:val="20"/>
                <w:lang w:val="ro-RO" w:eastAsia="ru-RU"/>
              </w:rPr>
              <w:t xml:space="preserve"> </w:t>
            </w:r>
            <w:r w:rsidR="009E7BDE">
              <w:rPr>
                <w:color w:val="000000" w:themeColor="text1"/>
                <w:sz w:val="20"/>
                <w:szCs w:val="20"/>
                <w:lang w:val="ro-RO" w:eastAsia="ru-RU"/>
              </w:rPr>
              <w:t>Ra</w:t>
            </w:r>
            <w:r w:rsidRPr="00613456">
              <w:rPr>
                <w:color w:val="000000" w:themeColor="text1"/>
                <w:sz w:val="20"/>
                <w:szCs w:val="20"/>
                <w:lang w:val="ro-RO" w:eastAsia="ru-RU"/>
              </w:rPr>
              <w:t xml:space="preserve">ional </w:t>
            </w:r>
            <w:r w:rsidR="00613456" w:rsidRPr="00613456">
              <w:rPr>
                <w:color w:val="000000" w:themeColor="text1"/>
                <w:sz w:val="20"/>
                <w:szCs w:val="20"/>
                <w:lang w:val="ro-RO" w:eastAsia="ru-RU"/>
              </w:rPr>
              <w:t>Călărași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7AE2F0" w14:textId="5BFF2ADB" w:rsidR="00196FB0" w:rsidRPr="00613456" w:rsidRDefault="00196FB0" w:rsidP="00196FB0">
            <w:pPr>
              <w:pStyle w:val="NoSpacing"/>
              <w:rPr>
                <w:color w:val="000000" w:themeColor="text1"/>
                <w:sz w:val="20"/>
                <w:szCs w:val="20"/>
                <w:lang w:val="ro-RO"/>
              </w:rPr>
            </w:pPr>
            <w:r w:rsidRPr="00613456">
              <w:rPr>
                <w:color w:val="000000" w:themeColor="text1"/>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C8667B" w:rsidRPr="00613456" w14:paraId="2F825D83"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C524F2" w14:textId="63A0172E" w:rsidR="00C8667B" w:rsidRPr="00613456" w:rsidRDefault="00C8667B" w:rsidP="00C8667B">
            <w:pPr>
              <w:rPr>
                <w:sz w:val="20"/>
                <w:szCs w:val="20"/>
                <w:lang w:val="ro-RO"/>
              </w:rPr>
            </w:pPr>
            <w:r w:rsidRPr="00613456">
              <w:rPr>
                <w:sz w:val="20"/>
                <w:szCs w:val="20"/>
                <w:lang w:val="ro-RO"/>
              </w:rPr>
              <w:lastRenderedPageBreak/>
              <w:t>192</w:t>
            </w:r>
            <w:r w:rsidRPr="00613456">
              <w:rPr>
                <w:sz w:val="20"/>
                <w:szCs w:val="20"/>
                <w:vertAlign w:val="superscript"/>
                <w:lang w:val="ro-RO"/>
              </w:rPr>
              <w:t>27</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273918" w14:textId="123DBAFA" w:rsidR="00C8667B" w:rsidRPr="00613456" w:rsidRDefault="00C8667B" w:rsidP="00C8667B">
            <w:pPr>
              <w:pStyle w:val="NoSpacing"/>
              <w:rPr>
                <w:sz w:val="20"/>
                <w:szCs w:val="20"/>
                <w:lang w:val="ro-RO" w:eastAsia="ru-RU"/>
              </w:rPr>
            </w:pPr>
            <w:r w:rsidRPr="00613456">
              <w:rPr>
                <w:sz w:val="20"/>
                <w:szCs w:val="20"/>
                <w:lang w:val="ro-RO" w:eastAsia="ru-RU"/>
              </w:rPr>
              <w:t>8721112914196</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C63E1D" w14:textId="2A355510" w:rsidR="00C8667B" w:rsidRPr="00613456" w:rsidRDefault="00C8667B" w:rsidP="00C8667B">
            <w:pPr>
              <w:pStyle w:val="NoSpacing"/>
              <w:rPr>
                <w:sz w:val="20"/>
                <w:szCs w:val="20"/>
                <w:lang w:val="ro-RO"/>
              </w:rPr>
            </w:pPr>
            <w:r w:rsidRPr="00613456">
              <w:rPr>
                <w:sz w:val="20"/>
                <w:szCs w:val="20"/>
                <w:lang w:val="ro-RO" w:eastAsia="ru-RU"/>
              </w:rPr>
              <w:t>Consolidarea capacităților tehnice, economice și editoriale ale Agenției de știri IPN și ale mijloacelor de informare locale și regionale în perioadele de pandemie și post-pandemie</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5DFADF" w14:textId="653AB7B9" w:rsidR="00C8667B" w:rsidRPr="00613456" w:rsidRDefault="00C8667B" w:rsidP="00C8667B">
            <w:pPr>
              <w:pStyle w:val="NoSpacing"/>
              <w:rPr>
                <w:sz w:val="20"/>
                <w:szCs w:val="20"/>
                <w:lang w:val="ro-RO" w:eastAsia="ru-RU"/>
              </w:rPr>
            </w:pPr>
            <w:r w:rsidRPr="00613456">
              <w:rPr>
                <w:sz w:val="20"/>
                <w:szCs w:val="20"/>
                <w:lang w:val="ro-RO" w:eastAsia="ru-RU"/>
              </w:rPr>
              <w:t xml:space="preserve">Ambasada Republicii Cehe în Republica Moldova; </w:t>
            </w:r>
          </w:p>
          <w:p w14:paraId="2B49A3B2" w14:textId="36BFAD09" w:rsidR="00C8667B" w:rsidRPr="00613456" w:rsidRDefault="00C8667B" w:rsidP="00C8667B">
            <w:pPr>
              <w:pStyle w:val="NoSpacing"/>
              <w:rPr>
                <w:sz w:val="20"/>
                <w:szCs w:val="20"/>
                <w:lang w:val="ro-RO"/>
              </w:rPr>
            </w:pPr>
            <w:r w:rsidRPr="00613456">
              <w:rPr>
                <w:sz w:val="20"/>
                <w:szCs w:val="20"/>
                <w:lang w:val="ro-RO" w:eastAsia="ru-RU"/>
              </w:rPr>
              <w:t>Info-Prim NEO</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19B03E" w14:textId="7C3B6CBD" w:rsidR="00C8667B" w:rsidRPr="00613456" w:rsidRDefault="00C8667B" w:rsidP="00C8667B">
            <w:pPr>
              <w:pStyle w:val="NoSpacing"/>
              <w:rPr>
                <w:sz w:val="20"/>
                <w:szCs w:val="20"/>
                <w:lang w:val="ro-RO"/>
              </w:rPr>
            </w:pPr>
            <w:r w:rsidRPr="00613456">
              <w:rPr>
                <w:sz w:val="20"/>
                <w:szCs w:val="20"/>
                <w:lang w:val="ro-RO" w:eastAsia="ru-RU"/>
              </w:rPr>
              <w:t>Info-Prim NEO</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8B066D" w14:textId="671C01DA" w:rsidR="00C8667B" w:rsidRPr="00613456" w:rsidRDefault="00C8667B" w:rsidP="00C8667B">
            <w:pPr>
              <w:pStyle w:val="NoSpacing"/>
              <w:rPr>
                <w:color w:val="000000" w:themeColor="text1"/>
                <w:sz w:val="20"/>
                <w:szCs w:val="20"/>
                <w:lang w:val="ro-RO"/>
              </w:rPr>
            </w:pPr>
            <w:r w:rsidRPr="00613456">
              <w:rPr>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C8667B" w:rsidRPr="00613456" w14:paraId="67D50EDB"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871484" w14:textId="048CF8C7" w:rsidR="00C8667B" w:rsidRPr="00613456" w:rsidRDefault="00C8667B" w:rsidP="00C8667B">
            <w:pPr>
              <w:rPr>
                <w:sz w:val="20"/>
                <w:szCs w:val="20"/>
                <w:lang w:val="ro-RO"/>
              </w:rPr>
            </w:pPr>
            <w:r w:rsidRPr="00613456">
              <w:rPr>
                <w:sz w:val="20"/>
                <w:szCs w:val="20"/>
                <w:lang w:val="ro-RO"/>
              </w:rPr>
              <w:t>192</w:t>
            </w:r>
            <w:r w:rsidRPr="00613456">
              <w:rPr>
                <w:sz w:val="20"/>
                <w:szCs w:val="20"/>
                <w:vertAlign w:val="superscript"/>
                <w:lang w:val="ro-RO"/>
              </w:rPr>
              <w:t>28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2AEDA9" w14:textId="2CE32CB8" w:rsidR="00C8667B" w:rsidRPr="00613456" w:rsidRDefault="00C8667B" w:rsidP="00C8667B">
            <w:pPr>
              <w:pStyle w:val="NoSpacing"/>
              <w:rPr>
                <w:sz w:val="20"/>
                <w:szCs w:val="20"/>
                <w:lang w:val="ro-RO" w:eastAsia="ru-RU"/>
              </w:rPr>
            </w:pPr>
            <w:r w:rsidRPr="00613456">
              <w:rPr>
                <w:sz w:val="20"/>
                <w:szCs w:val="20"/>
                <w:lang w:val="ro-RO" w:eastAsia="ru-RU"/>
              </w:rPr>
              <w:t>8721112914150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EC57EA" w14:textId="0D61EED4" w:rsidR="00C8667B" w:rsidRPr="00613456" w:rsidRDefault="00C8667B" w:rsidP="00C8667B">
            <w:pPr>
              <w:pStyle w:val="NoSpacing"/>
              <w:rPr>
                <w:sz w:val="20"/>
                <w:szCs w:val="20"/>
                <w:lang w:val="ro-RO"/>
              </w:rPr>
            </w:pPr>
            <w:r w:rsidRPr="00613456">
              <w:rPr>
                <w:sz w:val="20"/>
                <w:szCs w:val="20"/>
                <w:lang w:val="ro-RO" w:eastAsia="ru-RU"/>
              </w:rPr>
              <w:t xml:space="preserve">Suport pentru </w:t>
            </w:r>
            <w:proofErr w:type="spellStart"/>
            <w:r w:rsidRPr="00613456">
              <w:rPr>
                <w:sz w:val="20"/>
                <w:szCs w:val="20"/>
                <w:lang w:val="ro-RO" w:eastAsia="ru-RU"/>
              </w:rPr>
              <w:t>NewsMaker</w:t>
            </w:r>
            <w:proofErr w:type="spellEnd"/>
            <w:r w:rsidRPr="00613456">
              <w:rPr>
                <w:sz w:val="20"/>
                <w:szCs w:val="20"/>
                <w:lang w:val="ro-RO" w:eastAsia="ru-RU"/>
              </w:rPr>
              <w:t xml:space="preserve"> în </w:t>
            </w:r>
            <w:r w:rsidR="00196FB0" w:rsidRPr="00613456">
              <w:rPr>
                <w:sz w:val="20"/>
                <w:szCs w:val="20"/>
                <w:lang w:val="ro-RO" w:eastAsia="ru-RU"/>
              </w:rPr>
              <w:t>situație</w:t>
            </w:r>
            <w:r w:rsidRPr="00613456">
              <w:rPr>
                <w:sz w:val="20"/>
                <w:szCs w:val="20"/>
                <w:lang w:val="ro-RO" w:eastAsia="ru-RU"/>
              </w:rPr>
              <w:t xml:space="preserve"> COVID-19</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EBEC50" w14:textId="77777777" w:rsidR="009E7BDE" w:rsidRDefault="00C8667B" w:rsidP="00C8667B">
            <w:pPr>
              <w:pStyle w:val="NoSpacing"/>
              <w:rPr>
                <w:sz w:val="20"/>
                <w:szCs w:val="20"/>
                <w:lang w:val="ro-RO" w:eastAsia="ru-RU"/>
              </w:rPr>
            </w:pPr>
            <w:r w:rsidRPr="00613456">
              <w:rPr>
                <w:sz w:val="20"/>
                <w:szCs w:val="20"/>
                <w:lang w:val="ro-RO" w:eastAsia="ru-RU"/>
              </w:rPr>
              <w:t>Ambasada Republicii Cehe în Republica Moldova;</w:t>
            </w:r>
          </w:p>
          <w:p w14:paraId="4CF59F06" w14:textId="531DEC0C" w:rsidR="00C8667B" w:rsidRPr="00613456" w:rsidRDefault="00C8667B" w:rsidP="00C8667B">
            <w:pPr>
              <w:pStyle w:val="NoSpacing"/>
              <w:rPr>
                <w:sz w:val="20"/>
                <w:szCs w:val="20"/>
                <w:lang w:val="ro-RO" w:eastAsia="ru-RU"/>
              </w:rPr>
            </w:pPr>
            <w:r w:rsidRPr="00613456">
              <w:rPr>
                <w:sz w:val="20"/>
                <w:szCs w:val="20"/>
                <w:lang w:val="ro-RO" w:eastAsia="ru-RU"/>
              </w:rPr>
              <w:t>„</w:t>
            </w:r>
            <w:proofErr w:type="spellStart"/>
            <w:r w:rsidRPr="00613456">
              <w:rPr>
                <w:sz w:val="20"/>
                <w:szCs w:val="20"/>
                <w:lang w:val="ro-RO" w:eastAsia="ru-RU"/>
              </w:rPr>
              <w:t>Newsmaker</w:t>
            </w:r>
            <w:proofErr w:type="spellEnd"/>
            <w:r w:rsidRPr="00613456">
              <w:rPr>
                <w:sz w:val="20"/>
                <w:szCs w:val="20"/>
                <w:lang w:val="ro-RO" w:eastAsia="ru-RU"/>
              </w:rPr>
              <w:t>”</w:t>
            </w:r>
            <w:r w:rsidR="009E7BDE">
              <w:rPr>
                <w:sz w:val="20"/>
                <w:szCs w:val="20"/>
                <w:lang w:val="ro-RO" w:eastAsia="ru-RU"/>
              </w:rPr>
              <w:t xml:space="preserve"> SRL</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E27C21" w14:textId="28189449" w:rsidR="00C8667B" w:rsidRPr="00613456" w:rsidRDefault="00C8667B" w:rsidP="00C8667B">
            <w:pPr>
              <w:pStyle w:val="NoSpacing"/>
              <w:rPr>
                <w:sz w:val="20"/>
                <w:szCs w:val="20"/>
                <w:lang w:val="ro-RO"/>
              </w:rPr>
            </w:pPr>
            <w:r w:rsidRPr="00613456">
              <w:rPr>
                <w:sz w:val="20"/>
                <w:szCs w:val="20"/>
                <w:lang w:val="ro-RO" w:eastAsia="ru-RU"/>
              </w:rPr>
              <w:t>„</w:t>
            </w:r>
            <w:proofErr w:type="spellStart"/>
            <w:r w:rsidRPr="00613456">
              <w:rPr>
                <w:sz w:val="20"/>
                <w:szCs w:val="20"/>
                <w:lang w:val="ro-RO" w:eastAsia="ru-RU"/>
              </w:rPr>
              <w:t>Newsmaker</w:t>
            </w:r>
            <w:proofErr w:type="spellEnd"/>
            <w:r w:rsidRPr="00613456">
              <w:rPr>
                <w:sz w:val="20"/>
                <w:szCs w:val="20"/>
                <w:lang w:val="ro-RO" w:eastAsia="ru-RU"/>
              </w:rPr>
              <w:t>”</w:t>
            </w:r>
            <w:r w:rsidR="009E7BDE">
              <w:rPr>
                <w:sz w:val="20"/>
                <w:szCs w:val="20"/>
                <w:lang w:val="ro-RO" w:eastAsia="ru-RU"/>
              </w:rPr>
              <w:t xml:space="preserve"> SRL</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C0B463" w14:textId="387FF06C" w:rsidR="00C8667B" w:rsidRPr="00613456" w:rsidRDefault="00C8667B" w:rsidP="00C8667B">
            <w:pPr>
              <w:pStyle w:val="NoSpacing"/>
              <w:rPr>
                <w:sz w:val="20"/>
                <w:szCs w:val="20"/>
                <w:lang w:val="ro-RO"/>
              </w:rPr>
            </w:pPr>
            <w:r w:rsidRPr="00613456">
              <w:rPr>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C8667B" w:rsidRPr="00613456" w14:paraId="16F8198C" w14:textId="77777777" w:rsidTr="002771EF">
        <w:trPr>
          <w:trHeight w:val="398"/>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AA7589" w14:textId="20AF9892" w:rsidR="00C8667B" w:rsidRPr="00613456" w:rsidRDefault="00C8667B" w:rsidP="00C8667B">
            <w:pPr>
              <w:rPr>
                <w:sz w:val="20"/>
                <w:szCs w:val="20"/>
                <w:lang w:val="ro-RO"/>
              </w:rPr>
            </w:pPr>
            <w:r w:rsidRPr="00613456">
              <w:rPr>
                <w:sz w:val="20"/>
                <w:szCs w:val="20"/>
                <w:lang w:val="ro-RO"/>
              </w:rPr>
              <w:t>192</w:t>
            </w:r>
            <w:r w:rsidRPr="00613456">
              <w:rPr>
                <w:sz w:val="20"/>
                <w:szCs w:val="20"/>
                <w:vertAlign w:val="superscript"/>
                <w:lang w:val="ro-RO"/>
              </w:rPr>
              <w:t>29</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6BBB45" w14:textId="2C7DACC9" w:rsidR="00C8667B" w:rsidRPr="00613456" w:rsidRDefault="00C8667B" w:rsidP="00C8667B">
            <w:pPr>
              <w:pStyle w:val="NoSpacing"/>
              <w:rPr>
                <w:sz w:val="20"/>
                <w:szCs w:val="20"/>
                <w:lang w:val="ro-RO" w:eastAsia="ru-RU"/>
              </w:rPr>
            </w:pPr>
            <w:r w:rsidRPr="00613456">
              <w:rPr>
                <w:sz w:val="20"/>
                <w:szCs w:val="20"/>
                <w:lang w:val="ro-RO" w:eastAsia="ru-RU"/>
              </w:rPr>
              <w:t>8721112914147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2FC303D" w14:textId="0D82CA1C" w:rsidR="00C8667B" w:rsidRPr="00613456" w:rsidRDefault="00C8667B" w:rsidP="00C8667B">
            <w:pPr>
              <w:pStyle w:val="NoSpacing"/>
              <w:rPr>
                <w:sz w:val="20"/>
                <w:szCs w:val="20"/>
                <w:lang w:val="ro-RO"/>
              </w:rPr>
            </w:pPr>
            <w:r w:rsidRPr="00613456">
              <w:rPr>
                <w:sz w:val="20"/>
                <w:szCs w:val="20"/>
                <w:lang w:val="ro-RO" w:eastAsia="ru-RU"/>
              </w:rPr>
              <w:t xml:space="preserve">Un pas înainte </w:t>
            </w:r>
            <w:r w:rsidR="005E46C2" w:rsidRPr="00613456">
              <w:rPr>
                <w:sz w:val="20"/>
                <w:szCs w:val="20"/>
                <w:lang w:val="ro-RO" w:eastAsia="ru-RU"/>
              </w:rPr>
              <w:t>–</w:t>
            </w:r>
            <w:r w:rsidRPr="00613456">
              <w:rPr>
                <w:sz w:val="20"/>
                <w:szCs w:val="20"/>
                <w:lang w:val="ro-RO" w:eastAsia="ru-RU"/>
              </w:rPr>
              <w:t xml:space="preserve"> de la agenția tradițională de știri în magazinul </w:t>
            </w:r>
            <w:proofErr w:type="spellStart"/>
            <w:r w:rsidRPr="00613456">
              <w:rPr>
                <w:sz w:val="20"/>
                <w:szCs w:val="20"/>
                <w:lang w:val="ro-RO" w:eastAsia="ru-RU"/>
              </w:rPr>
              <w:t>Hybrid</w:t>
            </w:r>
            <w:proofErr w:type="spellEnd"/>
            <w:r w:rsidRPr="00613456">
              <w:rPr>
                <w:sz w:val="20"/>
                <w:szCs w:val="20"/>
                <w:lang w:val="ro-RO" w:eastAsia="ru-RU"/>
              </w:rPr>
              <w:t>-Media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89E01" w14:textId="6C5A74A2" w:rsidR="00C8667B" w:rsidRPr="00613456" w:rsidRDefault="00C8667B" w:rsidP="00C8667B">
            <w:pPr>
              <w:pStyle w:val="NoSpacing"/>
              <w:rPr>
                <w:sz w:val="20"/>
                <w:szCs w:val="20"/>
                <w:lang w:val="ro-RO" w:eastAsia="ru-RU"/>
              </w:rPr>
            </w:pPr>
            <w:r w:rsidRPr="00613456">
              <w:rPr>
                <w:sz w:val="20"/>
                <w:szCs w:val="20"/>
                <w:lang w:val="ro-RO" w:eastAsia="ru-RU"/>
              </w:rPr>
              <w:t xml:space="preserve">Ambasada Republicii Cehe în Republica Moldova; </w:t>
            </w:r>
          </w:p>
          <w:p w14:paraId="5FD37CC2" w14:textId="389214E6" w:rsidR="00C8667B" w:rsidRPr="00613456" w:rsidRDefault="00972373" w:rsidP="00C8667B">
            <w:pPr>
              <w:pStyle w:val="NoSpacing"/>
              <w:rPr>
                <w:sz w:val="20"/>
                <w:szCs w:val="20"/>
                <w:lang w:val="ro-RO"/>
              </w:rPr>
            </w:pPr>
            <w:r w:rsidRPr="00613456">
              <w:rPr>
                <w:sz w:val="20"/>
                <w:szCs w:val="20"/>
                <w:lang w:val="ro-RO" w:eastAsia="ru-RU"/>
              </w:rPr>
              <w:t>Agenția</w:t>
            </w:r>
            <w:r w:rsidR="00C8667B" w:rsidRPr="00613456">
              <w:rPr>
                <w:sz w:val="20"/>
                <w:szCs w:val="20"/>
                <w:lang w:val="ro-RO" w:eastAsia="ru-RU"/>
              </w:rPr>
              <w:t xml:space="preserve"> de presă INFOTAG SRL</w:t>
            </w:r>
            <w:r w:rsidR="00C8667B" w:rsidRPr="00613456">
              <w:rPr>
                <w:sz w:val="20"/>
                <w:szCs w:val="20"/>
                <w:lang w:val="ro-RO" w:eastAsia="ru-RU"/>
              </w:rPr>
              <w:tab/>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660E32" w14:textId="5888F5F3" w:rsidR="00C8667B" w:rsidRPr="00613456" w:rsidRDefault="00972373" w:rsidP="00C8667B">
            <w:pPr>
              <w:pStyle w:val="NoSpacing"/>
              <w:rPr>
                <w:sz w:val="20"/>
                <w:szCs w:val="20"/>
                <w:lang w:val="ro-RO"/>
              </w:rPr>
            </w:pPr>
            <w:r w:rsidRPr="00613456">
              <w:rPr>
                <w:sz w:val="20"/>
                <w:szCs w:val="20"/>
                <w:lang w:val="ro-RO" w:eastAsia="ru-RU"/>
              </w:rPr>
              <w:t>Agenția</w:t>
            </w:r>
            <w:r w:rsidR="00C8667B" w:rsidRPr="00613456">
              <w:rPr>
                <w:sz w:val="20"/>
                <w:szCs w:val="20"/>
                <w:lang w:val="ro-RO" w:eastAsia="ru-RU"/>
              </w:rPr>
              <w:t xml:space="preserve"> de presă INFOTAG SRL</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3B6756" w14:textId="1F372C1D" w:rsidR="00C8667B" w:rsidRPr="00613456" w:rsidRDefault="00C8667B" w:rsidP="00C8667B">
            <w:pPr>
              <w:pStyle w:val="NoSpacing"/>
              <w:rPr>
                <w:sz w:val="20"/>
                <w:szCs w:val="20"/>
                <w:lang w:val="ro-RO"/>
              </w:rPr>
            </w:pPr>
            <w:r w:rsidRPr="00613456">
              <w:rPr>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C8667B" w:rsidRPr="00613456" w14:paraId="5A4C6C63" w14:textId="77777777" w:rsidTr="00196FB0">
        <w:trPr>
          <w:trHeight w:val="39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48E70C" w14:textId="5416179B" w:rsidR="00C8667B" w:rsidRPr="00613456" w:rsidRDefault="00C8667B" w:rsidP="00C8667B">
            <w:pPr>
              <w:rPr>
                <w:sz w:val="20"/>
                <w:szCs w:val="20"/>
                <w:lang w:val="ro-RO"/>
              </w:rPr>
            </w:pPr>
            <w:r w:rsidRPr="00613456">
              <w:rPr>
                <w:sz w:val="20"/>
                <w:szCs w:val="20"/>
                <w:lang w:val="ro-RO"/>
              </w:rPr>
              <w:t>192</w:t>
            </w:r>
            <w:r w:rsidRPr="00613456">
              <w:rPr>
                <w:sz w:val="20"/>
                <w:szCs w:val="20"/>
                <w:vertAlign w:val="superscript"/>
                <w:lang w:val="ro-RO"/>
              </w:rPr>
              <w:t>30</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D48CDA" w14:textId="0931FFCF" w:rsidR="00C8667B" w:rsidRPr="00613456" w:rsidRDefault="00C8667B" w:rsidP="00C8667B">
            <w:pPr>
              <w:pStyle w:val="NoSpacing"/>
              <w:rPr>
                <w:sz w:val="20"/>
                <w:szCs w:val="20"/>
                <w:lang w:val="ro-RO" w:eastAsia="ru-RU"/>
              </w:rPr>
            </w:pPr>
            <w:r w:rsidRPr="00613456">
              <w:rPr>
                <w:sz w:val="20"/>
                <w:szCs w:val="20"/>
                <w:lang w:val="ro-RO" w:eastAsia="ru-RU"/>
              </w:rPr>
              <w:t>8721112914135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62C6AB4" w14:textId="44B534DA" w:rsidR="00C8667B" w:rsidRPr="00613456" w:rsidRDefault="00C8667B" w:rsidP="00C8667B">
            <w:pPr>
              <w:pStyle w:val="NoSpacing"/>
              <w:rPr>
                <w:sz w:val="20"/>
                <w:szCs w:val="20"/>
                <w:lang w:val="ro-RO"/>
              </w:rPr>
            </w:pPr>
            <w:r w:rsidRPr="00613456">
              <w:rPr>
                <w:sz w:val="20"/>
                <w:szCs w:val="20"/>
                <w:lang w:val="ro-RO" w:eastAsia="ru-RU"/>
              </w:rPr>
              <w:t>Împreună pentru mai bine</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9D9276" w14:textId="653964FC" w:rsidR="00C8667B" w:rsidRPr="00613456" w:rsidRDefault="00C8667B" w:rsidP="00C8667B">
            <w:pPr>
              <w:pStyle w:val="NoSpacing"/>
              <w:rPr>
                <w:sz w:val="20"/>
                <w:szCs w:val="20"/>
                <w:lang w:val="ro-RO" w:eastAsia="ru-RU"/>
              </w:rPr>
            </w:pPr>
            <w:r w:rsidRPr="00613456">
              <w:rPr>
                <w:sz w:val="20"/>
                <w:szCs w:val="20"/>
                <w:lang w:val="ro-RO" w:eastAsia="ru-RU"/>
              </w:rPr>
              <w:t>Ambasada Republicii Cehe în Republica Moldova;</w:t>
            </w:r>
          </w:p>
          <w:p w14:paraId="71063741" w14:textId="33F4D509" w:rsidR="00C8667B" w:rsidRPr="00613456" w:rsidRDefault="00C8667B" w:rsidP="00C8667B">
            <w:pPr>
              <w:pStyle w:val="NoSpacing"/>
              <w:rPr>
                <w:sz w:val="20"/>
                <w:szCs w:val="20"/>
                <w:lang w:val="ro-RO" w:eastAsia="ru-RU"/>
              </w:rPr>
            </w:pPr>
            <w:r w:rsidRPr="00613456">
              <w:rPr>
                <w:sz w:val="20"/>
                <w:szCs w:val="20"/>
                <w:lang w:val="ro-RO" w:eastAsia="ru-RU"/>
              </w:rPr>
              <w:t>Mănăstirea Zăbriceni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82BDD7" w14:textId="004C1086" w:rsidR="00C8667B" w:rsidRPr="00613456" w:rsidRDefault="00C8667B" w:rsidP="00C8667B">
            <w:pPr>
              <w:pStyle w:val="NoSpacing"/>
              <w:rPr>
                <w:sz w:val="20"/>
                <w:szCs w:val="20"/>
                <w:lang w:val="ro-RO"/>
              </w:rPr>
            </w:pPr>
            <w:r w:rsidRPr="00613456">
              <w:rPr>
                <w:sz w:val="20"/>
                <w:szCs w:val="20"/>
                <w:lang w:val="ro-RO" w:eastAsia="ru-RU"/>
              </w:rPr>
              <w:t>Mănăstirea Zăbriceni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B99315" w14:textId="22A415F3" w:rsidR="00C8667B" w:rsidRPr="00613456" w:rsidRDefault="00C8667B" w:rsidP="00C8667B">
            <w:pPr>
              <w:pStyle w:val="NoSpacing"/>
              <w:rPr>
                <w:sz w:val="20"/>
                <w:szCs w:val="20"/>
                <w:lang w:val="ro-RO"/>
              </w:rPr>
            </w:pPr>
            <w:r w:rsidRPr="00613456">
              <w:rPr>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r w:rsidR="00C8667B" w:rsidRPr="00613456" w14:paraId="3D7EB31A" w14:textId="77777777" w:rsidTr="000C2ACF">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FC0A1E" w14:textId="6E0AED55" w:rsidR="00C8667B" w:rsidRPr="00613456" w:rsidRDefault="00C8667B" w:rsidP="00C8667B">
            <w:pPr>
              <w:rPr>
                <w:color w:val="000000" w:themeColor="text1"/>
                <w:sz w:val="20"/>
                <w:szCs w:val="20"/>
                <w:lang w:val="ro-RO"/>
              </w:rPr>
            </w:pPr>
            <w:r w:rsidRPr="00613456">
              <w:rPr>
                <w:color w:val="000000" w:themeColor="text1"/>
                <w:sz w:val="20"/>
                <w:szCs w:val="20"/>
                <w:lang w:val="ro-RO"/>
              </w:rPr>
              <w:t>192</w:t>
            </w:r>
            <w:r w:rsidRPr="00613456">
              <w:rPr>
                <w:color w:val="000000" w:themeColor="text1"/>
                <w:sz w:val="20"/>
                <w:szCs w:val="20"/>
                <w:vertAlign w:val="superscript"/>
                <w:lang w:val="ro-RO"/>
              </w:rPr>
              <w:t>31</w:t>
            </w:r>
            <w:r w:rsidRPr="00613456">
              <w:rPr>
                <w:color w:val="000000" w:themeColor="text1"/>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1D0B13" w14:textId="5DF915B6" w:rsidR="00C8667B" w:rsidRPr="00613456" w:rsidRDefault="00C8667B" w:rsidP="00C8667B">
            <w:pPr>
              <w:pStyle w:val="NoSpacing"/>
              <w:rPr>
                <w:color w:val="000000" w:themeColor="text1"/>
                <w:sz w:val="20"/>
                <w:szCs w:val="20"/>
                <w:lang w:val="ro-RO"/>
              </w:rPr>
            </w:pPr>
            <w:r w:rsidRPr="00613456">
              <w:rPr>
                <w:color w:val="000000" w:themeColor="text1"/>
                <w:sz w:val="20"/>
                <w:szCs w:val="20"/>
                <w:lang w:val="ro-RO" w:eastAsia="ru-RU"/>
              </w:rPr>
              <w:t>8721112914108</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B3E9A36" w14:textId="478230E1" w:rsidR="00C8667B" w:rsidRPr="00613456" w:rsidRDefault="00C8667B" w:rsidP="00C8667B">
            <w:pPr>
              <w:pStyle w:val="NoSpacing"/>
              <w:rPr>
                <w:color w:val="000000" w:themeColor="text1"/>
                <w:sz w:val="20"/>
                <w:szCs w:val="20"/>
                <w:lang w:val="ro-RO"/>
              </w:rPr>
            </w:pPr>
            <w:r w:rsidRPr="00613456">
              <w:rPr>
                <w:color w:val="000000" w:themeColor="text1"/>
                <w:sz w:val="20"/>
                <w:szCs w:val="20"/>
                <w:lang w:val="ro-RO" w:eastAsia="ru-RU"/>
              </w:rPr>
              <w:t>Răspuns la COVID-19: ajutând oamenii cu dizabilități să facă față pandemiei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AAD326" w14:textId="5AB463D2" w:rsidR="00C8667B" w:rsidRPr="00613456" w:rsidRDefault="00C8667B" w:rsidP="00C8667B">
            <w:pPr>
              <w:pStyle w:val="NoSpacing"/>
              <w:rPr>
                <w:color w:val="000000" w:themeColor="text1"/>
                <w:sz w:val="20"/>
                <w:szCs w:val="20"/>
                <w:lang w:val="ro-RO" w:eastAsia="ru-RU"/>
              </w:rPr>
            </w:pPr>
            <w:r w:rsidRPr="00613456">
              <w:rPr>
                <w:color w:val="000000" w:themeColor="text1"/>
                <w:sz w:val="20"/>
                <w:szCs w:val="20"/>
                <w:lang w:val="ro-RO" w:eastAsia="ru-RU"/>
              </w:rPr>
              <w:t xml:space="preserve">Ambasada Republicii Cehe în Republica Moldova; </w:t>
            </w:r>
          </w:p>
          <w:p w14:paraId="2BAF004E" w14:textId="2891CBC8" w:rsidR="00C8667B" w:rsidRPr="00613456" w:rsidRDefault="00972373" w:rsidP="00C8667B">
            <w:pPr>
              <w:pStyle w:val="NoSpacing"/>
              <w:rPr>
                <w:color w:val="000000" w:themeColor="text1"/>
                <w:sz w:val="20"/>
                <w:szCs w:val="20"/>
                <w:lang w:val="ro-RO"/>
              </w:rPr>
            </w:pPr>
            <w:r w:rsidRPr="00613456">
              <w:rPr>
                <w:color w:val="000000" w:themeColor="text1"/>
                <w:sz w:val="20"/>
                <w:szCs w:val="20"/>
                <w:lang w:val="ro-RO" w:eastAsia="ru-RU"/>
              </w:rPr>
              <w:t>Asociația</w:t>
            </w:r>
            <w:r w:rsidR="00C8667B" w:rsidRPr="00613456">
              <w:rPr>
                <w:color w:val="000000" w:themeColor="text1"/>
                <w:sz w:val="20"/>
                <w:szCs w:val="20"/>
                <w:lang w:val="ro-RO" w:eastAsia="ru-RU"/>
              </w:rPr>
              <w:t xml:space="preserve"> </w:t>
            </w:r>
            <w:r w:rsidRPr="00613456">
              <w:rPr>
                <w:color w:val="000000" w:themeColor="text1"/>
                <w:sz w:val="20"/>
                <w:szCs w:val="20"/>
                <w:lang w:val="ro-RO" w:eastAsia="ru-RU"/>
              </w:rPr>
              <w:t>Obștească</w:t>
            </w:r>
            <w:r w:rsidR="00C8667B" w:rsidRPr="00613456">
              <w:rPr>
                <w:color w:val="000000" w:themeColor="text1"/>
                <w:sz w:val="20"/>
                <w:szCs w:val="20"/>
                <w:lang w:val="ro-RO" w:eastAsia="ru-RU"/>
              </w:rPr>
              <w:t xml:space="preserve"> </w:t>
            </w:r>
            <w:r w:rsidR="00196FB0" w:rsidRPr="00613456">
              <w:rPr>
                <w:color w:val="000000" w:themeColor="text1"/>
                <w:sz w:val="20"/>
                <w:szCs w:val="20"/>
                <w:lang w:val="ro-RO" w:eastAsia="ru-RU"/>
              </w:rPr>
              <w:t>„</w:t>
            </w:r>
            <w:proofErr w:type="spellStart"/>
            <w:r w:rsidR="00C8667B" w:rsidRPr="00613456">
              <w:rPr>
                <w:color w:val="000000" w:themeColor="text1"/>
                <w:sz w:val="20"/>
                <w:szCs w:val="20"/>
                <w:lang w:val="ro-RO" w:eastAsia="ru-RU"/>
              </w:rPr>
              <w:t>People</w:t>
            </w:r>
            <w:proofErr w:type="spellEnd"/>
            <w:r w:rsidR="00C8667B" w:rsidRPr="00613456">
              <w:rPr>
                <w:color w:val="000000" w:themeColor="text1"/>
                <w:sz w:val="20"/>
                <w:szCs w:val="20"/>
                <w:lang w:val="ro-RO" w:eastAsia="ru-RU"/>
              </w:rPr>
              <w:t xml:space="preserve"> in </w:t>
            </w:r>
            <w:proofErr w:type="spellStart"/>
            <w:r w:rsidR="00C8667B" w:rsidRPr="00613456">
              <w:rPr>
                <w:color w:val="000000" w:themeColor="text1"/>
                <w:sz w:val="20"/>
                <w:szCs w:val="20"/>
                <w:lang w:val="ro-RO" w:eastAsia="ru-RU"/>
              </w:rPr>
              <w:t>Need</w:t>
            </w:r>
            <w:proofErr w:type="spellEnd"/>
            <w:r w:rsidR="00C8667B" w:rsidRPr="00613456">
              <w:rPr>
                <w:color w:val="000000" w:themeColor="text1"/>
                <w:sz w:val="20"/>
                <w:szCs w:val="20"/>
                <w:lang w:val="ro-RO" w:eastAsia="ru-RU"/>
              </w:rPr>
              <w:t>”</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AB7F62" w14:textId="4B59B750" w:rsidR="00C8667B" w:rsidRPr="00613456" w:rsidRDefault="00972373" w:rsidP="00C8667B">
            <w:pPr>
              <w:pStyle w:val="NoSpacing"/>
              <w:rPr>
                <w:color w:val="000000" w:themeColor="text1"/>
                <w:sz w:val="20"/>
                <w:szCs w:val="20"/>
                <w:lang w:val="ro-RO"/>
              </w:rPr>
            </w:pPr>
            <w:r w:rsidRPr="00613456">
              <w:rPr>
                <w:color w:val="000000" w:themeColor="text1"/>
                <w:sz w:val="20"/>
                <w:szCs w:val="20"/>
                <w:lang w:val="ro-RO" w:eastAsia="ru-RU"/>
              </w:rPr>
              <w:t>Asociația</w:t>
            </w:r>
            <w:r w:rsidR="00C8667B" w:rsidRPr="00613456">
              <w:rPr>
                <w:color w:val="000000" w:themeColor="text1"/>
                <w:sz w:val="20"/>
                <w:szCs w:val="20"/>
                <w:lang w:val="ro-RO" w:eastAsia="ru-RU"/>
              </w:rPr>
              <w:t xml:space="preserve"> </w:t>
            </w:r>
            <w:r w:rsidRPr="00613456">
              <w:rPr>
                <w:color w:val="000000" w:themeColor="text1"/>
                <w:sz w:val="20"/>
                <w:szCs w:val="20"/>
                <w:lang w:val="ro-RO" w:eastAsia="ru-RU"/>
              </w:rPr>
              <w:t>Obștească</w:t>
            </w:r>
            <w:r w:rsidR="00C8667B" w:rsidRPr="00613456">
              <w:rPr>
                <w:color w:val="000000" w:themeColor="text1"/>
                <w:sz w:val="20"/>
                <w:szCs w:val="20"/>
                <w:lang w:val="ro-RO" w:eastAsia="ru-RU"/>
              </w:rPr>
              <w:t xml:space="preserve"> </w:t>
            </w:r>
            <w:r w:rsidR="00196FB0" w:rsidRPr="00613456">
              <w:rPr>
                <w:color w:val="000000" w:themeColor="text1"/>
                <w:sz w:val="20"/>
                <w:szCs w:val="20"/>
                <w:lang w:val="ro-RO" w:eastAsia="ru-RU"/>
              </w:rPr>
              <w:t>„</w:t>
            </w:r>
            <w:proofErr w:type="spellStart"/>
            <w:r w:rsidR="00C8667B" w:rsidRPr="00613456">
              <w:rPr>
                <w:color w:val="000000" w:themeColor="text1"/>
                <w:sz w:val="20"/>
                <w:szCs w:val="20"/>
                <w:lang w:val="ro-RO" w:eastAsia="ru-RU"/>
              </w:rPr>
              <w:t>People</w:t>
            </w:r>
            <w:proofErr w:type="spellEnd"/>
            <w:r w:rsidR="00C8667B" w:rsidRPr="00613456">
              <w:rPr>
                <w:color w:val="000000" w:themeColor="text1"/>
                <w:sz w:val="20"/>
                <w:szCs w:val="20"/>
                <w:lang w:val="ro-RO" w:eastAsia="ru-RU"/>
              </w:rPr>
              <w:t xml:space="preserve"> in </w:t>
            </w:r>
            <w:proofErr w:type="spellStart"/>
            <w:r w:rsidR="00C8667B" w:rsidRPr="00613456">
              <w:rPr>
                <w:color w:val="000000" w:themeColor="text1"/>
                <w:sz w:val="20"/>
                <w:szCs w:val="20"/>
                <w:lang w:val="ro-RO" w:eastAsia="ru-RU"/>
              </w:rPr>
              <w:t>Need</w:t>
            </w:r>
            <w:proofErr w:type="spellEnd"/>
            <w:r w:rsidR="00C8667B" w:rsidRPr="00613456">
              <w:rPr>
                <w:color w:val="000000" w:themeColor="text1"/>
                <w:sz w:val="20"/>
                <w:szCs w:val="20"/>
                <w:lang w:val="ro-RO" w:eastAsia="ru-RU"/>
              </w:rPr>
              <w:t>”</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42C4A5" w14:textId="0BEAD4B6" w:rsidR="00C8667B" w:rsidRPr="00613456" w:rsidRDefault="00C8667B" w:rsidP="00C8667B">
            <w:pPr>
              <w:pStyle w:val="NoSpacing"/>
              <w:rPr>
                <w:color w:val="000000" w:themeColor="text1"/>
                <w:sz w:val="20"/>
                <w:szCs w:val="20"/>
                <w:lang w:val="ro-RO"/>
              </w:rPr>
            </w:pPr>
            <w:r w:rsidRPr="00613456">
              <w:rPr>
                <w:color w:val="000000" w:themeColor="text1"/>
                <w:sz w:val="20"/>
                <w:szCs w:val="20"/>
                <w:lang w:val="ro-RO"/>
              </w:rPr>
              <w:t>Acordul dintre Guvernul Republicii Moldova și Guvernul Republicii Cehe privind cooperarea pentru dezvoltare, semnat la Chișinău la 23 noiembrie 2012, ratificat prin Legea nr.9/2013 și intrat în vigoare la 18 aprilie 2013</w:t>
            </w:r>
          </w:p>
        </w:tc>
      </w:tr>
    </w:tbl>
    <w:p w14:paraId="73CBC447" w14:textId="77777777" w:rsidR="00FB39CB" w:rsidRDefault="00FB39CB" w:rsidP="00FB39CB">
      <w:pPr>
        <w:pStyle w:val="NormalWeb"/>
        <w:spacing w:before="0" w:beforeAutospacing="0" w:after="0" w:afterAutospacing="0" w:line="276" w:lineRule="auto"/>
        <w:ind w:left="927" w:right="119"/>
        <w:jc w:val="both"/>
        <w:rPr>
          <w:lang w:val="ro-RO"/>
        </w:rPr>
      </w:pPr>
    </w:p>
    <w:p w14:paraId="3D2B9609" w14:textId="38BADD62" w:rsidR="008D1B71" w:rsidRPr="00613456" w:rsidRDefault="008D1B71" w:rsidP="000A334D">
      <w:pPr>
        <w:pStyle w:val="NormalWeb"/>
        <w:numPr>
          <w:ilvl w:val="0"/>
          <w:numId w:val="43"/>
        </w:numPr>
        <w:spacing w:before="0" w:beforeAutospacing="0" w:after="0" w:afterAutospacing="0" w:line="276" w:lineRule="auto"/>
        <w:ind w:right="119"/>
        <w:jc w:val="both"/>
        <w:rPr>
          <w:lang w:val="ro-RO"/>
        </w:rPr>
      </w:pPr>
      <w:r w:rsidRPr="00613456">
        <w:rPr>
          <w:lang w:val="ro-RO"/>
        </w:rPr>
        <w:t xml:space="preserve">Capitolul </w:t>
      </w:r>
      <w:r w:rsidR="008F2938" w:rsidRPr="00613456">
        <w:rPr>
          <w:lang w:val="ro-RO"/>
        </w:rPr>
        <w:t>XXXII</w:t>
      </w:r>
      <w:r w:rsidRPr="00613456">
        <w:rPr>
          <w:lang w:val="ro-RO"/>
        </w:rPr>
        <w:t>:</w:t>
      </w:r>
    </w:p>
    <w:p w14:paraId="4E7C9300" w14:textId="60BF050B" w:rsidR="002771EF" w:rsidRPr="00613456" w:rsidRDefault="008F2938" w:rsidP="00FB39CB">
      <w:pPr>
        <w:pStyle w:val="NormalWeb"/>
        <w:spacing w:before="0" w:beforeAutospacing="0" w:after="0" w:afterAutospacing="0" w:line="276" w:lineRule="auto"/>
        <w:ind w:right="-454" w:firstLine="993"/>
        <w:jc w:val="both"/>
        <w:rPr>
          <w:lang w:val="ro-RO"/>
        </w:rPr>
      </w:pPr>
      <w:r w:rsidRPr="00613456">
        <w:rPr>
          <w:lang w:val="ro-RO"/>
        </w:rPr>
        <w:t xml:space="preserve">se exclud pozițiile 208, 223, 228, 236, 237, 238, </w:t>
      </w:r>
      <w:r w:rsidR="00077FAE" w:rsidRPr="00613456">
        <w:rPr>
          <w:lang w:val="ro-RO"/>
        </w:rPr>
        <w:t>239, 240, 243, 244, 247, 248, 249, 253, 255, 258, 262, 265, 266, 267, 269, 277, 278, 280, 282, 292, 293</w:t>
      </w:r>
      <w:r w:rsidR="00077FAE" w:rsidRPr="00613456">
        <w:rPr>
          <w:vertAlign w:val="superscript"/>
          <w:lang w:val="ro-RO"/>
        </w:rPr>
        <w:t>2</w:t>
      </w:r>
      <w:r w:rsidR="00077FAE" w:rsidRPr="00613456">
        <w:rPr>
          <w:lang w:val="ro-RO"/>
        </w:rPr>
        <w:t>, 293</w:t>
      </w:r>
      <w:r w:rsidR="00077FAE" w:rsidRPr="00613456">
        <w:rPr>
          <w:vertAlign w:val="superscript"/>
          <w:lang w:val="ro-RO"/>
        </w:rPr>
        <w:t>10</w:t>
      </w:r>
      <w:r w:rsidR="00077FAE" w:rsidRPr="00613456">
        <w:rPr>
          <w:lang w:val="ro-RO"/>
        </w:rPr>
        <w:t>, 293</w:t>
      </w:r>
      <w:r w:rsidR="00077FAE" w:rsidRPr="00613456">
        <w:rPr>
          <w:vertAlign w:val="superscript"/>
          <w:lang w:val="ro-RO"/>
        </w:rPr>
        <w:t>55</w:t>
      </w:r>
      <w:r w:rsidR="00803ED2">
        <w:rPr>
          <w:lang w:val="ro-RO"/>
        </w:rPr>
        <w:t>.</w:t>
      </w:r>
    </w:p>
    <w:p w14:paraId="34703062" w14:textId="4FFE4E42" w:rsidR="002771EF" w:rsidRPr="00613456" w:rsidRDefault="002771EF" w:rsidP="00803ED2">
      <w:pPr>
        <w:pStyle w:val="NormalWeb"/>
        <w:spacing w:before="0" w:beforeAutospacing="0" w:after="0" w:afterAutospacing="0" w:line="276" w:lineRule="auto"/>
        <w:ind w:right="-454" w:firstLine="993"/>
        <w:jc w:val="both"/>
        <w:rPr>
          <w:lang w:val="ro-RO"/>
        </w:rPr>
      </w:pPr>
      <w:r w:rsidRPr="00613456">
        <w:rPr>
          <w:lang w:val="ro-RO"/>
        </w:rPr>
        <w:lastRenderedPageBreak/>
        <w:t>la poziția 293</w:t>
      </w:r>
      <w:r w:rsidRPr="00613456">
        <w:rPr>
          <w:vertAlign w:val="superscript"/>
          <w:lang w:val="ro-RO"/>
        </w:rPr>
        <w:t>160</w:t>
      </w:r>
      <w:r w:rsidRPr="00613456">
        <w:rPr>
          <w:lang w:val="ro-RO"/>
        </w:rPr>
        <w:t>, coloana 4, se completează cu textul</w:t>
      </w:r>
      <w:r w:rsidR="00196FB0" w:rsidRPr="00613456">
        <w:rPr>
          <w:lang w:val="ro-RO"/>
        </w:rPr>
        <w:t xml:space="preserve">: </w:t>
      </w:r>
      <w:r w:rsidR="00803ED2">
        <w:rPr>
          <w:lang w:val="ro-RO"/>
        </w:rPr>
        <w:t>„</w:t>
      </w:r>
      <w:r w:rsidRPr="00613456">
        <w:rPr>
          <w:lang w:val="ro-RO"/>
        </w:rPr>
        <w:t>A</w:t>
      </w:r>
      <w:r w:rsidR="00196FB0" w:rsidRPr="00613456">
        <w:rPr>
          <w:lang w:val="ro-RO"/>
        </w:rPr>
        <w:t xml:space="preserve">sociația </w:t>
      </w:r>
      <w:r w:rsidRPr="00613456">
        <w:rPr>
          <w:lang w:val="ro-RO"/>
        </w:rPr>
        <w:t>O</w:t>
      </w:r>
      <w:r w:rsidR="00196FB0" w:rsidRPr="00613456">
        <w:rPr>
          <w:lang w:val="ro-RO"/>
        </w:rPr>
        <w:t>bștească</w:t>
      </w:r>
      <w:r w:rsidRPr="00613456">
        <w:rPr>
          <w:lang w:val="ro-RO"/>
        </w:rPr>
        <w:t xml:space="preserve"> „Pro-</w:t>
      </w:r>
      <w:proofErr w:type="spellStart"/>
      <w:r w:rsidRPr="00613456">
        <w:rPr>
          <w:lang w:val="ro-RO"/>
        </w:rPr>
        <w:t>Development</w:t>
      </w:r>
      <w:proofErr w:type="spellEnd"/>
      <w:r w:rsidRPr="00613456">
        <w:rPr>
          <w:lang w:val="ro-RO"/>
        </w:rPr>
        <w:t xml:space="preserve">; </w:t>
      </w:r>
      <w:r w:rsidR="00196FB0" w:rsidRPr="00613456">
        <w:rPr>
          <w:lang w:val="ro-RO"/>
        </w:rPr>
        <w:t>Asociația Obștească</w:t>
      </w:r>
      <w:r w:rsidRPr="00613456">
        <w:rPr>
          <w:lang w:val="ro-RO"/>
        </w:rPr>
        <w:t xml:space="preserve"> </w:t>
      </w:r>
      <w:r w:rsidR="00196FB0" w:rsidRPr="00613456">
        <w:rPr>
          <w:lang w:val="ro-RO"/>
        </w:rPr>
        <w:t>„</w:t>
      </w:r>
      <w:r w:rsidRPr="00613456">
        <w:rPr>
          <w:lang w:val="ro-RO"/>
        </w:rPr>
        <w:t>Caritas</w:t>
      </w:r>
      <w:r w:rsidR="00196FB0" w:rsidRPr="00613456">
        <w:rPr>
          <w:lang w:val="ro-RO"/>
        </w:rPr>
        <w:t>”</w:t>
      </w:r>
      <w:r w:rsidRPr="00613456">
        <w:rPr>
          <w:lang w:val="ro-RO"/>
        </w:rPr>
        <w:t>, Republica Cehă;</w:t>
      </w:r>
      <w:r w:rsidR="00196FB0" w:rsidRPr="00613456">
        <w:rPr>
          <w:lang w:val="ro-RO"/>
        </w:rPr>
        <w:t xml:space="preserve"> Asociația Obștească</w:t>
      </w:r>
      <w:r w:rsidRPr="00613456">
        <w:rPr>
          <w:lang w:val="ro-RO"/>
        </w:rPr>
        <w:t xml:space="preserve"> </w:t>
      </w:r>
      <w:r w:rsidR="00196FB0" w:rsidRPr="00613456">
        <w:rPr>
          <w:lang w:val="ro-RO"/>
        </w:rPr>
        <w:t>„</w:t>
      </w:r>
      <w:proofErr w:type="spellStart"/>
      <w:r w:rsidRPr="00613456">
        <w:rPr>
          <w:lang w:val="ro-RO"/>
        </w:rPr>
        <w:t>Homecare</w:t>
      </w:r>
      <w:proofErr w:type="spellEnd"/>
      <w:r w:rsidR="00196FB0" w:rsidRPr="00613456">
        <w:rPr>
          <w:lang w:val="ro-RO"/>
        </w:rPr>
        <w:t>”</w:t>
      </w:r>
      <w:r w:rsidR="00803ED2">
        <w:rPr>
          <w:lang w:val="ro-RO"/>
        </w:rPr>
        <w:t>”</w:t>
      </w:r>
      <w:r w:rsidRPr="00613456">
        <w:rPr>
          <w:lang w:val="ro-RO"/>
        </w:rPr>
        <w:t>;</w:t>
      </w:r>
    </w:p>
    <w:p w14:paraId="28013342" w14:textId="4039E226" w:rsidR="00276458" w:rsidRPr="00613456" w:rsidRDefault="00276458" w:rsidP="00803ED2">
      <w:pPr>
        <w:pStyle w:val="NormalWeb"/>
        <w:spacing w:before="0" w:beforeAutospacing="0" w:after="0" w:afterAutospacing="0" w:line="276" w:lineRule="auto"/>
        <w:ind w:right="-454" w:firstLine="993"/>
        <w:jc w:val="both"/>
        <w:rPr>
          <w:lang w:val="ro-RO"/>
        </w:rPr>
      </w:pPr>
      <w:r w:rsidRPr="00613456">
        <w:rPr>
          <w:lang w:val="ro-RO"/>
        </w:rPr>
        <w:t>la poziția 293</w:t>
      </w:r>
      <w:r w:rsidRPr="00613456">
        <w:rPr>
          <w:vertAlign w:val="superscript"/>
          <w:lang w:val="ro-RO"/>
        </w:rPr>
        <w:t>161</w:t>
      </w:r>
      <w:r w:rsidRPr="00613456">
        <w:rPr>
          <w:lang w:val="ro-RO"/>
        </w:rPr>
        <w:t xml:space="preserve">, coloana 3, textul „Redescoperă moștenirea noastră culturală prin brandul comun local”, se substituie cu textul „Promovarea moștenirii culturale transfrontaliere și </w:t>
      </w:r>
      <w:proofErr w:type="spellStart"/>
      <w:r w:rsidRPr="00613456">
        <w:rPr>
          <w:lang w:val="ro-RO"/>
        </w:rPr>
        <w:t>rebranduirea</w:t>
      </w:r>
      <w:proofErr w:type="spellEnd"/>
      <w:r w:rsidRPr="00613456">
        <w:rPr>
          <w:lang w:val="ro-RO"/>
        </w:rPr>
        <w:t xml:space="preserve"> artelor locale și culturale – Conectarea moștenirii transfrontaliere”;</w:t>
      </w:r>
    </w:p>
    <w:p w14:paraId="4D9043B8" w14:textId="37BD0947" w:rsidR="006B47FB" w:rsidRPr="00613456" w:rsidRDefault="00A07A8C" w:rsidP="00803ED2">
      <w:pPr>
        <w:ind w:firstLine="993"/>
        <w:rPr>
          <w:lang w:val="ro-RO"/>
        </w:rPr>
      </w:pPr>
      <w:r w:rsidRPr="00613456">
        <w:rPr>
          <w:lang w:val="ro-RO"/>
        </w:rPr>
        <w:t xml:space="preserve">se completează cu pozițiile </w:t>
      </w:r>
      <w:r w:rsidR="00C7533C" w:rsidRPr="00613456">
        <w:rPr>
          <w:lang w:val="ro-RO"/>
        </w:rPr>
        <w:t>293</w:t>
      </w:r>
      <w:r w:rsidR="00C7533C" w:rsidRPr="00613456">
        <w:rPr>
          <w:vertAlign w:val="superscript"/>
          <w:lang w:val="ro-RO"/>
        </w:rPr>
        <w:t>178</w:t>
      </w:r>
      <w:r w:rsidR="00C7533C" w:rsidRPr="00613456">
        <w:rPr>
          <w:lang w:val="ro-RO"/>
        </w:rPr>
        <w:t>-293</w:t>
      </w:r>
      <w:r w:rsidR="00613456">
        <w:rPr>
          <w:vertAlign w:val="superscript"/>
          <w:lang w:val="ro-RO"/>
        </w:rPr>
        <w:t>200</w:t>
      </w:r>
      <w:r w:rsidRPr="00613456">
        <w:rPr>
          <w:lang w:val="ro-RO"/>
        </w:rPr>
        <w:t>, cu următorul cuprins:</w:t>
      </w:r>
    </w:p>
    <w:tbl>
      <w:tblPr>
        <w:tblpPr w:leftFromText="180" w:rightFromText="180" w:vertAnchor="text" w:tblpY="1"/>
        <w:tblOverlap w:val="never"/>
        <w:tblW w:w="5255" w:type="pct"/>
        <w:tblLayout w:type="fixed"/>
        <w:tblCellMar>
          <w:top w:w="15" w:type="dxa"/>
          <w:left w:w="15" w:type="dxa"/>
          <w:bottom w:w="15" w:type="dxa"/>
          <w:right w:w="15" w:type="dxa"/>
        </w:tblCellMar>
        <w:tblLook w:val="04A0" w:firstRow="1" w:lastRow="0" w:firstColumn="1" w:lastColumn="0" w:noHBand="0" w:noVBand="1"/>
      </w:tblPr>
      <w:tblGrid>
        <w:gridCol w:w="701"/>
        <w:gridCol w:w="1420"/>
        <w:gridCol w:w="1841"/>
        <w:gridCol w:w="1562"/>
        <w:gridCol w:w="2125"/>
        <w:gridCol w:w="1839"/>
      </w:tblGrid>
      <w:tr w:rsidR="00283019" w:rsidRPr="00613456" w14:paraId="5005E90B" w14:textId="77777777" w:rsidTr="00E12789">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C93A26" w14:textId="77777777" w:rsidR="00E12789" w:rsidRPr="00613456" w:rsidRDefault="00E12789" w:rsidP="00F25A39">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C8B16D" w14:textId="77777777" w:rsidR="00E12789" w:rsidRPr="00613456" w:rsidRDefault="00E12789" w:rsidP="00F25A39">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4B728D" w14:textId="77777777" w:rsidR="00E12789" w:rsidRPr="00613456" w:rsidRDefault="00E12789" w:rsidP="00F25A39">
            <w:pPr>
              <w:jc w:val="center"/>
              <w:rPr>
                <w:b/>
                <w:sz w:val="20"/>
                <w:szCs w:val="20"/>
                <w:lang w:val="ro-RO"/>
              </w:rPr>
            </w:pPr>
            <w:r w:rsidRPr="00613456">
              <w:rPr>
                <w:b/>
                <w:sz w:val="20"/>
                <w:szCs w:val="20"/>
                <w:lang w:val="ro-RO"/>
              </w:rPr>
              <w:t>Denumirea proiectului</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76376F" w14:textId="2320386F" w:rsidR="00E12789" w:rsidRPr="00613456" w:rsidRDefault="00E12789" w:rsidP="00F25A39">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39573F" w14:textId="77777777" w:rsidR="00E12789" w:rsidRPr="00613456" w:rsidRDefault="00E12789" w:rsidP="00F25A39">
            <w:pPr>
              <w:jc w:val="center"/>
              <w:rPr>
                <w:b/>
                <w:sz w:val="20"/>
                <w:szCs w:val="20"/>
                <w:lang w:val="ro-RO"/>
              </w:rPr>
            </w:pPr>
            <w:r w:rsidRPr="00613456">
              <w:rPr>
                <w:b/>
                <w:sz w:val="20"/>
                <w:szCs w:val="20"/>
                <w:lang w:val="ro-RO"/>
              </w:rPr>
              <w:t>Beneficiarii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D4CF07" w14:textId="77777777" w:rsidR="00E12789" w:rsidRPr="00613456" w:rsidRDefault="00E12789" w:rsidP="00F25A39">
            <w:pPr>
              <w:jc w:val="center"/>
              <w:rPr>
                <w:b/>
                <w:sz w:val="20"/>
                <w:szCs w:val="20"/>
                <w:lang w:val="ro-RO"/>
              </w:rPr>
            </w:pPr>
            <w:r w:rsidRPr="00613456">
              <w:rPr>
                <w:b/>
                <w:sz w:val="20"/>
                <w:szCs w:val="20"/>
                <w:lang w:val="ro-RO"/>
              </w:rPr>
              <w:t>Baza legală</w:t>
            </w:r>
          </w:p>
          <w:p w14:paraId="7E16E96D" w14:textId="77777777" w:rsidR="00E12789" w:rsidRPr="00613456" w:rsidRDefault="00E12789" w:rsidP="00F25A39">
            <w:pPr>
              <w:jc w:val="center"/>
              <w:rPr>
                <w:b/>
                <w:sz w:val="20"/>
                <w:szCs w:val="20"/>
                <w:lang w:val="ro-RO"/>
              </w:rPr>
            </w:pPr>
          </w:p>
        </w:tc>
      </w:tr>
      <w:tr w:rsidR="000308AC" w:rsidRPr="00613456" w14:paraId="7D7651CF" w14:textId="77777777" w:rsidTr="00E12789">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78887D" w14:textId="6AEAEE0F" w:rsidR="000308AC" w:rsidRPr="00613456" w:rsidRDefault="00593B07" w:rsidP="000308AC">
            <w:pPr>
              <w:rPr>
                <w:sz w:val="20"/>
                <w:szCs w:val="20"/>
                <w:lang w:val="ro-RO"/>
              </w:rPr>
            </w:pPr>
            <w:r w:rsidRPr="00613456">
              <w:rPr>
                <w:sz w:val="20"/>
                <w:szCs w:val="20"/>
                <w:lang w:val="ro-RO"/>
              </w:rPr>
              <w:t>293</w:t>
            </w:r>
            <w:r w:rsidRPr="00613456">
              <w:rPr>
                <w:sz w:val="20"/>
                <w:szCs w:val="20"/>
                <w:vertAlign w:val="superscript"/>
                <w:lang w:val="ro-RO"/>
              </w:rPr>
              <w:t>178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18DD55" w14:textId="0240B7CF" w:rsidR="000308AC" w:rsidRPr="00613456" w:rsidRDefault="000308AC" w:rsidP="000308AC">
            <w:pPr>
              <w:pStyle w:val="NoSpacing"/>
              <w:rPr>
                <w:sz w:val="20"/>
                <w:szCs w:val="20"/>
                <w:lang w:val="ro-RO"/>
              </w:rPr>
            </w:pPr>
            <w:r w:rsidRPr="00613456">
              <w:rPr>
                <w:sz w:val="20"/>
                <w:szCs w:val="20"/>
                <w:lang w:val="ro-RO"/>
              </w:rPr>
              <w:t>8721177513795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FF6EB3" w14:textId="718B7E4C" w:rsidR="000308AC" w:rsidRPr="00613456" w:rsidRDefault="000308AC" w:rsidP="000308AC">
            <w:pPr>
              <w:pStyle w:val="NoSpacing"/>
              <w:rPr>
                <w:sz w:val="20"/>
                <w:szCs w:val="20"/>
                <w:lang w:val="ro-RO"/>
              </w:rPr>
            </w:pPr>
            <w:r w:rsidRPr="00613456">
              <w:rPr>
                <w:sz w:val="20"/>
                <w:szCs w:val="20"/>
                <w:lang w:val="ro-RO"/>
              </w:rPr>
              <w:t>Îmbunătățirea atractivității turistice prin conservarea patrimoniului cultural și istoric</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0DF26A" w14:textId="0F792B04" w:rsidR="000308AC" w:rsidRPr="00613456" w:rsidRDefault="000308AC" w:rsidP="000308AC">
            <w:pPr>
              <w:pStyle w:val="NoSpacing"/>
              <w:rPr>
                <w:sz w:val="20"/>
                <w:szCs w:val="20"/>
                <w:lang w:val="ro-RO"/>
              </w:rPr>
            </w:pPr>
            <w:r w:rsidRPr="00613456">
              <w:rPr>
                <w:sz w:val="20"/>
                <w:szCs w:val="20"/>
                <w:lang w:val="ro-RO"/>
              </w:rPr>
              <w:t>Consiliul Raional Călărași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D4CD78" w14:textId="3673E03E" w:rsidR="000308AC" w:rsidRPr="00613456" w:rsidRDefault="000308AC" w:rsidP="000308AC">
            <w:pPr>
              <w:pStyle w:val="NoSpacing"/>
              <w:rPr>
                <w:sz w:val="20"/>
                <w:szCs w:val="20"/>
                <w:lang w:val="ro-RO"/>
              </w:rPr>
            </w:pPr>
            <w:r w:rsidRPr="00613456">
              <w:rPr>
                <w:sz w:val="20"/>
                <w:szCs w:val="20"/>
                <w:lang w:val="ro-RO"/>
              </w:rPr>
              <w:t>Consiliul Raional Călărași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DB5C71" w14:textId="166E6F4F" w:rsidR="000308AC" w:rsidRPr="00613456" w:rsidRDefault="000308AC" w:rsidP="000308AC">
            <w:pPr>
              <w:pStyle w:val="NoSpacing"/>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0308AC" w:rsidRPr="00F714AB" w14:paraId="31B339F8"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A55E8E" w14:textId="259D7683" w:rsidR="000308AC" w:rsidRPr="00613456" w:rsidRDefault="00593B07" w:rsidP="000308AC">
            <w:pPr>
              <w:rPr>
                <w:sz w:val="20"/>
                <w:szCs w:val="20"/>
                <w:lang w:val="ro-RO"/>
              </w:rPr>
            </w:pPr>
            <w:r w:rsidRPr="00613456">
              <w:rPr>
                <w:sz w:val="20"/>
                <w:szCs w:val="20"/>
                <w:lang w:val="ro-RO"/>
              </w:rPr>
              <w:t>293</w:t>
            </w:r>
            <w:r w:rsidRPr="00613456">
              <w:rPr>
                <w:sz w:val="20"/>
                <w:szCs w:val="20"/>
                <w:vertAlign w:val="superscript"/>
                <w:lang w:val="ro-RO"/>
              </w:rPr>
              <w:t>179</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296CD0" w14:textId="6F80F112" w:rsidR="000308AC" w:rsidRPr="00613456" w:rsidRDefault="0067697C" w:rsidP="00613456">
            <w:pPr>
              <w:pStyle w:val="NoSpacing"/>
              <w:rPr>
                <w:sz w:val="20"/>
                <w:szCs w:val="20"/>
                <w:lang w:val="ro-RO"/>
              </w:rPr>
            </w:pPr>
            <w:r w:rsidRPr="00613456">
              <w:rPr>
                <w:sz w:val="20"/>
                <w:szCs w:val="20"/>
                <w:lang w:val="ro-RO"/>
              </w:rPr>
              <w:t>8721178013991</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84051E3" w14:textId="796331D7" w:rsidR="000308AC" w:rsidRPr="00613456" w:rsidRDefault="000308AC" w:rsidP="000308AC">
            <w:pPr>
              <w:rPr>
                <w:sz w:val="20"/>
                <w:szCs w:val="20"/>
                <w:lang w:val="ro-RO"/>
              </w:rPr>
            </w:pPr>
            <w:r w:rsidRPr="00613456">
              <w:rPr>
                <w:sz w:val="20"/>
                <w:szCs w:val="20"/>
                <w:lang w:val="ro-RO"/>
              </w:rPr>
              <w:t>P</w:t>
            </w:r>
            <w:r w:rsidR="00CB46BA" w:rsidRPr="00613456">
              <w:rPr>
                <w:sz w:val="20"/>
                <w:szCs w:val="20"/>
                <w:lang w:val="ro-RO"/>
              </w:rPr>
              <w:t>ortalul</w:t>
            </w:r>
            <w:r w:rsidRPr="00613456">
              <w:rPr>
                <w:sz w:val="20"/>
                <w:szCs w:val="20"/>
                <w:lang w:val="ro-RO"/>
              </w:rPr>
              <w:t xml:space="preserve"> de arheologie, istorie și cultură a Mării Negre </w:t>
            </w:r>
            <w:r w:rsidR="0067697C" w:rsidRPr="00613456">
              <w:rPr>
                <w:sz w:val="20"/>
                <w:szCs w:val="20"/>
                <w:lang w:val="ro-RO"/>
              </w:rPr>
              <w:t>–</w:t>
            </w:r>
            <w:r w:rsidRPr="00613456">
              <w:rPr>
                <w:sz w:val="20"/>
                <w:szCs w:val="20"/>
                <w:lang w:val="ro-RO"/>
              </w:rPr>
              <w:t xml:space="preserve"> ARHICUP</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9241A3" w14:textId="6314063B" w:rsidR="000308AC" w:rsidRPr="00613456" w:rsidRDefault="000308AC" w:rsidP="000308AC">
            <w:pPr>
              <w:rPr>
                <w:bCs/>
                <w:sz w:val="20"/>
                <w:szCs w:val="20"/>
                <w:lang w:val="ro-RO"/>
              </w:rPr>
            </w:pPr>
            <w:r w:rsidRPr="00613456">
              <w:rPr>
                <w:sz w:val="20"/>
                <w:szCs w:val="20"/>
                <w:lang w:val="ro-RO"/>
              </w:rPr>
              <w:t>Muzeul Național de Istori</w:t>
            </w:r>
            <w:r w:rsidR="00584E3B" w:rsidRPr="00613456">
              <w:rPr>
                <w:sz w:val="20"/>
                <w:szCs w:val="20"/>
                <w:lang w:val="ro-RO"/>
              </w:rPr>
              <w:t>e</w:t>
            </w:r>
            <w:r w:rsidRPr="00613456">
              <w:rPr>
                <w:sz w:val="20"/>
                <w:szCs w:val="20"/>
                <w:lang w:val="ro-RO"/>
              </w:rPr>
              <w:t xml:space="preserve"> a Moldovei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ECF1B2" w14:textId="3E5DF3CA" w:rsidR="000308AC" w:rsidRPr="00613456" w:rsidRDefault="000308AC" w:rsidP="000308AC">
            <w:pPr>
              <w:rPr>
                <w:sz w:val="20"/>
                <w:szCs w:val="20"/>
                <w:lang w:val="ro-RO"/>
              </w:rPr>
            </w:pPr>
            <w:r w:rsidRPr="00613456">
              <w:rPr>
                <w:sz w:val="20"/>
                <w:szCs w:val="20"/>
                <w:lang w:val="ro-RO"/>
              </w:rPr>
              <w:t>Muzeul Național de Istori</w:t>
            </w:r>
            <w:r w:rsidR="00584E3B" w:rsidRPr="00613456">
              <w:rPr>
                <w:sz w:val="20"/>
                <w:szCs w:val="20"/>
                <w:lang w:val="ro-RO"/>
              </w:rPr>
              <w:t>e</w:t>
            </w:r>
            <w:r w:rsidRPr="00613456">
              <w:rPr>
                <w:sz w:val="20"/>
                <w:szCs w:val="20"/>
                <w:lang w:val="ro-RO"/>
              </w:rPr>
              <w:t xml:space="preserve"> a Moldovei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00E739" w14:textId="592FDE34" w:rsidR="000308AC" w:rsidRPr="00613456" w:rsidRDefault="000308AC" w:rsidP="000308AC">
            <w:pPr>
              <w:rPr>
                <w:bCs/>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283019" w:rsidRPr="00F714AB" w14:paraId="25913805" w14:textId="77777777" w:rsidTr="000416D3">
        <w:trPr>
          <w:trHeight w:val="113"/>
        </w:trPr>
        <w:tc>
          <w:tcPr>
            <w:tcW w:w="36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3832E6" w14:textId="580721DF" w:rsidR="00E12789" w:rsidRPr="00F714AB" w:rsidRDefault="00593B07" w:rsidP="002C15B6">
            <w:pPr>
              <w:rPr>
                <w:sz w:val="20"/>
                <w:szCs w:val="20"/>
                <w:lang w:val="ro-RO"/>
              </w:rPr>
            </w:pPr>
            <w:r w:rsidRPr="00F714AB">
              <w:rPr>
                <w:sz w:val="20"/>
                <w:szCs w:val="20"/>
                <w:lang w:val="ro-RO"/>
              </w:rPr>
              <w:t>293</w:t>
            </w:r>
            <w:r w:rsidRPr="00F714AB">
              <w:rPr>
                <w:sz w:val="20"/>
                <w:szCs w:val="20"/>
                <w:vertAlign w:val="superscript"/>
                <w:lang w:val="ro-RO"/>
              </w:rPr>
              <w:t>180</w:t>
            </w:r>
            <w:r w:rsidRPr="00F714AB">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4B79405" w14:textId="1C565ECB" w:rsidR="00593B07" w:rsidRDefault="000416D3" w:rsidP="002C15B6">
            <w:pPr>
              <w:rPr>
                <w:sz w:val="20"/>
                <w:szCs w:val="20"/>
                <w:lang w:val="ro-RO"/>
              </w:rPr>
            </w:pPr>
            <w:r>
              <w:rPr>
                <w:color w:val="000000"/>
                <w:sz w:val="20"/>
                <w:szCs w:val="20"/>
                <w:shd w:val="clear" w:color="auto" w:fill="FFFFFF"/>
              </w:rPr>
              <w:t>8721173714075</w:t>
            </w:r>
          </w:p>
          <w:p w14:paraId="4A05722D" w14:textId="7108C515" w:rsidR="00593B07" w:rsidRPr="00F714AB" w:rsidRDefault="00593B07" w:rsidP="002C15B6">
            <w:pPr>
              <w:rPr>
                <w:sz w:val="20"/>
                <w:szCs w:val="20"/>
                <w:lang w:val="ro-RO"/>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DFA1345" w14:textId="1AB825B9" w:rsidR="00E12789" w:rsidRPr="00F714AB" w:rsidRDefault="000416D3" w:rsidP="002C15B6">
            <w:pPr>
              <w:rPr>
                <w:sz w:val="20"/>
                <w:szCs w:val="20"/>
                <w:lang w:val="ro-RO"/>
              </w:rPr>
            </w:pPr>
            <w:proofErr w:type="spellStart"/>
            <w:r>
              <w:rPr>
                <w:color w:val="000000"/>
                <w:sz w:val="20"/>
                <w:szCs w:val="20"/>
                <w:shd w:val="clear" w:color="auto" w:fill="FFFFFF"/>
              </w:rPr>
              <w:t>Contribuție</w:t>
            </w:r>
            <w:proofErr w:type="spellEnd"/>
            <w:r>
              <w:rPr>
                <w:color w:val="000000"/>
                <w:sz w:val="20"/>
                <w:szCs w:val="20"/>
                <w:shd w:val="clear" w:color="auto" w:fill="FFFFFF"/>
              </w:rPr>
              <w:t xml:space="preserve"> </w:t>
            </w:r>
            <w:proofErr w:type="spellStart"/>
            <w:r>
              <w:rPr>
                <w:color w:val="000000"/>
                <w:sz w:val="20"/>
                <w:szCs w:val="20"/>
                <w:shd w:val="clear" w:color="auto" w:fill="FFFFFF"/>
              </w:rPr>
              <w:t>pentru</w:t>
            </w:r>
            <w:proofErr w:type="spellEnd"/>
            <w:r>
              <w:rPr>
                <w:color w:val="000000"/>
                <w:sz w:val="20"/>
                <w:szCs w:val="20"/>
                <w:shd w:val="clear" w:color="auto" w:fill="FFFFFF"/>
              </w:rPr>
              <w:t xml:space="preserve"> </w:t>
            </w:r>
            <w:proofErr w:type="spellStart"/>
            <w:r>
              <w:rPr>
                <w:color w:val="000000"/>
                <w:sz w:val="20"/>
                <w:szCs w:val="20"/>
                <w:shd w:val="clear" w:color="auto" w:fill="FFFFFF"/>
              </w:rPr>
              <w:t>susținerea</w:t>
            </w:r>
            <w:proofErr w:type="spellEnd"/>
            <w:r>
              <w:rPr>
                <w:color w:val="000000"/>
                <w:sz w:val="20"/>
                <w:szCs w:val="20"/>
                <w:shd w:val="clear" w:color="auto" w:fill="FFFFFF"/>
              </w:rPr>
              <w:t xml:space="preserve"> </w:t>
            </w:r>
            <w:proofErr w:type="spellStart"/>
            <w:r>
              <w:rPr>
                <w:color w:val="000000"/>
                <w:sz w:val="20"/>
                <w:szCs w:val="20"/>
                <w:shd w:val="clear" w:color="auto" w:fill="FFFFFF"/>
              </w:rPr>
              <w:t>Inspectoratului</w:t>
            </w:r>
            <w:proofErr w:type="spellEnd"/>
            <w:r>
              <w:rPr>
                <w:color w:val="000000"/>
                <w:sz w:val="20"/>
                <w:szCs w:val="20"/>
                <w:shd w:val="clear" w:color="auto" w:fill="FFFFFF"/>
              </w:rPr>
              <w:t xml:space="preserve"> General </w:t>
            </w:r>
            <w:proofErr w:type="spellStart"/>
            <w:r>
              <w:rPr>
                <w:color w:val="000000"/>
                <w:sz w:val="20"/>
                <w:szCs w:val="20"/>
                <w:shd w:val="clear" w:color="auto" w:fill="FFFFFF"/>
              </w:rPr>
              <w:t>pentru</w:t>
            </w:r>
            <w:proofErr w:type="spellEnd"/>
            <w:r>
              <w:rPr>
                <w:color w:val="000000"/>
                <w:sz w:val="20"/>
                <w:szCs w:val="20"/>
                <w:shd w:val="clear" w:color="auto" w:fill="FFFFFF"/>
              </w:rPr>
              <w:t xml:space="preserve"> </w:t>
            </w:r>
            <w:proofErr w:type="spellStart"/>
            <w:r>
              <w:rPr>
                <w:color w:val="000000"/>
                <w:sz w:val="20"/>
                <w:szCs w:val="20"/>
                <w:shd w:val="clear" w:color="auto" w:fill="FFFFFF"/>
              </w:rPr>
              <w:t>Situații</w:t>
            </w:r>
            <w:proofErr w:type="spellEnd"/>
            <w:r>
              <w:rPr>
                <w:color w:val="000000"/>
                <w:sz w:val="20"/>
                <w:szCs w:val="20"/>
                <w:shd w:val="clear" w:color="auto" w:fill="FFFFFF"/>
              </w:rPr>
              <w:t xml:space="preserve"> de </w:t>
            </w:r>
            <w:proofErr w:type="spellStart"/>
            <w:r>
              <w:rPr>
                <w:color w:val="000000"/>
                <w:sz w:val="20"/>
                <w:szCs w:val="20"/>
                <w:shd w:val="clear" w:color="auto" w:fill="FFFFFF"/>
              </w:rPr>
              <w:t>Urgență</w:t>
            </w:r>
            <w:proofErr w:type="spellEnd"/>
            <w:r>
              <w:rPr>
                <w:color w:val="000000"/>
                <w:sz w:val="20"/>
                <w:szCs w:val="20"/>
                <w:shd w:val="clear" w:color="auto" w:fill="FFFFFF"/>
              </w:rPr>
              <w:t xml:space="preserve"> </w:t>
            </w:r>
            <w:proofErr w:type="spellStart"/>
            <w:r>
              <w:rPr>
                <w:color w:val="000000"/>
                <w:sz w:val="20"/>
                <w:szCs w:val="20"/>
                <w:shd w:val="clear" w:color="auto" w:fill="FFFFFF"/>
              </w:rPr>
              <w:t>în</w:t>
            </w:r>
            <w:proofErr w:type="spellEnd"/>
            <w:r>
              <w:rPr>
                <w:color w:val="000000"/>
                <w:sz w:val="20"/>
                <w:szCs w:val="20"/>
                <w:shd w:val="clear" w:color="auto" w:fill="FFFFFF"/>
              </w:rPr>
              <w:t xml:space="preserve"> </w:t>
            </w:r>
            <w:proofErr w:type="spellStart"/>
            <w:r>
              <w:rPr>
                <w:color w:val="000000"/>
                <w:sz w:val="20"/>
                <w:szCs w:val="20"/>
                <w:shd w:val="clear" w:color="auto" w:fill="FFFFFF"/>
              </w:rPr>
              <w:t>pandemia</w:t>
            </w:r>
            <w:proofErr w:type="spellEnd"/>
            <w:r>
              <w:rPr>
                <w:color w:val="000000"/>
                <w:sz w:val="20"/>
                <w:szCs w:val="20"/>
                <w:shd w:val="clear" w:color="auto" w:fill="FFFFFF"/>
              </w:rPr>
              <w:t xml:space="preserve"> COVID-19</w:t>
            </w:r>
          </w:p>
        </w:tc>
        <w:tc>
          <w:tcPr>
            <w:tcW w:w="82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C21FA0" w14:textId="6FAAAA2F" w:rsidR="00E12789" w:rsidRPr="00F714AB" w:rsidRDefault="000416D3" w:rsidP="000416D3">
            <w:pPr>
              <w:ind w:right="57"/>
              <w:rPr>
                <w:sz w:val="20"/>
                <w:szCs w:val="20"/>
                <w:lang w:val="ro-RO"/>
              </w:rPr>
            </w:pPr>
            <w:proofErr w:type="spellStart"/>
            <w:r>
              <w:rPr>
                <w:color w:val="000000"/>
                <w:sz w:val="20"/>
                <w:szCs w:val="20"/>
                <w:shd w:val="clear" w:color="auto" w:fill="FFFFFF"/>
              </w:rPr>
              <w:t>Programul</w:t>
            </w:r>
            <w:proofErr w:type="spellEnd"/>
            <w:r>
              <w:rPr>
                <w:color w:val="000000"/>
                <w:sz w:val="20"/>
                <w:szCs w:val="20"/>
                <w:shd w:val="clear" w:color="auto" w:fill="FFFFFF"/>
              </w:rPr>
              <w:t xml:space="preserve"> </w:t>
            </w:r>
            <w:proofErr w:type="spellStart"/>
            <w:r>
              <w:rPr>
                <w:color w:val="000000"/>
                <w:sz w:val="20"/>
                <w:szCs w:val="20"/>
                <w:shd w:val="clear" w:color="auto" w:fill="FFFFFF"/>
              </w:rPr>
              <w:t>Națiunilor</w:t>
            </w:r>
            <w:proofErr w:type="spellEnd"/>
            <w:r>
              <w:rPr>
                <w:color w:val="000000"/>
                <w:sz w:val="20"/>
                <w:szCs w:val="20"/>
                <w:shd w:val="clear" w:color="auto" w:fill="FFFFFF"/>
              </w:rPr>
              <w:t xml:space="preserve"> Unite </w:t>
            </w:r>
            <w:proofErr w:type="spellStart"/>
            <w:r>
              <w:rPr>
                <w:color w:val="000000"/>
                <w:sz w:val="20"/>
                <w:szCs w:val="20"/>
                <w:shd w:val="clear" w:color="auto" w:fill="FFFFFF"/>
              </w:rPr>
              <w:t>Pentru</w:t>
            </w:r>
            <w:proofErr w:type="spellEnd"/>
            <w:r>
              <w:rPr>
                <w:color w:val="000000"/>
                <w:sz w:val="20"/>
                <w:szCs w:val="20"/>
                <w:shd w:val="clear" w:color="auto" w:fill="FFFFFF"/>
              </w:rPr>
              <w:t xml:space="preserve"> </w:t>
            </w:r>
            <w:proofErr w:type="spellStart"/>
            <w:r>
              <w:rPr>
                <w:color w:val="000000"/>
                <w:sz w:val="20"/>
                <w:szCs w:val="20"/>
                <w:shd w:val="clear" w:color="auto" w:fill="FFFFFF"/>
              </w:rPr>
              <w:t>Dezvoltare</w:t>
            </w:r>
            <w:proofErr w:type="spellEnd"/>
          </w:p>
        </w:tc>
        <w:tc>
          <w:tcPr>
            <w:tcW w:w="112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B4403A1" w14:textId="4AB49BBD" w:rsidR="00E12789" w:rsidRPr="00F714AB" w:rsidRDefault="000416D3" w:rsidP="000416D3">
            <w:pPr>
              <w:ind w:right="57"/>
              <w:rPr>
                <w:sz w:val="20"/>
                <w:szCs w:val="20"/>
                <w:lang w:val="ro-RO"/>
              </w:rPr>
            </w:pPr>
            <w:proofErr w:type="spellStart"/>
            <w:r>
              <w:rPr>
                <w:color w:val="000000"/>
                <w:sz w:val="20"/>
                <w:szCs w:val="20"/>
                <w:shd w:val="clear" w:color="auto" w:fill="FFFFFF"/>
              </w:rPr>
              <w:t>Inspectoratul</w:t>
            </w:r>
            <w:proofErr w:type="spellEnd"/>
            <w:r>
              <w:rPr>
                <w:color w:val="000000"/>
                <w:sz w:val="20"/>
                <w:szCs w:val="20"/>
                <w:shd w:val="clear" w:color="auto" w:fill="FFFFFF"/>
              </w:rPr>
              <w:t xml:space="preserve"> General </w:t>
            </w:r>
            <w:proofErr w:type="spellStart"/>
            <w:r>
              <w:rPr>
                <w:color w:val="000000"/>
                <w:sz w:val="20"/>
                <w:szCs w:val="20"/>
                <w:shd w:val="clear" w:color="auto" w:fill="FFFFFF"/>
              </w:rPr>
              <w:t>pentru</w:t>
            </w:r>
            <w:proofErr w:type="spellEnd"/>
            <w:r>
              <w:rPr>
                <w:color w:val="000000"/>
                <w:sz w:val="20"/>
                <w:szCs w:val="20"/>
                <w:shd w:val="clear" w:color="auto" w:fill="FFFFFF"/>
              </w:rPr>
              <w:t xml:space="preserve"> </w:t>
            </w:r>
            <w:proofErr w:type="spellStart"/>
            <w:r>
              <w:rPr>
                <w:color w:val="000000"/>
                <w:sz w:val="20"/>
                <w:szCs w:val="20"/>
                <w:shd w:val="clear" w:color="auto" w:fill="FFFFFF"/>
              </w:rPr>
              <w:t>Situații</w:t>
            </w:r>
            <w:proofErr w:type="spellEnd"/>
            <w:r>
              <w:rPr>
                <w:color w:val="000000"/>
                <w:sz w:val="20"/>
                <w:szCs w:val="20"/>
                <w:shd w:val="clear" w:color="auto" w:fill="FFFFFF"/>
              </w:rPr>
              <w:t xml:space="preserve"> de </w:t>
            </w:r>
            <w:proofErr w:type="spellStart"/>
            <w:r>
              <w:rPr>
                <w:color w:val="000000"/>
                <w:sz w:val="20"/>
                <w:szCs w:val="20"/>
                <w:shd w:val="clear" w:color="auto" w:fill="FFFFFF"/>
              </w:rPr>
              <w:t>Urgență</w:t>
            </w:r>
            <w:proofErr w:type="spellEnd"/>
          </w:p>
        </w:tc>
        <w:tc>
          <w:tcPr>
            <w:tcW w:w="96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4C34C5" w14:textId="3D5C9A80" w:rsidR="00E12789" w:rsidRPr="00F714AB" w:rsidRDefault="00593B07" w:rsidP="002C15B6">
            <w:pPr>
              <w:rPr>
                <w:sz w:val="20"/>
                <w:szCs w:val="20"/>
                <w:highlight w:val="yellow"/>
                <w:lang w:val="ro-RO"/>
              </w:rPr>
            </w:pPr>
            <w:r w:rsidRPr="00F714AB">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283019" w:rsidRPr="00613456" w14:paraId="1161CE08"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4D3CC5" w14:textId="203988DA" w:rsidR="00E12789" w:rsidRPr="00613456" w:rsidRDefault="0006375B" w:rsidP="008E4185">
            <w:pPr>
              <w:rPr>
                <w:sz w:val="20"/>
                <w:szCs w:val="20"/>
                <w:lang w:val="ro-RO"/>
              </w:rPr>
            </w:pPr>
            <w:r w:rsidRPr="00613456">
              <w:rPr>
                <w:sz w:val="20"/>
                <w:szCs w:val="20"/>
                <w:lang w:val="ro-RO"/>
              </w:rPr>
              <w:t>293</w:t>
            </w:r>
            <w:r w:rsidRPr="00613456">
              <w:rPr>
                <w:sz w:val="20"/>
                <w:szCs w:val="20"/>
                <w:vertAlign w:val="superscript"/>
                <w:lang w:val="ro-RO"/>
              </w:rPr>
              <w:t>181</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4A3109" w14:textId="26DF4463" w:rsidR="00701218" w:rsidRPr="00613456" w:rsidRDefault="0006375B" w:rsidP="002C15B6">
            <w:pPr>
              <w:rPr>
                <w:sz w:val="20"/>
                <w:szCs w:val="20"/>
                <w:lang w:val="ro-RO"/>
              </w:rPr>
            </w:pPr>
            <w:r w:rsidRPr="00613456">
              <w:rPr>
                <w:sz w:val="20"/>
                <w:szCs w:val="20"/>
                <w:lang w:val="ro-RO"/>
              </w:rPr>
              <w:t>8721177413787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47FCBE" w14:textId="477DA327" w:rsidR="00E12789" w:rsidRPr="00613456" w:rsidRDefault="0006375B" w:rsidP="000416D3">
            <w:pPr>
              <w:rPr>
                <w:sz w:val="20"/>
                <w:szCs w:val="20"/>
                <w:lang w:val="ro-RO"/>
              </w:rPr>
            </w:pPr>
            <w:r w:rsidRPr="00613456">
              <w:rPr>
                <w:sz w:val="20"/>
                <w:szCs w:val="20"/>
                <w:lang w:val="ro-RO"/>
              </w:rPr>
              <w:t>Dezvoltare locală și cooperare transfrontalieră în domeniul produselor agricole și alimentelor tradiționale</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B7A9A9" w14:textId="626AFECB" w:rsidR="00E12789" w:rsidRPr="00613456" w:rsidRDefault="00701218" w:rsidP="002C15B6">
            <w:pPr>
              <w:rPr>
                <w:sz w:val="20"/>
                <w:szCs w:val="20"/>
                <w:lang w:val="ro-RO"/>
              </w:rPr>
            </w:pPr>
            <w:r w:rsidRPr="00613456">
              <w:rPr>
                <w:sz w:val="20"/>
                <w:szCs w:val="20"/>
                <w:lang w:val="ro-RO"/>
              </w:rPr>
              <w:t>Asociația Obștească „Asociația de Dezvoltare a Turismului în Moldova”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F4B1C7" w14:textId="3DBDA536" w:rsidR="00E12789" w:rsidRPr="00613456" w:rsidRDefault="00701218" w:rsidP="002C15B6">
            <w:pPr>
              <w:rPr>
                <w:sz w:val="20"/>
                <w:szCs w:val="20"/>
                <w:lang w:val="ro-RO"/>
              </w:rPr>
            </w:pPr>
            <w:r w:rsidRPr="00613456">
              <w:rPr>
                <w:sz w:val="20"/>
                <w:szCs w:val="20"/>
                <w:lang w:val="ro-RO"/>
              </w:rPr>
              <w:t>Asociația Obștească „Asociația de Dezvoltare a Turismului în Moldova”</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550307" w14:textId="2BD1580D" w:rsidR="00E12789" w:rsidRPr="00613456" w:rsidRDefault="00701218" w:rsidP="002C15B6">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F85855" w:rsidRPr="00613456" w14:paraId="7D8F5AF5"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4D650E" w14:textId="7AE3F065" w:rsidR="00F85855" w:rsidRPr="00613456" w:rsidRDefault="00701218" w:rsidP="00F85855">
            <w:pPr>
              <w:rPr>
                <w:sz w:val="20"/>
                <w:szCs w:val="20"/>
                <w:lang w:val="ro-RO"/>
              </w:rPr>
            </w:pPr>
            <w:r w:rsidRPr="00613456">
              <w:rPr>
                <w:sz w:val="20"/>
                <w:szCs w:val="20"/>
                <w:lang w:val="ro-RO"/>
              </w:rPr>
              <w:t>293</w:t>
            </w:r>
            <w:r w:rsidRPr="00613456">
              <w:rPr>
                <w:sz w:val="20"/>
                <w:szCs w:val="20"/>
                <w:vertAlign w:val="superscript"/>
                <w:lang w:val="ro-RO"/>
              </w:rPr>
              <w:t>182</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2AAC77" w14:textId="320CE89C" w:rsidR="00DA511C" w:rsidRPr="00613456" w:rsidRDefault="00701218" w:rsidP="00F85855">
            <w:pPr>
              <w:rPr>
                <w:sz w:val="20"/>
                <w:szCs w:val="20"/>
                <w:lang w:val="ro-RO"/>
              </w:rPr>
            </w:pPr>
            <w:r w:rsidRPr="00613456">
              <w:rPr>
                <w:sz w:val="20"/>
                <w:szCs w:val="20"/>
                <w:lang w:val="ro-RO"/>
              </w:rPr>
              <w:t>8721174013668</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1273E08" w14:textId="504429A4" w:rsidR="00F85855" w:rsidRPr="00613456" w:rsidRDefault="00F21F15" w:rsidP="00F85855">
            <w:pPr>
              <w:rPr>
                <w:sz w:val="20"/>
                <w:szCs w:val="20"/>
                <w:lang w:val="ro-RO"/>
              </w:rPr>
            </w:pPr>
            <w:r w:rsidRPr="00613456">
              <w:rPr>
                <w:sz w:val="20"/>
                <w:szCs w:val="20"/>
                <w:lang w:val="ro-RO"/>
              </w:rPr>
              <w:t>UE pentru tineri</w:t>
            </w:r>
            <w:r w:rsidR="00701218" w:rsidRPr="00613456">
              <w:rPr>
                <w:sz w:val="20"/>
                <w:szCs w:val="20"/>
                <w:lang w:val="ro-RO"/>
              </w:rPr>
              <w:t>– Valorificarea potențialului tinerilor antreprenori din Republica Moldova și Ucraina</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83627D" w14:textId="582F21E0" w:rsidR="00F85855" w:rsidRPr="00613456" w:rsidRDefault="00701218" w:rsidP="00F85855">
            <w:pPr>
              <w:rPr>
                <w:sz w:val="20"/>
                <w:szCs w:val="20"/>
                <w:lang w:val="ro-RO"/>
              </w:rPr>
            </w:pPr>
            <w:r w:rsidRPr="00613456">
              <w:rPr>
                <w:sz w:val="20"/>
                <w:szCs w:val="20"/>
                <w:lang w:val="ro-RO"/>
              </w:rPr>
              <w:t>Institutul Gustav-</w:t>
            </w:r>
            <w:proofErr w:type="spellStart"/>
            <w:r w:rsidRPr="00613456">
              <w:rPr>
                <w:sz w:val="20"/>
                <w:szCs w:val="20"/>
                <w:lang w:val="ro-RO"/>
              </w:rPr>
              <w:t>Stresemann</w:t>
            </w:r>
            <w:proofErr w:type="spellEnd"/>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7D44D6" w14:textId="4DF87CC7" w:rsidR="003E7175" w:rsidRPr="00613456" w:rsidRDefault="00701218" w:rsidP="00F85855">
            <w:pPr>
              <w:rPr>
                <w:sz w:val="20"/>
                <w:szCs w:val="20"/>
                <w:lang w:val="ro-RO"/>
              </w:rPr>
            </w:pPr>
            <w:r w:rsidRPr="00613456">
              <w:rPr>
                <w:sz w:val="20"/>
                <w:szCs w:val="20"/>
                <w:lang w:val="ro-RO"/>
              </w:rPr>
              <w:t>„AXA Management Consulting”</w:t>
            </w:r>
            <w:r w:rsidR="0086326E">
              <w:rPr>
                <w:sz w:val="20"/>
                <w:szCs w:val="20"/>
                <w:lang w:val="ro-RO"/>
              </w:rPr>
              <w:t xml:space="preserve"> SRL</w:t>
            </w:r>
            <w:r w:rsidRPr="00613456">
              <w:rPr>
                <w:sz w:val="20"/>
                <w:szCs w:val="20"/>
                <w:lang w:val="ro-RO"/>
              </w:rPr>
              <w:t>;</w:t>
            </w:r>
          </w:p>
          <w:p w14:paraId="1F353435" w14:textId="25E890B1" w:rsidR="003E7175" w:rsidRPr="00613456" w:rsidRDefault="00701218" w:rsidP="00F85855">
            <w:pPr>
              <w:rPr>
                <w:sz w:val="20"/>
                <w:szCs w:val="20"/>
                <w:lang w:val="ro-RO"/>
              </w:rPr>
            </w:pPr>
            <w:r w:rsidRPr="00613456">
              <w:rPr>
                <w:sz w:val="20"/>
                <w:szCs w:val="20"/>
                <w:lang w:val="ro-RO"/>
              </w:rPr>
              <w:t>Asocia</w:t>
            </w:r>
            <w:r w:rsidR="00DA511C" w:rsidRPr="00613456">
              <w:rPr>
                <w:sz w:val="20"/>
                <w:szCs w:val="20"/>
                <w:lang w:val="ro-RO"/>
              </w:rPr>
              <w:t>ția Obștească „Centrul Național de Asistență și Informare a ONG-urilor din Moldova CONTACT”;</w:t>
            </w:r>
          </w:p>
          <w:p w14:paraId="20664E59" w14:textId="298F70C1" w:rsidR="00DA511C" w:rsidRPr="00613456" w:rsidRDefault="00DA511C" w:rsidP="00F85855">
            <w:pPr>
              <w:rPr>
                <w:sz w:val="20"/>
                <w:szCs w:val="20"/>
                <w:lang w:val="ro-RO"/>
              </w:rPr>
            </w:pPr>
            <w:r w:rsidRPr="00613456">
              <w:rPr>
                <w:sz w:val="20"/>
                <w:szCs w:val="20"/>
                <w:lang w:val="ro-RO"/>
              </w:rPr>
              <w:lastRenderedPageBreak/>
              <w:t>Asociația Obștească „Eco-Răzeni”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D871B8" w14:textId="33401D85" w:rsidR="00F85855" w:rsidRPr="00613456" w:rsidRDefault="00701218" w:rsidP="00F85855">
            <w:pPr>
              <w:rPr>
                <w:sz w:val="20"/>
                <w:szCs w:val="20"/>
                <w:lang w:val="ro-RO"/>
              </w:rPr>
            </w:pPr>
            <w:r w:rsidRPr="00613456">
              <w:rPr>
                <w:sz w:val="20"/>
                <w:szCs w:val="20"/>
                <w:lang w:val="ro-RO"/>
              </w:rPr>
              <w:lastRenderedPageBreak/>
              <w:t xml:space="preserve">Acordul-cadru dintre Guvernul Republicii Moldova și Comisia Comunităților Europene privind asistență externă, semnat la Bruxelles la 11 mai 2006, </w:t>
            </w:r>
            <w:r w:rsidRPr="00613456">
              <w:rPr>
                <w:sz w:val="20"/>
                <w:szCs w:val="20"/>
                <w:lang w:val="ro-RO"/>
              </w:rPr>
              <w:lastRenderedPageBreak/>
              <w:t>ratificat prin Legea nr. 426/2006 și intrat în vigoare la 11 iunie 2012</w:t>
            </w:r>
          </w:p>
        </w:tc>
      </w:tr>
      <w:tr w:rsidR="00636849" w:rsidRPr="00613456" w14:paraId="26A88921"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7CE761" w14:textId="529692AB" w:rsidR="00636849" w:rsidRPr="00613456" w:rsidRDefault="007674AD" w:rsidP="00636849">
            <w:pPr>
              <w:rPr>
                <w:sz w:val="20"/>
                <w:szCs w:val="20"/>
                <w:lang w:val="ro-RO"/>
              </w:rPr>
            </w:pPr>
            <w:r w:rsidRPr="00613456">
              <w:rPr>
                <w:sz w:val="20"/>
                <w:szCs w:val="20"/>
                <w:lang w:val="ro-RO"/>
              </w:rPr>
              <w:lastRenderedPageBreak/>
              <w:t>293</w:t>
            </w:r>
            <w:r w:rsidRPr="00613456">
              <w:rPr>
                <w:sz w:val="20"/>
                <w:szCs w:val="20"/>
                <w:vertAlign w:val="superscript"/>
                <w:lang w:val="ro-RO"/>
              </w:rPr>
              <w:t>183</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C57ABC" w14:textId="6E88AA81" w:rsidR="007674AD" w:rsidRPr="00613456" w:rsidRDefault="007674AD" w:rsidP="00636849">
            <w:pPr>
              <w:rPr>
                <w:sz w:val="20"/>
                <w:szCs w:val="20"/>
                <w:lang w:val="ro-RO" w:eastAsia="ru-RU"/>
              </w:rPr>
            </w:pPr>
            <w:r w:rsidRPr="00613456">
              <w:rPr>
                <w:sz w:val="20"/>
                <w:szCs w:val="20"/>
                <w:lang w:val="ro-RO" w:eastAsia="ru-RU"/>
              </w:rPr>
              <w:t>8721159013990</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60259EF" w14:textId="51E30AF1" w:rsidR="00636849" w:rsidRPr="00613456" w:rsidRDefault="007674AD" w:rsidP="00636849">
            <w:pPr>
              <w:rPr>
                <w:sz w:val="20"/>
                <w:szCs w:val="20"/>
                <w:lang w:val="ro-RO" w:eastAsia="ru-RU"/>
              </w:rPr>
            </w:pPr>
            <w:r w:rsidRPr="00613456">
              <w:rPr>
                <w:sz w:val="20"/>
                <w:szCs w:val="20"/>
                <w:lang w:val="ro-RO" w:eastAsia="ru-RU"/>
              </w:rPr>
              <w:t>Rețele integrate de management a riscului de hazard</w:t>
            </w:r>
            <w:r w:rsidR="00276458" w:rsidRPr="00613456">
              <w:rPr>
                <w:sz w:val="20"/>
                <w:szCs w:val="20"/>
                <w:lang w:val="ro-RO" w:eastAsia="ru-RU"/>
              </w:rPr>
              <w:t xml:space="preserve"> </w:t>
            </w:r>
            <w:r w:rsidR="005E46C2" w:rsidRPr="00613456">
              <w:rPr>
                <w:sz w:val="20"/>
                <w:szCs w:val="20"/>
                <w:lang w:val="ro-RO" w:eastAsia="ru-RU"/>
              </w:rPr>
              <w:t>–</w:t>
            </w:r>
            <w:r w:rsidR="00276458" w:rsidRPr="00613456">
              <w:rPr>
                <w:sz w:val="20"/>
                <w:szCs w:val="20"/>
                <w:lang w:val="ro-RO" w:eastAsia="ru-RU"/>
              </w:rPr>
              <w:t xml:space="preserve"> HAZARM</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CDD8FA" w14:textId="77777777" w:rsidR="00636849" w:rsidRPr="00613456" w:rsidRDefault="007674AD" w:rsidP="00636849">
            <w:pPr>
              <w:rPr>
                <w:color w:val="000000"/>
                <w:sz w:val="20"/>
                <w:szCs w:val="20"/>
                <w:lang w:val="ro-RO"/>
              </w:rPr>
            </w:pPr>
            <w:r w:rsidRPr="00613456">
              <w:rPr>
                <w:color w:val="000000"/>
                <w:sz w:val="20"/>
                <w:szCs w:val="20"/>
                <w:lang w:val="ro-RO"/>
              </w:rPr>
              <w:t>Universitatea Tehnică a Moldovei;</w:t>
            </w:r>
          </w:p>
          <w:p w14:paraId="13410549" w14:textId="46EF7248" w:rsidR="007674AD" w:rsidRPr="00613456" w:rsidRDefault="007674AD" w:rsidP="00636849">
            <w:pPr>
              <w:rPr>
                <w:sz w:val="20"/>
                <w:szCs w:val="20"/>
                <w:shd w:val="clear" w:color="auto" w:fill="FFFFFF"/>
                <w:lang w:val="ro-RO"/>
              </w:rPr>
            </w:pPr>
            <w:r w:rsidRPr="00613456">
              <w:rPr>
                <w:sz w:val="20"/>
                <w:szCs w:val="20"/>
                <w:lang w:val="ro-RO"/>
              </w:rPr>
              <w:t>Institutul de Geologie și Seismologie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98E9BA" w14:textId="77777777" w:rsidR="00636849" w:rsidRPr="00613456" w:rsidRDefault="007674AD" w:rsidP="00636849">
            <w:pPr>
              <w:pStyle w:val="NoSpacing"/>
              <w:rPr>
                <w:color w:val="000000"/>
                <w:sz w:val="20"/>
                <w:szCs w:val="20"/>
                <w:lang w:val="ro-RO"/>
              </w:rPr>
            </w:pPr>
            <w:r w:rsidRPr="00613456">
              <w:rPr>
                <w:color w:val="000000"/>
                <w:sz w:val="20"/>
                <w:szCs w:val="20"/>
                <w:lang w:val="ro-RO"/>
              </w:rPr>
              <w:t>Universitatea Tehnică a Moldovei;</w:t>
            </w:r>
          </w:p>
          <w:p w14:paraId="407484BB" w14:textId="1D4B7604" w:rsidR="007674AD" w:rsidRPr="00613456" w:rsidRDefault="007674AD" w:rsidP="00636849">
            <w:pPr>
              <w:pStyle w:val="NoSpacing"/>
              <w:rPr>
                <w:sz w:val="20"/>
                <w:szCs w:val="20"/>
                <w:lang w:val="ro-RO"/>
              </w:rPr>
            </w:pPr>
            <w:r w:rsidRPr="00613456">
              <w:rPr>
                <w:sz w:val="20"/>
                <w:szCs w:val="20"/>
                <w:lang w:val="ro-RO"/>
              </w:rPr>
              <w:t>Institutul de Geologie și Seismologie</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14D126" w14:textId="08BECE27" w:rsidR="00636849" w:rsidRPr="00613456" w:rsidRDefault="007674AD" w:rsidP="00636849">
            <w:pPr>
              <w:rPr>
                <w:bCs/>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F01913" w:rsidRPr="00613456" w14:paraId="27C539AC"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F36660" w14:textId="04413123" w:rsidR="00F01913" w:rsidRPr="00613456" w:rsidRDefault="007674AD" w:rsidP="00F01913">
            <w:pPr>
              <w:rPr>
                <w:sz w:val="20"/>
                <w:szCs w:val="20"/>
                <w:lang w:val="ro-RO"/>
              </w:rPr>
            </w:pPr>
            <w:r w:rsidRPr="00613456">
              <w:rPr>
                <w:sz w:val="20"/>
                <w:szCs w:val="20"/>
                <w:lang w:val="ro-RO"/>
              </w:rPr>
              <w:t>293</w:t>
            </w:r>
            <w:r w:rsidRPr="00613456">
              <w:rPr>
                <w:sz w:val="20"/>
                <w:szCs w:val="20"/>
                <w:vertAlign w:val="superscript"/>
                <w:lang w:val="ro-RO"/>
              </w:rPr>
              <w:t>184</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AB31B1" w14:textId="643DAFF6" w:rsidR="00C7533C" w:rsidRPr="00613456" w:rsidRDefault="007674AD" w:rsidP="00F01913">
            <w:pPr>
              <w:rPr>
                <w:sz w:val="20"/>
                <w:szCs w:val="20"/>
                <w:lang w:val="ro-RO"/>
              </w:rPr>
            </w:pPr>
            <w:r w:rsidRPr="00613456">
              <w:rPr>
                <w:sz w:val="20"/>
                <w:szCs w:val="20"/>
                <w:lang w:val="ro-RO"/>
              </w:rPr>
              <w:t>8721152512395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99E0B59" w14:textId="239E3BB0" w:rsidR="00F01913" w:rsidRPr="00613456" w:rsidRDefault="00F714AB" w:rsidP="00F01913">
            <w:pPr>
              <w:rPr>
                <w:sz w:val="20"/>
                <w:szCs w:val="20"/>
                <w:lang w:val="ro-RO"/>
              </w:rPr>
            </w:pPr>
            <w:r w:rsidRPr="00613456">
              <w:rPr>
                <w:sz w:val="20"/>
                <w:szCs w:val="20"/>
                <w:lang w:val="ro-RO"/>
              </w:rPr>
              <w:t xml:space="preserve">Sistemul informațional de monitorizare și evaluare a calității sedimentelor pentru suportul cooperării transnaționale în vederea gestionării comune a apelor din bazinul Dunării </w:t>
            </w:r>
            <w:r w:rsidR="005E46C2" w:rsidRPr="00613456">
              <w:rPr>
                <w:sz w:val="20"/>
                <w:szCs w:val="20"/>
                <w:lang w:val="ro-RO"/>
              </w:rPr>
              <w:t>–</w:t>
            </w:r>
            <w:r w:rsidRPr="00613456">
              <w:rPr>
                <w:sz w:val="20"/>
                <w:szCs w:val="20"/>
                <w:lang w:val="ro-RO"/>
              </w:rPr>
              <w:t xml:space="preserve"> SIMONA</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262A14" w14:textId="25B8CC74" w:rsidR="00F01913" w:rsidRPr="00613456" w:rsidRDefault="007674AD" w:rsidP="00F01913">
            <w:pPr>
              <w:rPr>
                <w:sz w:val="20"/>
                <w:szCs w:val="20"/>
                <w:lang w:val="ro-RO"/>
              </w:rPr>
            </w:pPr>
            <w:r w:rsidRPr="00613456">
              <w:rPr>
                <w:sz w:val="20"/>
                <w:szCs w:val="20"/>
                <w:lang w:val="ro-RO"/>
              </w:rPr>
              <w:t>Institutul de Geologie și Seismologie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290573" w14:textId="712835CF" w:rsidR="00F01913" w:rsidRPr="00613456" w:rsidRDefault="007674AD" w:rsidP="00F01913">
            <w:pPr>
              <w:rPr>
                <w:sz w:val="20"/>
                <w:szCs w:val="20"/>
                <w:lang w:val="ro-RO"/>
              </w:rPr>
            </w:pPr>
            <w:r w:rsidRPr="00613456">
              <w:rPr>
                <w:sz w:val="20"/>
                <w:szCs w:val="20"/>
                <w:lang w:val="ro-RO"/>
              </w:rPr>
              <w:t>Institutul de Geologie și Seismologie</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C2F1DB" w14:textId="1E213C4E" w:rsidR="00F01913" w:rsidRPr="00613456" w:rsidRDefault="007674AD" w:rsidP="00F01913">
            <w:pPr>
              <w:rPr>
                <w:bCs/>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7674AD" w:rsidRPr="00613456" w14:paraId="59E6576B"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549ECB" w14:textId="5C8DC015" w:rsidR="007674AD" w:rsidRPr="00613456" w:rsidRDefault="007674AD" w:rsidP="007674AD">
            <w:pPr>
              <w:rPr>
                <w:sz w:val="20"/>
                <w:szCs w:val="20"/>
                <w:lang w:val="ro-RO"/>
              </w:rPr>
            </w:pPr>
            <w:r w:rsidRPr="00613456">
              <w:rPr>
                <w:sz w:val="20"/>
                <w:szCs w:val="20"/>
                <w:lang w:val="ro-RO"/>
              </w:rPr>
              <w:t>293</w:t>
            </w:r>
            <w:r w:rsidRPr="00613456">
              <w:rPr>
                <w:sz w:val="20"/>
                <w:szCs w:val="20"/>
                <w:vertAlign w:val="superscript"/>
                <w:lang w:val="ro-RO"/>
              </w:rPr>
              <w:t>185</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5CB95F" w14:textId="19D30046" w:rsidR="00C7533C" w:rsidRPr="00613456" w:rsidRDefault="007674AD" w:rsidP="007674AD">
            <w:pPr>
              <w:rPr>
                <w:sz w:val="20"/>
                <w:szCs w:val="20"/>
                <w:lang w:val="ro-RO"/>
              </w:rPr>
            </w:pPr>
            <w:r w:rsidRPr="00613456">
              <w:rPr>
                <w:sz w:val="20"/>
                <w:szCs w:val="20"/>
                <w:lang w:val="ro-RO"/>
              </w:rPr>
              <w:t>8721152513213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B40535D" w14:textId="1F7D6BD6" w:rsidR="007674AD" w:rsidRPr="00613456" w:rsidRDefault="007674AD" w:rsidP="007674AD">
            <w:pPr>
              <w:rPr>
                <w:sz w:val="20"/>
                <w:szCs w:val="20"/>
                <w:lang w:val="ro-RO"/>
              </w:rPr>
            </w:pPr>
            <w:r w:rsidRPr="00613456">
              <w:rPr>
                <w:sz w:val="20"/>
                <w:szCs w:val="20"/>
                <w:lang w:val="ro-RO"/>
              </w:rPr>
              <w:t>Consorțiul de evaluare rapidă a pagubelor cutremurelor</w:t>
            </w:r>
            <w:r w:rsidR="00276458" w:rsidRPr="00613456">
              <w:rPr>
                <w:sz w:val="20"/>
                <w:szCs w:val="20"/>
                <w:lang w:val="ro-RO"/>
              </w:rPr>
              <w:t xml:space="preserve"> </w:t>
            </w:r>
            <w:proofErr w:type="spellStart"/>
            <w:r w:rsidR="00276458" w:rsidRPr="00613456">
              <w:rPr>
                <w:sz w:val="20"/>
                <w:szCs w:val="20"/>
                <w:lang w:val="ro-RO"/>
              </w:rPr>
              <w:t>REDACt</w:t>
            </w:r>
            <w:proofErr w:type="spellEnd"/>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CB1F87" w14:textId="73B283B4" w:rsidR="007674AD" w:rsidRPr="00613456" w:rsidRDefault="007674AD" w:rsidP="007674AD">
            <w:pPr>
              <w:rPr>
                <w:sz w:val="20"/>
                <w:szCs w:val="20"/>
                <w:lang w:val="ro-RO"/>
              </w:rPr>
            </w:pPr>
            <w:r w:rsidRPr="00613456">
              <w:rPr>
                <w:sz w:val="20"/>
                <w:szCs w:val="20"/>
                <w:lang w:val="ro-RO"/>
              </w:rPr>
              <w:t>Institutul de Geologie și Seismologie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856AEA" w14:textId="22737BD7" w:rsidR="007674AD" w:rsidRPr="00613456" w:rsidRDefault="007674AD" w:rsidP="007674AD">
            <w:pPr>
              <w:rPr>
                <w:sz w:val="20"/>
                <w:szCs w:val="20"/>
                <w:lang w:val="ro-RO"/>
              </w:rPr>
            </w:pPr>
            <w:r w:rsidRPr="00613456">
              <w:rPr>
                <w:sz w:val="20"/>
                <w:szCs w:val="20"/>
                <w:lang w:val="ro-RO"/>
              </w:rPr>
              <w:t>Institutul de Geologie și Seismologie</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636A00" w14:textId="65F9BFD7" w:rsidR="007674AD" w:rsidRPr="00613456" w:rsidRDefault="007674AD"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30681C" w:rsidRPr="00613456" w14:paraId="6AA2C5EE"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64DBBD" w14:textId="6B70F8B1" w:rsidR="0030681C" w:rsidRPr="00613456" w:rsidRDefault="0030681C" w:rsidP="007674AD">
            <w:pPr>
              <w:rPr>
                <w:sz w:val="20"/>
                <w:szCs w:val="20"/>
                <w:lang w:val="ro-RO"/>
              </w:rPr>
            </w:pPr>
            <w:r w:rsidRPr="00613456">
              <w:rPr>
                <w:sz w:val="20"/>
                <w:szCs w:val="20"/>
                <w:lang w:val="ro-RO"/>
              </w:rPr>
              <w:t>293</w:t>
            </w:r>
            <w:r w:rsidRPr="00613456">
              <w:rPr>
                <w:sz w:val="20"/>
                <w:szCs w:val="20"/>
                <w:vertAlign w:val="superscript"/>
                <w:lang w:val="ro-RO"/>
              </w:rPr>
              <w:t>186</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4E949C" w14:textId="4CBD13F4" w:rsidR="002E29EE" w:rsidRPr="00613456" w:rsidRDefault="0030681C" w:rsidP="007674AD">
            <w:pPr>
              <w:rPr>
                <w:sz w:val="20"/>
                <w:szCs w:val="20"/>
                <w:lang w:val="ro-RO"/>
              </w:rPr>
            </w:pPr>
            <w:r w:rsidRPr="00613456">
              <w:rPr>
                <w:sz w:val="20"/>
                <w:szCs w:val="20"/>
                <w:lang w:val="ro-RO"/>
              </w:rPr>
              <w:t>8721174014055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A8124A" w14:textId="7237676C" w:rsidR="0030681C" w:rsidRPr="00613456" w:rsidRDefault="0030681C" w:rsidP="007674AD">
            <w:pPr>
              <w:rPr>
                <w:sz w:val="20"/>
                <w:szCs w:val="20"/>
                <w:lang w:val="ro-RO"/>
              </w:rPr>
            </w:pPr>
            <w:r w:rsidRPr="00613456">
              <w:rPr>
                <w:bCs/>
                <w:sz w:val="20"/>
                <w:szCs w:val="20"/>
                <w:shd w:val="clear" w:color="auto" w:fill="FFFFFF"/>
                <w:lang w:val="ro-RO"/>
              </w:rPr>
              <w:t>Îmbunătățirea serviciilor de date spațiale în Republica Moldova în conformitate cu standardele UE</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0C66FC" w14:textId="4EBE3001" w:rsidR="00354B21" w:rsidRPr="00613456" w:rsidRDefault="0030681C" w:rsidP="007674AD">
            <w:pPr>
              <w:rPr>
                <w:sz w:val="20"/>
                <w:szCs w:val="20"/>
                <w:lang w:val="ro-RO"/>
              </w:rPr>
            </w:pPr>
            <w:r w:rsidRPr="00613456">
              <w:rPr>
                <w:sz w:val="20"/>
                <w:szCs w:val="20"/>
                <w:lang w:val="ro-RO"/>
              </w:rPr>
              <w:t>Sediul Central de Geodezie și Cartografie</w:t>
            </w:r>
            <w:r w:rsidR="002E29EE" w:rsidRPr="00613456">
              <w:rPr>
                <w:sz w:val="20"/>
                <w:szCs w:val="20"/>
                <w:lang w:val="ro-RO"/>
              </w:rPr>
              <w:t xml:space="preserve">, Republica </w:t>
            </w:r>
            <w:r w:rsidR="00B54190" w:rsidRPr="00613456">
              <w:rPr>
                <w:sz w:val="20"/>
                <w:szCs w:val="20"/>
                <w:lang w:val="ro-RO"/>
              </w:rPr>
              <w:t>Polonia</w:t>
            </w:r>
            <w:r w:rsidRPr="00613456">
              <w:rPr>
                <w:sz w:val="20"/>
                <w:szCs w:val="20"/>
                <w:lang w:val="ro-RO"/>
              </w:rPr>
              <w:t>;</w:t>
            </w:r>
          </w:p>
          <w:p w14:paraId="624ED33D" w14:textId="71448781" w:rsidR="00354B21" w:rsidRPr="00613456" w:rsidRDefault="0030681C" w:rsidP="007674AD">
            <w:pPr>
              <w:rPr>
                <w:sz w:val="20"/>
                <w:szCs w:val="20"/>
                <w:lang w:val="ro-RO"/>
              </w:rPr>
            </w:pPr>
            <w:r w:rsidRPr="00613456">
              <w:rPr>
                <w:sz w:val="20"/>
                <w:szCs w:val="20"/>
                <w:lang w:val="ro-RO"/>
              </w:rPr>
              <w:t>Agenția pentru întreprinderi din Olanda;</w:t>
            </w:r>
          </w:p>
          <w:p w14:paraId="7CD2971E" w14:textId="2450C706" w:rsidR="0030681C" w:rsidRPr="00613456" w:rsidRDefault="0030681C" w:rsidP="007674AD">
            <w:pPr>
              <w:rPr>
                <w:sz w:val="20"/>
                <w:szCs w:val="20"/>
                <w:lang w:val="ro-RO"/>
              </w:rPr>
            </w:pPr>
            <w:r w:rsidRPr="00613456">
              <w:rPr>
                <w:sz w:val="20"/>
                <w:szCs w:val="20"/>
                <w:lang w:val="ro-RO"/>
              </w:rPr>
              <w:t xml:space="preserve">Administrația Geodezică de Stat, </w:t>
            </w:r>
            <w:r w:rsidR="002E29EE" w:rsidRPr="00613456">
              <w:rPr>
                <w:sz w:val="20"/>
                <w:szCs w:val="20"/>
                <w:lang w:val="ro-RO"/>
              </w:rPr>
              <w:t xml:space="preserve">Republica </w:t>
            </w:r>
            <w:r w:rsidR="00B54190" w:rsidRPr="00613456">
              <w:rPr>
                <w:sz w:val="20"/>
                <w:szCs w:val="20"/>
                <w:lang w:val="ro-RO"/>
              </w:rPr>
              <w:t>Croația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FC4BDE" w14:textId="3CD279CF" w:rsidR="0030681C" w:rsidRPr="00613456" w:rsidRDefault="0030681C" w:rsidP="007674AD">
            <w:pPr>
              <w:rPr>
                <w:sz w:val="20"/>
                <w:szCs w:val="20"/>
                <w:lang w:val="ro-RO"/>
              </w:rPr>
            </w:pPr>
            <w:r w:rsidRPr="00613456">
              <w:rPr>
                <w:sz w:val="20"/>
                <w:szCs w:val="20"/>
                <w:lang w:val="ro-RO"/>
              </w:rPr>
              <w:t>Agenția Relații Funciare și Cadastru</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F741C4" w14:textId="6722114A" w:rsidR="0030681C" w:rsidRPr="00613456" w:rsidRDefault="0030681C"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30681C" w:rsidRPr="00613456" w14:paraId="4B7A55C7"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0510B5" w14:textId="32F4A358" w:rsidR="0030681C" w:rsidRPr="00613456" w:rsidRDefault="0030681C" w:rsidP="007674AD">
            <w:pPr>
              <w:rPr>
                <w:sz w:val="20"/>
                <w:szCs w:val="20"/>
                <w:lang w:val="ro-RO"/>
              </w:rPr>
            </w:pPr>
            <w:r w:rsidRPr="00613456">
              <w:rPr>
                <w:sz w:val="20"/>
                <w:szCs w:val="20"/>
                <w:lang w:val="ro-RO"/>
              </w:rPr>
              <w:t>293</w:t>
            </w:r>
            <w:r w:rsidRPr="00613456">
              <w:rPr>
                <w:sz w:val="20"/>
                <w:szCs w:val="20"/>
                <w:vertAlign w:val="superscript"/>
                <w:lang w:val="ro-RO"/>
              </w:rPr>
              <w:t>187</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5EB729" w14:textId="5194ED45" w:rsidR="00CE6FE6" w:rsidRPr="00613456" w:rsidRDefault="0030681C" w:rsidP="007674AD">
            <w:pPr>
              <w:rPr>
                <w:sz w:val="20"/>
                <w:szCs w:val="20"/>
                <w:lang w:val="ro-RO"/>
              </w:rPr>
            </w:pPr>
            <w:r w:rsidRPr="00613456">
              <w:rPr>
                <w:sz w:val="20"/>
                <w:szCs w:val="20"/>
                <w:lang w:val="ro-RO"/>
              </w:rPr>
              <w:t>8721174014059</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DA57DB4" w14:textId="52621FE9" w:rsidR="0030681C" w:rsidRPr="00613456" w:rsidRDefault="0030681C" w:rsidP="007674AD">
            <w:pPr>
              <w:rPr>
                <w:sz w:val="20"/>
                <w:szCs w:val="20"/>
                <w:lang w:val="ro-RO"/>
              </w:rPr>
            </w:pPr>
            <w:r w:rsidRPr="00613456">
              <w:rPr>
                <w:bCs/>
                <w:sz w:val="20"/>
                <w:szCs w:val="20"/>
                <w:shd w:val="clear" w:color="auto" w:fill="FFFFFF"/>
                <w:lang w:val="ro-RO"/>
              </w:rPr>
              <w:t>Sprijin continuu pentru agricultură, dezvoltare rurală și siguranța alimentelor în Republica Moldova</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3BC7F6" w14:textId="6D0F4457" w:rsidR="00354B21" w:rsidRPr="00613456" w:rsidRDefault="0030681C" w:rsidP="007674AD">
            <w:pPr>
              <w:rPr>
                <w:sz w:val="20"/>
                <w:szCs w:val="20"/>
                <w:lang w:val="ro-RO"/>
              </w:rPr>
            </w:pPr>
            <w:proofErr w:type="spellStart"/>
            <w:r w:rsidRPr="00613456">
              <w:rPr>
                <w:sz w:val="20"/>
                <w:szCs w:val="20"/>
                <w:lang w:val="ro-RO"/>
              </w:rPr>
              <w:t>Agrarmarkt</w:t>
            </w:r>
            <w:proofErr w:type="spellEnd"/>
            <w:r w:rsidRPr="00613456">
              <w:rPr>
                <w:sz w:val="20"/>
                <w:szCs w:val="20"/>
                <w:lang w:val="ro-RO"/>
              </w:rPr>
              <w:t xml:space="preserve"> Austria (AMA)</w:t>
            </w:r>
            <w:r w:rsidR="00354B21" w:rsidRPr="00613456">
              <w:rPr>
                <w:sz w:val="20"/>
                <w:szCs w:val="20"/>
                <w:lang w:val="ro-RO"/>
              </w:rPr>
              <w:t>, Austria</w:t>
            </w:r>
            <w:r w:rsidRPr="00613456">
              <w:rPr>
                <w:sz w:val="20"/>
                <w:szCs w:val="20"/>
                <w:lang w:val="ro-RO"/>
              </w:rPr>
              <w:t>;</w:t>
            </w:r>
          </w:p>
          <w:p w14:paraId="643A6A30" w14:textId="7DBDADC5" w:rsidR="00354B21" w:rsidRPr="00613456" w:rsidRDefault="0030681C" w:rsidP="007674AD">
            <w:pPr>
              <w:rPr>
                <w:sz w:val="20"/>
                <w:szCs w:val="20"/>
                <w:lang w:val="ro-RO"/>
              </w:rPr>
            </w:pPr>
            <w:r w:rsidRPr="00613456">
              <w:rPr>
                <w:sz w:val="20"/>
                <w:szCs w:val="20"/>
                <w:lang w:val="ro-RO"/>
              </w:rPr>
              <w:t>Agenția pentru Restructurarea și Modernizarea Agriculturii</w:t>
            </w:r>
            <w:r w:rsidR="00354B21" w:rsidRPr="00613456">
              <w:rPr>
                <w:sz w:val="20"/>
                <w:szCs w:val="20"/>
                <w:lang w:val="ro-RO"/>
              </w:rPr>
              <w:t>, Polonia</w:t>
            </w:r>
            <w:r w:rsidRPr="00613456">
              <w:rPr>
                <w:sz w:val="20"/>
                <w:szCs w:val="20"/>
                <w:lang w:val="ro-RO"/>
              </w:rPr>
              <w:t>;</w:t>
            </w:r>
          </w:p>
          <w:p w14:paraId="50D44C1D" w14:textId="2B9001FC" w:rsidR="0030681C" w:rsidRPr="00613456" w:rsidRDefault="0030681C" w:rsidP="007674AD">
            <w:pPr>
              <w:rPr>
                <w:sz w:val="20"/>
                <w:szCs w:val="20"/>
                <w:lang w:val="ro-RO"/>
              </w:rPr>
            </w:pPr>
            <w:r w:rsidRPr="00613456">
              <w:rPr>
                <w:sz w:val="20"/>
                <w:szCs w:val="20"/>
                <w:lang w:val="ro-RO"/>
              </w:rPr>
              <w:t>Serviciul de Stat Alimentar și Veterinar al Republicii Lituania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CD6C54" w14:textId="77777777" w:rsidR="0030681C" w:rsidRPr="00613456" w:rsidRDefault="0030681C" w:rsidP="007674AD">
            <w:pPr>
              <w:rPr>
                <w:sz w:val="20"/>
                <w:szCs w:val="20"/>
                <w:lang w:val="ro-RO"/>
              </w:rPr>
            </w:pPr>
            <w:r w:rsidRPr="00613456">
              <w:rPr>
                <w:sz w:val="20"/>
                <w:szCs w:val="20"/>
                <w:lang w:val="ro-RO"/>
              </w:rPr>
              <w:t>Agenția Națională pentru Siguranța Alimentelor;</w:t>
            </w:r>
          </w:p>
          <w:p w14:paraId="567F07AA" w14:textId="70C05B9E" w:rsidR="00354B21" w:rsidRPr="00613456" w:rsidRDefault="0030681C" w:rsidP="007674AD">
            <w:pPr>
              <w:rPr>
                <w:sz w:val="20"/>
                <w:szCs w:val="20"/>
                <w:lang w:val="ro-RO"/>
              </w:rPr>
            </w:pPr>
            <w:r w:rsidRPr="00613456">
              <w:rPr>
                <w:sz w:val="20"/>
                <w:szCs w:val="20"/>
                <w:lang w:val="ro-RO"/>
              </w:rPr>
              <w:t>Ministerul Agriculturii, Dezvoltării Regionale și Mediului;</w:t>
            </w:r>
          </w:p>
          <w:p w14:paraId="7B78D9C3" w14:textId="7EA2D0C0" w:rsidR="0030681C" w:rsidRPr="00613456" w:rsidRDefault="0030681C" w:rsidP="007674AD">
            <w:pPr>
              <w:rPr>
                <w:sz w:val="20"/>
                <w:szCs w:val="20"/>
                <w:lang w:val="ro-RO"/>
              </w:rPr>
            </w:pPr>
            <w:r w:rsidRPr="00613456">
              <w:rPr>
                <w:sz w:val="20"/>
                <w:szCs w:val="20"/>
                <w:lang w:val="ro-RO"/>
              </w:rPr>
              <w:t xml:space="preserve">Agenția </w:t>
            </w:r>
            <w:r w:rsidR="00354B21" w:rsidRPr="00613456">
              <w:rPr>
                <w:sz w:val="20"/>
                <w:szCs w:val="20"/>
                <w:lang w:val="ro-RO"/>
              </w:rPr>
              <w:t>de Intervenție și Plăți pentru Agricultură</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46F6E3" w14:textId="20FE315B" w:rsidR="0030681C" w:rsidRPr="00613456" w:rsidRDefault="0030681C"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B54190" w:rsidRPr="00613456" w14:paraId="66B184D5"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4C83C1" w14:textId="26AED5B4" w:rsidR="00B54190" w:rsidRPr="00613456" w:rsidRDefault="00B54190" w:rsidP="007674AD">
            <w:pPr>
              <w:rPr>
                <w:sz w:val="20"/>
                <w:szCs w:val="20"/>
                <w:lang w:val="ro-RO"/>
              </w:rPr>
            </w:pPr>
            <w:r w:rsidRPr="00613456">
              <w:rPr>
                <w:sz w:val="20"/>
                <w:szCs w:val="20"/>
                <w:lang w:val="ro-RO"/>
              </w:rPr>
              <w:lastRenderedPageBreak/>
              <w:t>293</w:t>
            </w:r>
            <w:r w:rsidRPr="00613456">
              <w:rPr>
                <w:sz w:val="20"/>
                <w:szCs w:val="20"/>
                <w:vertAlign w:val="superscript"/>
                <w:lang w:val="ro-RO"/>
              </w:rPr>
              <w:t>188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677023" w14:textId="6591A880" w:rsidR="00A30AD3" w:rsidRPr="00613456" w:rsidRDefault="00A30AD3" w:rsidP="007674AD">
            <w:pPr>
              <w:rPr>
                <w:sz w:val="20"/>
                <w:szCs w:val="20"/>
                <w:lang w:val="ro-RO"/>
              </w:rPr>
            </w:pPr>
            <w:r w:rsidRPr="00613456">
              <w:rPr>
                <w:sz w:val="20"/>
                <w:szCs w:val="20"/>
                <w:lang w:val="ro-RO"/>
              </w:rPr>
              <w:t>8721177713819</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45AD34" w14:textId="46BE0375" w:rsidR="00B54190" w:rsidRPr="00613456" w:rsidRDefault="00A30AD3" w:rsidP="007674AD">
            <w:pPr>
              <w:rPr>
                <w:bCs/>
                <w:sz w:val="20"/>
                <w:szCs w:val="20"/>
                <w:shd w:val="clear" w:color="auto" w:fill="FFFFFF"/>
                <w:lang w:val="ro-RO"/>
              </w:rPr>
            </w:pPr>
            <w:r w:rsidRPr="00613456">
              <w:rPr>
                <w:bCs/>
                <w:sz w:val="20"/>
                <w:szCs w:val="20"/>
                <w:shd w:val="clear" w:color="auto" w:fill="FFFFFF"/>
                <w:lang w:val="ro-RO"/>
              </w:rPr>
              <w:t xml:space="preserve">Ameliorarea transportului public </w:t>
            </w:r>
            <w:r w:rsidR="00F714AB" w:rsidRPr="00613456">
              <w:rPr>
                <w:bCs/>
                <w:sz w:val="20"/>
                <w:szCs w:val="20"/>
                <w:shd w:val="clear" w:color="auto" w:fill="FFFFFF"/>
                <w:lang w:val="ro-RO"/>
              </w:rPr>
              <w:t>transfrontalier</w:t>
            </w:r>
            <w:r w:rsidRPr="00613456">
              <w:rPr>
                <w:bCs/>
                <w:sz w:val="20"/>
                <w:szCs w:val="20"/>
                <w:shd w:val="clear" w:color="auto" w:fill="FFFFFF"/>
                <w:lang w:val="ro-RO"/>
              </w:rPr>
              <w:t xml:space="preserve"> folosind autobuze electrice alimentate cu energie regenerabilă</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129076" w14:textId="6A1EE3DE" w:rsidR="00B54190" w:rsidRPr="00613456" w:rsidRDefault="00A30AD3" w:rsidP="00F714AB">
            <w:pPr>
              <w:rPr>
                <w:sz w:val="20"/>
                <w:szCs w:val="20"/>
                <w:lang w:val="ro-RO"/>
              </w:rPr>
            </w:pPr>
            <w:r w:rsidRPr="00613456">
              <w:rPr>
                <w:sz w:val="20"/>
                <w:szCs w:val="20"/>
                <w:lang w:val="ro-RO"/>
              </w:rPr>
              <w:t xml:space="preserve">Universitatea Tehnică </w:t>
            </w:r>
            <w:r w:rsidR="00F714AB" w:rsidRPr="00613456">
              <w:rPr>
                <w:sz w:val="20"/>
                <w:szCs w:val="20"/>
                <w:lang w:val="ro-RO"/>
              </w:rPr>
              <w:t>a Moldovei</w:t>
            </w:r>
            <w:r w:rsidRPr="00613456">
              <w:rPr>
                <w:sz w:val="20"/>
                <w:szCs w:val="20"/>
                <w:lang w:val="ro-RO"/>
              </w:rPr>
              <w:t xml:space="preserve"> </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3CE059" w14:textId="259435C6" w:rsidR="00B54190" w:rsidRPr="00613456" w:rsidRDefault="00A30AD3" w:rsidP="007674AD">
            <w:pPr>
              <w:rPr>
                <w:sz w:val="20"/>
                <w:szCs w:val="20"/>
                <w:lang w:val="ro-RO"/>
              </w:rPr>
            </w:pPr>
            <w:r w:rsidRPr="00613456">
              <w:rPr>
                <w:sz w:val="20"/>
                <w:szCs w:val="20"/>
                <w:lang w:val="ro-RO"/>
              </w:rPr>
              <w:t>U</w:t>
            </w:r>
            <w:r w:rsidR="00F714AB" w:rsidRPr="00613456">
              <w:rPr>
                <w:sz w:val="20"/>
                <w:szCs w:val="20"/>
                <w:lang w:val="ro-RO"/>
              </w:rPr>
              <w:t>niversitatea Tehnică a Moldovei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779C3B" w14:textId="44614945" w:rsidR="00B54190" w:rsidRPr="00613456" w:rsidRDefault="00A30AD3"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9172C7" w:rsidRPr="00613456" w14:paraId="6A3A793B" w14:textId="77777777" w:rsidTr="00E12789">
        <w:trPr>
          <w:trHeight w:val="11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08FF2D" w14:textId="2AA6C90E" w:rsidR="009172C7" w:rsidRPr="00613456" w:rsidRDefault="009172C7" w:rsidP="007674AD">
            <w:pPr>
              <w:rPr>
                <w:sz w:val="20"/>
                <w:szCs w:val="20"/>
                <w:lang w:val="ro-RO"/>
              </w:rPr>
            </w:pPr>
            <w:r w:rsidRPr="00613456">
              <w:rPr>
                <w:sz w:val="20"/>
                <w:szCs w:val="20"/>
                <w:lang w:val="ro-RO"/>
              </w:rPr>
              <w:t>293</w:t>
            </w:r>
            <w:r w:rsidRPr="00613456">
              <w:rPr>
                <w:sz w:val="20"/>
                <w:szCs w:val="20"/>
                <w:vertAlign w:val="superscript"/>
                <w:lang w:val="ro-RO"/>
              </w:rPr>
              <w:t>189</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3232BA" w14:textId="2D868C65" w:rsidR="007942F3" w:rsidRPr="00613456" w:rsidRDefault="007942F3" w:rsidP="00F714AB">
            <w:pPr>
              <w:rPr>
                <w:sz w:val="20"/>
                <w:szCs w:val="20"/>
                <w:lang w:val="ro-RO"/>
              </w:rPr>
            </w:pPr>
            <w:r w:rsidRPr="00613456">
              <w:rPr>
                <w:sz w:val="20"/>
                <w:szCs w:val="20"/>
                <w:lang w:val="ro-RO"/>
              </w:rPr>
              <w:t>8721156814081</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1D0AC2F" w14:textId="7DFD8359" w:rsidR="009172C7" w:rsidRPr="00613456" w:rsidRDefault="005D72E4" w:rsidP="007674AD">
            <w:pPr>
              <w:rPr>
                <w:bCs/>
                <w:sz w:val="20"/>
                <w:szCs w:val="20"/>
                <w:shd w:val="clear" w:color="auto" w:fill="FFFFFF"/>
                <w:lang w:val="ro-RO"/>
              </w:rPr>
            </w:pPr>
            <w:r>
              <w:rPr>
                <w:bCs/>
                <w:sz w:val="20"/>
                <w:szCs w:val="20"/>
                <w:shd w:val="clear" w:color="auto" w:fill="FFFFFF"/>
                <w:lang w:val="ro-RO"/>
              </w:rPr>
              <w:t>Plante pentru creștere economică - HEGO</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6A8421" w14:textId="440A7FD8" w:rsidR="009172C7" w:rsidRPr="00613456" w:rsidRDefault="007942F3" w:rsidP="007674AD">
            <w:pPr>
              <w:rPr>
                <w:sz w:val="20"/>
                <w:szCs w:val="20"/>
                <w:lang w:val="ro-RO"/>
              </w:rPr>
            </w:pPr>
            <w:r w:rsidRPr="00613456">
              <w:rPr>
                <w:sz w:val="20"/>
                <w:szCs w:val="20"/>
                <w:lang w:val="ro-RO"/>
              </w:rPr>
              <w:t>Organizația pentru Dezvoltarea Sectorului Întreprinderilor Mici și Mijlocii (ODIMM)</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BC5F9" w14:textId="0E6A8941" w:rsidR="009172C7" w:rsidRPr="00613456" w:rsidRDefault="007942F3" w:rsidP="007674AD">
            <w:pPr>
              <w:rPr>
                <w:sz w:val="20"/>
                <w:szCs w:val="20"/>
                <w:lang w:val="ro-RO"/>
              </w:rPr>
            </w:pPr>
            <w:r w:rsidRPr="00613456">
              <w:rPr>
                <w:sz w:val="20"/>
                <w:szCs w:val="20"/>
                <w:lang w:val="ro-RO"/>
              </w:rPr>
              <w:t>Organizația pentru Dezvoltarea Sectorului Întreprinderilor Mici și Mijlocii (ODIMM)</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C6AF29" w14:textId="0EAF1016" w:rsidR="009172C7" w:rsidRPr="00613456" w:rsidRDefault="007942F3"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A931D7" w:rsidRPr="00613456" w14:paraId="37BD7142" w14:textId="77777777" w:rsidTr="00334D6C">
        <w:trPr>
          <w:trHeight w:val="423"/>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EB47BA" w14:textId="10D52206" w:rsidR="00A931D7" w:rsidRPr="00613456" w:rsidRDefault="00A931D7" w:rsidP="007674AD">
            <w:pPr>
              <w:rPr>
                <w:sz w:val="20"/>
                <w:szCs w:val="20"/>
                <w:lang w:val="ro-RO"/>
              </w:rPr>
            </w:pPr>
            <w:r w:rsidRPr="00613456">
              <w:rPr>
                <w:sz w:val="20"/>
                <w:szCs w:val="20"/>
                <w:lang w:val="ro-RO"/>
              </w:rPr>
              <w:t>293</w:t>
            </w:r>
            <w:r w:rsidRPr="00613456">
              <w:rPr>
                <w:sz w:val="20"/>
                <w:szCs w:val="20"/>
                <w:vertAlign w:val="superscript"/>
                <w:lang w:val="ro-RO"/>
              </w:rPr>
              <w:t>190</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2B97E4" w14:textId="0505EBEE" w:rsidR="00A931D7" w:rsidRPr="00613456" w:rsidRDefault="00A931D7" w:rsidP="00A931D7">
            <w:pPr>
              <w:rPr>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8721158614088</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6EE044" w14:textId="4771C37B" w:rsidR="00A931D7" w:rsidRPr="00613456" w:rsidRDefault="00A931D7" w:rsidP="007674AD">
            <w:pPr>
              <w:rPr>
                <w:bCs/>
                <w:sz w:val="20"/>
                <w:szCs w:val="20"/>
                <w:shd w:val="clear" w:color="auto" w:fill="FFFFFF"/>
                <w:lang w:val="ro-RO"/>
              </w:rPr>
            </w:pPr>
            <w:r w:rsidRPr="00613456">
              <w:rPr>
                <w:bCs/>
                <w:sz w:val="20"/>
                <w:szCs w:val="20"/>
                <w:shd w:val="clear" w:color="auto" w:fill="FFFFFF"/>
                <w:lang w:val="ro-RO"/>
              </w:rPr>
              <w:t xml:space="preserve">Râuri mai curate – mări mai curate </w:t>
            </w:r>
            <w:r w:rsidR="005E46C2" w:rsidRPr="00613456">
              <w:rPr>
                <w:bCs/>
                <w:sz w:val="20"/>
                <w:szCs w:val="20"/>
                <w:shd w:val="clear" w:color="auto" w:fill="FFFFFF"/>
                <w:lang w:val="ro-RO"/>
              </w:rPr>
              <w:t>–</w:t>
            </w:r>
            <w:r w:rsidRPr="00613456">
              <w:rPr>
                <w:bCs/>
                <w:sz w:val="20"/>
                <w:szCs w:val="20"/>
                <w:shd w:val="clear" w:color="auto" w:fill="FFFFFF"/>
                <w:lang w:val="ro-RO"/>
              </w:rPr>
              <w:t xml:space="preserve"> </w:t>
            </w:r>
            <w:proofErr w:type="spellStart"/>
            <w:r w:rsidRPr="00613456">
              <w:rPr>
                <w:bCs/>
                <w:sz w:val="20"/>
                <w:szCs w:val="20"/>
                <w:shd w:val="clear" w:color="auto" w:fill="FFFFFF"/>
                <w:lang w:val="ro-RO"/>
              </w:rPr>
              <w:t>C</w:t>
            </w:r>
            <w:r w:rsidR="005D72E4">
              <w:rPr>
                <w:bCs/>
                <w:sz w:val="20"/>
                <w:szCs w:val="20"/>
                <w:shd w:val="clear" w:color="auto" w:fill="FFFFFF"/>
                <w:lang w:val="ro-RO"/>
              </w:rPr>
              <w:t>R</w:t>
            </w:r>
            <w:r w:rsidRPr="00613456">
              <w:rPr>
                <w:bCs/>
                <w:sz w:val="20"/>
                <w:szCs w:val="20"/>
                <w:shd w:val="clear" w:color="auto" w:fill="FFFFFF"/>
                <w:lang w:val="ro-RO"/>
              </w:rPr>
              <w:t>oCuS</w:t>
            </w:r>
            <w:proofErr w:type="spellEnd"/>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CD0721" w14:textId="4F38B152" w:rsidR="00354B21" w:rsidRPr="00613456" w:rsidRDefault="00B318C5" w:rsidP="00B318C5">
            <w:pPr>
              <w:rPr>
                <w:sz w:val="20"/>
                <w:szCs w:val="20"/>
                <w:lang w:val="ro-RO"/>
              </w:rPr>
            </w:pPr>
            <w:r w:rsidRPr="00613456">
              <w:rPr>
                <w:sz w:val="20"/>
                <w:szCs w:val="20"/>
                <w:lang w:val="ro-RO"/>
              </w:rPr>
              <w:t xml:space="preserve">Asociația Obștească „Societatea </w:t>
            </w:r>
            <w:proofErr w:type="spellStart"/>
            <w:r w:rsidRPr="00613456">
              <w:rPr>
                <w:sz w:val="20"/>
                <w:szCs w:val="20"/>
                <w:lang w:val="ro-RO"/>
              </w:rPr>
              <w:t>Ecotoxicologilor</w:t>
            </w:r>
            <w:proofErr w:type="spellEnd"/>
            <w:r w:rsidRPr="00613456">
              <w:rPr>
                <w:sz w:val="20"/>
                <w:szCs w:val="20"/>
                <w:lang w:val="ro-RO"/>
              </w:rPr>
              <w:t xml:space="preserve"> din Republica Moldova ECOTOX”;</w:t>
            </w:r>
          </w:p>
          <w:p w14:paraId="3D9E73C2" w14:textId="775AE3C3" w:rsidR="00A931D7" w:rsidRPr="00613456" w:rsidRDefault="00B318C5" w:rsidP="00B318C5">
            <w:pPr>
              <w:rPr>
                <w:sz w:val="20"/>
                <w:szCs w:val="20"/>
                <w:lang w:val="ro-RO"/>
              </w:rPr>
            </w:pPr>
            <w:r w:rsidRPr="00613456">
              <w:rPr>
                <w:sz w:val="20"/>
                <w:szCs w:val="20"/>
                <w:lang w:val="ro-RO"/>
              </w:rPr>
              <w:t>Asociația Obștească „</w:t>
            </w:r>
            <w:proofErr w:type="spellStart"/>
            <w:r w:rsidRPr="00613456">
              <w:rPr>
                <w:sz w:val="20"/>
                <w:szCs w:val="20"/>
                <w:lang w:val="ro-RO"/>
              </w:rPr>
              <w:t>WiSDOM</w:t>
            </w:r>
            <w:proofErr w:type="spellEnd"/>
            <w:r w:rsidRPr="00613456">
              <w:rPr>
                <w:sz w:val="20"/>
                <w:szCs w:val="20"/>
                <w:lang w:val="ro-RO"/>
              </w:rPr>
              <w:t xml:space="preserve"> Femeile în Dezvoltarea Durabilă a Moldovei”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C92FC9" w14:textId="4CF788E8" w:rsidR="00354B21" w:rsidRPr="00613456" w:rsidRDefault="00B318C5" w:rsidP="007674AD">
            <w:pPr>
              <w:rPr>
                <w:sz w:val="20"/>
                <w:szCs w:val="20"/>
                <w:lang w:val="ro-RO"/>
              </w:rPr>
            </w:pPr>
            <w:r w:rsidRPr="00613456">
              <w:rPr>
                <w:sz w:val="20"/>
                <w:szCs w:val="20"/>
                <w:lang w:val="ro-RO"/>
              </w:rPr>
              <w:t xml:space="preserve">Asociația Obștească „Societatea </w:t>
            </w:r>
            <w:proofErr w:type="spellStart"/>
            <w:r w:rsidRPr="00613456">
              <w:rPr>
                <w:sz w:val="20"/>
                <w:szCs w:val="20"/>
                <w:lang w:val="ro-RO"/>
              </w:rPr>
              <w:t>Ecotoxicologilor</w:t>
            </w:r>
            <w:proofErr w:type="spellEnd"/>
            <w:r w:rsidRPr="00613456">
              <w:rPr>
                <w:sz w:val="20"/>
                <w:szCs w:val="20"/>
                <w:lang w:val="ro-RO"/>
              </w:rPr>
              <w:t xml:space="preserve"> din Republica Moldova ECOTOX”;</w:t>
            </w:r>
          </w:p>
          <w:p w14:paraId="02CBB844" w14:textId="2E7C2BCD" w:rsidR="00B318C5" w:rsidRPr="00613456" w:rsidRDefault="00B318C5" w:rsidP="007674AD">
            <w:pPr>
              <w:rPr>
                <w:sz w:val="20"/>
                <w:szCs w:val="20"/>
                <w:lang w:val="ro-RO"/>
              </w:rPr>
            </w:pPr>
            <w:r w:rsidRPr="00613456">
              <w:rPr>
                <w:sz w:val="20"/>
                <w:szCs w:val="20"/>
                <w:lang w:val="ro-RO"/>
              </w:rPr>
              <w:t>Asociația Obștească „</w:t>
            </w:r>
            <w:proofErr w:type="spellStart"/>
            <w:r w:rsidRPr="00613456">
              <w:rPr>
                <w:sz w:val="20"/>
                <w:szCs w:val="20"/>
                <w:lang w:val="ro-RO"/>
              </w:rPr>
              <w:t>WiSDOM</w:t>
            </w:r>
            <w:proofErr w:type="spellEnd"/>
            <w:r w:rsidRPr="00613456">
              <w:rPr>
                <w:sz w:val="20"/>
                <w:szCs w:val="20"/>
                <w:lang w:val="ro-RO"/>
              </w:rPr>
              <w:t xml:space="preserve"> Femeile în Dezvoltarea Durabilă a Moldovei”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68B390" w14:textId="4A6E6FE7" w:rsidR="00A931D7" w:rsidRPr="00613456" w:rsidRDefault="00A931D7"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C21A66" w:rsidRPr="00613456" w14:paraId="2995DE12"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85EDAF" w14:textId="6BB94E01" w:rsidR="00C21A66" w:rsidRPr="00613456" w:rsidRDefault="00C21A66" w:rsidP="007674AD">
            <w:pPr>
              <w:rPr>
                <w:sz w:val="20"/>
                <w:szCs w:val="20"/>
                <w:lang w:val="ro-RO"/>
              </w:rPr>
            </w:pPr>
            <w:r w:rsidRPr="00613456">
              <w:rPr>
                <w:sz w:val="20"/>
                <w:szCs w:val="20"/>
                <w:lang w:val="ro-RO"/>
              </w:rPr>
              <w:t>293</w:t>
            </w:r>
            <w:r w:rsidRPr="00613456">
              <w:rPr>
                <w:sz w:val="20"/>
                <w:szCs w:val="20"/>
                <w:vertAlign w:val="superscript"/>
                <w:lang w:val="ro-RO"/>
              </w:rPr>
              <w:t>191</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FC40CC" w14:textId="38A9B553" w:rsidR="00C21A66" w:rsidRPr="00613456" w:rsidRDefault="00C21A66"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8721177814039</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54E8D01" w14:textId="4F4BF842" w:rsidR="00C21A66" w:rsidRPr="00972373" w:rsidRDefault="005E46C2" w:rsidP="007674AD">
            <w:pPr>
              <w:rPr>
                <w:sz w:val="20"/>
                <w:szCs w:val="20"/>
                <w:lang w:val="ro-RO" w:eastAsia="ru-RU"/>
              </w:rPr>
            </w:pPr>
            <w:r w:rsidRPr="00972373">
              <w:rPr>
                <w:sz w:val="20"/>
                <w:szCs w:val="20"/>
                <w:lang w:val="ro-RO" w:eastAsia="ru-RU"/>
              </w:rPr>
              <w:t xml:space="preserve">Revitalizarea Mănăstirii Căpriana pentru promovarea patrimoniului ecleziastic unic prin cooperare transfrontalieră și digitalizare - </w:t>
            </w:r>
            <w:proofErr w:type="spellStart"/>
            <w:r w:rsidRPr="00972373">
              <w:rPr>
                <w:sz w:val="20"/>
                <w:szCs w:val="20"/>
                <w:lang w:val="ro-RO" w:eastAsia="ru-RU"/>
              </w:rPr>
              <w:t>EnCaMo</w:t>
            </w:r>
            <w:proofErr w:type="spellEnd"/>
            <w:r w:rsidRPr="00972373">
              <w:rPr>
                <w:sz w:val="20"/>
                <w:szCs w:val="20"/>
                <w:lang w:val="ro-RO" w:eastAsia="ru-RU"/>
              </w:rPr>
              <w:t xml:space="preserve">  </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84305C" w14:textId="1CF27F80" w:rsidR="00C21A66" w:rsidRPr="00613456" w:rsidRDefault="00757FAF" w:rsidP="007674AD">
            <w:pPr>
              <w:rPr>
                <w:sz w:val="20"/>
                <w:szCs w:val="20"/>
                <w:lang w:val="ro-RO"/>
              </w:rPr>
            </w:pPr>
            <w:r w:rsidRPr="00613456">
              <w:rPr>
                <w:sz w:val="20"/>
                <w:szCs w:val="20"/>
                <w:lang w:val="ro-RO"/>
              </w:rPr>
              <w:t>Mănăstirea cu Hramul „Adormirea Maicii Domnului”, Căpriana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4037D3" w14:textId="6F91F9A4" w:rsidR="00C21A66" w:rsidRPr="00613456" w:rsidRDefault="00C21A66" w:rsidP="007674AD">
            <w:pPr>
              <w:rPr>
                <w:sz w:val="20"/>
                <w:szCs w:val="20"/>
                <w:lang w:val="ro-RO"/>
              </w:rPr>
            </w:pPr>
            <w:r w:rsidRPr="00613456">
              <w:rPr>
                <w:sz w:val="20"/>
                <w:szCs w:val="20"/>
                <w:lang w:val="ro-RO"/>
              </w:rPr>
              <w:t>Mănăstirea cu Hramul „Adormirea Maicii Domnului”, Căpriana</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A83F9" w14:textId="2B5CA7D9" w:rsidR="00C21A66" w:rsidRPr="00613456" w:rsidRDefault="00C21A66"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F25770" w:rsidRPr="00613456" w14:paraId="4DD9BB65"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AD04E5" w14:textId="2C5B8FE0" w:rsidR="00F25770" w:rsidRPr="00613456" w:rsidRDefault="00F25770" w:rsidP="007674AD">
            <w:pPr>
              <w:rPr>
                <w:sz w:val="20"/>
                <w:szCs w:val="20"/>
                <w:lang w:val="ro-RO"/>
              </w:rPr>
            </w:pPr>
            <w:r w:rsidRPr="00613456">
              <w:rPr>
                <w:sz w:val="20"/>
                <w:szCs w:val="20"/>
                <w:lang w:val="ro-RO"/>
              </w:rPr>
              <w:t>293</w:t>
            </w:r>
            <w:r w:rsidRPr="00613456">
              <w:rPr>
                <w:sz w:val="20"/>
                <w:szCs w:val="20"/>
                <w:vertAlign w:val="superscript"/>
                <w:lang w:val="ro-RO"/>
              </w:rPr>
              <w:t>192</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A1C6BD" w14:textId="619DF5DC" w:rsidR="00F25770" w:rsidRPr="00613456" w:rsidRDefault="00F25770"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8721174014241</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52431C" w14:textId="26EB8C7B" w:rsidR="00F25770" w:rsidRPr="00613456" w:rsidRDefault="00F25770" w:rsidP="007674AD">
            <w:pPr>
              <w:rPr>
                <w:bCs/>
                <w:sz w:val="20"/>
                <w:szCs w:val="20"/>
                <w:shd w:val="clear" w:color="auto" w:fill="FFFFFF"/>
                <w:lang w:val="ro-RO"/>
              </w:rPr>
            </w:pPr>
            <w:r w:rsidRPr="00613456">
              <w:rPr>
                <w:bCs/>
                <w:sz w:val="20"/>
                <w:szCs w:val="20"/>
                <w:shd w:val="clear" w:color="auto" w:fill="FFFFFF"/>
                <w:lang w:val="ro-RO"/>
              </w:rPr>
              <w:t>Oferirea suportului pentru implementarea politicilor pentru IMM-urile rurale</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787828" w14:textId="29FD0469" w:rsidR="00354B21" w:rsidRPr="004071F8" w:rsidRDefault="004071F8" w:rsidP="007674AD">
            <w:pPr>
              <w:rPr>
                <w:sz w:val="20"/>
                <w:szCs w:val="20"/>
                <w:lang w:val="ro-RO"/>
              </w:rPr>
            </w:pPr>
            <w:r w:rsidRPr="004071F8">
              <w:rPr>
                <w:sz w:val="20"/>
                <w:szCs w:val="20"/>
                <w:lang w:val="ro-RO"/>
              </w:rPr>
              <w:t xml:space="preserve">International </w:t>
            </w:r>
            <w:proofErr w:type="spellStart"/>
            <w:r w:rsidRPr="004071F8">
              <w:rPr>
                <w:sz w:val="20"/>
                <w:szCs w:val="20"/>
                <w:lang w:val="ro-RO"/>
              </w:rPr>
              <w:t>Development</w:t>
            </w:r>
            <w:proofErr w:type="spellEnd"/>
            <w:r w:rsidRPr="004071F8">
              <w:rPr>
                <w:sz w:val="20"/>
                <w:szCs w:val="20"/>
                <w:lang w:val="ro-RO"/>
              </w:rPr>
              <w:t xml:space="preserve"> </w:t>
            </w:r>
            <w:proofErr w:type="spellStart"/>
            <w:r w:rsidRPr="004071F8">
              <w:rPr>
                <w:sz w:val="20"/>
                <w:szCs w:val="20"/>
                <w:lang w:val="ro-RO"/>
              </w:rPr>
              <w:t>Ireland</w:t>
            </w:r>
            <w:proofErr w:type="spellEnd"/>
            <w:r w:rsidRPr="004071F8">
              <w:rPr>
                <w:sz w:val="20"/>
                <w:szCs w:val="20"/>
                <w:lang w:val="ro-RO"/>
              </w:rPr>
              <w:t xml:space="preserve"> Ltd</w:t>
            </w:r>
            <w:r w:rsidR="00F25770" w:rsidRPr="004071F8">
              <w:rPr>
                <w:sz w:val="20"/>
                <w:szCs w:val="20"/>
                <w:lang w:val="ro-RO"/>
              </w:rPr>
              <w:t>;</w:t>
            </w:r>
          </w:p>
          <w:p w14:paraId="5B93BCB6" w14:textId="23565950" w:rsidR="00BF1DA7" w:rsidRPr="004071F8" w:rsidRDefault="00D77935" w:rsidP="007674AD">
            <w:pPr>
              <w:rPr>
                <w:sz w:val="20"/>
                <w:szCs w:val="20"/>
                <w:lang w:val="ro-RO"/>
              </w:rPr>
            </w:pPr>
            <w:r w:rsidRPr="004071F8">
              <w:rPr>
                <w:sz w:val="20"/>
                <w:szCs w:val="20"/>
                <w:lang w:val="ro-RO"/>
              </w:rPr>
              <w:t xml:space="preserve">S.A. </w:t>
            </w:r>
            <w:r w:rsidR="00F25770" w:rsidRPr="004071F8">
              <w:rPr>
                <w:sz w:val="20"/>
                <w:szCs w:val="20"/>
                <w:lang w:val="ro-RO"/>
              </w:rPr>
              <w:t>„</w:t>
            </w:r>
            <w:proofErr w:type="spellStart"/>
            <w:r w:rsidR="00F25770" w:rsidRPr="004071F8">
              <w:rPr>
                <w:sz w:val="20"/>
                <w:szCs w:val="20"/>
                <w:lang w:val="ro-RO"/>
              </w:rPr>
              <w:t>Vakakis</w:t>
            </w:r>
            <w:proofErr w:type="spellEnd"/>
            <w:r w:rsidR="00F25770" w:rsidRPr="004071F8">
              <w:rPr>
                <w:sz w:val="20"/>
                <w:szCs w:val="20"/>
                <w:lang w:val="ro-RO"/>
              </w:rPr>
              <w:t xml:space="preserve"> </w:t>
            </w:r>
            <w:proofErr w:type="spellStart"/>
            <w:r w:rsidR="00F25770" w:rsidRPr="004071F8">
              <w:rPr>
                <w:sz w:val="20"/>
                <w:szCs w:val="20"/>
                <w:lang w:val="ro-RO"/>
              </w:rPr>
              <w:t>and</w:t>
            </w:r>
            <w:proofErr w:type="spellEnd"/>
            <w:r w:rsidR="00F25770" w:rsidRPr="004071F8">
              <w:rPr>
                <w:sz w:val="20"/>
                <w:szCs w:val="20"/>
                <w:lang w:val="ro-RO"/>
              </w:rPr>
              <w:t xml:space="preserve"> </w:t>
            </w:r>
            <w:proofErr w:type="spellStart"/>
            <w:r w:rsidR="00F25770" w:rsidRPr="004071F8">
              <w:rPr>
                <w:sz w:val="20"/>
                <w:szCs w:val="20"/>
                <w:lang w:val="ro-RO"/>
              </w:rPr>
              <w:t>Associates</w:t>
            </w:r>
            <w:proofErr w:type="spellEnd"/>
            <w:r w:rsidR="00F25770" w:rsidRPr="004071F8">
              <w:rPr>
                <w:sz w:val="20"/>
                <w:szCs w:val="20"/>
                <w:lang w:val="ro-RO"/>
              </w:rPr>
              <w:t>”</w:t>
            </w:r>
            <w:r w:rsidR="00BF1DA7" w:rsidRPr="004071F8">
              <w:rPr>
                <w:sz w:val="20"/>
                <w:szCs w:val="20"/>
                <w:lang w:val="ro-RO"/>
              </w:rPr>
              <w:t>;</w:t>
            </w:r>
          </w:p>
          <w:p w14:paraId="7CE56C26" w14:textId="600307BE" w:rsidR="00BF1DA7" w:rsidRPr="00613456" w:rsidRDefault="00BF1DA7" w:rsidP="007674AD">
            <w:pPr>
              <w:rPr>
                <w:sz w:val="20"/>
                <w:szCs w:val="20"/>
                <w:lang w:val="ro-RO"/>
              </w:rPr>
            </w:pPr>
            <w:r w:rsidRPr="004071F8">
              <w:rPr>
                <w:sz w:val="20"/>
                <w:szCs w:val="20"/>
                <w:lang w:val="ro-RO"/>
              </w:rPr>
              <w:t>Delegația Uniunii Europene în Moldova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72EBFD" w14:textId="1514C2B1" w:rsidR="00F25770" w:rsidRPr="00613456" w:rsidRDefault="00F25770" w:rsidP="007674AD">
            <w:pPr>
              <w:rPr>
                <w:sz w:val="20"/>
                <w:szCs w:val="20"/>
                <w:lang w:val="ro-RO"/>
              </w:rPr>
            </w:pPr>
            <w:r w:rsidRPr="00613456">
              <w:rPr>
                <w:sz w:val="20"/>
                <w:szCs w:val="20"/>
                <w:lang w:val="ro-RO"/>
              </w:rPr>
              <w:t>Organizația pentru Dezvoltarea Sectorului Întreprinderilor Mici și Mijlocii</w:t>
            </w:r>
            <w:r w:rsidR="00D77935">
              <w:rPr>
                <w:sz w:val="20"/>
                <w:szCs w:val="20"/>
                <w:lang w:val="ro-RO"/>
              </w:rPr>
              <w:t xml:space="preserve"> (ODIMM)</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D3F7E4" w14:textId="1DBF2D40" w:rsidR="00F25770" w:rsidRPr="00613456" w:rsidRDefault="00F25770"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211F51" w:rsidRPr="00613456" w14:paraId="171C63D3"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819A6D" w14:textId="3CF11905" w:rsidR="00211F51" w:rsidRPr="00613456" w:rsidRDefault="00211F51" w:rsidP="007674AD">
            <w:pPr>
              <w:rPr>
                <w:sz w:val="20"/>
                <w:szCs w:val="20"/>
                <w:lang w:val="ro-RO"/>
              </w:rPr>
            </w:pPr>
            <w:r w:rsidRPr="00613456">
              <w:rPr>
                <w:sz w:val="20"/>
                <w:szCs w:val="20"/>
                <w:lang w:val="ro-RO"/>
              </w:rPr>
              <w:t>293</w:t>
            </w:r>
            <w:r w:rsidRPr="00613456">
              <w:rPr>
                <w:sz w:val="20"/>
                <w:szCs w:val="20"/>
                <w:vertAlign w:val="superscript"/>
                <w:lang w:val="ro-RO"/>
              </w:rPr>
              <w:t>193</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0E22F0" w14:textId="778DBCED" w:rsidR="00DA4C7A" w:rsidRPr="00613456" w:rsidRDefault="00276458"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8721179014266</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35F14C7" w14:textId="27C54C02" w:rsidR="00211F51" w:rsidRPr="00613456" w:rsidRDefault="00211F51" w:rsidP="007674AD">
            <w:pPr>
              <w:rPr>
                <w:bCs/>
                <w:sz w:val="20"/>
                <w:szCs w:val="20"/>
                <w:shd w:val="clear" w:color="auto" w:fill="FFFFFF"/>
                <w:lang w:val="ro-RO"/>
              </w:rPr>
            </w:pPr>
            <w:r w:rsidRPr="00613456">
              <w:rPr>
                <w:bCs/>
                <w:sz w:val="20"/>
                <w:szCs w:val="20"/>
                <w:shd w:val="clear" w:color="auto" w:fill="FFFFFF"/>
                <w:lang w:val="ro-RO"/>
              </w:rPr>
              <w:t xml:space="preserve">Poduri pentru creșterea încrederii între poliție și cetățenii raionului </w:t>
            </w:r>
            <w:r w:rsidRPr="00613456">
              <w:rPr>
                <w:bCs/>
                <w:sz w:val="20"/>
                <w:szCs w:val="20"/>
                <w:shd w:val="clear" w:color="auto" w:fill="FFFFFF"/>
                <w:lang w:val="ro-RO"/>
              </w:rPr>
              <w:lastRenderedPageBreak/>
              <w:t>Ialoveni și județul</w:t>
            </w:r>
            <w:r w:rsidR="00276458" w:rsidRPr="00613456">
              <w:rPr>
                <w:bCs/>
                <w:sz w:val="20"/>
                <w:szCs w:val="20"/>
                <w:shd w:val="clear" w:color="auto" w:fill="FFFFFF"/>
                <w:lang w:val="ro-RO"/>
              </w:rPr>
              <w:t>ui</w:t>
            </w:r>
            <w:r w:rsidRPr="00613456">
              <w:rPr>
                <w:bCs/>
                <w:sz w:val="20"/>
                <w:szCs w:val="20"/>
                <w:shd w:val="clear" w:color="auto" w:fill="FFFFFF"/>
                <w:lang w:val="ro-RO"/>
              </w:rPr>
              <w:t xml:space="preserve"> Iași</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ACC3A0" w14:textId="45E8775C" w:rsidR="00211F51" w:rsidRPr="00613456" w:rsidRDefault="00DA4C7A" w:rsidP="007674AD">
            <w:pPr>
              <w:rPr>
                <w:sz w:val="20"/>
                <w:szCs w:val="20"/>
                <w:lang w:val="ro-RO"/>
              </w:rPr>
            </w:pPr>
            <w:r w:rsidRPr="00613456">
              <w:rPr>
                <w:sz w:val="20"/>
                <w:szCs w:val="20"/>
                <w:lang w:val="ro-RO"/>
              </w:rPr>
              <w:lastRenderedPageBreak/>
              <w:t>Consiliul Raional Ialoveni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D9A6D8" w14:textId="6C31C27E" w:rsidR="00211F51" w:rsidRPr="00613456" w:rsidRDefault="00DA4C7A" w:rsidP="007674AD">
            <w:pPr>
              <w:rPr>
                <w:sz w:val="20"/>
                <w:szCs w:val="20"/>
                <w:lang w:val="ro-RO"/>
              </w:rPr>
            </w:pPr>
            <w:r w:rsidRPr="00613456">
              <w:rPr>
                <w:sz w:val="20"/>
                <w:szCs w:val="20"/>
                <w:lang w:val="ro-RO"/>
              </w:rPr>
              <w:t>Consiliul Raional Ialoveni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E27E85" w14:textId="4781A638" w:rsidR="00211F51" w:rsidRPr="00613456" w:rsidRDefault="00211F51" w:rsidP="007674AD">
            <w:pPr>
              <w:rPr>
                <w:sz w:val="20"/>
                <w:szCs w:val="20"/>
                <w:lang w:val="ro-RO"/>
              </w:rPr>
            </w:pPr>
            <w:r w:rsidRPr="00613456">
              <w:rPr>
                <w:sz w:val="20"/>
                <w:szCs w:val="20"/>
                <w:lang w:val="ro-RO"/>
              </w:rPr>
              <w:t xml:space="preserve">Acordul-cadru dintre Guvernul Republicii Moldova și Comisia Comunităților </w:t>
            </w:r>
            <w:r w:rsidRPr="00613456">
              <w:rPr>
                <w:sz w:val="20"/>
                <w:szCs w:val="20"/>
                <w:lang w:val="ro-RO"/>
              </w:rPr>
              <w:lastRenderedPageBreak/>
              <w:t>Europene privind asistență externă, semnat la Bruxelles la 11 mai 2006, ratificat prin Legea nr. 426/2006 și intrat în vigoare la 11 iunie 2012</w:t>
            </w:r>
          </w:p>
        </w:tc>
      </w:tr>
      <w:tr w:rsidR="00334D6C" w:rsidRPr="00613456" w14:paraId="2437D5B0"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F2DE9E" w14:textId="33F6BC5E" w:rsidR="00334D6C" w:rsidRPr="00613456" w:rsidRDefault="00334D6C" w:rsidP="007674AD">
            <w:pPr>
              <w:rPr>
                <w:sz w:val="20"/>
                <w:szCs w:val="20"/>
                <w:lang w:val="ro-RO"/>
              </w:rPr>
            </w:pPr>
            <w:r w:rsidRPr="00613456">
              <w:rPr>
                <w:sz w:val="20"/>
                <w:szCs w:val="20"/>
                <w:lang w:val="ro-RO"/>
              </w:rPr>
              <w:lastRenderedPageBreak/>
              <w:t>293</w:t>
            </w:r>
            <w:r w:rsidRPr="00613456">
              <w:rPr>
                <w:sz w:val="20"/>
                <w:szCs w:val="20"/>
                <w:vertAlign w:val="superscript"/>
                <w:lang w:val="ro-RO"/>
              </w:rPr>
              <w:t>194</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53509B" w14:textId="5810A6AE" w:rsidR="006F47C7" w:rsidRPr="00972373" w:rsidRDefault="00BF1DA7" w:rsidP="00A931D7">
            <w:pPr>
              <w:rPr>
                <w:rStyle w:val="Strong"/>
                <w:b w:val="0"/>
                <w:bCs w:val="0"/>
                <w:color w:val="000000" w:themeColor="text1"/>
                <w:sz w:val="20"/>
                <w:szCs w:val="20"/>
                <w:lang w:val="ro-RO"/>
              </w:rPr>
            </w:pPr>
            <w:r w:rsidRPr="00972373">
              <w:rPr>
                <w:color w:val="000000" w:themeColor="text1"/>
                <w:sz w:val="20"/>
                <w:szCs w:val="20"/>
                <w:shd w:val="clear" w:color="auto" w:fill="FFFFFF"/>
                <w:lang w:val="ro-RO"/>
              </w:rPr>
              <w:t>8721121914234</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C4811DE" w14:textId="53BD6A87" w:rsidR="00334D6C" w:rsidRPr="00972373" w:rsidRDefault="00BF1DA7" w:rsidP="007674AD">
            <w:pPr>
              <w:rPr>
                <w:color w:val="000000" w:themeColor="text1"/>
                <w:sz w:val="20"/>
                <w:szCs w:val="20"/>
                <w:lang w:val="ro-RO"/>
              </w:rPr>
            </w:pPr>
            <w:proofErr w:type="spellStart"/>
            <w:r w:rsidRPr="00972373">
              <w:rPr>
                <w:color w:val="000000" w:themeColor="text1"/>
                <w:sz w:val="20"/>
                <w:szCs w:val="20"/>
                <w:shd w:val="clear" w:color="auto" w:fill="FFFFFF"/>
                <w:lang w:val="ro-RO"/>
              </w:rPr>
              <w:t>Entrepreneurial</w:t>
            </w:r>
            <w:proofErr w:type="spellEnd"/>
            <w:r w:rsidRPr="00972373">
              <w:rPr>
                <w:color w:val="000000" w:themeColor="text1"/>
                <w:sz w:val="20"/>
                <w:szCs w:val="20"/>
                <w:shd w:val="clear" w:color="auto" w:fill="FFFFFF"/>
                <w:lang w:val="ro-RO"/>
              </w:rPr>
              <w:t xml:space="preserve"> Europe (Implementarea comunităților de colaborare </w:t>
            </w:r>
            <w:proofErr w:type="spellStart"/>
            <w:r w:rsidRPr="00972373">
              <w:rPr>
                <w:color w:val="000000" w:themeColor="text1"/>
                <w:sz w:val="20"/>
                <w:szCs w:val="20"/>
                <w:shd w:val="clear" w:color="auto" w:fill="FFFFFF"/>
                <w:lang w:val="ro-RO"/>
              </w:rPr>
              <w:t>EntreComp</w:t>
            </w:r>
            <w:r w:rsidR="00B8422D">
              <w:rPr>
                <w:color w:val="000000" w:themeColor="text1"/>
                <w:sz w:val="20"/>
                <w:szCs w:val="20"/>
                <w:shd w:val="clear" w:color="auto" w:fill="FFFFFF"/>
                <w:lang w:val="ro-RO"/>
              </w:rPr>
              <w:t>Europe</w:t>
            </w:r>
            <w:proofErr w:type="spellEnd"/>
            <w:r w:rsidRPr="00972373">
              <w:rPr>
                <w:color w:val="000000" w:themeColor="text1"/>
                <w:sz w:val="20"/>
                <w:szCs w:val="20"/>
                <w:shd w:val="clear" w:color="auto" w:fill="FFFFFF"/>
                <w:lang w:val="ro-RO"/>
              </w:rPr>
              <w:t>)</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1FB02C" w14:textId="7C437AB7" w:rsidR="00BF1DA7" w:rsidRPr="00972373" w:rsidRDefault="00BF1DA7" w:rsidP="00BF1DA7">
            <w:pPr>
              <w:rPr>
                <w:color w:val="000000" w:themeColor="text1"/>
                <w:sz w:val="20"/>
                <w:szCs w:val="20"/>
                <w:shd w:val="clear" w:color="auto" w:fill="FFFFFF"/>
                <w:lang w:val="ro-RO"/>
              </w:rPr>
            </w:pPr>
            <w:r w:rsidRPr="00972373">
              <w:rPr>
                <w:color w:val="000000" w:themeColor="text1"/>
                <w:sz w:val="20"/>
                <w:szCs w:val="20"/>
                <w:shd w:val="clear" w:color="auto" w:fill="FFFFFF"/>
                <w:lang w:val="ro-RO"/>
              </w:rPr>
              <w:t>Camera de Comerț și Ind</w:t>
            </w:r>
            <w:r w:rsidR="00972373">
              <w:rPr>
                <w:color w:val="000000" w:themeColor="text1"/>
                <w:sz w:val="20"/>
                <w:szCs w:val="20"/>
                <w:shd w:val="clear" w:color="auto" w:fill="FFFFFF"/>
                <w:lang w:val="ro-RO"/>
              </w:rPr>
              <w:t>u</w:t>
            </w:r>
            <w:r w:rsidRPr="00972373">
              <w:rPr>
                <w:color w:val="000000" w:themeColor="text1"/>
                <w:sz w:val="20"/>
                <w:szCs w:val="20"/>
                <w:shd w:val="clear" w:color="auto" w:fill="FFFFFF"/>
                <w:lang w:val="ro-RO"/>
              </w:rPr>
              <w:t>strie a Republicii Moldova;</w:t>
            </w:r>
          </w:p>
          <w:p w14:paraId="63E23708" w14:textId="0C684337" w:rsidR="00334D6C" w:rsidRPr="00972373" w:rsidRDefault="00BF1DA7" w:rsidP="007674AD">
            <w:pPr>
              <w:rPr>
                <w:color w:val="000000" w:themeColor="text1"/>
                <w:sz w:val="20"/>
                <w:szCs w:val="20"/>
                <w:shd w:val="clear" w:color="auto" w:fill="FFFFFF"/>
                <w:lang w:val="ro-RO"/>
              </w:rPr>
            </w:pPr>
            <w:r w:rsidRPr="00972373">
              <w:rPr>
                <w:color w:val="000000" w:themeColor="text1"/>
                <w:sz w:val="20"/>
                <w:szCs w:val="20"/>
                <w:shd w:val="clear" w:color="auto" w:fill="FFFFFF"/>
                <w:lang w:val="ro-RO"/>
              </w:rPr>
              <w:t>Agenția Națională pentru Cercetare și Dezvoltare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4B2090" w14:textId="77777777" w:rsidR="006F47C7" w:rsidRDefault="006F47C7" w:rsidP="007674AD">
            <w:pPr>
              <w:rPr>
                <w:color w:val="000000" w:themeColor="text1"/>
                <w:sz w:val="20"/>
                <w:szCs w:val="20"/>
                <w:lang w:val="ro-RO"/>
              </w:rPr>
            </w:pPr>
            <w:r w:rsidRPr="00972373">
              <w:rPr>
                <w:color w:val="000000" w:themeColor="text1"/>
                <w:sz w:val="20"/>
                <w:szCs w:val="20"/>
                <w:lang w:val="ro-RO"/>
              </w:rPr>
              <w:t>Camera de Comerț și Industrie a Republicii Moldova;</w:t>
            </w:r>
          </w:p>
          <w:p w14:paraId="78660F63" w14:textId="0E2D3052" w:rsidR="00B8422D" w:rsidRPr="00972373" w:rsidRDefault="00B8422D" w:rsidP="007674AD">
            <w:pPr>
              <w:rPr>
                <w:color w:val="000000" w:themeColor="text1"/>
                <w:sz w:val="20"/>
                <w:szCs w:val="20"/>
                <w:lang w:val="ro-RO"/>
              </w:rPr>
            </w:pPr>
            <w:r w:rsidRPr="00972373">
              <w:rPr>
                <w:color w:val="000000" w:themeColor="text1"/>
                <w:sz w:val="20"/>
                <w:szCs w:val="20"/>
                <w:shd w:val="clear" w:color="auto" w:fill="FFFFFF"/>
                <w:lang w:val="ro-RO"/>
              </w:rPr>
              <w:t>Agenția Națională pentru Cercetare și Dezvoltare</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692EDD" w14:textId="6291BAD7" w:rsidR="00334D6C" w:rsidRPr="00613456" w:rsidRDefault="00334D6C" w:rsidP="007674AD">
            <w:pPr>
              <w:rPr>
                <w:color w:val="000000" w:themeColor="text1"/>
                <w:sz w:val="20"/>
                <w:szCs w:val="20"/>
                <w:lang w:val="ro-RO"/>
              </w:rPr>
            </w:pPr>
            <w:r w:rsidRPr="00613456">
              <w:rPr>
                <w:color w:val="000000" w:themeColor="text1"/>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334D6C" w:rsidRPr="00613456" w14:paraId="03AC279F"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CA7E2C" w14:textId="4D2DD557" w:rsidR="00334D6C" w:rsidRPr="00613456" w:rsidRDefault="00334D6C" w:rsidP="007674AD">
            <w:pPr>
              <w:rPr>
                <w:sz w:val="20"/>
                <w:szCs w:val="20"/>
                <w:lang w:val="ro-RO"/>
              </w:rPr>
            </w:pPr>
            <w:r w:rsidRPr="00613456">
              <w:rPr>
                <w:sz w:val="20"/>
                <w:szCs w:val="20"/>
                <w:lang w:val="ro-RO"/>
              </w:rPr>
              <w:t>293</w:t>
            </w:r>
            <w:r w:rsidRPr="00613456">
              <w:rPr>
                <w:sz w:val="20"/>
                <w:szCs w:val="20"/>
                <w:vertAlign w:val="superscript"/>
                <w:lang w:val="ro-RO"/>
              </w:rPr>
              <w:t>195</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57593D" w14:textId="04BCA2FA" w:rsidR="006F47C7" w:rsidRPr="00972373" w:rsidRDefault="00BF1DA7" w:rsidP="00A931D7">
            <w:pPr>
              <w:rPr>
                <w:rStyle w:val="Strong"/>
                <w:b w:val="0"/>
                <w:bCs w:val="0"/>
                <w:color w:val="000000" w:themeColor="text1"/>
                <w:sz w:val="20"/>
                <w:szCs w:val="20"/>
                <w:shd w:val="clear" w:color="auto" w:fill="FFFFFF"/>
                <w:lang w:val="ro-RO"/>
              </w:rPr>
            </w:pPr>
            <w:r w:rsidRPr="00972373">
              <w:rPr>
                <w:rStyle w:val="Strong"/>
                <w:b w:val="0"/>
                <w:bCs w:val="0"/>
                <w:color w:val="000000" w:themeColor="text1"/>
                <w:sz w:val="20"/>
                <w:szCs w:val="20"/>
                <w:shd w:val="clear" w:color="auto" w:fill="FFFFFF"/>
                <w:lang w:val="ro-RO"/>
              </w:rPr>
              <w:t>8721121914227</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40771A5" w14:textId="53C50798" w:rsidR="00334D6C" w:rsidRPr="00972373" w:rsidRDefault="00BF1DA7" w:rsidP="007674AD">
            <w:pPr>
              <w:rPr>
                <w:sz w:val="20"/>
                <w:szCs w:val="20"/>
                <w:lang w:val="ro-RO"/>
              </w:rPr>
            </w:pPr>
            <w:r w:rsidRPr="00972373">
              <w:rPr>
                <w:color w:val="000000"/>
                <w:sz w:val="20"/>
                <w:szCs w:val="20"/>
                <w:shd w:val="clear" w:color="auto" w:fill="FFFFFF"/>
                <w:lang w:val="ro-RO"/>
              </w:rPr>
              <w:t xml:space="preserve">Horizon2020-PRO Business </w:t>
            </w:r>
            <w:proofErr w:type="spellStart"/>
            <w:r w:rsidRPr="00972373">
              <w:rPr>
                <w:color w:val="000000"/>
                <w:sz w:val="20"/>
                <w:szCs w:val="20"/>
                <w:shd w:val="clear" w:color="auto" w:fill="FFFFFF"/>
                <w:lang w:val="ro-RO"/>
              </w:rPr>
              <w:t>Innovation</w:t>
            </w:r>
            <w:proofErr w:type="spellEnd"/>
            <w:r w:rsidRPr="00972373">
              <w:rPr>
                <w:color w:val="000000"/>
                <w:sz w:val="20"/>
                <w:szCs w:val="20"/>
                <w:shd w:val="clear" w:color="auto" w:fill="FFFFFF"/>
                <w:lang w:val="ro-RO"/>
              </w:rPr>
              <w:t xml:space="preserve"> Moldova</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7D0FF4" w14:textId="48C12397" w:rsidR="00BF1DA7" w:rsidRPr="00972373" w:rsidRDefault="00BF1DA7" w:rsidP="00BF1DA7">
            <w:pPr>
              <w:shd w:val="clear" w:color="auto" w:fill="FFFFFF"/>
              <w:rPr>
                <w:color w:val="000000"/>
                <w:lang w:val="ro-RO"/>
              </w:rPr>
            </w:pPr>
            <w:r w:rsidRPr="00972373">
              <w:rPr>
                <w:color w:val="000000"/>
                <w:sz w:val="20"/>
                <w:szCs w:val="20"/>
                <w:lang w:val="ro-RO"/>
              </w:rPr>
              <w:t>Camera de Comerț și Industrie a Republicii Moldova;</w:t>
            </w:r>
          </w:p>
          <w:p w14:paraId="486DC16C" w14:textId="3425F28B" w:rsidR="00BF1DA7" w:rsidRPr="00972373" w:rsidRDefault="00BF1DA7" w:rsidP="00BF1DA7">
            <w:pPr>
              <w:shd w:val="clear" w:color="auto" w:fill="FFFFFF"/>
              <w:rPr>
                <w:color w:val="000000"/>
                <w:lang w:val="ro-RO"/>
              </w:rPr>
            </w:pPr>
            <w:r w:rsidRPr="00972373">
              <w:rPr>
                <w:color w:val="000000"/>
                <w:sz w:val="20"/>
                <w:szCs w:val="20"/>
                <w:lang w:val="ro-RO"/>
              </w:rPr>
              <w:t>A</w:t>
            </w:r>
            <w:r w:rsidR="00B8422D">
              <w:rPr>
                <w:color w:val="000000"/>
                <w:sz w:val="20"/>
                <w:szCs w:val="20"/>
                <w:lang w:val="ro-RO"/>
              </w:rPr>
              <w:t>sociația Obștească</w:t>
            </w:r>
            <w:r w:rsidRPr="00972373">
              <w:rPr>
                <w:color w:val="000000"/>
                <w:sz w:val="20"/>
                <w:szCs w:val="20"/>
                <w:lang w:val="ro-RO"/>
              </w:rPr>
              <w:t xml:space="preserve"> </w:t>
            </w:r>
            <w:r w:rsidR="00EA7B08">
              <w:rPr>
                <w:color w:val="000000"/>
                <w:sz w:val="20"/>
                <w:szCs w:val="20"/>
                <w:lang w:val="ro-RO"/>
              </w:rPr>
              <w:t>„</w:t>
            </w:r>
            <w:r w:rsidRPr="00972373">
              <w:rPr>
                <w:color w:val="000000"/>
                <w:sz w:val="20"/>
                <w:szCs w:val="20"/>
                <w:lang w:val="ro-RO"/>
              </w:rPr>
              <w:t>Rețeaua de Transfer Tehnologic a Moldovei</w:t>
            </w:r>
            <w:r w:rsidR="00EA7B08">
              <w:rPr>
                <w:color w:val="000000"/>
                <w:sz w:val="20"/>
                <w:szCs w:val="20"/>
                <w:lang w:val="ro-RO"/>
              </w:rPr>
              <w:t>”</w:t>
            </w:r>
            <w:r w:rsidRPr="00972373">
              <w:rPr>
                <w:color w:val="000000"/>
                <w:sz w:val="20"/>
                <w:szCs w:val="20"/>
                <w:lang w:val="ro-RO"/>
              </w:rPr>
              <w:t>;</w:t>
            </w:r>
          </w:p>
          <w:p w14:paraId="4A44A23A" w14:textId="00EA4E91" w:rsidR="00334D6C" w:rsidRDefault="00BF1DA7" w:rsidP="00BF1DA7">
            <w:pPr>
              <w:shd w:val="clear" w:color="auto" w:fill="FFFFFF"/>
              <w:rPr>
                <w:color w:val="000000"/>
                <w:sz w:val="20"/>
                <w:szCs w:val="20"/>
                <w:lang w:val="ro-RO"/>
              </w:rPr>
            </w:pPr>
            <w:r w:rsidRPr="00972373">
              <w:rPr>
                <w:color w:val="000000"/>
                <w:sz w:val="20"/>
                <w:szCs w:val="20"/>
                <w:lang w:val="ro-RO"/>
              </w:rPr>
              <w:t>Agenția Națională pentru Cercetare și Dezvoltare</w:t>
            </w:r>
            <w:r w:rsidR="00B8422D">
              <w:rPr>
                <w:color w:val="000000"/>
                <w:sz w:val="20"/>
                <w:szCs w:val="20"/>
                <w:lang w:val="ro-RO"/>
              </w:rPr>
              <w:t>;</w:t>
            </w:r>
          </w:p>
          <w:p w14:paraId="1C9FA3C8" w14:textId="17EC0EB2" w:rsidR="00B8422D" w:rsidRPr="00972373" w:rsidRDefault="00B8422D" w:rsidP="00BF1DA7">
            <w:pPr>
              <w:shd w:val="clear" w:color="auto" w:fill="FFFFFF"/>
              <w:rPr>
                <w:color w:val="000000"/>
                <w:sz w:val="20"/>
                <w:szCs w:val="20"/>
                <w:lang w:val="ro-RO"/>
              </w:rPr>
            </w:pPr>
            <w:r w:rsidRPr="00613456">
              <w:rPr>
                <w:sz w:val="20"/>
                <w:szCs w:val="20"/>
                <w:lang w:val="ro-RO"/>
              </w:rPr>
              <w:t>Organizația pentru Dezvoltarea Sectorului Întreprinderilor Mici și Mijlocii</w:t>
            </w:r>
            <w:r>
              <w:rPr>
                <w:sz w:val="20"/>
                <w:szCs w:val="20"/>
                <w:lang w:val="ro-RO"/>
              </w:rPr>
              <w:t xml:space="preserve"> (ODIMM)</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DF2A3F" w14:textId="3C0C68FB" w:rsidR="00BF1DA7" w:rsidRPr="00972373" w:rsidRDefault="00BF1DA7" w:rsidP="00BF1DA7">
            <w:pPr>
              <w:shd w:val="clear" w:color="auto" w:fill="FFFFFF"/>
              <w:rPr>
                <w:color w:val="000000"/>
                <w:sz w:val="20"/>
                <w:szCs w:val="20"/>
                <w:lang w:val="ro-RO"/>
              </w:rPr>
            </w:pPr>
            <w:r w:rsidRPr="00972373">
              <w:rPr>
                <w:color w:val="000000"/>
                <w:sz w:val="20"/>
                <w:szCs w:val="20"/>
                <w:lang w:val="ro-RO"/>
              </w:rPr>
              <w:t>Camera de Comerț și Industrie a Republicii Moldova;</w:t>
            </w:r>
          </w:p>
          <w:p w14:paraId="52FB5E07" w14:textId="4BC70CBB" w:rsidR="00BF1DA7" w:rsidRPr="00972373" w:rsidRDefault="00BF1DA7" w:rsidP="00BF1DA7">
            <w:pPr>
              <w:shd w:val="clear" w:color="auto" w:fill="FFFFFF"/>
              <w:rPr>
                <w:color w:val="000000"/>
                <w:sz w:val="20"/>
                <w:szCs w:val="20"/>
                <w:lang w:val="ro-RO"/>
              </w:rPr>
            </w:pPr>
            <w:r w:rsidRPr="00972373">
              <w:rPr>
                <w:color w:val="000000"/>
                <w:sz w:val="20"/>
                <w:szCs w:val="20"/>
                <w:lang w:val="ro-RO"/>
              </w:rPr>
              <w:t>A</w:t>
            </w:r>
            <w:r w:rsidR="00B8422D">
              <w:rPr>
                <w:color w:val="000000"/>
                <w:sz w:val="20"/>
                <w:szCs w:val="20"/>
                <w:lang w:val="ro-RO"/>
              </w:rPr>
              <w:t xml:space="preserve">sociația Obștească </w:t>
            </w:r>
            <w:r w:rsidR="00EA7B08">
              <w:rPr>
                <w:color w:val="000000"/>
                <w:sz w:val="20"/>
                <w:szCs w:val="20"/>
                <w:lang w:val="ro-RO"/>
              </w:rPr>
              <w:t>„</w:t>
            </w:r>
            <w:r w:rsidRPr="00972373">
              <w:rPr>
                <w:color w:val="000000"/>
                <w:sz w:val="20"/>
                <w:szCs w:val="20"/>
                <w:lang w:val="ro-RO"/>
              </w:rPr>
              <w:t>Rețeaua de Transfer Tehnologic a Moldovei;</w:t>
            </w:r>
          </w:p>
          <w:p w14:paraId="4E975B35" w14:textId="28631FA8" w:rsidR="006F47C7" w:rsidRDefault="00BF1DA7" w:rsidP="00613456">
            <w:pPr>
              <w:shd w:val="clear" w:color="auto" w:fill="FFFFFF"/>
              <w:rPr>
                <w:color w:val="000000"/>
                <w:sz w:val="20"/>
                <w:szCs w:val="20"/>
                <w:lang w:val="ro-RO"/>
              </w:rPr>
            </w:pPr>
            <w:r w:rsidRPr="00972373">
              <w:rPr>
                <w:color w:val="000000"/>
                <w:sz w:val="20"/>
                <w:szCs w:val="20"/>
                <w:lang w:val="ro-RO"/>
              </w:rPr>
              <w:t>Agenția Națională pentru Cercetare și Dezvoltare</w:t>
            </w:r>
            <w:r w:rsidR="00EA7B08">
              <w:rPr>
                <w:color w:val="000000"/>
                <w:sz w:val="20"/>
                <w:szCs w:val="20"/>
                <w:lang w:val="ro-RO"/>
              </w:rPr>
              <w:t>”</w:t>
            </w:r>
            <w:r w:rsidR="00B8422D">
              <w:rPr>
                <w:color w:val="000000"/>
                <w:sz w:val="20"/>
                <w:szCs w:val="20"/>
                <w:lang w:val="ro-RO"/>
              </w:rPr>
              <w:t>;</w:t>
            </w:r>
          </w:p>
          <w:p w14:paraId="335AE528" w14:textId="1F92EFAD" w:rsidR="00B8422D" w:rsidRPr="00972373" w:rsidRDefault="00B8422D" w:rsidP="00613456">
            <w:pPr>
              <w:shd w:val="clear" w:color="auto" w:fill="FFFFFF"/>
              <w:rPr>
                <w:color w:val="000000"/>
                <w:sz w:val="20"/>
                <w:szCs w:val="20"/>
                <w:lang w:val="ro-RO"/>
              </w:rPr>
            </w:pPr>
            <w:r w:rsidRPr="00613456">
              <w:rPr>
                <w:sz w:val="20"/>
                <w:szCs w:val="20"/>
                <w:lang w:val="ro-RO"/>
              </w:rPr>
              <w:t>Organizația pentru Dezvoltarea Sectorului Întreprinderilor Mici și Mijlocii</w:t>
            </w:r>
            <w:r>
              <w:rPr>
                <w:sz w:val="20"/>
                <w:szCs w:val="20"/>
                <w:lang w:val="ro-RO"/>
              </w:rPr>
              <w:t xml:space="preserve"> (ODIMM)</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5FD88" w14:textId="368C4278" w:rsidR="00334D6C" w:rsidRPr="00613456" w:rsidRDefault="00334D6C"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28176E" w:rsidRPr="00613456" w14:paraId="4A8A208D"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2F9176" w14:textId="49EA9EE4" w:rsidR="0028176E" w:rsidRPr="00613456" w:rsidRDefault="0028176E" w:rsidP="007674AD">
            <w:pPr>
              <w:rPr>
                <w:sz w:val="20"/>
                <w:szCs w:val="20"/>
                <w:lang w:val="ro-RO"/>
              </w:rPr>
            </w:pPr>
            <w:r w:rsidRPr="00613456">
              <w:rPr>
                <w:sz w:val="20"/>
                <w:szCs w:val="20"/>
                <w:lang w:val="ro-RO"/>
              </w:rPr>
              <w:t>293</w:t>
            </w:r>
            <w:r w:rsidRPr="00613456">
              <w:rPr>
                <w:sz w:val="20"/>
                <w:szCs w:val="20"/>
                <w:vertAlign w:val="superscript"/>
                <w:lang w:val="ro-RO"/>
              </w:rPr>
              <w:t>19</w:t>
            </w:r>
            <w:r w:rsidR="00BF1DA7" w:rsidRPr="00613456">
              <w:rPr>
                <w:sz w:val="20"/>
                <w:szCs w:val="20"/>
                <w:vertAlign w:val="superscript"/>
                <w:lang w:val="ro-RO"/>
              </w:rPr>
              <w:t>6</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EC14E4" w14:textId="797DE150" w:rsidR="00883AA7" w:rsidRPr="00972373" w:rsidRDefault="005E46C2" w:rsidP="00A931D7">
            <w:pPr>
              <w:rPr>
                <w:rStyle w:val="Strong"/>
                <w:b w:val="0"/>
                <w:bCs w:val="0"/>
                <w:color w:val="000000" w:themeColor="text1"/>
                <w:sz w:val="20"/>
                <w:szCs w:val="20"/>
                <w:shd w:val="clear" w:color="auto" w:fill="FFFFFF"/>
                <w:lang w:val="ro-RO"/>
              </w:rPr>
            </w:pPr>
            <w:r w:rsidRPr="00972373">
              <w:rPr>
                <w:rStyle w:val="Strong"/>
                <w:b w:val="0"/>
                <w:bCs w:val="0"/>
                <w:color w:val="000000" w:themeColor="text1"/>
                <w:sz w:val="20"/>
                <w:szCs w:val="20"/>
                <w:shd w:val="clear" w:color="auto" w:fill="FFFFFF"/>
                <w:lang w:val="ro-RO"/>
              </w:rPr>
              <w:t>8721179514382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EA2B12" w14:textId="332A6CF1" w:rsidR="0028176E" w:rsidRPr="00972373" w:rsidRDefault="005E46C2" w:rsidP="00B70EEF">
            <w:pPr>
              <w:rPr>
                <w:sz w:val="20"/>
                <w:szCs w:val="20"/>
                <w:lang w:val="ro-RO" w:eastAsia="ru-RU"/>
              </w:rPr>
            </w:pPr>
            <w:r w:rsidRPr="00972373">
              <w:rPr>
                <w:sz w:val="20"/>
                <w:szCs w:val="20"/>
                <w:lang w:val="ro-RO" w:eastAsia="ru-RU"/>
              </w:rPr>
              <w:t>Protecția cursurilor de ap</w:t>
            </w:r>
            <w:r w:rsidR="00B70EEF">
              <w:rPr>
                <w:sz w:val="20"/>
                <w:szCs w:val="20"/>
                <w:lang w:val="ro-RO" w:eastAsia="ru-RU"/>
              </w:rPr>
              <w:t>ă</w:t>
            </w:r>
            <w:r w:rsidRPr="00972373">
              <w:rPr>
                <w:sz w:val="20"/>
                <w:szCs w:val="20"/>
                <w:lang w:val="ro-RO" w:eastAsia="ru-RU"/>
              </w:rPr>
              <w:t xml:space="preserve"> pentru o Mare Neagră curată prin monitorizarea inovatoare cu instrumente comune de control si practici bazate pe natură în vederea reducerii sedimentelor si poluării cu deșeuri din plastic</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32CE1" w14:textId="06F7DEFD" w:rsidR="0028176E" w:rsidRPr="00972373" w:rsidRDefault="00B8422D" w:rsidP="00883AA7">
            <w:pPr>
              <w:rPr>
                <w:sz w:val="20"/>
                <w:szCs w:val="20"/>
                <w:lang w:val="ro-RO" w:eastAsia="ru-RU"/>
              </w:rPr>
            </w:pPr>
            <w:r>
              <w:rPr>
                <w:sz w:val="20"/>
                <w:szCs w:val="20"/>
                <w:lang w:val="ro-RO" w:eastAsia="ru-RU"/>
              </w:rPr>
              <w:t>Asociația Obștească</w:t>
            </w:r>
            <w:r w:rsidR="005E46C2" w:rsidRPr="00972373">
              <w:rPr>
                <w:sz w:val="20"/>
                <w:szCs w:val="20"/>
                <w:lang w:val="ro-RO" w:eastAsia="ru-RU"/>
              </w:rPr>
              <w:t xml:space="preserve"> </w:t>
            </w:r>
            <w:r w:rsidR="00EA7B08">
              <w:rPr>
                <w:sz w:val="20"/>
                <w:szCs w:val="20"/>
                <w:lang w:val="ro-RO" w:eastAsia="ru-RU"/>
              </w:rPr>
              <w:t>„</w:t>
            </w:r>
            <w:r w:rsidR="005E46C2" w:rsidRPr="00972373">
              <w:rPr>
                <w:sz w:val="20"/>
                <w:szCs w:val="20"/>
                <w:lang w:val="ro-RO" w:eastAsia="ru-RU"/>
              </w:rPr>
              <w:t xml:space="preserve">Asociația Internațională a Păstrătorilor </w:t>
            </w:r>
            <w:proofErr w:type="spellStart"/>
            <w:r w:rsidR="005E46C2" w:rsidRPr="00972373">
              <w:rPr>
                <w:sz w:val="20"/>
                <w:szCs w:val="20"/>
                <w:lang w:val="ro-RO" w:eastAsia="ru-RU"/>
              </w:rPr>
              <w:t>Rîului</w:t>
            </w:r>
            <w:proofErr w:type="spellEnd"/>
            <w:r w:rsidR="005E46C2" w:rsidRPr="00972373">
              <w:rPr>
                <w:sz w:val="20"/>
                <w:szCs w:val="20"/>
                <w:lang w:val="ro-RO" w:eastAsia="ru-RU"/>
              </w:rPr>
              <w:t xml:space="preserve"> “Eco-TIRAS”</w:t>
            </w:r>
            <w:r w:rsidR="00EA7B08">
              <w:rPr>
                <w:sz w:val="20"/>
                <w:szCs w:val="20"/>
                <w:lang w:val="ro-RO" w:eastAsia="ru-RU"/>
              </w:rPr>
              <w:t>”</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5D7752" w14:textId="7D149C8E" w:rsidR="0028176E" w:rsidRPr="00972373" w:rsidRDefault="005E46C2" w:rsidP="006F47C7">
            <w:pPr>
              <w:rPr>
                <w:sz w:val="20"/>
                <w:szCs w:val="20"/>
                <w:lang w:val="ro-RO" w:eastAsia="ru-RU"/>
              </w:rPr>
            </w:pPr>
            <w:r w:rsidRPr="00972373">
              <w:rPr>
                <w:sz w:val="20"/>
                <w:szCs w:val="20"/>
                <w:lang w:val="ro-RO" w:eastAsia="ru-RU"/>
              </w:rPr>
              <w:t>A</w:t>
            </w:r>
            <w:r w:rsidR="0086326E">
              <w:rPr>
                <w:sz w:val="20"/>
                <w:szCs w:val="20"/>
                <w:lang w:val="ro-RO" w:eastAsia="ru-RU"/>
              </w:rPr>
              <w:t xml:space="preserve">sociația Obștească </w:t>
            </w:r>
            <w:r w:rsidR="00EA7B08">
              <w:rPr>
                <w:sz w:val="20"/>
                <w:szCs w:val="20"/>
                <w:lang w:val="ro-RO" w:eastAsia="ru-RU"/>
              </w:rPr>
              <w:t>„</w:t>
            </w:r>
            <w:r w:rsidRPr="00972373">
              <w:rPr>
                <w:sz w:val="20"/>
                <w:szCs w:val="20"/>
                <w:lang w:val="ro-RO" w:eastAsia="ru-RU"/>
              </w:rPr>
              <w:t xml:space="preserve">Asociația Internațională a Păstrătorilor </w:t>
            </w:r>
            <w:proofErr w:type="spellStart"/>
            <w:r w:rsidR="00972373" w:rsidRPr="00972373">
              <w:rPr>
                <w:sz w:val="20"/>
                <w:szCs w:val="20"/>
                <w:lang w:val="ro-RO" w:eastAsia="ru-RU"/>
              </w:rPr>
              <w:t>R</w:t>
            </w:r>
            <w:r w:rsidR="00972373">
              <w:rPr>
                <w:sz w:val="20"/>
                <w:szCs w:val="20"/>
                <w:lang w:val="ro-RO" w:eastAsia="ru-RU"/>
              </w:rPr>
              <w:t>î</w:t>
            </w:r>
            <w:r w:rsidR="00972373" w:rsidRPr="00972373">
              <w:rPr>
                <w:sz w:val="20"/>
                <w:szCs w:val="20"/>
                <w:lang w:val="ro-RO" w:eastAsia="ru-RU"/>
              </w:rPr>
              <w:t>ului</w:t>
            </w:r>
            <w:proofErr w:type="spellEnd"/>
            <w:r w:rsidRPr="00972373">
              <w:rPr>
                <w:sz w:val="20"/>
                <w:szCs w:val="20"/>
                <w:lang w:val="ro-RO" w:eastAsia="ru-RU"/>
              </w:rPr>
              <w:t xml:space="preserve"> “Eco-TIRAS”</w:t>
            </w:r>
            <w:r w:rsidR="00EA7B08">
              <w:rPr>
                <w:sz w:val="20"/>
                <w:szCs w:val="20"/>
                <w:lang w:val="ro-RO" w:eastAsia="ru-RU"/>
              </w:rPr>
              <w:t>”</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B77ED8" w14:textId="51CE90CC" w:rsidR="0028176E" w:rsidRPr="00613456" w:rsidRDefault="0028176E"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2771EF" w:rsidRPr="00613456" w14:paraId="5B4E06A2"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69A4A9" w14:textId="3507D1D3" w:rsidR="002771EF" w:rsidRPr="00613456" w:rsidRDefault="002771EF" w:rsidP="007674AD">
            <w:pPr>
              <w:rPr>
                <w:sz w:val="20"/>
                <w:szCs w:val="20"/>
                <w:lang w:val="ro-RO"/>
              </w:rPr>
            </w:pPr>
            <w:r w:rsidRPr="00613456">
              <w:rPr>
                <w:sz w:val="20"/>
                <w:szCs w:val="20"/>
                <w:lang w:val="ro-RO"/>
              </w:rPr>
              <w:t>293</w:t>
            </w:r>
            <w:r w:rsidRPr="00613456">
              <w:rPr>
                <w:sz w:val="20"/>
                <w:szCs w:val="20"/>
                <w:vertAlign w:val="superscript"/>
                <w:lang w:val="ro-RO"/>
              </w:rPr>
              <w:t>19</w:t>
            </w:r>
            <w:r w:rsidR="00BF1DA7" w:rsidRPr="00613456">
              <w:rPr>
                <w:sz w:val="20"/>
                <w:szCs w:val="20"/>
                <w:vertAlign w:val="superscript"/>
                <w:lang w:val="ro-RO"/>
              </w:rPr>
              <w:t>7</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DEBDDD" w14:textId="59E81D3E" w:rsidR="00883AA7" w:rsidRPr="00613456" w:rsidRDefault="002771EF" w:rsidP="00A931D7">
            <w:pPr>
              <w:rPr>
                <w:rStyle w:val="Strong"/>
                <w:b w:val="0"/>
                <w:bCs w:val="0"/>
                <w:color w:val="000000" w:themeColor="text1"/>
                <w:sz w:val="20"/>
                <w:szCs w:val="20"/>
                <w:shd w:val="clear" w:color="auto" w:fill="FFFFFF"/>
              </w:rPr>
            </w:pPr>
            <w:r w:rsidRPr="00613456">
              <w:rPr>
                <w:rStyle w:val="Strong"/>
                <w:b w:val="0"/>
                <w:bCs w:val="0"/>
                <w:color w:val="000000" w:themeColor="text1"/>
                <w:sz w:val="20"/>
                <w:szCs w:val="20"/>
                <w:shd w:val="clear" w:color="auto" w:fill="FFFFFF"/>
                <w:lang w:val="ro-RO"/>
              </w:rPr>
              <w:t>8</w:t>
            </w:r>
            <w:r w:rsidRPr="00613456">
              <w:rPr>
                <w:rStyle w:val="Strong"/>
                <w:b w:val="0"/>
                <w:bCs w:val="0"/>
                <w:color w:val="000000" w:themeColor="text1"/>
                <w:sz w:val="20"/>
                <w:szCs w:val="20"/>
                <w:shd w:val="clear" w:color="auto" w:fill="FFFFFF"/>
              </w:rPr>
              <w:t>721158414303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D269249" w14:textId="08F8AF5D" w:rsidR="002771EF" w:rsidRPr="00613456" w:rsidRDefault="002771EF" w:rsidP="0028176E">
            <w:pPr>
              <w:rPr>
                <w:bCs/>
                <w:sz w:val="20"/>
                <w:szCs w:val="20"/>
                <w:shd w:val="clear" w:color="auto" w:fill="FFFFFF"/>
                <w:lang w:val="ro-RO"/>
              </w:rPr>
            </w:pPr>
            <w:r w:rsidRPr="00613456">
              <w:rPr>
                <w:bCs/>
                <w:sz w:val="20"/>
                <w:szCs w:val="20"/>
                <w:shd w:val="clear" w:color="auto" w:fill="FFFFFF"/>
                <w:lang w:val="ro-RO"/>
              </w:rPr>
              <w:t>Parteneriat împotriva deșeurilor pentru zonele rurale verzi</w:t>
            </w:r>
            <w:r w:rsidR="005E46C2" w:rsidRPr="00613456">
              <w:rPr>
                <w:bCs/>
                <w:sz w:val="20"/>
                <w:szCs w:val="20"/>
                <w:shd w:val="clear" w:color="auto" w:fill="FFFFFF"/>
                <w:lang w:val="ro-RO"/>
              </w:rPr>
              <w:t xml:space="preserve"> - APRA</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C6F3E6" w14:textId="3531D64F" w:rsidR="002771EF" w:rsidRPr="00613456" w:rsidRDefault="000251C8" w:rsidP="007674AD">
            <w:pPr>
              <w:rPr>
                <w:sz w:val="20"/>
                <w:szCs w:val="20"/>
                <w:lang w:val="ro-RO"/>
              </w:rPr>
            </w:pPr>
            <w:r w:rsidRPr="00613456">
              <w:rPr>
                <w:sz w:val="20"/>
                <w:szCs w:val="20"/>
                <w:lang w:val="ro-RO"/>
              </w:rPr>
              <w:t>Primăria orașului Ungheni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87C8A6" w14:textId="36FEAE2B" w:rsidR="002771EF" w:rsidRPr="00613456" w:rsidRDefault="000251C8" w:rsidP="006F47C7">
            <w:pPr>
              <w:rPr>
                <w:sz w:val="20"/>
                <w:szCs w:val="20"/>
                <w:lang w:val="ro-RO"/>
              </w:rPr>
            </w:pPr>
            <w:r w:rsidRPr="00613456">
              <w:rPr>
                <w:sz w:val="20"/>
                <w:szCs w:val="20"/>
                <w:lang w:val="ro-RO"/>
              </w:rPr>
              <w:t>Primăria orașului Ungheni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295926" w14:textId="0CB8838D" w:rsidR="002771EF" w:rsidRPr="00613456" w:rsidRDefault="002771EF"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7E4A33" w:rsidRPr="00613456" w14:paraId="17840646"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16A814" w14:textId="69F216AE" w:rsidR="007E4A33" w:rsidRPr="00613456" w:rsidRDefault="007E4A33" w:rsidP="007674AD">
            <w:pPr>
              <w:rPr>
                <w:sz w:val="20"/>
                <w:szCs w:val="20"/>
                <w:lang w:val="ro-RO"/>
              </w:rPr>
            </w:pPr>
            <w:r w:rsidRPr="00613456">
              <w:rPr>
                <w:sz w:val="20"/>
                <w:szCs w:val="20"/>
                <w:lang w:val="ro-RO"/>
              </w:rPr>
              <w:lastRenderedPageBreak/>
              <w:t>293</w:t>
            </w:r>
            <w:r w:rsidR="00BF1DA7" w:rsidRPr="00613456">
              <w:rPr>
                <w:sz w:val="20"/>
                <w:szCs w:val="20"/>
                <w:vertAlign w:val="superscript"/>
                <w:lang w:val="ro-RO"/>
              </w:rPr>
              <w:t>198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3AE35A" w14:textId="55E2FAE7" w:rsidR="007E4A33" w:rsidRPr="00613456" w:rsidRDefault="007E4A33"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8721179114301</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D30D69A" w14:textId="24D57D46" w:rsidR="007E4A33" w:rsidRPr="00613456" w:rsidRDefault="007E4A33" w:rsidP="0028176E">
            <w:pPr>
              <w:rPr>
                <w:bCs/>
                <w:sz w:val="20"/>
                <w:szCs w:val="20"/>
                <w:shd w:val="clear" w:color="auto" w:fill="FFFFFF"/>
                <w:lang w:val="ro-RO"/>
              </w:rPr>
            </w:pPr>
            <w:r w:rsidRPr="00613456">
              <w:rPr>
                <w:bCs/>
                <w:sz w:val="20"/>
                <w:szCs w:val="20"/>
                <w:shd w:val="clear" w:color="auto" w:fill="FFFFFF"/>
                <w:lang w:val="ro-RO"/>
              </w:rPr>
              <w:t>Promovarea inovației tehnologice în monitorizarea și modelarea mediului pentru evaluare resurselor piscicole și a altor resurse acvatice vii</w:t>
            </w:r>
            <w:r w:rsidR="005D72E4">
              <w:rPr>
                <w:bCs/>
                <w:sz w:val="20"/>
                <w:szCs w:val="20"/>
                <w:shd w:val="clear" w:color="auto" w:fill="FFFFFF"/>
                <w:lang w:val="ro-RO"/>
              </w:rPr>
              <w:t xml:space="preserve"> - </w:t>
            </w:r>
            <w:r w:rsidRPr="00613456">
              <w:rPr>
                <w:bCs/>
                <w:sz w:val="20"/>
                <w:szCs w:val="20"/>
                <w:shd w:val="clear" w:color="auto" w:fill="FFFFFF"/>
                <w:lang w:val="ro-RO"/>
              </w:rPr>
              <w:t>(TIMMOD)</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A5A2CB" w14:textId="3C519C7B" w:rsidR="007E4A33" w:rsidRPr="00613456" w:rsidRDefault="0078393D" w:rsidP="007674AD">
            <w:pPr>
              <w:rPr>
                <w:sz w:val="20"/>
                <w:szCs w:val="20"/>
                <w:lang w:val="ro-RO"/>
              </w:rPr>
            </w:pPr>
            <w:r>
              <w:rPr>
                <w:sz w:val="20"/>
                <w:szCs w:val="20"/>
                <w:lang w:val="ro-RO"/>
              </w:rPr>
              <w:t>Asociația Obștească „</w:t>
            </w:r>
            <w:r w:rsidR="007E4A33" w:rsidRPr="00613456">
              <w:rPr>
                <w:sz w:val="20"/>
                <w:szCs w:val="20"/>
                <w:lang w:val="ro-RO"/>
              </w:rPr>
              <w:t>Centrul Regional de Mediu Moldova</w:t>
            </w:r>
            <w:r>
              <w:rPr>
                <w:sz w:val="20"/>
                <w:szCs w:val="20"/>
                <w:lang w:val="ro-RO"/>
              </w:rPr>
              <w:t>” (REC Moldova)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631F35" w14:textId="144FB4A3" w:rsidR="007E4A33" w:rsidRPr="00613456" w:rsidRDefault="0078393D" w:rsidP="006F47C7">
            <w:pPr>
              <w:rPr>
                <w:sz w:val="20"/>
                <w:szCs w:val="20"/>
                <w:lang w:val="ro-RO"/>
              </w:rPr>
            </w:pPr>
            <w:r>
              <w:rPr>
                <w:sz w:val="20"/>
                <w:szCs w:val="20"/>
                <w:lang w:val="ro-RO"/>
              </w:rPr>
              <w:t>Asociația Obștească „</w:t>
            </w:r>
            <w:r w:rsidRPr="00613456">
              <w:rPr>
                <w:sz w:val="20"/>
                <w:szCs w:val="20"/>
                <w:lang w:val="ro-RO"/>
              </w:rPr>
              <w:t>Centrul Regional de Mediu Moldova</w:t>
            </w:r>
            <w:r>
              <w:rPr>
                <w:sz w:val="20"/>
                <w:szCs w:val="20"/>
                <w:lang w:val="ro-RO"/>
              </w:rPr>
              <w:t>” (REC Moldova)</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B12FD0" w14:textId="29F0DA6B" w:rsidR="007E4A33" w:rsidRPr="00613456" w:rsidRDefault="007E4A33"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757FAF" w:rsidRPr="00613456" w14:paraId="76566631"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855CD" w14:textId="562CA912" w:rsidR="00757FAF" w:rsidRPr="00613456" w:rsidRDefault="00757FAF" w:rsidP="007674AD">
            <w:pPr>
              <w:rPr>
                <w:sz w:val="20"/>
                <w:szCs w:val="20"/>
                <w:lang w:val="ro-RO"/>
              </w:rPr>
            </w:pPr>
            <w:r w:rsidRPr="00613456">
              <w:rPr>
                <w:sz w:val="20"/>
                <w:szCs w:val="20"/>
                <w:lang w:val="ro-RO"/>
              </w:rPr>
              <w:t>293</w:t>
            </w:r>
            <w:r w:rsidR="00BF1DA7" w:rsidRPr="00613456">
              <w:rPr>
                <w:sz w:val="20"/>
                <w:szCs w:val="20"/>
                <w:vertAlign w:val="superscript"/>
                <w:lang w:val="ro-RO"/>
              </w:rPr>
              <w:t>199</w:t>
            </w:r>
            <w:r w:rsidR="00BF1DA7"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E098D9" w14:textId="7EDCEA58" w:rsidR="005D072E" w:rsidRPr="00613456" w:rsidRDefault="00757FAF"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8721174014342</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54B4F2" w14:textId="0890597F" w:rsidR="00757FAF" w:rsidRPr="00613456" w:rsidRDefault="00757FAF" w:rsidP="0028176E">
            <w:pPr>
              <w:rPr>
                <w:bCs/>
                <w:sz w:val="20"/>
                <w:szCs w:val="20"/>
                <w:shd w:val="clear" w:color="auto" w:fill="FFFFFF"/>
                <w:lang w:val="ro-RO"/>
              </w:rPr>
            </w:pPr>
            <w:r w:rsidRPr="00613456">
              <w:rPr>
                <w:bCs/>
                <w:sz w:val="20"/>
                <w:szCs w:val="20"/>
                <w:shd w:val="clear" w:color="auto" w:fill="FFFFFF"/>
                <w:lang w:val="ro-RO"/>
              </w:rPr>
              <w:t>A</w:t>
            </w:r>
            <w:r w:rsidRPr="00613456">
              <w:rPr>
                <w:bCs/>
                <w:sz w:val="20"/>
                <w:szCs w:val="20"/>
                <w:lang w:val="ro-RO"/>
              </w:rPr>
              <w:t>sigurarea securității și drepturilor persoanelor cu dizabilități intelectuale și psihosociale în 6 instituții rezidențiale pe perioada pandemiei COVID-19</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AE61E9" w14:textId="14B953B5" w:rsidR="00757FAF" w:rsidRPr="00613456" w:rsidRDefault="00757FAF" w:rsidP="007674AD">
            <w:pPr>
              <w:rPr>
                <w:sz w:val="20"/>
                <w:szCs w:val="20"/>
                <w:lang w:val="ro-RO"/>
              </w:rPr>
            </w:pPr>
            <w:r w:rsidRPr="00613456">
              <w:rPr>
                <w:sz w:val="20"/>
                <w:szCs w:val="20"/>
                <w:lang w:val="ro-RO"/>
              </w:rPr>
              <w:t>Asociația Obștească „</w:t>
            </w:r>
            <w:proofErr w:type="spellStart"/>
            <w:r w:rsidRPr="00613456">
              <w:rPr>
                <w:sz w:val="20"/>
                <w:szCs w:val="20"/>
                <w:lang w:val="ro-RO"/>
              </w:rPr>
              <w:t>Keystone</w:t>
            </w:r>
            <w:proofErr w:type="spellEnd"/>
            <w:r w:rsidRPr="00613456">
              <w:rPr>
                <w:sz w:val="20"/>
                <w:szCs w:val="20"/>
                <w:lang w:val="ro-RO"/>
              </w:rPr>
              <w:t xml:space="preserve"> Moldova”</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F6E046" w14:textId="7C172A73" w:rsidR="00757FAF" w:rsidRPr="00613456" w:rsidRDefault="00757FAF" w:rsidP="006F47C7">
            <w:pPr>
              <w:rPr>
                <w:sz w:val="20"/>
                <w:szCs w:val="20"/>
                <w:lang w:val="ro-RO"/>
              </w:rPr>
            </w:pPr>
            <w:r w:rsidRPr="00613456">
              <w:rPr>
                <w:sz w:val="20"/>
                <w:szCs w:val="20"/>
                <w:lang w:val="ro-RO"/>
              </w:rPr>
              <w:t>Centrul de plasament temporar pentru copii cu dizabilități, Orhei;</w:t>
            </w:r>
          </w:p>
          <w:p w14:paraId="5670263B" w14:textId="1FC480FB" w:rsidR="00757FAF" w:rsidRPr="00613456" w:rsidRDefault="00757FAF" w:rsidP="006F47C7">
            <w:pPr>
              <w:rPr>
                <w:sz w:val="20"/>
                <w:szCs w:val="20"/>
                <w:lang w:val="ro-RO"/>
              </w:rPr>
            </w:pPr>
            <w:r w:rsidRPr="00613456">
              <w:rPr>
                <w:sz w:val="20"/>
                <w:szCs w:val="20"/>
                <w:lang w:val="ro-RO"/>
              </w:rPr>
              <w:t xml:space="preserve">Centrul de plasament temporar pentru persoane cu dizabilități (adulte), </w:t>
            </w:r>
            <w:proofErr w:type="spellStart"/>
            <w:r w:rsidRPr="00613456">
              <w:rPr>
                <w:sz w:val="20"/>
                <w:szCs w:val="20"/>
                <w:lang w:val="ro-RO"/>
              </w:rPr>
              <w:t>Brînzeni</w:t>
            </w:r>
            <w:proofErr w:type="spellEnd"/>
            <w:r w:rsidRPr="00613456">
              <w:rPr>
                <w:sz w:val="20"/>
                <w:szCs w:val="20"/>
                <w:lang w:val="ro-RO"/>
              </w:rPr>
              <w:t>;</w:t>
            </w:r>
          </w:p>
          <w:p w14:paraId="787B07C7" w14:textId="5094D2C2" w:rsidR="00757FAF" w:rsidRPr="00613456" w:rsidRDefault="00757FAF" w:rsidP="006F47C7">
            <w:pPr>
              <w:rPr>
                <w:sz w:val="20"/>
                <w:szCs w:val="20"/>
                <w:lang w:val="ro-RO"/>
              </w:rPr>
            </w:pPr>
            <w:r w:rsidRPr="00613456">
              <w:rPr>
                <w:sz w:val="20"/>
                <w:szCs w:val="20"/>
                <w:lang w:val="ro-RO"/>
              </w:rPr>
              <w:t>Centrul de plasament temporar pentru persoane cu dizabilități (adulte), Bălți;</w:t>
            </w:r>
          </w:p>
          <w:p w14:paraId="48B4876F" w14:textId="78663171" w:rsidR="00757FAF" w:rsidRPr="00613456" w:rsidRDefault="00757FAF" w:rsidP="006F47C7">
            <w:pPr>
              <w:rPr>
                <w:sz w:val="20"/>
                <w:szCs w:val="20"/>
                <w:lang w:val="ro-RO"/>
              </w:rPr>
            </w:pPr>
            <w:r w:rsidRPr="00613456">
              <w:rPr>
                <w:sz w:val="20"/>
                <w:szCs w:val="20"/>
                <w:lang w:val="ro-RO"/>
              </w:rPr>
              <w:t>Centrul de plasament temporar pentru persoane cu dizabilități (adulte), Cocieri;</w:t>
            </w:r>
          </w:p>
          <w:p w14:paraId="2B2F03C9" w14:textId="0383BB82" w:rsidR="00757FAF" w:rsidRPr="00613456" w:rsidRDefault="00757FAF" w:rsidP="006F47C7">
            <w:pPr>
              <w:rPr>
                <w:sz w:val="20"/>
                <w:szCs w:val="20"/>
                <w:lang w:val="ro-RO"/>
              </w:rPr>
            </w:pPr>
            <w:r w:rsidRPr="00613456">
              <w:rPr>
                <w:sz w:val="20"/>
                <w:szCs w:val="20"/>
                <w:lang w:val="ro-RO"/>
              </w:rPr>
              <w:t xml:space="preserve">Centrul de plasament temporar pentru copii cu dizabilități, mun. </w:t>
            </w:r>
            <w:proofErr w:type="spellStart"/>
            <w:r w:rsidRPr="00613456">
              <w:rPr>
                <w:sz w:val="20"/>
                <w:szCs w:val="20"/>
                <w:lang w:val="ro-RO"/>
              </w:rPr>
              <w:t>Hîncești</w:t>
            </w:r>
            <w:proofErr w:type="spellEnd"/>
            <w:r w:rsidRPr="00613456">
              <w:rPr>
                <w:sz w:val="20"/>
                <w:szCs w:val="20"/>
                <w:lang w:val="ro-RO"/>
              </w:rPr>
              <w:t>;</w:t>
            </w:r>
          </w:p>
          <w:p w14:paraId="67EEF1BF" w14:textId="3E4AC07C" w:rsidR="00757FAF" w:rsidRPr="00613456" w:rsidRDefault="00757FAF" w:rsidP="006F47C7">
            <w:pPr>
              <w:rPr>
                <w:sz w:val="20"/>
                <w:szCs w:val="20"/>
                <w:lang w:val="ro-RO"/>
              </w:rPr>
            </w:pPr>
            <w:r w:rsidRPr="00613456">
              <w:rPr>
                <w:sz w:val="20"/>
                <w:szCs w:val="20"/>
                <w:lang w:val="ro-RO"/>
              </w:rPr>
              <w:t>Centrul de plasament temporar pentru persoane cu dizabilități (adulte), Bădiceni</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BD1EE0" w14:textId="415D7901" w:rsidR="00757FAF" w:rsidRPr="00613456" w:rsidRDefault="00757FAF"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r w:rsidR="005E46C2" w:rsidRPr="00613456" w14:paraId="39ECE648" w14:textId="77777777" w:rsidTr="00A931D7">
        <w:trPr>
          <w:trHeight w:val="665"/>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20EF93" w14:textId="48A4BB41" w:rsidR="005E46C2" w:rsidRPr="00613456" w:rsidRDefault="005E46C2" w:rsidP="007674AD">
            <w:pPr>
              <w:rPr>
                <w:sz w:val="20"/>
                <w:szCs w:val="20"/>
                <w:lang w:val="ro-RO"/>
              </w:rPr>
            </w:pPr>
            <w:r w:rsidRPr="00613456">
              <w:rPr>
                <w:sz w:val="20"/>
                <w:szCs w:val="20"/>
                <w:lang w:val="ro-RO"/>
              </w:rPr>
              <w:t>293</w:t>
            </w:r>
            <w:r w:rsidRPr="00613456">
              <w:rPr>
                <w:sz w:val="20"/>
                <w:szCs w:val="20"/>
                <w:vertAlign w:val="superscript"/>
                <w:lang w:val="ro-RO"/>
              </w:rPr>
              <w:t>200</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939CF1" w14:textId="6962BCA6" w:rsidR="005E46C2" w:rsidRPr="00613456" w:rsidRDefault="005E46C2" w:rsidP="00A931D7">
            <w:pPr>
              <w:rPr>
                <w:rStyle w:val="Strong"/>
                <w:b w:val="0"/>
                <w:bCs w:val="0"/>
                <w:color w:val="000000" w:themeColor="text1"/>
                <w:sz w:val="20"/>
                <w:szCs w:val="20"/>
                <w:shd w:val="clear" w:color="auto" w:fill="FFFFFF"/>
                <w:lang w:val="ro-RO"/>
              </w:rPr>
            </w:pPr>
            <w:r w:rsidRPr="00613456">
              <w:rPr>
                <w:rStyle w:val="Strong"/>
                <w:b w:val="0"/>
                <w:bCs w:val="0"/>
                <w:color w:val="000000" w:themeColor="text1"/>
                <w:sz w:val="20"/>
                <w:szCs w:val="20"/>
                <w:shd w:val="clear" w:color="auto" w:fill="FFFFFF"/>
                <w:lang w:val="ro-RO"/>
              </w:rPr>
              <w:t>8</w:t>
            </w:r>
            <w:r w:rsidRPr="00613456">
              <w:rPr>
                <w:rStyle w:val="Strong"/>
                <w:b w:val="0"/>
                <w:bCs w:val="0"/>
                <w:color w:val="000000" w:themeColor="text1"/>
                <w:sz w:val="20"/>
                <w:szCs w:val="20"/>
              </w:rPr>
              <w:t>72112198373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CF8886A" w14:textId="1BBE6718" w:rsidR="005E46C2" w:rsidRPr="00613456" w:rsidRDefault="005E46C2" w:rsidP="0028176E">
            <w:pPr>
              <w:rPr>
                <w:bCs/>
                <w:sz w:val="20"/>
                <w:szCs w:val="20"/>
                <w:shd w:val="clear" w:color="auto" w:fill="FFFFFF"/>
                <w:lang w:val="ro-RO"/>
              </w:rPr>
            </w:pPr>
            <w:r w:rsidRPr="00613456">
              <w:rPr>
                <w:rStyle w:val="Strong"/>
                <w:b w:val="0"/>
                <w:bCs w:val="0"/>
                <w:color w:val="000000" w:themeColor="text1"/>
                <w:sz w:val="20"/>
                <w:szCs w:val="20"/>
                <w:shd w:val="clear" w:color="auto" w:fill="FFFFFF"/>
                <w:lang w:val="ro-RO"/>
              </w:rPr>
              <w:t xml:space="preserve">Îmbunătățirea furnizării serviciilor de suport privind inovarea și inovația în cadrul Rețelei Enterprise Europe </w:t>
            </w:r>
            <w:proofErr w:type="spellStart"/>
            <w:r w:rsidRPr="00613456">
              <w:rPr>
                <w:rStyle w:val="Strong"/>
                <w:b w:val="0"/>
                <w:bCs w:val="0"/>
                <w:color w:val="000000" w:themeColor="text1"/>
                <w:sz w:val="20"/>
                <w:szCs w:val="20"/>
                <w:shd w:val="clear" w:color="auto" w:fill="FFFFFF"/>
                <w:lang w:val="ro-RO"/>
              </w:rPr>
              <w:t>Network</w:t>
            </w:r>
            <w:proofErr w:type="spellEnd"/>
            <w:r w:rsidRPr="00613456">
              <w:rPr>
                <w:rStyle w:val="Strong"/>
                <w:b w:val="0"/>
                <w:bCs w:val="0"/>
                <w:color w:val="000000" w:themeColor="text1"/>
                <w:sz w:val="20"/>
                <w:szCs w:val="20"/>
                <w:shd w:val="clear" w:color="auto" w:fill="FFFFFF"/>
                <w:lang w:val="ro-RO"/>
              </w:rPr>
              <w:t xml:space="preserve"> (EEN) din Republica Moldova pentru a crește competitivitatea întreprinderilor</w:t>
            </w:r>
          </w:p>
        </w:tc>
        <w:tc>
          <w:tcPr>
            <w:tcW w:w="8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33DBB6" w14:textId="77777777" w:rsidR="00EA7B08" w:rsidRPr="00613456" w:rsidRDefault="00EA7B08" w:rsidP="00EA7B08">
            <w:pPr>
              <w:rPr>
                <w:sz w:val="20"/>
                <w:szCs w:val="20"/>
                <w:lang w:val="ro-RO"/>
              </w:rPr>
            </w:pPr>
            <w:r w:rsidRPr="00613456">
              <w:rPr>
                <w:sz w:val="20"/>
                <w:szCs w:val="20"/>
                <w:lang w:val="ro-RO"/>
              </w:rPr>
              <w:t>Camera de Comerț și Industrie a Republicii Moldova;</w:t>
            </w:r>
          </w:p>
          <w:p w14:paraId="5A80A2AB" w14:textId="1A4089F6" w:rsidR="00EA7B08" w:rsidRPr="00613456" w:rsidRDefault="00EA7B08" w:rsidP="00EA7B08">
            <w:pPr>
              <w:rPr>
                <w:sz w:val="20"/>
                <w:szCs w:val="20"/>
                <w:lang w:val="ro-RO"/>
              </w:rPr>
            </w:pPr>
            <w:r w:rsidRPr="00613456">
              <w:rPr>
                <w:sz w:val="20"/>
                <w:szCs w:val="20"/>
                <w:lang w:val="ro-RO"/>
              </w:rPr>
              <w:t>A</w:t>
            </w:r>
            <w:r>
              <w:rPr>
                <w:sz w:val="20"/>
                <w:szCs w:val="20"/>
                <w:lang w:val="ro-RO"/>
              </w:rPr>
              <w:t xml:space="preserve">sociația Obștească </w:t>
            </w:r>
            <w:r w:rsidR="00AA7341">
              <w:rPr>
                <w:sz w:val="20"/>
                <w:szCs w:val="20"/>
                <w:lang w:val="ro-RO"/>
              </w:rPr>
              <w:t>„</w:t>
            </w:r>
            <w:r w:rsidRPr="00613456">
              <w:rPr>
                <w:sz w:val="20"/>
                <w:szCs w:val="20"/>
                <w:lang w:val="ro-RO"/>
              </w:rPr>
              <w:t>Rețeaua de Transfer Tehnologic a Moldovei</w:t>
            </w:r>
            <w:r w:rsidR="00AA7341">
              <w:rPr>
                <w:sz w:val="20"/>
                <w:szCs w:val="20"/>
                <w:lang w:val="ro-RO"/>
              </w:rPr>
              <w:t>”</w:t>
            </w:r>
            <w:r w:rsidRPr="00613456">
              <w:rPr>
                <w:sz w:val="20"/>
                <w:szCs w:val="20"/>
                <w:lang w:val="ro-RO"/>
              </w:rPr>
              <w:t>;</w:t>
            </w:r>
          </w:p>
          <w:p w14:paraId="13ED53E3" w14:textId="77777777" w:rsidR="00EA7B08" w:rsidRDefault="00EA7B08" w:rsidP="00EA7B08">
            <w:pPr>
              <w:rPr>
                <w:sz w:val="20"/>
                <w:szCs w:val="20"/>
                <w:lang w:val="ro-RO"/>
              </w:rPr>
            </w:pPr>
            <w:r w:rsidRPr="00613456">
              <w:rPr>
                <w:sz w:val="20"/>
                <w:szCs w:val="20"/>
                <w:lang w:val="ro-RO"/>
              </w:rPr>
              <w:t>Agenția Națională pentru Cercetare și Dezvoltare</w:t>
            </w:r>
            <w:r>
              <w:rPr>
                <w:sz w:val="20"/>
                <w:szCs w:val="20"/>
                <w:lang w:val="ro-RO"/>
              </w:rPr>
              <w:t>;</w:t>
            </w:r>
          </w:p>
          <w:p w14:paraId="50BC55DB" w14:textId="77777777" w:rsidR="005E46C2" w:rsidRDefault="00EA7B08" w:rsidP="00EA7B08">
            <w:pPr>
              <w:rPr>
                <w:sz w:val="20"/>
                <w:szCs w:val="20"/>
                <w:lang w:val="ro-RO"/>
              </w:rPr>
            </w:pPr>
            <w:r w:rsidRPr="00613456">
              <w:rPr>
                <w:sz w:val="20"/>
                <w:szCs w:val="20"/>
                <w:lang w:val="ro-RO"/>
              </w:rPr>
              <w:t>Organizația pentru Dezvoltarea Sectorului Întreprinderilor Mici și Mijlocii</w:t>
            </w:r>
            <w:r>
              <w:rPr>
                <w:sz w:val="20"/>
                <w:szCs w:val="20"/>
                <w:lang w:val="ro-RO"/>
              </w:rPr>
              <w:t xml:space="preserve"> (ODIMM)</w:t>
            </w:r>
            <w:r w:rsidR="005D72E4">
              <w:rPr>
                <w:sz w:val="20"/>
                <w:szCs w:val="20"/>
                <w:lang w:val="ro-RO"/>
              </w:rPr>
              <w:t>;</w:t>
            </w:r>
          </w:p>
          <w:p w14:paraId="6596338E" w14:textId="39DD4FD6" w:rsidR="005D72E4" w:rsidRPr="00613456" w:rsidRDefault="005D72E4" w:rsidP="00EA7B08">
            <w:pPr>
              <w:rPr>
                <w:sz w:val="20"/>
                <w:szCs w:val="20"/>
                <w:lang w:val="ro-RO"/>
              </w:rPr>
            </w:pPr>
            <w:r>
              <w:rPr>
                <w:sz w:val="20"/>
                <w:szCs w:val="20"/>
                <w:lang w:val="ro-RO"/>
              </w:rPr>
              <w:t>Agenția Executivă pentru Întreprinderile Mici și Mijlocii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553234" w14:textId="6FBD1CA7" w:rsidR="005E46C2" w:rsidRPr="00613456" w:rsidRDefault="005E46C2" w:rsidP="006F47C7">
            <w:pPr>
              <w:rPr>
                <w:sz w:val="20"/>
                <w:szCs w:val="20"/>
                <w:lang w:val="ro-RO"/>
              </w:rPr>
            </w:pPr>
            <w:r w:rsidRPr="00613456">
              <w:rPr>
                <w:sz w:val="20"/>
                <w:szCs w:val="20"/>
                <w:lang w:val="ro-RO"/>
              </w:rPr>
              <w:t>Camera de Comerț și Industrie a Republicii Moldova;</w:t>
            </w:r>
          </w:p>
          <w:p w14:paraId="39A2F14F" w14:textId="35F03134" w:rsidR="005E46C2" w:rsidRPr="00613456" w:rsidRDefault="005E46C2" w:rsidP="006F47C7">
            <w:pPr>
              <w:rPr>
                <w:sz w:val="20"/>
                <w:szCs w:val="20"/>
                <w:lang w:val="ro-RO"/>
              </w:rPr>
            </w:pPr>
            <w:r w:rsidRPr="00613456">
              <w:rPr>
                <w:sz w:val="20"/>
                <w:szCs w:val="20"/>
                <w:lang w:val="ro-RO"/>
              </w:rPr>
              <w:t>A</w:t>
            </w:r>
            <w:r w:rsidR="0086326E">
              <w:rPr>
                <w:sz w:val="20"/>
                <w:szCs w:val="20"/>
                <w:lang w:val="ro-RO"/>
              </w:rPr>
              <w:t xml:space="preserve">sociația Obștească </w:t>
            </w:r>
            <w:r w:rsidR="00AA7341">
              <w:rPr>
                <w:sz w:val="20"/>
                <w:szCs w:val="20"/>
                <w:lang w:val="ro-RO"/>
              </w:rPr>
              <w:t>„</w:t>
            </w:r>
            <w:r w:rsidRPr="00613456">
              <w:rPr>
                <w:sz w:val="20"/>
                <w:szCs w:val="20"/>
                <w:lang w:val="ro-RO"/>
              </w:rPr>
              <w:t>Rețeaua de Transfer Tehnologic a Moldovei</w:t>
            </w:r>
            <w:r w:rsidR="00AA7341">
              <w:rPr>
                <w:sz w:val="20"/>
                <w:szCs w:val="20"/>
                <w:lang w:val="ro-RO"/>
              </w:rPr>
              <w:t>”</w:t>
            </w:r>
            <w:r w:rsidRPr="00613456">
              <w:rPr>
                <w:sz w:val="20"/>
                <w:szCs w:val="20"/>
                <w:lang w:val="ro-RO"/>
              </w:rPr>
              <w:t>;</w:t>
            </w:r>
          </w:p>
          <w:p w14:paraId="43C41141" w14:textId="77777777" w:rsidR="005E46C2" w:rsidRDefault="005E46C2" w:rsidP="006F47C7">
            <w:pPr>
              <w:rPr>
                <w:sz w:val="20"/>
                <w:szCs w:val="20"/>
                <w:lang w:val="ro-RO"/>
              </w:rPr>
            </w:pPr>
            <w:r w:rsidRPr="00613456">
              <w:rPr>
                <w:sz w:val="20"/>
                <w:szCs w:val="20"/>
                <w:lang w:val="ro-RO"/>
              </w:rPr>
              <w:t>Agenția Națională pentru Cercetare și Dezvoltare</w:t>
            </w:r>
            <w:r w:rsidR="00B8422D">
              <w:rPr>
                <w:sz w:val="20"/>
                <w:szCs w:val="20"/>
                <w:lang w:val="ro-RO"/>
              </w:rPr>
              <w:t>;</w:t>
            </w:r>
          </w:p>
          <w:p w14:paraId="4E44C1E6" w14:textId="53D6BA1C" w:rsidR="00B8422D" w:rsidRPr="00613456" w:rsidRDefault="00B8422D" w:rsidP="006F47C7">
            <w:pPr>
              <w:rPr>
                <w:sz w:val="20"/>
                <w:szCs w:val="20"/>
                <w:lang w:val="ro-RO"/>
              </w:rPr>
            </w:pPr>
            <w:r w:rsidRPr="00613456">
              <w:rPr>
                <w:sz w:val="20"/>
                <w:szCs w:val="20"/>
                <w:lang w:val="ro-RO"/>
              </w:rPr>
              <w:t>Organizația pentru Dezvoltarea Sectorului Întreprinderilor Mici și Mijlocii</w:t>
            </w:r>
            <w:r>
              <w:rPr>
                <w:sz w:val="20"/>
                <w:szCs w:val="20"/>
                <w:lang w:val="ro-RO"/>
              </w:rPr>
              <w:t xml:space="preserve"> (ODIMM)</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CF834D" w14:textId="2C7483B1" w:rsidR="005E46C2" w:rsidRPr="00613456" w:rsidRDefault="005E46C2" w:rsidP="007674AD">
            <w:pPr>
              <w:rPr>
                <w:sz w:val="20"/>
                <w:szCs w:val="20"/>
                <w:lang w:val="ro-RO"/>
              </w:rPr>
            </w:pPr>
            <w:r w:rsidRPr="00613456">
              <w:rPr>
                <w:sz w:val="20"/>
                <w:szCs w:val="20"/>
                <w:lang w:val="ro-RO"/>
              </w:rPr>
              <w:t>Acordul-cadru dintre Guvernul Republicii Moldova și Comisia Comunităților Europene privind asistență externă, semnat la Bruxelles la 11 mai 2006, ratificat prin Legea nr. 426/2006 și intrat în vigoare la 11 iunie 2012</w:t>
            </w:r>
          </w:p>
        </w:tc>
      </w:tr>
    </w:tbl>
    <w:p w14:paraId="761835A1" w14:textId="77777777" w:rsidR="00FB39CB" w:rsidRDefault="00FB39CB" w:rsidP="00FB39CB">
      <w:pPr>
        <w:pStyle w:val="NormalWeb"/>
        <w:spacing w:before="0" w:beforeAutospacing="0" w:after="0" w:afterAutospacing="0"/>
        <w:ind w:left="927" w:right="119"/>
        <w:jc w:val="both"/>
        <w:rPr>
          <w:lang w:val="ro-RO"/>
        </w:rPr>
      </w:pPr>
    </w:p>
    <w:p w14:paraId="2C3961DE" w14:textId="009BDA74" w:rsidR="00F4592E" w:rsidRPr="00613456" w:rsidRDefault="00F4592E" w:rsidP="00766646">
      <w:pPr>
        <w:pStyle w:val="NormalWeb"/>
        <w:numPr>
          <w:ilvl w:val="0"/>
          <w:numId w:val="43"/>
        </w:numPr>
        <w:spacing w:before="0" w:beforeAutospacing="0" w:after="0" w:afterAutospacing="0"/>
        <w:ind w:right="119"/>
        <w:jc w:val="both"/>
        <w:rPr>
          <w:lang w:val="ro-RO"/>
        </w:rPr>
      </w:pPr>
      <w:r w:rsidRPr="00613456">
        <w:rPr>
          <w:lang w:val="ro-RO"/>
        </w:rPr>
        <w:t>Capitolul XXXIII:</w:t>
      </w:r>
    </w:p>
    <w:p w14:paraId="34BAC19D" w14:textId="3A6D89FC" w:rsidR="008469AA" w:rsidRPr="00613456" w:rsidRDefault="008469AA" w:rsidP="00EA7B08">
      <w:pPr>
        <w:pStyle w:val="NormalWeb"/>
        <w:spacing w:before="0" w:beforeAutospacing="0" w:after="0" w:afterAutospacing="0"/>
        <w:ind w:left="567" w:right="119" w:firstLine="426"/>
        <w:jc w:val="both"/>
        <w:rPr>
          <w:lang w:val="ro-RO"/>
        </w:rPr>
      </w:pPr>
      <w:r w:rsidRPr="00613456">
        <w:rPr>
          <w:lang w:val="ro-RO"/>
        </w:rPr>
        <w:t>se exclud pozițiile 301 și 301</w:t>
      </w:r>
      <w:r w:rsidRPr="00613456">
        <w:rPr>
          <w:vertAlign w:val="superscript"/>
          <w:lang w:val="ro-RO"/>
        </w:rPr>
        <w:t>3</w:t>
      </w:r>
      <w:r w:rsidRPr="00613456">
        <w:rPr>
          <w:lang w:val="ro-RO"/>
        </w:rPr>
        <w:t>;</w:t>
      </w:r>
    </w:p>
    <w:p w14:paraId="6E855558" w14:textId="5C9E7413" w:rsidR="00F4592E" w:rsidRPr="00613456" w:rsidRDefault="00F4592E" w:rsidP="00EA7B08">
      <w:pPr>
        <w:pStyle w:val="NormalWeb"/>
        <w:spacing w:before="0" w:beforeAutospacing="0" w:after="0" w:afterAutospacing="0"/>
        <w:ind w:left="567" w:right="119" w:firstLine="426"/>
        <w:jc w:val="both"/>
        <w:rPr>
          <w:lang w:val="ro-RO"/>
        </w:rPr>
      </w:pPr>
      <w:r w:rsidRPr="00613456">
        <w:rPr>
          <w:lang w:val="ro-RO"/>
        </w:rPr>
        <w:t>se completează cu poziția 301</w:t>
      </w:r>
      <w:r w:rsidRPr="00613456">
        <w:rPr>
          <w:vertAlign w:val="superscript"/>
          <w:lang w:val="ro-RO"/>
        </w:rPr>
        <w:t>12</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F4592E" w:rsidRPr="00613456" w14:paraId="32F32CA1"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650453" w14:textId="77777777" w:rsidR="00F4592E" w:rsidRPr="00613456" w:rsidRDefault="00F4592E" w:rsidP="00F714AB">
            <w:pPr>
              <w:jc w:val="center"/>
              <w:rPr>
                <w:b/>
                <w:sz w:val="20"/>
                <w:szCs w:val="20"/>
                <w:lang w:val="ro-RO"/>
              </w:rPr>
            </w:pPr>
            <w:r w:rsidRPr="00613456">
              <w:rPr>
                <w:b/>
                <w:bCs/>
                <w:sz w:val="20"/>
                <w:szCs w:val="20"/>
                <w:lang w:val="ro-RO"/>
              </w:rPr>
              <w:lastRenderedPageBreak/>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63B96C" w14:textId="77777777" w:rsidR="00F4592E" w:rsidRPr="00613456" w:rsidRDefault="00F4592E"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CD32D6" w14:textId="77777777" w:rsidR="00F4592E" w:rsidRPr="00613456" w:rsidRDefault="00F4592E"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2403F9" w14:textId="77777777" w:rsidR="00F4592E" w:rsidRPr="00613456" w:rsidRDefault="00F4592E"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B94532" w14:textId="77777777" w:rsidR="00F4592E" w:rsidRPr="00613456" w:rsidRDefault="00F4592E"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A04B8E" w14:textId="77777777" w:rsidR="00F4592E" w:rsidRPr="00613456" w:rsidRDefault="00F4592E" w:rsidP="00F714AB">
            <w:pPr>
              <w:jc w:val="center"/>
              <w:rPr>
                <w:b/>
                <w:sz w:val="20"/>
                <w:szCs w:val="20"/>
                <w:lang w:val="ro-RO"/>
              </w:rPr>
            </w:pPr>
            <w:r w:rsidRPr="00613456">
              <w:rPr>
                <w:b/>
                <w:sz w:val="20"/>
                <w:szCs w:val="20"/>
                <w:lang w:val="ro-RO"/>
              </w:rPr>
              <w:t>Baza legală</w:t>
            </w:r>
          </w:p>
          <w:p w14:paraId="0B7F6FDD" w14:textId="77777777" w:rsidR="00F4592E" w:rsidRPr="00613456" w:rsidRDefault="00F4592E" w:rsidP="00F714AB">
            <w:pPr>
              <w:jc w:val="center"/>
              <w:rPr>
                <w:b/>
                <w:sz w:val="20"/>
                <w:szCs w:val="20"/>
                <w:lang w:val="ro-RO"/>
              </w:rPr>
            </w:pPr>
          </w:p>
        </w:tc>
      </w:tr>
      <w:tr w:rsidR="00F4592E" w:rsidRPr="00613456" w14:paraId="3372EDCF" w14:textId="77777777" w:rsidTr="00C30DA3">
        <w:trPr>
          <w:trHeight w:val="55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03F0EF" w14:textId="6D5DC9BC" w:rsidR="00F4592E" w:rsidRPr="00613456" w:rsidRDefault="00F4592E" w:rsidP="00F714AB">
            <w:pPr>
              <w:rPr>
                <w:sz w:val="20"/>
                <w:szCs w:val="20"/>
                <w:lang w:val="ro-RO"/>
              </w:rPr>
            </w:pPr>
            <w:r w:rsidRPr="00613456">
              <w:rPr>
                <w:sz w:val="20"/>
                <w:szCs w:val="20"/>
                <w:lang w:val="ro-RO"/>
              </w:rPr>
              <w:t>301</w:t>
            </w:r>
            <w:r w:rsidRPr="00613456">
              <w:rPr>
                <w:sz w:val="20"/>
                <w:szCs w:val="20"/>
                <w:vertAlign w:val="superscript"/>
                <w:lang w:val="ro-RO"/>
              </w:rPr>
              <w:t>12</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81CA5" w14:textId="6172F034" w:rsidR="00F25770" w:rsidRPr="00613456" w:rsidRDefault="00F4592E" w:rsidP="00F714AB">
            <w:pPr>
              <w:pStyle w:val="NoSpacing"/>
              <w:rPr>
                <w:sz w:val="20"/>
                <w:szCs w:val="20"/>
                <w:lang w:val="ro-RO"/>
              </w:rPr>
            </w:pPr>
            <w:r w:rsidRPr="00613456">
              <w:rPr>
                <w:sz w:val="20"/>
                <w:szCs w:val="20"/>
                <w:lang w:val="ro-RO"/>
              </w:rPr>
              <w:t>8721178114025</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8EFA2B5" w14:textId="3284652E" w:rsidR="00F4592E" w:rsidRPr="00613456" w:rsidRDefault="00C87C4C" w:rsidP="00F714AB">
            <w:pPr>
              <w:pStyle w:val="NoSpacing"/>
              <w:rPr>
                <w:sz w:val="20"/>
                <w:szCs w:val="20"/>
                <w:lang w:val="ro-RO"/>
              </w:rPr>
            </w:pPr>
            <w:r w:rsidRPr="00613456">
              <w:rPr>
                <w:sz w:val="20"/>
                <w:szCs w:val="20"/>
                <w:lang w:val="ro-RO"/>
              </w:rPr>
              <w:t>Acțiune</w:t>
            </w:r>
            <w:r w:rsidR="00F4592E" w:rsidRPr="00613456">
              <w:rPr>
                <w:sz w:val="20"/>
                <w:szCs w:val="20"/>
                <w:lang w:val="ro-RO"/>
              </w:rPr>
              <w:t xml:space="preserve"> împotriva corupției în Republica Moldova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41DF82" w14:textId="7C049A67" w:rsidR="00F4592E" w:rsidRPr="00613456" w:rsidRDefault="00F25770" w:rsidP="00F714AB">
            <w:pPr>
              <w:pStyle w:val="NoSpacing"/>
              <w:rPr>
                <w:sz w:val="20"/>
                <w:szCs w:val="20"/>
                <w:lang w:val="ro-RO"/>
              </w:rPr>
            </w:pPr>
            <w:r w:rsidRPr="00613456">
              <w:rPr>
                <w:sz w:val="20"/>
                <w:szCs w:val="20"/>
                <w:lang w:val="ro-RO"/>
              </w:rPr>
              <w:t>Consiliul Europei</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E949FE" w14:textId="77777777" w:rsidR="00F4592E" w:rsidRPr="00613456" w:rsidRDefault="00F25770" w:rsidP="00F714AB">
            <w:pPr>
              <w:pStyle w:val="NoSpacing"/>
              <w:rPr>
                <w:sz w:val="20"/>
                <w:szCs w:val="20"/>
                <w:lang w:val="ro-RO"/>
              </w:rPr>
            </w:pPr>
            <w:r w:rsidRPr="00613456">
              <w:rPr>
                <w:sz w:val="20"/>
                <w:szCs w:val="20"/>
                <w:lang w:val="ro-RO"/>
              </w:rPr>
              <w:t>Ministerul Justiției;</w:t>
            </w:r>
          </w:p>
          <w:p w14:paraId="2FDB334E" w14:textId="1175D70E" w:rsidR="00354B21" w:rsidRPr="00613456" w:rsidRDefault="00F25770" w:rsidP="00F714AB">
            <w:pPr>
              <w:pStyle w:val="NoSpacing"/>
              <w:rPr>
                <w:sz w:val="20"/>
                <w:szCs w:val="20"/>
                <w:lang w:val="ro-RO"/>
              </w:rPr>
            </w:pPr>
            <w:r w:rsidRPr="00613456">
              <w:rPr>
                <w:sz w:val="20"/>
                <w:szCs w:val="20"/>
                <w:lang w:val="ro-RO"/>
              </w:rPr>
              <w:t>Institutul Național de Justiție;</w:t>
            </w:r>
          </w:p>
          <w:p w14:paraId="08CF0478" w14:textId="70C7F798" w:rsidR="00354B21" w:rsidRPr="00613456" w:rsidRDefault="00F25770" w:rsidP="00F714AB">
            <w:pPr>
              <w:pStyle w:val="NoSpacing"/>
              <w:rPr>
                <w:sz w:val="20"/>
                <w:szCs w:val="20"/>
                <w:lang w:val="ro-RO"/>
              </w:rPr>
            </w:pPr>
            <w:r w:rsidRPr="00613456">
              <w:rPr>
                <w:sz w:val="20"/>
                <w:szCs w:val="20"/>
                <w:lang w:val="ro-RO"/>
              </w:rPr>
              <w:t>Consiliul Superior al Magistraturii;</w:t>
            </w:r>
          </w:p>
          <w:p w14:paraId="3EB637A8" w14:textId="4272754F" w:rsidR="00CC096F" w:rsidRPr="00613456" w:rsidRDefault="00F25770" w:rsidP="00F714AB">
            <w:pPr>
              <w:pStyle w:val="NoSpacing"/>
              <w:rPr>
                <w:sz w:val="20"/>
                <w:szCs w:val="20"/>
                <w:lang w:val="ro-RO"/>
              </w:rPr>
            </w:pPr>
            <w:r w:rsidRPr="00613456">
              <w:rPr>
                <w:sz w:val="20"/>
                <w:szCs w:val="20"/>
                <w:lang w:val="ro-RO"/>
              </w:rPr>
              <w:t>Consiliul Superior al Procurorilor</w:t>
            </w:r>
            <w:r w:rsidR="00CC096F" w:rsidRPr="00613456">
              <w:rPr>
                <w:sz w:val="20"/>
                <w:szCs w:val="20"/>
                <w:lang w:val="ro-RO"/>
              </w:rPr>
              <w:t>;</w:t>
            </w:r>
          </w:p>
          <w:p w14:paraId="76284B53" w14:textId="0BE26FAD" w:rsidR="00CC096F" w:rsidRPr="00613456" w:rsidRDefault="00CC096F" w:rsidP="00F714AB">
            <w:pPr>
              <w:pStyle w:val="NoSpacing"/>
              <w:rPr>
                <w:sz w:val="20"/>
                <w:szCs w:val="20"/>
                <w:lang w:val="ro-RO"/>
              </w:rPr>
            </w:pPr>
            <w:r w:rsidRPr="00613456">
              <w:rPr>
                <w:sz w:val="20"/>
                <w:szCs w:val="20"/>
                <w:lang w:val="ro-RO"/>
              </w:rPr>
              <w:t>Autoritatea Națională de Integritate</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DEABD6" w14:textId="1B726CE1" w:rsidR="00F4592E" w:rsidRPr="00613456" w:rsidRDefault="00F25770" w:rsidP="00F714AB">
            <w:pPr>
              <w:pStyle w:val="NoSpacing"/>
              <w:rPr>
                <w:sz w:val="20"/>
                <w:szCs w:val="20"/>
                <w:lang w:val="ro-RO"/>
              </w:rPr>
            </w:pPr>
            <w:r w:rsidRPr="00613456">
              <w:rPr>
                <w:sz w:val="20"/>
                <w:szCs w:val="20"/>
                <w:lang w:val="ro-RO"/>
              </w:rPr>
              <w:t xml:space="preserve">Hotărârea Parlamentului nr.1172/1997 pentru aderarea Republicii Moldova la Acordul General cu privire la Privilegiile </w:t>
            </w:r>
            <w:proofErr w:type="spellStart"/>
            <w:r w:rsidRPr="00613456">
              <w:rPr>
                <w:sz w:val="20"/>
                <w:szCs w:val="20"/>
                <w:lang w:val="ro-RO"/>
              </w:rPr>
              <w:t>şi</w:t>
            </w:r>
            <w:proofErr w:type="spellEnd"/>
            <w:r w:rsidRPr="00613456">
              <w:rPr>
                <w:sz w:val="20"/>
                <w:szCs w:val="20"/>
                <w:lang w:val="ro-RO"/>
              </w:rPr>
              <w:t xml:space="preserve"> </w:t>
            </w:r>
            <w:proofErr w:type="spellStart"/>
            <w:r w:rsidRPr="00613456">
              <w:rPr>
                <w:sz w:val="20"/>
                <w:szCs w:val="20"/>
                <w:lang w:val="ro-RO"/>
              </w:rPr>
              <w:t>Imunităţile</w:t>
            </w:r>
            <w:proofErr w:type="spellEnd"/>
            <w:r w:rsidRPr="00613456">
              <w:rPr>
                <w:sz w:val="20"/>
                <w:szCs w:val="20"/>
                <w:lang w:val="ro-RO"/>
              </w:rPr>
              <w:t xml:space="preserve"> Consiliului Europei </w:t>
            </w:r>
            <w:proofErr w:type="spellStart"/>
            <w:r w:rsidRPr="00613456">
              <w:rPr>
                <w:sz w:val="20"/>
                <w:szCs w:val="20"/>
                <w:lang w:val="ro-RO"/>
              </w:rPr>
              <w:t>şi</w:t>
            </w:r>
            <w:proofErr w:type="spellEnd"/>
            <w:r w:rsidRPr="00613456">
              <w:rPr>
                <w:sz w:val="20"/>
                <w:szCs w:val="20"/>
                <w:lang w:val="ro-RO"/>
              </w:rPr>
              <w:t xml:space="preserve"> la Protocolul lui </w:t>
            </w:r>
            <w:proofErr w:type="spellStart"/>
            <w:r w:rsidRPr="00613456">
              <w:rPr>
                <w:sz w:val="20"/>
                <w:szCs w:val="20"/>
                <w:lang w:val="ro-RO"/>
              </w:rPr>
              <w:t>adiţional</w:t>
            </w:r>
            <w:proofErr w:type="spellEnd"/>
            <w:r w:rsidRPr="00613456">
              <w:rPr>
                <w:sz w:val="20"/>
                <w:szCs w:val="20"/>
                <w:lang w:val="ro-RO"/>
              </w:rPr>
              <w:t>, intrat în vigoare la 2 octombrie 1997</w:t>
            </w:r>
          </w:p>
        </w:tc>
      </w:tr>
    </w:tbl>
    <w:p w14:paraId="4B60A535" w14:textId="77777777" w:rsidR="00FB39CB" w:rsidRDefault="00FB39CB" w:rsidP="00FB39CB">
      <w:pPr>
        <w:pStyle w:val="NormalWeb"/>
        <w:spacing w:before="0" w:beforeAutospacing="0" w:after="0" w:afterAutospacing="0"/>
        <w:ind w:left="927" w:right="119"/>
        <w:jc w:val="both"/>
        <w:rPr>
          <w:lang w:val="ro-RO"/>
        </w:rPr>
      </w:pPr>
    </w:p>
    <w:p w14:paraId="3B101954" w14:textId="18C4A7A8" w:rsidR="006A19DA" w:rsidRPr="00613456" w:rsidRDefault="006A19DA" w:rsidP="00766646">
      <w:pPr>
        <w:pStyle w:val="NormalWeb"/>
        <w:numPr>
          <w:ilvl w:val="0"/>
          <w:numId w:val="43"/>
        </w:numPr>
        <w:spacing w:before="0" w:beforeAutospacing="0" w:after="0" w:afterAutospacing="0"/>
        <w:ind w:right="119"/>
        <w:jc w:val="both"/>
        <w:rPr>
          <w:lang w:val="ro-RO"/>
        </w:rPr>
      </w:pPr>
      <w:r w:rsidRPr="00613456">
        <w:rPr>
          <w:lang w:val="ro-RO"/>
        </w:rPr>
        <w:t>Capitolul XXXVIII:</w:t>
      </w:r>
    </w:p>
    <w:p w14:paraId="769C1199" w14:textId="68387198" w:rsidR="006A19DA" w:rsidRPr="00613456" w:rsidRDefault="006A19DA" w:rsidP="00EA7B08">
      <w:pPr>
        <w:pStyle w:val="NormalWeb"/>
        <w:spacing w:before="0" w:beforeAutospacing="0" w:after="0" w:afterAutospacing="0"/>
        <w:ind w:left="567" w:right="119" w:firstLine="426"/>
        <w:jc w:val="both"/>
        <w:rPr>
          <w:lang w:val="ro-RO"/>
        </w:rPr>
      </w:pPr>
      <w:r w:rsidRPr="00613456">
        <w:rPr>
          <w:lang w:val="ro-RO"/>
        </w:rPr>
        <w:t xml:space="preserve">se completează cu poziția </w:t>
      </w:r>
      <w:r w:rsidR="00020706" w:rsidRPr="00613456">
        <w:rPr>
          <w:lang w:val="ro-RO"/>
        </w:rPr>
        <w:t>308</w:t>
      </w:r>
      <w:r w:rsidR="00020706" w:rsidRPr="00613456">
        <w:rPr>
          <w:vertAlign w:val="superscript"/>
          <w:lang w:val="ro-RO"/>
        </w:rPr>
        <w:t>5</w:t>
      </w:r>
      <w:r w:rsidR="00020706"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020706" w:rsidRPr="00613456" w14:paraId="50AAB5FE"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E1FA01" w14:textId="77777777" w:rsidR="00020706" w:rsidRPr="00613456" w:rsidRDefault="00020706" w:rsidP="00F714AB">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40C5E9" w14:textId="77777777" w:rsidR="00020706" w:rsidRPr="00613456" w:rsidRDefault="00020706"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F57BC6" w14:textId="77777777" w:rsidR="00020706" w:rsidRPr="00613456" w:rsidRDefault="00020706"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9A25A2" w14:textId="77777777" w:rsidR="00020706" w:rsidRPr="00613456" w:rsidRDefault="00020706"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A2955D" w14:textId="77777777" w:rsidR="00020706" w:rsidRPr="00613456" w:rsidRDefault="00020706"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48DEA3" w14:textId="77777777" w:rsidR="00020706" w:rsidRPr="00613456" w:rsidRDefault="00020706" w:rsidP="00F714AB">
            <w:pPr>
              <w:jc w:val="center"/>
              <w:rPr>
                <w:b/>
                <w:sz w:val="20"/>
                <w:szCs w:val="20"/>
                <w:lang w:val="ro-RO"/>
              </w:rPr>
            </w:pPr>
            <w:r w:rsidRPr="00613456">
              <w:rPr>
                <w:b/>
                <w:sz w:val="20"/>
                <w:szCs w:val="20"/>
                <w:lang w:val="ro-RO"/>
              </w:rPr>
              <w:t>Baza legală</w:t>
            </w:r>
          </w:p>
          <w:p w14:paraId="2D91E27E" w14:textId="77777777" w:rsidR="00020706" w:rsidRPr="00613456" w:rsidRDefault="00020706" w:rsidP="00F714AB">
            <w:pPr>
              <w:jc w:val="center"/>
              <w:rPr>
                <w:b/>
                <w:sz w:val="20"/>
                <w:szCs w:val="20"/>
                <w:lang w:val="ro-RO"/>
              </w:rPr>
            </w:pPr>
          </w:p>
        </w:tc>
      </w:tr>
      <w:tr w:rsidR="00020706" w:rsidRPr="00613456" w14:paraId="786B7437" w14:textId="77777777" w:rsidTr="00020706">
        <w:trPr>
          <w:trHeight w:val="1887"/>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14B048" w14:textId="420304B8" w:rsidR="00020706" w:rsidRPr="00613456" w:rsidRDefault="00020706" w:rsidP="00F714AB">
            <w:pPr>
              <w:rPr>
                <w:sz w:val="20"/>
                <w:szCs w:val="20"/>
                <w:lang w:val="ro-RO"/>
              </w:rPr>
            </w:pPr>
            <w:r w:rsidRPr="00613456">
              <w:rPr>
                <w:sz w:val="20"/>
                <w:szCs w:val="20"/>
                <w:lang w:val="ro-RO"/>
              </w:rPr>
              <w:t>308</w:t>
            </w:r>
            <w:r w:rsidRPr="00613456">
              <w:rPr>
                <w:sz w:val="20"/>
                <w:szCs w:val="20"/>
                <w:vertAlign w:val="superscript"/>
                <w:lang w:val="ro-RO"/>
              </w:rPr>
              <w:t>5</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BBA048" w14:textId="61E629C3" w:rsidR="00020706" w:rsidRPr="00613456" w:rsidRDefault="00020706" w:rsidP="00F714AB">
            <w:pPr>
              <w:pStyle w:val="NoSpacing"/>
              <w:rPr>
                <w:sz w:val="20"/>
                <w:szCs w:val="20"/>
                <w:lang w:val="ro-RO"/>
              </w:rPr>
            </w:pPr>
            <w:r w:rsidRPr="00613456">
              <w:rPr>
                <w:sz w:val="20"/>
                <w:szCs w:val="20"/>
                <w:lang w:val="ro-RO"/>
              </w:rPr>
              <w:t>8721170714223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00DA19" w14:textId="4E0A6C9E" w:rsidR="00020706" w:rsidRPr="00613456" w:rsidRDefault="00020706" w:rsidP="00F714AB">
            <w:pPr>
              <w:pStyle w:val="NoSpacing"/>
              <w:rPr>
                <w:sz w:val="20"/>
                <w:szCs w:val="20"/>
                <w:lang w:val="ro-RO"/>
              </w:rPr>
            </w:pPr>
            <w:r w:rsidRPr="00613456">
              <w:rPr>
                <w:sz w:val="20"/>
                <w:szCs w:val="20"/>
                <w:lang w:val="ro-RO"/>
              </w:rPr>
              <w:t>Îmbunătățirea capacităților tehnice pentru dezafectarea instalației de tip RADON adiacent solului și remedierea mediului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C7894" w14:textId="034888C0" w:rsidR="00020706" w:rsidRPr="00613456" w:rsidRDefault="00020706" w:rsidP="00F714AB">
            <w:pPr>
              <w:pStyle w:val="NoSpacing"/>
              <w:rPr>
                <w:sz w:val="20"/>
                <w:szCs w:val="20"/>
                <w:lang w:val="ro-RO"/>
              </w:rPr>
            </w:pPr>
            <w:r w:rsidRPr="00613456">
              <w:rPr>
                <w:sz w:val="20"/>
                <w:szCs w:val="20"/>
                <w:lang w:val="ro-RO"/>
              </w:rPr>
              <w:t>Agenția Internațională pentru Energie Atomică</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FA872D" w14:textId="61132CF0" w:rsidR="00020706" w:rsidRPr="00613456" w:rsidRDefault="00020706" w:rsidP="00F714AB">
            <w:pPr>
              <w:pStyle w:val="NoSpacing"/>
              <w:rPr>
                <w:sz w:val="20"/>
                <w:szCs w:val="20"/>
                <w:lang w:val="ro-RO"/>
              </w:rPr>
            </w:pPr>
            <w:r w:rsidRPr="00613456">
              <w:rPr>
                <w:sz w:val="20"/>
                <w:szCs w:val="20"/>
                <w:lang w:val="ro-RO"/>
              </w:rPr>
              <w:t>Întreprinderea de Stat cu Destinație Specială „Obiectele Speciale 5101 și 5102”</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20B923" w14:textId="3A7FE4F0" w:rsidR="00020706" w:rsidRPr="00613456" w:rsidRDefault="00972373" w:rsidP="00F714AB">
            <w:pPr>
              <w:pStyle w:val="NoSpacing"/>
              <w:rPr>
                <w:sz w:val="20"/>
                <w:szCs w:val="20"/>
                <w:lang w:val="ro-RO"/>
              </w:rPr>
            </w:pPr>
            <w:r w:rsidRPr="00613456">
              <w:rPr>
                <w:sz w:val="20"/>
                <w:szCs w:val="20"/>
                <w:lang w:val="ro-RO"/>
              </w:rPr>
              <w:t>Hotărârea</w:t>
            </w:r>
            <w:r w:rsidR="00020706" w:rsidRPr="00613456">
              <w:rPr>
                <w:sz w:val="20"/>
                <w:szCs w:val="20"/>
                <w:lang w:val="ro-RO"/>
              </w:rPr>
              <w:t xml:space="preserve"> Parlamentului nr.1267/1997 privind aderarea Republicii Moldova la Statutul </w:t>
            </w:r>
            <w:r w:rsidRPr="00613456">
              <w:rPr>
                <w:sz w:val="20"/>
                <w:szCs w:val="20"/>
                <w:lang w:val="ro-RO"/>
              </w:rPr>
              <w:t>Agenției</w:t>
            </w:r>
            <w:r w:rsidR="00020706" w:rsidRPr="00613456">
              <w:rPr>
                <w:sz w:val="20"/>
                <w:szCs w:val="20"/>
                <w:lang w:val="ro-RO"/>
              </w:rPr>
              <w:t xml:space="preserve"> </w:t>
            </w:r>
            <w:r w:rsidRPr="00613456">
              <w:rPr>
                <w:sz w:val="20"/>
                <w:szCs w:val="20"/>
                <w:lang w:val="ro-RO"/>
              </w:rPr>
              <w:t>Internaționale</w:t>
            </w:r>
            <w:r w:rsidR="00020706" w:rsidRPr="00613456">
              <w:rPr>
                <w:sz w:val="20"/>
                <w:szCs w:val="20"/>
                <w:lang w:val="ro-RO"/>
              </w:rPr>
              <w:t xml:space="preserve"> pentru Energia Atomică</w:t>
            </w:r>
          </w:p>
        </w:tc>
      </w:tr>
    </w:tbl>
    <w:p w14:paraId="01595015" w14:textId="77777777" w:rsidR="00FB39CB" w:rsidRDefault="00FB39CB" w:rsidP="00FB39CB">
      <w:pPr>
        <w:pStyle w:val="NormalWeb"/>
        <w:spacing w:before="0" w:beforeAutospacing="0" w:after="0" w:afterAutospacing="0"/>
        <w:ind w:left="927" w:right="119"/>
        <w:jc w:val="both"/>
        <w:rPr>
          <w:lang w:val="ro-RO"/>
        </w:rPr>
      </w:pPr>
    </w:p>
    <w:p w14:paraId="1D8882BE" w14:textId="7A253B1A" w:rsidR="00766646" w:rsidRPr="00613456" w:rsidRDefault="00766646" w:rsidP="00766646">
      <w:pPr>
        <w:pStyle w:val="NormalWeb"/>
        <w:numPr>
          <w:ilvl w:val="0"/>
          <w:numId w:val="43"/>
        </w:numPr>
        <w:spacing w:before="0" w:beforeAutospacing="0" w:after="0" w:afterAutospacing="0"/>
        <w:ind w:right="119"/>
        <w:jc w:val="both"/>
        <w:rPr>
          <w:lang w:val="ro-RO"/>
        </w:rPr>
      </w:pPr>
      <w:r w:rsidRPr="00613456">
        <w:rPr>
          <w:lang w:val="ro-RO"/>
        </w:rPr>
        <w:t>Capitolul XXXIX:</w:t>
      </w:r>
    </w:p>
    <w:p w14:paraId="29931D87" w14:textId="014FF506" w:rsidR="00766646" w:rsidRPr="00613456" w:rsidRDefault="00766646" w:rsidP="00EA7B08">
      <w:pPr>
        <w:pStyle w:val="NormalWeb"/>
        <w:spacing w:before="0" w:beforeAutospacing="0" w:after="0" w:afterAutospacing="0"/>
        <w:ind w:left="567" w:right="119" w:firstLine="426"/>
        <w:jc w:val="both"/>
        <w:rPr>
          <w:lang w:val="ro-RO"/>
        </w:rPr>
      </w:pPr>
      <w:r w:rsidRPr="00613456">
        <w:rPr>
          <w:lang w:val="ro-RO"/>
        </w:rPr>
        <w:t>se completează cu poziția 309</w:t>
      </w:r>
      <w:r w:rsidRPr="00613456">
        <w:rPr>
          <w:vertAlign w:val="superscript"/>
          <w:lang w:val="ro-RO"/>
        </w:rPr>
        <w:t>8</w:t>
      </w:r>
      <w:r w:rsidRPr="00613456">
        <w:rPr>
          <w:lang w:val="ro-RO"/>
        </w:rPr>
        <w:t>, cu următorul cuprins:</w:t>
      </w:r>
    </w:p>
    <w:tbl>
      <w:tblPr>
        <w:tblpPr w:leftFromText="180" w:rightFromText="180" w:vertAnchor="text" w:tblpY="1"/>
        <w:tblOverlap w:val="never"/>
        <w:tblW w:w="5256" w:type="pct"/>
        <w:tblLayout w:type="fixed"/>
        <w:tblCellMar>
          <w:top w:w="15" w:type="dxa"/>
          <w:left w:w="15" w:type="dxa"/>
          <w:bottom w:w="15" w:type="dxa"/>
          <w:right w:w="15" w:type="dxa"/>
        </w:tblCellMar>
        <w:tblLook w:val="04A0" w:firstRow="1" w:lastRow="0" w:firstColumn="1" w:lastColumn="0" w:noHBand="0" w:noVBand="1"/>
      </w:tblPr>
      <w:tblGrid>
        <w:gridCol w:w="700"/>
        <w:gridCol w:w="1420"/>
        <w:gridCol w:w="1841"/>
        <w:gridCol w:w="1560"/>
        <w:gridCol w:w="2126"/>
        <w:gridCol w:w="1843"/>
      </w:tblGrid>
      <w:tr w:rsidR="00766646" w:rsidRPr="00613456" w14:paraId="643595EB" w14:textId="77777777" w:rsidTr="00F714AB">
        <w:trPr>
          <w:trHeight w:val="441"/>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77A91D" w14:textId="77777777" w:rsidR="00766646" w:rsidRPr="00613456" w:rsidRDefault="00766646" w:rsidP="00F714AB">
            <w:pPr>
              <w:jc w:val="center"/>
              <w:rPr>
                <w:b/>
                <w:sz w:val="20"/>
                <w:szCs w:val="20"/>
                <w:lang w:val="ro-RO"/>
              </w:rPr>
            </w:pPr>
            <w:r w:rsidRPr="00613456">
              <w:rPr>
                <w:b/>
                <w:bCs/>
                <w:sz w:val="20"/>
                <w:szCs w:val="20"/>
                <w:lang w:val="ro-RO"/>
              </w:rPr>
              <w:t>Nr. d/o</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9FB7BE" w14:textId="77777777" w:rsidR="00766646" w:rsidRPr="00613456" w:rsidRDefault="00766646" w:rsidP="00F714AB">
            <w:pPr>
              <w:jc w:val="center"/>
              <w:rPr>
                <w:b/>
                <w:sz w:val="20"/>
                <w:szCs w:val="20"/>
                <w:lang w:val="ro-RO"/>
              </w:rPr>
            </w:pPr>
            <w:r w:rsidRPr="00613456">
              <w:rPr>
                <w:b/>
                <w:sz w:val="20"/>
                <w:szCs w:val="20"/>
                <w:lang w:val="ro-RO"/>
              </w:rPr>
              <w:t>Numărul de înregistrare</w:t>
            </w:r>
          </w:p>
        </w:tc>
        <w:tc>
          <w:tcPr>
            <w:tcW w:w="9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58E34B" w14:textId="77777777" w:rsidR="00766646" w:rsidRPr="00613456" w:rsidRDefault="00766646" w:rsidP="00F714AB">
            <w:pPr>
              <w:jc w:val="center"/>
              <w:rPr>
                <w:b/>
                <w:sz w:val="20"/>
                <w:szCs w:val="20"/>
                <w:lang w:val="ro-RO"/>
              </w:rPr>
            </w:pPr>
            <w:r w:rsidRPr="00613456">
              <w:rPr>
                <w:b/>
                <w:sz w:val="20"/>
                <w:szCs w:val="20"/>
                <w:lang w:val="ro-RO"/>
              </w:rPr>
              <w:t>Denumirea proiectului</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1483F8" w14:textId="77777777" w:rsidR="00766646" w:rsidRPr="00613456" w:rsidRDefault="00766646" w:rsidP="00F714AB">
            <w:pPr>
              <w:jc w:val="center"/>
              <w:rPr>
                <w:b/>
                <w:sz w:val="20"/>
                <w:szCs w:val="20"/>
                <w:lang w:val="ro-RO"/>
              </w:rPr>
            </w:pPr>
            <w:r w:rsidRPr="00613456">
              <w:rPr>
                <w:b/>
                <w:sz w:val="20"/>
                <w:szCs w:val="20"/>
                <w:lang w:val="ro-RO"/>
              </w:rPr>
              <w:t>Instituțiile implementatoare</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17A520" w14:textId="77777777" w:rsidR="00766646" w:rsidRPr="00613456" w:rsidRDefault="00766646" w:rsidP="00F714AB">
            <w:pPr>
              <w:jc w:val="center"/>
              <w:rPr>
                <w:b/>
                <w:sz w:val="20"/>
                <w:szCs w:val="20"/>
                <w:lang w:val="ro-RO"/>
              </w:rPr>
            </w:pPr>
            <w:r w:rsidRPr="00613456">
              <w:rPr>
                <w:b/>
                <w:sz w:val="20"/>
                <w:szCs w:val="20"/>
                <w:lang w:val="ro-RO"/>
              </w:rPr>
              <w:t>Beneficiarii</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2682E8" w14:textId="77777777" w:rsidR="00766646" w:rsidRPr="00613456" w:rsidRDefault="00766646" w:rsidP="00F714AB">
            <w:pPr>
              <w:jc w:val="center"/>
              <w:rPr>
                <w:b/>
                <w:sz w:val="20"/>
                <w:szCs w:val="20"/>
                <w:lang w:val="ro-RO"/>
              </w:rPr>
            </w:pPr>
            <w:r w:rsidRPr="00613456">
              <w:rPr>
                <w:b/>
                <w:sz w:val="20"/>
                <w:szCs w:val="20"/>
                <w:lang w:val="ro-RO"/>
              </w:rPr>
              <w:t>Baza legală</w:t>
            </w:r>
          </w:p>
          <w:p w14:paraId="2778E6A8" w14:textId="77777777" w:rsidR="00766646" w:rsidRPr="00613456" w:rsidRDefault="00766646" w:rsidP="00F714AB">
            <w:pPr>
              <w:jc w:val="center"/>
              <w:rPr>
                <w:b/>
                <w:sz w:val="20"/>
                <w:szCs w:val="20"/>
                <w:lang w:val="ro-RO"/>
              </w:rPr>
            </w:pPr>
          </w:p>
        </w:tc>
      </w:tr>
      <w:tr w:rsidR="00766646" w:rsidRPr="00613456" w14:paraId="1EDD0B1D" w14:textId="77777777" w:rsidTr="00F714AB">
        <w:trPr>
          <w:trHeight w:val="2146"/>
        </w:trPr>
        <w:tc>
          <w:tcPr>
            <w:tcW w:w="3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C53EDF" w14:textId="72DCBB7E" w:rsidR="00766646" w:rsidRPr="00613456" w:rsidRDefault="00766646" w:rsidP="00F714AB">
            <w:pPr>
              <w:rPr>
                <w:sz w:val="20"/>
                <w:szCs w:val="20"/>
                <w:lang w:val="ro-RO"/>
              </w:rPr>
            </w:pPr>
            <w:r w:rsidRPr="00613456">
              <w:rPr>
                <w:sz w:val="20"/>
                <w:szCs w:val="20"/>
                <w:lang w:val="ro-RO"/>
              </w:rPr>
              <w:t>309</w:t>
            </w:r>
            <w:r w:rsidRPr="00613456">
              <w:rPr>
                <w:sz w:val="20"/>
                <w:szCs w:val="20"/>
                <w:vertAlign w:val="superscript"/>
                <w:lang w:val="ro-RO"/>
              </w:rPr>
              <w:t>8</w:t>
            </w:r>
            <w:r w:rsidRPr="00613456">
              <w:rPr>
                <w:sz w:val="20"/>
                <w:szCs w:val="20"/>
                <w:lang w:val="ro-RO"/>
              </w:rPr>
              <w:t>.</w:t>
            </w:r>
          </w:p>
        </w:tc>
        <w:tc>
          <w:tcPr>
            <w:tcW w:w="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2738CB" w14:textId="5A40AF73" w:rsidR="00334D6C" w:rsidRPr="00613456" w:rsidRDefault="00766646" w:rsidP="00F714AB">
            <w:pPr>
              <w:pStyle w:val="NoSpacing"/>
              <w:rPr>
                <w:sz w:val="20"/>
                <w:szCs w:val="20"/>
                <w:lang w:val="ro-RO"/>
              </w:rPr>
            </w:pPr>
            <w:r w:rsidRPr="00613456">
              <w:rPr>
                <w:sz w:val="20"/>
                <w:szCs w:val="20"/>
                <w:lang w:val="ro-RO"/>
              </w:rPr>
              <w:t>8721170714133</w:t>
            </w:r>
          </w:p>
        </w:tc>
        <w:tc>
          <w:tcPr>
            <w:tcW w:w="9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BA9E30" w14:textId="13BC157F" w:rsidR="00766646" w:rsidRPr="00613456" w:rsidRDefault="00766646" w:rsidP="00F714AB">
            <w:pPr>
              <w:pStyle w:val="NoSpacing"/>
              <w:rPr>
                <w:sz w:val="20"/>
                <w:szCs w:val="20"/>
                <w:lang w:val="ro-RO"/>
              </w:rPr>
            </w:pPr>
            <w:r w:rsidRPr="00613456">
              <w:rPr>
                <w:sz w:val="20"/>
                <w:szCs w:val="20"/>
                <w:lang w:val="ro-RO"/>
              </w:rPr>
              <w:t>Consolidarea capacității infrastructurii în domeniul de gestionare a deșeurilor radioactive din Moldova</w:t>
            </w:r>
          </w:p>
        </w:tc>
        <w:tc>
          <w:tcPr>
            <w:tcW w:w="8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77D93A" w14:textId="55DCFEB9" w:rsidR="003E7175" w:rsidRPr="00613456" w:rsidRDefault="00766646" w:rsidP="00F714AB">
            <w:pPr>
              <w:pStyle w:val="NoSpacing"/>
              <w:rPr>
                <w:sz w:val="20"/>
                <w:szCs w:val="20"/>
                <w:lang w:val="ro-RO"/>
              </w:rPr>
            </w:pPr>
            <w:r w:rsidRPr="00613456">
              <w:rPr>
                <w:sz w:val="20"/>
                <w:szCs w:val="20"/>
                <w:lang w:val="ro-RO"/>
              </w:rPr>
              <w:t xml:space="preserve">Autoritatea Suedeză pentru Siguranța </w:t>
            </w:r>
            <w:r w:rsidR="000F2347" w:rsidRPr="00613456">
              <w:rPr>
                <w:sz w:val="20"/>
                <w:szCs w:val="20"/>
                <w:lang w:val="ro-RO"/>
              </w:rPr>
              <w:t>Radiațiilor;</w:t>
            </w:r>
          </w:p>
          <w:p w14:paraId="48535421" w14:textId="7A406ACC" w:rsidR="000F2347" w:rsidRPr="00613456" w:rsidRDefault="000F2347" w:rsidP="00334D6C">
            <w:pPr>
              <w:pStyle w:val="NoSpacing"/>
              <w:rPr>
                <w:sz w:val="20"/>
                <w:szCs w:val="20"/>
                <w:lang w:val="ro-RO"/>
              </w:rPr>
            </w:pPr>
            <w:r w:rsidRPr="00613456">
              <w:rPr>
                <w:sz w:val="20"/>
                <w:szCs w:val="20"/>
                <w:lang w:val="ro-RO"/>
              </w:rPr>
              <w:t xml:space="preserve">Asociația Obștească „Centrul de Dezvoltare Științifică și </w:t>
            </w:r>
            <w:r w:rsidR="00334D6C" w:rsidRPr="00613456">
              <w:rPr>
                <w:sz w:val="20"/>
                <w:szCs w:val="20"/>
                <w:lang w:val="ro-RO"/>
              </w:rPr>
              <w:t xml:space="preserve">Tehnologică </w:t>
            </w:r>
            <w:r w:rsidRPr="00613456">
              <w:rPr>
                <w:sz w:val="20"/>
                <w:szCs w:val="20"/>
                <w:lang w:val="ro-RO"/>
              </w:rPr>
              <w:t>INOTEH”</w:t>
            </w:r>
          </w:p>
        </w:tc>
        <w:tc>
          <w:tcPr>
            <w:tcW w:w="11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CF54C6" w14:textId="5E4DB557" w:rsidR="00766646" w:rsidRPr="00613456" w:rsidRDefault="000F2347" w:rsidP="00F714AB">
            <w:pPr>
              <w:pStyle w:val="NoSpacing"/>
              <w:rPr>
                <w:sz w:val="20"/>
                <w:szCs w:val="20"/>
                <w:lang w:val="ro-RO"/>
              </w:rPr>
            </w:pPr>
            <w:r w:rsidRPr="00613456">
              <w:rPr>
                <w:sz w:val="20"/>
                <w:szCs w:val="20"/>
                <w:lang w:val="ro-RO"/>
              </w:rPr>
              <w:t>Întreprinderea de Stat cu Destinație Specială „Obiectele Speciale 5101 și 5102”</w:t>
            </w:r>
          </w:p>
        </w:tc>
        <w:tc>
          <w:tcPr>
            <w:tcW w:w="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F40128" w14:textId="66808E70" w:rsidR="00766646" w:rsidRPr="00613456" w:rsidRDefault="00766646" w:rsidP="00F714AB">
            <w:pPr>
              <w:pStyle w:val="NoSpacing"/>
              <w:rPr>
                <w:sz w:val="20"/>
                <w:szCs w:val="20"/>
                <w:lang w:val="ro-RO"/>
              </w:rPr>
            </w:pPr>
            <w:r w:rsidRPr="00613456">
              <w:rPr>
                <w:bCs/>
                <w:sz w:val="20"/>
                <w:szCs w:val="20"/>
                <w:lang w:val="ro-RO"/>
              </w:rPr>
              <w:t>Acordul dintre Republica Moldova și Suedia privind termenele și condițiile generale ale cooperării pentru dezvoltare, semnat la 2 iulie 2018, ratificat prin Legea nr.222/2018 și intrat în vigoare la 2 aprilie 2019</w:t>
            </w:r>
          </w:p>
        </w:tc>
      </w:tr>
    </w:tbl>
    <w:p w14:paraId="6D4A209F" w14:textId="77777777" w:rsidR="00FB39CB" w:rsidRDefault="00FB39CB" w:rsidP="00FB39CB">
      <w:pPr>
        <w:pStyle w:val="NormalWeb"/>
        <w:spacing w:before="0" w:beforeAutospacing="0" w:after="0" w:afterAutospacing="0"/>
        <w:ind w:left="1069" w:right="119"/>
        <w:jc w:val="both"/>
        <w:rPr>
          <w:lang w:val="ro-RO"/>
        </w:rPr>
      </w:pPr>
    </w:p>
    <w:p w14:paraId="0D41E0F7" w14:textId="77777777" w:rsidR="00C7533C" w:rsidRPr="00613456" w:rsidRDefault="00C7533C" w:rsidP="00E40A3C">
      <w:pPr>
        <w:pStyle w:val="NormalWeb"/>
        <w:spacing w:before="0" w:beforeAutospacing="0" w:after="0" w:afterAutospacing="0"/>
        <w:ind w:right="119"/>
        <w:jc w:val="both"/>
        <w:rPr>
          <w:lang w:val="ro-RO"/>
        </w:rPr>
      </w:pPr>
      <w:bookmarkStart w:id="0" w:name="_GoBack"/>
      <w:bookmarkEnd w:id="0"/>
    </w:p>
    <w:p w14:paraId="35E1A486" w14:textId="1E985B43" w:rsidR="00950526" w:rsidRPr="00613456" w:rsidRDefault="00BA4D8E" w:rsidP="006D57CA">
      <w:pPr>
        <w:pStyle w:val="NormalWeb"/>
        <w:numPr>
          <w:ilvl w:val="0"/>
          <w:numId w:val="47"/>
        </w:numPr>
        <w:spacing w:before="0" w:beforeAutospacing="0" w:after="0" w:afterAutospacing="0"/>
        <w:ind w:right="-454"/>
        <w:jc w:val="both"/>
        <w:rPr>
          <w:lang w:val="ro-RO"/>
        </w:rPr>
      </w:pPr>
      <w:r w:rsidRPr="00613456">
        <w:rPr>
          <w:lang w:val="ro-RO"/>
        </w:rPr>
        <w:t xml:space="preserve">Prezenta hotărâre intră în vigoare la data publicării în </w:t>
      </w:r>
      <w:r w:rsidR="00E50BC9" w:rsidRPr="00613456">
        <w:rPr>
          <w:lang w:val="ro-RO"/>
        </w:rPr>
        <w:t xml:space="preserve">Monitorul Oficial al Republicii </w:t>
      </w:r>
      <w:r w:rsidRPr="00613456">
        <w:rPr>
          <w:lang w:val="ro-RO"/>
        </w:rPr>
        <w:t xml:space="preserve">Moldova. </w:t>
      </w:r>
    </w:p>
    <w:p w14:paraId="441EA097" w14:textId="66039BF7" w:rsidR="00950526" w:rsidRPr="00613456" w:rsidRDefault="00950526" w:rsidP="00755585">
      <w:pPr>
        <w:pStyle w:val="NormalWeb"/>
        <w:spacing w:before="0" w:beforeAutospacing="0" w:after="0" w:afterAutospacing="0"/>
        <w:ind w:right="119"/>
        <w:jc w:val="both"/>
        <w:rPr>
          <w:lang w:val="ro-RO"/>
        </w:rPr>
      </w:pPr>
    </w:p>
    <w:p w14:paraId="33834E23" w14:textId="77777777" w:rsidR="00950526" w:rsidRPr="00613456" w:rsidRDefault="00950526" w:rsidP="00755585">
      <w:pPr>
        <w:pStyle w:val="NormalWeb"/>
        <w:spacing w:before="0" w:beforeAutospacing="0" w:after="0" w:afterAutospacing="0"/>
        <w:ind w:right="119"/>
        <w:jc w:val="both"/>
        <w:rPr>
          <w:lang w:val="ro-RO"/>
        </w:rPr>
      </w:pPr>
    </w:p>
    <w:p w14:paraId="129B40B4" w14:textId="70FBF7BE" w:rsidR="00755585" w:rsidRPr="00613456" w:rsidRDefault="00755585" w:rsidP="00755585">
      <w:pPr>
        <w:pStyle w:val="cn"/>
        <w:spacing w:before="0" w:beforeAutospacing="0" w:after="0" w:afterAutospacing="0" w:line="276" w:lineRule="auto"/>
        <w:ind w:right="119" w:firstLine="708"/>
        <w:jc w:val="both"/>
        <w:rPr>
          <w:b/>
          <w:lang w:val="ro-RO"/>
        </w:rPr>
      </w:pPr>
      <w:r w:rsidRPr="00613456">
        <w:rPr>
          <w:b/>
          <w:lang w:val="ro-RO"/>
        </w:rPr>
        <w:t>Prim-ministru</w:t>
      </w:r>
      <w:r w:rsidRPr="00613456">
        <w:rPr>
          <w:b/>
          <w:lang w:val="ro-RO"/>
        </w:rPr>
        <w:tab/>
      </w:r>
      <w:r w:rsidRPr="00613456">
        <w:rPr>
          <w:b/>
          <w:lang w:val="ro-RO"/>
        </w:rPr>
        <w:tab/>
      </w:r>
      <w:r w:rsidRPr="00613456">
        <w:rPr>
          <w:b/>
          <w:lang w:val="ro-RO"/>
        </w:rPr>
        <w:tab/>
      </w:r>
      <w:r w:rsidRPr="00613456">
        <w:rPr>
          <w:b/>
          <w:lang w:val="ro-RO"/>
        </w:rPr>
        <w:tab/>
      </w:r>
      <w:r w:rsidRPr="00613456">
        <w:rPr>
          <w:b/>
          <w:lang w:val="ro-RO"/>
        </w:rPr>
        <w:tab/>
      </w:r>
      <w:r w:rsidRPr="00613456">
        <w:rPr>
          <w:b/>
          <w:lang w:val="ro-RO"/>
        </w:rPr>
        <w:tab/>
      </w:r>
      <w:r w:rsidRPr="00613456">
        <w:rPr>
          <w:b/>
          <w:lang w:val="ro-RO"/>
        </w:rPr>
        <w:tab/>
      </w:r>
      <w:r w:rsidR="001621D1" w:rsidRPr="00613456">
        <w:rPr>
          <w:b/>
          <w:lang w:val="ro-RO"/>
        </w:rPr>
        <w:t>Ion CHICU</w:t>
      </w:r>
    </w:p>
    <w:p w14:paraId="1EACFA64" w14:textId="77777777" w:rsidR="00755585" w:rsidRPr="00613456" w:rsidRDefault="00755585" w:rsidP="00755585">
      <w:pPr>
        <w:pStyle w:val="cn"/>
        <w:spacing w:before="0" w:beforeAutospacing="0" w:after="0" w:afterAutospacing="0" w:line="276" w:lineRule="auto"/>
        <w:ind w:right="119" w:firstLine="708"/>
        <w:jc w:val="both"/>
        <w:rPr>
          <w:b/>
          <w:lang w:val="ro-RO"/>
        </w:rPr>
      </w:pPr>
    </w:p>
    <w:p w14:paraId="6D0E8459" w14:textId="3DA082C4" w:rsidR="00755585" w:rsidRPr="00613456" w:rsidRDefault="00755585" w:rsidP="00755585">
      <w:pPr>
        <w:pStyle w:val="cn"/>
        <w:spacing w:before="0" w:beforeAutospacing="0" w:after="0" w:afterAutospacing="0" w:line="276" w:lineRule="auto"/>
        <w:ind w:right="119" w:firstLine="708"/>
        <w:jc w:val="both"/>
        <w:rPr>
          <w:b/>
          <w:lang w:val="ro-RO"/>
        </w:rPr>
      </w:pPr>
      <w:r w:rsidRPr="00613456">
        <w:rPr>
          <w:b/>
          <w:lang w:val="ro-RO"/>
        </w:rPr>
        <w:t>Contrasemnează:</w:t>
      </w:r>
    </w:p>
    <w:p w14:paraId="51C5658E" w14:textId="77777777" w:rsidR="00411EFC" w:rsidRPr="00613456" w:rsidRDefault="00411EFC" w:rsidP="00755585">
      <w:pPr>
        <w:pStyle w:val="cn"/>
        <w:spacing w:before="0" w:beforeAutospacing="0" w:after="0" w:afterAutospacing="0" w:line="276" w:lineRule="auto"/>
        <w:ind w:right="119" w:firstLine="708"/>
        <w:jc w:val="both"/>
        <w:rPr>
          <w:b/>
          <w:lang w:val="ro-RO"/>
        </w:rPr>
      </w:pPr>
    </w:p>
    <w:p w14:paraId="0FB48C2A" w14:textId="1ED0718A" w:rsidR="001B5F90" w:rsidRPr="00F714AB" w:rsidRDefault="00411EFC" w:rsidP="00411EFC">
      <w:pPr>
        <w:spacing w:line="360" w:lineRule="auto"/>
        <w:ind w:firstLine="708"/>
        <w:jc w:val="both"/>
        <w:rPr>
          <w:b/>
          <w:lang w:val="ro-RO"/>
        </w:rPr>
      </w:pPr>
      <w:r w:rsidRPr="00613456">
        <w:rPr>
          <w:b/>
          <w:noProof/>
          <w:lang w:val="ro-RO" w:eastAsia="ru-RU"/>
        </w:rPr>
        <w:t>Viceprim-ministru,</w:t>
      </w:r>
      <w:r w:rsidRPr="00F714AB">
        <w:rPr>
          <w:b/>
          <w:noProof/>
          <w:lang w:val="ro-RO" w:eastAsia="ru-RU"/>
        </w:rPr>
        <w:t xml:space="preserve"> </w:t>
      </w:r>
    </w:p>
    <w:p w14:paraId="47D84716" w14:textId="3DD413ED" w:rsidR="000F6C16" w:rsidRPr="00283019" w:rsidRDefault="001B5F90" w:rsidP="006B1E98">
      <w:pPr>
        <w:ind w:firstLine="708"/>
        <w:jc w:val="both"/>
        <w:rPr>
          <w:b/>
        </w:rPr>
      </w:pPr>
      <w:r w:rsidRPr="00F714AB">
        <w:rPr>
          <w:b/>
          <w:noProof/>
          <w:lang w:val="ro-RO" w:eastAsia="ru-RU"/>
        </w:rPr>
        <w:t>Ministru</w:t>
      </w:r>
      <w:r w:rsidR="001621D1" w:rsidRPr="00F714AB">
        <w:rPr>
          <w:b/>
          <w:noProof/>
          <w:lang w:val="ro-RO" w:eastAsia="ru-RU"/>
        </w:rPr>
        <w:t>l Finanțelor</w:t>
      </w:r>
      <w:r w:rsidR="001621D1" w:rsidRPr="00F714AB">
        <w:rPr>
          <w:b/>
          <w:noProof/>
          <w:lang w:val="ro-RO" w:eastAsia="ru-RU"/>
        </w:rPr>
        <w:tab/>
      </w:r>
      <w:r w:rsidR="001621D1" w:rsidRPr="00F714AB">
        <w:rPr>
          <w:b/>
          <w:noProof/>
          <w:lang w:val="ro-RO" w:eastAsia="ru-RU"/>
        </w:rPr>
        <w:tab/>
      </w:r>
      <w:r w:rsidR="001621D1" w:rsidRPr="00F714AB">
        <w:rPr>
          <w:b/>
          <w:noProof/>
          <w:lang w:val="ro-RO" w:eastAsia="ru-RU"/>
        </w:rPr>
        <w:tab/>
      </w:r>
      <w:r w:rsidR="001621D1" w:rsidRPr="00F714AB">
        <w:rPr>
          <w:b/>
          <w:noProof/>
          <w:lang w:val="ro-RO" w:eastAsia="ru-RU"/>
        </w:rPr>
        <w:tab/>
      </w:r>
      <w:r w:rsidR="001621D1" w:rsidRPr="00F714AB">
        <w:rPr>
          <w:b/>
          <w:noProof/>
          <w:lang w:val="ro-RO" w:eastAsia="ru-RU"/>
        </w:rPr>
        <w:tab/>
      </w:r>
      <w:r w:rsidRPr="00F714AB">
        <w:rPr>
          <w:b/>
          <w:noProof/>
          <w:lang w:val="ro-RO" w:eastAsia="ru-RU"/>
        </w:rPr>
        <w:tab/>
      </w:r>
      <w:r w:rsidR="001621D1" w:rsidRPr="00283019">
        <w:rPr>
          <w:b/>
          <w:noProof/>
          <w:lang w:val="ro-RO" w:eastAsia="ru-RU"/>
        </w:rPr>
        <w:t>Serghei PUȘCUȚA</w:t>
      </w:r>
    </w:p>
    <w:sectPr w:rsidR="000F6C16" w:rsidRPr="00283019" w:rsidSect="00FB39CB">
      <w:footerReference w:type="default" r:id="rId9"/>
      <w:pgSz w:w="11906" w:h="16838"/>
      <w:pgMar w:top="709" w:right="1274" w:bottom="630" w:left="1588" w:header="0"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0624" w14:textId="77777777" w:rsidR="00F27C95" w:rsidRDefault="00F27C95" w:rsidP="006B47FB">
      <w:r>
        <w:separator/>
      </w:r>
    </w:p>
  </w:endnote>
  <w:endnote w:type="continuationSeparator" w:id="0">
    <w:p w14:paraId="0CA51FCD" w14:textId="77777777" w:rsidR="00F27C95" w:rsidRDefault="00F27C95" w:rsidP="006B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86127"/>
      <w:docPartObj>
        <w:docPartGallery w:val="Page Numbers (Bottom of Page)"/>
        <w:docPartUnique/>
      </w:docPartObj>
    </w:sdtPr>
    <w:sdtEndPr>
      <w:rPr>
        <w:noProof/>
      </w:rPr>
    </w:sdtEndPr>
    <w:sdtContent>
      <w:p w14:paraId="029D9A0B" w14:textId="306FC987" w:rsidR="00F43997" w:rsidRDefault="00F43997">
        <w:pPr>
          <w:pStyle w:val="Footer"/>
          <w:jc w:val="center"/>
        </w:pPr>
        <w:r>
          <w:fldChar w:fldCharType="begin"/>
        </w:r>
        <w:r>
          <w:instrText xml:space="preserve"> PAGE   \* MERGEFORMAT </w:instrText>
        </w:r>
        <w:r>
          <w:fldChar w:fldCharType="separate"/>
        </w:r>
        <w:r w:rsidR="00D10659">
          <w:rPr>
            <w:noProof/>
          </w:rPr>
          <w:t>12</w:t>
        </w:r>
        <w:r>
          <w:rPr>
            <w:noProof/>
          </w:rPr>
          <w:fldChar w:fldCharType="end"/>
        </w:r>
      </w:p>
    </w:sdtContent>
  </w:sdt>
  <w:p w14:paraId="5C7E024A" w14:textId="77777777" w:rsidR="00F43997" w:rsidRDefault="00F43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6E23" w14:textId="77777777" w:rsidR="00F27C95" w:rsidRDefault="00F27C95" w:rsidP="006B47FB">
      <w:r>
        <w:separator/>
      </w:r>
    </w:p>
  </w:footnote>
  <w:footnote w:type="continuationSeparator" w:id="0">
    <w:p w14:paraId="47D6CCBE" w14:textId="77777777" w:rsidR="00F27C95" w:rsidRDefault="00F27C95" w:rsidP="006B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C2B"/>
    <w:multiLevelType w:val="multilevel"/>
    <w:tmpl w:val="71C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19E"/>
    <w:multiLevelType w:val="multilevel"/>
    <w:tmpl w:val="9640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220D"/>
    <w:multiLevelType w:val="multilevel"/>
    <w:tmpl w:val="04D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A1C"/>
    <w:multiLevelType w:val="multilevel"/>
    <w:tmpl w:val="2A74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5287D"/>
    <w:multiLevelType w:val="multilevel"/>
    <w:tmpl w:val="F490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C42FD"/>
    <w:multiLevelType w:val="hybridMultilevel"/>
    <w:tmpl w:val="CB8A2950"/>
    <w:lvl w:ilvl="0" w:tplc="794017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48143A"/>
    <w:multiLevelType w:val="multilevel"/>
    <w:tmpl w:val="2EA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E6BDD"/>
    <w:multiLevelType w:val="multilevel"/>
    <w:tmpl w:val="AEA2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C3315"/>
    <w:multiLevelType w:val="hybridMultilevel"/>
    <w:tmpl w:val="88AEEAC2"/>
    <w:lvl w:ilvl="0" w:tplc="4E1CD8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B836C0"/>
    <w:multiLevelType w:val="multilevel"/>
    <w:tmpl w:val="57D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53A14"/>
    <w:multiLevelType w:val="multilevel"/>
    <w:tmpl w:val="9D38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B51AF"/>
    <w:multiLevelType w:val="multilevel"/>
    <w:tmpl w:val="F0B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129A5"/>
    <w:multiLevelType w:val="multilevel"/>
    <w:tmpl w:val="CB3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00DB2"/>
    <w:multiLevelType w:val="multilevel"/>
    <w:tmpl w:val="45B8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94CDA"/>
    <w:multiLevelType w:val="multilevel"/>
    <w:tmpl w:val="391A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422E3"/>
    <w:multiLevelType w:val="multilevel"/>
    <w:tmpl w:val="330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A21A7"/>
    <w:multiLevelType w:val="multilevel"/>
    <w:tmpl w:val="98F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5AD"/>
    <w:multiLevelType w:val="multilevel"/>
    <w:tmpl w:val="6446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32F9E"/>
    <w:multiLevelType w:val="hybridMultilevel"/>
    <w:tmpl w:val="B3543F6A"/>
    <w:lvl w:ilvl="0" w:tplc="5F8E3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BCA75D8"/>
    <w:multiLevelType w:val="multilevel"/>
    <w:tmpl w:val="78B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51BFC"/>
    <w:multiLevelType w:val="multilevel"/>
    <w:tmpl w:val="8C9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E3F2E"/>
    <w:multiLevelType w:val="hybridMultilevel"/>
    <w:tmpl w:val="49FCCF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F437F"/>
    <w:multiLevelType w:val="multilevel"/>
    <w:tmpl w:val="47B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D2CEE"/>
    <w:multiLevelType w:val="multilevel"/>
    <w:tmpl w:val="DF8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5604EA"/>
    <w:multiLevelType w:val="hybridMultilevel"/>
    <w:tmpl w:val="979A5FD6"/>
    <w:lvl w:ilvl="0" w:tplc="3B4C5112">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5155EC"/>
    <w:multiLevelType w:val="multilevel"/>
    <w:tmpl w:val="FC6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94FEF"/>
    <w:multiLevelType w:val="multilevel"/>
    <w:tmpl w:val="AEB2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32C5C"/>
    <w:multiLevelType w:val="multilevel"/>
    <w:tmpl w:val="1F3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51EDB"/>
    <w:multiLevelType w:val="multilevel"/>
    <w:tmpl w:val="BA0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B544E"/>
    <w:multiLevelType w:val="multilevel"/>
    <w:tmpl w:val="10E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762FB"/>
    <w:multiLevelType w:val="hybridMultilevel"/>
    <w:tmpl w:val="C01C6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C73BEB"/>
    <w:multiLevelType w:val="multilevel"/>
    <w:tmpl w:val="DA76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EC6EB3"/>
    <w:multiLevelType w:val="hybridMultilevel"/>
    <w:tmpl w:val="FCB08C12"/>
    <w:lvl w:ilvl="0" w:tplc="794017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F3D6756"/>
    <w:multiLevelType w:val="multilevel"/>
    <w:tmpl w:val="3BD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55E66"/>
    <w:multiLevelType w:val="multilevel"/>
    <w:tmpl w:val="8E3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3068B"/>
    <w:multiLevelType w:val="hybridMultilevel"/>
    <w:tmpl w:val="5B02EE62"/>
    <w:lvl w:ilvl="0" w:tplc="D5189424">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9709C"/>
    <w:multiLevelType w:val="multilevel"/>
    <w:tmpl w:val="4F1AFB38"/>
    <w:lvl w:ilvl="0">
      <w:start w:val="1"/>
      <w:numFmt w:val="bullet"/>
      <w:lvlText w:val=""/>
      <w:lvlJc w:val="left"/>
      <w:pPr>
        <w:tabs>
          <w:tab w:val="num" w:pos="720"/>
        </w:tabs>
        <w:ind w:left="720" w:hanging="360"/>
      </w:pPr>
      <w:rPr>
        <w:rFonts w:ascii="Symbol" w:hAnsi="Symbol" w:hint="default"/>
        <w:sz w:val="20"/>
        <w:lang w:val="ro-RO"/>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86BC4"/>
    <w:multiLevelType w:val="multilevel"/>
    <w:tmpl w:val="157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D4B78"/>
    <w:multiLevelType w:val="hybridMultilevel"/>
    <w:tmpl w:val="69FEBF04"/>
    <w:lvl w:ilvl="0" w:tplc="E2CE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F53326"/>
    <w:multiLevelType w:val="multilevel"/>
    <w:tmpl w:val="FA6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2E5455"/>
    <w:multiLevelType w:val="hybridMultilevel"/>
    <w:tmpl w:val="E6FC0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91E03"/>
    <w:multiLevelType w:val="multilevel"/>
    <w:tmpl w:val="31FA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B9033E"/>
    <w:multiLevelType w:val="multilevel"/>
    <w:tmpl w:val="281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B0327"/>
    <w:multiLevelType w:val="multilevel"/>
    <w:tmpl w:val="1CB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D7912"/>
    <w:multiLevelType w:val="multilevel"/>
    <w:tmpl w:val="030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3C7115"/>
    <w:multiLevelType w:val="hybridMultilevel"/>
    <w:tmpl w:val="E812B5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19"/>
  </w:num>
  <w:num w:numId="3">
    <w:abstractNumId w:val="25"/>
  </w:num>
  <w:num w:numId="4">
    <w:abstractNumId w:val="30"/>
  </w:num>
  <w:num w:numId="5">
    <w:abstractNumId w:val="13"/>
  </w:num>
  <w:num w:numId="6">
    <w:abstractNumId w:val="23"/>
  </w:num>
  <w:num w:numId="7">
    <w:abstractNumId w:val="2"/>
  </w:num>
  <w:num w:numId="8">
    <w:abstractNumId w:val="5"/>
  </w:num>
  <w:num w:numId="9">
    <w:abstractNumId w:val="16"/>
  </w:num>
  <w:num w:numId="10">
    <w:abstractNumId w:val="35"/>
  </w:num>
  <w:num w:numId="11">
    <w:abstractNumId w:val="24"/>
  </w:num>
  <w:num w:numId="12">
    <w:abstractNumId w:val="42"/>
  </w:num>
  <w:num w:numId="13">
    <w:abstractNumId w:val="37"/>
  </w:num>
  <w:num w:numId="14">
    <w:abstractNumId w:val="44"/>
  </w:num>
  <w:num w:numId="15">
    <w:abstractNumId w:val="38"/>
  </w:num>
  <w:num w:numId="16">
    <w:abstractNumId w:val="1"/>
  </w:num>
  <w:num w:numId="17">
    <w:abstractNumId w:val="26"/>
  </w:num>
  <w:num w:numId="18">
    <w:abstractNumId w:val="11"/>
  </w:num>
  <w:num w:numId="19">
    <w:abstractNumId w:val="32"/>
  </w:num>
  <w:num w:numId="20">
    <w:abstractNumId w:val="27"/>
  </w:num>
  <w:num w:numId="21">
    <w:abstractNumId w:val="43"/>
  </w:num>
  <w:num w:numId="22">
    <w:abstractNumId w:val="45"/>
  </w:num>
  <w:num w:numId="23">
    <w:abstractNumId w:val="18"/>
  </w:num>
  <w:num w:numId="24">
    <w:abstractNumId w:val="3"/>
  </w:num>
  <w:num w:numId="25">
    <w:abstractNumId w:val="10"/>
  </w:num>
  <w:num w:numId="26">
    <w:abstractNumId w:val="20"/>
  </w:num>
  <w:num w:numId="27">
    <w:abstractNumId w:val="29"/>
  </w:num>
  <w:num w:numId="28">
    <w:abstractNumId w:val="17"/>
  </w:num>
  <w:num w:numId="29">
    <w:abstractNumId w:val="0"/>
  </w:num>
  <w:num w:numId="30">
    <w:abstractNumId w:val="34"/>
  </w:num>
  <w:num w:numId="31">
    <w:abstractNumId w:val="12"/>
  </w:num>
  <w:num w:numId="32">
    <w:abstractNumId w:val="21"/>
  </w:num>
  <w:num w:numId="33">
    <w:abstractNumId w:val="33"/>
  </w:num>
  <w:num w:numId="34">
    <w:abstractNumId w:val="8"/>
  </w:num>
  <w:num w:numId="35">
    <w:abstractNumId w:val="7"/>
  </w:num>
  <w:num w:numId="36">
    <w:abstractNumId w:val="40"/>
  </w:num>
  <w:num w:numId="37">
    <w:abstractNumId w:val="28"/>
  </w:num>
  <w:num w:numId="38">
    <w:abstractNumId w:val="6"/>
  </w:num>
  <w:num w:numId="39">
    <w:abstractNumId w:val="4"/>
  </w:num>
  <w:num w:numId="40">
    <w:abstractNumId w:val="36"/>
  </w:num>
  <w:num w:numId="41">
    <w:abstractNumId w:val="41"/>
  </w:num>
  <w:num w:numId="42">
    <w:abstractNumId w:val="15"/>
  </w:num>
  <w:num w:numId="43">
    <w:abstractNumId w:val="9"/>
  </w:num>
  <w:num w:numId="44">
    <w:abstractNumId w:val="14"/>
  </w:num>
  <w:num w:numId="45">
    <w:abstractNumId w:val="22"/>
  </w:num>
  <w:num w:numId="46">
    <w:abstractNumId w:val="39"/>
  </w:num>
  <w:num w:numId="4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1D"/>
    <w:rsid w:val="000008EA"/>
    <w:rsid w:val="00001177"/>
    <w:rsid w:val="00001328"/>
    <w:rsid w:val="00001BA5"/>
    <w:rsid w:val="00002034"/>
    <w:rsid w:val="0000320D"/>
    <w:rsid w:val="00003AC0"/>
    <w:rsid w:val="00004CE0"/>
    <w:rsid w:val="0000534F"/>
    <w:rsid w:val="00006B8E"/>
    <w:rsid w:val="00007820"/>
    <w:rsid w:val="00007EA2"/>
    <w:rsid w:val="00012468"/>
    <w:rsid w:val="00016640"/>
    <w:rsid w:val="00020706"/>
    <w:rsid w:val="00020AE5"/>
    <w:rsid w:val="00022B28"/>
    <w:rsid w:val="0002324A"/>
    <w:rsid w:val="00023745"/>
    <w:rsid w:val="00023A66"/>
    <w:rsid w:val="000251C8"/>
    <w:rsid w:val="00025235"/>
    <w:rsid w:val="00027056"/>
    <w:rsid w:val="000276CF"/>
    <w:rsid w:val="00027750"/>
    <w:rsid w:val="000303EC"/>
    <w:rsid w:val="000308AC"/>
    <w:rsid w:val="00030E53"/>
    <w:rsid w:val="00031839"/>
    <w:rsid w:val="00031B75"/>
    <w:rsid w:val="00033CAA"/>
    <w:rsid w:val="00035810"/>
    <w:rsid w:val="000367B6"/>
    <w:rsid w:val="00036C71"/>
    <w:rsid w:val="00036DFA"/>
    <w:rsid w:val="000374F1"/>
    <w:rsid w:val="000416D3"/>
    <w:rsid w:val="000417D2"/>
    <w:rsid w:val="000423FD"/>
    <w:rsid w:val="000432CC"/>
    <w:rsid w:val="00043B29"/>
    <w:rsid w:val="00043C04"/>
    <w:rsid w:val="000442A6"/>
    <w:rsid w:val="00045A8A"/>
    <w:rsid w:val="000465DD"/>
    <w:rsid w:val="000469B9"/>
    <w:rsid w:val="00046DE2"/>
    <w:rsid w:val="000506C6"/>
    <w:rsid w:val="000521D7"/>
    <w:rsid w:val="000533BE"/>
    <w:rsid w:val="000541A9"/>
    <w:rsid w:val="0005461B"/>
    <w:rsid w:val="000575FA"/>
    <w:rsid w:val="00062178"/>
    <w:rsid w:val="0006375B"/>
    <w:rsid w:val="00064079"/>
    <w:rsid w:val="00065BF1"/>
    <w:rsid w:val="0006744E"/>
    <w:rsid w:val="00070AC9"/>
    <w:rsid w:val="000719CE"/>
    <w:rsid w:val="000733D8"/>
    <w:rsid w:val="0007397E"/>
    <w:rsid w:val="00076A5C"/>
    <w:rsid w:val="00076C2D"/>
    <w:rsid w:val="00077461"/>
    <w:rsid w:val="000778BE"/>
    <w:rsid w:val="00077C54"/>
    <w:rsid w:val="00077F36"/>
    <w:rsid w:val="00077FAE"/>
    <w:rsid w:val="000809C5"/>
    <w:rsid w:val="00080F37"/>
    <w:rsid w:val="00080F3B"/>
    <w:rsid w:val="00087A27"/>
    <w:rsid w:val="0009120C"/>
    <w:rsid w:val="00093378"/>
    <w:rsid w:val="00093B74"/>
    <w:rsid w:val="00093EA2"/>
    <w:rsid w:val="00094281"/>
    <w:rsid w:val="000948C8"/>
    <w:rsid w:val="00095188"/>
    <w:rsid w:val="000966A0"/>
    <w:rsid w:val="000967F6"/>
    <w:rsid w:val="00097271"/>
    <w:rsid w:val="000A221D"/>
    <w:rsid w:val="000A2893"/>
    <w:rsid w:val="000A334D"/>
    <w:rsid w:val="000A3897"/>
    <w:rsid w:val="000A4F69"/>
    <w:rsid w:val="000A56BC"/>
    <w:rsid w:val="000A769B"/>
    <w:rsid w:val="000A771E"/>
    <w:rsid w:val="000A7E1A"/>
    <w:rsid w:val="000A7F56"/>
    <w:rsid w:val="000B025E"/>
    <w:rsid w:val="000B380C"/>
    <w:rsid w:val="000B381C"/>
    <w:rsid w:val="000B5B45"/>
    <w:rsid w:val="000B5B66"/>
    <w:rsid w:val="000B5C9B"/>
    <w:rsid w:val="000B5DE1"/>
    <w:rsid w:val="000B7063"/>
    <w:rsid w:val="000C0D39"/>
    <w:rsid w:val="000C2ACF"/>
    <w:rsid w:val="000C3ABA"/>
    <w:rsid w:val="000C5515"/>
    <w:rsid w:val="000C71F7"/>
    <w:rsid w:val="000C72D1"/>
    <w:rsid w:val="000D02CA"/>
    <w:rsid w:val="000D0E2E"/>
    <w:rsid w:val="000D41BA"/>
    <w:rsid w:val="000D49C0"/>
    <w:rsid w:val="000D4D3D"/>
    <w:rsid w:val="000D50BB"/>
    <w:rsid w:val="000D7BE8"/>
    <w:rsid w:val="000E02E5"/>
    <w:rsid w:val="000E08E3"/>
    <w:rsid w:val="000E172F"/>
    <w:rsid w:val="000E1F69"/>
    <w:rsid w:val="000E3BCB"/>
    <w:rsid w:val="000E41A2"/>
    <w:rsid w:val="000E4367"/>
    <w:rsid w:val="000E4609"/>
    <w:rsid w:val="000E4C1C"/>
    <w:rsid w:val="000E5F6E"/>
    <w:rsid w:val="000E6001"/>
    <w:rsid w:val="000E639B"/>
    <w:rsid w:val="000E6625"/>
    <w:rsid w:val="000E6BF8"/>
    <w:rsid w:val="000E6F4F"/>
    <w:rsid w:val="000E7BA3"/>
    <w:rsid w:val="000E7BDD"/>
    <w:rsid w:val="000E7C40"/>
    <w:rsid w:val="000F054F"/>
    <w:rsid w:val="000F16DE"/>
    <w:rsid w:val="000F2347"/>
    <w:rsid w:val="000F3F75"/>
    <w:rsid w:val="000F5BCF"/>
    <w:rsid w:val="000F6192"/>
    <w:rsid w:val="000F6C16"/>
    <w:rsid w:val="00101F1A"/>
    <w:rsid w:val="001026A6"/>
    <w:rsid w:val="00102E25"/>
    <w:rsid w:val="0010331C"/>
    <w:rsid w:val="0010530F"/>
    <w:rsid w:val="00105780"/>
    <w:rsid w:val="0010587A"/>
    <w:rsid w:val="0010591F"/>
    <w:rsid w:val="00106691"/>
    <w:rsid w:val="00107BD4"/>
    <w:rsid w:val="00110993"/>
    <w:rsid w:val="0011154A"/>
    <w:rsid w:val="00112D38"/>
    <w:rsid w:val="001148B2"/>
    <w:rsid w:val="00114BD4"/>
    <w:rsid w:val="00114F7F"/>
    <w:rsid w:val="00115661"/>
    <w:rsid w:val="001156C4"/>
    <w:rsid w:val="00116E74"/>
    <w:rsid w:val="001213B4"/>
    <w:rsid w:val="001213C5"/>
    <w:rsid w:val="00121E76"/>
    <w:rsid w:val="00123161"/>
    <w:rsid w:val="00123428"/>
    <w:rsid w:val="001250F6"/>
    <w:rsid w:val="00125543"/>
    <w:rsid w:val="00131B48"/>
    <w:rsid w:val="00132F69"/>
    <w:rsid w:val="00135487"/>
    <w:rsid w:val="001368E9"/>
    <w:rsid w:val="001404DA"/>
    <w:rsid w:val="00142F57"/>
    <w:rsid w:val="00145155"/>
    <w:rsid w:val="00146BA8"/>
    <w:rsid w:val="00151855"/>
    <w:rsid w:val="001523E2"/>
    <w:rsid w:val="00153DD1"/>
    <w:rsid w:val="001562BF"/>
    <w:rsid w:val="00160A34"/>
    <w:rsid w:val="0016174E"/>
    <w:rsid w:val="001621D1"/>
    <w:rsid w:val="001622AD"/>
    <w:rsid w:val="00162A8D"/>
    <w:rsid w:val="00162C02"/>
    <w:rsid w:val="00164431"/>
    <w:rsid w:val="00164451"/>
    <w:rsid w:val="00164BD0"/>
    <w:rsid w:val="00165689"/>
    <w:rsid w:val="001664B0"/>
    <w:rsid w:val="00170974"/>
    <w:rsid w:val="00170C73"/>
    <w:rsid w:val="00170C77"/>
    <w:rsid w:val="00171314"/>
    <w:rsid w:val="001721C5"/>
    <w:rsid w:val="001731D6"/>
    <w:rsid w:val="001732B1"/>
    <w:rsid w:val="00173678"/>
    <w:rsid w:val="0017424C"/>
    <w:rsid w:val="00174264"/>
    <w:rsid w:val="0017576D"/>
    <w:rsid w:val="00176925"/>
    <w:rsid w:val="001801A2"/>
    <w:rsid w:val="0018089E"/>
    <w:rsid w:val="00180C71"/>
    <w:rsid w:val="00181071"/>
    <w:rsid w:val="00181D83"/>
    <w:rsid w:val="00183B52"/>
    <w:rsid w:val="001847C4"/>
    <w:rsid w:val="001848F1"/>
    <w:rsid w:val="00184BB6"/>
    <w:rsid w:val="001855B1"/>
    <w:rsid w:val="00186003"/>
    <w:rsid w:val="001860B0"/>
    <w:rsid w:val="00192330"/>
    <w:rsid w:val="00192859"/>
    <w:rsid w:val="00195052"/>
    <w:rsid w:val="00196FB0"/>
    <w:rsid w:val="0019712E"/>
    <w:rsid w:val="001A2FC0"/>
    <w:rsid w:val="001A5FE0"/>
    <w:rsid w:val="001A65B3"/>
    <w:rsid w:val="001B0240"/>
    <w:rsid w:val="001B2506"/>
    <w:rsid w:val="001B3062"/>
    <w:rsid w:val="001B3A96"/>
    <w:rsid w:val="001B4713"/>
    <w:rsid w:val="001B4974"/>
    <w:rsid w:val="001B5371"/>
    <w:rsid w:val="001B597E"/>
    <w:rsid w:val="001B5F90"/>
    <w:rsid w:val="001B7C3F"/>
    <w:rsid w:val="001C2FED"/>
    <w:rsid w:val="001C3691"/>
    <w:rsid w:val="001C516B"/>
    <w:rsid w:val="001C61BF"/>
    <w:rsid w:val="001C73D5"/>
    <w:rsid w:val="001C795D"/>
    <w:rsid w:val="001D08F3"/>
    <w:rsid w:val="001D3BBE"/>
    <w:rsid w:val="001D3C50"/>
    <w:rsid w:val="001D4CE7"/>
    <w:rsid w:val="001D54DC"/>
    <w:rsid w:val="001D67FF"/>
    <w:rsid w:val="001D6A79"/>
    <w:rsid w:val="001D72D4"/>
    <w:rsid w:val="001D73D1"/>
    <w:rsid w:val="001E0063"/>
    <w:rsid w:val="001E0FEB"/>
    <w:rsid w:val="001E1527"/>
    <w:rsid w:val="001E1A59"/>
    <w:rsid w:val="001E25A8"/>
    <w:rsid w:val="001E2801"/>
    <w:rsid w:val="001E2B55"/>
    <w:rsid w:val="001E2E46"/>
    <w:rsid w:val="001E4644"/>
    <w:rsid w:val="001E4AA8"/>
    <w:rsid w:val="001E509D"/>
    <w:rsid w:val="001E67B6"/>
    <w:rsid w:val="001E6A44"/>
    <w:rsid w:val="001F00B2"/>
    <w:rsid w:val="001F0EB5"/>
    <w:rsid w:val="001F0ED3"/>
    <w:rsid w:val="001F1855"/>
    <w:rsid w:val="001F28FF"/>
    <w:rsid w:val="001F2CAA"/>
    <w:rsid w:val="001F466A"/>
    <w:rsid w:val="001F7D0B"/>
    <w:rsid w:val="002003C7"/>
    <w:rsid w:val="002003E2"/>
    <w:rsid w:val="00200D3D"/>
    <w:rsid w:val="0020192D"/>
    <w:rsid w:val="0020235A"/>
    <w:rsid w:val="002025C5"/>
    <w:rsid w:val="00203397"/>
    <w:rsid w:val="00203A1A"/>
    <w:rsid w:val="00203FAB"/>
    <w:rsid w:val="00203FB8"/>
    <w:rsid w:val="00204F26"/>
    <w:rsid w:val="00205133"/>
    <w:rsid w:val="002056FD"/>
    <w:rsid w:val="002061B5"/>
    <w:rsid w:val="00210AB1"/>
    <w:rsid w:val="00211F51"/>
    <w:rsid w:val="0021283D"/>
    <w:rsid w:val="00212A13"/>
    <w:rsid w:val="00212C3C"/>
    <w:rsid w:val="00214585"/>
    <w:rsid w:val="0021462D"/>
    <w:rsid w:val="00216403"/>
    <w:rsid w:val="00217118"/>
    <w:rsid w:val="00220316"/>
    <w:rsid w:val="0022206E"/>
    <w:rsid w:val="00222BC2"/>
    <w:rsid w:val="002237CA"/>
    <w:rsid w:val="002267C2"/>
    <w:rsid w:val="00230BCB"/>
    <w:rsid w:val="00231EB3"/>
    <w:rsid w:val="0023207A"/>
    <w:rsid w:val="0023275B"/>
    <w:rsid w:val="00232E30"/>
    <w:rsid w:val="00233D9B"/>
    <w:rsid w:val="00234822"/>
    <w:rsid w:val="00235B41"/>
    <w:rsid w:val="00235CF0"/>
    <w:rsid w:val="00236B78"/>
    <w:rsid w:val="00236EF7"/>
    <w:rsid w:val="0024057E"/>
    <w:rsid w:val="00240A64"/>
    <w:rsid w:val="002413C9"/>
    <w:rsid w:val="00241688"/>
    <w:rsid w:val="00241B97"/>
    <w:rsid w:val="00244A64"/>
    <w:rsid w:val="00244B08"/>
    <w:rsid w:val="00244EAE"/>
    <w:rsid w:val="002451D7"/>
    <w:rsid w:val="002469E7"/>
    <w:rsid w:val="00250C50"/>
    <w:rsid w:val="002521A5"/>
    <w:rsid w:val="002528CD"/>
    <w:rsid w:val="00252B35"/>
    <w:rsid w:val="00253A78"/>
    <w:rsid w:val="002548B9"/>
    <w:rsid w:val="00254D4D"/>
    <w:rsid w:val="0025593C"/>
    <w:rsid w:val="00256713"/>
    <w:rsid w:val="00256A30"/>
    <w:rsid w:val="00261BC0"/>
    <w:rsid w:val="00262D7A"/>
    <w:rsid w:val="0026363F"/>
    <w:rsid w:val="00263C3A"/>
    <w:rsid w:val="00263D6B"/>
    <w:rsid w:val="0026509C"/>
    <w:rsid w:val="002662E5"/>
    <w:rsid w:val="00271947"/>
    <w:rsid w:val="00273F72"/>
    <w:rsid w:val="00275A0F"/>
    <w:rsid w:val="00276458"/>
    <w:rsid w:val="002769C3"/>
    <w:rsid w:val="00276FBB"/>
    <w:rsid w:val="002771EF"/>
    <w:rsid w:val="00277D98"/>
    <w:rsid w:val="00280EBE"/>
    <w:rsid w:val="0028163A"/>
    <w:rsid w:val="0028176E"/>
    <w:rsid w:val="00283019"/>
    <w:rsid w:val="002835B3"/>
    <w:rsid w:val="00284917"/>
    <w:rsid w:val="0028577F"/>
    <w:rsid w:val="00290C62"/>
    <w:rsid w:val="00291181"/>
    <w:rsid w:val="00291DD6"/>
    <w:rsid w:val="00293748"/>
    <w:rsid w:val="00293B31"/>
    <w:rsid w:val="00295A9B"/>
    <w:rsid w:val="002A0FF7"/>
    <w:rsid w:val="002A1028"/>
    <w:rsid w:val="002A106F"/>
    <w:rsid w:val="002A1081"/>
    <w:rsid w:val="002A209E"/>
    <w:rsid w:val="002A28D8"/>
    <w:rsid w:val="002A3E18"/>
    <w:rsid w:val="002A470E"/>
    <w:rsid w:val="002A4BE2"/>
    <w:rsid w:val="002A4CDE"/>
    <w:rsid w:val="002A570A"/>
    <w:rsid w:val="002B04E6"/>
    <w:rsid w:val="002B06DE"/>
    <w:rsid w:val="002B114B"/>
    <w:rsid w:val="002B1B73"/>
    <w:rsid w:val="002B245B"/>
    <w:rsid w:val="002B3217"/>
    <w:rsid w:val="002B333C"/>
    <w:rsid w:val="002B40D4"/>
    <w:rsid w:val="002B497F"/>
    <w:rsid w:val="002B562A"/>
    <w:rsid w:val="002B70B5"/>
    <w:rsid w:val="002B74FB"/>
    <w:rsid w:val="002B7745"/>
    <w:rsid w:val="002C0560"/>
    <w:rsid w:val="002C05C4"/>
    <w:rsid w:val="002C0737"/>
    <w:rsid w:val="002C102D"/>
    <w:rsid w:val="002C106A"/>
    <w:rsid w:val="002C15B6"/>
    <w:rsid w:val="002C28A7"/>
    <w:rsid w:val="002C372E"/>
    <w:rsid w:val="002C4A61"/>
    <w:rsid w:val="002C5366"/>
    <w:rsid w:val="002C6CEF"/>
    <w:rsid w:val="002C7038"/>
    <w:rsid w:val="002D01E2"/>
    <w:rsid w:val="002D0452"/>
    <w:rsid w:val="002D0F30"/>
    <w:rsid w:val="002D12A2"/>
    <w:rsid w:val="002D18E2"/>
    <w:rsid w:val="002D1C89"/>
    <w:rsid w:val="002D223C"/>
    <w:rsid w:val="002D2DFA"/>
    <w:rsid w:val="002D3192"/>
    <w:rsid w:val="002D53BD"/>
    <w:rsid w:val="002D59B0"/>
    <w:rsid w:val="002D6321"/>
    <w:rsid w:val="002D7197"/>
    <w:rsid w:val="002D7C20"/>
    <w:rsid w:val="002E1C48"/>
    <w:rsid w:val="002E1D96"/>
    <w:rsid w:val="002E260C"/>
    <w:rsid w:val="002E29EE"/>
    <w:rsid w:val="002E3924"/>
    <w:rsid w:val="002E3E28"/>
    <w:rsid w:val="002E422C"/>
    <w:rsid w:val="002E6416"/>
    <w:rsid w:val="002E72C6"/>
    <w:rsid w:val="002F0EDD"/>
    <w:rsid w:val="002F1C49"/>
    <w:rsid w:val="002F1FE6"/>
    <w:rsid w:val="002F2073"/>
    <w:rsid w:val="002F402A"/>
    <w:rsid w:val="002F5E92"/>
    <w:rsid w:val="002F7377"/>
    <w:rsid w:val="00300319"/>
    <w:rsid w:val="003003AD"/>
    <w:rsid w:val="0030108F"/>
    <w:rsid w:val="003016A0"/>
    <w:rsid w:val="00301938"/>
    <w:rsid w:val="00302353"/>
    <w:rsid w:val="00303A00"/>
    <w:rsid w:val="0030527F"/>
    <w:rsid w:val="00305B26"/>
    <w:rsid w:val="00306017"/>
    <w:rsid w:val="0030681C"/>
    <w:rsid w:val="0030799D"/>
    <w:rsid w:val="00310D44"/>
    <w:rsid w:val="00310DCE"/>
    <w:rsid w:val="00311831"/>
    <w:rsid w:val="00312355"/>
    <w:rsid w:val="00313206"/>
    <w:rsid w:val="00313AA0"/>
    <w:rsid w:val="00320033"/>
    <w:rsid w:val="003220B4"/>
    <w:rsid w:val="0032250E"/>
    <w:rsid w:val="00322A32"/>
    <w:rsid w:val="00323DA5"/>
    <w:rsid w:val="003258B0"/>
    <w:rsid w:val="003262F2"/>
    <w:rsid w:val="00326374"/>
    <w:rsid w:val="00327901"/>
    <w:rsid w:val="00327C28"/>
    <w:rsid w:val="00330951"/>
    <w:rsid w:val="00330E75"/>
    <w:rsid w:val="00331359"/>
    <w:rsid w:val="00331A79"/>
    <w:rsid w:val="0033218E"/>
    <w:rsid w:val="003331B4"/>
    <w:rsid w:val="0033372A"/>
    <w:rsid w:val="003337E1"/>
    <w:rsid w:val="00334D6C"/>
    <w:rsid w:val="00334DD5"/>
    <w:rsid w:val="003357B9"/>
    <w:rsid w:val="00335E81"/>
    <w:rsid w:val="00340803"/>
    <w:rsid w:val="00340A7A"/>
    <w:rsid w:val="00340E1F"/>
    <w:rsid w:val="00340FEC"/>
    <w:rsid w:val="0034260F"/>
    <w:rsid w:val="00343CA1"/>
    <w:rsid w:val="00343F68"/>
    <w:rsid w:val="0034424B"/>
    <w:rsid w:val="00344983"/>
    <w:rsid w:val="003449F0"/>
    <w:rsid w:val="003450E5"/>
    <w:rsid w:val="0034563F"/>
    <w:rsid w:val="00345C21"/>
    <w:rsid w:val="0034670D"/>
    <w:rsid w:val="00347527"/>
    <w:rsid w:val="003478A3"/>
    <w:rsid w:val="00350B98"/>
    <w:rsid w:val="00350D89"/>
    <w:rsid w:val="0035281B"/>
    <w:rsid w:val="003534F0"/>
    <w:rsid w:val="00353F29"/>
    <w:rsid w:val="00354B21"/>
    <w:rsid w:val="003553A9"/>
    <w:rsid w:val="00355A75"/>
    <w:rsid w:val="00355E59"/>
    <w:rsid w:val="00356E89"/>
    <w:rsid w:val="003603F1"/>
    <w:rsid w:val="00360A03"/>
    <w:rsid w:val="00360FCE"/>
    <w:rsid w:val="003640AE"/>
    <w:rsid w:val="003663D0"/>
    <w:rsid w:val="0036684D"/>
    <w:rsid w:val="00366DA7"/>
    <w:rsid w:val="003713B9"/>
    <w:rsid w:val="00371D0D"/>
    <w:rsid w:val="00372759"/>
    <w:rsid w:val="00372A65"/>
    <w:rsid w:val="00373596"/>
    <w:rsid w:val="0037621B"/>
    <w:rsid w:val="003765E7"/>
    <w:rsid w:val="00376F16"/>
    <w:rsid w:val="00381B91"/>
    <w:rsid w:val="00382954"/>
    <w:rsid w:val="003837D2"/>
    <w:rsid w:val="00383908"/>
    <w:rsid w:val="00384A61"/>
    <w:rsid w:val="003856B0"/>
    <w:rsid w:val="00385C7C"/>
    <w:rsid w:val="00385FB5"/>
    <w:rsid w:val="003863EF"/>
    <w:rsid w:val="00390E23"/>
    <w:rsid w:val="003925BB"/>
    <w:rsid w:val="00393B64"/>
    <w:rsid w:val="00395424"/>
    <w:rsid w:val="0039737A"/>
    <w:rsid w:val="003A06A0"/>
    <w:rsid w:val="003A08AA"/>
    <w:rsid w:val="003A0E60"/>
    <w:rsid w:val="003A2406"/>
    <w:rsid w:val="003A290C"/>
    <w:rsid w:val="003A29A0"/>
    <w:rsid w:val="003A3707"/>
    <w:rsid w:val="003A38B8"/>
    <w:rsid w:val="003A3D5E"/>
    <w:rsid w:val="003A42D2"/>
    <w:rsid w:val="003A483D"/>
    <w:rsid w:val="003A53E4"/>
    <w:rsid w:val="003A549E"/>
    <w:rsid w:val="003A6135"/>
    <w:rsid w:val="003A6382"/>
    <w:rsid w:val="003A6C77"/>
    <w:rsid w:val="003B0AFF"/>
    <w:rsid w:val="003B11EB"/>
    <w:rsid w:val="003B12C6"/>
    <w:rsid w:val="003B285C"/>
    <w:rsid w:val="003B2893"/>
    <w:rsid w:val="003B2A56"/>
    <w:rsid w:val="003B3C03"/>
    <w:rsid w:val="003B49BD"/>
    <w:rsid w:val="003B4A02"/>
    <w:rsid w:val="003B53F3"/>
    <w:rsid w:val="003B55ED"/>
    <w:rsid w:val="003B5EC2"/>
    <w:rsid w:val="003B61DE"/>
    <w:rsid w:val="003B6488"/>
    <w:rsid w:val="003B65B7"/>
    <w:rsid w:val="003B6EBE"/>
    <w:rsid w:val="003B7761"/>
    <w:rsid w:val="003C0DB7"/>
    <w:rsid w:val="003C1B00"/>
    <w:rsid w:val="003C4262"/>
    <w:rsid w:val="003C514D"/>
    <w:rsid w:val="003C5685"/>
    <w:rsid w:val="003C58DD"/>
    <w:rsid w:val="003C63BC"/>
    <w:rsid w:val="003D0EAF"/>
    <w:rsid w:val="003D266A"/>
    <w:rsid w:val="003D4678"/>
    <w:rsid w:val="003D4691"/>
    <w:rsid w:val="003D491F"/>
    <w:rsid w:val="003D4DAA"/>
    <w:rsid w:val="003D5341"/>
    <w:rsid w:val="003D5ADA"/>
    <w:rsid w:val="003D6544"/>
    <w:rsid w:val="003D657B"/>
    <w:rsid w:val="003D7508"/>
    <w:rsid w:val="003D7B06"/>
    <w:rsid w:val="003E0614"/>
    <w:rsid w:val="003E0CD7"/>
    <w:rsid w:val="003E127E"/>
    <w:rsid w:val="003E272B"/>
    <w:rsid w:val="003E3727"/>
    <w:rsid w:val="003E3D6C"/>
    <w:rsid w:val="003E4573"/>
    <w:rsid w:val="003E66BF"/>
    <w:rsid w:val="003E7175"/>
    <w:rsid w:val="003E7CC2"/>
    <w:rsid w:val="003F1B3C"/>
    <w:rsid w:val="003F39D4"/>
    <w:rsid w:val="003F3D39"/>
    <w:rsid w:val="003F4B23"/>
    <w:rsid w:val="003F511D"/>
    <w:rsid w:val="003F52DC"/>
    <w:rsid w:val="003F5686"/>
    <w:rsid w:val="003F72BA"/>
    <w:rsid w:val="00400E31"/>
    <w:rsid w:val="00400F31"/>
    <w:rsid w:val="00402924"/>
    <w:rsid w:val="00402A25"/>
    <w:rsid w:val="0040507D"/>
    <w:rsid w:val="004050BF"/>
    <w:rsid w:val="00405AA7"/>
    <w:rsid w:val="00405F6A"/>
    <w:rsid w:val="004071F8"/>
    <w:rsid w:val="0041154C"/>
    <w:rsid w:val="00411EE2"/>
    <w:rsid w:val="00411EFC"/>
    <w:rsid w:val="00412646"/>
    <w:rsid w:val="00414C0B"/>
    <w:rsid w:val="00415869"/>
    <w:rsid w:val="00415900"/>
    <w:rsid w:val="0041669B"/>
    <w:rsid w:val="00420212"/>
    <w:rsid w:val="004202CC"/>
    <w:rsid w:val="004205D6"/>
    <w:rsid w:val="00421293"/>
    <w:rsid w:val="00423288"/>
    <w:rsid w:val="004245E0"/>
    <w:rsid w:val="00425C39"/>
    <w:rsid w:val="0042620B"/>
    <w:rsid w:val="00426224"/>
    <w:rsid w:val="00430031"/>
    <w:rsid w:val="00430E06"/>
    <w:rsid w:val="0043152D"/>
    <w:rsid w:val="00434A9B"/>
    <w:rsid w:val="00435E75"/>
    <w:rsid w:val="00440552"/>
    <w:rsid w:val="00441083"/>
    <w:rsid w:val="00442823"/>
    <w:rsid w:val="0044396F"/>
    <w:rsid w:val="004469AE"/>
    <w:rsid w:val="00447072"/>
    <w:rsid w:val="00447A12"/>
    <w:rsid w:val="00447D0B"/>
    <w:rsid w:val="004505A0"/>
    <w:rsid w:val="004512B8"/>
    <w:rsid w:val="0045189A"/>
    <w:rsid w:val="00453B95"/>
    <w:rsid w:val="00454008"/>
    <w:rsid w:val="00454161"/>
    <w:rsid w:val="00455823"/>
    <w:rsid w:val="00455DA6"/>
    <w:rsid w:val="00456DA6"/>
    <w:rsid w:val="00457B6F"/>
    <w:rsid w:val="004604D3"/>
    <w:rsid w:val="00462AB4"/>
    <w:rsid w:val="00464E98"/>
    <w:rsid w:val="004654BB"/>
    <w:rsid w:val="00470984"/>
    <w:rsid w:val="00470BDC"/>
    <w:rsid w:val="004714F8"/>
    <w:rsid w:val="00472AC9"/>
    <w:rsid w:val="0047354A"/>
    <w:rsid w:val="00473D66"/>
    <w:rsid w:val="004744C4"/>
    <w:rsid w:val="00477825"/>
    <w:rsid w:val="00480115"/>
    <w:rsid w:val="00480D6A"/>
    <w:rsid w:val="00481D73"/>
    <w:rsid w:val="00482234"/>
    <w:rsid w:val="004834FC"/>
    <w:rsid w:val="00483813"/>
    <w:rsid w:val="00484884"/>
    <w:rsid w:val="0048523A"/>
    <w:rsid w:val="004855A5"/>
    <w:rsid w:val="00485AE3"/>
    <w:rsid w:val="00485F8E"/>
    <w:rsid w:val="004862E6"/>
    <w:rsid w:val="00486C6D"/>
    <w:rsid w:val="004878AD"/>
    <w:rsid w:val="00487DFB"/>
    <w:rsid w:val="0049069A"/>
    <w:rsid w:val="00491050"/>
    <w:rsid w:val="00491098"/>
    <w:rsid w:val="00492162"/>
    <w:rsid w:val="00492865"/>
    <w:rsid w:val="00492D83"/>
    <w:rsid w:val="00494ECF"/>
    <w:rsid w:val="004A13F0"/>
    <w:rsid w:val="004A26B3"/>
    <w:rsid w:val="004A2F34"/>
    <w:rsid w:val="004A42D7"/>
    <w:rsid w:val="004A4614"/>
    <w:rsid w:val="004A4BC9"/>
    <w:rsid w:val="004A4BD7"/>
    <w:rsid w:val="004A5B46"/>
    <w:rsid w:val="004A6148"/>
    <w:rsid w:val="004A71AE"/>
    <w:rsid w:val="004A7F01"/>
    <w:rsid w:val="004B2841"/>
    <w:rsid w:val="004B2AB3"/>
    <w:rsid w:val="004B3E07"/>
    <w:rsid w:val="004B5A7F"/>
    <w:rsid w:val="004B6036"/>
    <w:rsid w:val="004B6219"/>
    <w:rsid w:val="004B7882"/>
    <w:rsid w:val="004C020A"/>
    <w:rsid w:val="004C0A48"/>
    <w:rsid w:val="004C10DD"/>
    <w:rsid w:val="004C1262"/>
    <w:rsid w:val="004C1BF3"/>
    <w:rsid w:val="004C1FE6"/>
    <w:rsid w:val="004C2007"/>
    <w:rsid w:val="004C5215"/>
    <w:rsid w:val="004C5995"/>
    <w:rsid w:val="004C7222"/>
    <w:rsid w:val="004C7745"/>
    <w:rsid w:val="004C79FE"/>
    <w:rsid w:val="004D07A8"/>
    <w:rsid w:val="004D0A33"/>
    <w:rsid w:val="004D1DF1"/>
    <w:rsid w:val="004D462A"/>
    <w:rsid w:val="004D4648"/>
    <w:rsid w:val="004D5189"/>
    <w:rsid w:val="004D5277"/>
    <w:rsid w:val="004D551B"/>
    <w:rsid w:val="004D55E9"/>
    <w:rsid w:val="004D7BD0"/>
    <w:rsid w:val="004D7D9A"/>
    <w:rsid w:val="004E0F2B"/>
    <w:rsid w:val="004E1B19"/>
    <w:rsid w:val="004E2AD3"/>
    <w:rsid w:val="004E3F65"/>
    <w:rsid w:val="004E51C5"/>
    <w:rsid w:val="004E5C51"/>
    <w:rsid w:val="004E61EB"/>
    <w:rsid w:val="004E622C"/>
    <w:rsid w:val="004E6C10"/>
    <w:rsid w:val="004E6CF1"/>
    <w:rsid w:val="004F0122"/>
    <w:rsid w:val="004F0B48"/>
    <w:rsid w:val="004F1E31"/>
    <w:rsid w:val="004F2D67"/>
    <w:rsid w:val="004F4165"/>
    <w:rsid w:val="004F51CA"/>
    <w:rsid w:val="004F6260"/>
    <w:rsid w:val="004F7DCA"/>
    <w:rsid w:val="0050171E"/>
    <w:rsid w:val="005040A0"/>
    <w:rsid w:val="0050476A"/>
    <w:rsid w:val="0050586F"/>
    <w:rsid w:val="005060B8"/>
    <w:rsid w:val="00506FFF"/>
    <w:rsid w:val="00507694"/>
    <w:rsid w:val="00510A99"/>
    <w:rsid w:val="005117E7"/>
    <w:rsid w:val="00511999"/>
    <w:rsid w:val="00511D7D"/>
    <w:rsid w:val="005131E5"/>
    <w:rsid w:val="005133DB"/>
    <w:rsid w:val="0051494E"/>
    <w:rsid w:val="00514DA1"/>
    <w:rsid w:val="00514F55"/>
    <w:rsid w:val="00515A37"/>
    <w:rsid w:val="00515AA3"/>
    <w:rsid w:val="00515E92"/>
    <w:rsid w:val="005163E7"/>
    <w:rsid w:val="00517F12"/>
    <w:rsid w:val="005207F5"/>
    <w:rsid w:val="005227BB"/>
    <w:rsid w:val="00522E48"/>
    <w:rsid w:val="005232E1"/>
    <w:rsid w:val="005240A2"/>
    <w:rsid w:val="00525607"/>
    <w:rsid w:val="00525925"/>
    <w:rsid w:val="0052604D"/>
    <w:rsid w:val="00526EA5"/>
    <w:rsid w:val="00527E2F"/>
    <w:rsid w:val="0053080A"/>
    <w:rsid w:val="00531165"/>
    <w:rsid w:val="005318C6"/>
    <w:rsid w:val="005327B5"/>
    <w:rsid w:val="0053293F"/>
    <w:rsid w:val="00533A08"/>
    <w:rsid w:val="00534550"/>
    <w:rsid w:val="00534D26"/>
    <w:rsid w:val="00536A19"/>
    <w:rsid w:val="005377FC"/>
    <w:rsid w:val="005402F0"/>
    <w:rsid w:val="005425CD"/>
    <w:rsid w:val="00543993"/>
    <w:rsid w:val="005476EC"/>
    <w:rsid w:val="00547A24"/>
    <w:rsid w:val="0055382A"/>
    <w:rsid w:val="00554679"/>
    <w:rsid w:val="0055503B"/>
    <w:rsid w:val="00555419"/>
    <w:rsid w:val="00555CD8"/>
    <w:rsid w:val="00556C6B"/>
    <w:rsid w:val="00556F41"/>
    <w:rsid w:val="00560A0F"/>
    <w:rsid w:val="00561BE1"/>
    <w:rsid w:val="005653A0"/>
    <w:rsid w:val="005660EF"/>
    <w:rsid w:val="0056628F"/>
    <w:rsid w:val="00572070"/>
    <w:rsid w:val="00572F32"/>
    <w:rsid w:val="00573798"/>
    <w:rsid w:val="005739B2"/>
    <w:rsid w:val="0057425D"/>
    <w:rsid w:val="00575303"/>
    <w:rsid w:val="0057599A"/>
    <w:rsid w:val="00575F3E"/>
    <w:rsid w:val="005765C4"/>
    <w:rsid w:val="0057777D"/>
    <w:rsid w:val="005778A4"/>
    <w:rsid w:val="0057796B"/>
    <w:rsid w:val="005810B2"/>
    <w:rsid w:val="00581431"/>
    <w:rsid w:val="0058180B"/>
    <w:rsid w:val="00582EDA"/>
    <w:rsid w:val="00583387"/>
    <w:rsid w:val="005843CE"/>
    <w:rsid w:val="00584E3B"/>
    <w:rsid w:val="00585BFB"/>
    <w:rsid w:val="005866F3"/>
    <w:rsid w:val="005876B5"/>
    <w:rsid w:val="00590735"/>
    <w:rsid w:val="0059135C"/>
    <w:rsid w:val="00591433"/>
    <w:rsid w:val="0059177E"/>
    <w:rsid w:val="005934EB"/>
    <w:rsid w:val="00593660"/>
    <w:rsid w:val="00593B07"/>
    <w:rsid w:val="00594FDF"/>
    <w:rsid w:val="0059669F"/>
    <w:rsid w:val="00597404"/>
    <w:rsid w:val="005A04A9"/>
    <w:rsid w:val="005A211E"/>
    <w:rsid w:val="005A2A72"/>
    <w:rsid w:val="005A2F6C"/>
    <w:rsid w:val="005A3D95"/>
    <w:rsid w:val="005A542B"/>
    <w:rsid w:val="005A7158"/>
    <w:rsid w:val="005B0262"/>
    <w:rsid w:val="005B0264"/>
    <w:rsid w:val="005B14B1"/>
    <w:rsid w:val="005B26FB"/>
    <w:rsid w:val="005B2701"/>
    <w:rsid w:val="005B2832"/>
    <w:rsid w:val="005B3539"/>
    <w:rsid w:val="005B3638"/>
    <w:rsid w:val="005B3683"/>
    <w:rsid w:val="005B3777"/>
    <w:rsid w:val="005B3BAE"/>
    <w:rsid w:val="005B46C5"/>
    <w:rsid w:val="005B521C"/>
    <w:rsid w:val="005B5A8D"/>
    <w:rsid w:val="005B6A0A"/>
    <w:rsid w:val="005B6F80"/>
    <w:rsid w:val="005B7C93"/>
    <w:rsid w:val="005C0ADB"/>
    <w:rsid w:val="005C1187"/>
    <w:rsid w:val="005C175E"/>
    <w:rsid w:val="005C4EB0"/>
    <w:rsid w:val="005C60E2"/>
    <w:rsid w:val="005C692D"/>
    <w:rsid w:val="005C6968"/>
    <w:rsid w:val="005C6AAA"/>
    <w:rsid w:val="005C6E01"/>
    <w:rsid w:val="005C7B0E"/>
    <w:rsid w:val="005D0496"/>
    <w:rsid w:val="005D072E"/>
    <w:rsid w:val="005D1645"/>
    <w:rsid w:val="005D194F"/>
    <w:rsid w:val="005D554D"/>
    <w:rsid w:val="005D5D08"/>
    <w:rsid w:val="005D5D39"/>
    <w:rsid w:val="005D72E4"/>
    <w:rsid w:val="005D7E09"/>
    <w:rsid w:val="005E062D"/>
    <w:rsid w:val="005E0FC1"/>
    <w:rsid w:val="005E1380"/>
    <w:rsid w:val="005E1BDD"/>
    <w:rsid w:val="005E46C2"/>
    <w:rsid w:val="005E4E9C"/>
    <w:rsid w:val="005E60E7"/>
    <w:rsid w:val="005E61E1"/>
    <w:rsid w:val="005E637F"/>
    <w:rsid w:val="005E63B1"/>
    <w:rsid w:val="005E6940"/>
    <w:rsid w:val="005E6E30"/>
    <w:rsid w:val="005E716F"/>
    <w:rsid w:val="005E7AE6"/>
    <w:rsid w:val="005E7DD9"/>
    <w:rsid w:val="005F00CC"/>
    <w:rsid w:val="005F0CC4"/>
    <w:rsid w:val="005F2116"/>
    <w:rsid w:val="005F2F7C"/>
    <w:rsid w:val="005F355E"/>
    <w:rsid w:val="005F4956"/>
    <w:rsid w:val="005F5A22"/>
    <w:rsid w:val="005F6FDB"/>
    <w:rsid w:val="00600F18"/>
    <w:rsid w:val="006019A9"/>
    <w:rsid w:val="00601E1A"/>
    <w:rsid w:val="006043AD"/>
    <w:rsid w:val="00605089"/>
    <w:rsid w:val="0060523B"/>
    <w:rsid w:val="0060528F"/>
    <w:rsid w:val="00606F24"/>
    <w:rsid w:val="0060735D"/>
    <w:rsid w:val="00613456"/>
    <w:rsid w:val="00614560"/>
    <w:rsid w:val="00615E54"/>
    <w:rsid w:val="0061669A"/>
    <w:rsid w:val="006169A3"/>
    <w:rsid w:val="00616D28"/>
    <w:rsid w:val="0061769F"/>
    <w:rsid w:val="00623050"/>
    <w:rsid w:val="0062380C"/>
    <w:rsid w:val="0062717F"/>
    <w:rsid w:val="00627302"/>
    <w:rsid w:val="00630C2D"/>
    <w:rsid w:val="00630CC8"/>
    <w:rsid w:val="00631A73"/>
    <w:rsid w:val="00633AE7"/>
    <w:rsid w:val="00633DD2"/>
    <w:rsid w:val="0063424C"/>
    <w:rsid w:val="00634289"/>
    <w:rsid w:val="00634433"/>
    <w:rsid w:val="0063558E"/>
    <w:rsid w:val="00635896"/>
    <w:rsid w:val="00636849"/>
    <w:rsid w:val="00641893"/>
    <w:rsid w:val="00641B5C"/>
    <w:rsid w:val="00641E8E"/>
    <w:rsid w:val="00642919"/>
    <w:rsid w:val="00642C86"/>
    <w:rsid w:val="006454B1"/>
    <w:rsid w:val="00645725"/>
    <w:rsid w:val="00645ADC"/>
    <w:rsid w:val="0064684D"/>
    <w:rsid w:val="00646A61"/>
    <w:rsid w:val="00647AD4"/>
    <w:rsid w:val="00651786"/>
    <w:rsid w:val="00652DBC"/>
    <w:rsid w:val="00655B74"/>
    <w:rsid w:val="00655ECF"/>
    <w:rsid w:val="006624CE"/>
    <w:rsid w:val="00663371"/>
    <w:rsid w:val="006637E4"/>
    <w:rsid w:val="00664B83"/>
    <w:rsid w:val="00664E13"/>
    <w:rsid w:val="006652DD"/>
    <w:rsid w:val="006673D6"/>
    <w:rsid w:val="00667BA5"/>
    <w:rsid w:val="0067470D"/>
    <w:rsid w:val="00674834"/>
    <w:rsid w:val="00675809"/>
    <w:rsid w:val="00675BFF"/>
    <w:rsid w:val="0067697C"/>
    <w:rsid w:val="006772BE"/>
    <w:rsid w:val="00680640"/>
    <w:rsid w:val="0068122B"/>
    <w:rsid w:val="0068234E"/>
    <w:rsid w:val="00684B0F"/>
    <w:rsid w:val="00684BB5"/>
    <w:rsid w:val="00685ED4"/>
    <w:rsid w:val="0068735E"/>
    <w:rsid w:val="00691621"/>
    <w:rsid w:val="00692625"/>
    <w:rsid w:val="00693A0F"/>
    <w:rsid w:val="00693D18"/>
    <w:rsid w:val="0069525E"/>
    <w:rsid w:val="006A0285"/>
    <w:rsid w:val="006A0532"/>
    <w:rsid w:val="006A0C85"/>
    <w:rsid w:val="006A1325"/>
    <w:rsid w:val="006A19DA"/>
    <w:rsid w:val="006A2C65"/>
    <w:rsid w:val="006A30E3"/>
    <w:rsid w:val="006A3D7D"/>
    <w:rsid w:val="006A64FF"/>
    <w:rsid w:val="006A6895"/>
    <w:rsid w:val="006A6942"/>
    <w:rsid w:val="006A7ECD"/>
    <w:rsid w:val="006B0C4C"/>
    <w:rsid w:val="006B1E98"/>
    <w:rsid w:val="006B3A1D"/>
    <w:rsid w:val="006B478B"/>
    <w:rsid w:val="006B47FB"/>
    <w:rsid w:val="006B4AF3"/>
    <w:rsid w:val="006B55A9"/>
    <w:rsid w:val="006B7759"/>
    <w:rsid w:val="006C003D"/>
    <w:rsid w:val="006C10DD"/>
    <w:rsid w:val="006C1207"/>
    <w:rsid w:val="006C2363"/>
    <w:rsid w:val="006C3B61"/>
    <w:rsid w:val="006C44B5"/>
    <w:rsid w:val="006C4B76"/>
    <w:rsid w:val="006C4EC1"/>
    <w:rsid w:val="006C588A"/>
    <w:rsid w:val="006C7E1C"/>
    <w:rsid w:val="006D0CFB"/>
    <w:rsid w:val="006D238F"/>
    <w:rsid w:val="006D3317"/>
    <w:rsid w:val="006D409C"/>
    <w:rsid w:val="006D57CA"/>
    <w:rsid w:val="006D5C0F"/>
    <w:rsid w:val="006E1B29"/>
    <w:rsid w:val="006E300E"/>
    <w:rsid w:val="006E601C"/>
    <w:rsid w:val="006F063A"/>
    <w:rsid w:val="006F2054"/>
    <w:rsid w:val="006F3FB1"/>
    <w:rsid w:val="006F41F5"/>
    <w:rsid w:val="006F47C7"/>
    <w:rsid w:val="006F5855"/>
    <w:rsid w:val="006F5B97"/>
    <w:rsid w:val="006F6FAA"/>
    <w:rsid w:val="00701218"/>
    <w:rsid w:val="00703819"/>
    <w:rsid w:val="00703C66"/>
    <w:rsid w:val="00703FD8"/>
    <w:rsid w:val="007045D8"/>
    <w:rsid w:val="00705288"/>
    <w:rsid w:val="00706706"/>
    <w:rsid w:val="0070679B"/>
    <w:rsid w:val="007071A3"/>
    <w:rsid w:val="00707F29"/>
    <w:rsid w:val="0071030B"/>
    <w:rsid w:val="007118DA"/>
    <w:rsid w:val="00713C12"/>
    <w:rsid w:val="00715EFB"/>
    <w:rsid w:val="00716C87"/>
    <w:rsid w:val="0072075A"/>
    <w:rsid w:val="00722015"/>
    <w:rsid w:val="0072295C"/>
    <w:rsid w:val="00723908"/>
    <w:rsid w:val="00723B8B"/>
    <w:rsid w:val="007244F9"/>
    <w:rsid w:val="00724A6D"/>
    <w:rsid w:val="00725451"/>
    <w:rsid w:val="0072713B"/>
    <w:rsid w:val="0073052F"/>
    <w:rsid w:val="00731300"/>
    <w:rsid w:val="007315E5"/>
    <w:rsid w:val="00732F4F"/>
    <w:rsid w:val="00733090"/>
    <w:rsid w:val="00733C53"/>
    <w:rsid w:val="00736EAA"/>
    <w:rsid w:val="00737B7E"/>
    <w:rsid w:val="007405B9"/>
    <w:rsid w:val="00741139"/>
    <w:rsid w:val="00741711"/>
    <w:rsid w:val="00742E57"/>
    <w:rsid w:val="00743338"/>
    <w:rsid w:val="0074683C"/>
    <w:rsid w:val="00747765"/>
    <w:rsid w:val="00747D3E"/>
    <w:rsid w:val="00755585"/>
    <w:rsid w:val="007579F4"/>
    <w:rsid w:val="00757FAF"/>
    <w:rsid w:val="007600C4"/>
    <w:rsid w:val="007613E6"/>
    <w:rsid w:val="007619F9"/>
    <w:rsid w:val="007635D8"/>
    <w:rsid w:val="00763DEC"/>
    <w:rsid w:val="0076424E"/>
    <w:rsid w:val="00764506"/>
    <w:rsid w:val="00764C22"/>
    <w:rsid w:val="00766646"/>
    <w:rsid w:val="0076738B"/>
    <w:rsid w:val="007674AD"/>
    <w:rsid w:val="00767BBE"/>
    <w:rsid w:val="00767DB5"/>
    <w:rsid w:val="00771C35"/>
    <w:rsid w:val="00773217"/>
    <w:rsid w:val="00773509"/>
    <w:rsid w:val="0077355B"/>
    <w:rsid w:val="00774581"/>
    <w:rsid w:val="00775F73"/>
    <w:rsid w:val="0077605D"/>
    <w:rsid w:val="00776438"/>
    <w:rsid w:val="00776977"/>
    <w:rsid w:val="00776A38"/>
    <w:rsid w:val="00777CFA"/>
    <w:rsid w:val="00782350"/>
    <w:rsid w:val="007828B7"/>
    <w:rsid w:val="00782B9A"/>
    <w:rsid w:val="007833E1"/>
    <w:rsid w:val="00783453"/>
    <w:rsid w:val="0078393D"/>
    <w:rsid w:val="00784EB9"/>
    <w:rsid w:val="00785799"/>
    <w:rsid w:val="00786941"/>
    <w:rsid w:val="00786AC5"/>
    <w:rsid w:val="00786D9D"/>
    <w:rsid w:val="00786DD2"/>
    <w:rsid w:val="00786FC3"/>
    <w:rsid w:val="00787431"/>
    <w:rsid w:val="0079085E"/>
    <w:rsid w:val="00790EB9"/>
    <w:rsid w:val="0079393F"/>
    <w:rsid w:val="007942F3"/>
    <w:rsid w:val="007955BF"/>
    <w:rsid w:val="007A0862"/>
    <w:rsid w:val="007A0DCC"/>
    <w:rsid w:val="007A1264"/>
    <w:rsid w:val="007A329C"/>
    <w:rsid w:val="007A3EEB"/>
    <w:rsid w:val="007A77C2"/>
    <w:rsid w:val="007A7F0F"/>
    <w:rsid w:val="007B17DF"/>
    <w:rsid w:val="007B2784"/>
    <w:rsid w:val="007B439F"/>
    <w:rsid w:val="007B4D1A"/>
    <w:rsid w:val="007B6A5A"/>
    <w:rsid w:val="007B6F01"/>
    <w:rsid w:val="007B7C5A"/>
    <w:rsid w:val="007C002F"/>
    <w:rsid w:val="007C1192"/>
    <w:rsid w:val="007C35F6"/>
    <w:rsid w:val="007C5786"/>
    <w:rsid w:val="007C6D2A"/>
    <w:rsid w:val="007C7184"/>
    <w:rsid w:val="007C725C"/>
    <w:rsid w:val="007C753D"/>
    <w:rsid w:val="007D04AF"/>
    <w:rsid w:val="007D0B8C"/>
    <w:rsid w:val="007D1689"/>
    <w:rsid w:val="007D16DE"/>
    <w:rsid w:val="007D2670"/>
    <w:rsid w:val="007D45A1"/>
    <w:rsid w:val="007D71ED"/>
    <w:rsid w:val="007E0786"/>
    <w:rsid w:val="007E30C0"/>
    <w:rsid w:val="007E3670"/>
    <w:rsid w:val="007E3F05"/>
    <w:rsid w:val="007E40C4"/>
    <w:rsid w:val="007E4841"/>
    <w:rsid w:val="007E4A33"/>
    <w:rsid w:val="007E5B13"/>
    <w:rsid w:val="007E62B3"/>
    <w:rsid w:val="007F0436"/>
    <w:rsid w:val="007F068F"/>
    <w:rsid w:val="007F19A1"/>
    <w:rsid w:val="007F2C0E"/>
    <w:rsid w:val="007F34EC"/>
    <w:rsid w:val="007F44C7"/>
    <w:rsid w:val="007F51BA"/>
    <w:rsid w:val="007F676B"/>
    <w:rsid w:val="007F68A3"/>
    <w:rsid w:val="0080131C"/>
    <w:rsid w:val="0080342A"/>
    <w:rsid w:val="00803ED2"/>
    <w:rsid w:val="008043AF"/>
    <w:rsid w:val="00804B07"/>
    <w:rsid w:val="00804EBB"/>
    <w:rsid w:val="0080668F"/>
    <w:rsid w:val="00807677"/>
    <w:rsid w:val="00810D68"/>
    <w:rsid w:val="00811F39"/>
    <w:rsid w:val="00812DDB"/>
    <w:rsid w:val="0081600A"/>
    <w:rsid w:val="00816223"/>
    <w:rsid w:val="00816364"/>
    <w:rsid w:val="00816F5B"/>
    <w:rsid w:val="00820302"/>
    <w:rsid w:val="00820A31"/>
    <w:rsid w:val="008210BB"/>
    <w:rsid w:val="008214D4"/>
    <w:rsid w:val="00821CEF"/>
    <w:rsid w:val="00824976"/>
    <w:rsid w:val="00824CE7"/>
    <w:rsid w:val="00825727"/>
    <w:rsid w:val="008266D6"/>
    <w:rsid w:val="0083042D"/>
    <w:rsid w:val="00830D63"/>
    <w:rsid w:val="008331B2"/>
    <w:rsid w:val="00834F23"/>
    <w:rsid w:val="0083681E"/>
    <w:rsid w:val="00837351"/>
    <w:rsid w:val="00837E7F"/>
    <w:rsid w:val="00844031"/>
    <w:rsid w:val="0084452D"/>
    <w:rsid w:val="00845B83"/>
    <w:rsid w:val="008469AA"/>
    <w:rsid w:val="00847932"/>
    <w:rsid w:val="008479DE"/>
    <w:rsid w:val="00847F6B"/>
    <w:rsid w:val="00850140"/>
    <w:rsid w:val="00851DC1"/>
    <w:rsid w:val="00853331"/>
    <w:rsid w:val="008552EF"/>
    <w:rsid w:val="0085543A"/>
    <w:rsid w:val="008556AA"/>
    <w:rsid w:val="00857B06"/>
    <w:rsid w:val="008618A0"/>
    <w:rsid w:val="00861F25"/>
    <w:rsid w:val="00862BEB"/>
    <w:rsid w:val="0086326E"/>
    <w:rsid w:val="008642CE"/>
    <w:rsid w:val="00864388"/>
    <w:rsid w:val="0086569C"/>
    <w:rsid w:val="0086622D"/>
    <w:rsid w:val="00867377"/>
    <w:rsid w:val="008675B6"/>
    <w:rsid w:val="00867921"/>
    <w:rsid w:val="00867B05"/>
    <w:rsid w:val="008737CD"/>
    <w:rsid w:val="00874E5E"/>
    <w:rsid w:val="0087727D"/>
    <w:rsid w:val="008778FE"/>
    <w:rsid w:val="008806D9"/>
    <w:rsid w:val="00883346"/>
    <w:rsid w:val="00883AA7"/>
    <w:rsid w:val="00885914"/>
    <w:rsid w:val="008863CA"/>
    <w:rsid w:val="008905C2"/>
    <w:rsid w:val="00890D7B"/>
    <w:rsid w:val="00890F3A"/>
    <w:rsid w:val="00891607"/>
    <w:rsid w:val="008939D7"/>
    <w:rsid w:val="00894439"/>
    <w:rsid w:val="00894E3E"/>
    <w:rsid w:val="00895BD9"/>
    <w:rsid w:val="0089624B"/>
    <w:rsid w:val="00897B1E"/>
    <w:rsid w:val="008A1743"/>
    <w:rsid w:val="008A28D1"/>
    <w:rsid w:val="008A3331"/>
    <w:rsid w:val="008A386D"/>
    <w:rsid w:val="008A415D"/>
    <w:rsid w:val="008A60F1"/>
    <w:rsid w:val="008A68FD"/>
    <w:rsid w:val="008B1866"/>
    <w:rsid w:val="008B1E82"/>
    <w:rsid w:val="008B3E70"/>
    <w:rsid w:val="008B5905"/>
    <w:rsid w:val="008B59DD"/>
    <w:rsid w:val="008B77C8"/>
    <w:rsid w:val="008C0062"/>
    <w:rsid w:val="008C3848"/>
    <w:rsid w:val="008C5EB2"/>
    <w:rsid w:val="008C6B9F"/>
    <w:rsid w:val="008C725E"/>
    <w:rsid w:val="008C7857"/>
    <w:rsid w:val="008D0276"/>
    <w:rsid w:val="008D059B"/>
    <w:rsid w:val="008D0E8D"/>
    <w:rsid w:val="008D0EB5"/>
    <w:rsid w:val="008D1153"/>
    <w:rsid w:val="008D1B71"/>
    <w:rsid w:val="008D4048"/>
    <w:rsid w:val="008D4A0B"/>
    <w:rsid w:val="008D63B3"/>
    <w:rsid w:val="008D6D84"/>
    <w:rsid w:val="008D6E5E"/>
    <w:rsid w:val="008D71DD"/>
    <w:rsid w:val="008D76C2"/>
    <w:rsid w:val="008D78B5"/>
    <w:rsid w:val="008E080F"/>
    <w:rsid w:val="008E209C"/>
    <w:rsid w:val="008E2892"/>
    <w:rsid w:val="008E3DBC"/>
    <w:rsid w:val="008E3E97"/>
    <w:rsid w:val="008E4185"/>
    <w:rsid w:val="008E45C4"/>
    <w:rsid w:val="008E47CD"/>
    <w:rsid w:val="008E4E5B"/>
    <w:rsid w:val="008E7C49"/>
    <w:rsid w:val="008E7F95"/>
    <w:rsid w:val="008F28C9"/>
    <w:rsid w:val="008F2938"/>
    <w:rsid w:val="008F2CD3"/>
    <w:rsid w:val="008F2F8A"/>
    <w:rsid w:val="008F3911"/>
    <w:rsid w:val="008F5B1C"/>
    <w:rsid w:val="008F5E3E"/>
    <w:rsid w:val="008F64CD"/>
    <w:rsid w:val="00901185"/>
    <w:rsid w:val="00901929"/>
    <w:rsid w:val="009036C5"/>
    <w:rsid w:val="00904495"/>
    <w:rsid w:val="00904BFC"/>
    <w:rsid w:val="00905845"/>
    <w:rsid w:val="00905E04"/>
    <w:rsid w:val="00906C37"/>
    <w:rsid w:val="00907476"/>
    <w:rsid w:val="00907495"/>
    <w:rsid w:val="00907FCF"/>
    <w:rsid w:val="009107D8"/>
    <w:rsid w:val="0091122C"/>
    <w:rsid w:val="00912312"/>
    <w:rsid w:val="00913C18"/>
    <w:rsid w:val="0091622A"/>
    <w:rsid w:val="009172C7"/>
    <w:rsid w:val="0091784D"/>
    <w:rsid w:val="00920A15"/>
    <w:rsid w:val="00920C71"/>
    <w:rsid w:val="0092612C"/>
    <w:rsid w:val="009262A0"/>
    <w:rsid w:val="00927446"/>
    <w:rsid w:val="00927598"/>
    <w:rsid w:val="00927972"/>
    <w:rsid w:val="00927E27"/>
    <w:rsid w:val="00927EBE"/>
    <w:rsid w:val="00930E23"/>
    <w:rsid w:val="009314B7"/>
    <w:rsid w:val="0093316C"/>
    <w:rsid w:val="00933480"/>
    <w:rsid w:val="0093692D"/>
    <w:rsid w:val="00937987"/>
    <w:rsid w:val="00940465"/>
    <w:rsid w:val="009407F2"/>
    <w:rsid w:val="00941691"/>
    <w:rsid w:val="00942CAD"/>
    <w:rsid w:val="00943B55"/>
    <w:rsid w:val="00944099"/>
    <w:rsid w:val="00944A47"/>
    <w:rsid w:val="0094596D"/>
    <w:rsid w:val="00946D1C"/>
    <w:rsid w:val="00950526"/>
    <w:rsid w:val="00950D9E"/>
    <w:rsid w:val="009511C8"/>
    <w:rsid w:val="00954224"/>
    <w:rsid w:val="00954E58"/>
    <w:rsid w:val="00955606"/>
    <w:rsid w:val="009557B1"/>
    <w:rsid w:val="00955AB2"/>
    <w:rsid w:val="00957B54"/>
    <w:rsid w:val="00957ED6"/>
    <w:rsid w:val="00961F29"/>
    <w:rsid w:val="009621DC"/>
    <w:rsid w:val="00962B30"/>
    <w:rsid w:val="00962EA9"/>
    <w:rsid w:val="00963818"/>
    <w:rsid w:val="0096577F"/>
    <w:rsid w:val="00966053"/>
    <w:rsid w:val="00966177"/>
    <w:rsid w:val="0096777F"/>
    <w:rsid w:val="00967B03"/>
    <w:rsid w:val="00970A47"/>
    <w:rsid w:val="00971173"/>
    <w:rsid w:val="009711E0"/>
    <w:rsid w:val="009715FC"/>
    <w:rsid w:val="0097176E"/>
    <w:rsid w:val="00971DF2"/>
    <w:rsid w:val="00972373"/>
    <w:rsid w:val="00974119"/>
    <w:rsid w:val="00975AB2"/>
    <w:rsid w:val="009771C3"/>
    <w:rsid w:val="00977312"/>
    <w:rsid w:val="00977CDF"/>
    <w:rsid w:val="00977D2B"/>
    <w:rsid w:val="009808B8"/>
    <w:rsid w:val="00981BEC"/>
    <w:rsid w:val="009826C0"/>
    <w:rsid w:val="009828C2"/>
    <w:rsid w:val="00982A1C"/>
    <w:rsid w:val="0098321C"/>
    <w:rsid w:val="00983ED6"/>
    <w:rsid w:val="00984F14"/>
    <w:rsid w:val="00986B0B"/>
    <w:rsid w:val="00986E06"/>
    <w:rsid w:val="009871AE"/>
    <w:rsid w:val="009872FC"/>
    <w:rsid w:val="00987D64"/>
    <w:rsid w:val="009912BB"/>
    <w:rsid w:val="0099269A"/>
    <w:rsid w:val="009946F6"/>
    <w:rsid w:val="00994FDC"/>
    <w:rsid w:val="009955E4"/>
    <w:rsid w:val="00995DDD"/>
    <w:rsid w:val="00996279"/>
    <w:rsid w:val="0099645C"/>
    <w:rsid w:val="00997149"/>
    <w:rsid w:val="00997825"/>
    <w:rsid w:val="00997D9F"/>
    <w:rsid w:val="00997F3A"/>
    <w:rsid w:val="00997F77"/>
    <w:rsid w:val="009A1D3C"/>
    <w:rsid w:val="009A258D"/>
    <w:rsid w:val="009A25ED"/>
    <w:rsid w:val="009A312F"/>
    <w:rsid w:val="009A3333"/>
    <w:rsid w:val="009A662B"/>
    <w:rsid w:val="009A6A5F"/>
    <w:rsid w:val="009A7164"/>
    <w:rsid w:val="009A71E9"/>
    <w:rsid w:val="009B021B"/>
    <w:rsid w:val="009B106A"/>
    <w:rsid w:val="009B1226"/>
    <w:rsid w:val="009B225E"/>
    <w:rsid w:val="009B24B1"/>
    <w:rsid w:val="009B2D33"/>
    <w:rsid w:val="009B361C"/>
    <w:rsid w:val="009B3A07"/>
    <w:rsid w:val="009B3D1B"/>
    <w:rsid w:val="009B4747"/>
    <w:rsid w:val="009B49CF"/>
    <w:rsid w:val="009B59F3"/>
    <w:rsid w:val="009B6C8A"/>
    <w:rsid w:val="009B76A3"/>
    <w:rsid w:val="009C0CB9"/>
    <w:rsid w:val="009C0E4A"/>
    <w:rsid w:val="009C20F8"/>
    <w:rsid w:val="009C2A40"/>
    <w:rsid w:val="009C2DAB"/>
    <w:rsid w:val="009C390B"/>
    <w:rsid w:val="009C3D81"/>
    <w:rsid w:val="009C7D0F"/>
    <w:rsid w:val="009C7D5E"/>
    <w:rsid w:val="009C7EC0"/>
    <w:rsid w:val="009D0F7E"/>
    <w:rsid w:val="009D15F0"/>
    <w:rsid w:val="009D232A"/>
    <w:rsid w:val="009D4096"/>
    <w:rsid w:val="009D45AB"/>
    <w:rsid w:val="009D797C"/>
    <w:rsid w:val="009E1DEC"/>
    <w:rsid w:val="009E1E1D"/>
    <w:rsid w:val="009E2183"/>
    <w:rsid w:val="009E2B11"/>
    <w:rsid w:val="009E33F5"/>
    <w:rsid w:val="009E43B0"/>
    <w:rsid w:val="009E4B0A"/>
    <w:rsid w:val="009E4F39"/>
    <w:rsid w:val="009E5684"/>
    <w:rsid w:val="009E7BDE"/>
    <w:rsid w:val="009F051A"/>
    <w:rsid w:val="009F0A61"/>
    <w:rsid w:val="009F16B7"/>
    <w:rsid w:val="009F4B8A"/>
    <w:rsid w:val="009F4C7D"/>
    <w:rsid w:val="009F5260"/>
    <w:rsid w:val="009F621D"/>
    <w:rsid w:val="009F7DC0"/>
    <w:rsid w:val="00A002D7"/>
    <w:rsid w:val="00A009F8"/>
    <w:rsid w:val="00A04C4D"/>
    <w:rsid w:val="00A058C8"/>
    <w:rsid w:val="00A07A8C"/>
    <w:rsid w:val="00A10D21"/>
    <w:rsid w:val="00A11412"/>
    <w:rsid w:val="00A114D7"/>
    <w:rsid w:val="00A12019"/>
    <w:rsid w:val="00A1209F"/>
    <w:rsid w:val="00A12A6C"/>
    <w:rsid w:val="00A14130"/>
    <w:rsid w:val="00A1419A"/>
    <w:rsid w:val="00A15192"/>
    <w:rsid w:val="00A15399"/>
    <w:rsid w:val="00A20AEF"/>
    <w:rsid w:val="00A21AA8"/>
    <w:rsid w:val="00A2220B"/>
    <w:rsid w:val="00A2296C"/>
    <w:rsid w:val="00A22F44"/>
    <w:rsid w:val="00A23180"/>
    <w:rsid w:val="00A2438A"/>
    <w:rsid w:val="00A24C05"/>
    <w:rsid w:val="00A252CD"/>
    <w:rsid w:val="00A259DA"/>
    <w:rsid w:val="00A3009D"/>
    <w:rsid w:val="00A30AD3"/>
    <w:rsid w:val="00A32D30"/>
    <w:rsid w:val="00A32E01"/>
    <w:rsid w:val="00A3361A"/>
    <w:rsid w:val="00A33A6F"/>
    <w:rsid w:val="00A33CD5"/>
    <w:rsid w:val="00A35084"/>
    <w:rsid w:val="00A35A0A"/>
    <w:rsid w:val="00A36337"/>
    <w:rsid w:val="00A36F77"/>
    <w:rsid w:val="00A37628"/>
    <w:rsid w:val="00A376A3"/>
    <w:rsid w:val="00A41AD0"/>
    <w:rsid w:val="00A42FA8"/>
    <w:rsid w:val="00A43050"/>
    <w:rsid w:val="00A43276"/>
    <w:rsid w:val="00A43B42"/>
    <w:rsid w:val="00A43B62"/>
    <w:rsid w:val="00A44713"/>
    <w:rsid w:val="00A45519"/>
    <w:rsid w:val="00A45B5A"/>
    <w:rsid w:val="00A532C1"/>
    <w:rsid w:val="00A54D00"/>
    <w:rsid w:val="00A55854"/>
    <w:rsid w:val="00A55D96"/>
    <w:rsid w:val="00A56437"/>
    <w:rsid w:val="00A56FF5"/>
    <w:rsid w:val="00A5770A"/>
    <w:rsid w:val="00A57831"/>
    <w:rsid w:val="00A57F74"/>
    <w:rsid w:val="00A6032C"/>
    <w:rsid w:val="00A60C85"/>
    <w:rsid w:val="00A60F38"/>
    <w:rsid w:val="00A643CF"/>
    <w:rsid w:val="00A64C9E"/>
    <w:rsid w:val="00A65474"/>
    <w:rsid w:val="00A67FEB"/>
    <w:rsid w:val="00A70D5E"/>
    <w:rsid w:val="00A728A3"/>
    <w:rsid w:val="00A74225"/>
    <w:rsid w:val="00A742F1"/>
    <w:rsid w:val="00A75E70"/>
    <w:rsid w:val="00A767B3"/>
    <w:rsid w:val="00A7784A"/>
    <w:rsid w:val="00A81581"/>
    <w:rsid w:val="00A81D17"/>
    <w:rsid w:val="00A82922"/>
    <w:rsid w:val="00A85839"/>
    <w:rsid w:val="00A87A3B"/>
    <w:rsid w:val="00A901D3"/>
    <w:rsid w:val="00A90C3D"/>
    <w:rsid w:val="00A90E84"/>
    <w:rsid w:val="00A91E52"/>
    <w:rsid w:val="00A931D7"/>
    <w:rsid w:val="00A93E07"/>
    <w:rsid w:val="00A94BCC"/>
    <w:rsid w:val="00A95F17"/>
    <w:rsid w:val="00A97F15"/>
    <w:rsid w:val="00AA01EC"/>
    <w:rsid w:val="00AA0883"/>
    <w:rsid w:val="00AA224F"/>
    <w:rsid w:val="00AA4BED"/>
    <w:rsid w:val="00AA4F70"/>
    <w:rsid w:val="00AA5B3F"/>
    <w:rsid w:val="00AA5B5B"/>
    <w:rsid w:val="00AA7024"/>
    <w:rsid w:val="00AA7083"/>
    <w:rsid w:val="00AA7341"/>
    <w:rsid w:val="00AB0A8B"/>
    <w:rsid w:val="00AB0BDA"/>
    <w:rsid w:val="00AB2680"/>
    <w:rsid w:val="00AB2FCB"/>
    <w:rsid w:val="00AB36A8"/>
    <w:rsid w:val="00AB3723"/>
    <w:rsid w:val="00AB3A5D"/>
    <w:rsid w:val="00AB655E"/>
    <w:rsid w:val="00AB6C49"/>
    <w:rsid w:val="00AB7A15"/>
    <w:rsid w:val="00AC26C9"/>
    <w:rsid w:val="00AC425A"/>
    <w:rsid w:val="00AC4502"/>
    <w:rsid w:val="00AC642F"/>
    <w:rsid w:val="00AC69F1"/>
    <w:rsid w:val="00AC7BF0"/>
    <w:rsid w:val="00AD0526"/>
    <w:rsid w:val="00AD08A4"/>
    <w:rsid w:val="00AD1639"/>
    <w:rsid w:val="00AD2210"/>
    <w:rsid w:val="00AD2418"/>
    <w:rsid w:val="00AD3224"/>
    <w:rsid w:val="00AD4C09"/>
    <w:rsid w:val="00AD7F6C"/>
    <w:rsid w:val="00AE03B4"/>
    <w:rsid w:val="00AE0426"/>
    <w:rsid w:val="00AE0C9B"/>
    <w:rsid w:val="00AE2206"/>
    <w:rsid w:val="00AE2C65"/>
    <w:rsid w:val="00AE2EC4"/>
    <w:rsid w:val="00AE4C91"/>
    <w:rsid w:val="00AE4ED5"/>
    <w:rsid w:val="00AE5F18"/>
    <w:rsid w:val="00AF0475"/>
    <w:rsid w:val="00AF47CD"/>
    <w:rsid w:val="00AF66F1"/>
    <w:rsid w:val="00AF6A61"/>
    <w:rsid w:val="00AF7A21"/>
    <w:rsid w:val="00B00E33"/>
    <w:rsid w:val="00B00FEE"/>
    <w:rsid w:val="00B020F2"/>
    <w:rsid w:val="00B029B2"/>
    <w:rsid w:val="00B034ED"/>
    <w:rsid w:val="00B03ACB"/>
    <w:rsid w:val="00B03C12"/>
    <w:rsid w:val="00B04BBF"/>
    <w:rsid w:val="00B04C8F"/>
    <w:rsid w:val="00B05449"/>
    <w:rsid w:val="00B06744"/>
    <w:rsid w:val="00B06FA7"/>
    <w:rsid w:val="00B06FB1"/>
    <w:rsid w:val="00B0702A"/>
    <w:rsid w:val="00B07E78"/>
    <w:rsid w:val="00B11849"/>
    <w:rsid w:val="00B12072"/>
    <w:rsid w:val="00B1264F"/>
    <w:rsid w:val="00B133E3"/>
    <w:rsid w:val="00B13A2F"/>
    <w:rsid w:val="00B1420C"/>
    <w:rsid w:val="00B1433F"/>
    <w:rsid w:val="00B14A64"/>
    <w:rsid w:val="00B15080"/>
    <w:rsid w:val="00B15669"/>
    <w:rsid w:val="00B15B10"/>
    <w:rsid w:val="00B15D16"/>
    <w:rsid w:val="00B164DD"/>
    <w:rsid w:val="00B166B3"/>
    <w:rsid w:val="00B16A0C"/>
    <w:rsid w:val="00B174A3"/>
    <w:rsid w:val="00B206E3"/>
    <w:rsid w:val="00B20D7A"/>
    <w:rsid w:val="00B21CEC"/>
    <w:rsid w:val="00B22591"/>
    <w:rsid w:val="00B229B8"/>
    <w:rsid w:val="00B25527"/>
    <w:rsid w:val="00B2699B"/>
    <w:rsid w:val="00B275AF"/>
    <w:rsid w:val="00B27A3A"/>
    <w:rsid w:val="00B3052F"/>
    <w:rsid w:val="00B30690"/>
    <w:rsid w:val="00B306E4"/>
    <w:rsid w:val="00B31107"/>
    <w:rsid w:val="00B318C5"/>
    <w:rsid w:val="00B3304F"/>
    <w:rsid w:val="00B330ED"/>
    <w:rsid w:val="00B331B3"/>
    <w:rsid w:val="00B34541"/>
    <w:rsid w:val="00B34792"/>
    <w:rsid w:val="00B36A8E"/>
    <w:rsid w:val="00B409BF"/>
    <w:rsid w:val="00B41449"/>
    <w:rsid w:val="00B41A44"/>
    <w:rsid w:val="00B502F7"/>
    <w:rsid w:val="00B50FCA"/>
    <w:rsid w:val="00B51183"/>
    <w:rsid w:val="00B52F07"/>
    <w:rsid w:val="00B53E78"/>
    <w:rsid w:val="00B54190"/>
    <w:rsid w:val="00B542ED"/>
    <w:rsid w:val="00B55815"/>
    <w:rsid w:val="00B56D92"/>
    <w:rsid w:val="00B6023A"/>
    <w:rsid w:val="00B6051F"/>
    <w:rsid w:val="00B60698"/>
    <w:rsid w:val="00B60E48"/>
    <w:rsid w:val="00B61998"/>
    <w:rsid w:val="00B61AB2"/>
    <w:rsid w:val="00B61BCF"/>
    <w:rsid w:val="00B6298F"/>
    <w:rsid w:val="00B62CE7"/>
    <w:rsid w:val="00B63A3C"/>
    <w:rsid w:val="00B6509D"/>
    <w:rsid w:val="00B67062"/>
    <w:rsid w:val="00B70A26"/>
    <w:rsid w:val="00B70A83"/>
    <w:rsid w:val="00B70EEF"/>
    <w:rsid w:val="00B71100"/>
    <w:rsid w:val="00B71FA0"/>
    <w:rsid w:val="00B72C02"/>
    <w:rsid w:val="00B73638"/>
    <w:rsid w:val="00B74E9C"/>
    <w:rsid w:val="00B7551B"/>
    <w:rsid w:val="00B758F5"/>
    <w:rsid w:val="00B7646B"/>
    <w:rsid w:val="00B81DDA"/>
    <w:rsid w:val="00B8285B"/>
    <w:rsid w:val="00B8422D"/>
    <w:rsid w:val="00B843A3"/>
    <w:rsid w:val="00B84D82"/>
    <w:rsid w:val="00B8557C"/>
    <w:rsid w:val="00B86088"/>
    <w:rsid w:val="00B87C01"/>
    <w:rsid w:val="00B9064C"/>
    <w:rsid w:val="00B90DFF"/>
    <w:rsid w:val="00B91990"/>
    <w:rsid w:val="00B927AE"/>
    <w:rsid w:val="00B92CEA"/>
    <w:rsid w:val="00B93E7A"/>
    <w:rsid w:val="00B94582"/>
    <w:rsid w:val="00B95114"/>
    <w:rsid w:val="00B9727F"/>
    <w:rsid w:val="00BA0049"/>
    <w:rsid w:val="00BA0B35"/>
    <w:rsid w:val="00BA0B78"/>
    <w:rsid w:val="00BA1630"/>
    <w:rsid w:val="00BA4D8E"/>
    <w:rsid w:val="00BA4E1C"/>
    <w:rsid w:val="00BA6401"/>
    <w:rsid w:val="00BB0A1D"/>
    <w:rsid w:val="00BB13B5"/>
    <w:rsid w:val="00BB277C"/>
    <w:rsid w:val="00BB2F7A"/>
    <w:rsid w:val="00BB33F6"/>
    <w:rsid w:val="00BB38FF"/>
    <w:rsid w:val="00BB4B15"/>
    <w:rsid w:val="00BB5F15"/>
    <w:rsid w:val="00BB7579"/>
    <w:rsid w:val="00BC0194"/>
    <w:rsid w:val="00BC042C"/>
    <w:rsid w:val="00BC247D"/>
    <w:rsid w:val="00BC4288"/>
    <w:rsid w:val="00BC65A2"/>
    <w:rsid w:val="00BC6CC8"/>
    <w:rsid w:val="00BC73A4"/>
    <w:rsid w:val="00BD0D49"/>
    <w:rsid w:val="00BD23B9"/>
    <w:rsid w:val="00BD41AE"/>
    <w:rsid w:val="00BD5247"/>
    <w:rsid w:val="00BD579B"/>
    <w:rsid w:val="00BD58B3"/>
    <w:rsid w:val="00BD5F6E"/>
    <w:rsid w:val="00BD61C4"/>
    <w:rsid w:val="00BD64CB"/>
    <w:rsid w:val="00BD70C6"/>
    <w:rsid w:val="00BE082C"/>
    <w:rsid w:val="00BE0B74"/>
    <w:rsid w:val="00BE288F"/>
    <w:rsid w:val="00BE2BCB"/>
    <w:rsid w:val="00BE2C58"/>
    <w:rsid w:val="00BE311D"/>
    <w:rsid w:val="00BE32D2"/>
    <w:rsid w:val="00BE41D7"/>
    <w:rsid w:val="00BE48C9"/>
    <w:rsid w:val="00BE4BCC"/>
    <w:rsid w:val="00BE5778"/>
    <w:rsid w:val="00BE65DA"/>
    <w:rsid w:val="00BE668D"/>
    <w:rsid w:val="00BE70F6"/>
    <w:rsid w:val="00BE7A13"/>
    <w:rsid w:val="00BE7DD8"/>
    <w:rsid w:val="00BF0BB0"/>
    <w:rsid w:val="00BF1DA7"/>
    <w:rsid w:val="00BF35E0"/>
    <w:rsid w:val="00BF3945"/>
    <w:rsid w:val="00BF3D64"/>
    <w:rsid w:val="00BF473D"/>
    <w:rsid w:val="00BF555B"/>
    <w:rsid w:val="00BF6B33"/>
    <w:rsid w:val="00BF725B"/>
    <w:rsid w:val="00C00936"/>
    <w:rsid w:val="00C00F11"/>
    <w:rsid w:val="00C01944"/>
    <w:rsid w:val="00C01988"/>
    <w:rsid w:val="00C01B30"/>
    <w:rsid w:val="00C06115"/>
    <w:rsid w:val="00C10EDE"/>
    <w:rsid w:val="00C11C6D"/>
    <w:rsid w:val="00C14D0D"/>
    <w:rsid w:val="00C14F25"/>
    <w:rsid w:val="00C16A69"/>
    <w:rsid w:val="00C177FE"/>
    <w:rsid w:val="00C2028A"/>
    <w:rsid w:val="00C20598"/>
    <w:rsid w:val="00C21A66"/>
    <w:rsid w:val="00C22BA1"/>
    <w:rsid w:val="00C2565F"/>
    <w:rsid w:val="00C25D7E"/>
    <w:rsid w:val="00C271C8"/>
    <w:rsid w:val="00C30DA3"/>
    <w:rsid w:val="00C320EF"/>
    <w:rsid w:val="00C32450"/>
    <w:rsid w:val="00C33203"/>
    <w:rsid w:val="00C34C4C"/>
    <w:rsid w:val="00C35246"/>
    <w:rsid w:val="00C374C2"/>
    <w:rsid w:val="00C41E94"/>
    <w:rsid w:val="00C422BC"/>
    <w:rsid w:val="00C42FFE"/>
    <w:rsid w:val="00C43570"/>
    <w:rsid w:val="00C474AE"/>
    <w:rsid w:val="00C50B39"/>
    <w:rsid w:val="00C53892"/>
    <w:rsid w:val="00C53F33"/>
    <w:rsid w:val="00C5487F"/>
    <w:rsid w:val="00C5577A"/>
    <w:rsid w:val="00C603C1"/>
    <w:rsid w:val="00C6126A"/>
    <w:rsid w:val="00C61BD0"/>
    <w:rsid w:val="00C64534"/>
    <w:rsid w:val="00C64E0D"/>
    <w:rsid w:val="00C652CB"/>
    <w:rsid w:val="00C66573"/>
    <w:rsid w:val="00C668D8"/>
    <w:rsid w:val="00C6696C"/>
    <w:rsid w:val="00C66EF8"/>
    <w:rsid w:val="00C707A2"/>
    <w:rsid w:val="00C710D1"/>
    <w:rsid w:val="00C71FE1"/>
    <w:rsid w:val="00C7462D"/>
    <w:rsid w:val="00C7470C"/>
    <w:rsid w:val="00C7533C"/>
    <w:rsid w:val="00C75FCF"/>
    <w:rsid w:val="00C767E0"/>
    <w:rsid w:val="00C76F23"/>
    <w:rsid w:val="00C8029F"/>
    <w:rsid w:val="00C8194D"/>
    <w:rsid w:val="00C82685"/>
    <w:rsid w:val="00C85D37"/>
    <w:rsid w:val="00C8667B"/>
    <w:rsid w:val="00C86FEF"/>
    <w:rsid w:val="00C87087"/>
    <w:rsid w:val="00C87162"/>
    <w:rsid w:val="00C8720B"/>
    <w:rsid w:val="00C87C4C"/>
    <w:rsid w:val="00C90EEB"/>
    <w:rsid w:val="00C91250"/>
    <w:rsid w:val="00C915F5"/>
    <w:rsid w:val="00C9180F"/>
    <w:rsid w:val="00C93F70"/>
    <w:rsid w:val="00C9496C"/>
    <w:rsid w:val="00C94EA8"/>
    <w:rsid w:val="00C95879"/>
    <w:rsid w:val="00C9591A"/>
    <w:rsid w:val="00C96239"/>
    <w:rsid w:val="00C97387"/>
    <w:rsid w:val="00C97F51"/>
    <w:rsid w:val="00CA057E"/>
    <w:rsid w:val="00CA1DBE"/>
    <w:rsid w:val="00CA1E2D"/>
    <w:rsid w:val="00CA3562"/>
    <w:rsid w:val="00CA46A4"/>
    <w:rsid w:val="00CA4DC1"/>
    <w:rsid w:val="00CA4F4D"/>
    <w:rsid w:val="00CA68F6"/>
    <w:rsid w:val="00CA707A"/>
    <w:rsid w:val="00CB0AE5"/>
    <w:rsid w:val="00CB3364"/>
    <w:rsid w:val="00CB3C9F"/>
    <w:rsid w:val="00CB3D86"/>
    <w:rsid w:val="00CB46BA"/>
    <w:rsid w:val="00CB4742"/>
    <w:rsid w:val="00CB5CFB"/>
    <w:rsid w:val="00CB78DC"/>
    <w:rsid w:val="00CB7B4D"/>
    <w:rsid w:val="00CC0163"/>
    <w:rsid w:val="00CC0791"/>
    <w:rsid w:val="00CC096F"/>
    <w:rsid w:val="00CC1D9B"/>
    <w:rsid w:val="00CC2734"/>
    <w:rsid w:val="00CC38CC"/>
    <w:rsid w:val="00CC3E36"/>
    <w:rsid w:val="00CC4C26"/>
    <w:rsid w:val="00CC59D2"/>
    <w:rsid w:val="00CC76FD"/>
    <w:rsid w:val="00CC7E3B"/>
    <w:rsid w:val="00CC7FF8"/>
    <w:rsid w:val="00CD1126"/>
    <w:rsid w:val="00CD1EFE"/>
    <w:rsid w:val="00CD29D4"/>
    <w:rsid w:val="00CD30A6"/>
    <w:rsid w:val="00CD30D3"/>
    <w:rsid w:val="00CD363C"/>
    <w:rsid w:val="00CD6365"/>
    <w:rsid w:val="00CD68E1"/>
    <w:rsid w:val="00CE127D"/>
    <w:rsid w:val="00CE1647"/>
    <w:rsid w:val="00CE1D1A"/>
    <w:rsid w:val="00CE2D01"/>
    <w:rsid w:val="00CE2DA8"/>
    <w:rsid w:val="00CE2E4F"/>
    <w:rsid w:val="00CE4E2A"/>
    <w:rsid w:val="00CE52EB"/>
    <w:rsid w:val="00CE5823"/>
    <w:rsid w:val="00CE6FE6"/>
    <w:rsid w:val="00CE7F50"/>
    <w:rsid w:val="00CF0968"/>
    <w:rsid w:val="00CF0CF9"/>
    <w:rsid w:val="00CF14E3"/>
    <w:rsid w:val="00CF3005"/>
    <w:rsid w:val="00CF416A"/>
    <w:rsid w:val="00CF4CB7"/>
    <w:rsid w:val="00CF70A1"/>
    <w:rsid w:val="00D00851"/>
    <w:rsid w:val="00D01664"/>
    <w:rsid w:val="00D023FE"/>
    <w:rsid w:val="00D02EBA"/>
    <w:rsid w:val="00D043EA"/>
    <w:rsid w:val="00D050D5"/>
    <w:rsid w:val="00D05F09"/>
    <w:rsid w:val="00D06EB1"/>
    <w:rsid w:val="00D07460"/>
    <w:rsid w:val="00D078F0"/>
    <w:rsid w:val="00D10659"/>
    <w:rsid w:val="00D10A84"/>
    <w:rsid w:val="00D13625"/>
    <w:rsid w:val="00D13D1D"/>
    <w:rsid w:val="00D14093"/>
    <w:rsid w:val="00D15502"/>
    <w:rsid w:val="00D15F38"/>
    <w:rsid w:val="00D166E2"/>
    <w:rsid w:val="00D17292"/>
    <w:rsid w:val="00D17326"/>
    <w:rsid w:val="00D17A58"/>
    <w:rsid w:val="00D2000E"/>
    <w:rsid w:val="00D20856"/>
    <w:rsid w:val="00D23444"/>
    <w:rsid w:val="00D23810"/>
    <w:rsid w:val="00D25AFF"/>
    <w:rsid w:val="00D25BB1"/>
    <w:rsid w:val="00D25E4C"/>
    <w:rsid w:val="00D27C5A"/>
    <w:rsid w:val="00D27CA4"/>
    <w:rsid w:val="00D310E1"/>
    <w:rsid w:val="00D323C8"/>
    <w:rsid w:val="00D32B6D"/>
    <w:rsid w:val="00D331EA"/>
    <w:rsid w:val="00D3430D"/>
    <w:rsid w:val="00D34CF6"/>
    <w:rsid w:val="00D34EC9"/>
    <w:rsid w:val="00D358EE"/>
    <w:rsid w:val="00D36802"/>
    <w:rsid w:val="00D36908"/>
    <w:rsid w:val="00D41A8A"/>
    <w:rsid w:val="00D42ADB"/>
    <w:rsid w:val="00D449C1"/>
    <w:rsid w:val="00D44B69"/>
    <w:rsid w:val="00D46253"/>
    <w:rsid w:val="00D47001"/>
    <w:rsid w:val="00D4787A"/>
    <w:rsid w:val="00D47E41"/>
    <w:rsid w:val="00D50C23"/>
    <w:rsid w:val="00D50D79"/>
    <w:rsid w:val="00D51A3C"/>
    <w:rsid w:val="00D52E0E"/>
    <w:rsid w:val="00D52F24"/>
    <w:rsid w:val="00D53BC4"/>
    <w:rsid w:val="00D53FF8"/>
    <w:rsid w:val="00D55076"/>
    <w:rsid w:val="00D55342"/>
    <w:rsid w:val="00D55D57"/>
    <w:rsid w:val="00D56283"/>
    <w:rsid w:val="00D56407"/>
    <w:rsid w:val="00D565B4"/>
    <w:rsid w:val="00D5746A"/>
    <w:rsid w:val="00D57635"/>
    <w:rsid w:val="00D57E28"/>
    <w:rsid w:val="00D611CB"/>
    <w:rsid w:val="00D611DC"/>
    <w:rsid w:val="00D61A7B"/>
    <w:rsid w:val="00D621FA"/>
    <w:rsid w:val="00D64017"/>
    <w:rsid w:val="00D6449B"/>
    <w:rsid w:val="00D6456A"/>
    <w:rsid w:val="00D6561A"/>
    <w:rsid w:val="00D65BA7"/>
    <w:rsid w:val="00D6735B"/>
    <w:rsid w:val="00D717DF"/>
    <w:rsid w:val="00D72928"/>
    <w:rsid w:val="00D73147"/>
    <w:rsid w:val="00D75B3F"/>
    <w:rsid w:val="00D77399"/>
    <w:rsid w:val="00D773FA"/>
    <w:rsid w:val="00D77935"/>
    <w:rsid w:val="00D77E57"/>
    <w:rsid w:val="00D77F68"/>
    <w:rsid w:val="00D809B3"/>
    <w:rsid w:val="00D80BF1"/>
    <w:rsid w:val="00D819A0"/>
    <w:rsid w:val="00D81C41"/>
    <w:rsid w:val="00D83B12"/>
    <w:rsid w:val="00D84E8B"/>
    <w:rsid w:val="00D85625"/>
    <w:rsid w:val="00D86EB3"/>
    <w:rsid w:val="00D87A82"/>
    <w:rsid w:val="00D9010D"/>
    <w:rsid w:val="00D90D59"/>
    <w:rsid w:val="00D9294B"/>
    <w:rsid w:val="00D957FC"/>
    <w:rsid w:val="00D960AD"/>
    <w:rsid w:val="00D9656D"/>
    <w:rsid w:val="00DA0719"/>
    <w:rsid w:val="00DA1565"/>
    <w:rsid w:val="00DA1F1C"/>
    <w:rsid w:val="00DA2E0D"/>
    <w:rsid w:val="00DA3C99"/>
    <w:rsid w:val="00DA4094"/>
    <w:rsid w:val="00DA4C7A"/>
    <w:rsid w:val="00DA511C"/>
    <w:rsid w:val="00DA5918"/>
    <w:rsid w:val="00DB08FF"/>
    <w:rsid w:val="00DB2147"/>
    <w:rsid w:val="00DB2C3E"/>
    <w:rsid w:val="00DB2EE8"/>
    <w:rsid w:val="00DB39E5"/>
    <w:rsid w:val="00DB3AF4"/>
    <w:rsid w:val="00DB411C"/>
    <w:rsid w:val="00DB4546"/>
    <w:rsid w:val="00DB4DB4"/>
    <w:rsid w:val="00DB61C6"/>
    <w:rsid w:val="00DB6CBA"/>
    <w:rsid w:val="00DB743E"/>
    <w:rsid w:val="00DC0D89"/>
    <w:rsid w:val="00DC129A"/>
    <w:rsid w:val="00DC138D"/>
    <w:rsid w:val="00DC177D"/>
    <w:rsid w:val="00DC2149"/>
    <w:rsid w:val="00DC2BA2"/>
    <w:rsid w:val="00DC3158"/>
    <w:rsid w:val="00DC448C"/>
    <w:rsid w:val="00DC46FA"/>
    <w:rsid w:val="00DC48B1"/>
    <w:rsid w:val="00DC4A4C"/>
    <w:rsid w:val="00DC570D"/>
    <w:rsid w:val="00DC6D5B"/>
    <w:rsid w:val="00DC721C"/>
    <w:rsid w:val="00DD2BE3"/>
    <w:rsid w:val="00DD2F4E"/>
    <w:rsid w:val="00DD371D"/>
    <w:rsid w:val="00DD3838"/>
    <w:rsid w:val="00DD6E99"/>
    <w:rsid w:val="00DD6EAB"/>
    <w:rsid w:val="00DD7130"/>
    <w:rsid w:val="00DD72A9"/>
    <w:rsid w:val="00DD7A47"/>
    <w:rsid w:val="00DD7E12"/>
    <w:rsid w:val="00DE0421"/>
    <w:rsid w:val="00DE171E"/>
    <w:rsid w:val="00DE1BC5"/>
    <w:rsid w:val="00DE2EE4"/>
    <w:rsid w:val="00DE4054"/>
    <w:rsid w:val="00DE5007"/>
    <w:rsid w:val="00DE57F4"/>
    <w:rsid w:val="00DE5AD1"/>
    <w:rsid w:val="00DE5BA6"/>
    <w:rsid w:val="00DE6173"/>
    <w:rsid w:val="00DE6DA3"/>
    <w:rsid w:val="00DE74AF"/>
    <w:rsid w:val="00DF199E"/>
    <w:rsid w:val="00DF1AB3"/>
    <w:rsid w:val="00DF2FED"/>
    <w:rsid w:val="00DF389E"/>
    <w:rsid w:val="00DF395C"/>
    <w:rsid w:val="00DF47EE"/>
    <w:rsid w:val="00DF5078"/>
    <w:rsid w:val="00DF75AD"/>
    <w:rsid w:val="00DF77E3"/>
    <w:rsid w:val="00E00CFF"/>
    <w:rsid w:val="00E012C7"/>
    <w:rsid w:val="00E02B2D"/>
    <w:rsid w:val="00E031AB"/>
    <w:rsid w:val="00E0340E"/>
    <w:rsid w:val="00E0373C"/>
    <w:rsid w:val="00E050A6"/>
    <w:rsid w:val="00E064F1"/>
    <w:rsid w:val="00E0729A"/>
    <w:rsid w:val="00E0734A"/>
    <w:rsid w:val="00E07DAA"/>
    <w:rsid w:val="00E10900"/>
    <w:rsid w:val="00E11309"/>
    <w:rsid w:val="00E11CFE"/>
    <w:rsid w:val="00E12344"/>
    <w:rsid w:val="00E12789"/>
    <w:rsid w:val="00E12C57"/>
    <w:rsid w:val="00E12DD2"/>
    <w:rsid w:val="00E130A5"/>
    <w:rsid w:val="00E14054"/>
    <w:rsid w:val="00E146DF"/>
    <w:rsid w:val="00E15AAF"/>
    <w:rsid w:val="00E17F3A"/>
    <w:rsid w:val="00E210CC"/>
    <w:rsid w:val="00E21202"/>
    <w:rsid w:val="00E220A9"/>
    <w:rsid w:val="00E248E4"/>
    <w:rsid w:val="00E25973"/>
    <w:rsid w:val="00E26CD0"/>
    <w:rsid w:val="00E271BA"/>
    <w:rsid w:val="00E2729D"/>
    <w:rsid w:val="00E27D93"/>
    <w:rsid w:val="00E31E9F"/>
    <w:rsid w:val="00E357BA"/>
    <w:rsid w:val="00E4063D"/>
    <w:rsid w:val="00E40777"/>
    <w:rsid w:val="00E40A3C"/>
    <w:rsid w:val="00E4189C"/>
    <w:rsid w:val="00E41BB4"/>
    <w:rsid w:val="00E44613"/>
    <w:rsid w:val="00E447FB"/>
    <w:rsid w:val="00E45218"/>
    <w:rsid w:val="00E46F39"/>
    <w:rsid w:val="00E47641"/>
    <w:rsid w:val="00E47C41"/>
    <w:rsid w:val="00E50BC9"/>
    <w:rsid w:val="00E50DEC"/>
    <w:rsid w:val="00E51106"/>
    <w:rsid w:val="00E514AD"/>
    <w:rsid w:val="00E51E69"/>
    <w:rsid w:val="00E51F94"/>
    <w:rsid w:val="00E52CD3"/>
    <w:rsid w:val="00E53068"/>
    <w:rsid w:val="00E56CE6"/>
    <w:rsid w:val="00E56DB6"/>
    <w:rsid w:val="00E60BDA"/>
    <w:rsid w:val="00E60DA3"/>
    <w:rsid w:val="00E62FE3"/>
    <w:rsid w:val="00E66338"/>
    <w:rsid w:val="00E67008"/>
    <w:rsid w:val="00E6701E"/>
    <w:rsid w:val="00E67B61"/>
    <w:rsid w:val="00E70243"/>
    <w:rsid w:val="00E70BFC"/>
    <w:rsid w:val="00E72E31"/>
    <w:rsid w:val="00E7338B"/>
    <w:rsid w:val="00E74EBB"/>
    <w:rsid w:val="00E74EFA"/>
    <w:rsid w:val="00E751FD"/>
    <w:rsid w:val="00E7640F"/>
    <w:rsid w:val="00E7648C"/>
    <w:rsid w:val="00E769B1"/>
    <w:rsid w:val="00E76FEA"/>
    <w:rsid w:val="00E81C41"/>
    <w:rsid w:val="00E825E6"/>
    <w:rsid w:val="00E82F65"/>
    <w:rsid w:val="00E84451"/>
    <w:rsid w:val="00E8451D"/>
    <w:rsid w:val="00E84624"/>
    <w:rsid w:val="00E849AC"/>
    <w:rsid w:val="00E84E8B"/>
    <w:rsid w:val="00E865AD"/>
    <w:rsid w:val="00E8740D"/>
    <w:rsid w:val="00E9069B"/>
    <w:rsid w:val="00E918A2"/>
    <w:rsid w:val="00E921CA"/>
    <w:rsid w:val="00E92CA8"/>
    <w:rsid w:val="00E934D3"/>
    <w:rsid w:val="00E95AEB"/>
    <w:rsid w:val="00E978C5"/>
    <w:rsid w:val="00E97BF0"/>
    <w:rsid w:val="00EA08A5"/>
    <w:rsid w:val="00EA16BE"/>
    <w:rsid w:val="00EA49A1"/>
    <w:rsid w:val="00EA53F0"/>
    <w:rsid w:val="00EA7B08"/>
    <w:rsid w:val="00EB0229"/>
    <w:rsid w:val="00EB2DDE"/>
    <w:rsid w:val="00EB2F98"/>
    <w:rsid w:val="00EB3057"/>
    <w:rsid w:val="00EB314A"/>
    <w:rsid w:val="00EB3373"/>
    <w:rsid w:val="00EB3F65"/>
    <w:rsid w:val="00EB45A7"/>
    <w:rsid w:val="00EB491E"/>
    <w:rsid w:val="00EB7183"/>
    <w:rsid w:val="00EC03D6"/>
    <w:rsid w:val="00EC0F1E"/>
    <w:rsid w:val="00EC37D1"/>
    <w:rsid w:val="00EC3BD5"/>
    <w:rsid w:val="00EC3CAA"/>
    <w:rsid w:val="00ED1490"/>
    <w:rsid w:val="00ED33FD"/>
    <w:rsid w:val="00ED3EF6"/>
    <w:rsid w:val="00ED4B01"/>
    <w:rsid w:val="00ED5664"/>
    <w:rsid w:val="00ED5B32"/>
    <w:rsid w:val="00ED5F2E"/>
    <w:rsid w:val="00ED6FAE"/>
    <w:rsid w:val="00EE042A"/>
    <w:rsid w:val="00EE11DF"/>
    <w:rsid w:val="00EE2622"/>
    <w:rsid w:val="00EE4CEE"/>
    <w:rsid w:val="00EE4D90"/>
    <w:rsid w:val="00EE7768"/>
    <w:rsid w:val="00EF068E"/>
    <w:rsid w:val="00EF1EA0"/>
    <w:rsid w:val="00EF25CD"/>
    <w:rsid w:val="00EF30C8"/>
    <w:rsid w:val="00EF51CB"/>
    <w:rsid w:val="00EF5642"/>
    <w:rsid w:val="00EF5F71"/>
    <w:rsid w:val="00F01913"/>
    <w:rsid w:val="00F02308"/>
    <w:rsid w:val="00F0321A"/>
    <w:rsid w:val="00F032EC"/>
    <w:rsid w:val="00F03975"/>
    <w:rsid w:val="00F03D03"/>
    <w:rsid w:val="00F03E92"/>
    <w:rsid w:val="00F03EDF"/>
    <w:rsid w:val="00F03F32"/>
    <w:rsid w:val="00F06A3A"/>
    <w:rsid w:val="00F075B2"/>
    <w:rsid w:val="00F07FFD"/>
    <w:rsid w:val="00F11E83"/>
    <w:rsid w:val="00F13137"/>
    <w:rsid w:val="00F161CF"/>
    <w:rsid w:val="00F165F8"/>
    <w:rsid w:val="00F16602"/>
    <w:rsid w:val="00F20613"/>
    <w:rsid w:val="00F20FC7"/>
    <w:rsid w:val="00F214FB"/>
    <w:rsid w:val="00F21F15"/>
    <w:rsid w:val="00F227F4"/>
    <w:rsid w:val="00F25770"/>
    <w:rsid w:val="00F25A39"/>
    <w:rsid w:val="00F2680E"/>
    <w:rsid w:val="00F26A19"/>
    <w:rsid w:val="00F26FDF"/>
    <w:rsid w:val="00F27B7D"/>
    <w:rsid w:val="00F27C95"/>
    <w:rsid w:val="00F300D9"/>
    <w:rsid w:val="00F301EB"/>
    <w:rsid w:val="00F30EBF"/>
    <w:rsid w:val="00F3154B"/>
    <w:rsid w:val="00F33787"/>
    <w:rsid w:val="00F338DD"/>
    <w:rsid w:val="00F347F1"/>
    <w:rsid w:val="00F350C0"/>
    <w:rsid w:val="00F35429"/>
    <w:rsid w:val="00F358AD"/>
    <w:rsid w:val="00F37735"/>
    <w:rsid w:val="00F37C69"/>
    <w:rsid w:val="00F40A16"/>
    <w:rsid w:val="00F41870"/>
    <w:rsid w:val="00F4231F"/>
    <w:rsid w:val="00F42A4D"/>
    <w:rsid w:val="00F42C86"/>
    <w:rsid w:val="00F436BF"/>
    <w:rsid w:val="00F438BF"/>
    <w:rsid w:val="00F43997"/>
    <w:rsid w:val="00F4592E"/>
    <w:rsid w:val="00F45F0E"/>
    <w:rsid w:val="00F47391"/>
    <w:rsid w:val="00F47624"/>
    <w:rsid w:val="00F5076C"/>
    <w:rsid w:val="00F51DED"/>
    <w:rsid w:val="00F528D5"/>
    <w:rsid w:val="00F53C5F"/>
    <w:rsid w:val="00F53E58"/>
    <w:rsid w:val="00F55C9D"/>
    <w:rsid w:val="00F55EBC"/>
    <w:rsid w:val="00F573F3"/>
    <w:rsid w:val="00F60E86"/>
    <w:rsid w:val="00F61524"/>
    <w:rsid w:val="00F61533"/>
    <w:rsid w:val="00F61D64"/>
    <w:rsid w:val="00F61F60"/>
    <w:rsid w:val="00F62000"/>
    <w:rsid w:val="00F62757"/>
    <w:rsid w:val="00F63B29"/>
    <w:rsid w:val="00F64CB1"/>
    <w:rsid w:val="00F65DA2"/>
    <w:rsid w:val="00F6640D"/>
    <w:rsid w:val="00F66E40"/>
    <w:rsid w:val="00F67F2F"/>
    <w:rsid w:val="00F70A07"/>
    <w:rsid w:val="00F714AB"/>
    <w:rsid w:val="00F71730"/>
    <w:rsid w:val="00F73332"/>
    <w:rsid w:val="00F7525C"/>
    <w:rsid w:val="00F7770F"/>
    <w:rsid w:val="00F77DC9"/>
    <w:rsid w:val="00F82547"/>
    <w:rsid w:val="00F825FD"/>
    <w:rsid w:val="00F82F71"/>
    <w:rsid w:val="00F85855"/>
    <w:rsid w:val="00F86BC6"/>
    <w:rsid w:val="00F878F4"/>
    <w:rsid w:val="00F8794A"/>
    <w:rsid w:val="00F87EAA"/>
    <w:rsid w:val="00F87EFD"/>
    <w:rsid w:val="00F9146F"/>
    <w:rsid w:val="00F93092"/>
    <w:rsid w:val="00F938B0"/>
    <w:rsid w:val="00F94904"/>
    <w:rsid w:val="00F973B2"/>
    <w:rsid w:val="00F97930"/>
    <w:rsid w:val="00F97E90"/>
    <w:rsid w:val="00FA00CC"/>
    <w:rsid w:val="00FA0A5B"/>
    <w:rsid w:val="00FA1001"/>
    <w:rsid w:val="00FA11F4"/>
    <w:rsid w:val="00FA3DF7"/>
    <w:rsid w:val="00FA51C8"/>
    <w:rsid w:val="00FA5747"/>
    <w:rsid w:val="00FA58A6"/>
    <w:rsid w:val="00FA71CE"/>
    <w:rsid w:val="00FB06B0"/>
    <w:rsid w:val="00FB25A0"/>
    <w:rsid w:val="00FB2DD1"/>
    <w:rsid w:val="00FB39CB"/>
    <w:rsid w:val="00FB71C2"/>
    <w:rsid w:val="00FB751D"/>
    <w:rsid w:val="00FB7D50"/>
    <w:rsid w:val="00FC064A"/>
    <w:rsid w:val="00FC08AD"/>
    <w:rsid w:val="00FC1461"/>
    <w:rsid w:val="00FC1BEC"/>
    <w:rsid w:val="00FC1F5A"/>
    <w:rsid w:val="00FC28E0"/>
    <w:rsid w:val="00FC2E6B"/>
    <w:rsid w:val="00FC5B91"/>
    <w:rsid w:val="00FC6326"/>
    <w:rsid w:val="00FC63A2"/>
    <w:rsid w:val="00FC78BB"/>
    <w:rsid w:val="00FD2FC7"/>
    <w:rsid w:val="00FD3616"/>
    <w:rsid w:val="00FD4310"/>
    <w:rsid w:val="00FD4955"/>
    <w:rsid w:val="00FD58F3"/>
    <w:rsid w:val="00FD662A"/>
    <w:rsid w:val="00FD66BE"/>
    <w:rsid w:val="00FD68FF"/>
    <w:rsid w:val="00FD7538"/>
    <w:rsid w:val="00FE24B6"/>
    <w:rsid w:val="00FE2F8B"/>
    <w:rsid w:val="00FE311E"/>
    <w:rsid w:val="00FE474D"/>
    <w:rsid w:val="00FE4C89"/>
    <w:rsid w:val="00FE4D50"/>
    <w:rsid w:val="00FE5194"/>
    <w:rsid w:val="00FE6B94"/>
    <w:rsid w:val="00FF0007"/>
    <w:rsid w:val="00FF1C42"/>
    <w:rsid w:val="00FF3B58"/>
    <w:rsid w:val="00FF43D4"/>
    <w:rsid w:val="00FF655A"/>
    <w:rsid w:val="00FF70D3"/>
    <w:rsid w:val="00FF7B36"/>
    <w:rsid w:val="00FF7B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263D"/>
  <w15:chartTrackingRefBased/>
  <w15:docId w15:val="{E0949172-B9F7-4796-88C4-BED92C9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E"/>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uiPriority w:val="9"/>
    <w:semiHidden/>
    <w:unhideWhenUsed/>
    <w:qFormat/>
    <w:rsid w:val="00F573F3"/>
    <w:pPr>
      <w:keepNext/>
      <w:keepLines/>
      <w:spacing w:before="120" w:after="120"/>
      <w:ind w:hanging="13"/>
      <w:outlineLvl w:val="3"/>
    </w:pPr>
    <w:rPr>
      <w:rFonts w:asciiTheme="majorHAnsi" w:eastAsiaTheme="majorEastAsia" w:hAnsiTheme="majorHAnsi" w:cstheme="majorBidi"/>
      <w:b/>
      <w:bCs/>
      <w:i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2F1C49"/>
    <w:pPr>
      <w:spacing w:before="100" w:beforeAutospacing="1" w:after="100" w:afterAutospacing="1"/>
    </w:pPr>
    <w:rPr>
      <w:lang w:val="en-US" w:eastAsia="en-US"/>
    </w:rPr>
  </w:style>
  <w:style w:type="paragraph" w:customStyle="1" w:styleId="cn">
    <w:name w:val="cn"/>
    <w:basedOn w:val="Normal"/>
    <w:rsid w:val="00554679"/>
    <w:pPr>
      <w:spacing w:before="100" w:beforeAutospacing="1" w:after="100" w:afterAutospacing="1"/>
    </w:pPr>
    <w:rPr>
      <w:lang w:val="ru-RU" w:eastAsia="ru-RU"/>
    </w:rPr>
  </w:style>
  <w:style w:type="character" w:styleId="Hyperlink">
    <w:name w:val="Hyperlink"/>
    <w:basedOn w:val="DefaultParagraphFont"/>
    <w:uiPriority w:val="99"/>
    <w:rsid w:val="00F63B29"/>
    <w:rPr>
      <w:color w:val="0000FF"/>
      <w:u w:val="single"/>
    </w:rPr>
  </w:style>
  <w:style w:type="paragraph" w:customStyle="1" w:styleId="cp">
    <w:name w:val="cp"/>
    <w:basedOn w:val="Normal"/>
    <w:rsid w:val="00FD66BE"/>
    <w:pPr>
      <w:spacing w:before="100" w:beforeAutospacing="1" w:after="100" w:afterAutospacing="1"/>
    </w:pPr>
    <w:rPr>
      <w:lang w:val="ru-RU" w:eastAsia="ru-RU"/>
    </w:rPr>
  </w:style>
  <w:style w:type="paragraph" w:styleId="NormalWeb">
    <w:name w:val="Normal (Web)"/>
    <w:basedOn w:val="Normal"/>
    <w:uiPriority w:val="99"/>
    <w:unhideWhenUsed/>
    <w:rsid w:val="00FD66BE"/>
    <w:pPr>
      <w:spacing w:before="100" w:beforeAutospacing="1" w:after="100" w:afterAutospacing="1"/>
    </w:pPr>
    <w:rPr>
      <w:lang w:val="ru-RU" w:eastAsia="ru-RU"/>
    </w:rPr>
  </w:style>
  <w:style w:type="paragraph" w:styleId="ListParagraph">
    <w:name w:val="List Paragraph"/>
    <w:basedOn w:val="Normal"/>
    <w:uiPriority w:val="34"/>
    <w:qFormat/>
    <w:rsid w:val="00244A64"/>
    <w:pPr>
      <w:ind w:left="720"/>
      <w:contextualSpacing/>
    </w:pPr>
    <w:rPr>
      <w:lang w:val="en-US" w:eastAsia="en-US"/>
    </w:rPr>
  </w:style>
  <w:style w:type="table" w:styleId="TableGrid">
    <w:name w:val="Table Grid"/>
    <w:basedOn w:val="TableNormal"/>
    <w:uiPriority w:val="39"/>
    <w:rsid w:val="000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12"/>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447A12"/>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D1645"/>
    <w:rPr>
      <w:sz w:val="16"/>
      <w:szCs w:val="16"/>
    </w:rPr>
  </w:style>
  <w:style w:type="paragraph" w:styleId="CommentText">
    <w:name w:val="annotation text"/>
    <w:basedOn w:val="Normal"/>
    <w:link w:val="CommentTextChar"/>
    <w:uiPriority w:val="99"/>
    <w:unhideWhenUsed/>
    <w:rsid w:val="005D1645"/>
    <w:rPr>
      <w:sz w:val="20"/>
      <w:szCs w:val="20"/>
      <w:lang w:val="en-US" w:eastAsia="en-US"/>
    </w:rPr>
  </w:style>
  <w:style w:type="character" w:customStyle="1" w:styleId="CommentTextChar">
    <w:name w:val="Comment Text Char"/>
    <w:basedOn w:val="DefaultParagraphFont"/>
    <w:link w:val="CommentText"/>
    <w:uiPriority w:val="99"/>
    <w:rsid w:val="005D16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645"/>
    <w:rPr>
      <w:b/>
      <w:bCs/>
    </w:rPr>
  </w:style>
  <w:style w:type="character" w:customStyle="1" w:styleId="CommentSubjectChar">
    <w:name w:val="Comment Subject Char"/>
    <w:basedOn w:val="CommentTextChar"/>
    <w:link w:val="CommentSubject"/>
    <w:uiPriority w:val="99"/>
    <w:semiHidden/>
    <w:rsid w:val="005D1645"/>
    <w:rPr>
      <w:rFonts w:ascii="Times New Roman" w:eastAsia="Times New Roman" w:hAnsi="Times New Roman" w:cs="Times New Roman"/>
      <w:b/>
      <w:bCs/>
      <w:sz w:val="20"/>
      <w:szCs w:val="20"/>
      <w:lang w:val="en-US"/>
    </w:rPr>
  </w:style>
  <w:style w:type="character" w:customStyle="1" w:styleId="object">
    <w:name w:val="object"/>
    <w:basedOn w:val="DefaultParagraphFont"/>
    <w:rsid w:val="00605089"/>
  </w:style>
  <w:style w:type="paragraph" w:styleId="HTMLPreformatted">
    <w:name w:val="HTML Preformatted"/>
    <w:basedOn w:val="Normal"/>
    <w:link w:val="HTMLPreformattedChar"/>
    <w:uiPriority w:val="99"/>
    <w:unhideWhenUsed/>
    <w:rsid w:val="00334DD5"/>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334DD5"/>
    <w:rPr>
      <w:rFonts w:ascii="Consolas" w:eastAsia="Times New Roman" w:hAnsi="Consolas" w:cs="Times New Roman"/>
      <w:sz w:val="20"/>
      <w:szCs w:val="20"/>
      <w:lang w:val="en-US"/>
    </w:rPr>
  </w:style>
  <w:style w:type="character" w:styleId="Strong">
    <w:name w:val="Strong"/>
    <w:basedOn w:val="DefaultParagraphFont"/>
    <w:uiPriority w:val="22"/>
    <w:qFormat/>
    <w:rsid w:val="00940465"/>
    <w:rPr>
      <w:b/>
      <w:bCs/>
    </w:rPr>
  </w:style>
  <w:style w:type="character" w:customStyle="1" w:styleId="st">
    <w:name w:val="st"/>
    <w:basedOn w:val="DefaultParagraphFont"/>
    <w:rsid w:val="00937987"/>
  </w:style>
  <w:style w:type="character" w:customStyle="1" w:styleId="Heading4Char">
    <w:name w:val="Heading 4 Char"/>
    <w:basedOn w:val="DefaultParagraphFont"/>
    <w:link w:val="Heading4"/>
    <w:uiPriority w:val="9"/>
    <w:semiHidden/>
    <w:rsid w:val="00F573F3"/>
    <w:rPr>
      <w:rFonts w:asciiTheme="majorHAnsi" w:eastAsiaTheme="majorEastAsia" w:hAnsiTheme="majorHAnsi" w:cstheme="majorBidi"/>
      <w:b/>
      <w:bCs/>
      <w:iCs/>
      <w:sz w:val="20"/>
      <w:lang w:val="en-GB"/>
    </w:rPr>
  </w:style>
  <w:style w:type="character" w:styleId="Emphasis">
    <w:name w:val="Emphasis"/>
    <w:basedOn w:val="DefaultParagraphFont"/>
    <w:uiPriority w:val="20"/>
    <w:qFormat/>
    <w:rsid w:val="00331359"/>
    <w:rPr>
      <w:i/>
      <w:iCs/>
    </w:rPr>
  </w:style>
  <w:style w:type="character" w:customStyle="1" w:styleId="apple-converted-space">
    <w:name w:val="apple-converted-space"/>
    <w:basedOn w:val="DefaultParagraphFont"/>
    <w:rsid w:val="008D1B71"/>
  </w:style>
  <w:style w:type="paragraph" w:styleId="Revision">
    <w:name w:val="Revision"/>
    <w:hidden/>
    <w:uiPriority w:val="99"/>
    <w:semiHidden/>
    <w:rsid w:val="00E40A3C"/>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20AE5"/>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B47FB"/>
    <w:pPr>
      <w:tabs>
        <w:tab w:val="center" w:pos="4680"/>
        <w:tab w:val="right" w:pos="9360"/>
      </w:tabs>
    </w:pPr>
    <w:rPr>
      <w:lang w:val="en-US" w:eastAsia="en-US"/>
    </w:rPr>
  </w:style>
  <w:style w:type="character" w:customStyle="1" w:styleId="HeaderChar">
    <w:name w:val="Header Char"/>
    <w:basedOn w:val="DefaultParagraphFont"/>
    <w:link w:val="Header"/>
    <w:uiPriority w:val="99"/>
    <w:rsid w:val="006B47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B47FB"/>
    <w:pPr>
      <w:tabs>
        <w:tab w:val="center" w:pos="4680"/>
        <w:tab w:val="right" w:pos="9360"/>
      </w:tabs>
    </w:pPr>
    <w:rPr>
      <w:lang w:val="en-US" w:eastAsia="en-US"/>
    </w:rPr>
  </w:style>
  <w:style w:type="character" w:customStyle="1" w:styleId="FooterChar">
    <w:name w:val="Footer Char"/>
    <w:basedOn w:val="DefaultParagraphFont"/>
    <w:link w:val="Footer"/>
    <w:uiPriority w:val="99"/>
    <w:rsid w:val="006B47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15">
      <w:bodyDiv w:val="1"/>
      <w:marLeft w:val="0"/>
      <w:marRight w:val="0"/>
      <w:marTop w:val="0"/>
      <w:marBottom w:val="0"/>
      <w:divBdr>
        <w:top w:val="none" w:sz="0" w:space="0" w:color="auto"/>
        <w:left w:val="none" w:sz="0" w:space="0" w:color="auto"/>
        <w:bottom w:val="none" w:sz="0" w:space="0" w:color="auto"/>
        <w:right w:val="none" w:sz="0" w:space="0" w:color="auto"/>
      </w:divBdr>
    </w:div>
    <w:div w:id="73823051">
      <w:bodyDiv w:val="1"/>
      <w:marLeft w:val="0"/>
      <w:marRight w:val="0"/>
      <w:marTop w:val="0"/>
      <w:marBottom w:val="0"/>
      <w:divBdr>
        <w:top w:val="none" w:sz="0" w:space="0" w:color="auto"/>
        <w:left w:val="none" w:sz="0" w:space="0" w:color="auto"/>
        <w:bottom w:val="none" w:sz="0" w:space="0" w:color="auto"/>
        <w:right w:val="none" w:sz="0" w:space="0" w:color="auto"/>
      </w:divBdr>
    </w:div>
    <w:div w:id="104546585">
      <w:bodyDiv w:val="1"/>
      <w:marLeft w:val="0"/>
      <w:marRight w:val="0"/>
      <w:marTop w:val="0"/>
      <w:marBottom w:val="0"/>
      <w:divBdr>
        <w:top w:val="none" w:sz="0" w:space="0" w:color="auto"/>
        <w:left w:val="none" w:sz="0" w:space="0" w:color="auto"/>
        <w:bottom w:val="none" w:sz="0" w:space="0" w:color="auto"/>
        <w:right w:val="none" w:sz="0" w:space="0" w:color="auto"/>
      </w:divBdr>
    </w:div>
    <w:div w:id="120803169">
      <w:bodyDiv w:val="1"/>
      <w:marLeft w:val="0"/>
      <w:marRight w:val="0"/>
      <w:marTop w:val="0"/>
      <w:marBottom w:val="0"/>
      <w:divBdr>
        <w:top w:val="none" w:sz="0" w:space="0" w:color="auto"/>
        <w:left w:val="none" w:sz="0" w:space="0" w:color="auto"/>
        <w:bottom w:val="none" w:sz="0" w:space="0" w:color="auto"/>
        <w:right w:val="none" w:sz="0" w:space="0" w:color="auto"/>
      </w:divBdr>
    </w:div>
    <w:div w:id="122962427">
      <w:bodyDiv w:val="1"/>
      <w:marLeft w:val="0"/>
      <w:marRight w:val="0"/>
      <w:marTop w:val="0"/>
      <w:marBottom w:val="0"/>
      <w:divBdr>
        <w:top w:val="none" w:sz="0" w:space="0" w:color="auto"/>
        <w:left w:val="none" w:sz="0" w:space="0" w:color="auto"/>
        <w:bottom w:val="none" w:sz="0" w:space="0" w:color="auto"/>
        <w:right w:val="none" w:sz="0" w:space="0" w:color="auto"/>
      </w:divBdr>
    </w:div>
    <w:div w:id="123550280">
      <w:bodyDiv w:val="1"/>
      <w:marLeft w:val="0"/>
      <w:marRight w:val="0"/>
      <w:marTop w:val="0"/>
      <w:marBottom w:val="0"/>
      <w:divBdr>
        <w:top w:val="none" w:sz="0" w:space="0" w:color="auto"/>
        <w:left w:val="none" w:sz="0" w:space="0" w:color="auto"/>
        <w:bottom w:val="none" w:sz="0" w:space="0" w:color="auto"/>
        <w:right w:val="none" w:sz="0" w:space="0" w:color="auto"/>
      </w:divBdr>
    </w:div>
    <w:div w:id="131606410">
      <w:bodyDiv w:val="1"/>
      <w:marLeft w:val="0"/>
      <w:marRight w:val="0"/>
      <w:marTop w:val="0"/>
      <w:marBottom w:val="0"/>
      <w:divBdr>
        <w:top w:val="none" w:sz="0" w:space="0" w:color="auto"/>
        <w:left w:val="none" w:sz="0" w:space="0" w:color="auto"/>
        <w:bottom w:val="none" w:sz="0" w:space="0" w:color="auto"/>
        <w:right w:val="none" w:sz="0" w:space="0" w:color="auto"/>
      </w:divBdr>
    </w:div>
    <w:div w:id="132067699">
      <w:bodyDiv w:val="1"/>
      <w:marLeft w:val="0"/>
      <w:marRight w:val="0"/>
      <w:marTop w:val="0"/>
      <w:marBottom w:val="0"/>
      <w:divBdr>
        <w:top w:val="none" w:sz="0" w:space="0" w:color="auto"/>
        <w:left w:val="none" w:sz="0" w:space="0" w:color="auto"/>
        <w:bottom w:val="none" w:sz="0" w:space="0" w:color="auto"/>
        <w:right w:val="none" w:sz="0" w:space="0" w:color="auto"/>
      </w:divBdr>
    </w:div>
    <w:div w:id="149716104">
      <w:bodyDiv w:val="1"/>
      <w:marLeft w:val="0"/>
      <w:marRight w:val="0"/>
      <w:marTop w:val="0"/>
      <w:marBottom w:val="0"/>
      <w:divBdr>
        <w:top w:val="none" w:sz="0" w:space="0" w:color="auto"/>
        <w:left w:val="none" w:sz="0" w:space="0" w:color="auto"/>
        <w:bottom w:val="none" w:sz="0" w:space="0" w:color="auto"/>
        <w:right w:val="none" w:sz="0" w:space="0" w:color="auto"/>
      </w:divBdr>
    </w:div>
    <w:div w:id="155652452">
      <w:bodyDiv w:val="1"/>
      <w:marLeft w:val="0"/>
      <w:marRight w:val="0"/>
      <w:marTop w:val="0"/>
      <w:marBottom w:val="0"/>
      <w:divBdr>
        <w:top w:val="none" w:sz="0" w:space="0" w:color="auto"/>
        <w:left w:val="none" w:sz="0" w:space="0" w:color="auto"/>
        <w:bottom w:val="none" w:sz="0" w:space="0" w:color="auto"/>
        <w:right w:val="none" w:sz="0" w:space="0" w:color="auto"/>
      </w:divBdr>
    </w:div>
    <w:div w:id="164319572">
      <w:bodyDiv w:val="1"/>
      <w:marLeft w:val="0"/>
      <w:marRight w:val="0"/>
      <w:marTop w:val="0"/>
      <w:marBottom w:val="0"/>
      <w:divBdr>
        <w:top w:val="none" w:sz="0" w:space="0" w:color="auto"/>
        <w:left w:val="none" w:sz="0" w:space="0" w:color="auto"/>
        <w:bottom w:val="none" w:sz="0" w:space="0" w:color="auto"/>
        <w:right w:val="none" w:sz="0" w:space="0" w:color="auto"/>
      </w:divBdr>
    </w:div>
    <w:div w:id="165440236">
      <w:bodyDiv w:val="1"/>
      <w:marLeft w:val="0"/>
      <w:marRight w:val="0"/>
      <w:marTop w:val="0"/>
      <w:marBottom w:val="0"/>
      <w:divBdr>
        <w:top w:val="none" w:sz="0" w:space="0" w:color="auto"/>
        <w:left w:val="none" w:sz="0" w:space="0" w:color="auto"/>
        <w:bottom w:val="none" w:sz="0" w:space="0" w:color="auto"/>
        <w:right w:val="none" w:sz="0" w:space="0" w:color="auto"/>
      </w:divBdr>
    </w:div>
    <w:div w:id="182600870">
      <w:bodyDiv w:val="1"/>
      <w:marLeft w:val="0"/>
      <w:marRight w:val="0"/>
      <w:marTop w:val="0"/>
      <w:marBottom w:val="0"/>
      <w:divBdr>
        <w:top w:val="none" w:sz="0" w:space="0" w:color="auto"/>
        <w:left w:val="none" w:sz="0" w:space="0" w:color="auto"/>
        <w:bottom w:val="none" w:sz="0" w:space="0" w:color="auto"/>
        <w:right w:val="none" w:sz="0" w:space="0" w:color="auto"/>
      </w:divBdr>
    </w:div>
    <w:div w:id="241331753">
      <w:bodyDiv w:val="1"/>
      <w:marLeft w:val="0"/>
      <w:marRight w:val="0"/>
      <w:marTop w:val="0"/>
      <w:marBottom w:val="0"/>
      <w:divBdr>
        <w:top w:val="none" w:sz="0" w:space="0" w:color="auto"/>
        <w:left w:val="none" w:sz="0" w:space="0" w:color="auto"/>
        <w:bottom w:val="none" w:sz="0" w:space="0" w:color="auto"/>
        <w:right w:val="none" w:sz="0" w:space="0" w:color="auto"/>
      </w:divBdr>
    </w:div>
    <w:div w:id="241835844">
      <w:bodyDiv w:val="1"/>
      <w:marLeft w:val="0"/>
      <w:marRight w:val="0"/>
      <w:marTop w:val="0"/>
      <w:marBottom w:val="0"/>
      <w:divBdr>
        <w:top w:val="none" w:sz="0" w:space="0" w:color="auto"/>
        <w:left w:val="none" w:sz="0" w:space="0" w:color="auto"/>
        <w:bottom w:val="none" w:sz="0" w:space="0" w:color="auto"/>
        <w:right w:val="none" w:sz="0" w:space="0" w:color="auto"/>
      </w:divBdr>
    </w:div>
    <w:div w:id="277034549">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340858346">
      <w:bodyDiv w:val="1"/>
      <w:marLeft w:val="0"/>
      <w:marRight w:val="0"/>
      <w:marTop w:val="0"/>
      <w:marBottom w:val="0"/>
      <w:divBdr>
        <w:top w:val="none" w:sz="0" w:space="0" w:color="auto"/>
        <w:left w:val="none" w:sz="0" w:space="0" w:color="auto"/>
        <w:bottom w:val="none" w:sz="0" w:space="0" w:color="auto"/>
        <w:right w:val="none" w:sz="0" w:space="0" w:color="auto"/>
      </w:divBdr>
      <w:divsChild>
        <w:div w:id="646014747">
          <w:marLeft w:val="0"/>
          <w:marRight w:val="0"/>
          <w:marTop w:val="0"/>
          <w:marBottom w:val="0"/>
          <w:divBdr>
            <w:top w:val="none" w:sz="0" w:space="0" w:color="auto"/>
            <w:left w:val="none" w:sz="0" w:space="0" w:color="auto"/>
            <w:bottom w:val="none" w:sz="0" w:space="0" w:color="auto"/>
            <w:right w:val="none" w:sz="0" w:space="0" w:color="auto"/>
          </w:divBdr>
        </w:div>
      </w:divsChild>
    </w:div>
    <w:div w:id="344867584">
      <w:bodyDiv w:val="1"/>
      <w:marLeft w:val="0"/>
      <w:marRight w:val="0"/>
      <w:marTop w:val="0"/>
      <w:marBottom w:val="0"/>
      <w:divBdr>
        <w:top w:val="none" w:sz="0" w:space="0" w:color="auto"/>
        <w:left w:val="none" w:sz="0" w:space="0" w:color="auto"/>
        <w:bottom w:val="none" w:sz="0" w:space="0" w:color="auto"/>
        <w:right w:val="none" w:sz="0" w:space="0" w:color="auto"/>
      </w:divBdr>
    </w:div>
    <w:div w:id="346103011">
      <w:bodyDiv w:val="1"/>
      <w:marLeft w:val="0"/>
      <w:marRight w:val="0"/>
      <w:marTop w:val="0"/>
      <w:marBottom w:val="0"/>
      <w:divBdr>
        <w:top w:val="none" w:sz="0" w:space="0" w:color="auto"/>
        <w:left w:val="none" w:sz="0" w:space="0" w:color="auto"/>
        <w:bottom w:val="none" w:sz="0" w:space="0" w:color="auto"/>
        <w:right w:val="none" w:sz="0" w:space="0" w:color="auto"/>
      </w:divBdr>
    </w:div>
    <w:div w:id="352925077">
      <w:bodyDiv w:val="1"/>
      <w:marLeft w:val="0"/>
      <w:marRight w:val="0"/>
      <w:marTop w:val="0"/>
      <w:marBottom w:val="0"/>
      <w:divBdr>
        <w:top w:val="none" w:sz="0" w:space="0" w:color="auto"/>
        <w:left w:val="none" w:sz="0" w:space="0" w:color="auto"/>
        <w:bottom w:val="none" w:sz="0" w:space="0" w:color="auto"/>
        <w:right w:val="none" w:sz="0" w:space="0" w:color="auto"/>
      </w:divBdr>
    </w:div>
    <w:div w:id="359013938">
      <w:bodyDiv w:val="1"/>
      <w:marLeft w:val="0"/>
      <w:marRight w:val="0"/>
      <w:marTop w:val="0"/>
      <w:marBottom w:val="0"/>
      <w:divBdr>
        <w:top w:val="none" w:sz="0" w:space="0" w:color="auto"/>
        <w:left w:val="none" w:sz="0" w:space="0" w:color="auto"/>
        <w:bottom w:val="none" w:sz="0" w:space="0" w:color="auto"/>
        <w:right w:val="none" w:sz="0" w:space="0" w:color="auto"/>
      </w:divBdr>
      <w:divsChild>
        <w:div w:id="949507832">
          <w:marLeft w:val="0"/>
          <w:marRight w:val="0"/>
          <w:marTop w:val="0"/>
          <w:marBottom w:val="0"/>
          <w:divBdr>
            <w:top w:val="none" w:sz="0" w:space="0" w:color="auto"/>
            <w:left w:val="none" w:sz="0" w:space="0" w:color="auto"/>
            <w:bottom w:val="none" w:sz="0" w:space="0" w:color="auto"/>
            <w:right w:val="none" w:sz="0" w:space="0" w:color="auto"/>
          </w:divBdr>
        </w:div>
      </w:divsChild>
    </w:div>
    <w:div w:id="379718868">
      <w:bodyDiv w:val="1"/>
      <w:marLeft w:val="0"/>
      <w:marRight w:val="0"/>
      <w:marTop w:val="0"/>
      <w:marBottom w:val="0"/>
      <w:divBdr>
        <w:top w:val="none" w:sz="0" w:space="0" w:color="auto"/>
        <w:left w:val="none" w:sz="0" w:space="0" w:color="auto"/>
        <w:bottom w:val="none" w:sz="0" w:space="0" w:color="auto"/>
        <w:right w:val="none" w:sz="0" w:space="0" w:color="auto"/>
      </w:divBdr>
    </w:div>
    <w:div w:id="383480214">
      <w:bodyDiv w:val="1"/>
      <w:marLeft w:val="0"/>
      <w:marRight w:val="0"/>
      <w:marTop w:val="0"/>
      <w:marBottom w:val="0"/>
      <w:divBdr>
        <w:top w:val="none" w:sz="0" w:space="0" w:color="auto"/>
        <w:left w:val="none" w:sz="0" w:space="0" w:color="auto"/>
        <w:bottom w:val="none" w:sz="0" w:space="0" w:color="auto"/>
        <w:right w:val="none" w:sz="0" w:space="0" w:color="auto"/>
      </w:divBdr>
    </w:div>
    <w:div w:id="387145793">
      <w:bodyDiv w:val="1"/>
      <w:marLeft w:val="0"/>
      <w:marRight w:val="0"/>
      <w:marTop w:val="0"/>
      <w:marBottom w:val="0"/>
      <w:divBdr>
        <w:top w:val="none" w:sz="0" w:space="0" w:color="auto"/>
        <w:left w:val="none" w:sz="0" w:space="0" w:color="auto"/>
        <w:bottom w:val="none" w:sz="0" w:space="0" w:color="auto"/>
        <w:right w:val="none" w:sz="0" w:space="0" w:color="auto"/>
      </w:divBdr>
    </w:div>
    <w:div w:id="400518511">
      <w:bodyDiv w:val="1"/>
      <w:marLeft w:val="0"/>
      <w:marRight w:val="0"/>
      <w:marTop w:val="0"/>
      <w:marBottom w:val="0"/>
      <w:divBdr>
        <w:top w:val="none" w:sz="0" w:space="0" w:color="auto"/>
        <w:left w:val="none" w:sz="0" w:space="0" w:color="auto"/>
        <w:bottom w:val="none" w:sz="0" w:space="0" w:color="auto"/>
        <w:right w:val="none" w:sz="0" w:space="0" w:color="auto"/>
      </w:divBdr>
    </w:div>
    <w:div w:id="404689773">
      <w:bodyDiv w:val="1"/>
      <w:marLeft w:val="0"/>
      <w:marRight w:val="0"/>
      <w:marTop w:val="0"/>
      <w:marBottom w:val="0"/>
      <w:divBdr>
        <w:top w:val="none" w:sz="0" w:space="0" w:color="auto"/>
        <w:left w:val="none" w:sz="0" w:space="0" w:color="auto"/>
        <w:bottom w:val="none" w:sz="0" w:space="0" w:color="auto"/>
        <w:right w:val="none" w:sz="0" w:space="0" w:color="auto"/>
      </w:divBdr>
    </w:div>
    <w:div w:id="422798430">
      <w:bodyDiv w:val="1"/>
      <w:marLeft w:val="0"/>
      <w:marRight w:val="0"/>
      <w:marTop w:val="0"/>
      <w:marBottom w:val="0"/>
      <w:divBdr>
        <w:top w:val="none" w:sz="0" w:space="0" w:color="auto"/>
        <w:left w:val="none" w:sz="0" w:space="0" w:color="auto"/>
        <w:bottom w:val="none" w:sz="0" w:space="0" w:color="auto"/>
        <w:right w:val="none" w:sz="0" w:space="0" w:color="auto"/>
      </w:divBdr>
    </w:div>
    <w:div w:id="423889486">
      <w:bodyDiv w:val="1"/>
      <w:marLeft w:val="0"/>
      <w:marRight w:val="0"/>
      <w:marTop w:val="0"/>
      <w:marBottom w:val="0"/>
      <w:divBdr>
        <w:top w:val="none" w:sz="0" w:space="0" w:color="auto"/>
        <w:left w:val="none" w:sz="0" w:space="0" w:color="auto"/>
        <w:bottom w:val="none" w:sz="0" w:space="0" w:color="auto"/>
        <w:right w:val="none" w:sz="0" w:space="0" w:color="auto"/>
      </w:divBdr>
    </w:div>
    <w:div w:id="435491295">
      <w:bodyDiv w:val="1"/>
      <w:marLeft w:val="0"/>
      <w:marRight w:val="0"/>
      <w:marTop w:val="0"/>
      <w:marBottom w:val="0"/>
      <w:divBdr>
        <w:top w:val="none" w:sz="0" w:space="0" w:color="auto"/>
        <w:left w:val="none" w:sz="0" w:space="0" w:color="auto"/>
        <w:bottom w:val="none" w:sz="0" w:space="0" w:color="auto"/>
        <w:right w:val="none" w:sz="0" w:space="0" w:color="auto"/>
      </w:divBdr>
    </w:div>
    <w:div w:id="440301963">
      <w:bodyDiv w:val="1"/>
      <w:marLeft w:val="0"/>
      <w:marRight w:val="0"/>
      <w:marTop w:val="0"/>
      <w:marBottom w:val="0"/>
      <w:divBdr>
        <w:top w:val="none" w:sz="0" w:space="0" w:color="auto"/>
        <w:left w:val="none" w:sz="0" w:space="0" w:color="auto"/>
        <w:bottom w:val="none" w:sz="0" w:space="0" w:color="auto"/>
        <w:right w:val="none" w:sz="0" w:space="0" w:color="auto"/>
      </w:divBdr>
    </w:div>
    <w:div w:id="454061469">
      <w:bodyDiv w:val="1"/>
      <w:marLeft w:val="0"/>
      <w:marRight w:val="0"/>
      <w:marTop w:val="0"/>
      <w:marBottom w:val="0"/>
      <w:divBdr>
        <w:top w:val="none" w:sz="0" w:space="0" w:color="auto"/>
        <w:left w:val="none" w:sz="0" w:space="0" w:color="auto"/>
        <w:bottom w:val="none" w:sz="0" w:space="0" w:color="auto"/>
        <w:right w:val="none" w:sz="0" w:space="0" w:color="auto"/>
      </w:divBdr>
    </w:div>
    <w:div w:id="456603959">
      <w:bodyDiv w:val="1"/>
      <w:marLeft w:val="0"/>
      <w:marRight w:val="0"/>
      <w:marTop w:val="0"/>
      <w:marBottom w:val="0"/>
      <w:divBdr>
        <w:top w:val="none" w:sz="0" w:space="0" w:color="auto"/>
        <w:left w:val="none" w:sz="0" w:space="0" w:color="auto"/>
        <w:bottom w:val="none" w:sz="0" w:space="0" w:color="auto"/>
        <w:right w:val="none" w:sz="0" w:space="0" w:color="auto"/>
      </w:divBdr>
    </w:div>
    <w:div w:id="460655350">
      <w:bodyDiv w:val="1"/>
      <w:marLeft w:val="0"/>
      <w:marRight w:val="0"/>
      <w:marTop w:val="0"/>
      <w:marBottom w:val="0"/>
      <w:divBdr>
        <w:top w:val="none" w:sz="0" w:space="0" w:color="auto"/>
        <w:left w:val="none" w:sz="0" w:space="0" w:color="auto"/>
        <w:bottom w:val="none" w:sz="0" w:space="0" w:color="auto"/>
        <w:right w:val="none" w:sz="0" w:space="0" w:color="auto"/>
      </w:divBdr>
    </w:div>
    <w:div w:id="461193212">
      <w:bodyDiv w:val="1"/>
      <w:marLeft w:val="0"/>
      <w:marRight w:val="0"/>
      <w:marTop w:val="0"/>
      <w:marBottom w:val="0"/>
      <w:divBdr>
        <w:top w:val="none" w:sz="0" w:space="0" w:color="auto"/>
        <w:left w:val="none" w:sz="0" w:space="0" w:color="auto"/>
        <w:bottom w:val="none" w:sz="0" w:space="0" w:color="auto"/>
        <w:right w:val="none" w:sz="0" w:space="0" w:color="auto"/>
      </w:divBdr>
      <w:divsChild>
        <w:div w:id="557088482">
          <w:marLeft w:val="0"/>
          <w:marRight w:val="0"/>
          <w:marTop w:val="0"/>
          <w:marBottom w:val="0"/>
          <w:divBdr>
            <w:top w:val="none" w:sz="0" w:space="0" w:color="auto"/>
            <w:left w:val="none" w:sz="0" w:space="0" w:color="auto"/>
            <w:bottom w:val="none" w:sz="0" w:space="0" w:color="auto"/>
            <w:right w:val="none" w:sz="0" w:space="0" w:color="auto"/>
          </w:divBdr>
        </w:div>
        <w:div w:id="1309482546">
          <w:marLeft w:val="0"/>
          <w:marRight w:val="0"/>
          <w:marTop w:val="0"/>
          <w:marBottom w:val="0"/>
          <w:divBdr>
            <w:top w:val="none" w:sz="0" w:space="0" w:color="auto"/>
            <w:left w:val="none" w:sz="0" w:space="0" w:color="auto"/>
            <w:bottom w:val="none" w:sz="0" w:space="0" w:color="auto"/>
            <w:right w:val="none" w:sz="0" w:space="0" w:color="auto"/>
          </w:divBdr>
        </w:div>
        <w:div w:id="1998220066">
          <w:marLeft w:val="0"/>
          <w:marRight w:val="0"/>
          <w:marTop w:val="0"/>
          <w:marBottom w:val="0"/>
          <w:divBdr>
            <w:top w:val="none" w:sz="0" w:space="0" w:color="auto"/>
            <w:left w:val="none" w:sz="0" w:space="0" w:color="auto"/>
            <w:bottom w:val="none" w:sz="0" w:space="0" w:color="auto"/>
            <w:right w:val="none" w:sz="0" w:space="0" w:color="auto"/>
          </w:divBdr>
        </w:div>
      </w:divsChild>
    </w:div>
    <w:div w:id="470681636">
      <w:bodyDiv w:val="1"/>
      <w:marLeft w:val="0"/>
      <w:marRight w:val="0"/>
      <w:marTop w:val="0"/>
      <w:marBottom w:val="0"/>
      <w:divBdr>
        <w:top w:val="none" w:sz="0" w:space="0" w:color="auto"/>
        <w:left w:val="none" w:sz="0" w:space="0" w:color="auto"/>
        <w:bottom w:val="none" w:sz="0" w:space="0" w:color="auto"/>
        <w:right w:val="none" w:sz="0" w:space="0" w:color="auto"/>
      </w:divBdr>
    </w:div>
    <w:div w:id="481391040">
      <w:bodyDiv w:val="1"/>
      <w:marLeft w:val="0"/>
      <w:marRight w:val="0"/>
      <w:marTop w:val="0"/>
      <w:marBottom w:val="0"/>
      <w:divBdr>
        <w:top w:val="none" w:sz="0" w:space="0" w:color="auto"/>
        <w:left w:val="none" w:sz="0" w:space="0" w:color="auto"/>
        <w:bottom w:val="none" w:sz="0" w:space="0" w:color="auto"/>
        <w:right w:val="none" w:sz="0" w:space="0" w:color="auto"/>
      </w:divBdr>
    </w:div>
    <w:div w:id="517086493">
      <w:bodyDiv w:val="1"/>
      <w:marLeft w:val="0"/>
      <w:marRight w:val="0"/>
      <w:marTop w:val="0"/>
      <w:marBottom w:val="0"/>
      <w:divBdr>
        <w:top w:val="none" w:sz="0" w:space="0" w:color="auto"/>
        <w:left w:val="none" w:sz="0" w:space="0" w:color="auto"/>
        <w:bottom w:val="none" w:sz="0" w:space="0" w:color="auto"/>
        <w:right w:val="none" w:sz="0" w:space="0" w:color="auto"/>
      </w:divBdr>
      <w:divsChild>
        <w:div w:id="934554832">
          <w:marLeft w:val="0"/>
          <w:marRight w:val="0"/>
          <w:marTop w:val="0"/>
          <w:marBottom w:val="0"/>
          <w:divBdr>
            <w:top w:val="none" w:sz="0" w:space="0" w:color="auto"/>
            <w:left w:val="none" w:sz="0" w:space="0" w:color="auto"/>
            <w:bottom w:val="none" w:sz="0" w:space="0" w:color="auto"/>
            <w:right w:val="none" w:sz="0" w:space="0" w:color="auto"/>
          </w:divBdr>
        </w:div>
        <w:div w:id="750347993">
          <w:marLeft w:val="0"/>
          <w:marRight w:val="0"/>
          <w:marTop w:val="0"/>
          <w:marBottom w:val="0"/>
          <w:divBdr>
            <w:top w:val="none" w:sz="0" w:space="0" w:color="auto"/>
            <w:left w:val="none" w:sz="0" w:space="0" w:color="auto"/>
            <w:bottom w:val="none" w:sz="0" w:space="0" w:color="auto"/>
            <w:right w:val="none" w:sz="0" w:space="0" w:color="auto"/>
          </w:divBdr>
        </w:div>
        <w:div w:id="1058896221">
          <w:marLeft w:val="0"/>
          <w:marRight w:val="0"/>
          <w:marTop w:val="0"/>
          <w:marBottom w:val="0"/>
          <w:divBdr>
            <w:top w:val="none" w:sz="0" w:space="0" w:color="auto"/>
            <w:left w:val="none" w:sz="0" w:space="0" w:color="auto"/>
            <w:bottom w:val="none" w:sz="0" w:space="0" w:color="auto"/>
            <w:right w:val="none" w:sz="0" w:space="0" w:color="auto"/>
          </w:divBdr>
        </w:div>
      </w:divsChild>
    </w:div>
    <w:div w:id="518013162">
      <w:bodyDiv w:val="1"/>
      <w:marLeft w:val="0"/>
      <w:marRight w:val="0"/>
      <w:marTop w:val="0"/>
      <w:marBottom w:val="0"/>
      <w:divBdr>
        <w:top w:val="none" w:sz="0" w:space="0" w:color="auto"/>
        <w:left w:val="none" w:sz="0" w:space="0" w:color="auto"/>
        <w:bottom w:val="none" w:sz="0" w:space="0" w:color="auto"/>
        <w:right w:val="none" w:sz="0" w:space="0" w:color="auto"/>
      </w:divBdr>
      <w:divsChild>
        <w:div w:id="1286766329">
          <w:marLeft w:val="0"/>
          <w:marRight w:val="0"/>
          <w:marTop w:val="0"/>
          <w:marBottom w:val="0"/>
          <w:divBdr>
            <w:top w:val="none" w:sz="0" w:space="0" w:color="auto"/>
            <w:left w:val="none" w:sz="0" w:space="0" w:color="auto"/>
            <w:bottom w:val="none" w:sz="0" w:space="0" w:color="auto"/>
            <w:right w:val="none" w:sz="0" w:space="0" w:color="auto"/>
          </w:divBdr>
        </w:div>
        <w:div w:id="1266572137">
          <w:marLeft w:val="0"/>
          <w:marRight w:val="0"/>
          <w:marTop w:val="0"/>
          <w:marBottom w:val="0"/>
          <w:divBdr>
            <w:top w:val="none" w:sz="0" w:space="0" w:color="auto"/>
            <w:left w:val="none" w:sz="0" w:space="0" w:color="auto"/>
            <w:bottom w:val="none" w:sz="0" w:space="0" w:color="auto"/>
            <w:right w:val="none" w:sz="0" w:space="0" w:color="auto"/>
          </w:divBdr>
        </w:div>
        <w:div w:id="1953396582">
          <w:marLeft w:val="0"/>
          <w:marRight w:val="0"/>
          <w:marTop w:val="0"/>
          <w:marBottom w:val="0"/>
          <w:divBdr>
            <w:top w:val="none" w:sz="0" w:space="0" w:color="auto"/>
            <w:left w:val="none" w:sz="0" w:space="0" w:color="auto"/>
            <w:bottom w:val="none" w:sz="0" w:space="0" w:color="auto"/>
            <w:right w:val="none" w:sz="0" w:space="0" w:color="auto"/>
          </w:divBdr>
        </w:div>
      </w:divsChild>
    </w:div>
    <w:div w:id="531462264">
      <w:bodyDiv w:val="1"/>
      <w:marLeft w:val="0"/>
      <w:marRight w:val="0"/>
      <w:marTop w:val="0"/>
      <w:marBottom w:val="0"/>
      <w:divBdr>
        <w:top w:val="none" w:sz="0" w:space="0" w:color="auto"/>
        <w:left w:val="none" w:sz="0" w:space="0" w:color="auto"/>
        <w:bottom w:val="none" w:sz="0" w:space="0" w:color="auto"/>
        <w:right w:val="none" w:sz="0" w:space="0" w:color="auto"/>
      </w:divBdr>
    </w:div>
    <w:div w:id="634530347">
      <w:bodyDiv w:val="1"/>
      <w:marLeft w:val="0"/>
      <w:marRight w:val="0"/>
      <w:marTop w:val="0"/>
      <w:marBottom w:val="0"/>
      <w:divBdr>
        <w:top w:val="none" w:sz="0" w:space="0" w:color="auto"/>
        <w:left w:val="none" w:sz="0" w:space="0" w:color="auto"/>
        <w:bottom w:val="none" w:sz="0" w:space="0" w:color="auto"/>
        <w:right w:val="none" w:sz="0" w:space="0" w:color="auto"/>
      </w:divBdr>
    </w:div>
    <w:div w:id="658270378">
      <w:bodyDiv w:val="1"/>
      <w:marLeft w:val="0"/>
      <w:marRight w:val="0"/>
      <w:marTop w:val="0"/>
      <w:marBottom w:val="0"/>
      <w:divBdr>
        <w:top w:val="none" w:sz="0" w:space="0" w:color="auto"/>
        <w:left w:val="none" w:sz="0" w:space="0" w:color="auto"/>
        <w:bottom w:val="none" w:sz="0" w:space="0" w:color="auto"/>
        <w:right w:val="none" w:sz="0" w:space="0" w:color="auto"/>
      </w:divBdr>
    </w:div>
    <w:div w:id="763497498">
      <w:bodyDiv w:val="1"/>
      <w:marLeft w:val="0"/>
      <w:marRight w:val="0"/>
      <w:marTop w:val="0"/>
      <w:marBottom w:val="0"/>
      <w:divBdr>
        <w:top w:val="none" w:sz="0" w:space="0" w:color="auto"/>
        <w:left w:val="none" w:sz="0" w:space="0" w:color="auto"/>
        <w:bottom w:val="none" w:sz="0" w:space="0" w:color="auto"/>
        <w:right w:val="none" w:sz="0" w:space="0" w:color="auto"/>
      </w:divBdr>
    </w:div>
    <w:div w:id="768237227">
      <w:bodyDiv w:val="1"/>
      <w:marLeft w:val="0"/>
      <w:marRight w:val="0"/>
      <w:marTop w:val="0"/>
      <w:marBottom w:val="0"/>
      <w:divBdr>
        <w:top w:val="none" w:sz="0" w:space="0" w:color="auto"/>
        <w:left w:val="none" w:sz="0" w:space="0" w:color="auto"/>
        <w:bottom w:val="none" w:sz="0" w:space="0" w:color="auto"/>
        <w:right w:val="none" w:sz="0" w:space="0" w:color="auto"/>
      </w:divBdr>
    </w:div>
    <w:div w:id="784890969">
      <w:bodyDiv w:val="1"/>
      <w:marLeft w:val="0"/>
      <w:marRight w:val="0"/>
      <w:marTop w:val="0"/>
      <w:marBottom w:val="0"/>
      <w:divBdr>
        <w:top w:val="none" w:sz="0" w:space="0" w:color="auto"/>
        <w:left w:val="none" w:sz="0" w:space="0" w:color="auto"/>
        <w:bottom w:val="none" w:sz="0" w:space="0" w:color="auto"/>
        <w:right w:val="none" w:sz="0" w:space="0" w:color="auto"/>
      </w:divBdr>
    </w:div>
    <w:div w:id="786387065">
      <w:bodyDiv w:val="1"/>
      <w:marLeft w:val="0"/>
      <w:marRight w:val="0"/>
      <w:marTop w:val="0"/>
      <w:marBottom w:val="0"/>
      <w:divBdr>
        <w:top w:val="none" w:sz="0" w:space="0" w:color="auto"/>
        <w:left w:val="none" w:sz="0" w:space="0" w:color="auto"/>
        <w:bottom w:val="none" w:sz="0" w:space="0" w:color="auto"/>
        <w:right w:val="none" w:sz="0" w:space="0" w:color="auto"/>
      </w:divBdr>
    </w:div>
    <w:div w:id="792484480">
      <w:bodyDiv w:val="1"/>
      <w:marLeft w:val="0"/>
      <w:marRight w:val="0"/>
      <w:marTop w:val="0"/>
      <w:marBottom w:val="0"/>
      <w:divBdr>
        <w:top w:val="none" w:sz="0" w:space="0" w:color="auto"/>
        <w:left w:val="none" w:sz="0" w:space="0" w:color="auto"/>
        <w:bottom w:val="none" w:sz="0" w:space="0" w:color="auto"/>
        <w:right w:val="none" w:sz="0" w:space="0" w:color="auto"/>
      </w:divBdr>
    </w:div>
    <w:div w:id="887575201">
      <w:bodyDiv w:val="1"/>
      <w:marLeft w:val="0"/>
      <w:marRight w:val="0"/>
      <w:marTop w:val="0"/>
      <w:marBottom w:val="0"/>
      <w:divBdr>
        <w:top w:val="none" w:sz="0" w:space="0" w:color="auto"/>
        <w:left w:val="none" w:sz="0" w:space="0" w:color="auto"/>
        <w:bottom w:val="none" w:sz="0" w:space="0" w:color="auto"/>
        <w:right w:val="none" w:sz="0" w:space="0" w:color="auto"/>
      </w:divBdr>
    </w:div>
    <w:div w:id="893590281">
      <w:bodyDiv w:val="1"/>
      <w:marLeft w:val="0"/>
      <w:marRight w:val="0"/>
      <w:marTop w:val="0"/>
      <w:marBottom w:val="0"/>
      <w:divBdr>
        <w:top w:val="none" w:sz="0" w:space="0" w:color="auto"/>
        <w:left w:val="none" w:sz="0" w:space="0" w:color="auto"/>
        <w:bottom w:val="none" w:sz="0" w:space="0" w:color="auto"/>
        <w:right w:val="none" w:sz="0" w:space="0" w:color="auto"/>
      </w:divBdr>
    </w:div>
    <w:div w:id="905532777">
      <w:bodyDiv w:val="1"/>
      <w:marLeft w:val="0"/>
      <w:marRight w:val="0"/>
      <w:marTop w:val="0"/>
      <w:marBottom w:val="0"/>
      <w:divBdr>
        <w:top w:val="none" w:sz="0" w:space="0" w:color="auto"/>
        <w:left w:val="none" w:sz="0" w:space="0" w:color="auto"/>
        <w:bottom w:val="none" w:sz="0" w:space="0" w:color="auto"/>
        <w:right w:val="none" w:sz="0" w:space="0" w:color="auto"/>
      </w:divBdr>
      <w:divsChild>
        <w:div w:id="354697942">
          <w:marLeft w:val="0"/>
          <w:marRight w:val="0"/>
          <w:marTop w:val="0"/>
          <w:marBottom w:val="0"/>
          <w:divBdr>
            <w:top w:val="none" w:sz="0" w:space="0" w:color="auto"/>
            <w:left w:val="none" w:sz="0" w:space="0" w:color="auto"/>
            <w:bottom w:val="none" w:sz="0" w:space="0" w:color="auto"/>
            <w:right w:val="none" w:sz="0" w:space="0" w:color="auto"/>
          </w:divBdr>
        </w:div>
      </w:divsChild>
    </w:div>
    <w:div w:id="946042620">
      <w:bodyDiv w:val="1"/>
      <w:marLeft w:val="0"/>
      <w:marRight w:val="0"/>
      <w:marTop w:val="0"/>
      <w:marBottom w:val="0"/>
      <w:divBdr>
        <w:top w:val="none" w:sz="0" w:space="0" w:color="auto"/>
        <w:left w:val="none" w:sz="0" w:space="0" w:color="auto"/>
        <w:bottom w:val="none" w:sz="0" w:space="0" w:color="auto"/>
        <w:right w:val="none" w:sz="0" w:space="0" w:color="auto"/>
      </w:divBdr>
    </w:div>
    <w:div w:id="973607354">
      <w:bodyDiv w:val="1"/>
      <w:marLeft w:val="0"/>
      <w:marRight w:val="0"/>
      <w:marTop w:val="0"/>
      <w:marBottom w:val="0"/>
      <w:divBdr>
        <w:top w:val="none" w:sz="0" w:space="0" w:color="auto"/>
        <w:left w:val="none" w:sz="0" w:space="0" w:color="auto"/>
        <w:bottom w:val="none" w:sz="0" w:space="0" w:color="auto"/>
        <w:right w:val="none" w:sz="0" w:space="0" w:color="auto"/>
      </w:divBdr>
    </w:div>
    <w:div w:id="989870699">
      <w:bodyDiv w:val="1"/>
      <w:marLeft w:val="0"/>
      <w:marRight w:val="0"/>
      <w:marTop w:val="0"/>
      <w:marBottom w:val="0"/>
      <w:divBdr>
        <w:top w:val="none" w:sz="0" w:space="0" w:color="auto"/>
        <w:left w:val="none" w:sz="0" w:space="0" w:color="auto"/>
        <w:bottom w:val="none" w:sz="0" w:space="0" w:color="auto"/>
        <w:right w:val="none" w:sz="0" w:space="0" w:color="auto"/>
      </w:divBdr>
    </w:div>
    <w:div w:id="1013994321">
      <w:bodyDiv w:val="1"/>
      <w:marLeft w:val="0"/>
      <w:marRight w:val="0"/>
      <w:marTop w:val="0"/>
      <w:marBottom w:val="0"/>
      <w:divBdr>
        <w:top w:val="none" w:sz="0" w:space="0" w:color="auto"/>
        <w:left w:val="none" w:sz="0" w:space="0" w:color="auto"/>
        <w:bottom w:val="none" w:sz="0" w:space="0" w:color="auto"/>
        <w:right w:val="none" w:sz="0" w:space="0" w:color="auto"/>
      </w:divBdr>
    </w:div>
    <w:div w:id="1021511786">
      <w:bodyDiv w:val="1"/>
      <w:marLeft w:val="0"/>
      <w:marRight w:val="0"/>
      <w:marTop w:val="0"/>
      <w:marBottom w:val="0"/>
      <w:divBdr>
        <w:top w:val="none" w:sz="0" w:space="0" w:color="auto"/>
        <w:left w:val="none" w:sz="0" w:space="0" w:color="auto"/>
        <w:bottom w:val="none" w:sz="0" w:space="0" w:color="auto"/>
        <w:right w:val="none" w:sz="0" w:space="0" w:color="auto"/>
      </w:divBdr>
    </w:div>
    <w:div w:id="1078208339">
      <w:bodyDiv w:val="1"/>
      <w:marLeft w:val="0"/>
      <w:marRight w:val="0"/>
      <w:marTop w:val="0"/>
      <w:marBottom w:val="0"/>
      <w:divBdr>
        <w:top w:val="none" w:sz="0" w:space="0" w:color="auto"/>
        <w:left w:val="none" w:sz="0" w:space="0" w:color="auto"/>
        <w:bottom w:val="none" w:sz="0" w:space="0" w:color="auto"/>
        <w:right w:val="none" w:sz="0" w:space="0" w:color="auto"/>
      </w:divBdr>
    </w:div>
    <w:div w:id="1080786162">
      <w:bodyDiv w:val="1"/>
      <w:marLeft w:val="0"/>
      <w:marRight w:val="0"/>
      <w:marTop w:val="0"/>
      <w:marBottom w:val="0"/>
      <w:divBdr>
        <w:top w:val="none" w:sz="0" w:space="0" w:color="auto"/>
        <w:left w:val="none" w:sz="0" w:space="0" w:color="auto"/>
        <w:bottom w:val="none" w:sz="0" w:space="0" w:color="auto"/>
        <w:right w:val="none" w:sz="0" w:space="0" w:color="auto"/>
      </w:divBdr>
      <w:divsChild>
        <w:div w:id="2068453780">
          <w:marLeft w:val="0"/>
          <w:marRight w:val="0"/>
          <w:marTop w:val="0"/>
          <w:marBottom w:val="0"/>
          <w:divBdr>
            <w:top w:val="none" w:sz="0" w:space="0" w:color="auto"/>
            <w:left w:val="none" w:sz="0" w:space="0" w:color="auto"/>
            <w:bottom w:val="none" w:sz="0" w:space="0" w:color="auto"/>
            <w:right w:val="none" w:sz="0" w:space="0" w:color="auto"/>
          </w:divBdr>
        </w:div>
      </w:divsChild>
    </w:div>
    <w:div w:id="1093863730">
      <w:bodyDiv w:val="1"/>
      <w:marLeft w:val="0"/>
      <w:marRight w:val="0"/>
      <w:marTop w:val="0"/>
      <w:marBottom w:val="0"/>
      <w:divBdr>
        <w:top w:val="none" w:sz="0" w:space="0" w:color="auto"/>
        <w:left w:val="none" w:sz="0" w:space="0" w:color="auto"/>
        <w:bottom w:val="none" w:sz="0" w:space="0" w:color="auto"/>
        <w:right w:val="none" w:sz="0" w:space="0" w:color="auto"/>
      </w:divBdr>
    </w:div>
    <w:div w:id="1108544199">
      <w:bodyDiv w:val="1"/>
      <w:marLeft w:val="0"/>
      <w:marRight w:val="0"/>
      <w:marTop w:val="0"/>
      <w:marBottom w:val="0"/>
      <w:divBdr>
        <w:top w:val="none" w:sz="0" w:space="0" w:color="auto"/>
        <w:left w:val="none" w:sz="0" w:space="0" w:color="auto"/>
        <w:bottom w:val="none" w:sz="0" w:space="0" w:color="auto"/>
        <w:right w:val="none" w:sz="0" w:space="0" w:color="auto"/>
      </w:divBdr>
    </w:div>
    <w:div w:id="1113326968">
      <w:bodyDiv w:val="1"/>
      <w:marLeft w:val="0"/>
      <w:marRight w:val="0"/>
      <w:marTop w:val="0"/>
      <w:marBottom w:val="0"/>
      <w:divBdr>
        <w:top w:val="none" w:sz="0" w:space="0" w:color="auto"/>
        <w:left w:val="none" w:sz="0" w:space="0" w:color="auto"/>
        <w:bottom w:val="none" w:sz="0" w:space="0" w:color="auto"/>
        <w:right w:val="none" w:sz="0" w:space="0" w:color="auto"/>
      </w:divBdr>
    </w:div>
    <w:div w:id="1137189238">
      <w:bodyDiv w:val="1"/>
      <w:marLeft w:val="0"/>
      <w:marRight w:val="0"/>
      <w:marTop w:val="0"/>
      <w:marBottom w:val="0"/>
      <w:divBdr>
        <w:top w:val="none" w:sz="0" w:space="0" w:color="auto"/>
        <w:left w:val="none" w:sz="0" w:space="0" w:color="auto"/>
        <w:bottom w:val="none" w:sz="0" w:space="0" w:color="auto"/>
        <w:right w:val="none" w:sz="0" w:space="0" w:color="auto"/>
      </w:divBdr>
    </w:div>
    <w:div w:id="1138492225">
      <w:bodyDiv w:val="1"/>
      <w:marLeft w:val="0"/>
      <w:marRight w:val="0"/>
      <w:marTop w:val="0"/>
      <w:marBottom w:val="0"/>
      <w:divBdr>
        <w:top w:val="none" w:sz="0" w:space="0" w:color="auto"/>
        <w:left w:val="none" w:sz="0" w:space="0" w:color="auto"/>
        <w:bottom w:val="none" w:sz="0" w:space="0" w:color="auto"/>
        <w:right w:val="none" w:sz="0" w:space="0" w:color="auto"/>
      </w:divBdr>
    </w:div>
    <w:div w:id="1147088668">
      <w:bodyDiv w:val="1"/>
      <w:marLeft w:val="0"/>
      <w:marRight w:val="0"/>
      <w:marTop w:val="0"/>
      <w:marBottom w:val="0"/>
      <w:divBdr>
        <w:top w:val="none" w:sz="0" w:space="0" w:color="auto"/>
        <w:left w:val="none" w:sz="0" w:space="0" w:color="auto"/>
        <w:bottom w:val="none" w:sz="0" w:space="0" w:color="auto"/>
        <w:right w:val="none" w:sz="0" w:space="0" w:color="auto"/>
      </w:divBdr>
      <w:divsChild>
        <w:div w:id="417756049">
          <w:marLeft w:val="0"/>
          <w:marRight w:val="0"/>
          <w:marTop w:val="0"/>
          <w:marBottom w:val="0"/>
          <w:divBdr>
            <w:top w:val="none" w:sz="0" w:space="0" w:color="auto"/>
            <w:left w:val="none" w:sz="0" w:space="0" w:color="auto"/>
            <w:bottom w:val="none" w:sz="0" w:space="0" w:color="auto"/>
            <w:right w:val="none" w:sz="0" w:space="0" w:color="auto"/>
          </w:divBdr>
        </w:div>
        <w:div w:id="507795551">
          <w:marLeft w:val="0"/>
          <w:marRight w:val="0"/>
          <w:marTop w:val="0"/>
          <w:marBottom w:val="0"/>
          <w:divBdr>
            <w:top w:val="none" w:sz="0" w:space="0" w:color="auto"/>
            <w:left w:val="none" w:sz="0" w:space="0" w:color="auto"/>
            <w:bottom w:val="none" w:sz="0" w:space="0" w:color="auto"/>
            <w:right w:val="none" w:sz="0" w:space="0" w:color="auto"/>
          </w:divBdr>
        </w:div>
      </w:divsChild>
    </w:div>
    <w:div w:id="1221208329">
      <w:bodyDiv w:val="1"/>
      <w:marLeft w:val="0"/>
      <w:marRight w:val="0"/>
      <w:marTop w:val="0"/>
      <w:marBottom w:val="0"/>
      <w:divBdr>
        <w:top w:val="none" w:sz="0" w:space="0" w:color="auto"/>
        <w:left w:val="none" w:sz="0" w:space="0" w:color="auto"/>
        <w:bottom w:val="none" w:sz="0" w:space="0" w:color="auto"/>
        <w:right w:val="none" w:sz="0" w:space="0" w:color="auto"/>
      </w:divBdr>
    </w:div>
    <w:div w:id="1230268988">
      <w:bodyDiv w:val="1"/>
      <w:marLeft w:val="0"/>
      <w:marRight w:val="0"/>
      <w:marTop w:val="0"/>
      <w:marBottom w:val="0"/>
      <w:divBdr>
        <w:top w:val="none" w:sz="0" w:space="0" w:color="auto"/>
        <w:left w:val="none" w:sz="0" w:space="0" w:color="auto"/>
        <w:bottom w:val="none" w:sz="0" w:space="0" w:color="auto"/>
        <w:right w:val="none" w:sz="0" w:space="0" w:color="auto"/>
      </w:divBdr>
    </w:div>
    <w:div w:id="1249923431">
      <w:bodyDiv w:val="1"/>
      <w:marLeft w:val="0"/>
      <w:marRight w:val="0"/>
      <w:marTop w:val="0"/>
      <w:marBottom w:val="0"/>
      <w:divBdr>
        <w:top w:val="none" w:sz="0" w:space="0" w:color="auto"/>
        <w:left w:val="none" w:sz="0" w:space="0" w:color="auto"/>
        <w:bottom w:val="none" w:sz="0" w:space="0" w:color="auto"/>
        <w:right w:val="none" w:sz="0" w:space="0" w:color="auto"/>
      </w:divBdr>
      <w:divsChild>
        <w:div w:id="2110730711">
          <w:marLeft w:val="0"/>
          <w:marRight w:val="0"/>
          <w:marTop w:val="0"/>
          <w:marBottom w:val="0"/>
          <w:divBdr>
            <w:top w:val="none" w:sz="0" w:space="0" w:color="auto"/>
            <w:left w:val="none" w:sz="0" w:space="0" w:color="auto"/>
            <w:bottom w:val="none" w:sz="0" w:space="0" w:color="auto"/>
            <w:right w:val="none" w:sz="0" w:space="0" w:color="auto"/>
          </w:divBdr>
        </w:div>
        <w:div w:id="610010665">
          <w:marLeft w:val="0"/>
          <w:marRight w:val="0"/>
          <w:marTop w:val="0"/>
          <w:marBottom w:val="0"/>
          <w:divBdr>
            <w:top w:val="none" w:sz="0" w:space="0" w:color="auto"/>
            <w:left w:val="none" w:sz="0" w:space="0" w:color="auto"/>
            <w:bottom w:val="none" w:sz="0" w:space="0" w:color="auto"/>
            <w:right w:val="none" w:sz="0" w:space="0" w:color="auto"/>
          </w:divBdr>
        </w:div>
        <w:div w:id="1250000830">
          <w:marLeft w:val="0"/>
          <w:marRight w:val="0"/>
          <w:marTop w:val="0"/>
          <w:marBottom w:val="0"/>
          <w:divBdr>
            <w:top w:val="none" w:sz="0" w:space="0" w:color="auto"/>
            <w:left w:val="none" w:sz="0" w:space="0" w:color="auto"/>
            <w:bottom w:val="none" w:sz="0" w:space="0" w:color="auto"/>
            <w:right w:val="none" w:sz="0" w:space="0" w:color="auto"/>
          </w:divBdr>
        </w:div>
      </w:divsChild>
    </w:div>
    <w:div w:id="1259026032">
      <w:bodyDiv w:val="1"/>
      <w:marLeft w:val="0"/>
      <w:marRight w:val="0"/>
      <w:marTop w:val="0"/>
      <w:marBottom w:val="0"/>
      <w:divBdr>
        <w:top w:val="none" w:sz="0" w:space="0" w:color="auto"/>
        <w:left w:val="none" w:sz="0" w:space="0" w:color="auto"/>
        <w:bottom w:val="none" w:sz="0" w:space="0" w:color="auto"/>
        <w:right w:val="none" w:sz="0" w:space="0" w:color="auto"/>
      </w:divBdr>
    </w:div>
    <w:div w:id="1262372831">
      <w:bodyDiv w:val="1"/>
      <w:marLeft w:val="0"/>
      <w:marRight w:val="0"/>
      <w:marTop w:val="0"/>
      <w:marBottom w:val="0"/>
      <w:divBdr>
        <w:top w:val="none" w:sz="0" w:space="0" w:color="auto"/>
        <w:left w:val="none" w:sz="0" w:space="0" w:color="auto"/>
        <w:bottom w:val="none" w:sz="0" w:space="0" w:color="auto"/>
        <w:right w:val="none" w:sz="0" w:space="0" w:color="auto"/>
      </w:divBdr>
    </w:div>
    <w:div w:id="1321813070">
      <w:bodyDiv w:val="1"/>
      <w:marLeft w:val="0"/>
      <w:marRight w:val="0"/>
      <w:marTop w:val="0"/>
      <w:marBottom w:val="0"/>
      <w:divBdr>
        <w:top w:val="none" w:sz="0" w:space="0" w:color="auto"/>
        <w:left w:val="none" w:sz="0" w:space="0" w:color="auto"/>
        <w:bottom w:val="none" w:sz="0" w:space="0" w:color="auto"/>
        <w:right w:val="none" w:sz="0" w:space="0" w:color="auto"/>
      </w:divBdr>
    </w:div>
    <w:div w:id="1373529997">
      <w:bodyDiv w:val="1"/>
      <w:marLeft w:val="0"/>
      <w:marRight w:val="0"/>
      <w:marTop w:val="0"/>
      <w:marBottom w:val="0"/>
      <w:divBdr>
        <w:top w:val="none" w:sz="0" w:space="0" w:color="auto"/>
        <w:left w:val="none" w:sz="0" w:space="0" w:color="auto"/>
        <w:bottom w:val="none" w:sz="0" w:space="0" w:color="auto"/>
        <w:right w:val="none" w:sz="0" w:space="0" w:color="auto"/>
      </w:divBdr>
    </w:div>
    <w:div w:id="1377193488">
      <w:bodyDiv w:val="1"/>
      <w:marLeft w:val="0"/>
      <w:marRight w:val="0"/>
      <w:marTop w:val="0"/>
      <w:marBottom w:val="0"/>
      <w:divBdr>
        <w:top w:val="none" w:sz="0" w:space="0" w:color="auto"/>
        <w:left w:val="none" w:sz="0" w:space="0" w:color="auto"/>
        <w:bottom w:val="none" w:sz="0" w:space="0" w:color="auto"/>
        <w:right w:val="none" w:sz="0" w:space="0" w:color="auto"/>
      </w:divBdr>
    </w:div>
    <w:div w:id="1397585928">
      <w:bodyDiv w:val="1"/>
      <w:marLeft w:val="0"/>
      <w:marRight w:val="0"/>
      <w:marTop w:val="0"/>
      <w:marBottom w:val="0"/>
      <w:divBdr>
        <w:top w:val="none" w:sz="0" w:space="0" w:color="auto"/>
        <w:left w:val="none" w:sz="0" w:space="0" w:color="auto"/>
        <w:bottom w:val="none" w:sz="0" w:space="0" w:color="auto"/>
        <w:right w:val="none" w:sz="0" w:space="0" w:color="auto"/>
      </w:divBdr>
    </w:div>
    <w:div w:id="1410274424">
      <w:bodyDiv w:val="1"/>
      <w:marLeft w:val="0"/>
      <w:marRight w:val="0"/>
      <w:marTop w:val="0"/>
      <w:marBottom w:val="0"/>
      <w:divBdr>
        <w:top w:val="none" w:sz="0" w:space="0" w:color="auto"/>
        <w:left w:val="none" w:sz="0" w:space="0" w:color="auto"/>
        <w:bottom w:val="none" w:sz="0" w:space="0" w:color="auto"/>
        <w:right w:val="none" w:sz="0" w:space="0" w:color="auto"/>
      </w:divBdr>
    </w:div>
    <w:div w:id="1428115825">
      <w:bodyDiv w:val="1"/>
      <w:marLeft w:val="0"/>
      <w:marRight w:val="0"/>
      <w:marTop w:val="0"/>
      <w:marBottom w:val="0"/>
      <w:divBdr>
        <w:top w:val="none" w:sz="0" w:space="0" w:color="auto"/>
        <w:left w:val="none" w:sz="0" w:space="0" w:color="auto"/>
        <w:bottom w:val="none" w:sz="0" w:space="0" w:color="auto"/>
        <w:right w:val="none" w:sz="0" w:space="0" w:color="auto"/>
      </w:divBdr>
    </w:div>
    <w:div w:id="1457673403">
      <w:bodyDiv w:val="1"/>
      <w:marLeft w:val="0"/>
      <w:marRight w:val="0"/>
      <w:marTop w:val="0"/>
      <w:marBottom w:val="0"/>
      <w:divBdr>
        <w:top w:val="none" w:sz="0" w:space="0" w:color="auto"/>
        <w:left w:val="none" w:sz="0" w:space="0" w:color="auto"/>
        <w:bottom w:val="none" w:sz="0" w:space="0" w:color="auto"/>
        <w:right w:val="none" w:sz="0" w:space="0" w:color="auto"/>
      </w:divBdr>
    </w:div>
    <w:div w:id="1473253215">
      <w:bodyDiv w:val="1"/>
      <w:marLeft w:val="0"/>
      <w:marRight w:val="0"/>
      <w:marTop w:val="0"/>
      <w:marBottom w:val="0"/>
      <w:divBdr>
        <w:top w:val="none" w:sz="0" w:space="0" w:color="auto"/>
        <w:left w:val="none" w:sz="0" w:space="0" w:color="auto"/>
        <w:bottom w:val="none" w:sz="0" w:space="0" w:color="auto"/>
        <w:right w:val="none" w:sz="0" w:space="0" w:color="auto"/>
      </w:divBdr>
    </w:div>
    <w:div w:id="1489247793">
      <w:bodyDiv w:val="1"/>
      <w:marLeft w:val="0"/>
      <w:marRight w:val="0"/>
      <w:marTop w:val="0"/>
      <w:marBottom w:val="0"/>
      <w:divBdr>
        <w:top w:val="none" w:sz="0" w:space="0" w:color="auto"/>
        <w:left w:val="none" w:sz="0" w:space="0" w:color="auto"/>
        <w:bottom w:val="none" w:sz="0" w:space="0" w:color="auto"/>
        <w:right w:val="none" w:sz="0" w:space="0" w:color="auto"/>
      </w:divBdr>
    </w:div>
    <w:div w:id="1519347003">
      <w:bodyDiv w:val="1"/>
      <w:marLeft w:val="0"/>
      <w:marRight w:val="0"/>
      <w:marTop w:val="0"/>
      <w:marBottom w:val="0"/>
      <w:divBdr>
        <w:top w:val="none" w:sz="0" w:space="0" w:color="auto"/>
        <w:left w:val="none" w:sz="0" w:space="0" w:color="auto"/>
        <w:bottom w:val="none" w:sz="0" w:space="0" w:color="auto"/>
        <w:right w:val="none" w:sz="0" w:space="0" w:color="auto"/>
      </w:divBdr>
    </w:div>
    <w:div w:id="1533567040">
      <w:bodyDiv w:val="1"/>
      <w:marLeft w:val="0"/>
      <w:marRight w:val="0"/>
      <w:marTop w:val="0"/>
      <w:marBottom w:val="0"/>
      <w:divBdr>
        <w:top w:val="none" w:sz="0" w:space="0" w:color="auto"/>
        <w:left w:val="none" w:sz="0" w:space="0" w:color="auto"/>
        <w:bottom w:val="none" w:sz="0" w:space="0" w:color="auto"/>
        <w:right w:val="none" w:sz="0" w:space="0" w:color="auto"/>
      </w:divBdr>
    </w:div>
    <w:div w:id="1538424084">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651858241">
      <w:bodyDiv w:val="1"/>
      <w:marLeft w:val="0"/>
      <w:marRight w:val="0"/>
      <w:marTop w:val="0"/>
      <w:marBottom w:val="0"/>
      <w:divBdr>
        <w:top w:val="none" w:sz="0" w:space="0" w:color="auto"/>
        <w:left w:val="none" w:sz="0" w:space="0" w:color="auto"/>
        <w:bottom w:val="none" w:sz="0" w:space="0" w:color="auto"/>
        <w:right w:val="none" w:sz="0" w:space="0" w:color="auto"/>
      </w:divBdr>
    </w:div>
    <w:div w:id="1689673246">
      <w:bodyDiv w:val="1"/>
      <w:marLeft w:val="0"/>
      <w:marRight w:val="0"/>
      <w:marTop w:val="0"/>
      <w:marBottom w:val="0"/>
      <w:divBdr>
        <w:top w:val="none" w:sz="0" w:space="0" w:color="auto"/>
        <w:left w:val="none" w:sz="0" w:space="0" w:color="auto"/>
        <w:bottom w:val="none" w:sz="0" w:space="0" w:color="auto"/>
        <w:right w:val="none" w:sz="0" w:space="0" w:color="auto"/>
      </w:divBdr>
    </w:div>
    <w:div w:id="1691954565">
      <w:bodyDiv w:val="1"/>
      <w:marLeft w:val="0"/>
      <w:marRight w:val="0"/>
      <w:marTop w:val="0"/>
      <w:marBottom w:val="0"/>
      <w:divBdr>
        <w:top w:val="none" w:sz="0" w:space="0" w:color="auto"/>
        <w:left w:val="none" w:sz="0" w:space="0" w:color="auto"/>
        <w:bottom w:val="none" w:sz="0" w:space="0" w:color="auto"/>
        <w:right w:val="none" w:sz="0" w:space="0" w:color="auto"/>
      </w:divBdr>
    </w:div>
    <w:div w:id="1696272532">
      <w:bodyDiv w:val="1"/>
      <w:marLeft w:val="0"/>
      <w:marRight w:val="0"/>
      <w:marTop w:val="0"/>
      <w:marBottom w:val="0"/>
      <w:divBdr>
        <w:top w:val="none" w:sz="0" w:space="0" w:color="auto"/>
        <w:left w:val="none" w:sz="0" w:space="0" w:color="auto"/>
        <w:bottom w:val="none" w:sz="0" w:space="0" w:color="auto"/>
        <w:right w:val="none" w:sz="0" w:space="0" w:color="auto"/>
      </w:divBdr>
    </w:div>
    <w:div w:id="1708137030">
      <w:bodyDiv w:val="1"/>
      <w:marLeft w:val="0"/>
      <w:marRight w:val="0"/>
      <w:marTop w:val="0"/>
      <w:marBottom w:val="0"/>
      <w:divBdr>
        <w:top w:val="none" w:sz="0" w:space="0" w:color="auto"/>
        <w:left w:val="none" w:sz="0" w:space="0" w:color="auto"/>
        <w:bottom w:val="none" w:sz="0" w:space="0" w:color="auto"/>
        <w:right w:val="none" w:sz="0" w:space="0" w:color="auto"/>
      </w:divBdr>
    </w:div>
    <w:div w:id="1717659514">
      <w:bodyDiv w:val="1"/>
      <w:marLeft w:val="0"/>
      <w:marRight w:val="0"/>
      <w:marTop w:val="0"/>
      <w:marBottom w:val="0"/>
      <w:divBdr>
        <w:top w:val="none" w:sz="0" w:space="0" w:color="auto"/>
        <w:left w:val="none" w:sz="0" w:space="0" w:color="auto"/>
        <w:bottom w:val="none" w:sz="0" w:space="0" w:color="auto"/>
        <w:right w:val="none" w:sz="0" w:space="0" w:color="auto"/>
      </w:divBdr>
    </w:div>
    <w:div w:id="1737894786">
      <w:bodyDiv w:val="1"/>
      <w:marLeft w:val="0"/>
      <w:marRight w:val="0"/>
      <w:marTop w:val="0"/>
      <w:marBottom w:val="0"/>
      <w:divBdr>
        <w:top w:val="none" w:sz="0" w:space="0" w:color="auto"/>
        <w:left w:val="none" w:sz="0" w:space="0" w:color="auto"/>
        <w:bottom w:val="none" w:sz="0" w:space="0" w:color="auto"/>
        <w:right w:val="none" w:sz="0" w:space="0" w:color="auto"/>
      </w:divBdr>
    </w:div>
    <w:div w:id="1742096571">
      <w:bodyDiv w:val="1"/>
      <w:marLeft w:val="0"/>
      <w:marRight w:val="0"/>
      <w:marTop w:val="0"/>
      <w:marBottom w:val="0"/>
      <w:divBdr>
        <w:top w:val="none" w:sz="0" w:space="0" w:color="auto"/>
        <w:left w:val="none" w:sz="0" w:space="0" w:color="auto"/>
        <w:bottom w:val="none" w:sz="0" w:space="0" w:color="auto"/>
        <w:right w:val="none" w:sz="0" w:space="0" w:color="auto"/>
      </w:divBdr>
    </w:div>
    <w:div w:id="1807700963">
      <w:bodyDiv w:val="1"/>
      <w:marLeft w:val="0"/>
      <w:marRight w:val="0"/>
      <w:marTop w:val="0"/>
      <w:marBottom w:val="0"/>
      <w:divBdr>
        <w:top w:val="none" w:sz="0" w:space="0" w:color="auto"/>
        <w:left w:val="none" w:sz="0" w:space="0" w:color="auto"/>
        <w:bottom w:val="none" w:sz="0" w:space="0" w:color="auto"/>
        <w:right w:val="none" w:sz="0" w:space="0" w:color="auto"/>
      </w:divBdr>
    </w:div>
    <w:div w:id="1809736227">
      <w:bodyDiv w:val="1"/>
      <w:marLeft w:val="0"/>
      <w:marRight w:val="0"/>
      <w:marTop w:val="0"/>
      <w:marBottom w:val="0"/>
      <w:divBdr>
        <w:top w:val="none" w:sz="0" w:space="0" w:color="auto"/>
        <w:left w:val="none" w:sz="0" w:space="0" w:color="auto"/>
        <w:bottom w:val="none" w:sz="0" w:space="0" w:color="auto"/>
        <w:right w:val="none" w:sz="0" w:space="0" w:color="auto"/>
      </w:divBdr>
    </w:div>
    <w:div w:id="1828858249">
      <w:bodyDiv w:val="1"/>
      <w:marLeft w:val="0"/>
      <w:marRight w:val="0"/>
      <w:marTop w:val="0"/>
      <w:marBottom w:val="0"/>
      <w:divBdr>
        <w:top w:val="none" w:sz="0" w:space="0" w:color="auto"/>
        <w:left w:val="none" w:sz="0" w:space="0" w:color="auto"/>
        <w:bottom w:val="none" w:sz="0" w:space="0" w:color="auto"/>
        <w:right w:val="none" w:sz="0" w:space="0" w:color="auto"/>
      </w:divBdr>
    </w:div>
    <w:div w:id="1857226908">
      <w:bodyDiv w:val="1"/>
      <w:marLeft w:val="0"/>
      <w:marRight w:val="0"/>
      <w:marTop w:val="0"/>
      <w:marBottom w:val="0"/>
      <w:divBdr>
        <w:top w:val="none" w:sz="0" w:space="0" w:color="auto"/>
        <w:left w:val="none" w:sz="0" w:space="0" w:color="auto"/>
        <w:bottom w:val="none" w:sz="0" w:space="0" w:color="auto"/>
        <w:right w:val="none" w:sz="0" w:space="0" w:color="auto"/>
      </w:divBdr>
    </w:div>
    <w:div w:id="1876112658">
      <w:bodyDiv w:val="1"/>
      <w:marLeft w:val="0"/>
      <w:marRight w:val="0"/>
      <w:marTop w:val="0"/>
      <w:marBottom w:val="0"/>
      <w:divBdr>
        <w:top w:val="none" w:sz="0" w:space="0" w:color="auto"/>
        <w:left w:val="none" w:sz="0" w:space="0" w:color="auto"/>
        <w:bottom w:val="none" w:sz="0" w:space="0" w:color="auto"/>
        <w:right w:val="none" w:sz="0" w:space="0" w:color="auto"/>
      </w:divBdr>
    </w:div>
    <w:div w:id="1908152900">
      <w:bodyDiv w:val="1"/>
      <w:marLeft w:val="0"/>
      <w:marRight w:val="0"/>
      <w:marTop w:val="0"/>
      <w:marBottom w:val="0"/>
      <w:divBdr>
        <w:top w:val="none" w:sz="0" w:space="0" w:color="auto"/>
        <w:left w:val="none" w:sz="0" w:space="0" w:color="auto"/>
        <w:bottom w:val="none" w:sz="0" w:space="0" w:color="auto"/>
        <w:right w:val="none" w:sz="0" w:space="0" w:color="auto"/>
      </w:divBdr>
    </w:div>
    <w:div w:id="1918175461">
      <w:bodyDiv w:val="1"/>
      <w:marLeft w:val="0"/>
      <w:marRight w:val="0"/>
      <w:marTop w:val="0"/>
      <w:marBottom w:val="0"/>
      <w:divBdr>
        <w:top w:val="none" w:sz="0" w:space="0" w:color="auto"/>
        <w:left w:val="none" w:sz="0" w:space="0" w:color="auto"/>
        <w:bottom w:val="none" w:sz="0" w:space="0" w:color="auto"/>
        <w:right w:val="none" w:sz="0" w:space="0" w:color="auto"/>
      </w:divBdr>
    </w:div>
    <w:div w:id="1921482353">
      <w:bodyDiv w:val="1"/>
      <w:marLeft w:val="0"/>
      <w:marRight w:val="0"/>
      <w:marTop w:val="0"/>
      <w:marBottom w:val="0"/>
      <w:divBdr>
        <w:top w:val="none" w:sz="0" w:space="0" w:color="auto"/>
        <w:left w:val="none" w:sz="0" w:space="0" w:color="auto"/>
        <w:bottom w:val="none" w:sz="0" w:space="0" w:color="auto"/>
        <w:right w:val="none" w:sz="0" w:space="0" w:color="auto"/>
      </w:divBdr>
    </w:div>
    <w:div w:id="1935017893">
      <w:bodyDiv w:val="1"/>
      <w:marLeft w:val="0"/>
      <w:marRight w:val="0"/>
      <w:marTop w:val="0"/>
      <w:marBottom w:val="0"/>
      <w:divBdr>
        <w:top w:val="none" w:sz="0" w:space="0" w:color="auto"/>
        <w:left w:val="none" w:sz="0" w:space="0" w:color="auto"/>
        <w:bottom w:val="none" w:sz="0" w:space="0" w:color="auto"/>
        <w:right w:val="none" w:sz="0" w:space="0" w:color="auto"/>
      </w:divBdr>
    </w:div>
    <w:div w:id="1959067729">
      <w:bodyDiv w:val="1"/>
      <w:marLeft w:val="0"/>
      <w:marRight w:val="0"/>
      <w:marTop w:val="0"/>
      <w:marBottom w:val="0"/>
      <w:divBdr>
        <w:top w:val="none" w:sz="0" w:space="0" w:color="auto"/>
        <w:left w:val="none" w:sz="0" w:space="0" w:color="auto"/>
        <w:bottom w:val="none" w:sz="0" w:space="0" w:color="auto"/>
        <w:right w:val="none" w:sz="0" w:space="0" w:color="auto"/>
      </w:divBdr>
    </w:div>
    <w:div w:id="1979989714">
      <w:bodyDiv w:val="1"/>
      <w:marLeft w:val="0"/>
      <w:marRight w:val="0"/>
      <w:marTop w:val="0"/>
      <w:marBottom w:val="0"/>
      <w:divBdr>
        <w:top w:val="none" w:sz="0" w:space="0" w:color="auto"/>
        <w:left w:val="none" w:sz="0" w:space="0" w:color="auto"/>
        <w:bottom w:val="none" w:sz="0" w:space="0" w:color="auto"/>
        <w:right w:val="none" w:sz="0" w:space="0" w:color="auto"/>
      </w:divBdr>
    </w:div>
    <w:div w:id="1980183908">
      <w:bodyDiv w:val="1"/>
      <w:marLeft w:val="0"/>
      <w:marRight w:val="0"/>
      <w:marTop w:val="0"/>
      <w:marBottom w:val="0"/>
      <w:divBdr>
        <w:top w:val="none" w:sz="0" w:space="0" w:color="auto"/>
        <w:left w:val="none" w:sz="0" w:space="0" w:color="auto"/>
        <w:bottom w:val="none" w:sz="0" w:space="0" w:color="auto"/>
        <w:right w:val="none" w:sz="0" w:space="0" w:color="auto"/>
      </w:divBdr>
    </w:div>
    <w:div w:id="2007706602">
      <w:bodyDiv w:val="1"/>
      <w:marLeft w:val="0"/>
      <w:marRight w:val="0"/>
      <w:marTop w:val="0"/>
      <w:marBottom w:val="0"/>
      <w:divBdr>
        <w:top w:val="none" w:sz="0" w:space="0" w:color="auto"/>
        <w:left w:val="none" w:sz="0" w:space="0" w:color="auto"/>
        <w:bottom w:val="none" w:sz="0" w:space="0" w:color="auto"/>
        <w:right w:val="none" w:sz="0" w:space="0" w:color="auto"/>
      </w:divBdr>
    </w:div>
    <w:div w:id="2075077083">
      <w:bodyDiv w:val="1"/>
      <w:marLeft w:val="0"/>
      <w:marRight w:val="0"/>
      <w:marTop w:val="0"/>
      <w:marBottom w:val="0"/>
      <w:divBdr>
        <w:top w:val="none" w:sz="0" w:space="0" w:color="auto"/>
        <w:left w:val="none" w:sz="0" w:space="0" w:color="auto"/>
        <w:bottom w:val="none" w:sz="0" w:space="0" w:color="auto"/>
        <w:right w:val="none" w:sz="0" w:space="0" w:color="auto"/>
      </w:divBdr>
    </w:div>
    <w:div w:id="2098550400">
      <w:bodyDiv w:val="1"/>
      <w:marLeft w:val="0"/>
      <w:marRight w:val="0"/>
      <w:marTop w:val="0"/>
      <w:marBottom w:val="0"/>
      <w:divBdr>
        <w:top w:val="none" w:sz="0" w:space="0" w:color="auto"/>
        <w:left w:val="none" w:sz="0" w:space="0" w:color="auto"/>
        <w:bottom w:val="none" w:sz="0" w:space="0" w:color="auto"/>
        <w:right w:val="none" w:sz="0" w:space="0" w:color="auto"/>
      </w:divBdr>
    </w:div>
    <w:div w:id="2125691488">
      <w:bodyDiv w:val="1"/>
      <w:marLeft w:val="0"/>
      <w:marRight w:val="0"/>
      <w:marTop w:val="0"/>
      <w:marBottom w:val="0"/>
      <w:divBdr>
        <w:top w:val="none" w:sz="0" w:space="0" w:color="auto"/>
        <w:left w:val="none" w:sz="0" w:space="0" w:color="auto"/>
        <w:bottom w:val="none" w:sz="0" w:space="0" w:color="auto"/>
        <w:right w:val="none" w:sz="0" w:space="0" w:color="auto"/>
      </w:divBdr>
    </w:div>
    <w:div w:id="2128740562">
      <w:bodyDiv w:val="1"/>
      <w:marLeft w:val="0"/>
      <w:marRight w:val="0"/>
      <w:marTop w:val="0"/>
      <w:marBottom w:val="0"/>
      <w:divBdr>
        <w:top w:val="none" w:sz="0" w:space="0" w:color="auto"/>
        <w:left w:val="none" w:sz="0" w:space="0" w:color="auto"/>
        <w:bottom w:val="none" w:sz="0" w:space="0" w:color="auto"/>
        <w:right w:val="none" w:sz="0" w:space="0" w:color="auto"/>
      </w:divBdr>
    </w:div>
    <w:div w:id="2133284520">
      <w:bodyDiv w:val="1"/>
      <w:marLeft w:val="0"/>
      <w:marRight w:val="0"/>
      <w:marTop w:val="0"/>
      <w:marBottom w:val="0"/>
      <w:divBdr>
        <w:top w:val="none" w:sz="0" w:space="0" w:color="auto"/>
        <w:left w:val="none" w:sz="0" w:space="0" w:color="auto"/>
        <w:bottom w:val="none" w:sz="0" w:space="0" w:color="auto"/>
        <w:right w:val="none" w:sz="0" w:space="0" w:color="auto"/>
      </w:divBdr>
    </w:div>
    <w:div w:id="21392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A0DB-F6D8-441C-8456-1BBCD6C3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14</Pages>
  <Words>5121</Words>
  <Characters>29190</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Rotaru Mariana</dc:creator>
  <cp:keywords/>
  <dc:description/>
  <cp:lastModifiedBy>Rotaru Mariana</cp:lastModifiedBy>
  <cp:revision>170</cp:revision>
  <cp:lastPrinted>2020-08-11T05:31:00Z</cp:lastPrinted>
  <dcterms:created xsi:type="dcterms:W3CDTF">2020-05-11T06:48:00Z</dcterms:created>
  <dcterms:modified xsi:type="dcterms:W3CDTF">2020-08-11T05:31:00Z</dcterms:modified>
</cp:coreProperties>
</file>