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03" w:type="dxa"/>
        <w:tblInd w:w="-993" w:type="dxa"/>
        <w:tblLook w:val="04A0" w:firstRow="1" w:lastRow="0" w:firstColumn="1" w:lastColumn="0" w:noHBand="0" w:noVBand="1"/>
      </w:tblPr>
      <w:tblGrid>
        <w:gridCol w:w="3403"/>
        <w:gridCol w:w="1096"/>
        <w:gridCol w:w="956"/>
        <w:gridCol w:w="924"/>
        <w:gridCol w:w="853"/>
        <w:gridCol w:w="848"/>
        <w:gridCol w:w="866"/>
        <w:gridCol w:w="816"/>
        <w:gridCol w:w="816"/>
        <w:gridCol w:w="10"/>
        <w:gridCol w:w="15"/>
      </w:tblGrid>
      <w:tr w:rsidR="001D6C9B" w:rsidRPr="00BE2FF9" w:rsidTr="001D6C9B">
        <w:trPr>
          <w:trHeight w:val="255"/>
        </w:trPr>
        <w:tc>
          <w:tcPr>
            <w:tcW w:w="1060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6C9B" w:rsidRPr="00750853" w:rsidRDefault="00164E6F" w:rsidP="001D6C9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Anexa nr. 2</w:t>
            </w:r>
            <w:bookmarkStart w:id="0" w:name="_GoBack"/>
            <w:bookmarkEnd w:id="0"/>
          </w:p>
        </w:tc>
      </w:tr>
      <w:tr w:rsidR="001D6C9B" w:rsidRPr="00AA183D" w:rsidTr="001D6C9B">
        <w:trPr>
          <w:trHeight w:val="1298"/>
        </w:trPr>
        <w:tc>
          <w:tcPr>
            <w:tcW w:w="1060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6C9B" w:rsidRDefault="001D6C9B" w:rsidP="001D6C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C9B" w:rsidRPr="00B64579" w:rsidRDefault="001D6C9B" w:rsidP="001D6C9B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4579">
              <w:rPr>
                <w:rFonts w:ascii="Times New Roman" w:hAnsi="Times New Roman" w:cs="Times New Roman"/>
                <w:b/>
                <w:sz w:val="28"/>
                <w:szCs w:val="28"/>
              </w:rPr>
              <w:t>Prognoza indicatorilor macroeconomici</w:t>
            </w:r>
          </w:p>
          <w:p w:rsidR="001D6C9B" w:rsidRPr="001D6C9B" w:rsidRDefault="001D6C9B" w:rsidP="001D6C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579">
              <w:rPr>
                <w:rFonts w:ascii="Times New Roman" w:hAnsi="Times New Roman" w:cs="Times New Roman"/>
                <w:b/>
                <w:sz w:val="28"/>
                <w:szCs w:val="28"/>
              </w:rPr>
              <w:t>pentru anii 2022-2024</w:t>
            </w:r>
          </w:p>
        </w:tc>
      </w:tr>
      <w:tr w:rsidR="00BE2FF9" w:rsidRPr="00AA183D" w:rsidTr="001D6C9B">
        <w:trPr>
          <w:gridAfter w:val="2"/>
          <w:wAfter w:w="25" w:type="dxa"/>
          <w:trHeight w:val="255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FF9" w:rsidRPr="00AA183D" w:rsidRDefault="00BE2FF9" w:rsidP="00BE2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FF9" w:rsidRPr="00AA183D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FF9" w:rsidRPr="00AA183D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FF9" w:rsidRPr="00AA183D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FF9" w:rsidRPr="00AA183D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FF9" w:rsidRPr="00AA183D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FF9" w:rsidRPr="00AA183D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FF9" w:rsidRPr="00AA183D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FF9" w:rsidRPr="00AA183D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2FF9" w:rsidRPr="00AA183D" w:rsidTr="001D6C9B">
        <w:trPr>
          <w:gridAfter w:val="2"/>
          <w:wAfter w:w="25" w:type="dxa"/>
          <w:trHeight w:val="255"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Indicatori</w:t>
            </w:r>
          </w:p>
          <w:p w:rsidR="00BE2FF9" w:rsidRPr="001D6C9B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Unitatea de măsură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2018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2019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2022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2023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2024</w:t>
            </w:r>
          </w:p>
        </w:tc>
      </w:tr>
      <w:tr w:rsidR="001D6C9B" w:rsidRPr="00AA183D" w:rsidTr="001D6C9B">
        <w:trPr>
          <w:gridAfter w:val="1"/>
          <w:wAfter w:w="15" w:type="dxa"/>
          <w:trHeight w:val="255"/>
        </w:trPr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C9B" w:rsidRPr="001D6C9B" w:rsidRDefault="001D6C9B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C9B" w:rsidRPr="001D6C9B" w:rsidRDefault="001D6C9B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C9B" w:rsidRPr="001D6C9B" w:rsidRDefault="001D6C9B" w:rsidP="00BE2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Efectiv</w:t>
            </w:r>
          </w:p>
        </w:tc>
        <w:tc>
          <w:tcPr>
            <w:tcW w:w="3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6C9B" w:rsidRPr="001D6C9B" w:rsidRDefault="001D6C9B" w:rsidP="00BE2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Prognoza</w:t>
            </w:r>
          </w:p>
        </w:tc>
      </w:tr>
      <w:tr w:rsidR="00BE2FF9" w:rsidRPr="00AA183D" w:rsidTr="001D6C9B">
        <w:trPr>
          <w:gridAfter w:val="2"/>
          <w:wAfter w:w="25" w:type="dxa"/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Produsul intern brut nominal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mild. lei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192,5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210,4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206,4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231,9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252,7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277,2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299,4</w:t>
            </w:r>
          </w:p>
        </w:tc>
      </w:tr>
      <w:tr w:rsidR="00BE2FF9" w:rsidRPr="00AA183D" w:rsidTr="001D6C9B">
        <w:trPr>
          <w:gridAfter w:val="2"/>
          <w:wAfter w:w="25" w:type="dxa"/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faţă de anul precedent în preţuri comparabile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104,3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103,7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93,0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104,5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104,2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104,0</w:t>
            </w:r>
          </w:p>
        </w:tc>
      </w:tr>
      <w:tr w:rsidR="00BE2FF9" w:rsidRPr="00AA183D" w:rsidTr="001D6C9B">
        <w:trPr>
          <w:gridAfter w:val="2"/>
          <w:wAfter w:w="25" w:type="dxa"/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Indicele preţurilor de consum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E2FF9" w:rsidRPr="00AA183D" w:rsidTr="001D6C9B">
        <w:trPr>
          <w:gridAfter w:val="2"/>
          <w:wAfter w:w="25" w:type="dxa"/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mediu anual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103,0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104,8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103,8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103,2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106,9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104,7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105,0</w:t>
            </w:r>
          </w:p>
        </w:tc>
      </w:tr>
      <w:tr w:rsidR="00BE2FF9" w:rsidRPr="00AA183D" w:rsidTr="001D6C9B">
        <w:trPr>
          <w:gridAfter w:val="2"/>
          <w:wAfter w:w="25" w:type="dxa"/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la </w:t>
            </w:r>
            <w:r w:rsidR="00AA183D"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sfârșitul</w:t>
            </w: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anului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100,8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107,5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100,4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106,0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106,1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104,9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105,0</w:t>
            </w:r>
          </w:p>
        </w:tc>
      </w:tr>
      <w:tr w:rsidR="00BE2FF9" w:rsidRPr="00AA183D" w:rsidTr="001D6C9B">
        <w:trPr>
          <w:gridAfter w:val="2"/>
          <w:wAfter w:w="25" w:type="dxa"/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iunie față de decembrie a anului precedent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100,8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104,3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101,1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103,9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105,2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103,1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103,6</w:t>
            </w:r>
          </w:p>
        </w:tc>
      </w:tr>
      <w:tr w:rsidR="00BE2FF9" w:rsidRPr="00AA183D" w:rsidTr="001D6C9B">
        <w:trPr>
          <w:gridAfter w:val="2"/>
          <w:wAfter w:w="25" w:type="dxa"/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decembrie față de iunie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103,1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99,3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102,0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100,9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101,7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101,4</w:t>
            </w:r>
          </w:p>
        </w:tc>
      </w:tr>
      <w:tr w:rsidR="00BE2FF9" w:rsidRPr="00AA183D" w:rsidTr="001D6C9B">
        <w:trPr>
          <w:gridAfter w:val="2"/>
          <w:wAfter w:w="25" w:type="dxa"/>
          <w:trHeight w:val="34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Cursul de schimb al leului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E2FF9" w:rsidRPr="00AA183D" w:rsidTr="001D6C9B">
        <w:trPr>
          <w:gridAfter w:val="2"/>
          <w:wAfter w:w="25" w:type="dxa"/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mediu anual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lei/USD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16,80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17,58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17,32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17,83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18,56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19,10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19,68</w:t>
            </w:r>
          </w:p>
        </w:tc>
      </w:tr>
      <w:tr w:rsidR="00BE2FF9" w:rsidRPr="00AA183D" w:rsidTr="001D6C9B">
        <w:trPr>
          <w:gridAfter w:val="2"/>
          <w:wAfter w:w="25" w:type="dxa"/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la </w:t>
            </w:r>
            <w:r w:rsidR="00AA183D"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sfârșitul</w:t>
            </w: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anului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lei/USD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17,14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17,21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17,21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18,19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18,84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19,38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19,96</w:t>
            </w:r>
          </w:p>
        </w:tc>
      </w:tr>
      <w:tr w:rsidR="00BE2FF9" w:rsidRPr="00AA183D" w:rsidTr="001D6C9B">
        <w:trPr>
          <w:gridAfter w:val="2"/>
          <w:wAfter w:w="25" w:type="dxa"/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Exporturi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mil.USD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2706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2779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2467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2916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3300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3550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3750</w:t>
            </w:r>
          </w:p>
        </w:tc>
      </w:tr>
      <w:tr w:rsidR="00BE2FF9" w:rsidRPr="00AA183D" w:rsidTr="001D6C9B">
        <w:trPr>
          <w:gridAfter w:val="2"/>
          <w:wAfter w:w="25" w:type="dxa"/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faţă de anul precedent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111,6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102,7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88,8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118,2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113,2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107,6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105,6</w:t>
            </w:r>
          </w:p>
        </w:tc>
      </w:tr>
      <w:tr w:rsidR="00BE2FF9" w:rsidRPr="00AA183D" w:rsidTr="001D6C9B">
        <w:trPr>
          <w:gridAfter w:val="2"/>
          <w:wAfter w:w="25" w:type="dxa"/>
          <w:trHeight w:val="32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Importuri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mil.USD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5760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5842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5416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6992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7489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7900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8250</w:t>
            </w:r>
          </w:p>
        </w:tc>
      </w:tr>
      <w:tr w:rsidR="00BE2FF9" w:rsidRPr="00AA183D" w:rsidTr="001D6C9B">
        <w:trPr>
          <w:gridAfter w:val="2"/>
          <w:wAfter w:w="25" w:type="dxa"/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faţă de anul precedent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119,2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101,4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92,7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129,1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107,1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105,5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104,4</w:t>
            </w:r>
          </w:p>
        </w:tc>
      </w:tr>
      <w:tr w:rsidR="00BE2FF9" w:rsidRPr="00AA183D" w:rsidTr="001D6C9B">
        <w:trPr>
          <w:gridAfter w:val="2"/>
          <w:wAfter w:w="25" w:type="dxa"/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Soldul balanţei comerciale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mil.USD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-3054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-3063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-2949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-4076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-4189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-4350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-4500</w:t>
            </w:r>
          </w:p>
        </w:tc>
      </w:tr>
      <w:tr w:rsidR="00BE2FF9" w:rsidRPr="00AA183D" w:rsidTr="001D6C9B">
        <w:trPr>
          <w:gridAfter w:val="2"/>
          <w:wAfter w:w="25" w:type="dxa"/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Producția industrială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mild. lei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56,2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59,3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57,5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65,8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72,0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77,4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82,6</w:t>
            </w:r>
          </w:p>
        </w:tc>
      </w:tr>
      <w:tr w:rsidR="00BE2FF9" w:rsidRPr="00AA183D" w:rsidTr="001D6C9B">
        <w:trPr>
          <w:gridAfter w:val="2"/>
          <w:wAfter w:w="25" w:type="dxa"/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faţă de anul precedent în preţuri comparabile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103,7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102,0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94,5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108,0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107,3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105,4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104,6</w:t>
            </w:r>
          </w:p>
        </w:tc>
      </w:tr>
      <w:tr w:rsidR="008F2F3E" w:rsidRPr="00AA183D" w:rsidTr="001D6C9B">
        <w:trPr>
          <w:gridAfter w:val="2"/>
          <w:wAfter w:w="25" w:type="dxa"/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3E" w:rsidRPr="001D6C9B" w:rsidRDefault="008F2F3E" w:rsidP="008F2F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Producția agricolă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3E" w:rsidRPr="001D6C9B" w:rsidRDefault="008F2F3E" w:rsidP="008F2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mild. lei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3E" w:rsidRPr="001D6C9B" w:rsidRDefault="008F2F3E" w:rsidP="008F2F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32,6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3E" w:rsidRPr="001D6C9B" w:rsidRDefault="008F2F3E" w:rsidP="008F2F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34,6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3E" w:rsidRPr="001D6C9B" w:rsidRDefault="008F2F3E" w:rsidP="008F2F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30,1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3E" w:rsidRPr="001D6C9B" w:rsidRDefault="008F2F3E" w:rsidP="008F2F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39,2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2F3E" w:rsidRPr="001D6C9B" w:rsidRDefault="008F2F3E" w:rsidP="008F2F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41,2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2F3E" w:rsidRPr="001D6C9B" w:rsidRDefault="008F2F3E" w:rsidP="008F2F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43,2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2F3E" w:rsidRPr="001D6C9B" w:rsidRDefault="008F2F3E" w:rsidP="008F2F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45,1</w:t>
            </w:r>
          </w:p>
        </w:tc>
      </w:tr>
      <w:tr w:rsidR="008F2F3E" w:rsidRPr="00AA183D" w:rsidTr="001D6C9B">
        <w:trPr>
          <w:gridAfter w:val="2"/>
          <w:wAfter w:w="25" w:type="dxa"/>
          <w:trHeight w:val="3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3E" w:rsidRPr="001D6C9B" w:rsidRDefault="008F2F3E" w:rsidP="008F2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faţă de anul precedent în preţuri comparabile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3E" w:rsidRPr="001D6C9B" w:rsidRDefault="008F2F3E" w:rsidP="008F2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3E" w:rsidRPr="001D6C9B" w:rsidRDefault="008F2F3E" w:rsidP="008F2F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102,5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3E" w:rsidRPr="001D6C9B" w:rsidRDefault="008F2F3E" w:rsidP="008F2F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98,4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3E" w:rsidRPr="001D6C9B" w:rsidRDefault="008F2F3E" w:rsidP="008F2F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72,9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3E" w:rsidRPr="001D6C9B" w:rsidRDefault="008F2F3E" w:rsidP="008F2F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129,0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2F3E" w:rsidRPr="001D6C9B" w:rsidRDefault="008F2F3E" w:rsidP="008F2F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F2F3E" w:rsidRPr="001D6C9B" w:rsidRDefault="008F2F3E" w:rsidP="008F2F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103,0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2F3E" w:rsidRPr="001D6C9B" w:rsidRDefault="008F2F3E" w:rsidP="008F2F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F2F3E" w:rsidRPr="001D6C9B" w:rsidRDefault="008F2F3E" w:rsidP="008F2F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102,7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2F3E" w:rsidRPr="001D6C9B" w:rsidRDefault="008F2F3E" w:rsidP="008F2F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F2F3E" w:rsidRPr="001D6C9B" w:rsidRDefault="008F2F3E" w:rsidP="008F2F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102,5</w:t>
            </w:r>
          </w:p>
        </w:tc>
      </w:tr>
      <w:tr w:rsidR="00BE2FF9" w:rsidRPr="00AA183D" w:rsidTr="001D6C9B">
        <w:trPr>
          <w:gridAfter w:val="2"/>
          <w:wAfter w:w="25" w:type="dxa"/>
          <w:trHeight w:val="3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Investiții în active imobilizate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mild. lei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27,5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31,3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30,5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36,3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41,05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44,2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47,4</w:t>
            </w:r>
          </w:p>
        </w:tc>
      </w:tr>
      <w:tr w:rsidR="00BE2FF9" w:rsidRPr="00AA183D" w:rsidTr="001D6C9B">
        <w:trPr>
          <w:gridAfter w:val="2"/>
          <w:wAfter w:w="25" w:type="dxa"/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faţă de anul precedent în preţuri  comparabile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112,9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110,2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98,0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112,8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110,8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105,6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105,1</w:t>
            </w:r>
          </w:p>
        </w:tc>
      </w:tr>
      <w:tr w:rsidR="00BE2FF9" w:rsidRPr="00AA183D" w:rsidTr="001D6C9B">
        <w:trPr>
          <w:gridAfter w:val="2"/>
          <w:wAfter w:w="25" w:type="dxa"/>
          <w:trHeight w:val="32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Salariul nominal mediu lunar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lei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6268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7234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7969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8980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9850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10800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11750</w:t>
            </w:r>
          </w:p>
        </w:tc>
      </w:tr>
      <w:tr w:rsidR="00BE2FF9" w:rsidRPr="00AA183D" w:rsidTr="001D6C9B">
        <w:trPr>
          <w:gridAfter w:val="2"/>
          <w:wAfter w:w="25" w:type="dxa"/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faţă de anul precedent: nominal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112,2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115,4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110,2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112,7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109,7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109,6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108,8</w:t>
            </w:r>
          </w:p>
        </w:tc>
      </w:tr>
      <w:tr w:rsidR="00BE2FF9" w:rsidRPr="00AA183D" w:rsidTr="001D6C9B">
        <w:trPr>
          <w:gridAfter w:val="2"/>
          <w:wAfter w:w="25" w:type="dxa"/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real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108,9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110,1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106,1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109,1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102,6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104,7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103,6</w:t>
            </w:r>
          </w:p>
        </w:tc>
      </w:tr>
      <w:tr w:rsidR="00BE2FF9" w:rsidRPr="00AA183D" w:rsidTr="001D6C9B">
        <w:trPr>
          <w:gridAfter w:val="2"/>
          <w:wAfter w:w="25" w:type="dxa"/>
          <w:trHeight w:val="34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Fondul de remunerare a muncii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mild. lei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46,1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54,3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57,5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72,8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79,8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86,7</w:t>
            </w:r>
          </w:p>
        </w:tc>
      </w:tr>
      <w:tr w:rsidR="00BE2FF9" w:rsidRPr="00AA183D" w:rsidTr="001D6C9B">
        <w:trPr>
          <w:gridAfter w:val="2"/>
          <w:wAfter w:w="25" w:type="dxa"/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faţă de anul precedent: nominal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115,3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117,7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106,0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114,8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110,2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109,7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108,6</w:t>
            </w:r>
          </w:p>
        </w:tc>
      </w:tr>
      <w:tr w:rsidR="00BE2FF9" w:rsidRPr="00AA183D" w:rsidTr="001D6C9B">
        <w:trPr>
          <w:gridAfter w:val="2"/>
          <w:wAfter w:w="25" w:type="dxa"/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real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111,9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112,3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102,1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111,2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103,1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104,7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1D6C9B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9B">
              <w:rPr>
                <w:rFonts w:ascii="Times New Roman" w:eastAsia="Times New Roman" w:hAnsi="Times New Roman" w:cs="Times New Roman"/>
                <w:sz w:val="24"/>
                <w:szCs w:val="24"/>
              </w:rPr>
              <w:t>103,4</w:t>
            </w:r>
          </w:p>
        </w:tc>
      </w:tr>
    </w:tbl>
    <w:p w:rsidR="007C4A76" w:rsidRPr="00AA183D" w:rsidRDefault="007C4A76"/>
    <w:sectPr w:rsidR="007C4A76" w:rsidRPr="00AA183D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FF9"/>
    <w:rsid w:val="00164E6F"/>
    <w:rsid w:val="001D6C9B"/>
    <w:rsid w:val="005B5E84"/>
    <w:rsid w:val="005F50A9"/>
    <w:rsid w:val="00743D0E"/>
    <w:rsid w:val="007C4A76"/>
    <w:rsid w:val="008F2F3E"/>
    <w:rsid w:val="00AA183D"/>
    <w:rsid w:val="00BE2FF9"/>
    <w:rsid w:val="00DF6FD1"/>
    <w:rsid w:val="00F72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28CB4"/>
  <w15:chartTrackingRefBased/>
  <w15:docId w15:val="{1046A55C-4E49-48AE-AC3C-9ED893458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ro-M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2F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2F3E"/>
    <w:rPr>
      <w:rFonts w:ascii="Segoe UI" w:hAnsi="Segoe UI" w:cs="Segoe UI"/>
      <w:sz w:val="18"/>
      <w:szCs w:val="18"/>
      <w:lang w:val="ro-M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33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5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Victoria</dc:creator>
  <cp:keywords/>
  <dc:description/>
  <cp:lastModifiedBy>Veronica, Chirila</cp:lastModifiedBy>
  <cp:revision>3</cp:revision>
  <cp:lastPrinted>2021-08-20T12:58:00Z</cp:lastPrinted>
  <dcterms:created xsi:type="dcterms:W3CDTF">2021-08-24T13:42:00Z</dcterms:created>
  <dcterms:modified xsi:type="dcterms:W3CDTF">2021-08-26T10:06:00Z</dcterms:modified>
</cp:coreProperties>
</file>