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69" w:type="dxa"/>
        <w:tblInd w:w="-963" w:type="dxa"/>
        <w:tblLayout w:type="fixed"/>
        <w:tblLook w:val="04A0" w:firstRow="1" w:lastRow="0" w:firstColumn="1" w:lastColumn="0" w:noHBand="0" w:noVBand="1"/>
      </w:tblPr>
      <w:tblGrid>
        <w:gridCol w:w="4507"/>
        <w:gridCol w:w="851"/>
        <w:gridCol w:w="850"/>
        <w:gridCol w:w="851"/>
        <w:gridCol w:w="752"/>
        <w:gridCol w:w="807"/>
        <w:gridCol w:w="850"/>
        <w:gridCol w:w="851"/>
        <w:gridCol w:w="850"/>
      </w:tblGrid>
      <w:tr w:rsidR="00246AB5" w:rsidRPr="00246AB5" w:rsidTr="00426959">
        <w:trPr>
          <w:trHeight w:val="264"/>
        </w:trPr>
        <w:tc>
          <w:tcPr>
            <w:tcW w:w="111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B5" w:rsidRPr="004B3AFE" w:rsidRDefault="004B3AFE" w:rsidP="00177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Anexa nr. </w:t>
            </w:r>
            <w:r w:rsidR="001771C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46AB5" w:rsidRPr="00246AB5" w:rsidTr="00426959">
        <w:trPr>
          <w:trHeight w:val="1299"/>
        </w:trPr>
        <w:tc>
          <w:tcPr>
            <w:tcW w:w="111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AB5" w:rsidRPr="004B3AFE" w:rsidRDefault="001771C7" w:rsidP="0017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o-RO"/>
              </w:rPr>
              <w:br/>
              <w:t>Prognoza</w:t>
            </w:r>
            <w:bookmarkStart w:id="0" w:name="_GoBack"/>
            <w:bookmarkEnd w:id="0"/>
            <w:r w:rsidR="004B3AFE" w:rsidRPr="004B3AF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o-RO"/>
              </w:rPr>
              <w:t xml:space="preserve"> </w:t>
            </w:r>
            <w:r w:rsidR="00246AB5" w:rsidRPr="004B3AF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o-RO"/>
              </w:rPr>
              <w:t>indicatorilor</w:t>
            </w:r>
            <w:r w:rsidR="004B3AFE" w:rsidRPr="004B3AF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o-RO"/>
              </w:rPr>
              <w:t xml:space="preserve"> </w:t>
            </w:r>
            <w:r w:rsidR="00246AB5" w:rsidRPr="004B3AF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o-RO"/>
              </w:rPr>
              <w:t>macroeconomici</w:t>
            </w:r>
            <w:r w:rsidR="00246AB5" w:rsidRPr="004B3AF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o-RO"/>
              </w:rPr>
              <w:br/>
              <w:t>pentru</w:t>
            </w:r>
            <w:r w:rsidR="004B3AFE" w:rsidRPr="004B3AF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o-RO"/>
              </w:rPr>
              <w:t xml:space="preserve"> </w:t>
            </w:r>
            <w:r w:rsidR="00246AB5" w:rsidRPr="004B3AF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o-RO"/>
              </w:rPr>
              <w:t>anii 2020-2023</w:t>
            </w:r>
          </w:p>
        </w:tc>
      </w:tr>
      <w:tr w:rsidR="00246AB5" w:rsidRPr="00246AB5" w:rsidTr="00426959">
        <w:trPr>
          <w:trHeight w:val="264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6AB5" w:rsidRPr="00246AB5" w:rsidTr="00426959">
        <w:trPr>
          <w:trHeight w:val="264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Indicatori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</w:t>
            </w:r>
          </w:p>
        </w:tc>
      </w:tr>
      <w:tr w:rsidR="00246AB5" w:rsidRPr="00246AB5" w:rsidTr="00426959">
        <w:trPr>
          <w:trHeight w:val="264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 </w:t>
            </w:r>
          </w:p>
        </w:tc>
        <w:tc>
          <w:tcPr>
            <w:tcW w:w="33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Efectiv</w:t>
            </w:r>
            <w:proofErr w:type="spellEnd"/>
          </w:p>
        </w:tc>
        <w:tc>
          <w:tcPr>
            <w:tcW w:w="3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46A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Prognoza</w:t>
            </w:r>
            <w:proofErr w:type="spellEnd"/>
          </w:p>
        </w:tc>
      </w:tr>
      <w:tr w:rsidR="00246AB5" w:rsidRPr="00246AB5" w:rsidTr="00426959">
        <w:trPr>
          <w:trHeight w:val="255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Produsul intern brut nominal, mild.lei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178,9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192,5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223,4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243,9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266,9</w:t>
            </w:r>
          </w:p>
        </w:tc>
      </w:tr>
      <w:tr w:rsidR="00246AB5" w:rsidRPr="00246AB5" w:rsidTr="00426959">
        <w:trPr>
          <w:trHeight w:val="255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faţă de anul precedent în</w:t>
            </w:r>
            <w:r w:rsidR="004B3AFE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preţuri</w:t>
            </w:r>
            <w:r w:rsidR="004B3AFE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comparabile,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</w:tr>
      <w:tr w:rsidR="00246AB5" w:rsidRPr="00246AB5" w:rsidTr="00426959">
        <w:trPr>
          <w:trHeight w:val="360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Indicele</w:t>
            </w:r>
            <w:r w:rsidR="004B3AFE"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preţurilor de consum,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6AB5" w:rsidRPr="00246AB5" w:rsidTr="00426959">
        <w:trPr>
          <w:trHeight w:val="255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4B3AFE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</w:t>
            </w:r>
            <w:r w:rsidR="00246AB5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ediu</w:t>
            </w: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246AB5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1B42B9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105,</w:t>
            </w:r>
            <w:r w:rsid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</w:tr>
      <w:tr w:rsidR="00246AB5" w:rsidRPr="00246AB5" w:rsidTr="00426959">
        <w:trPr>
          <w:trHeight w:val="255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  la sfîrşitu</w:t>
            </w:r>
            <w:r w:rsidR="004B3AFE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lanului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1B42B9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</w:tr>
      <w:tr w:rsidR="00246AB5" w:rsidRPr="00246AB5" w:rsidTr="00426959">
        <w:trPr>
          <w:trHeight w:val="348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Cursul de schimb al leului, MDL/USD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793839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793839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793839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793839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793839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793839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793839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793839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793839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793839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793839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793839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793839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793839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793839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793839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 </w:t>
            </w:r>
          </w:p>
        </w:tc>
      </w:tr>
      <w:tr w:rsidR="00246AB5" w:rsidRPr="00246AB5" w:rsidTr="00426959">
        <w:trPr>
          <w:trHeight w:val="255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4B3AFE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m</w:t>
            </w:r>
            <w:r w:rsidR="00246AB5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ediu</w:t>
            </w: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246AB5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19,92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18,49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16,80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17,58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18,25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19,07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19,72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20,30</w:t>
            </w:r>
          </w:p>
        </w:tc>
      </w:tr>
      <w:tr w:rsidR="00246AB5" w:rsidRPr="00246AB5" w:rsidTr="00426959">
        <w:trPr>
          <w:trHeight w:val="255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   la sfîrşitul</w:t>
            </w:r>
            <w:r w:rsidR="004B3AFE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anului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19,98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17,14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17,21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18,12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18,80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20,10</w:t>
            </w:r>
          </w:p>
        </w:tc>
      </w:tr>
      <w:tr w:rsidR="001B42B9" w:rsidRPr="00246AB5" w:rsidTr="00767B8A">
        <w:trPr>
          <w:trHeight w:val="268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4B3AFE" w:rsidRDefault="001B42B9" w:rsidP="001B4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Exporturi, mil. USD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2045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2425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2706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2779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2421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2934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3225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3509</w:t>
            </w:r>
          </w:p>
        </w:tc>
      </w:tr>
      <w:tr w:rsidR="001B42B9" w:rsidRPr="00246AB5" w:rsidTr="004B3AFE">
        <w:trPr>
          <w:trHeight w:val="242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4B3AFE" w:rsidRDefault="001B42B9" w:rsidP="001B4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faţă de anul precedent,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109,9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108,8</w:t>
            </w:r>
          </w:p>
        </w:tc>
      </w:tr>
      <w:tr w:rsidR="001B42B9" w:rsidRPr="00246AB5" w:rsidTr="00DD2728">
        <w:trPr>
          <w:trHeight w:val="58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4B3AFE" w:rsidRDefault="001B42B9" w:rsidP="001B4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Importuri, mil. USD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4831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5760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5842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5256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6269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6799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7242</w:t>
            </w:r>
          </w:p>
        </w:tc>
      </w:tr>
      <w:tr w:rsidR="001B42B9" w:rsidRPr="00246AB5" w:rsidTr="00426959">
        <w:trPr>
          <w:trHeight w:val="255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4B3AFE" w:rsidRDefault="001B42B9" w:rsidP="001B4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faţă de anul precedent,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119,2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108,5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106,5</w:t>
            </w:r>
          </w:p>
        </w:tc>
      </w:tr>
      <w:tr w:rsidR="001B42B9" w:rsidRPr="00246AB5" w:rsidTr="00426959">
        <w:trPr>
          <w:trHeight w:val="255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4B3AFE" w:rsidRDefault="001B42B9" w:rsidP="001B4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Soldul</w:t>
            </w:r>
            <w:r w:rsidR="004B3AFE"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balanţei</w:t>
            </w:r>
            <w:r w:rsidR="004B3AFE"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comerciale, mil.USD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-1976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-2406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-3054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-3063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-2835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-3334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-3574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2B9" w:rsidRPr="00246AB5" w:rsidRDefault="001B42B9" w:rsidP="001B4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2B9">
              <w:rPr>
                <w:rFonts w:ascii="Times New Roman" w:eastAsia="Times New Roman" w:hAnsi="Times New Roman" w:cs="Times New Roman"/>
                <w:sz w:val="20"/>
                <w:szCs w:val="20"/>
              </w:rPr>
              <w:t>-3733</w:t>
            </w:r>
          </w:p>
        </w:tc>
      </w:tr>
      <w:tr w:rsidR="00246AB5" w:rsidRPr="00246AB5" w:rsidTr="00426959">
        <w:trPr>
          <w:trHeight w:val="264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Producția</w:t>
            </w:r>
            <w:r w:rsidR="004B3AFE"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industrială, mild. lei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70,1</w:t>
            </w:r>
          </w:p>
        </w:tc>
      </w:tr>
      <w:tr w:rsidR="00246AB5" w:rsidRPr="00246AB5" w:rsidTr="00426959">
        <w:trPr>
          <w:trHeight w:val="264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faţă de anul precedent în</w:t>
            </w:r>
            <w:r w:rsidR="004B3AFE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preţuric</w:t>
            </w:r>
            <w:r w:rsidR="004B3AFE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omparabile,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104,5</w:t>
            </w:r>
          </w:p>
        </w:tc>
      </w:tr>
      <w:tr w:rsidR="00246AB5" w:rsidRPr="00246AB5" w:rsidTr="00426959">
        <w:trPr>
          <w:trHeight w:val="264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Producția</w:t>
            </w:r>
            <w:r w:rsidR="004B3AFE"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agricolă, mild.lei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34,1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35,8</w:t>
            </w:r>
          </w:p>
        </w:tc>
      </w:tr>
      <w:tr w:rsidR="00246AB5" w:rsidRPr="00246AB5" w:rsidTr="00426959">
        <w:trPr>
          <w:trHeight w:val="330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faţă de anul precedent în</w:t>
            </w:r>
            <w:r w:rsidR="004B3AFE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preţuri</w:t>
            </w:r>
            <w:r w:rsidR="004B3AFE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comparabile,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100,8</w:t>
            </w:r>
          </w:p>
        </w:tc>
      </w:tr>
      <w:tr w:rsidR="00246AB5" w:rsidRPr="00246AB5" w:rsidTr="00426959">
        <w:trPr>
          <w:trHeight w:val="330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Investiții în active imobilizate, mild.lei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35,63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38,1</w:t>
            </w:r>
          </w:p>
        </w:tc>
      </w:tr>
      <w:tr w:rsidR="00246AB5" w:rsidRPr="00246AB5" w:rsidTr="00426959">
        <w:trPr>
          <w:trHeight w:val="264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faţă de anul precedent în</w:t>
            </w:r>
            <w:r w:rsidR="004B3AFE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preţuri</w:t>
            </w:r>
            <w:r w:rsidR="004B3AFE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comparabile,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112,3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104,9</w:t>
            </w:r>
          </w:p>
        </w:tc>
      </w:tr>
      <w:tr w:rsidR="00246AB5" w:rsidRPr="00246AB5" w:rsidTr="00426959">
        <w:trPr>
          <w:trHeight w:val="324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Salariul nominal mediu lunar, 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5084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5697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6446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7356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7763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8422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9065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9920</w:t>
            </w:r>
          </w:p>
        </w:tc>
      </w:tr>
      <w:tr w:rsidR="00246AB5" w:rsidRPr="00246AB5" w:rsidTr="00426959">
        <w:trPr>
          <w:trHeight w:val="264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faţă de anul precedent (%): nominal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114,1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109,4</w:t>
            </w:r>
          </w:p>
        </w:tc>
      </w:tr>
      <w:tr w:rsidR="00246AB5" w:rsidRPr="00246AB5" w:rsidTr="00426959">
        <w:trPr>
          <w:trHeight w:val="264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4B3AFE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r</w:t>
            </w:r>
            <w:r w:rsidR="00246AB5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eal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109,9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</w:tr>
      <w:tr w:rsidR="00246AB5" w:rsidRPr="00246AB5" w:rsidTr="00426959">
        <w:trPr>
          <w:trHeight w:val="348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Fondul de remunerare a muncii, mild.lei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70,2</w:t>
            </w:r>
          </w:p>
        </w:tc>
      </w:tr>
      <w:tr w:rsidR="00246AB5" w:rsidRPr="00246AB5" w:rsidTr="00426959">
        <w:trPr>
          <w:trHeight w:val="264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246AB5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faţă de anul precedent (%): nominal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117,0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</w:tr>
      <w:tr w:rsidR="00246AB5" w:rsidRPr="00246AB5" w:rsidTr="00426959">
        <w:trPr>
          <w:trHeight w:val="264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4B3AFE" w:rsidRDefault="004B3AFE" w:rsidP="0024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r</w:t>
            </w:r>
            <w:r w:rsidR="00246AB5" w:rsidRPr="004B3AFE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eal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111,5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AB5" w:rsidRPr="00246AB5" w:rsidRDefault="00246AB5" w:rsidP="0024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AB5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</w:tr>
    </w:tbl>
    <w:p w:rsidR="007C4A76" w:rsidRDefault="007C4A76" w:rsidP="00246AB5">
      <w:pPr>
        <w:ind w:hanging="993"/>
      </w:pPr>
    </w:p>
    <w:sectPr w:rsidR="007C4A76" w:rsidSect="006A158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2C33CB" w16cid:durableId="22B2258B"/>
  <w16cid:commentId w16cid:paraId="0BDC0794" w16cid:durableId="22B225B5"/>
  <w16cid:commentId w16cid:paraId="1B93D1F4" w16cid:durableId="22B2259E"/>
  <w16cid:commentId w16cid:paraId="3FBF36D4" w16cid:durableId="22B192C5"/>
  <w16cid:commentId w16cid:paraId="7504D0D5" w16cid:durableId="22B193C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tjC3MDQwNLQ0MjWzsDRV0lEKTi0uzszPAykwqgUAlNFNxywAAAA="/>
  </w:docVars>
  <w:rsids>
    <w:rsidRoot w:val="00246AB5"/>
    <w:rsid w:val="000524E3"/>
    <w:rsid w:val="001133A0"/>
    <w:rsid w:val="001771C7"/>
    <w:rsid w:val="001B42B9"/>
    <w:rsid w:val="00246AB5"/>
    <w:rsid w:val="00426959"/>
    <w:rsid w:val="004B3AFE"/>
    <w:rsid w:val="005B5E84"/>
    <w:rsid w:val="005F50A9"/>
    <w:rsid w:val="006A1583"/>
    <w:rsid w:val="00743D0E"/>
    <w:rsid w:val="00767B8A"/>
    <w:rsid w:val="00793839"/>
    <w:rsid w:val="007C4A76"/>
    <w:rsid w:val="00A537B1"/>
    <w:rsid w:val="00BB1E8A"/>
    <w:rsid w:val="00C70013"/>
    <w:rsid w:val="00DD2728"/>
    <w:rsid w:val="00DF6FD1"/>
    <w:rsid w:val="00F72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E8E1D"/>
  <w15:docId w15:val="{48C8EC70-562B-463E-9014-659B97B1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5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B1E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E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E8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E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5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Victoria</dc:creator>
  <cp:lastModifiedBy>Chirila Veronica</cp:lastModifiedBy>
  <cp:revision>3</cp:revision>
  <cp:lastPrinted>2020-07-10T08:01:00Z</cp:lastPrinted>
  <dcterms:created xsi:type="dcterms:W3CDTF">2020-07-31T07:12:00Z</dcterms:created>
  <dcterms:modified xsi:type="dcterms:W3CDTF">2020-09-25T13:57:00Z</dcterms:modified>
</cp:coreProperties>
</file>