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62A" w:rsidRPr="00344007" w:rsidRDefault="008D162A" w:rsidP="008D162A">
      <w:pPr>
        <w:tabs>
          <w:tab w:val="left" w:pos="6840"/>
        </w:tabs>
        <w:jc w:val="both"/>
        <w:rPr>
          <w:bCs/>
          <w:color w:val="000000"/>
          <w:sz w:val="28"/>
          <w:szCs w:val="28"/>
          <w:lang w:val="ro-RO"/>
        </w:rPr>
      </w:pPr>
      <w:r>
        <w:rPr>
          <w:b/>
          <w:bCs/>
          <w:color w:val="000000"/>
          <w:sz w:val="28"/>
          <w:szCs w:val="28"/>
          <w:lang w:val="ro-MD"/>
        </w:rPr>
        <w:t xml:space="preserve">Denumirea </w:t>
      </w:r>
      <w:proofErr w:type="spellStart"/>
      <w:r>
        <w:rPr>
          <w:b/>
          <w:bCs/>
          <w:color w:val="000000"/>
          <w:sz w:val="28"/>
          <w:szCs w:val="28"/>
          <w:lang w:val="ro-MD"/>
        </w:rPr>
        <w:t>funcţiei</w:t>
      </w:r>
      <w:proofErr w:type="spellEnd"/>
      <w:r>
        <w:rPr>
          <w:b/>
          <w:bCs/>
          <w:color w:val="000000"/>
          <w:sz w:val="28"/>
          <w:szCs w:val="28"/>
          <w:lang w:val="ro-MD"/>
        </w:rPr>
        <w:t xml:space="preserve"> publice vacante: </w:t>
      </w:r>
      <w:r>
        <w:rPr>
          <w:bCs/>
          <w:color w:val="000000"/>
          <w:sz w:val="28"/>
          <w:szCs w:val="28"/>
          <w:lang w:val="ro-MD"/>
        </w:rPr>
        <w:t>consultant</w:t>
      </w:r>
      <w:r w:rsidR="00762DD4">
        <w:rPr>
          <w:bCs/>
          <w:color w:val="000000"/>
          <w:sz w:val="28"/>
          <w:szCs w:val="28"/>
          <w:lang w:val="ro-MD"/>
        </w:rPr>
        <w:t>/ă</w:t>
      </w:r>
      <w:r>
        <w:rPr>
          <w:bCs/>
          <w:color w:val="000000"/>
          <w:sz w:val="28"/>
          <w:szCs w:val="28"/>
          <w:lang w:val="ro-MD"/>
        </w:rPr>
        <w:t xml:space="preserve"> superior</w:t>
      </w:r>
      <w:r w:rsidR="00762DD4">
        <w:rPr>
          <w:bCs/>
          <w:color w:val="000000"/>
          <w:sz w:val="28"/>
          <w:szCs w:val="28"/>
          <w:lang w:val="ro-MD"/>
        </w:rPr>
        <w:t>/ă</w:t>
      </w:r>
      <w:r>
        <w:rPr>
          <w:bCs/>
          <w:color w:val="000000"/>
          <w:sz w:val="28"/>
          <w:szCs w:val="28"/>
          <w:lang w:val="ro-MD"/>
        </w:rPr>
        <w:t xml:space="preserve"> al</w:t>
      </w:r>
      <w:r w:rsidR="00762DD4">
        <w:rPr>
          <w:bCs/>
          <w:color w:val="000000"/>
          <w:sz w:val="28"/>
          <w:szCs w:val="28"/>
          <w:lang w:val="ro-MD"/>
        </w:rPr>
        <w:t>/a</w:t>
      </w:r>
      <w:r>
        <w:rPr>
          <w:bCs/>
          <w:color w:val="000000"/>
          <w:sz w:val="28"/>
          <w:szCs w:val="28"/>
          <w:lang w:val="ro-MD"/>
        </w:rPr>
        <w:t xml:space="preserve"> Direcției</w:t>
      </w:r>
      <w:r w:rsidRPr="0004530E">
        <w:rPr>
          <w:bCs/>
          <w:color w:val="000000"/>
          <w:sz w:val="28"/>
          <w:szCs w:val="28"/>
          <w:lang w:val="ro-MD"/>
        </w:rPr>
        <w:t xml:space="preserve">  </w:t>
      </w:r>
      <w:r>
        <w:rPr>
          <w:bCs/>
          <w:color w:val="000000"/>
          <w:sz w:val="28"/>
          <w:szCs w:val="28"/>
          <w:lang w:val="ro-MD"/>
        </w:rPr>
        <w:t xml:space="preserve">politici salariale - </w:t>
      </w:r>
      <w:r w:rsidR="00E9451B">
        <w:rPr>
          <w:bCs/>
          <w:color w:val="000000"/>
          <w:sz w:val="28"/>
          <w:szCs w:val="28"/>
          <w:lang w:val="ro-MD"/>
        </w:rPr>
        <w:t>1</w:t>
      </w:r>
      <w:r>
        <w:rPr>
          <w:bCs/>
          <w:color w:val="000000"/>
          <w:sz w:val="28"/>
          <w:szCs w:val="28"/>
          <w:lang w:val="ro-MD"/>
        </w:rPr>
        <w:t xml:space="preserve"> </w:t>
      </w:r>
      <w:proofErr w:type="spellStart"/>
      <w:r>
        <w:rPr>
          <w:bCs/>
          <w:color w:val="000000"/>
          <w:sz w:val="28"/>
          <w:szCs w:val="28"/>
          <w:lang w:val="ro-MD"/>
        </w:rPr>
        <w:t>func</w:t>
      </w:r>
      <w:proofErr w:type="spellEnd"/>
      <w:r w:rsidR="00E9451B">
        <w:rPr>
          <w:bCs/>
          <w:color w:val="000000"/>
          <w:sz w:val="28"/>
          <w:szCs w:val="28"/>
          <w:lang w:val="ro-RO"/>
        </w:rPr>
        <w:t>ție</w:t>
      </w:r>
      <w:r>
        <w:rPr>
          <w:bCs/>
          <w:color w:val="000000"/>
          <w:sz w:val="28"/>
          <w:szCs w:val="28"/>
          <w:lang w:val="ro-RO"/>
        </w:rPr>
        <w:t xml:space="preserve"> vacant</w:t>
      </w:r>
      <w:r w:rsidR="00E9451B">
        <w:rPr>
          <w:bCs/>
          <w:color w:val="000000"/>
          <w:sz w:val="28"/>
          <w:szCs w:val="28"/>
          <w:lang w:val="ro-RO"/>
        </w:rPr>
        <w:t>ă</w:t>
      </w:r>
      <w:r>
        <w:rPr>
          <w:bCs/>
          <w:color w:val="000000"/>
          <w:sz w:val="28"/>
          <w:szCs w:val="28"/>
          <w:lang w:val="ro-RO"/>
        </w:rPr>
        <w:t>.</w:t>
      </w:r>
    </w:p>
    <w:p w:rsidR="008D162A" w:rsidRDefault="008D162A" w:rsidP="008D162A">
      <w:pPr>
        <w:shd w:val="clear" w:color="auto" w:fill="FFFFFF"/>
        <w:rPr>
          <w:rStyle w:val="a5"/>
          <w:b w:val="0"/>
          <w:lang w:val="en-US"/>
        </w:rPr>
      </w:pPr>
    </w:p>
    <w:p w:rsidR="008D162A" w:rsidRPr="00344007" w:rsidRDefault="008D162A" w:rsidP="008D162A">
      <w:pPr>
        <w:jc w:val="both"/>
        <w:rPr>
          <w:b/>
          <w:lang w:val="ro-MD"/>
        </w:rPr>
      </w:pPr>
      <w:r w:rsidRPr="00344007">
        <w:rPr>
          <w:b/>
          <w:bCs/>
          <w:color w:val="000000"/>
          <w:sz w:val="28"/>
          <w:szCs w:val="28"/>
          <w:lang w:val="ro-MD"/>
        </w:rPr>
        <w:t xml:space="preserve">Scopul general al </w:t>
      </w:r>
      <w:proofErr w:type="spellStart"/>
      <w:r w:rsidRPr="00344007">
        <w:rPr>
          <w:b/>
          <w:bCs/>
          <w:color w:val="000000"/>
          <w:sz w:val="28"/>
          <w:szCs w:val="28"/>
          <w:lang w:val="ro-MD"/>
        </w:rPr>
        <w:t>funcţiei</w:t>
      </w:r>
      <w:proofErr w:type="spellEnd"/>
      <w:r w:rsidRPr="00344007">
        <w:rPr>
          <w:b/>
          <w:bCs/>
          <w:color w:val="000000"/>
          <w:sz w:val="28"/>
          <w:szCs w:val="28"/>
          <w:lang w:val="ro-MD"/>
        </w:rPr>
        <w:t>:</w:t>
      </w:r>
    </w:p>
    <w:p w:rsidR="008D162A" w:rsidRDefault="008D162A" w:rsidP="008D162A">
      <w:pPr>
        <w:shd w:val="clear" w:color="auto" w:fill="FFFFFF"/>
        <w:jc w:val="both"/>
        <w:rPr>
          <w:sz w:val="28"/>
          <w:szCs w:val="28"/>
          <w:lang w:val="ro-RO"/>
        </w:rPr>
      </w:pPr>
      <w:r>
        <w:rPr>
          <w:sz w:val="28"/>
          <w:szCs w:val="28"/>
          <w:lang w:val="ro-RO"/>
        </w:rPr>
        <w:t xml:space="preserve">Asigurarea și monitorizarea implementării politicii în domeniul remunerării muncii. </w:t>
      </w:r>
    </w:p>
    <w:p w:rsidR="008D162A" w:rsidRPr="00056E89" w:rsidRDefault="008D162A" w:rsidP="008D162A">
      <w:pPr>
        <w:shd w:val="clear" w:color="auto" w:fill="FFFFFF"/>
        <w:jc w:val="both"/>
        <w:rPr>
          <w:sz w:val="28"/>
          <w:szCs w:val="28"/>
          <w:lang w:val="ro-RO"/>
        </w:rPr>
      </w:pPr>
      <w:r>
        <w:rPr>
          <w:sz w:val="28"/>
          <w:szCs w:val="28"/>
          <w:lang w:val="ro-RO"/>
        </w:rPr>
        <w:t>Contribuirea la formarea cadrului de cheltuieli de personal competitiv, prin aplicarea cadrului legal și normativ în vigoare și neadmiterea riscurilor și erorilor în promovarea politicii de stat în domeniul remunerării muncii.</w:t>
      </w:r>
    </w:p>
    <w:p w:rsidR="008D162A" w:rsidRDefault="008D162A" w:rsidP="008D162A">
      <w:pPr>
        <w:shd w:val="clear" w:color="auto" w:fill="FFFFFF"/>
        <w:rPr>
          <w:bCs/>
          <w:color w:val="000000"/>
          <w:sz w:val="28"/>
          <w:szCs w:val="28"/>
          <w:lang w:val="ro-MD"/>
        </w:rPr>
      </w:pPr>
    </w:p>
    <w:p w:rsidR="008D162A" w:rsidRPr="00344007" w:rsidRDefault="008D162A" w:rsidP="008D162A">
      <w:pPr>
        <w:jc w:val="both"/>
        <w:rPr>
          <w:b/>
          <w:bCs/>
          <w:color w:val="000000"/>
          <w:sz w:val="28"/>
          <w:szCs w:val="28"/>
          <w:lang w:val="ro-MD"/>
        </w:rPr>
      </w:pPr>
      <w:r w:rsidRPr="00344007">
        <w:rPr>
          <w:b/>
          <w:bCs/>
          <w:color w:val="000000"/>
          <w:sz w:val="28"/>
          <w:szCs w:val="28"/>
          <w:lang w:val="ro-MD"/>
        </w:rPr>
        <w:t xml:space="preserve">Sarcinile de bază ale </w:t>
      </w:r>
      <w:proofErr w:type="spellStart"/>
      <w:r w:rsidRPr="00344007">
        <w:rPr>
          <w:b/>
          <w:bCs/>
          <w:color w:val="000000"/>
          <w:sz w:val="28"/>
          <w:szCs w:val="28"/>
          <w:lang w:val="ro-MD"/>
        </w:rPr>
        <w:t>funcţiei</w:t>
      </w:r>
      <w:proofErr w:type="spellEnd"/>
      <w:r w:rsidRPr="00344007">
        <w:rPr>
          <w:b/>
          <w:bCs/>
          <w:color w:val="000000"/>
          <w:sz w:val="28"/>
          <w:szCs w:val="28"/>
          <w:lang w:val="ro-MD"/>
        </w:rPr>
        <w:t>:</w:t>
      </w:r>
    </w:p>
    <w:p w:rsidR="008D162A" w:rsidRPr="00D41009" w:rsidRDefault="008D162A" w:rsidP="008D162A">
      <w:pPr>
        <w:pStyle w:val="a4"/>
        <w:numPr>
          <w:ilvl w:val="0"/>
          <w:numId w:val="1"/>
        </w:numPr>
        <w:ind w:left="0" w:firstLine="360"/>
        <w:jc w:val="both"/>
        <w:rPr>
          <w:bCs/>
          <w:color w:val="000000"/>
          <w:sz w:val="28"/>
          <w:szCs w:val="28"/>
          <w:lang w:val="ro-MD"/>
        </w:rPr>
      </w:pPr>
      <w:r>
        <w:rPr>
          <w:sz w:val="28"/>
          <w:szCs w:val="28"/>
          <w:lang w:val="ro-RO"/>
        </w:rPr>
        <w:t>Examinarea demersurilor persoanelor fizice și juridice pe problemele retribuirii muncii în sectorul bugetar și pregătirea răspunsurilor.</w:t>
      </w:r>
    </w:p>
    <w:p w:rsidR="008D162A" w:rsidRPr="00D41009" w:rsidRDefault="008D162A" w:rsidP="008D162A">
      <w:pPr>
        <w:pStyle w:val="a4"/>
        <w:numPr>
          <w:ilvl w:val="0"/>
          <w:numId w:val="1"/>
        </w:numPr>
        <w:ind w:left="0" w:firstLine="360"/>
        <w:jc w:val="both"/>
        <w:rPr>
          <w:bCs/>
          <w:color w:val="000000"/>
          <w:sz w:val="28"/>
          <w:szCs w:val="28"/>
          <w:lang w:val="ro-MD"/>
        </w:rPr>
      </w:pPr>
      <w:r>
        <w:rPr>
          <w:sz w:val="28"/>
          <w:szCs w:val="28"/>
          <w:lang w:val="ro-RO"/>
        </w:rPr>
        <w:t>Acordarea asistenței metodologice în domeniul salarizării autorităților publice centrale și locale.</w:t>
      </w:r>
    </w:p>
    <w:p w:rsidR="008D162A" w:rsidRPr="00D41009" w:rsidRDefault="008D162A" w:rsidP="008D162A">
      <w:pPr>
        <w:pStyle w:val="a4"/>
        <w:numPr>
          <w:ilvl w:val="0"/>
          <w:numId w:val="1"/>
        </w:numPr>
        <w:ind w:left="0" w:firstLine="360"/>
        <w:jc w:val="both"/>
        <w:rPr>
          <w:bCs/>
          <w:color w:val="000000"/>
          <w:sz w:val="28"/>
          <w:szCs w:val="28"/>
          <w:lang w:val="ro-MD"/>
        </w:rPr>
      </w:pPr>
      <w:r>
        <w:rPr>
          <w:sz w:val="28"/>
          <w:szCs w:val="28"/>
          <w:lang w:val="ro-RO"/>
        </w:rPr>
        <w:t>Recepționarea și prelucrarea informației statistice privind remunerarea salariaților din sectorul bugetar, pregătirea raportului asupra evoluției cantitative</w:t>
      </w:r>
      <w:r w:rsidR="00037ECB">
        <w:rPr>
          <w:sz w:val="28"/>
          <w:szCs w:val="28"/>
          <w:lang w:val="ro-RO"/>
        </w:rPr>
        <w:t xml:space="preserve"> și calitative</w:t>
      </w:r>
      <w:r>
        <w:rPr>
          <w:sz w:val="28"/>
          <w:szCs w:val="28"/>
          <w:lang w:val="ro-RO"/>
        </w:rPr>
        <w:t xml:space="preserve"> a indicatorilor respectivi.</w:t>
      </w:r>
    </w:p>
    <w:p w:rsidR="008D162A" w:rsidRPr="00056E89" w:rsidRDefault="008D162A" w:rsidP="008D162A">
      <w:pPr>
        <w:pStyle w:val="a4"/>
        <w:shd w:val="clear" w:color="auto" w:fill="FFFFFF"/>
        <w:rPr>
          <w:b/>
          <w:sz w:val="28"/>
          <w:szCs w:val="28"/>
          <w:lang w:val="ro-MD"/>
        </w:rPr>
      </w:pPr>
    </w:p>
    <w:p w:rsidR="008D162A" w:rsidRPr="00344007" w:rsidRDefault="008D162A" w:rsidP="008D162A">
      <w:pPr>
        <w:jc w:val="both"/>
        <w:rPr>
          <w:b/>
          <w:bCs/>
          <w:color w:val="000000"/>
          <w:sz w:val="28"/>
          <w:szCs w:val="28"/>
          <w:lang w:val="ro-MD"/>
        </w:rPr>
      </w:pPr>
      <w:r w:rsidRPr="00344007">
        <w:rPr>
          <w:b/>
          <w:bCs/>
          <w:color w:val="000000"/>
          <w:sz w:val="28"/>
          <w:szCs w:val="28"/>
          <w:lang w:val="ro-MD"/>
        </w:rPr>
        <w:t>Cerințe specifice:</w:t>
      </w:r>
    </w:p>
    <w:p w:rsidR="008D162A" w:rsidRDefault="008D162A" w:rsidP="00037ECB">
      <w:pPr>
        <w:shd w:val="clear" w:color="auto" w:fill="FFFFFF"/>
        <w:jc w:val="both"/>
        <w:rPr>
          <w:b/>
          <w:bCs/>
          <w:color w:val="000000"/>
          <w:sz w:val="28"/>
          <w:szCs w:val="28"/>
          <w:lang w:val="ro-MD"/>
        </w:rPr>
      </w:pPr>
      <w:r w:rsidRPr="00344007">
        <w:rPr>
          <w:b/>
          <w:bCs/>
          <w:color w:val="000000"/>
          <w:sz w:val="28"/>
          <w:szCs w:val="28"/>
          <w:lang w:val="ro-MD"/>
        </w:rPr>
        <w:t>Studii:</w:t>
      </w:r>
      <w:r>
        <w:rPr>
          <w:bCs/>
          <w:color w:val="000000"/>
          <w:sz w:val="28"/>
          <w:szCs w:val="28"/>
          <w:lang w:val="ro-MD"/>
        </w:rPr>
        <w:t xml:space="preserve"> Superioare, de </w:t>
      </w:r>
      <w:r w:rsidR="00D86217">
        <w:rPr>
          <w:bCs/>
          <w:color w:val="000000"/>
          <w:sz w:val="28"/>
          <w:szCs w:val="28"/>
          <w:lang w:val="ro-MD"/>
        </w:rPr>
        <w:t>licență</w:t>
      </w:r>
      <w:r w:rsidR="00322246">
        <w:rPr>
          <w:bCs/>
          <w:color w:val="000000"/>
          <w:sz w:val="28"/>
          <w:szCs w:val="28"/>
          <w:lang w:val="ro-MD"/>
        </w:rPr>
        <w:t xml:space="preserve"> sau echivalente </w:t>
      </w:r>
      <w:r>
        <w:rPr>
          <w:bCs/>
          <w:color w:val="000000"/>
          <w:sz w:val="28"/>
          <w:szCs w:val="28"/>
          <w:lang w:val="ro-MD"/>
        </w:rPr>
        <w:t>în domeniul economie</w:t>
      </w:r>
      <w:r w:rsidR="00037ECB">
        <w:rPr>
          <w:bCs/>
          <w:color w:val="000000"/>
          <w:sz w:val="28"/>
          <w:szCs w:val="28"/>
          <w:lang w:val="ro-MD"/>
        </w:rPr>
        <w:t>i</w:t>
      </w:r>
      <w:r w:rsidR="00D86217">
        <w:rPr>
          <w:bCs/>
          <w:color w:val="000000"/>
          <w:sz w:val="28"/>
          <w:szCs w:val="28"/>
          <w:lang w:val="ro-MD"/>
        </w:rPr>
        <w:t>, finanțe publice, contabilitate</w:t>
      </w:r>
      <w:r>
        <w:rPr>
          <w:bCs/>
          <w:color w:val="000000"/>
          <w:sz w:val="28"/>
          <w:szCs w:val="28"/>
          <w:lang w:val="ro-MD"/>
        </w:rPr>
        <w:t>.</w:t>
      </w:r>
    </w:p>
    <w:p w:rsidR="008D162A" w:rsidRPr="0071553D" w:rsidRDefault="008D162A" w:rsidP="008D162A">
      <w:pPr>
        <w:shd w:val="clear" w:color="auto" w:fill="FFFFFF"/>
        <w:jc w:val="both"/>
        <w:rPr>
          <w:color w:val="000000"/>
          <w:sz w:val="28"/>
          <w:szCs w:val="28"/>
          <w:lang w:val="en-US"/>
        </w:rPr>
      </w:pPr>
      <w:proofErr w:type="spellStart"/>
      <w:r w:rsidRPr="00344007">
        <w:rPr>
          <w:b/>
          <w:bCs/>
          <w:color w:val="000000"/>
          <w:sz w:val="28"/>
          <w:szCs w:val="28"/>
          <w:lang w:val="ro-MD"/>
        </w:rPr>
        <w:t>Experienţă</w:t>
      </w:r>
      <w:proofErr w:type="spellEnd"/>
      <w:r w:rsidRPr="00344007">
        <w:rPr>
          <w:b/>
          <w:bCs/>
          <w:color w:val="000000"/>
          <w:sz w:val="28"/>
          <w:szCs w:val="28"/>
          <w:lang w:val="ro-MD"/>
        </w:rPr>
        <w:t xml:space="preserve"> profesională</w:t>
      </w:r>
      <w:r>
        <w:rPr>
          <w:rFonts w:eastAsia="SimSun"/>
          <w:b/>
          <w:sz w:val="28"/>
          <w:szCs w:val="28"/>
          <w:lang w:val="ro-RO" w:eastAsia="zh-CN"/>
        </w:rPr>
        <w:t xml:space="preserve"> </w:t>
      </w:r>
      <w:r>
        <w:rPr>
          <w:rFonts w:eastAsia="SimSun"/>
          <w:sz w:val="28"/>
          <w:szCs w:val="28"/>
          <w:lang w:val="ro-RO" w:eastAsia="zh-CN"/>
        </w:rPr>
        <w:t xml:space="preserve">– </w:t>
      </w:r>
      <w:r>
        <w:rPr>
          <w:bCs/>
          <w:color w:val="000000"/>
          <w:sz w:val="28"/>
          <w:szCs w:val="28"/>
          <w:lang w:val="ro-MD"/>
        </w:rPr>
        <w:t>1 an în domeniu.</w:t>
      </w:r>
    </w:p>
    <w:p w:rsidR="008D162A" w:rsidRPr="00344007" w:rsidRDefault="008D162A" w:rsidP="008D162A">
      <w:pPr>
        <w:jc w:val="both"/>
        <w:rPr>
          <w:b/>
          <w:bCs/>
          <w:color w:val="000000"/>
          <w:sz w:val="28"/>
          <w:szCs w:val="28"/>
          <w:lang w:val="ro-MD"/>
        </w:rPr>
      </w:pPr>
      <w:r>
        <w:rPr>
          <w:b/>
          <w:bCs/>
          <w:color w:val="000000"/>
          <w:sz w:val="28"/>
          <w:szCs w:val="28"/>
          <w:lang w:val="ro-MD"/>
        </w:rPr>
        <w:t>Cunoștințe:</w:t>
      </w:r>
    </w:p>
    <w:p w:rsidR="008D162A" w:rsidRDefault="008D162A" w:rsidP="008D162A">
      <w:pPr>
        <w:jc w:val="both"/>
        <w:rPr>
          <w:bCs/>
          <w:color w:val="000000"/>
          <w:sz w:val="28"/>
          <w:szCs w:val="28"/>
          <w:lang w:val="ro-MD"/>
        </w:rPr>
      </w:pPr>
      <w:r>
        <w:rPr>
          <w:bCs/>
          <w:color w:val="000000"/>
          <w:sz w:val="28"/>
          <w:szCs w:val="28"/>
          <w:lang w:val="ro-MD"/>
        </w:rPr>
        <w:t xml:space="preserve">Cunoaşterea </w:t>
      </w:r>
      <w:r w:rsidR="00037ECB">
        <w:rPr>
          <w:bCs/>
          <w:color w:val="000000"/>
          <w:sz w:val="28"/>
          <w:szCs w:val="28"/>
          <w:lang w:val="ro-MD"/>
        </w:rPr>
        <w:t>unei limbi</w:t>
      </w:r>
      <w:r>
        <w:rPr>
          <w:bCs/>
          <w:color w:val="000000"/>
          <w:sz w:val="28"/>
          <w:szCs w:val="28"/>
          <w:lang w:val="ro-MD"/>
        </w:rPr>
        <w:t xml:space="preserve"> </w:t>
      </w:r>
      <w:r w:rsidR="00037ECB">
        <w:rPr>
          <w:bCs/>
          <w:color w:val="000000"/>
          <w:sz w:val="28"/>
          <w:szCs w:val="28"/>
          <w:lang w:val="ro-MD"/>
        </w:rPr>
        <w:t>de circulație internațională</w:t>
      </w:r>
      <w:r>
        <w:rPr>
          <w:bCs/>
          <w:color w:val="000000"/>
          <w:sz w:val="28"/>
          <w:szCs w:val="28"/>
          <w:lang w:val="ro-MD"/>
        </w:rPr>
        <w:t xml:space="preserve"> la nivel B1.</w:t>
      </w:r>
    </w:p>
    <w:p w:rsidR="00037ECB" w:rsidRDefault="00037ECB" w:rsidP="008D162A">
      <w:pPr>
        <w:jc w:val="both"/>
        <w:rPr>
          <w:bCs/>
          <w:color w:val="000000"/>
          <w:sz w:val="28"/>
          <w:szCs w:val="28"/>
          <w:lang w:val="ro-MD"/>
        </w:rPr>
      </w:pPr>
      <w:r>
        <w:rPr>
          <w:bCs/>
          <w:color w:val="000000"/>
          <w:sz w:val="28"/>
          <w:szCs w:val="28"/>
          <w:lang w:val="ro-MD"/>
        </w:rPr>
        <w:t>Cunoaşterea legislației în domeniu.</w:t>
      </w:r>
    </w:p>
    <w:p w:rsidR="00037ECB" w:rsidRDefault="00037ECB" w:rsidP="008D162A">
      <w:pPr>
        <w:jc w:val="both"/>
        <w:rPr>
          <w:bCs/>
          <w:color w:val="000000"/>
          <w:sz w:val="28"/>
          <w:szCs w:val="28"/>
          <w:lang w:val="ro-MD"/>
        </w:rPr>
      </w:pPr>
      <w:r>
        <w:rPr>
          <w:bCs/>
          <w:color w:val="000000"/>
          <w:sz w:val="28"/>
          <w:szCs w:val="28"/>
          <w:lang w:val="ro-MD"/>
        </w:rPr>
        <w:t>Cunoaşterea politicilor și a practicilor pozitive în domeniu.</w:t>
      </w:r>
    </w:p>
    <w:p w:rsidR="00037ECB" w:rsidRDefault="00037ECB" w:rsidP="008D162A">
      <w:pPr>
        <w:shd w:val="clear" w:color="auto" w:fill="FFFFFF"/>
        <w:jc w:val="both"/>
        <w:rPr>
          <w:color w:val="000000"/>
          <w:sz w:val="28"/>
          <w:szCs w:val="28"/>
          <w:lang w:val="en-US"/>
        </w:rPr>
      </w:pPr>
      <w:r>
        <w:rPr>
          <w:bCs/>
          <w:color w:val="000000"/>
          <w:sz w:val="28"/>
          <w:szCs w:val="28"/>
          <w:lang w:val="ro-MD"/>
        </w:rPr>
        <w:t>Cunoștințe</w:t>
      </w:r>
      <w:r w:rsidR="008D162A">
        <w:rPr>
          <w:bCs/>
          <w:color w:val="000000"/>
          <w:sz w:val="28"/>
          <w:szCs w:val="28"/>
          <w:lang w:val="ro-MD"/>
        </w:rPr>
        <w:t xml:space="preserve"> de operare la calculator: MS Office (Word, Excel, PowerPoint,) Internet. </w:t>
      </w:r>
    </w:p>
    <w:p w:rsidR="008D162A" w:rsidRPr="00344007" w:rsidRDefault="008D162A" w:rsidP="008D162A">
      <w:pPr>
        <w:shd w:val="clear" w:color="auto" w:fill="FFFFFF"/>
        <w:jc w:val="both"/>
        <w:rPr>
          <w:b/>
          <w:bCs/>
          <w:color w:val="000000"/>
          <w:sz w:val="28"/>
          <w:szCs w:val="28"/>
          <w:lang w:val="ro-MD"/>
        </w:rPr>
      </w:pPr>
      <w:r w:rsidRPr="00344007">
        <w:rPr>
          <w:b/>
          <w:bCs/>
          <w:color w:val="000000"/>
          <w:sz w:val="28"/>
          <w:szCs w:val="28"/>
          <w:lang w:val="ro-MD"/>
        </w:rPr>
        <w:t>Abilități:</w:t>
      </w:r>
      <w:r>
        <w:rPr>
          <w:bCs/>
          <w:color w:val="000000"/>
          <w:sz w:val="28"/>
          <w:szCs w:val="28"/>
          <w:lang w:val="ro-MD"/>
        </w:rPr>
        <w:t xml:space="preserve"> </w:t>
      </w:r>
      <w:r w:rsidR="00037ECB">
        <w:rPr>
          <w:bCs/>
          <w:color w:val="000000"/>
          <w:sz w:val="28"/>
          <w:szCs w:val="28"/>
          <w:lang w:val="ro-MD"/>
        </w:rPr>
        <w:t>profesionalism, receptivitate la idei și concepții noi, abilități de lucru cu informația, planificare și organizare eficientă a volumului de lucru</w:t>
      </w:r>
      <w:r>
        <w:rPr>
          <w:bCs/>
          <w:color w:val="000000"/>
          <w:sz w:val="28"/>
          <w:szCs w:val="28"/>
          <w:lang w:val="ro-MD"/>
        </w:rPr>
        <w:t>.</w:t>
      </w:r>
    </w:p>
    <w:p w:rsidR="008D162A" w:rsidRPr="00344007" w:rsidRDefault="008D162A" w:rsidP="008D162A">
      <w:pPr>
        <w:shd w:val="clear" w:color="auto" w:fill="FFFFFF"/>
        <w:jc w:val="both"/>
        <w:rPr>
          <w:color w:val="000000"/>
          <w:sz w:val="28"/>
          <w:szCs w:val="28"/>
          <w:lang w:val="en-US"/>
        </w:rPr>
      </w:pPr>
      <w:r w:rsidRPr="00344007">
        <w:rPr>
          <w:b/>
          <w:bCs/>
          <w:color w:val="000000"/>
          <w:sz w:val="28"/>
          <w:szCs w:val="28"/>
          <w:lang w:val="ro-MD"/>
        </w:rPr>
        <w:t>Aptitudini/comportament:</w:t>
      </w:r>
      <w:r>
        <w:rPr>
          <w:color w:val="000000"/>
          <w:sz w:val="28"/>
          <w:szCs w:val="28"/>
          <w:lang w:val="ro-RO"/>
        </w:rPr>
        <w:t xml:space="preserve"> responsabilitate, </w:t>
      </w:r>
      <w:r w:rsidR="00037ECB">
        <w:rPr>
          <w:color w:val="000000"/>
          <w:sz w:val="28"/>
          <w:szCs w:val="28"/>
          <w:lang w:val="ro-RO"/>
        </w:rPr>
        <w:t>obiectivitate, disciplină, creativitate, inițiativă, corectitudine, tendință de dezvoltare profesională continuă</w:t>
      </w:r>
      <w:r>
        <w:rPr>
          <w:color w:val="000000"/>
          <w:sz w:val="28"/>
          <w:szCs w:val="28"/>
          <w:lang w:val="ro-RO"/>
        </w:rPr>
        <w:t>.</w:t>
      </w:r>
    </w:p>
    <w:p w:rsidR="008D162A" w:rsidRPr="00C87680" w:rsidRDefault="00C87680" w:rsidP="008D162A">
      <w:pPr>
        <w:shd w:val="clear" w:color="auto" w:fill="FFFFFF"/>
        <w:jc w:val="both"/>
        <w:rPr>
          <w:b/>
          <w:color w:val="000000"/>
          <w:sz w:val="28"/>
          <w:szCs w:val="28"/>
          <w:lang w:val="ro-RO"/>
        </w:rPr>
      </w:pPr>
      <w:r w:rsidRPr="00C87680">
        <w:rPr>
          <w:b/>
          <w:color w:val="000000"/>
          <w:sz w:val="28"/>
          <w:szCs w:val="28"/>
          <w:lang w:val="ro-RO"/>
        </w:rPr>
        <w:t>Cuantumul salariului brut: 14400 lei - 19527 lei</w:t>
      </w:r>
    </w:p>
    <w:p w:rsidR="008D162A" w:rsidRDefault="008D162A" w:rsidP="008D162A">
      <w:pPr>
        <w:shd w:val="clear" w:color="auto" w:fill="FFFFFF"/>
        <w:rPr>
          <w:b/>
          <w:i/>
          <w:color w:val="000000"/>
          <w:sz w:val="28"/>
          <w:szCs w:val="28"/>
          <w:u w:val="single"/>
          <w:lang w:val="en-US"/>
        </w:rPr>
      </w:pPr>
    </w:p>
    <w:p w:rsidR="008D162A" w:rsidRPr="00DA66DB" w:rsidRDefault="008D162A" w:rsidP="008D162A">
      <w:pPr>
        <w:jc w:val="center"/>
        <w:rPr>
          <w:rFonts w:eastAsia="SimSun"/>
          <w:b/>
          <w:sz w:val="28"/>
          <w:szCs w:val="28"/>
          <w:u w:val="single"/>
          <w:lang w:val="ro-RO" w:eastAsia="zh-CN"/>
        </w:rPr>
      </w:pPr>
      <w:r w:rsidRPr="00DA66DB">
        <w:rPr>
          <w:rFonts w:eastAsia="SimSun"/>
          <w:b/>
          <w:sz w:val="28"/>
          <w:szCs w:val="28"/>
          <w:u w:val="single"/>
          <w:lang w:val="ro-RO" w:eastAsia="zh-CN"/>
        </w:rPr>
        <w:t xml:space="preserve">Bibliografia în baza căreia vor fi formulate întrebările pentru proba scrisă </w:t>
      </w:r>
      <w:proofErr w:type="spellStart"/>
      <w:r w:rsidRPr="00DA66DB">
        <w:rPr>
          <w:rFonts w:eastAsia="SimSun"/>
          <w:b/>
          <w:sz w:val="28"/>
          <w:szCs w:val="28"/>
          <w:u w:val="single"/>
          <w:lang w:val="ro-RO" w:eastAsia="zh-CN"/>
        </w:rPr>
        <w:t>şi</w:t>
      </w:r>
      <w:proofErr w:type="spellEnd"/>
      <w:r w:rsidRPr="00DA66DB">
        <w:rPr>
          <w:rFonts w:eastAsia="SimSun"/>
          <w:b/>
          <w:sz w:val="28"/>
          <w:szCs w:val="28"/>
          <w:u w:val="single"/>
          <w:lang w:val="ro-RO" w:eastAsia="zh-CN"/>
        </w:rPr>
        <w:t xml:space="preserve"> interviu  la </w:t>
      </w:r>
      <w:proofErr w:type="spellStart"/>
      <w:r w:rsidRPr="00DA66DB">
        <w:rPr>
          <w:rFonts w:eastAsia="SimSun"/>
          <w:b/>
          <w:sz w:val="28"/>
          <w:szCs w:val="28"/>
          <w:u w:val="single"/>
          <w:lang w:val="ro-RO" w:eastAsia="zh-CN"/>
        </w:rPr>
        <w:t>funcţia</w:t>
      </w:r>
      <w:proofErr w:type="spellEnd"/>
      <w:r w:rsidRPr="00DA66DB">
        <w:rPr>
          <w:rFonts w:eastAsia="SimSun"/>
          <w:b/>
          <w:sz w:val="28"/>
          <w:szCs w:val="28"/>
          <w:u w:val="single"/>
          <w:lang w:val="ro-RO" w:eastAsia="zh-CN"/>
        </w:rPr>
        <w:t xml:space="preserve"> vacantă de </w:t>
      </w:r>
      <w:r>
        <w:rPr>
          <w:b/>
          <w:bCs/>
          <w:color w:val="000000"/>
          <w:sz w:val="28"/>
          <w:szCs w:val="28"/>
          <w:u w:val="single"/>
          <w:lang w:val="ro-MD"/>
        </w:rPr>
        <w:t>consultant</w:t>
      </w:r>
      <w:r w:rsidR="00762DD4">
        <w:rPr>
          <w:b/>
          <w:bCs/>
          <w:color w:val="000000"/>
          <w:sz w:val="28"/>
          <w:szCs w:val="28"/>
          <w:u w:val="single"/>
          <w:lang w:val="ro-MD"/>
        </w:rPr>
        <w:t>/ă</w:t>
      </w:r>
      <w:r>
        <w:rPr>
          <w:b/>
          <w:bCs/>
          <w:color w:val="000000"/>
          <w:sz w:val="28"/>
          <w:szCs w:val="28"/>
          <w:u w:val="single"/>
          <w:lang w:val="ro-MD"/>
        </w:rPr>
        <w:t xml:space="preserve"> superior</w:t>
      </w:r>
      <w:r w:rsidR="00762DD4">
        <w:rPr>
          <w:b/>
          <w:bCs/>
          <w:color w:val="000000"/>
          <w:sz w:val="28"/>
          <w:szCs w:val="28"/>
          <w:u w:val="single"/>
          <w:lang w:val="ro-MD"/>
        </w:rPr>
        <w:t>/ă</w:t>
      </w:r>
      <w:r w:rsidRPr="005427C4">
        <w:rPr>
          <w:b/>
          <w:bCs/>
          <w:color w:val="000000"/>
          <w:sz w:val="28"/>
          <w:szCs w:val="28"/>
          <w:u w:val="single"/>
          <w:lang w:val="ro-MD"/>
        </w:rPr>
        <w:t xml:space="preserve"> al</w:t>
      </w:r>
      <w:r w:rsidR="00762DD4">
        <w:rPr>
          <w:b/>
          <w:bCs/>
          <w:color w:val="000000"/>
          <w:sz w:val="28"/>
          <w:szCs w:val="28"/>
          <w:u w:val="single"/>
          <w:lang w:val="ro-MD"/>
        </w:rPr>
        <w:t>/a</w:t>
      </w:r>
      <w:bookmarkStart w:id="0" w:name="_GoBack"/>
      <w:bookmarkEnd w:id="0"/>
      <w:r w:rsidRPr="005427C4">
        <w:rPr>
          <w:b/>
          <w:bCs/>
          <w:color w:val="000000"/>
          <w:sz w:val="28"/>
          <w:szCs w:val="28"/>
          <w:u w:val="single"/>
          <w:lang w:val="ro-MD"/>
        </w:rPr>
        <w:t xml:space="preserve"> Direcției  politici salariale</w:t>
      </w:r>
    </w:p>
    <w:p w:rsidR="008D162A" w:rsidRPr="00DA66DB" w:rsidRDefault="008D162A" w:rsidP="008D162A">
      <w:pPr>
        <w:jc w:val="center"/>
        <w:rPr>
          <w:rFonts w:eastAsia="SimSun"/>
          <w:b/>
          <w:bCs/>
          <w:color w:val="000000"/>
          <w:sz w:val="28"/>
          <w:szCs w:val="28"/>
          <w:u w:val="single"/>
          <w:lang w:val="ro-RO" w:eastAsia="zh-CN"/>
        </w:rPr>
      </w:pP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 xml:space="preserve">1.Legea nr. 270/2018 privind sistemul unitar de salarizare în sectorul bugetar, </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 xml:space="preserve">2.Legea nr. 154/2003 Codul muncii al Republicii Moldova, </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3.Legea nr. 436/2006 privind administrația publică locală,</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4.Legea nr.435/2006 privind descentralizarea administrative,</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t>5.Legea nr. 158/2008 cu privire la funcția publică și statutul funcționarului public,</w:t>
      </w:r>
    </w:p>
    <w:p w:rsidR="005816F7" w:rsidRPr="005816F7" w:rsidRDefault="005816F7" w:rsidP="005816F7">
      <w:pPr>
        <w:rPr>
          <w:rFonts w:eastAsia="SimSun"/>
          <w:sz w:val="28"/>
          <w:szCs w:val="28"/>
          <w:lang w:val="ro-RO" w:eastAsia="zh-CN"/>
        </w:rPr>
      </w:pPr>
      <w:r w:rsidRPr="005816F7">
        <w:rPr>
          <w:rFonts w:eastAsia="SimSun"/>
          <w:sz w:val="28"/>
          <w:szCs w:val="28"/>
          <w:lang w:val="ro-RO" w:eastAsia="zh-CN"/>
        </w:rPr>
        <w:lastRenderedPageBreak/>
        <w:t>6.Legea nr. 181/2014 cu privire la finanțelor publice și responsabilității bugetar-fiscale,</w:t>
      </w:r>
    </w:p>
    <w:p w:rsidR="005816F7" w:rsidRPr="005816F7" w:rsidRDefault="00D86217" w:rsidP="005816F7">
      <w:pPr>
        <w:rPr>
          <w:rFonts w:eastAsia="SimSun"/>
          <w:sz w:val="28"/>
          <w:szCs w:val="28"/>
          <w:lang w:val="ro-RO" w:eastAsia="zh-CN"/>
        </w:rPr>
      </w:pPr>
      <w:r>
        <w:rPr>
          <w:rFonts w:eastAsia="SimSun"/>
          <w:sz w:val="28"/>
          <w:szCs w:val="28"/>
          <w:lang w:val="ro-RO" w:eastAsia="zh-CN"/>
        </w:rPr>
        <w:t>7</w:t>
      </w:r>
      <w:r w:rsidR="005816F7" w:rsidRPr="005816F7">
        <w:rPr>
          <w:rFonts w:eastAsia="SimSun"/>
          <w:sz w:val="28"/>
          <w:szCs w:val="28"/>
          <w:lang w:val="ro-RO" w:eastAsia="zh-CN"/>
        </w:rPr>
        <w:t>. Hotărârea Guvernului nr. 1231/2018  ,,Pentru punerea în aplicare a prevederilor Legii nr. 270/2018 privind sistemul unitar de salarizare în sectorul bugetar”,</w:t>
      </w:r>
    </w:p>
    <w:p w:rsidR="005816F7" w:rsidRPr="005816F7" w:rsidRDefault="00D86217" w:rsidP="005816F7">
      <w:pPr>
        <w:rPr>
          <w:rFonts w:eastAsia="SimSun"/>
          <w:sz w:val="28"/>
          <w:szCs w:val="28"/>
          <w:lang w:val="ro-RO" w:eastAsia="zh-CN"/>
        </w:rPr>
      </w:pPr>
      <w:r>
        <w:rPr>
          <w:rFonts w:eastAsia="SimSun"/>
          <w:sz w:val="28"/>
          <w:szCs w:val="28"/>
          <w:lang w:val="ro-RO" w:eastAsia="zh-CN"/>
        </w:rPr>
        <w:t>8</w:t>
      </w:r>
      <w:r w:rsidR="005816F7" w:rsidRPr="005816F7">
        <w:rPr>
          <w:rFonts w:eastAsia="SimSun"/>
          <w:sz w:val="28"/>
          <w:szCs w:val="28"/>
          <w:lang w:val="ro-RO" w:eastAsia="zh-CN"/>
        </w:rPr>
        <w:t>.Hotărârea Guvernului nr. 696/2017  ”Cu privire la organizarea și funcționarea Ministerului Finanțelor”.</w:t>
      </w:r>
    </w:p>
    <w:p w:rsidR="008D162A" w:rsidRPr="007310B8" w:rsidRDefault="008D162A" w:rsidP="008D162A">
      <w:pPr>
        <w:rPr>
          <w:rFonts w:eastAsia="SimSun"/>
          <w:lang w:val="ro-RO" w:eastAsia="zh-CN"/>
        </w:rPr>
      </w:pPr>
    </w:p>
    <w:p w:rsidR="008D162A" w:rsidRPr="006C37D7" w:rsidRDefault="008D162A" w:rsidP="008D162A">
      <w:pPr>
        <w:rPr>
          <w:lang w:val="ro-RO"/>
        </w:rPr>
      </w:pPr>
    </w:p>
    <w:p w:rsidR="008D162A" w:rsidRPr="0004530E" w:rsidRDefault="008D162A" w:rsidP="008D162A">
      <w:pPr>
        <w:rPr>
          <w:lang w:val="ro-RO"/>
        </w:rPr>
      </w:pPr>
    </w:p>
    <w:p w:rsidR="008D162A" w:rsidRPr="00213A8F" w:rsidRDefault="008D162A" w:rsidP="008D162A">
      <w:pPr>
        <w:rPr>
          <w:lang w:val="ro-RO"/>
        </w:rPr>
      </w:pPr>
    </w:p>
    <w:p w:rsidR="009D2ADE" w:rsidRPr="008D162A" w:rsidRDefault="009D2ADE">
      <w:pPr>
        <w:rPr>
          <w:lang w:val="ro-RO"/>
        </w:rPr>
      </w:pPr>
    </w:p>
    <w:sectPr w:rsidR="009D2ADE" w:rsidRPr="008D162A" w:rsidSect="00123F9F">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B53C0"/>
    <w:multiLevelType w:val="hybridMultilevel"/>
    <w:tmpl w:val="03229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6EB79FE"/>
    <w:multiLevelType w:val="hybridMultilevel"/>
    <w:tmpl w:val="88FEFEC4"/>
    <w:lvl w:ilvl="0" w:tplc="53AC4CE2">
      <w:start w:val="1"/>
      <w:numFmt w:val="decimal"/>
      <w:lvlText w:val="%1."/>
      <w:lvlJc w:val="left"/>
      <w:pPr>
        <w:ind w:left="6314"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2A"/>
    <w:rsid w:val="00037ECB"/>
    <w:rsid w:val="00322246"/>
    <w:rsid w:val="00553A7F"/>
    <w:rsid w:val="005816F7"/>
    <w:rsid w:val="00762DD4"/>
    <w:rsid w:val="008374B7"/>
    <w:rsid w:val="008D162A"/>
    <w:rsid w:val="008F5AF4"/>
    <w:rsid w:val="009D2ADE"/>
    <w:rsid w:val="00BD051C"/>
    <w:rsid w:val="00C87680"/>
    <w:rsid w:val="00D216BF"/>
    <w:rsid w:val="00D65BC9"/>
    <w:rsid w:val="00D86217"/>
    <w:rsid w:val="00E9451B"/>
    <w:rsid w:val="00F0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70C1"/>
  <w15:chartTrackingRefBased/>
  <w15:docId w15:val="{FD9BA599-DC17-46D3-B631-4BBE81AB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6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strikethrough Знак,Bullets Знак,List Paragraph (numbered (a)) Знак,Numbered List Paragraph Знак,List_Paragraph Знак,Multilevel para_II Знак,List Paragraph1 Знак,Numbered list Знак,Akapit z listą BS Знак,List Paragraph 1 Знак,Ha Знак"/>
    <w:link w:val="a4"/>
    <w:uiPriority w:val="34"/>
    <w:qFormat/>
    <w:locked/>
    <w:rsid w:val="008D162A"/>
    <w:rPr>
      <w:rFonts w:ascii="Times New Roman" w:eastAsia="Times New Roman" w:hAnsi="Times New Roman" w:cs="Times New Roman"/>
      <w:sz w:val="24"/>
      <w:szCs w:val="24"/>
      <w:lang w:eastAsia="ru-RU"/>
    </w:rPr>
  </w:style>
  <w:style w:type="paragraph" w:styleId="a4">
    <w:name w:val="List Paragraph"/>
    <w:aliases w:val="strikethrough,Bullets,List Paragraph (numbered (a)),Numbered List Paragraph,List_Paragraph,Multilevel para_II,List Paragraph1,Numbered list,Akapit z listą BS,List Paragraph 1,Forth level,Bullet1,References,Outlines a.b.c.,Àáçàö ñïèñêà1,Ha"/>
    <w:basedOn w:val="a"/>
    <w:link w:val="a3"/>
    <w:uiPriority w:val="34"/>
    <w:qFormat/>
    <w:rsid w:val="008D162A"/>
    <w:pPr>
      <w:ind w:left="720"/>
      <w:contextualSpacing/>
    </w:pPr>
  </w:style>
  <w:style w:type="character" w:styleId="a5">
    <w:name w:val="Strong"/>
    <w:basedOn w:val="a0"/>
    <w:uiPriority w:val="22"/>
    <w:qFormat/>
    <w:rsid w:val="008D162A"/>
    <w:rPr>
      <w:b/>
      <w:bCs/>
    </w:rPr>
  </w:style>
  <w:style w:type="paragraph" w:styleId="a6">
    <w:name w:val="Balloon Text"/>
    <w:basedOn w:val="a"/>
    <w:link w:val="a7"/>
    <w:uiPriority w:val="99"/>
    <w:semiHidden/>
    <w:unhideWhenUsed/>
    <w:rsid w:val="00D65BC9"/>
    <w:rPr>
      <w:rFonts w:ascii="Segoe UI" w:hAnsi="Segoe UI" w:cs="Segoe UI"/>
      <w:sz w:val="18"/>
      <w:szCs w:val="18"/>
    </w:rPr>
  </w:style>
  <w:style w:type="character" w:customStyle="1" w:styleId="a7">
    <w:name w:val="Текст выноски Знак"/>
    <w:basedOn w:val="a0"/>
    <w:link w:val="a6"/>
    <w:uiPriority w:val="99"/>
    <w:semiHidden/>
    <w:rsid w:val="00D65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cp:keywords/>
  <dc:description/>
  <cp:lastModifiedBy>Aparatu, Natalia</cp:lastModifiedBy>
  <cp:revision>5</cp:revision>
  <cp:lastPrinted>2022-11-15T12:24:00Z</cp:lastPrinted>
  <dcterms:created xsi:type="dcterms:W3CDTF">2023-10-05T08:06:00Z</dcterms:created>
  <dcterms:modified xsi:type="dcterms:W3CDTF">2025-08-19T05:32:00Z</dcterms:modified>
</cp:coreProperties>
</file>