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2C8" w:rsidRPr="00295CF8" w:rsidRDefault="003C32C8" w:rsidP="004860DE">
      <w:pPr>
        <w:spacing w:line="276" w:lineRule="auto"/>
        <w:jc w:val="both"/>
        <w:rPr>
          <w:sz w:val="28"/>
          <w:szCs w:val="28"/>
          <w:lang w:val="ro-MD"/>
        </w:rPr>
      </w:pPr>
      <w:bookmarkStart w:id="0" w:name="_GoBack"/>
      <w:bookmarkEnd w:id="0"/>
      <w:r w:rsidRPr="00295CF8">
        <w:rPr>
          <w:b/>
          <w:bCs/>
          <w:color w:val="000000"/>
          <w:sz w:val="28"/>
          <w:szCs w:val="28"/>
          <w:lang w:val="ro-MD"/>
        </w:rPr>
        <w:t>Denumirea funcţiei publice vacante</w:t>
      </w:r>
      <w:r w:rsidRPr="00295CF8">
        <w:rPr>
          <w:color w:val="000000"/>
          <w:sz w:val="28"/>
          <w:szCs w:val="28"/>
          <w:lang w:val="ro-MD"/>
        </w:rPr>
        <w:t xml:space="preserve">: </w:t>
      </w:r>
      <w:r w:rsidR="00C55AE6">
        <w:rPr>
          <w:i/>
          <w:sz w:val="28"/>
          <w:szCs w:val="28"/>
          <w:lang w:val="ro-MD"/>
        </w:rPr>
        <w:t>Consultant superior/c</w:t>
      </w:r>
      <w:r w:rsidR="002D3D36" w:rsidRPr="00295CF8">
        <w:rPr>
          <w:i/>
          <w:sz w:val="28"/>
          <w:szCs w:val="28"/>
          <w:lang w:val="ro-MD"/>
        </w:rPr>
        <w:t>onsultantă superioară</w:t>
      </w:r>
      <w:r w:rsidR="00E73483" w:rsidRPr="00295CF8">
        <w:rPr>
          <w:i/>
          <w:sz w:val="28"/>
          <w:szCs w:val="28"/>
          <w:lang w:val="ro-MD"/>
        </w:rPr>
        <w:t>,</w:t>
      </w:r>
      <w:r w:rsidR="00B1736C" w:rsidRPr="00295CF8">
        <w:rPr>
          <w:i/>
          <w:sz w:val="28"/>
          <w:szCs w:val="28"/>
          <w:lang w:val="ro-MD"/>
        </w:rPr>
        <w:t xml:space="preserve"> </w:t>
      </w:r>
      <w:r w:rsidR="006562EA" w:rsidRPr="00295CF8">
        <w:rPr>
          <w:i/>
          <w:sz w:val="28"/>
          <w:szCs w:val="28"/>
          <w:lang w:val="ro-MD"/>
        </w:rPr>
        <w:t xml:space="preserve">Direcția </w:t>
      </w:r>
      <w:r w:rsidR="003E6D2C" w:rsidRPr="00295CF8">
        <w:rPr>
          <w:i/>
          <w:sz w:val="28"/>
          <w:szCs w:val="28"/>
          <w:lang w:val="ro-MD"/>
        </w:rPr>
        <w:t>politici contabile și audit în sectorul corporativ</w:t>
      </w:r>
      <w:r w:rsidR="002E6D45" w:rsidRPr="00295CF8">
        <w:rPr>
          <w:sz w:val="28"/>
          <w:szCs w:val="28"/>
          <w:lang w:val="ro-MD"/>
        </w:rPr>
        <w:t xml:space="preserve"> </w:t>
      </w:r>
      <w:r w:rsidRPr="00295CF8">
        <w:rPr>
          <w:sz w:val="28"/>
          <w:szCs w:val="28"/>
          <w:lang w:val="ro-MD"/>
        </w:rPr>
        <w:t xml:space="preserve">- </w:t>
      </w:r>
      <w:r w:rsidR="00DD2208" w:rsidRPr="00295CF8">
        <w:rPr>
          <w:sz w:val="28"/>
          <w:szCs w:val="28"/>
          <w:lang w:val="ro-MD"/>
        </w:rPr>
        <w:t>1</w:t>
      </w:r>
      <w:r w:rsidR="007B71C5" w:rsidRPr="00295CF8">
        <w:rPr>
          <w:sz w:val="28"/>
          <w:szCs w:val="28"/>
          <w:lang w:val="ro-MD"/>
        </w:rPr>
        <w:t xml:space="preserve"> funcți</w:t>
      </w:r>
      <w:r w:rsidR="00DD2208" w:rsidRPr="00295CF8">
        <w:rPr>
          <w:sz w:val="28"/>
          <w:szCs w:val="28"/>
          <w:lang w:val="ro-MD"/>
        </w:rPr>
        <w:t>e</w:t>
      </w:r>
      <w:r w:rsidRPr="00295CF8">
        <w:rPr>
          <w:sz w:val="28"/>
          <w:szCs w:val="28"/>
          <w:lang w:val="ro-MD"/>
        </w:rPr>
        <w:t xml:space="preserve"> vacant</w:t>
      </w:r>
      <w:r w:rsidR="00DD2208" w:rsidRPr="00295CF8">
        <w:rPr>
          <w:sz w:val="28"/>
          <w:szCs w:val="28"/>
          <w:lang w:val="ro-MD"/>
        </w:rPr>
        <w:t>ă</w:t>
      </w:r>
      <w:r w:rsidRPr="00295CF8">
        <w:rPr>
          <w:sz w:val="28"/>
          <w:szCs w:val="28"/>
          <w:lang w:val="ro-MD"/>
        </w:rPr>
        <w:t>.</w:t>
      </w:r>
    </w:p>
    <w:p w:rsidR="00EA5837" w:rsidRPr="00295CF8" w:rsidRDefault="00EA5837" w:rsidP="004860DE">
      <w:pPr>
        <w:spacing w:line="276" w:lineRule="auto"/>
        <w:ind w:left="360"/>
        <w:jc w:val="both"/>
        <w:rPr>
          <w:b/>
          <w:sz w:val="28"/>
          <w:szCs w:val="28"/>
          <w:lang w:val="ro-MD"/>
        </w:rPr>
      </w:pPr>
    </w:p>
    <w:p w:rsidR="003C32C8" w:rsidRPr="00295CF8" w:rsidRDefault="003C32C8" w:rsidP="004860DE">
      <w:pPr>
        <w:spacing w:line="276" w:lineRule="auto"/>
        <w:rPr>
          <w:b/>
          <w:bCs/>
          <w:color w:val="000000"/>
          <w:sz w:val="28"/>
          <w:szCs w:val="28"/>
          <w:lang w:val="ro-MD"/>
        </w:rPr>
      </w:pPr>
      <w:r w:rsidRPr="00295CF8">
        <w:rPr>
          <w:b/>
          <w:bCs/>
          <w:color w:val="000000"/>
          <w:sz w:val="28"/>
          <w:szCs w:val="28"/>
          <w:lang w:val="ro-MD"/>
        </w:rPr>
        <w:t>Scopul general al funcţiei:</w:t>
      </w:r>
    </w:p>
    <w:p w:rsidR="003E6D2C" w:rsidRPr="00295CF8" w:rsidRDefault="003E6D2C" w:rsidP="004860DE">
      <w:pPr>
        <w:spacing w:line="276" w:lineRule="auto"/>
        <w:jc w:val="both"/>
        <w:rPr>
          <w:sz w:val="28"/>
          <w:szCs w:val="28"/>
          <w:lang w:val="ro-MD"/>
        </w:rPr>
      </w:pPr>
      <w:r w:rsidRPr="00295CF8">
        <w:rPr>
          <w:sz w:val="28"/>
          <w:szCs w:val="28"/>
          <w:lang w:val="ro-MD"/>
        </w:rPr>
        <w:t>Elaborarea proiectelor actelor normative din domeniul contabilităţii și raportării financiare în sectorul corporativ conform cerinţelor legislaţiei naţionale şi cadru</w:t>
      </w:r>
      <w:r w:rsidR="00241015">
        <w:rPr>
          <w:sz w:val="28"/>
          <w:szCs w:val="28"/>
          <w:lang w:val="ro-MD"/>
        </w:rPr>
        <w:t>lui legal al Uniunii Europene,</w:t>
      </w:r>
      <w:r w:rsidRPr="00295CF8">
        <w:rPr>
          <w:sz w:val="28"/>
          <w:szCs w:val="28"/>
          <w:lang w:val="ro-MD"/>
        </w:rPr>
        <w:t xml:space="preserve"> examinarea şi avizarea proiectelor actelor normative parvenite în adresa Direcției în vederea corespunderii cu principiile generale ale contabilităţii şi raportării financiare.</w:t>
      </w:r>
    </w:p>
    <w:p w:rsidR="003C32C8" w:rsidRPr="00295CF8" w:rsidRDefault="003E6D2C" w:rsidP="004860DE">
      <w:pPr>
        <w:spacing w:line="276" w:lineRule="auto"/>
        <w:jc w:val="both"/>
        <w:rPr>
          <w:rStyle w:val="FontStyle33"/>
          <w:sz w:val="28"/>
          <w:szCs w:val="28"/>
          <w:lang w:val="ro-MD"/>
        </w:rPr>
      </w:pPr>
      <w:r w:rsidRPr="00295CF8">
        <w:rPr>
          <w:sz w:val="28"/>
          <w:szCs w:val="28"/>
          <w:lang w:val="ro-MD"/>
        </w:rPr>
        <w:t>Desfăşurarea activităţii metodologice şi organizatorice orientate spre perfecţionarea cadrului normativ din domeniul contabilităţii și raportării financiare în sectorul corporativ</w:t>
      </w:r>
      <w:r w:rsidR="00935D80">
        <w:rPr>
          <w:sz w:val="28"/>
          <w:szCs w:val="28"/>
          <w:lang w:val="ro-MD"/>
        </w:rPr>
        <w:t>.</w:t>
      </w:r>
    </w:p>
    <w:p w:rsidR="003C32C8" w:rsidRPr="00295CF8" w:rsidRDefault="003C32C8" w:rsidP="004860DE">
      <w:pPr>
        <w:spacing w:line="276" w:lineRule="auto"/>
        <w:jc w:val="both"/>
        <w:rPr>
          <w:b/>
          <w:bCs/>
          <w:color w:val="000000"/>
          <w:sz w:val="28"/>
          <w:szCs w:val="28"/>
          <w:lang w:val="ro-MD"/>
        </w:rPr>
      </w:pPr>
    </w:p>
    <w:p w:rsidR="003C32C8" w:rsidRPr="00295CF8" w:rsidRDefault="003C32C8" w:rsidP="004860DE">
      <w:pPr>
        <w:spacing w:line="276" w:lineRule="auto"/>
        <w:jc w:val="both"/>
        <w:rPr>
          <w:b/>
          <w:bCs/>
          <w:color w:val="000000"/>
          <w:sz w:val="28"/>
          <w:szCs w:val="28"/>
          <w:lang w:val="ro-MD"/>
        </w:rPr>
      </w:pPr>
      <w:r w:rsidRPr="00295CF8">
        <w:rPr>
          <w:b/>
          <w:bCs/>
          <w:color w:val="000000"/>
          <w:sz w:val="28"/>
          <w:szCs w:val="28"/>
          <w:lang w:val="ro-MD"/>
        </w:rPr>
        <w:t>Sarcinile de bază ale funcţiei:</w:t>
      </w:r>
    </w:p>
    <w:p w:rsidR="003E6D2C" w:rsidRPr="00295CF8" w:rsidRDefault="003E6D2C" w:rsidP="004860DE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bCs/>
          <w:color w:val="000000"/>
          <w:sz w:val="28"/>
          <w:szCs w:val="28"/>
          <w:lang w:val="ro-MD"/>
        </w:rPr>
      </w:pPr>
      <w:r w:rsidRPr="00295CF8">
        <w:rPr>
          <w:sz w:val="28"/>
          <w:szCs w:val="28"/>
          <w:lang w:val="ro-MD"/>
        </w:rPr>
        <w:t>Elaborarea proiectelor de acte normative din domeniul contabilităţii și raportării financiare în sectorul corporativ în vederea transpunerii legislației UE</w:t>
      </w:r>
      <w:r w:rsidR="00295CF8">
        <w:rPr>
          <w:sz w:val="28"/>
          <w:szCs w:val="28"/>
          <w:lang w:val="ro-MD"/>
        </w:rPr>
        <w:t>;</w:t>
      </w:r>
    </w:p>
    <w:p w:rsidR="003E6D2C" w:rsidRPr="00295CF8" w:rsidRDefault="003E6D2C" w:rsidP="004860DE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bCs/>
          <w:color w:val="000000"/>
          <w:sz w:val="28"/>
          <w:szCs w:val="28"/>
          <w:lang w:val="ro-MD"/>
        </w:rPr>
      </w:pPr>
      <w:r w:rsidRPr="00295CF8">
        <w:rPr>
          <w:bCs/>
          <w:color w:val="000000"/>
          <w:sz w:val="28"/>
          <w:szCs w:val="28"/>
          <w:lang w:val="ro-MD"/>
        </w:rPr>
        <w:t>Avizarea proiectelor de acte normative referitor la aspecte de contabilitate și raportare financiară</w:t>
      </w:r>
      <w:r w:rsidR="00295CF8">
        <w:rPr>
          <w:bCs/>
          <w:color w:val="000000"/>
          <w:sz w:val="28"/>
          <w:szCs w:val="28"/>
          <w:lang w:val="ro-MD"/>
        </w:rPr>
        <w:t>;</w:t>
      </w:r>
    </w:p>
    <w:p w:rsidR="003E6D2C" w:rsidRPr="00295CF8" w:rsidRDefault="003E6D2C" w:rsidP="004860DE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bCs/>
          <w:color w:val="000000"/>
          <w:sz w:val="28"/>
          <w:szCs w:val="28"/>
          <w:lang w:val="ro-MD"/>
        </w:rPr>
      </w:pPr>
      <w:r w:rsidRPr="00295CF8">
        <w:rPr>
          <w:bCs/>
          <w:color w:val="000000"/>
          <w:sz w:val="28"/>
          <w:szCs w:val="28"/>
          <w:lang w:val="ro-MD"/>
        </w:rPr>
        <w:t>Examinarea adresărilor entităților ce țin de domeniul contabilităţii și raportării financiare</w:t>
      </w:r>
      <w:r w:rsidR="00295CF8">
        <w:rPr>
          <w:bCs/>
          <w:color w:val="000000"/>
          <w:sz w:val="28"/>
          <w:szCs w:val="28"/>
          <w:lang w:val="ro-MD"/>
        </w:rPr>
        <w:t>;</w:t>
      </w:r>
    </w:p>
    <w:p w:rsidR="003E6D2C" w:rsidRPr="00295CF8" w:rsidRDefault="003E6D2C" w:rsidP="004860DE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bCs/>
          <w:color w:val="000000"/>
          <w:sz w:val="28"/>
          <w:szCs w:val="28"/>
          <w:lang w:val="ro-MD"/>
        </w:rPr>
      </w:pPr>
      <w:r w:rsidRPr="00295CF8">
        <w:rPr>
          <w:bCs/>
          <w:color w:val="000000"/>
          <w:sz w:val="28"/>
          <w:szCs w:val="28"/>
          <w:lang w:val="ro-MD"/>
        </w:rPr>
        <w:t>Monitorizarea procesului de implementare a Standardelor Naţionale de Contabilitate şi altor acte normative din domeniul contabilității și raportării financiare</w:t>
      </w:r>
      <w:r w:rsidR="003826DF">
        <w:rPr>
          <w:bCs/>
          <w:color w:val="000000"/>
          <w:sz w:val="28"/>
          <w:szCs w:val="28"/>
          <w:lang w:val="ro-MD"/>
        </w:rPr>
        <w:t>;</w:t>
      </w:r>
    </w:p>
    <w:p w:rsidR="003E6D2C" w:rsidRPr="00295CF8" w:rsidRDefault="003E6D2C" w:rsidP="004860DE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bCs/>
          <w:color w:val="000000"/>
          <w:sz w:val="28"/>
          <w:szCs w:val="28"/>
          <w:lang w:val="ro-MD"/>
        </w:rPr>
      </w:pPr>
      <w:r w:rsidRPr="00295CF8">
        <w:rPr>
          <w:bCs/>
          <w:color w:val="000000"/>
          <w:sz w:val="28"/>
          <w:szCs w:val="28"/>
          <w:lang w:val="ro-MD"/>
        </w:rPr>
        <w:t>Asigurarea activității Consiliului de contabilitate și raportare financiară de pe lângă Ministerul Finanțelor</w:t>
      </w:r>
      <w:r w:rsidR="003826DF">
        <w:rPr>
          <w:bCs/>
          <w:color w:val="000000"/>
          <w:sz w:val="28"/>
          <w:szCs w:val="28"/>
          <w:lang w:val="ro-MD"/>
        </w:rPr>
        <w:t>;</w:t>
      </w:r>
    </w:p>
    <w:p w:rsidR="003E6D2C" w:rsidRPr="00295CF8" w:rsidRDefault="003E6D2C" w:rsidP="004860DE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bCs/>
          <w:color w:val="000000"/>
          <w:sz w:val="28"/>
          <w:szCs w:val="28"/>
          <w:lang w:val="ro-MD"/>
        </w:rPr>
      </w:pPr>
      <w:r w:rsidRPr="00295CF8">
        <w:rPr>
          <w:bCs/>
          <w:color w:val="000000"/>
          <w:sz w:val="28"/>
          <w:szCs w:val="28"/>
          <w:lang w:val="ro-MD"/>
        </w:rPr>
        <w:t>Examinarea și coordonarea programelor de formare profesională continuă în domeniul contabilității și raportării financiare</w:t>
      </w:r>
      <w:r w:rsidR="003826DF">
        <w:rPr>
          <w:bCs/>
          <w:color w:val="000000"/>
          <w:sz w:val="28"/>
          <w:szCs w:val="28"/>
          <w:lang w:val="ro-MD"/>
        </w:rPr>
        <w:t>.</w:t>
      </w:r>
    </w:p>
    <w:p w:rsidR="003E6D2C" w:rsidRPr="00295CF8" w:rsidRDefault="003E6D2C" w:rsidP="004860DE">
      <w:pPr>
        <w:pStyle w:val="a3"/>
        <w:spacing w:line="276" w:lineRule="auto"/>
        <w:ind w:left="644"/>
        <w:jc w:val="both"/>
        <w:rPr>
          <w:bCs/>
          <w:color w:val="000000"/>
          <w:sz w:val="28"/>
          <w:szCs w:val="28"/>
          <w:lang w:val="ro-MD"/>
        </w:rPr>
      </w:pPr>
    </w:p>
    <w:p w:rsidR="003C32C8" w:rsidRPr="00295CF8" w:rsidRDefault="003C32C8" w:rsidP="004860DE">
      <w:pPr>
        <w:spacing w:line="276" w:lineRule="auto"/>
        <w:jc w:val="both"/>
        <w:rPr>
          <w:b/>
          <w:sz w:val="28"/>
          <w:szCs w:val="28"/>
          <w:lang w:val="ro-MD"/>
        </w:rPr>
      </w:pPr>
      <w:r w:rsidRPr="00295CF8">
        <w:rPr>
          <w:b/>
          <w:sz w:val="28"/>
          <w:szCs w:val="28"/>
          <w:lang w:val="ro-MD"/>
        </w:rPr>
        <w:t>Cerinţe specifice:</w:t>
      </w:r>
    </w:p>
    <w:p w:rsidR="00BA106A" w:rsidRPr="00295CF8" w:rsidRDefault="00BA106A" w:rsidP="004860DE">
      <w:pPr>
        <w:spacing w:line="276" w:lineRule="auto"/>
        <w:jc w:val="both"/>
        <w:rPr>
          <w:b/>
          <w:sz w:val="28"/>
          <w:szCs w:val="28"/>
          <w:lang w:val="ro-MD"/>
        </w:rPr>
      </w:pPr>
      <w:r w:rsidRPr="00295CF8">
        <w:rPr>
          <w:b/>
          <w:sz w:val="28"/>
          <w:szCs w:val="28"/>
          <w:lang w:val="ro-MD"/>
        </w:rPr>
        <w:t>Studii:</w:t>
      </w:r>
      <w:r w:rsidRPr="00295CF8">
        <w:rPr>
          <w:sz w:val="28"/>
          <w:szCs w:val="28"/>
          <w:lang w:val="ro-MD"/>
        </w:rPr>
        <w:t xml:space="preserve"> </w:t>
      </w:r>
      <w:r w:rsidR="00C829B1" w:rsidRPr="00147B1E">
        <w:rPr>
          <w:sz w:val="28"/>
          <w:szCs w:val="28"/>
          <w:lang w:val="ro-MD"/>
        </w:rPr>
        <w:t>superioare, de licenţă sau echivalente</w:t>
      </w:r>
      <w:r w:rsidR="00C829B1" w:rsidRPr="00295CF8">
        <w:rPr>
          <w:sz w:val="28"/>
          <w:szCs w:val="28"/>
          <w:lang w:val="ro-MD"/>
        </w:rPr>
        <w:t xml:space="preserve"> </w:t>
      </w:r>
      <w:r w:rsidR="003E6D2C" w:rsidRPr="00295CF8">
        <w:rPr>
          <w:sz w:val="28"/>
          <w:szCs w:val="28"/>
          <w:lang w:val="ro-MD"/>
        </w:rPr>
        <w:t>în domeniul contabilităţii.</w:t>
      </w:r>
    </w:p>
    <w:p w:rsidR="00E73483" w:rsidRPr="00295CF8" w:rsidRDefault="004B24B1" w:rsidP="004860DE">
      <w:pPr>
        <w:spacing w:line="276" w:lineRule="auto"/>
        <w:jc w:val="both"/>
        <w:rPr>
          <w:sz w:val="28"/>
          <w:szCs w:val="28"/>
          <w:lang w:val="ro-RO" w:eastAsia="ro-RO"/>
        </w:rPr>
      </w:pPr>
      <w:r w:rsidRPr="00295CF8">
        <w:rPr>
          <w:b/>
          <w:sz w:val="28"/>
          <w:szCs w:val="28"/>
          <w:lang w:val="ro-MD"/>
        </w:rPr>
        <w:t>Experienţă profesională</w:t>
      </w:r>
      <w:r w:rsidR="00E73483" w:rsidRPr="00295CF8">
        <w:rPr>
          <w:b/>
          <w:sz w:val="28"/>
          <w:szCs w:val="28"/>
          <w:lang w:val="ro-MD"/>
        </w:rPr>
        <w:t>:</w:t>
      </w:r>
      <w:r w:rsidR="003C32C8" w:rsidRPr="00295CF8">
        <w:rPr>
          <w:sz w:val="28"/>
          <w:szCs w:val="28"/>
          <w:lang w:val="ro-MD"/>
        </w:rPr>
        <w:t xml:space="preserve"> </w:t>
      </w:r>
      <w:r w:rsidR="003E6D2C" w:rsidRPr="00295CF8">
        <w:rPr>
          <w:sz w:val="28"/>
          <w:szCs w:val="28"/>
          <w:lang w:val="ro-RO" w:eastAsia="ro-RO"/>
        </w:rPr>
        <w:t>1 an de experiență profesională în domeniul contabilităţii</w:t>
      </w:r>
      <w:r w:rsidR="00935D80">
        <w:rPr>
          <w:sz w:val="28"/>
          <w:szCs w:val="28"/>
          <w:lang w:val="ro-RO" w:eastAsia="ro-RO"/>
        </w:rPr>
        <w:t>.</w:t>
      </w:r>
    </w:p>
    <w:p w:rsidR="003E6D2C" w:rsidRPr="00295CF8" w:rsidRDefault="00B1736C" w:rsidP="004860DE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  <w:lang w:val="ro-MD"/>
        </w:rPr>
      </w:pPr>
      <w:r w:rsidRPr="00295CF8">
        <w:rPr>
          <w:b/>
          <w:sz w:val="28"/>
          <w:szCs w:val="28"/>
          <w:lang w:val="ro-MD"/>
        </w:rPr>
        <w:t>Cunoştințe:</w:t>
      </w:r>
    </w:p>
    <w:p w:rsidR="00A44E28" w:rsidRPr="00A44E28" w:rsidRDefault="003E6D2C" w:rsidP="00A44E28">
      <w:pPr>
        <w:pStyle w:val="a3"/>
        <w:numPr>
          <w:ilvl w:val="0"/>
          <w:numId w:val="3"/>
        </w:numPr>
        <w:tabs>
          <w:tab w:val="clear" w:pos="502"/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/>
          <w:sz w:val="28"/>
          <w:szCs w:val="28"/>
          <w:lang w:val="ro-MD"/>
        </w:rPr>
      </w:pPr>
      <w:r w:rsidRPr="00295CF8">
        <w:rPr>
          <w:sz w:val="28"/>
          <w:szCs w:val="28"/>
          <w:lang w:val="ro-MD"/>
        </w:rPr>
        <w:t>cunoaşterea legislaţiei în domeniul contabilităţii și raportării financiare în sectorul corporativ;</w:t>
      </w:r>
    </w:p>
    <w:p w:rsidR="00A44E28" w:rsidRPr="00A44E28" w:rsidRDefault="00241015" w:rsidP="00A44E28">
      <w:pPr>
        <w:pStyle w:val="a3"/>
        <w:numPr>
          <w:ilvl w:val="0"/>
          <w:numId w:val="3"/>
        </w:numPr>
        <w:tabs>
          <w:tab w:val="clear" w:pos="502"/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/>
          <w:sz w:val="28"/>
          <w:szCs w:val="28"/>
          <w:lang w:val="ro-MD"/>
        </w:rPr>
      </w:pPr>
      <w:r w:rsidRPr="00A44E28">
        <w:rPr>
          <w:sz w:val="28"/>
          <w:szCs w:val="28"/>
          <w:lang w:val="ro-MD"/>
        </w:rPr>
        <w:t>cunoaşterea</w:t>
      </w:r>
      <w:r w:rsidR="003E6D2C" w:rsidRPr="00A44E28">
        <w:rPr>
          <w:sz w:val="28"/>
          <w:szCs w:val="28"/>
          <w:lang w:val="ro-MD"/>
        </w:rPr>
        <w:t xml:space="preserve"> limbii </w:t>
      </w:r>
      <w:r w:rsidR="00935D80" w:rsidRPr="00A44E28">
        <w:rPr>
          <w:sz w:val="28"/>
          <w:szCs w:val="28"/>
          <w:lang w:val="ro-MD"/>
        </w:rPr>
        <w:t>române</w:t>
      </w:r>
      <w:r w:rsidR="003E6D2C" w:rsidRPr="00A44E28">
        <w:rPr>
          <w:sz w:val="28"/>
          <w:szCs w:val="28"/>
          <w:lang w:val="ro-MD"/>
        </w:rPr>
        <w:t>;</w:t>
      </w:r>
    </w:p>
    <w:p w:rsidR="00A44E28" w:rsidRPr="00A44E28" w:rsidRDefault="00A44E28" w:rsidP="00A44E28">
      <w:pPr>
        <w:pStyle w:val="a3"/>
        <w:numPr>
          <w:ilvl w:val="0"/>
          <w:numId w:val="3"/>
        </w:numPr>
        <w:tabs>
          <w:tab w:val="clear" w:pos="502"/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/>
          <w:sz w:val="28"/>
          <w:szCs w:val="28"/>
          <w:lang w:val="ro-MD"/>
        </w:rPr>
      </w:pPr>
      <w:r w:rsidRPr="00A44E28">
        <w:rPr>
          <w:sz w:val="28"/>
          <w:szCs w:val="28"/>
          <w:lang w:val="ro-MD"/>
        </w:rPr>
        <w:t>cunoaşterea limbii române și a unei limbi de circulaţie internaţională la nivel B1;</w:t>
      </w:r>
    </w:p>
    <w:p w:rsidR="00A44E28" w:rsidRPr="00A44E28" w:rsidRDefault="00A44E28" w:rsidP="00A44E28">
      <w:pPr>
        <w:pStyle w:val="a3"/>
        <w:numPr>
          <w:ilvl w:val="0"/>
          <w:numId w:val="3"/>
        </w:numPr>
        <w:tabs>
          <w:tab w:val="clear" w:pos="502"/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/>
          <w:sz w:val="28"/>
          <w:szCs w:val="28"/>
          <w:lang w:val="ro-MD"/>
        </w:rPr>
      </w:pPr>
      <w:r w:rsidRPr="00A44E28">
        <w:rPr>
          <w:sz w:val="28"/>
          <w:szCs w:val="28"/>
          <w:lang w:val="ro-MD"/>
        </w:rPr>
        <w:t>cunoştinţe de operare la calculator: Word, Excel, PowerPoint, Internet.</w:t>
      </w:r>
    </w:p>
    <w:p w:rsidR="00635482" w:rsidRPr="00295CF8" w:rsidRDefault="00635482" w:rsidP="004860DE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  <w:lang w:val="ro-MD"/>
        </w:rPr>
      </w:pPr>
    </w:p>
    <w:p w:rsidR="003C32C8" w:rsidRPr="00295CF8" w:rsidRDefault="00320A36" w:rsidP="004860DE">
      <w:pPr>
        <w:spacing w:line="276" w:lineRule="auto"/>
        <w:jc w:val="both"/>
        <w:rPr>
          <w:sz w:val="28"/>
          <w:szCs w:val="28"/>
          <w:lang w:val="ro-MD"/>
        </w:rPr>
      </w:pPr>
      <w:r w:rsidRPr="00295CF8">
        <w:rPr>
          <w:b/>
          <w:sz w:val="28"/>
          <w:szCs w:val="28"/>
          <w:lang w:val="ro-MD"/>
        </w:rPr>
        <w:t>Abilități</w:t>
      </w:r>
      <w:r w:rsidRPr="00295CF8">
        <w:rPr>
          <w:sz w:val="28"/>
          <w:szCs w:val="28"/>
          <w:lang w:val="ro-MD"/>
        </w:rPr>
        <w:t xml:space="preserve"> </w:t>
      </w:r>
      <w:r w:rsidR="003E6D2C" w:rsidRPr="00295CF8">
        <w:rPr>
          <w:sz w:val="28"/>
          <w:szCs w:val="28"/>
          <w:lang w:val="ro-MD"/>
        </w:rPr>
        <w:t>Profesionalism, receptivitate la idei şi concepţii noi, creativitate, iniţiativă, planificare, organizare eficientă a muncii.</w:t>
      </w:r>
    </w:p>
    <w:p w:rsidR="00000115" w:rsidRDefault="00000115" w:rsidP="004860DE">
      <w:pPr>
        <w:spacing w:line="276" w:lineRule="auto"/>
        <w:rPr>
          <w:rFonts w:eastAsia="Times New Roman"/>
          <w:b/>
          <w:sz w:val="28"/>
          <w:szCs w:val="28"/>
          <w:lang w:val="ro-RO" w:eastAsia="ru-RU"/>
        </w:rPr>
      </w:pPr>
    </w:p>
    <w:p w:rsidR="00366760" w:rsidRDefault="00366760" w:rsidP="004860DE">
      <w:pPr>
        <w:spacing w:line="276" w:lineRule="auto"/>
        <w:rPr>
          <w:rFonts w:eastAsia="Times New Roman"/>
          <w:b/>
          <w:sz w:val="28"/>
          <w:szCs w:val="28"/>
          <w:lang w:val="ro-RO" w:eastAsia="ru-RU"/>
        </w:rPr>
      </w:pPr>
    </w:p>
    <w:p w:rsidR="001F690D" w:rsidRDefault="00366760" w:rsidP="004860DE">
      <w:pPr>
        <w:spacing w:line="276" w:lineRule="auto"/>
        <w:rPr>
          <w:rFonts w:eastAsia="Times New Roman"/>
          <w:b/>
          <w:sz w:val="28"/>
          <w:szCs w:val="28"/>
          <w:lang w:val="ro-RO" w:eastAsia="ru-RU"/>
        </w:rPr>
      </w:pPr>
      <w:r>
        <w:rPr>
          <w:rFonts w:eastAsia="Times New Roman"/>
          <w:b/>
          <w:sz w:val="28"/>
          <w:szCs w:val="28"/>
          <w:lang w:val="ro-RO" w:eastAsia="ru-RU"/>
        </w:rPr>
        <w:lastRenderedPageBreak/>
        <w:t>*</w:t>
      </w:r>
      <w:r w:rsidR="00706324" w:rsidRPr="00295CF8">
        <w:rPr>
          <w:rFonts w:eastAsia="Times New Roman"/>
          <w:b/>
          <w:sz w:val="28"/>
          <w:szCs w:val="28"/>
          <w:lang w:val="ro-RO" w:eastAsia="ru-RU"/>
        </w:rPr>
        <w:t>Cuantumul salariului brut:</w:t>
      </w:r>
      <w:r w:rsidR="00935D80">
        <w:rPr>
          <w:rFonts w:eastAsia="Times New Roman"/>
          <w:b/>
          <w:sz w:val="28"/>
          <w:szCs w:val="28"/>
          <w:lang w:val="ro-RO" w:eastAsia="ru-RU"/>
        </w:rPr>
        <w:t xml:space="preserve">  </w:t>
      </w:r>
      <w:r w:rsidR="001F690D" w:rsidRPr="00706324">
        <w:rPr>
          <w:rFonts w:eastAsia="Times New Roman"/>
          <w:b/>
          <w:sz w:val="28"/>
          <w:szCs w:val="28"/>
          <w:lang w:val="ro-RO" w:eastAsia="ru-RU"/>
        </w:rPr>
        <w:t>1</w:t>
      </w:r>
      <w:r w:rsidR="001F690D">
        <w:rPr>
          <w:rFonts w:eastAsia="Times New Roman"/>
          <w:b/>
          <w:sz w:val="28"/>
          <w:szCs w:val="28"/>
          <w:lang w:val="ro-RO" w:eastAsia="ru-RU"/>
        </w:rPr>
        <w:t>5</w:t>
      </w:r>
      <w:r>
        <w:rPr>
          <w:rFonts w:eastAsia="Times New Roman"/>
          <w:b/>
          <w:sz w:val="28"/>
          <w:szCs w:val="28"/>
          <w:lang w:val="ro-RO" w:eastAsia="ru-RU"/>
        </w:rPr>
        <w:t xml:space="preserve"> </w:t>
      </w:r>
      <w:r w:rsidR="001F690D">
        <w:rPr>
          <w:rFonts w:eastAsia="Times New Roman"/>
          <w:b/>
          <w:sz w:val="28"/>
          <w:szCs w:val="28"/>
          <w:lang w:val="ro-RO" w:eastAsia="ru-RU"/>
        </w:rPr>
        <w:t>70</w:t>
      </w:r>
      <w:r w:rsidR="001F690D" w:rsidRPr="00706324">
        <w:rPr>
          <w:rFonts w:eastAsia="Times New Roman"/>
          <w:b/>
          <w:sz w:val="28"/>
          <w:szCs w:val="28"/>
          <w:lang w:val="ro-RO" w:eastAsia="ru-RU"/>
        </w:rPr>
        <w:t xml:space="preserve">0 lei </w:t>
      </w:r>
      <w:r>
        <w:rPr>
          <w:rFonts w:eastAsia="Times New Roman"/>
          <w:b/>
          <w:sz w:val="28"/>
          <w:szCs w:val="28"/>
          <w:lang w:val="ro-RO" w:eastAsia="ru-RU"/>
        </w:rPr>
        <w:t>–</w:t>
      </w:r>
      <w:r w:rsidR="001F690D" w:rsidRPr="00706324">
        <w:rPr>
          <w:rFonts w:eastAsia="Times New Roman"/>
          <w:b/>
          <w:sz w:val="28"/>
          <w:szCs w:val="28"/>
          <w:lang w:val="ro-RO" w:eastAsia="ru-RU"/>
        </w:rPr>
        <w:t xml:space="preserve"> 1</w:t>
      </w:r>
      <w:r w:rsidR="001F690D">
        <w:rPr>
          <w:rFonts w:eastAsia="Times New Roman"/>
          <w:b/>
          <w:sz w:val="28"/>
          <w:szCs w:val="28"/>
          <w:lang w:val="ro-RO" w:eastAsia="ru-RU"/>
        </w:rPr>
        <w:t>7</w:t>
      </w:r>
      <w:r>
        <w:rPr>
          <w:rFonts w:eastAsia="Times New Roman"/>
          <w:b/>
          <w:sz w:val="28"/>
          <w:szCs w:val="28"/>
          <w:lang w:val="ro-RO" w:eastAsia="ru-RU"/>
        </w:rPr>
        <w:t xml:space="preserve"> </w:t>
      </w:r>
      <w:r w:rsidR="001F690D">
        <w:rPr>
          <w:rFonts w:eastAsia="Times New Roman"/>
          <w:b/>
          <w:sz w:val="28"/>
          <w:szCs w:val="28"/>
          <w:lang w:val="ro-RO" w:eastAsia="ru-RU"/>
        </w:rPr>
        <w:t>14</w:t>
      </w:r>
      <w:r>
        <w:rPr>
          <w:rFonts w:eastAsia="Times New Roman"/>
          <w:b/>
          <w:sz w:val="28"/>
          <w:szCs w:val="28"/>
          <w:lang w:val="ro-RO" w:eastAsia="ru-RU"/>
        </w:rPr>
        <w:t>0</w:t>
      </w:r>
      <w:r w:rsidR="001F690D" w:rsidRPr="00706324">
        <w:rPr>
          <w:rFonts w:eastAsia="Times New Roman"/>
          <w:b/>
          <w:sz w:val="28"/>
          <w:szCs w:val="28"/>
          <w:lang w:val="ro-RO" w:eastAsia="ru-RU"/>
        </w:rPr>
        <w:t xml:space="preserve"> lei</w:t>
      </w:r>
    </w:p>
    <w:p w:rsidR="00366760" w:rsidRDefault="00366760" w:rsidP="00366760">
      <w:pPr>
        <w:spacing w:line="276" w:lineRule="auto"/>
        <w:jc w:val="both"/>
        <w:rPr>
          <w:rFonts w:eastAsia="Times New Roman"/>
          <w:i/>
          <w:sz w:val="20"/>
          <w:szCs w:val="28"/>
          <w:lang w:val="ro-RO" w:eastAsia="ru-RU"/>
        </w:rPr>
      </w:pPr>
      <w:r>
        <w:rPr>
          <w:rFonts w:eastAsia="Times New Roman"/>
          <w:i/>
          <w:sz w:val="20"/>
          <w:szCs w:val="28"/>
          <w:lang w:val="ro-RO" w:eastAsia="ru-RU"/>
        </w:rPr>
        <w:t>*fără a ține cont de vechimea în muncă deținută</w:t>
      </w:r>
    </w:p>
    <w:p w:rsidR="00366760" w:rsidRPr="00706324" w:rsidRDefault="00366760" w:rsidP="004860DE">
      <w:pPr>
        <w:spacing w:line="276" w:lineRule="auto"/>
        <w:rPr>
          <w:rFonts w:eastAsia="Times New Roman"/>
          <w:b/>
          <w:sz w:val="28"/>
          <w:szCs w:val="28"/>
          <w:lang w:val="ro-RO" w:eastAsia="ru-RU"/>
        </w:rPr>
      </w:pPr>
    </w:p>
    <w:p w:rsidR="002F0F7C" w:rsidRPr="00295CF8" w:rsidRDefault="002F0F7C" w:rsidP="004860DE">
      <w:pPr>
        <w:shd w:val="clear" w:color="auto" w:fill="FFFFFF"/>
        <w:spacing w:line="276" w:lineRule="auto"/>
        <w:jc w:val="center"/>
        <w:rPr>
          <w:rFonts w:eastAsia="Times New Roman"/>
          <w:color w:val="000000"/>
          <w:sz w:val="28"/>
          <w:szCs w:val="28"/>
          <w:lang w:val="ro-MD" w:eastAsia="en-US"/>
        </w:rPr>
      </w:pPr>
      <w:r w:rsidRPr="00295CF8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 xml:space="preserve">Bibliografie în baza căreia vor fi </w:t>
      </w:r>
      <w:r w:rsidR="00965529" w:rsidRPr="00295CF8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>formulate întrebări pentru proba</w:t>
      </w:r>
      <w:r w:rsidRPr="00295CF8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 xml:space="preserve"> scrisă și interviu la funcția vacantă de </w:t>
      </w:r>
      <w:r w:rsidR="005A6CA6" w:rsidRPr="00295CF8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>c</w:t>
      </w:r>
      <w:r w:rsidR="00ED6929" w:rsidRPr="00295CF8">
        <w:rPr>
          <w:b/>
          <w:sz w:val="28"/>
          <w:szCs w:val="28"/>
          <w:u w:val="single"/>
          <w:lang w:val="ro-MD"/>
        </w:rPr>
        <w:t xml:space="preserve">onsultant </w:t>
      </w:r>
      <w:r w:rsidR="000A08D9" w:rsidRPr="00295CF8">
        <w:rPr>
          <w:b/>
          <w:sz w:val="28"/>
          <w:szCs w:val="28"/>
          <w:u w:val="single"/>
          <w:lang w:val="ro-MD"/>
        </w:rPr>
        <w:t>superior</w:t>
      </w:r>
      <w:r w:rsidR="00ED6929" w:rsidRPr="00295CF8">
        <w:rPr>
          <w:b/>
          <w:sz w:val="28"/>
          <w:szCs w:val="28"/>
          <w:u w:val="single"/>
          <w:lang w:val="ro-MD"/>
        </w:rPr>
        <w:t xml:space="preserve">/consultantă </w:t>
      </w:r>
      <w:r w:rsidR="000A08D9" w:rsidRPr="00295CF8">
        <w:rPr>
          <w:b/>
          <w:sz w:val="28"/>
          <w:szCs w:val="28"/>
          <w:u w:val="single"/>
          <w:lang w:val="ro-MD"/>
        </w:rPr>
        <w:t>superioară</w:t>
      </w:r>
      <w:r w:rsidR="00ED6929" w:rsidRPr="00295CF8">
        <w:rPr>
          <w:b/>
          <w:sz w:val="28"/>
          <w:szCs w:val="28"/>
          <w:u w:val="single"/>
          <w:lang w:val="ro-MD"/>
        </w:rPr>
        <w:t xml:space="preserve">, Direcția </w:t>
      </w:r>
      <w:r w:rsidR="003E6D2C" w:rsidRPr="00295CF8">
        <w:rPr>
          <w:b/>
          <w:sz w:val="28"/>
          <w:szCs w:val="28"/>
          <w:u w:val="single"/>
          <w:lang w:val="ro-MD"/>
        </w:rPr>
        <w:t>politici contabile și audit în sectorul corporativ</w:t>
      </w:r>
    </w:p>
    <w:p w:rsidR="002F0F7C" w:rsidRPr="00295CF8" w:rsidRDefault="002F0F7C" w:rsidP="004860DE">
      <w:pPr>
        <w:shd w:val="clear" w:color="auto" w:fill="FFFFFF"/>
        <w:spacing w:line="276" w:lineRule="auto"/>
        <w:jc w:val="center"/>
        <w:rPr>
          <w:rFonts w:eastAsia="Times New Roman"/>
          <w:color w:val="000000"/>
          <w:sz w:val="28"/>
          <w:szCs w:val="28"/>
          <w:lang w:val="ro-MD" w:eastAsia="en-US"/>
        </w:rPr>
      </w:pPr>
      <w:r w:rsidRPr="00295CF8">
        <w:rPr>
          <w:rFonts w:eastAsia="Times New Roman"/>
          <w:b/>
          <w:bCs/>
          <w:color w:val="000000"/>
          <w:sz w:val="28"/>
          <w:szCs w:val="28"/>
          <w:lang w:val="ro-MD" w:eastAsia="en-US"/>
        </w:rPr>
        <w:t> </w:t>
      </w:r>
    </w:p>
    <w:p w:rsidR="00582789" w:rsidRPr="00295CF8" w:rsidRDefault="00582789" w:rsidP="004860DE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line="276" w:lineRule="auto"/>
        <w:ind w:left="0" w:firstLine="0"/>
        <w:jc w:val="both"/>
        <w:rPr>
          <w:rFonts w:eastAsia="Times New Roman"/>
          <w:color w:val="000000"/>
          <w:sz w:val="28"/>
          <w:szCs w:val="28"/>
          <w:lang w:val="ro-MD" w:eastAsia="en-US"/>
        </w:rPr>
      </w:pPr>
      <w:r w:rsidRPr="00295CF8">
        <w:rPr>
          <w:rFonts w:eastAsia="Times New Roman"/>
          <w:color w:val="000000"/>
          <w:sz w:val="28"/>
          <w:szCs w:val="28"/>
          <w:lang w:val="ro-MD" w:eastAsia="en-US"/>
        </w:rPr>
        <w:t>Legea contabilităț</w:t>
      </w:r>
      <w:r w:rsidR="00295CF8" w:rsidRPr="00295CF8">
        <w:rPr>
          <w:rFonts w:eastAsia="Times New Roman"/>
          <w:color w:val="000000"/>
          <w:sz w:val="28"/>
          <w:szCs w:val="28"/>
          <w:lang w:val="ro-MD" w:eastAsia="en-US"/>
        </w:rPr>
        <w:t>ii și raportării financiare n</w:t>
      </w:r>
      <w:r w:rsidRPr="00295CF8">
        <w:rPr>
          <w:rFonts w:eastAsia="Times New Roman"/>
          <w:color w:val="000000"/>
          <w:sz w:val="28"/>
          <w:szCs w:val="28"/>
          <w:lang w:val="ro-MD" w:eastAsia="en-US"/>
        </w:rPr>
        <w:t>r.287 din 15.12.2017</w:t>
      </w:r>
      <w:r w:rsidR="003826DF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582789" w:rsidRPr="00295CF8" w:rsidRDefault="00582789" w:rsidP="004860DE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line="276" w:lineRule="auto"/>
        <w:ind w:left="0" w:firstLine="0"/>
        <w:jc w:val="both"/>
        <w:rPr>
          <w:rFonts w:eastAsia="Times New Roman"/>
          <w:color w:val="000000"/>
          <w:sz w:val="28"/>
          <w:szCs w:val="28"/>
          <w:lang w:val="ro-MD" w:eastAsia="en-US"/>
        </w:rPr>
      </w:pPr>
      <w:r w:rsidRPr="00295CF8">
        <w:rPr>
          <w:rFonts w:eastAsia="Times New Roman"/>
          <w:color w:val="000000"/>
          <w:sz w:val="28"/>
          <w:szCs w:val="28"/>
          <w:lang w:val="ro-MD" w:eastAsia="en-US"/>
        </w:rPr>
        <w:t>Standardele Naționale de Contabilitate aprobate prin ordinul Ministrului Finanțelor nr.118 din 06.08.2013;</w:t>
      </w:r>
    </w:p>
    <w:p w:rsidR="00582789" w:rsidRPr="00295CF8" w:rsidRDefault="00582789" w:rsidP="004860DE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line="276" w:lineRule="auto"/>
        <w:ind w:left="0" w:firstLine="0"/>
        <w:jc w:val="both"/>
        <w:rPr>
          <w:rFonts w:eastAsia="Times New Roman"/>
          <w:color w:val="000000"/>
          <w:sz w:val="28"/>
          <w:szCs w:val="28"/>
          <w:lang w:val="ro-MD" w:eastAsia="en-US"/>
        </w:rPr>
      </w:pPr>
      <w:r w:rsidRPr="00295CF8">
        <w:rPr>
          <w:rFonts w:eastAsia="Times New Roman"/>
          <w:color w:val="000000"/>
          <w:sz w:val="28"/>
          <w:szCs w:val="28"/>
          <w:lang w:val="ro-MD" w:eastAsia="en-US"/>
        </w:rPr>
        <w:t xml:space="preserve">Planul General de Conturi Contabile aprobat prin ordinul </w:t>
      </w:r>
      <w:r w:rsidR="0001177E" w:rsidRPr="00295CF8">
        <w:rPr>
          <w:rFonts w:eastAsia="Times New Roman"/>
          <w:color w:val="000000"/>
          <w:sz w:val="28"/>
          <w:szCs w:val="28"/>
          <w:lang w:val="ro-MD" w:eastAsia="en-US"/>
        </w:rPr>
        <w:t xml:space="preserve">Ministrului Finanțelor </w:t>
      </w:r>
      <w:r w:rsidRPr="00295CF8">
        <w:rPr>
          <w:rFonts w:eastAsia="Times New Roman"/>
          <w:color w:val="000000"/>
          <w:sz w:val="28"/>
          <w:szCs w:val="28"/>
          <w:lang w:val="ro-MD" w:eastAsia="en-US"/>
        </w:rPr>
        <w:t>nr.119 din 06.08.2013;</w:t>
      </w:r>
    </w:p>
    <w:p w:rsidR="00582789" w:rsidRPr="00295CF8" w:rsidRDefault="005332B0" w:rsidP="004860DE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line="276" w:lineRule="auto"/>
        <w:ind w:left="0" w:firstLine="0"/>
        <w:jc w:val="both"/>
        <w:rPr>
          <w:rFonts w:eastAsia="Times New Roman"/>
          <w:color w:val="000000"/>
          <w:sz w:val="28"/>
          <w:szCs w:val="28"/>
          <w:lang w:val="ro-MD" w:eastAsia="en-US"/>
        </w:rPr>
      </w:pPr>
      <w:r w:rsidRPr="00295CF8">
        <w:rPr>
          <w:rFonts w:eastAsia="Times New Roman"/>
          <w:color w:val="000000"/>
          <w:sz w:val="28"/>
          <w:szCs w:val="28"/>
          <w:lang w:val="ro-MD" w:eastAsia="en-US"/>
        </w:rPr>
        <w:t>Legea nr.</w:t>
      </w:r>
      <w:r w:rsidR="002F0F7C" w:rsidRPr="00295CF8">
        <w:rPr>
          <w:rFonts w:eastAsia="Times New Roman"/>
          <w:color w:val="000000"/>
          <w:sz w:val="28"/>
          <w:szCs w:val="28"/>
          <w:lang w:val="ro-MD" w:eastAsia="en-US"/>
        </w:rPr>
        <w:t>100/2017 cu privire la actele normative</w:t>
      </w:r>
      <w:r w:rsidR="00ED6929" w:rsidRPr="00295CF8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01177E" w:rsidRDefault="002F0F7C" w:rsidP="0001177E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line="276" w:lineRule="auto"/>
        <w:ind w:left="0" w:firstLine="0"/>
        <w:jc w:val="both"/>
        <w:rPr>
          <w:rFonts w:eastAsia="Times New Roman"/>
          <w:color w:val="000000"/>
          <w:sz w:val="28"/>
          <w:szCs w:val="28"/>
          <w:lang w:val="ro-MD" w:eastAsia="en-US"/>
        </w:rPr>
      </w:pPr>
      <w:r w:rsidRPr="00295CF8">
        <w:rPr>
          <w:rFonts w:eastAsia="Times New Roman"/>
          <w:color w:val="000000"/>
          <w:sz w:val="28"/>
          <w:szCs w:val="28"/>
          <w:lang w:val="ro-MD" w:eastAsia="en-US"/>
        </w:rPr>
        <w:t>Legea nr.158/2008 cu privire la funcția publică și statutul funcționarului public</w:t>
      </w:r>
      <w:r w:rsidR="00ED6929" w:rsidRPr="00295CF8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01177E" w:rsidRDefault="002F0F7C" w:rsidP="0001177E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line="276" w:lineRule="auto"/>
        <w:ind w:left="0" w:firstLine="0"/>
        <w:jc w:val="both"/>
        <w:rPr>
          <w:rFonts w:eastAsia="Times New Roman"/>
          <w:color w:val="000000"/>
          <w:sz w:val="28"/>
          <w:szCs w:val="28"/>
          <w:lang w:val="ro-MD" w:eastAsia="en-US"/>
        </w:rPr>
      </w:pPr>
      <w:r w:rsidRPr="0001177E">
        <w:rPr>
          <w:rFonts w:eastAsia="Times New Roman"/>
          <w:color w:val="000000"/>
          <w:sz w:val="28"/>
          <w:szCs w:val="28"/>
          <w:lang w:val="ro-MD" w:eastAsia="en-US"/>
        </w:rPr>
        <w:t xml:space="preserve">Hotărârea Guvernului nr.696/2017 </w:t>
      </w:r>
      <w:r w:rsidR="00A236CE" w:rsidRPr="0001177E">
        <w:rPr>
          <w:rFonts w:eastAsia="Times New Roman"/>
          <w:color w:val="000000"/>
          <w:sz w:val="28"/>
          <w:szCs w:val="28"/>
          <w:lang w:val="ro-MD" w:eastAsia="en-US"/>
        </w:rPr>
        <w:t>c</w:t>
      </w:r>
      <w:r w:rsidRPr="0001177E">
        <w:rPr>
          <w:rFonts w:eastAsia="Times New Roman"/>
          <w:color w:val="000000"/>
          <w:sz w:val="28"/>
          <w:szCs w:val="28"/>
          <w:lang w:val="ro-MD" w:eastAsia="en-US"/>
        </w:rPr>
        <w:t>u privire la organizarea și funcționarea Ministerului Finanțelor</w:t>
      </w:r>
      <w:r w:rsidR="0001177E" w:rsidRPr="0001177E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636FCC" w:rsidRPr="0001177E" w:rsidRDefault="0001177E" w:rsidP="0001177E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line="276" w:lineRule="auto"/>
        <w:ind w:left="0" w:firstLine="0"/>
        <w:jc w:val="both"/>
        <w:rPr>
          <w:rFonts w:eastAsia="Times New Roman"/>
          <w:color w:val="000000"/>
          <w:sz w:val="28"/>
          <w:szCs w:val="28"/>
          <w:lang w:val="ro-MD" w:eastAsia="en-US"/>
        </w:rPr>
      </w:pPr>
      <w:r w:rsidRPr="0001177E">
        <w:rPr>
          <w:sz w:val="28"/>
          <w:szCs w:val="28"/>
          <w:lang w:val="ro-MD"/>
        </w:rPr>
        <w:t>Legea nr.25/2008 privind Codul de c</w:t>
      </w:r>
      <w:r>
        <w:rPr>
          <w:sz w:val="28"/>
          <w:szCs w:val="28"/>
          <w:lang w:val="ro-MD"/>
        </w:rPr>
        <w:t>onduită a funcționarului public.</w:t>
      </w:r>
    </w:p>
    <w:sectPr w:rsidR="00636FCC" w:rsidRPr="0001177E" w:rsidSect="00000115">
      <w:pgSz w:w="11906" w:h="16838"/>
      <w:pgMar w:top="709" w:right="991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48FB"/>
    <w:multiLevelType w:val="hybridMultilevel"/>
    <w:tmpl w:val="327AD318"/>
    <w:lvl w:ilvl="0" w:tplc="FC7CD8B4">
      <w:start w:val="25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8B73164"/>
    <w:multiLevelType w:val="hybridMultilevel"/>
    <w:tmpl w:val="A5A07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911B3"/>
    <w:multiLevelType w:val="hybridMultilevel"/>
    <w:tmpl w:val="98D80622"/>
    <w:lvl w:ilvl="0" w:tplc="B56C5F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6DE148D"/>
    <w:multiLevelType w:val="hybridMultilevel"/>
    <w:tmpl w:val="40789B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87F"/>
    <w:rsid w:val="00000115"/>
    <w:rsid w:val="0000496F"/>
    <w:rsid w:val="0001177E"/>
    <w:rsid w:val="00011B41"/>
    <w:rsid w:val="00035CA9"/>
    <w:rsid w:val="000A08D9"/>
    <w:rsid w:val="000A265D"/>
    <w:rsid w:val="000A5314"/>
    <w:rsid w:val="00110247"/>
    <w:rsid w:val="0019628A"/>
    <w:rsid w:val="001C69E1"/>
    <w:rsid w:val="001F690D"/>
    <w:rsid w:val="0021097F"/>
    <w:rsid w:val="00241015"/>
    <w:rsid w:val="00295CF8"/>
    <w:rsid w:val="002963CA"/>
    <w:rsid w:val="002A28EB"/>
    <w:rsid w:val="002D3D36"/>
    <w:rsid w:val="002E6D45"/>
    <w:rsid w:val="002F0F7C"/>
    <w:rsid w:val="00320A36"/>
    <w:rsid w:val="00333595"/>
    <w:rsid w:val="0035052D"/>
    <w:rsid w:val="00366760"/>
    <w:rsid w:val="003826DF"/>
    <w:rsid w:val="0039355F"/>
    <w:rsid w:val="003C32C8"/>
    <w:rsid w:val="003C69FA"/>
    <w:rsid w:val="003E5754"/>
    <w:rsid w:val="003E6D2C"/>
    <w:rsid w:val="00417592"/>
    <w:rsid w:val="004860DE"/>
    <w:rsid w:val="004A187F"/>
    <w:rsid w:val="004B24B1"/>
    <w:rsid w:val="004C01CE"/>
    <w:rsid w:val="005332B0"/>
    <w:rsid w:val="0055453E"/>
    <w:rsid w:val="00582789"/>
    <w:rsid w:val="005A6CA6"/>
    <w:rsid w:val="005C58D7"/>
    <w:rsid w:val="00605267"/>
    <w:rsid w:val="006257EC"/>
    <w:rsid w:val="00635482"/>
    <w:rsid w:val="00636FCC"/>
    <w:rsid w:val="006562EA"/>
    <w:rsid w:val="006608FB"/>
    <w:rsid w:val="00687146"/>
    <w:rsid w:val="006C7A77"/>
    <w:rsid w:val="006F7F13"/>
    <w:rsid w:val="00706324"/>
    <w:rsid w:val="0072310E"/>
    <w:rsid w:val="00740FEE"/>
    <w:rsid w:val="00793F32"/>
    <w:rsid w:val="007B042E"/>
    <w:rsid w:val="007B71C5"/>
    <w:rsid w:val="007E57D7"/>
    <w:rsid w:val="008204F5"/>
    <w:rsid w:val="00923966"/>
    <w:rsid w:val="00935D80"/>
    <w:rsid w:val="00965529"/>
    <w:rsid w:val="00A202DD"/>
    <w:rsid w:val="00A236CE"/>
    <w:rsid w:val="00A44E28"/>
    <w:rsid w:val="00A7040E"/>
    <w:rsid w:val="00A95097"/>
    <w:rsid w:val="00B034F5"/>
    <w:rsid w:val="00B1736C"/>
    <w:rsid w:val="00B712B7"/>
    <w:rsid w:val="00BA106A"/>
    <w:rsid w:val="00C434ED"/>
    <w:rsid w:val="00C53894"/>
    <w:rsid w:val="00C55AE6"/>
    <w:rsid w:val="00C7336E"/>
    <w:rsid w:val="00C829B1"/>
    <w:rsid w:val="00C8665D"/>
    <w:rsid w:val="00CD01C2"/>
    <w:rsid w:val="00CD7E7C"/>
    <w:rsid w:val="00CF66C3"/>
    <w:rsid w:val="00D1146B"/>
    <w:rsid w:val="00D177E2"/>
    <w:rsid w:val="00DD2208"/>
    <w:rsid w:val="00E16F13"/>
    <w:rsid w:val="00E73483"/>
    <w:rsid w:val="00EA5837"/>
    <w:rsid w:val="00EC1B56"/>
    <w:rsid w:val="00EC3E2D"/>
    <w:rsid w:val="00ED6929"/>
    <w:rsid w:val="00F363C4"/>
    <w:rsid w:val="00F655E2"/>
    <w:rsid w:val="00F7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380A5F-1D7D-4556-8FCD-21F239A8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2C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2C8"/>
    <w:pPr>
      <w:ind w:left="720"/>
      <w:contextualSpacing/>
    </w:pPr>
  </w:style>
  <w:style w:type="paragraph" w:customStyle="1" w:styleId="Style23">
    <w:name w:val="Style23"/>
    <w:basedOn w:val="a"/>
    <w:uiPriority w:val="99"/>
    <w:rsid w:val="003C32C8"/>
    <w:pPr>
      <w:widowControl w:val="0"/>
      <w:autoSpaceDE w:val="0"/>
      <w:autoSpaceDN w:val="0"/>
      <w:adjustRightInd w:val="0"/>
    </w:pPr>
    <w:rPr>
      <w:rFonts w:eastAsiaTheme="minorEastAsia"/>
      <w:lang w:val="ro-RO" w:eastAsia="ro-RO"/>
    </w:rPr>
  </w:style>
  <w:style w:type="character" w:customStyle="1" w:styleId="FontStyle33">
    <w:name w:val="Font Style33"/>
    <w:basedOn w:val="a0"/>
    <w:uiPriority w:val="99"/>
    <w:rsid w:val="003C32C8"/>
    <w:rPr>
      <w:rFonts w:ascii="Times New Roman" w:hAnsi="Times New Roman" w:cs="Times New Roman" w:hint="default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7336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336E"/>
    <w:rPr>
      <w:rFonts w:ascii="Segoe UI" w:eastAsia="SimSun" w:hAnsi="Segoe UI" w:cs="Segoe UI"/>
      <w:sz w:val="18"/>
      <w:szCs w:val="18"/>
      <w:lang w:eastAsia="zh-CN"/>
    </w:rPr>
  </w:style>
  <w:style w:type="paragraph" w:customStyle="1" w:styleId="tt">
    <w:name w:val="tt"/>
    <w:basedOn w:val="a"/>
    <w:rsid w:val="00ED6929"/>
    <w:pPr>
      <w:spacing w:before="100" w:beforeAutospacing="1" w:after="100" w:afterAutospacing="1"/>
    </w:pPr>
    <w:rPr>
      <w:rFonts w:eastAsia="Times New Roman"/>
      <w:lang w:val="ro-RO" w:eastAsia="ro-RO"/>
    </w:rPr>
  </w:style>
  <w:style w:type="character" w:styleId="a6">
    <w:name w:val="Hyperlink"/>
    <w:basedOn w:val="a0"/>
    <w:uiPriority w:val="99"/>
    <w:semiHidden/>
    <w:unhideWhenUsed/>
    <w:rsid w:val="00ED69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6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Aparatu, Natalia</dc:creator>
  <cp:keywords/>
  <dc:description/>
  <cp:lastModifiedBy>Aparatu, Natalia</cp:lastModifiedBy>
  <cp:revision>2</cp:revision>
  <cp:lastPrinted>2026-07-24T07:25:00Z</cp:lastPrinted>
  <dcterms:created xsi:type="dcterms:W3CDTF">2026-07-24T07:25:00Z</dcterms:created>
  <dcterms:modified xsi:type="dcterms:W3CDTF">2026-07-24T07:25:00Z</dcterms:modified>
</cp:coreProperties>
</file>