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89257F" w:rsidRDefault="00372F7C" w:rsidP="00372F7C">
      <w:pPr>
        <w:rPr>
          <w:b/>
          <w:sz w:val="28"/>
          <w:szCs w:val="28"/>
          <w:lang w:val="ro-RO"/>
        </w:rPr>
      </w:pPr>
    </w:p>
    <w:p w:rsidR="00372F7C" w:rsidRPr="00633FE7" w:rsidRDefault="00372F7C" w:rsidP="00372F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411B">
        <w:rPr>
          <w:rFonts w:ascii="Times New Roman" w:hAnsi="Times New Roman" w:cs="Times New Roman"/>
          <w:b/>
          <w:sz w:val="28"/>
          <w:szCs w:val="28"/>
          <w:lang w:val="ro-RO"/>
        </w:rPr>
        <w:t>Denumirea funcției publice vacante: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consultant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principal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261D" w:rsidRPr="0025261D">
        <w:rPr>
          <w:rFonts w:ascii="Times New Roman" w:hAnsi="Times New Roman" w:cs="Times New Roman"/>
          <w:sz w:val="28"/>
          <w:szCs w:val="28"/>
          <w:lang w:val="ro-RO"/>
        </w:rPr>
        <w:t>Direcți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25261D" w:rsidRPr="0025261D">
        <w:rPr>
          <w:rFonts w:ascii="Times New Roman" w:hAnsi="Times New Roman" w:cs="Times New Roman"/>
          <w:sz w:val="28"/>
          <w:szCs w:val="28"/>
          <w:lang w:val="ro-RO"/>
        </w:rPr>
        <w:t xml:space="preserve"> finanțe în sănătate și protecție socială în cadrul Direcției generale politici bugetare sectoriale </w:t>
      </w:r>
      <w:r w:rsidR="00D53A41">
        <w:rPr>
          <w:rFonts w:ascii="Times New Roman" w:hAnsi="Times New Roman" w:cs="Times New Roman"/>
          <w:sz w:val="28"/>
          <w:szCs w:val="28"/>
          <w:lang w:val="ro-RO"/>
        </w:rPr>
        <w:t>(finanțele în protecție socială)</w:t>
      </w:r>
      <w:r w:rsidR="00182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- 1 funcție vacantă.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Scopul general al funcției:</w:t>
      </w:r>
    </w:p>
    <w:p w:rsidR="00372F7C" w:rsidRPr="00633FE7" w:rsidRDefault="00372F7C" w:rsidP="00372F7C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Asigurarea  implementării politicilor publice eficiente în domeniul cheltuielilor bugetare în sectorul protecție socială</w:t>
      </w:r>
      <w:r w:rsidRPr="000D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Sarcinile de bază ale funcției:</w:t>
      </w:r>
    </w:p>
    <w:p w:rsidR="00372F7C" w:rsidRPr="001748AE" w:rsidRDefault="00372F7C" w:rsidP="006471F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1748AE">
        <w:rPr>
          <w:rFonts w:eastAsia="Times New Roman"/>
          <w:sz w:val="28"/>
          <w:szCs w:val="28"/>
          <w:lang w:val="ro-RO" w:eastAsia="ru-RU"/>
        </w:rPr>
        <w:t xml:space="preserve">Elaborarea, aprobarea și modificarea și executarea bugetului de stat pe domeniul protecție socială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pe segmentele vulnerabilitate energetic</w:t>
      </w:r>
      <w:r w:rsidRPr="001748AE">
        <w:rPr>
          <w:rFonts w:eastAsia="Times New Roman"/>
          <w:sz w:val="28"/>
          <w:szCs w:val="28"/>
          <w:lang w:val="ro-RO" w:eastAsia="ru-RU"/>
        </w:rPr>
        <w:t>a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 xml:space="preserve"> (compensații pentru energie electrică și gaze naturale), </w:t>
      </w:r>
      <w:r w:rsidRPr="001748AE">
        <w:rPr>
          <w:rFonts w:eastAsia="Times New Roman"/>
          <w:sz w:val="28"/>
          <w:szCs w:val="28"/>
          <w:lang w:val="ro-RO" w:eastAsia="ru-RU"/>
        </w:rPr>
        <w:t xml:space="preserve">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protecția persoanelor în etate,</w:t>
      </w:r>
      <w:r w:rsidR="00846DFE" w:rsidRPr="001748AE">
        <w:rPr>
          <w:rFonts w:eastAsia="Times New Roman"/>
          <w:sz w:val="28"/>
          <w:szCs w:val="28"/>
          <w:lang w:val="ro-RO" w:eastAsia="ru-RU"/>
        </w:rPr>
        <w:t xml:space="preserve">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Elaborarea Cadrului Bugetar pe Termen Mediu în partea ce ține de domeniul protecția socială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 xml:space="preserve">  pe segmentele vulnerabilitate energetica (compensații pentru energie electrică și gaze naturale),  protecția persoanelor în etate, 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 xml:space="preserve">Avizarea proiectelor de acte normative în domeniul patronat, în particular 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>pe segmentele vulnerabilitate energetica (compensații pentru energie electrică și gaze naturale),  protecția persoanelor în etate, ocuparea forței de muncă, egalitate de gen.</w:t>
      </w:r>
    </w:p>
    <w:p w:rsidR="00372F7C" w:rsidRPr="00846DFE" w:rsidRDefault="003D688F" w:rsidP="00DF48D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Monitorizarea executării bugetului de stat pe protecția socială ce ține de domeniile patronate.</w:t>
      </w:r>
    </w:p>
    <w:p w:rsidR="00372F7C" w:rsidRPr="003D688F" w:rsidRDefault="00372F7C" w:rsidP="003D6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40C3">
        <w:rPr>
          <w:rFonts w:ascii="Times New Roman" w:hAnsi="Times New Roman" w:cs="Times New Roman"/>
          <w:sz w:val="28"/>
          <w:szCs w:val="28"/>
          <w:lang w:val="ro-RO"/>
        </w:rPr>
        <w:t>Examinarea petițiilor și adresărilor ce țin de sectorul patronat</w:t>
      </w:r>
      <w:r w:rsidR="003D688F">
        <w:rPr>
          <w:rFonts w:ascii="Times New Roman" w:hAnsi="Times New Roman" w:cs="Times New Roman"/>
          <w:sz w:val="28"/>
          <w:szCs w:val="28"/>
          <w:lang w:val="ro-RO"/>
        </w:rPr>
        <w:t>, parvenite de la cetățeni, organele publice centrale și alte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 w:rsidRPr="00633FE7">
        <w:rPr>
          <w:b/>
          <w:sz w:val="28"/>
          <w:szCs w:val="28"/>
          <w:lang w:val="ro-RO"/>
        </w:rPr>
        <w:t xml:space="preserve">    Cerințe specifice:</w:t>
      </w:r>
    </w:p>
    <w:p w:rsidR="00372F7C" w:rsidRPr="00F4045B" w:rsidRDefault="00372F7C" w:rsidP="00372F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F4045B">
        <w:rPr>
          <w:b/>
          <w:sz w:val="28"/>
          <w:szCs w:val="28"/>
          <w:lang w:val="ro-RO"/>
        </w:rPr>
        <w:t>Studii</w:t>
      </w:r>
      <w:r w:rsidRPr="00F4045B">
        <w:rPr>
          <w:sz w:val="28"/>
          <w:szCs w:val="28"/>
          <w:u w:val="single"/>
          <w:lang w:val="ro-RO"/>
        </w:rPr>
        <w:t>:</w:t>
      </w:r>
      <w:r w:rsidRPr="00F4045B">
        <w:rPr>
          <w:sz w:val="28"/>
          <w:szCs w:val="28"/>
          <w:lang w:val="ro-RO"/>
        </w:rPr>
        <w:t xml:space="preserve"> superioare, </w:t>
      </w:r>
      <w:r>
        <w:rPr>
          <w:sz w:val="28"/>
          <w:szCs w:val="28"/>
          <w:lang w:val="ro-RO"/>
        </w:rPr>
        <w:t xml:space="preserve">absolvite cu diplomă de licență sau echivalente </w:t>
      </w:r>
      <w:r w:rsidRPr="00F4045B">
        <w:rPr>
          <w:sz w:val="28"/>
          <w:szCs w:val="28"/>
          <w:lang w:val="ro-RO"/>
        </w:rPr>
        <w:t>în domeniul economiei și/sau finanțe</w:t>
      </w:r>
      <w:r>
        <w:rPr>
          <w:sz w:val="28"/>
          <w:szCs w:val="28"/>
          <w:lang w:val="ro-RO"/>
        </w:rPr>
        <w:t>.</w:t>
      </w:r>
    </w:p>
    <w:p w:rsidR="00372F7C" w:rsidRPr="00B22C6F" w:rsidRDefault="00372F7C" w:rsidP="00372F7C">
      <w:pPr>
        <w:rPr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Pr="00633FE7">
        <w:rPr>
          <w:b/>
          <w:sz w:val="28"/>
          <w:szCs w:val="28"/>
          <w:lang w:val="ro-RO"/>
        </w:rPr>
        <w:t>Experiență profesională</w:t>
      </w:r>
      <w:r>
        <w:rPr>
          <w:sz w:val="28"/>
          <w:szCs w:val="28"/>
          <w:lang w:val="ro-RO"/>
        </w:rPr>
        <w:t>:</w:t>
      </w:r>
      <w:r w:rsidRPr="00B22C6F">
        <w:rPr>
          <w:sz w:val="28"/>
          <w:szCs w:val="28"/>
          <w:lang w:val="ro-RO"/>
        </w:rPr>
        <w:t xml:space="preserve"> </w:t>
      </w:r>
      <w:r w:rsidR="00FC16A7">
        <w:rPr>
          <w:sz w:val="28"/>
          <w:szCs w:val="28"/>
          <w:lang w:val="ro-RO"/>
        </w:rPr>
        <w:t>1,5</w:t>
      </w:r>
      <w:r w:rsidRPr="00F4045B">
        <w:rPr>
          <w:sz w:val="28"/>
          <w:szCs w:val="28"/>
          <w:lang w:val="ro-RO"/>
        </w:rPr>
        <w:t xml:space="preserve"> ani</w:t>
      </w:r>
      <w:r>
        <w:rPr>
          <w:sz w:val="28"/>
          <w:szCs w:val="28"/>
          <w:lang w:val="ro-RO"/>
        </w:rPr>
        <w:t xml:space="preserve"> în domeniul finanțe/economie</w:t>
      </w:r>
      <w:r w:rsidRPr="00F4045B">
        <w:rPr>
          <w:sz w:val="28"/>
          <w:szCs w:val="28"/>
          <w:lang w:val="ro-RO"/>
        </w:rPr>
        <w:t>.</w:t>
      </w:r>
    </w:p>
    <w:p w:rsidR="006C7723" w:rsidRDefault="006C7723" w:rsidP="006C7723">
      <w:pPr>
        <w:ind w:left="284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Cunoașterea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legislației  în domeniu.</w:t>
      </w:r>
    </w:p>
    <w:p w:rsidR="006C7723" w:rsidRDefault="006C7723" w:rsidP="006C7723">
      <w:pPr>
        <w:ind w:left="426" w:hanging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Cunoașterea politicilor, precum și a practicilor pozitive naționale în domeniu.   </w:t>
      </w:r>
    </w:p>
    <w:p w:rsidR="006C7723" w:rsidRDefault="006C7723" w:rsidP="006C7723">
      <w:pPr>
        <w:ind w:left="567" w:hanging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Cunoașterea limbi</w:t>
      </w:r>
      <w:r w:rsidR="0069658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</w:t>
      </w:r>
      <w:r w:rsidR="0069658F">
        <w:rPr>
          <w:sz w:val="28"/>
          <w:szCs w:val="28"/>
          <w:lang w:val="ro-RO"/>
        </w:rPr>
        <w:t xml:space="preserve">engleze </w:t>
      </w:r>
      <w:r>
        <w:rPr>
          <w:sz w:val="28"/>
          <w:szCs w:val="28"/>
          <w:lang w:val="ro-RO"/>
        </w:rPr>
        <w:t xml:space="preserve">la nivelul B1 (citit/scris/vorbit). </w:t>
      </w:r>
    </w:p>
    <w:p w:rsidR="006C7723" w:rsidRDefault="006C7723" w:rsidP="006C77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Cunoștințe de operare la calculator: Word, Excel, PowerPoint, Internet.</w:t>
      </w:r>
    </w:p>
    <w:p w:rsidR="006C7723" w:rsidRDefault="006C7723" w:rsidP="006C7723">
      <w:pPr>
        <w:ind w:left="36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Abilități:</w:t>
      </w:r>
      <w:r>
        <w:rPr>
          <w:sz w:val="28"/>
          <w:szCs w:val="28"/>
          <w:lang w:val="ro-RO"/>
        </w:rPr>
        <w:t xml:space="preserve"> profesionalism, receptivitate la idei și concepții noi, creativitate, inițiativă,  planificare, organizare eficientă a volumului de lucru, mobilizare de sine, lucru în echipă, comunicare eficientă, utilizarea mijloacelor tehnice de birou, lucru cu informația.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>Atitudini/comportamente</w:t>
      </w:r>
      <w:r>
        <w:rPr>
          <w:sz w:val="28"/>
          <w:szCs w:val="28"/>
          <w:lang w:val="ro-RO"/>
        </w:rPr>
        <w:t xml:space="preserve">: responsabilitate, obiectivitate, exigență, loialitate, modestie, 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onestitate, disciplinar, corect, tendință spre dezvoltare profesională continuă.</w:t>
      </w:r>
    </w:p>
    <w:p w:rsidR="007721CA" w:rsidRDefault="007721CA" w:rsidP="00372F7C">
      <w:pPr>
        <w:pStyle w:val="1"/>
        <w:spacing w:line="276" w:lineRule="auto"/>
        <w:ind w:left="644" w:hanging="360"/>
        <w:jc w:val="both"/>
        <w:rPr>
          <w:b/>
          <w:sz w:val="28"/>
          <w:szCs w:val="28"/>
          <w:lang w:val="ro-RO"/>
        </w:rPr>
      </w:pPr>
    </w:p>
    <w:p w:rsidR="007721CA" w:rsidRDefault="007721CA" w:rsidP="00372F7C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 w:rsidRPr="007721CA">
        <w:rPr>
          <w:rFonts w:eastAsia="Times New Roman"/>
          <w:b/>
          <w:sz w:val="28"/>
          <w:szCs w:val="28"/>
          <w:lang w:val="ro-RO" w:eastAsia="ru-RU"/>
        </w:rPr>
        <w:t>Consultant principal : Cuantumul salariului brut: 15990 lei - 19420  lei</w:t>
      </w:r>
    </w:p>
    <w:p w:rsidR="007721CA" w:rsidRDefault="007721CA" w:rsidP="00372F7C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</w:p>
    <w:p w:rsidR="00372F7C" w:rsidRPr="00947BE5" w:rsidRDefault="00372F7C" w:rsidP="00372F7C">
      <w:pPr>
        <w:jc w:val="center"/>
        <w:rPr>
          <w:b/>
          <w:sz w:val="28"/>
          <w:szCs w:val="28"/>
          <w:u w:val="single"/>
          <w:lang w:val="ro-RO"/>
        </w:rPr>
      </w:pPr>
      <w:r w:rsidRPr="00947BE5">
        <w:rPr>
          <w:b/>
          <w:sz w:val="28"/>
          <w:szCs w:val="28"/>
          <w:u w:val="single"/>
          <w:lang w:val="ro-RO"/>
        </w:rPr>
        <w:t xml:space="preserve">Bibliografia în baza căreia vor fi formulate întrebările pentru proba scrisă și interviu la funcția vacantă de consultant principal al </w:t>
      </w:r>
      <w:r w:rsidR="0025261D" w:rsidRPr="0025261D">
        <w:rPr>
          <w:b/>
          <w:sz w:val="28"/>
          <w:szCs w:val="28"/>
          <w:u w:val="single"/>
          <w:lang w:val="ro-RO"/>
        </w:rPr>
        <w:t>Direcți</w:t>
      </w:r>
      <w:r w:rsidR="0025261D">
        <w:rPr>
          <w:b/>
          <w:sz w:val="28"/>
          <w:szCs w:val="28"/>
          <w:u w:val="single"/>
          <w:lang w:val="ro-RO"/>
        </w:rPr>
        <w:t>ei</w:t>
      </w:r>
      <w:bookmarkStart w:id="0" w:name="_GoBack"/>
      <w:bookmarkEnd w:id="0"/>
      <w:r w:rsidR="0025261D" w:rsidRPr="0025261D">
        <w:rPr>
          <w:b/>
          <w:sz w:val="28"/>
          <w:szCs w:val="28"/>
          <w:u w:val="single"/>
          <w:lang w:val="ro-RO"/>
        </w:rPr>
        <w:t xml:space="preserve"> finanțe în sănătate și protecție socială în cadrul Direcției generale politici bugetare sectoriale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bugetară anuală.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finanțelor publice și responsabilității bugetar-fiscale nr.181/2014.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nr.397/2003 privind finanțele publice locale.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asisten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ței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sociale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547/2003.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289/2004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indemnizaţiile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incapacitate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temporară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muncă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prestaţii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asigurări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123/2010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Legea nr.140/2013 privind protecția socială a copiilor aflați în situație de risc și a copiilor separați de părinți.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nr.190/2003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veteran.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nr.121/2001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protecţia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suplimentară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categorii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populaţie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4195" w:rsidRPr="00947BE5" w:rsidRDefault="00814195" w:rsidP="008141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1435/2002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pentru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compensarea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diferenţei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tarife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energia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electrică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gazele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naturale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utilizate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locuitorii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unor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localităţi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din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raioanele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Dubăsari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,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Căuşeni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Anenii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Noi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 1435-XV din 07.11.2002</w:t>
      </w:r>
    </w:p>
    <w:p w:rsidR="00605597" w:rsidRPr="00947BE5" w:rsidRDefault="00605597" w:rsidP="0060559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241/2022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Fondul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reducere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vulnerabilităţii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energetice</w:t>
      </w:r>
      <w:proofErr w:type="spellEnd"/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 xml:space="preserve">Legea nr.158/2008 cu privire la funcția publică și statutul funcționarului public. 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nr.25/2008 privind Codul de conduită a funcționarului public.</w:t>
      </w:r>
    </w:p>
    <w:p w:rsidR="002D792A" w:rsidRPr="00947BE5" w:rsidRDefault="002D792A">
      <w:pPr>
        <w:rPr>
          <w:color w:val="FF0000"/>
          <w:sz w:val="28"/>
          <w:szCs w:val="28"/>
          <w:lang w:val="ro-RO"/>
        </w:rPr>
      </w:pPr>
    </w:p>
    <w:sectPr w:rsidR="002D792A" w:rsidRPr="00947BE5" w:rsidSect="00117C2B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DC9A9BF8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A65D77"/>
    <w:multiLevelType w:val="hybridMultilevel"/>
    <w:tmpl w:val="20360E46"/>
    <w:lvl w:ilvl="0" w:tplc="D32E123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122E0"/>
    <w:rsid w:val="00041114"/>
    <w:rsid w:val="000844AC"/>
    <w:rsid w:val="00132277"/>
    <w:rsid w:val="001748AE"/>
    <w:rsid w:val="00182EF9"/>
    <w:rsid w:val="0025261D"/>
    <w:rsid w:val="002D792A"/>
    <w:rsid w:val="002E5626"/>
    <w:rsid w:val="00372F7C"/>
    <w:rsid w:val="003D688F"/>
    <w:rsid w:val="00431498"/>
    <w:rsid w:val="00521C55"/>
    <w:rsid w:val="00605597"/>
    <w:rsid w:val="006471F7"/>
    <w:rsid w:val="0069658F"/>
    <w:rsid w:val="006C1295"/>
    <w:rsid w:val="006C7723"/>
    <w:rsid w:val="007721CA"/>
    <w:rsid w:val="00814195"/>
    <w:rsid w:val="00846DFE"/>
    <w:rsid w:val="008C3FB8"/>
    <w:rsid w:val="00947BE5"/>
    <w:rsid w:val="009B2812"/>
    <w:rsid w:val="00A522CD"/>
    <w:rsid w:val="00C76864"/>
    <w:rsid w:val="00C76AD1"/>
    <w:rsid w:val="00D53A41"/>
    <w:rsid w:val="00DB3D3E"/>
    <w:rsid w:val="00EF5CE7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B29D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6</cp:revision>
  <cp:lastPrinted>2022-11-15T12:39:00Z</cp:lastPrinted>
  <dcterms:created xsi:type="dcterms:W3CDTF">2024-02-26T13:38:00Z</dcterms:created>
  <dcterms:modified xsi:type="dcterms:W3CDTF">2025-08-19T05:30:00Z</dcterms:modified>
</cp:coreProperties>
</file>