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E8" w:rsidRPr="001F042F" w:rsidRDefault="00C407E8" w:rsidP="00C407E8">
      <w:pPr>
        <w:pageBreakBefore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bookmarkStart w:id="0" w:name="_GoBack"/>
      <w:bookmarkEnd w:id="0"/>
      <w:r w:rsidRPr="001F042F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 1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Prognoza indicatorilor macroeconomici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pentru anii 202</w:t>
      </w:r>
      <w:r w:rsidR="00A03E6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4</w:t>
      </w: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-202</w:t>
      </w:r>
      <w:r w:rsidR="00A03E6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7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1251"/>
        <w:gridCol w:w="812"/>
        <w:gridCol w:w="946"/>
        <w:gridCol w:w="811"/>
        <w:gridCol w:w="887"/>
        <w:gridCol w:w="851"/>
        <w:gridCol w:w="812"/>
        <w:gridCol w:w="811"/>
        <w:gridCol w:w="786"/>
      </w:tblGrid>
      <w:tr w:rsidR="00A03E67" w:rsidRPr="001F042F" w:rsidTr="00A03E67">
        <w:trPr>
          <w:trHeight w:val="283"/>
          <w:tblHeader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73431A">
            <w:pPr>
              <w:spacing w:after="0" w:line="240" w:lineRule="auto"/>
              <w:ind w:left="39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Indicatori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Unitatea de măsură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2027</w:t>
            </w:r>
          </w:p>
        </w:tc>
      </w:tr>
      <w:tr w:rsidR="00A03E67" w:rsidRPr="001F042F" w:rsidTr="00A03E67">
        <w:trPr>
          <w:trHeight w:val="493"/>
          <w:tblHeader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E67" w:rsidRPr="00086140" w:rsidRDefault="00A03E67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E67" w:rsidRPr="00086140" w:rsidRDefault="00A03E67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34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Efectiv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Prognoză</w:t>
            </w:r>
          </w:p>
        </w:tc>
      </w:tr>
      <w:tr w:rsidR="00F346CC" w:rsidRPr="001F042F" w:rsidTr="00F346CC">
        <w:trPr>
          <w:trHeight w:val="28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 xml:space="preserve">Produsul intern brut </w:t>
            </w:r>
            <w:r w:rsidRPr="00086140">
              <w:rPr>
                <w:rFonts w:ascii="Times New Roman" w:eastAsia="Times New Roman" w:hAnsi="Times New Roman" w:cs="Times New Roman"/>
                <w:b/>
                <w:noProof w:val="0"/>
                <w:sz w:val="21"/>
                <w:szCs w:val="21"/>
                <w:lang w:eastAsia="ru-RU"/>
              </w:rPr>
              <w:t>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242,1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328,0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358,7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392,8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429,1</w:t>
            </w:r>
          </w:p>
        </w:tc>
      </w:tr>
      <w:tr w:rsidR="00F346CC" w:rsidRPr="001F042F" w:rsidTr="00F346CC">
        <w:trPr>
          <w:trHeight w:val="9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</w:tr>
      <w:tr w:rsidR="00F346CC" w:rsidRPr="001F042F" w:rsidTr="00F346CC">
        <w:trPr>
          <w:trHeight w:val="61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Indicele prețurilor de consum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346CC" w:rsidRPr="001F042F" w:rsidTr="00F346CC">
        <w:trPr>
          <w:trHeight w:val="8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128,7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F346CC" w:rsidRPr="001F042F" w:rsidTr="00F346CC">
        <w:trPr>
          <w:trHeight w:val="20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130,2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F346CC" w:rsidRPr="001F042F" w:rsidTr="00F346CC">
        <w:trPr>
          <w:trHeight w:val="2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Cursul de schimb al leului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6959" w:rsidRPr="001F042F" w:rsidTr="00D46959">
        <w:trPr>
          <w:trHeight w:val="38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59" w:rsidRPr="00086140" w:rsidRDefault="00D46959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59" w:rsidRPr="00086140" w:rsidRDefault="00D46959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17,69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18,26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18,47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18,67</w:t>
            </w:r>
          </w:p>
        </w:tc>
      </w:tr>
      <w:tr w:rsidR="00F346CC" w:rsidRPr="001F042F" w:rsidTr="00F346CC">
        <w:trPr>
          <w:trHeight w:val="7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17,21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19,16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18,38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18,59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18,84</w:t>
            </w:r>
          </w:p>
        </w:tc>
      </w:tr>
      <w:tr w:rsidR="00F346CC" w:rsidRPr="001F042F" w:rsidTr="00F346CC">
        <w:trPr>
          <w:trHeight w:val="26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Exporturi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2467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3145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4332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3723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4032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4315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4595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137,8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Importuri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5416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7177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8676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8724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9802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10331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128,5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F346CC" w:rsidRPr="001F042F" w:rsidTr="00F346CC">
        <w:trPr>
          <w:trHeight w:val="336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Soldul balanței comerciale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-2949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-4032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-4887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-4627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-5001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-5259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-5488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-5736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industrială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110,4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120,8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128,1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agricolă²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54,1</w:t>
            </w:r>
          </w:p>
        </w:tc>
      </w:tr>
      <w:tr w:rsidR="00F346CC" w:rsidRPr="001F042F" w:rsidTr="00F346CC">
        <w:trPr>
          <w:trHeight w:val="99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F346CC" w:rsidRPr="001F042F" w:rsidTr="00F346CC">
        <w:trPr>
          <w:trHeight w:val="124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Investiții în active imobilizate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38,4*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F346CC" w:rsidRPr="001F042F" w:rsidTr="00F346CC">
        <w:trPr>
          <w:trHeight w:val="335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fața de anul precedent în prețuri 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102,9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Salariul nominal mediu lunar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7943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8980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10447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12240*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13900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15400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16900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18500</w:t>
            </w:r>
          </w:p>
        </w:tc>
      </w:tr>
      <w:tr w:rsidR="00F346CC" w:rsidRPr="001F042F" w:rsidTr="00F346CC">
        <w:trPr>
          <w:trHeight w:val="3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109,5</w:t>
            </w:r>
          </w:p>
        </w:tc>
      </w:tr>
      <w:tr w:rsidR="00F346CC" w:rsidRPr="001F042F" w:rsidTr="00F346CC">
        <w:trPr>
          <w:trHeight w:val="38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F346CC" w:rsidRPr="001F042F" w:rsidTr="00F346CC">
        <w:trPr>
          <w:trHeight w:val="24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Fondul de remunerare a muncii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91,6*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125,9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137,5</w:t>
            </w:r>
          </w:p>
        </w:tc>
      </w:tr>
      <w:tr w:rsidR="00F346CC" w:rsidRPr="001F042F" w:rsidTr="00F346CC">
        <w:trPr>
          <w:trHeight w:val="42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111,3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</w:tbl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F7074A" w:rsidRDefault="00AE34E2" w:rsidP="00F7074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⃰ </w:t>
      </w:r>
      <w:r w:rsidR="00C407E8">
        <w:rPr>
          <w:rFonts w:ascii="Times New Roman" w:eastAsia="Times New Roman" w:hAnsi="Times New Roman" w:cs="Times New Roman"/>
          <w:sz w:val="20"/>
          <w:szCs w:val="20"/>
          <w:lang w:val="ro-RO"/>
        </w:rPr>
        <w:t>Date estimate de către Ministerul</w:t>
      </w:r>
      <w:r w:rsidR="006A02E6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Dezvotării Economice și Digitalizării</w:t>
      </w:r>
    </w:p>
    <w:sectPr w:rsidR="00F70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E8"/>
    <w:rsid w:val="0002460F"/>
    <w:rsid w:val="000D51B3"/>
    <w:rsid w:val="000F4B7D"/>
    <w:rsid w:val="0016541F"/>
    <w:rsid w:val="001B2FE2"/>
    <w:rsid w:val="002A3097"/>
    <w:rsid w:val="00311A35"/>
    <w:rsid w:val="004027FA"/>
    <w:rsid w:val="00406FBC"/>
    <w:rsid w:val="00493581"/>
    <w:rsid w:val="004C3463"/>
    <w:rsid w:val="0050722A"/>
    <w:rsid w:val="00527922"/>
    <w:rsid w:val="005555F8"/>
    <w:rsid w:val="00557B5C"/>
    <w:rsid w:val="005A4EEA"/>
    <w:rsid w:val="00676675"/>
    <w:rsid w:val="006A02E6"/>
    <w:rsid w:val="00740652"/>
    <w:rsid w:val="00800404"/>
    <w:rsid w:val="00827769"/>
    <w:rsid w:val="0088470A"/>
    <w:rsid w:val="00937796"/>
    <w:rsid w:val="00A03E67"/>
    <w:rsid w:val="00AE34E2"/>
    <w:rsid w:val="00B267A6"/>
    <w:rsid w:val="00C31C62"/>
    <w:rsid w:val="00C407E8"/>
    <w:rsid w:val="00C906B2"/>
    <w:rsid w:val="00D42F68"/>
    <w:rsid w:val="00D46959"/>
    <w:rsid w:val="00D75420"/>
    <w:rsid w:val="00F346CC"/>
    <w:rsid w:val="00F55A64"/>
    <w:rsid w:val="00F7074A"/>
    <w:rsid w:val="00FA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EB47C4-D793-46EF-916E-B84E077B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7E8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407E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35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Bitco</dc:creator>
  <cp:keywords/>
  <dc:description/>
  <cp:lastModifiedBy>Roset, Ana</cp:lastModifiedBy>
  <cp:revision>2</cp:revision>
  <cp:lastPrinted>2024-08-02T10:18:00Z</cp:lastPrinted>
  <dcterms:created xsi:type="dcterms:W3CDTF">2024-08-07T13:54:00Z</dcterms:created>
  <dcterms:modified xsi:type="dcterms:W3CDTF">2024-08-07T13:54:00Z</dcterms:modified>
</cp:coreProperties>
</file>