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5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  <w:gridCol w:w="105"/>
      </w:tblGrid>
      <w:tr w:rsidR="001368A7" w:rsidRPr="0015200A" w:rsidTr="001368A7">
        <w:trPr>
          <w:tblCellSpacing w:w="15" w:type="dxa"/>
        </w:trPr>
        <w:tc>
          <w:tcPr>
            <w:tcW w:w="0" w:type="auto"/>
            <w:tcMar>
              <w:top w:w="15" w:type="dxa"/>
              <w:left w:w="27" w:type="dxa"/>
              <w:bottom w:w="15" w:type="dxa"/>
              <w:right w:w="27" w:type="dxa"/>
            </w:tcMar>
          </w:tcPr>
          <w:p w:rsidR="001368A7" w:rsidRPr="002E51B2" w:rsidRDefault="001368A7" w:rsidP="00CB7DB1">
            <w:pPr>
              <w:jc w:val="right"/>
              <w:rPr>
                <w:bCs/>
                <w:lang w:val="ro-RO" w:eastAsia="en-US"/>
              </w:rPr>
            </w:pPr>
            <w:r w:rsidRPr="002E51B2">
              <w:rPr>
                <w:bCs/>
                <w:lang w:val="ro-RO" w:eastAsia="en-US"/>
              </w:rPr>
              <w:t>Proiect</w:t>
            </w:r>
          </w:p>
          <w:p w:rsidR="001368A7" w:rsidRPr="002E51B2" w:rsidRDefault="001368A7" w:rsidP="00CB7DB1">
            <w:pPr>
              <w:jc w:val="center"/>
              <w:rPr>
                <w:b/>
                <w:bCs/>
                <w:lang w:val="ro-RO" w:eastAsia="en-US"/>
              </w:rPr>
            </w:pPr>
          </w:p>
          <w:p w:rsidR="001368A7" w:rsidRPr="002E51B2" w:rsidRDefault="001368A7" w:rsidP="00CB7DB1">
            <w:pPr>
              <w:rPr>
                <w:rFonts w:eastAsia="Calibri"/>
                <w:lang w:val="ro-RO"/>
              </w:rPr>
            </w:pPr>
          </w:p>
          <w:p w:rsidR="001368A7" w:rsidRPr="002E51B2" w:rsidRDefault="001368A7" w:rsidP="00CB7DB1">
            <w:pPr>
              <w:rPr>
                <w:rFonts w:eastAsia="Calibri"/>
                <w:lang w:val="ro-RO"/>
              </w:rPr>
            </w:pPr>
          </w:p>
          <w:p w:rsidR="001368A7" w:rsidRPr="002E51B2" w:rsidRDefault="001368A7" w:rsidP="00CB7DB1">
            <w:pPr>
              <w:rPr>
                <w:rFonts w:eastAsia="Calibri"/>
                <w:lang w:val="ro-RO"/>
              </w:rPr>
            </w:pPr>
          </w:p>
          <w:p w:rsidR="001368A7" w:rsidRPr="002E51B2" w:rsidRDefault="001368A7" w:rsidP="00CB7DB1">
            <w:pPr>
              <w:keepNext/>
              <w:ind w:firstLine="720"/>
              <w:jc w:val="center"/>
              <w:outlineLvl w:val="0"/>
              <w:rPr>
                <w:b/>
                <w:sz w:val="28"/>
                <w:szCs w:val="20"/>
                <w:lang w:val="ro-RO" w:eastAsia="en-US"/>
              </w:rPr>
            </w:pPr>
            <w:r w:rsidRPr="002E51B2">
              <w:rPr>
                <w:b/>
                <w:sz w:val="28"/>
                <w:szCs w:val="20"/>
                <w:lang w:val="ro-RO" w:eastAsia="en-US"/>
              </w:rPr>
              <w:t xml:space="preserve">G U V E R N U L  R E P U B L I C I </w:t>
            </w:r>
            <w:proofErr w:type="spellStart"/>
            <w:r w:rsidRPr="002E51B2">
              <w:rPr>
                <w:b/>
                <w:sz w:val="28"/>
                <w:szCs w:val="20"/>
                <w:lang w:val="ro-RO" w:eastAsia="en-US"/>
              </w:rPr>
              <w:t>I</w:t>
            </w:r>
            <w:proofErr w:type="spellEnd"/>
            <w:r w:rsidRPr="002E51B2">
              <w:rPr>
                <w:b/>
                <w:sz w:val="28"/>
                <w:szCs w:val="20"/>
                <w:lang w:val="ro-RO" w:eastAsia="en-US"/>
              </w:rPr>
              <w:t xml:space="preserve">   M O L D O V A</w:t>
            </w:r>
          </w:p>
          <w:p w:rsidR="001368A7" w:rsidRPr="002E51B2" w:rsidRDefault="001368A7" w:rsidP="00CB7DB1">
            <w:pPr>
              <w:jc w:val="center"/>
              <w:rPr>
                <w:rFonts w:eastAsia="Calibri"/>
                <w:sz w:val="28"/>
                <w:lang w:val="ro-RO"/>
              </w:rPr>
            </w:pPr>
          </w:p>
          <w:p w:rsidR="001368A7" w:rsidRPr="002E51B2" w:rsidRDefault="001368A7" w:rsidP="00CB7DB1">
            <w:pPr>
              <w:jc w:val="center"/>
              <w:rPr>
                <w:rFonts w:eastAsia="Calibri"/>
                <w:sz w:val="28"/>
                <w:lang w:val="ro-RO"/>
              </w:rPr>
            </w:pPr>
          </w:p>
          <w:p w:rsidR="001368A7" w:rsidRPr="002E51B2" w:rsidRDefault="001368A7" w:rsidP="00CB7DB1">
            <w:pPr>
              <w:jc w:val="center"/>
              <w:rPr>
                <w:rFonts w:eastAsia="Calibri"/>
                <w:sz w:val="28"/>
                <w:lang w:val="ro-RO"/>
              </w:rPr>
            </w:pPr>
            <w:r w:rsidRPr="002E51B2">
              <w:rPr>
                <w:rFonts w:eastAsia="Calibri"/>
                <w:b/>
                <w:sz w:val="28"/>
                <w:lang w:val="ro-RO"/>
              </w:rPr>
              <w:t xml:space="preserve">HOTĂRÎRE </w:t>
            </w:r>
            <w:r w:rsidRPr="002E51B2">
              <w:rPr>
                <w:rFonts w:eastAsia="Calibri"/>
                <w:sz w:val="28"/>
                <w:lang w:val="ro-RO"/>
              </w:rPr>
              <w:t>nr.___</w:t>
            </w:r>
          </w:p>
          <w:p w:rsidR="001368A7" w:rsidRPr="002E51B2" w:rsidRDefault="001368A7" w:rsidP="00CB7DB1">
            <w:pPr>
              <w:jc w:val="center"/>
              <w:rPr>
                <w:rFonts w:eastAsia="Calibri"/>
                <w:sz w:val="28"/>
                <w:lang w:val="ro-RO"/>
              </w:rPr>
            </w:pPr>
            <w:r w:rsidRPr="002E51B2">
              <w:rPr>
                <w:rFonts w:eastAsia="Calibri"/>
                <w:sz w:val="28"/>
                <w:lang w:val="ro-RO"/>
              </w:rPr>
              <w:t xml:space="preserve">         din ______________20</w:t>
            </w:r>
            <w:r>
              <w:rPr>
                <w:rFonts w:eastAsia="Calibri"/>
                <w:sz w:val="28"/>
                <w:lang w:val="ro-RO"/>
              </w:rPr>
              <w:t>20</w:t>
            </w:r>
          </w:p>
          <w:p w:rsidR="001368A7" w:rsidRPr="002E51B2" w:rsidRDefault="001368A7" w:rsidP="00CB7DB1">
            <w:pPr>
              <w:jc w:val="center"/>
              <w:rPr>
                <w:rFonts w:eastAsia="Calibri"/>
                <w:sz w:val="28"/>
                <w:lang w:val="ro-RO"/>
              </w:rPr>
            </w:pPr>
            <w:r w:rsidRPr="002E51B2">
              <w:rPr>
                <w:rFonts w:eastAsia="Calibri"/>
                <w:sz w:val="28"/>
                <w:lang w:val="ro-RO"/>
              </w:rPr>
              <w:t xml:space="preserve">        </w:t>
            </w:r>
            <w:proofErr w:type="spellStart"/>
            <w:r w:rsidRPr="002E51B2">
              <w:rPr>
                <w:rFonts w:eastAsia="Calibri"/>
                <w:lang w:val="ro-RO"/>
              </w:rPr>
              <w:t>Chişinău</w:t>
            </w:r>
            <w:proofErr w:type="spellEnd"/>
          </w:p>
          <w:p w:rsidR="001368A7" w:rsidRPr="002E51B2" w:rsidRDefault="001368A7" w:rsidP="00CB7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  <w:sz w:val="28"/>
                <w:szCs w:val="20"/>
                <w:lang w:val="ro-RO" w:eastAsia="en-US"/>
              </w:rPr>
            </w:pPr>
          </w:p>
          <w:p w:rsidR="001368A7" w:rsidRPr="002E51B2" w:rsidRDefault="001368A7" w:rsidP="00CB7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00"/>
              <w:rPr>
                <w:sz w:val="28"/>
                <w:lang w:val="ro-RO" w:eastAsia="en-US"/>
              </w:rPr>
            </w:pPr>
          </w:p>
          <w:p w:rsidR="001368A7" w:rsidRPr="002E51B2" w:rsidRDefault="001368A7" w:rsidP="00CB7DB1">
            <w:pPr>
              <w:pBdr>
                <w:bottom w:val="single" w:sz="4" w:space="1" w:color="auto"/>
              </w:pBdr>
              <w:tabs>
                <w:tab w:val="left" w:pos="916"/>
                <w:tab w:val="left" w:pos="14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60" w:hanging="240"/>
              <w:rPr>
                <w:b/>
                <w:sz w:val="28"/>
                <w:lang w:val="ro-RO" w:eastAsia="en-US"/>
              </w:rPr>
            </w:pPr>
            <w:r>
              <w:rPr>
                <w:b/>
                <w:sz w:val="28"/>
                <w:lang w:val="ro-RO" w:eastAsia="en-US"/>
              </w:rPr>
              <w:t xml:space="preserve">   </w:t>
            </w:r>
            <w:r w:rsidRPr="002E51B2">
              <w:rPr>
                <w:b/>
                <w:sz w:val="28"/>
                <w:lang w:val="ro-RO" w:eastAsia="en-US"/>
              </w:rPr>
              <w:t xml:space="preserve">privind aprobarea categoriilor de </w:t>
            </w:r>
            <w:proofErr w:type="spellStart"/>
            <w:r w:rsidRPr="002E51B2">
              <w:rPr>
                <w:b/>
                <w:sz w:val="28"/>
                <w:lang w:val="ro-RO" w:eastAsia="en-US"/>
              </w:rPr>
              <w:t>vîrstă</w:t>
            </w:r>
            <w:proofErr w:type="spellEnd"/>
            <w:r w:rsidRPr="002E51B2">
              <w:rPr>
                <w:b/>
                <w:sz w:val="28"/>
                <w:lang w:val="ro-RO" w:eastAsia="en-US"/>
              </w:rPr>
              <w:t xml:space="preserve"> ale deponenților Băncii de Economii pentru plata sumei indexate în anul 20</w:t>
            </w:r>
            <w:r>
              <w:rPr>
                <w:b/>
                <w:sz w:val="28"/>
                <w:lang w:val="ro-RO" w:eastAsia="en-US"/>
              </w:rPr>
              <w:t>20</w:t>
            </w:r>
          </w:p>
          <w:p w:rsidR="001368A7" w:rsidRPr="002E51B2" w:rsidRDefault="001368A7" w:rsidP="00CB7DB1">
            <w:pPr>
              <w:spacing w:after="120" w:line="360" w:lineRule="auto"/>
              <w:ind w:left="283"/>
              <w:rPr>
                <w:sz w:val="28"/>
                <w:lang w:val="ro-RO"/>
              </w:rPr>
            </w:pPr>
          </w:p>
          <w:p w:rsidR="001368A7" w:rsidRDefault="001368A7" w:rsidP="00CB7DB1">
            <w:pPr>
              <w:ind w:left="284" w:firstLine="424"/>
              <w:jc w:val="both"/>
              <w:rPr>
                <w:b/>
                <w:sz w:val="28"/>
                <w:lang w:val="ro-RO"/>
              </w:rPr>
            </w:pPr>
            <w:r w:rsidRPr="002E51B2">
              <w:rPr>
                <w:sz w:val="28"/>
                <w:lang w:val="ro-RO"/>
              </w:rPr>
              <w:t xml:space="preserve">În vederea executării art.7 lit. b) </w:t>
            </w:r>
            <w:r>
              <w:rPr>
                <w:sz w:val="28"/>
                <w:lang w:val="ro-RO"/>
              </w:rPr>
              <w:t>din</w:t>
            </w:r>
            <w:r w:rsidRPr="002E51B2">
              <w:rPr>
                <w:sz w:val="28"/>
                <w:lang w:val="ro-RO"/>
              </w:rPr>
              <w:t xml:space="preserve"> Leg</w:t>
            </w:r>
            <w:r>
              <w:rPr>
                <w:sz w:val="28"/>
                <w:lang w:val="ro-RO"/>
              </w:rPr>
              <w:t>ea</w:t>
            </w:r>
            <w:r w:rsidRPr="002E51B2">
              <w:rPr>
                <w:sz w:val="28"/>
                <w:lang w:val="ro-RO"/>
              </w:rPr>
              <w:t xml:space="preserve"> nr.1530</w:t>
            </w:r>
            <w:r>
              <w:rPr>
                <w:sz w:val="28"/>
                <w:lang w:val="ro-RO"/>
              </w:rPr>
              <w:t>/</w:t>
            </w:r>
            <w:r w:rsidRPr="002E51B2">
              <w:rPr>
                <w:sz w:val="28"/>
                <w:lang w:val="ro-RO"/>
              </w:rPr>
              <w:t xml:space="preserve">2002 privind indexarea depunerilor </w:t>
            </w:r>
            <w:proofErr w:type="spellStart"/>
            <w:r w:rsidRPr="002E51B2">
              <w:rPr>
                <w:sz w:val="28"/>
                <w:lang w:val="ro-RO"/>
              </w:rPr>
              <w:t>băneşti</w:t>
            </w:r>
            <w:proofErr w:type="spellEnd"/>
            <w:r w:rsidRPr="002E51B2">
              <w:rPr>
                <w:sz w:val="28"/>
                <w:lang w:val="ro-RO"/>
              </w:rPr>
              <w:t xml:space="preserve"> ale cetățenilor în Banca de Economii (Monitorul oficial al Republicii Moldova, 2002, nr.174-176, art.1337), Guvernul </w:t>
            </w:r>
            <w:r w:rsidRPr="002E51B2">
              <w:rPr>
                <w:b/>
                <w:sz w:val="28"/>
                <w:lang w:val="ro-RO"/>
              </w:rPr>
              <w:t>HOTĂRĂŞTE:</w:t>
            </w:r>
          </w:p>
          <w:p w:rsidR="001368A7" w:rsidRPr="002E51B2" w:rsidRDefault="001368A7" w:rsidP="00CB7DB1">
            <w:pPr>
              <w:ind w:left="284" w:firstLine="424"/>
              <w:jc w:val="both"/>
              <w:rPr>
                <w:b/>
                <w:sz w:val="28"/>
                <w:lang w:val="ro-RO"/>
              </w:rPr>
            </w:pPr>
          </w:p>
          <w:p w:rsidR="001368A7" w:rsidRPr="002E51B2" w:rsidRDefault="001368A7" w:rsidP="00CB7DB1">
            <w:pPr>
              <w:ind w:left="257"/>
              <w:jc w:val="both"/>
              <w:rPr>
                <w:sz w:val="28"/>
                <w:lang w:val="ro-RO"/>
              </w:rPr>
            </w:pPr>
            <w:r w:rsidRPr="00DA3F7C">
              <w:rPr>
                <w:sz w:val="28"/>
                <w:lang w:val="ro-RO"/>
              </w:rPr>
              <w:t xml:space="preserve">     1.</w:t>
            </w:r>
            <w:r>
              <w:rPr>
                <w:sz w:val="28"/>
                <w:lang w:val="ro-RO"/>
              </w:rPr>
              <w:t xml:space="preserve"> </w:t>
            </w:r>
            <w:r w:rsidRPr="002E51B2">
              <w:rPr>
                <w:sz w:val="28"/>
                <w:lang w:val="ro-RO"/>
              </w:rPr>
              <w:t xml:space="preserve">Se aprobă următoarele categorii de </w:t>
            </w:r>
            <w:proofErr w:type="spellStart"/>
            <w:r w:rsidRPr="002E51B2">
              <w:rPr>
                <w:sz w:val="28"/>
                <w:lang w:val="ro-RO"/>
              </w:rPr>
              <w:t>vîrstă</w:t>
            </w:r>
            <w:proofErr w:type="spellEnd"/>
            <w:r w:rsidRPr="002E51B2">
              <w:rPr>
                <w:sz w:val="28"/>
                <w:lang w:val="ro-RO"/>
              </w:rPr>
              <w:t xml:space="preserve"> ale deponenților Băncii de Economii pentru plata sumei indexate în anul 20</w:t>
            </w:r>
            <w:r>
              <w:rPr>
                <w:sz w:val="28"/>
                <w:lang w:val="ro-RO"/>
              </w:rPr>
              <w:t>20</w:t>
            </w:r>
            <w:r w:rsidRPr="002E51B2">
              <w:rPr>
                <w:sz w:val="28"/>
                <w:lang w:val="ro-RO"/>
              </w:rPr>
              <w:t>:</w:t>
            </w:r>
          </w:p>
          <w:p w:rsidR="001368A7" w:rsidRPr="002E51B2" w:rsidRDefault="001368A7" w:rsidP="00CB7DB1">
            <w:pPr>
              <w:tabs>
                <w:tab w:val="left" w:pos="360"/>
                <w:tab w:val="left" w:pos="720"/>
              </w:tabs>
              <w:ind w:left="257" w:firstLine="463"/>
              <w:jc w:val="both"/>
              <w:rPr>
                <w:rFonts w:eastAsia="Calibri"/>
                <w:b/>
                <w:bCs/>
                <w:sz w:val="28"/>
                <w:lang w:val="ro-RO"/>
              </w:rPr>
            </w:pPr>
            <w:r w:rsidRPr="002E51B2">
              <w:rPr>
                <w:rFonts w:eastAsia="Calibri"/>
                <w:sz w:val="28"/>
                <w:lang w:val="ro-RO"/>
              </w:rPr>
              <w:t xml:space="preserve"> </w:t>
            </w:r>
            <w:r>
              <w:rPr>
                <w:rFonts w:eastAsia="Calibri"/>
                <w:sz w:val="28"/>
                <w:lang w:val="ro-RO"/>
              </w:rPr>
              <w:t xml:space="preserve">1) </w:t>
            </w:r>
            <w:r w:rsidRPr="002E51B2">
              <w:rPr>
                <w:rFonts w:eastAsia="Calibri"/>
                <w:sz w:val="28"/>
                <w:lang w:val="ro-RO"/>
              </w:rPr>
              <w:t xml:space="preserve">deponenții născuți </w:t>
            </w:r>
            <w:proofErr w:type="spellStart"/>
            <w:r w:rsidRPr="002E51B2">
              <w:rPr>
                <w:rFonts w:eastAsia="Calibri"/>
                <w:sz w:val="28"/>
                <w:lang w:val="ro-RO"/>
              </w:rPr>
              <w:t>pînă</w:t>
            </w:r>
            <w:proofErr w:type="spellEnd"/>
            <w:r w:rsidRPr="002E51B2">
              <w:rPr>
                <w:rFonts w:eastAsia="Calibri"/>
                <w:sz w:val="28"/>
                <w:lang w:val="ro-RO"/>
              </w:rPr>
              <w:t xml:space="preserve"> în anul 1991 inclusiv, pentru plata sumei indexate aferente  primei etape;</w:t>
            </w:r>
          </w:p>
          <w:p w:rsidR="001368A7" w:rsidRPr="002E51B2" w:rsidRDefault="001368A7" w:rsidP="00CB7DB1">
            <w:pPr>
              <w:ind w:left="257" w:firstLine="310"/>
              <w:jc w:val="both"/>
              <w:rPr>
                <w:rFonts w:eastAsia="Calibri"/>
                <w:b/>
                <w:bCs/>
                <w:sz w:val="28"/>
                <w:lang w:val="ro-RO"/>
              </w:rPr>
            </w:pPr>
            <w:r w:rsidRPr="002E51B2">
              <w:rPr>
                <w:rFonts w:eastAsia="Calibri"/>
                <w:sz w:val="28"/>
                <w:lang w:val="ro-RO"/>
              </w:rPr>
              <w:t xml:space="preserve">   </w:t>
            </w:r>
            <w:r>
              <w:rPr>
                <w:rFonts w:eastAsia="Calibri"/>
                <w:sz w:val="28"/>
                <w:lang w:val="ro-RO"/>
              </w:rPr>
              <w:t xml:space="preserve">2) </w:t>
            </w:r>
            <w:r w:rsidRPr="002E51B2">
              <w:rPr>
                <w:rFonts w:eastAsia="Calibri"/>
                <w:sz w:val="28"/>
                <w:lang w:val="ro-RO"/>
              </w:rPr>
              <w:t xml:space="preserve">deponenții născuți </w:t>
            </w:r>
            <w:proofErr w:type="spellStart"/>
            <w:r w:rsidRPr="002E51B2">
              <w:rPr>
                <w:rFonts w:eastAsia="Calibri"/>
                <w:sz w:val="28"/>
                <w:lang w:val="ro-RO"/>
              </w:rPr>
              <w:t>pînă</w:t>
            </w:r>
            <w:proofErr w:type="spellEnd"/>
            <w:r w:rsidRPr="002E51B2">
              <w:rPr>
                <w:rFonts w:eastAsia="Calibri"/>
                <w:sz w:val="28"/>
                <w:lang w:val="ro-RO"/>
              </w:rPr>
              <w:t xml:space="preserve"> în anul 19</w:t>
            </w:r>
            <w:r>
              <w:rPr>
                <w:rFonts w:eastAsia="Calibri"/>
                <w:sz w:val="28"/>
                <w:lang w:val="ro-RO"/>
              </w:rPr>
              <w:t>51</w:t>
            </w:r>
            <w:r w:rsidRPr="002E51B2">
              <w:rPr>
                <w:rFonts w:eastAsia="Calibri"/>
                <w:sz w:val="28"/>
                <w:lang w:val="ro-RO"/>
              </w:rPr>
              <w:t xml:space="preserve"> inclusiv, pentru plata sumei indexate aferente etapei a doua. </w:t>
            </w:r>
          </w:p>
          <w:p w:rsidR="001368A7" w:rsidRPr="007D434A" w:rsidRDefault="001368A7" w:rsidP="00CB7DB1">
            <w:pPr>
              <w:spacing w:line="360" w:lineRule="auto"/>
              <w:rPr>
                <w:rFonts w:eastAsia="Calibri"/>
                <w:b/>
                <w:bCs/>
                <w:sz w:val="28"/>
                <w:lang w:val="en-US"/>
              </w:rPr>
            </w:pPr>
            <w:r w:rsidRPr="00DA3F7C">
              <w:rPr>
                <w:sz w:val="28"/>
                <w:szCs w:val="28"/>
                <w:lang w:val="en-US"/>
              </w:rPr>
              <w:t xml:space="preserve">        2.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374FF">
              <w:rPr>
                <w:rFonts w:eastAsia="Calibri"/>
                <w:sz w:val="28"/>
                <w:lang w:val="ro-RO"/>
              </w:rPr>
              <w:t xml:space="preserve">Prezenta </w:t>
            </w:r>
            <w:proofErr w:type="spellStart"/>
            <w:r w:rsidRPr="009374FF">
              <w:rPr>
                <w:rFonts w:eastAsia="Calibri"/>
                <w:sz w:val="28"/>
                <w:lang w:val="ro-RO"/>
              </w:rPr>
              <w:t>hotărîre</w:t>
            </w:r>
            <w:proofErr w:type="spellEnd"/>
            <w:r w:rsidRPr="009374FF">
              <w:rPr>
                <w:rFonts w:eastAsia="Calibri"/>
                <w:sz w:val="28"/>
                <w:lang w:val="ro-RO"/>
              </w:rPr>
              <w:t xml:space="preserve"> intră în vigoare la data publicării</w:t>
            </w:r>
            <w:r>
              <w:rPr>
                <w:rFonts w:eastAsia="Calibri"/>
                <w:sz w:val="28"/>
                <w:lang w:val="ro-RO"/>
              </w:rPr>
              <w:t>.</w:t>
            </w:r>
            <w:r w:rsidRPr="009374FF">
              <w:rPr>
                <w:rFonts w:eastAsia="Calibri"/>
                <w:sz w:val="28"/>
                <w:lang w:val="ro-RO"/>
              </w:rPr>
              <w:br/>
            </w:r>
          </w:p>
          <w:p w:rsidR="001368A7" w:rsidRPr="002E51B2" w:rsidRDefault="001368A7" w:rsidP="00CB7DB1">
            <w:pPr>
              <w:spacing w:line="360" w:lineRule="auto"/>
              <w:ind w:left="567" w:hanging="567"/>
              <w:jc w:val="both"/>
              <w:rPr>
                <w:b/>
                <w:bCs/>
                <w:sz w:val="28"/>
                <w:szCs w:val="20"/>
                <w:lang w:val="ro-RO" w:eastAsia="en-US"/>
              </w:rPr>
            </w:pPr>
            <w:r w:rsidRPr="002E51B2">
              <w:rPr>
                <w:b/>
                <w:sz w:val="28"/>
                <w:szCs w:val="20"/>
                <w:lang w:val="ro-RO" w:eastAsia="en-US"/>
              </w:rPr>
              <w:t xml:space="preserve">         </w:t>
            </w:r>
          </w:p>
          <w:tbl>
            <w:tblPr>
              <w:tblW w:w="7854" w:type="dxa"/>
              <w:tblCellSpacing w:w="15" w:type="dxa"/>
              <w:tblInd w:w="5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4"/>
              <w:gridCol w:w="2860"/>
            </w:tblGrid>
            <w:tr w:rsidR="001368A7" w:rsidRPr="002E51B2" w:rsidTr="00CB7DB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27" w:type="dxa"/>
                    <w:bottom w:w="15" w:type="dxa"/>
                    <w:right w:w="27" w:type="dxa"/>
                  </w:tcMar>
                  <w:hideMark/>
                </w:tcPr>
                <w:p w:rsidR="001368A7" w:rsidRPr="002E51B2" w:rsidRDefault="001368A7" w:rsidP="00CB7DB1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  <w:r w:rsidRPr="002E51B2"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>PRIM-MINISTRU</w:t>
                  </w:r>
                </w:p>
              </w:tc>
              <w:tc>
                <w:tcPr>
                  <w:tcW w:w="2815" w:type="dxa"/>
                  <w:tcMar>
                    <w:top w:w="15" w:type="dxa"/>
                    <w:left w:w="27" w:type="dxa"/>
                    <w:bottom w:w="15" w:type="dxa"/>
                    <w:right w:w="27" w:type="dxa"/>
                  </w:tcMar>
                  <w:hideMark/>
                </w:tcPr>
                <w:p w:rsidR="001368A7" w:rsidRPr="002E51B2" w:rsidRDefault="001368A7" w:rsidP="00CB7DB1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  <w:r w:rsidRPr="002E51B2"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 xml:space="preserve"> </w:t>
                  </w:r>
                  <w: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>Ion CHICU</w:t>
                  </w:r>
                  <w:r w:rsidRPr="002E51B2"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 xml:space="preserve"> </w:t>
                  </w:r>
                </w:p>
              </w:tc>
            </w:tr>
            <w:tr w:rsidR="001368A7" w:rsidRPr="002E51B2" w:rsidTr="00CB7DB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27" w:type="dxa"/>
                    <w:bottom w:w="15" w:type="dxa"/>
                    <w:right w:w="27" w:type="dxa"/>
                  </w:tcMar>
                  <w:hideMark/>
                </w:tcPr>
                <w:p w:rsidR="001368A7" w:rsidRPr="002E51B2" w:rsidRDefault="001368A7" w:rsidP="00CB7DB1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</w:p>
                <w:p w:rsidR="001368A7" w:rsidRPr="002E51B2" w:rsidRDefault="001368A7" w:rsidP="00CB7DB1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</w:p>
                <w:p w:rsidR="001368A7" w:rsidRPr="002E51B2" w:rsidRDefault="001368A7" w:rsidP="00CB7DB1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  <w:r w:rsidRPr="002E51B2"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br/>
                    <w:t xml:space="preserve">Contrasemnează: </w:t>
                  </w:r>
                </w:p>
              </w:tc>
              <w:tc>
                <w:tcPr>
                  <w:tcW w:w="2815" w:type="dxa"/>
                  <w:vAlign w:val="center"/>
                  <w:hideMark/>
                </w:tcPr>
                <w:p w:rsidR="001368A7" w:rsidRPr="002E51B2" w:rsidRDefault="001368A7" w:rsidP="00CB7DB1">
                  <w:pPr>
                    <w:rPr>
                      <w:rFonts w:eastAsia="Calibri"/>
                      <w:sz w:val="28"/>
                      <w:szCs w:val="28"/>
                      <w:lang w:val="ro-RO"/>
                    </w:rPr>
                  </w:pPr>
                </w:p>
              </w:tc>
            </w:tr>
            <w:tr w:rsidR="001368A7" w:rsidRPr="002E51B2" w:rsidTr="00CB7DB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27" w:type="dxa"/>
                    <w:bottom w:w="15" w:type="dxa"/>
                    <w:right w:w="27" w:type="dxa"/>
                  </w:tcMar>
                  <w:hideMark/>
                </w:tcPr>
                <w:p w:rsidR="001368A7" w:rsidRDefault="001368A7" w:rsidP="001368A7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  <w: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>Viceprim-ministru,</w:t>
                  </w:r>
                </w:p>
                <w:p w:rsidR="001368A7" w:rsidRPr="002E51B2" w:rsidRDefault="001368A7" w:rsidP="001368A7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  <w:r w:rsidRPr="002E51B2"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>Ministru</w:t>
                  </w:r>
                  <w: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 xml:space="preserve"> a</w:t>
                  </w:r>
                  <w:r w:rsidRPr="002E51B2"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 xml:space="preserve">l </w:t>
                  </w:r>
                  <w:r w:rsidR="006558E4" w:rsidRPr="002E51B2"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>Finanțelor</w:t>
                  </w:r>
                </w:p>
              </w:tc>
              <w:tc>
                <w:tcPr>
                  <w:tcW w:w="2815" w:type="dxa"/>
                  <w:tcMar>
                    <w:top w:w="15" w:type="dxa"/>
                    <w:left w:w="27" w:type="dxa"/>
                    <w:bottom w:w="15" w:type="dxa"/>
                    <w:right w:w="27" w:type="dxa"/>
                  </w:tcMar>
                  <w:hideMark/>
                </w:tcPr>
                <w:p w:rsidR="001368A7" w:rsidRDefault="001368A7" w:rsidP="00CB7DB1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</w:p>
                <w:p w:rsidR="001368A7" w:rsidRPr="002E51B2" w:rsidRDefault="001368A7" w:rsidP="00CB7DB1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  <w: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  <w:t>Serghei PUȘCUȚA</w:t>
                  </w:r>
                </w:p>
              </w:tc>
            </w:tr>
            <w:tr w:rsidR="001368A7" w:rsidRPr="002E51B2" w:rsidTr="00CB7DB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27" w:type="dxa"/>
                    <w:bottom w:w="15" w:type="dxa"/>
                    <w:right w:w="27" w:type="dxa"/>
                  </w:tcMar>
                </w:tcPr>
                <w:p w:rsidR="001368A7" w:rsidRPr="002E51B2" w:rsidRDefault="001368A7" w:rsidP="00CB7DB1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</w:p>
              </w:tc>
              <w:tc>
                <w:tcPr>
                  <w:tcW w:w="2815" w:type="dxa"/>
                  <w:tcMar>
                    <w:top w:w="15" w:type="dxa"/>
                    <w:left w:w="27" w:type="dxa"/>
                    <w:bottom w:w="15" w:type="dxa"/>
                    <w:right w:w="27" w:type="dxa"/>
                  </w:tcMar>
                </w:tcPr>
                <w:p w:rsidR="001368A7" w:rsidRPr="002E51B2" w:rsidRDefault="001368A7" w:rsidP="00CB7DB1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ro-RO"/>
                    </w:rPr>
                  </w:pPr>
                  <w:bookmarkStart w:id="0" w:name="_GoBack"/>
                  <w:bookmarkEnd w:id="0"/>
                </w:p>
              </w:tc>
            </w:tr>
          </w:tbl>
          <w:p w:rsidR="001368A7" w:rsidRPr="0015200A" w:rsidRDefault="001368A7" w:rsidP="00CB7DB1">
            <w:pPr>
              <w:spacing w:after="160" w:line="259" w:lineRule="auto"/>
              <w:rPr>
                <w:rFonts w:eastAsia="Calibri"/>
                <w:b/>
                <w:bCs/>
                <w:lang w:val="ro-RO" w:eastAsia="en-US"/>
              </w:rPr>
            </w:pPr>
          </w:p>
        </w:tc>
        <w:tc>
          <w:tcPr>
            <w:tcW w:w="60" w:type="dxa"/>
            <w:tcMar>
              <w:top w:w="15" w:type="dxa"/>
              <w:left w:w="27" w:type="dxa"/>
              <w:bottom w:w="15" w:type="dxa"/>
              <w:right w:w="27" w:type="dxa"/>
            </w:tcMar>
          </w:tcPr>
          <w:p w:rsidR="001368A7" w:rsidRPr="0015200A" w:rsidRDefault="001368A7" w:rsidP="00CB7DB1">
            <w:pPr>
              <w:spacing w:after="160" w:line="259" w:lineRule="auto"/>
              <w:rPr>
                <w:rFonts w:eastAsia="Calibri"/>
                <w:b/>
                <w:bCs/>
                <w:lang w:val="ro-RO" w:eastAsia="en-US"/>
              </w:rPr>
            </w:pPr>
          </w:p>
        </w:tc>
      </w:tr>
    </w:tbl>
    <w:p w:rsidR="005C4646" w:rsidRDefault="005C4646" w:rsidP="007C263F"/>
    <w:sectPr w:rsidR="005C46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A7"/>
    <w:rsid w:val="001368A7"/>
    <w:rsid w:val="005C4646"/>
    <w:rsid w:val="006558E4"/>
    <w:rsid w:val="006B4625"/>
    <w:rsid w:val="007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5D238-25E9-4441-BD8C-2123C3D0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2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Chirtoca</dc:creator>
  <cp:keywords/>
  <dc:description/>
  <cp:lastModifiedBy>Alexandru Chirtoca</cp:lastModifiedBy>
  <cp:revision>3</cp:revision>
  <cp:lastPrinted>2020-02-11T05:55:00Z</cp:lastPrinted>
  <dcterms:created xsi:type="dcterms:W3CDTF">2020-02-11T13:07:00Z</dcterms:created>
  <dcterms:modified xsi:type="dcterms:W3CDTF">2020-02-21T13:48:00Z</dcterms:modified>
</cp:coreProperties>
</file>