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08351" w14:textId="77777777" w:rsidR="00D638AC" w:rsidRPr="00984992" w:rsidRDefault="00B208C7">
      <w:pPr>
        <w:pStyle w:val="BodyText"/>
        <w:spacing w:before="57"/>
        <w:ind w:left="0" w:right="123" w:firstLine="0"/>
        <w:jc w:val="right"/>
      </w:pPr>
      <w:r w:rsidRPr="00984992">
        <w:rPr>
          <w:spacing w:val="-2"/>
        </w:rPr>
        <w:t>Proiect</w:t>
      </w:r>
    </w:p>
    <w:p w14:paraId="4C1AAFB0" w14:textId="77777777" w:rsidR="00D638AC" w:rsidRPr="00984992" w:rsidRDefault="00B208C7">
      <w:pPr>
        <w:spacing w:before="125"/>
        <w:ind w:right="129"/>
        <w:jc w:val="right"/>
        <w:rPr>
          <w:b/>
          <w:sz w:val="28"/>
        </w:rPr>
      </w:pPr>
      <w:r w:rsidRPr="00984992">
        <w:rPr>
          <w:b/>
          <w:spacing w:val="-5"/>
          <w:sz w:val="28"/>
        </w:rPr>
        <w:t>UE</w:t>
      </w:r>
    </w:p>
    <w:p w14:paraId="36D2D71E" w14:textId="77777777" w:rsidR="00D638AC" w:rsidRPr="00984992" w:rsidRDefault="00B208C7">
      <w:pPr>
        <w:spacing w:before="316"/>
        <w:ind w:left="4"/>
        <w:jc w:val="center"/>
        <w:rPr>
          <w:b/>
          <w:sz w:val="28"/>
        </w:rPr>
      </w:pPr>
      <w:r w:rsidRPr="00984992">
        <w:rPr>
          <w:b/>
          <w:spacing w:val="-2"/>
          <w:sz w:val="28"/>
        </w:rPr>
        <w:t>PARLAMENTUL</w:t>
      </w:r>
      <w:r w:rsidRPr="00984992">
        <w:rPr>
          <w:b/>
          <w:spacing w:val="-5"/>
          <w:sz w:val="28"/>
        </w:rPr>
        <w:t xml:space="preserve"> </w:t>
      </w:r>
      <w:r w:rsidRPr="00984992">
        <w:rPr>
          <w:b/>
          <w:spacing w:val="-2"/>
          <w:sz w:val="28"/>
        </w:rPr>
        <w:t>REPUBLICII</w:t>
      </w:r>
      <w:r w:rsidRPr="00984992">
        <w:rPr>
          <w:b/>
          <w:spacing w:val="-6"/>
          <w:sz w:val="28"/>
        </w:rPr>
        <w:t xml:space="preserve"> </w:t>
      </w:r>
      <w:r w:rsidRPr="00984992">
        <w:rPr>
          <w:b/>
          <w:spacing w:val="-2"/>
          <w:sz w:val="28"/>
        </w:rPr>
        <w:t>MOLDOVA</w:t>
      </w:r>
    </w:p>
    <w:p w14:paraId="51936E1E" w14:textId="77777777" w:rsidR="00D638AC" w:rsidRPr="00984992" w:rsidRDefault="00D638AC">
      <w:pPr>
        <w:pStyle w:val="BodyText"/>
        <w:spacing w:before="316"/>
        <w:ind w:left="0" w:firstLine="0"/>
        <w:jc w:val="left"/>
        <w:rPr>
          <w:b/>
        </w:rPr>
      </w:pPr>
    </w:p>
    <w:p w14:paraId="1FF45509" w14:textId="77777777" w:rsidR="00D638AC" w:rsidRPr="00984992" w:rsidRDefault="00B208C7">
      <w:pPr>
        <w:spacing w:before="1"/>
        <w:ind w:left="1435" w:right="1856"/>
        <w:jc w:val="center"/>
        <w:rPr>
          <w:b/>
          <w:sz w:val="28"/>
        </w:rPr>
      </w:pPr>
      <w:r w:rsidRPr="00984992">
        <w:rPr>
          <w:b/>
          <w:spacing w:val="-4"/>
          <w:sz w:val="28"/>
        </w:rPr>
        <w:t>LEGE</w:t>
      </w:r>
    </w:p>
    <w:p w14:paraId="7B6EEF77" w14:textId="77777777" w:rsidR="00D638AC" w:rsidRPr="00984992" w:rsidRDefault="00B208C7">
      <w:pPr>
        <w:spacing w:before="38"/>
        <w:ind w:left="1498" w:right="1856"/>
        <w:jc w:val="center"/>
        <w:rPr>
          <w:b/>
          <w:sz w:val="28"/>
        </w:rPr>
      </w:pPr>
      <w:r w:rsidRPr="00984992">
        <w:rPr>
          <w:b/>
          <w:sz w:val="28"/>
        </w:rPr>
        <w:t>privind</w:t>
      </w:r>
      <w:r w:rsidRPr="00984992">
        <w:rPr>
          <w:b/>
          <w:spacing w:val="-18"/>
          <w:sz w:val="28"/>
        </w:rPr>
        <w:t xml:space="preserve"> </w:t>
      </w:r>
      <w:r w:rsidRPr="00984992">
        <w:rPr>
          <w:b/>
          <w:sz w:val="28"/>
        </w:rPr>
        <w:t>depozitarii</w:t>
      </w:r>
      <w:r w:rsidRPr="00984992">
        <w:rPr>
          <w:b/>
          <w:spacing w:val="-17"/>
          <w:sz w:val="28"/>
        </w:rPr>
        <w:t xml:space="preserve"> </w:t>
      </w:r>
      <w:r w:rsidRPr="00984992">
        <w:rPr>
          <w:b/>
          <w:sz w:val="28"/>
        </w:rPr>
        <w:t>centrali</w:t>
      </w:r>
      <w:r w:rsidRPr="00984992">
        <w:rPr>
          <w:b/>
          <w:spacing w:val="-15"/>
          <w:sz w:val="28"/>
        </w:rPr>
        <w:t xml:space="preserve"> </w:t>
      </w:r>
      <w:r w:rsidRPr="00984992">
        <w:rPr>
          <w:b/>
          <w:sz w:val="28"/>
        </w:rPr>
        <w:t>de</w:t>
      </w:r>
      <w:r w:rsidRPr="00984992">
        <w:rPr>
          <w:b/>
          <w:spacing w:val="-13"/>
          <w:sz w:val="28"/>
        </w:rPr>
        <w:t xml:space="preserve"> </w:t>
      </w:r>
      <w:r w:rsidRPr="00984992">
        <w:rPr>
          <w:b/>
          <w:sz w:val="28"/>
        </w:rPr>
        <w:t>instrumente</w:t>
      </w:r>
      <w:r w:rsidRPr="00984992">
        <w:rPr>
          <w:b/>
          <w:spacing w:val="-10"/>
          <w:sz w:val="28"/>
        </w:rPr>
        <w:t xml:space="preserve"> </w:t>
      </w:r>
      <w:r w:rsidRPr="00984992">
        <w:rPr>
          <w:b/>
          <w:spacing w:val="-2"/>
          <w:sz w:val="28"/>
        </w:rPr>
        <w:t>financiare</w:t>
      </w:r>
    </w:p>
    <w:p w14:paraId="69E5A715" w14:textId="77777777" w:rsidR="00D638AC" w:rsidRPr="00984992" w:rsidRDefault="00B208C7">
      <w:pPr>
        <w:pStyle w:val="BodyText"/>
        <w:spacing w:before="287"/>
        <w:ind w:left="996" w:firstLine="0"/>
      </w:pPr>
      <w:r w:rsidRPr="00984992">
        <w:rPr>
          <w:spacing w:val="-2"/>
        </w:rPr>
        <w:t>Parlamentul</w:t>
      </w:r>
      <w:r w:rsidRPr="00984992">
        <w:rPr>
          <w:spacing w:val="-4"/>
        </w:rPr>
        <w:t xml:space="preserve"> </w:t>
      </w:r>
      <w:r w:rsidRPr="00984992">
        <w:rPr>
          <w:spacing w:val="-2"/>
        </w:rPr>
        <w:t>adoptă</w:t>
      </w:r>
      <w:r w:rsidRPr="00984992">
        <w:rPr>
          <w:spacing w:val="-9"/>
        </w:rPr>
        <w:t xml:space="preserve"> </w:t>
      </w:r>
      <w:r w:rsidRPr="00984992">
        <w:rPr>
          <w:spacing w:val="-2"/>
        </w:rPr>
        <w:t>prezenta</w:t>
      </w:r>
      <w:r w:rsidRPr="00984992">
        <w:rPr>
          <w:spacing w:val="-4"/>
        </w:rPr>
        <w:t xml:space="preserve"> </w:t>
      </w:r>
      <w:r w:rsidRPr="00984992">
        <w:rPr>
          <w:spacing w:val="-2"/>
        </w:rPr>
        <w:t>lege</w:t>
      </w:r>
      <w:r w:rsidRPr="00984992">
        <w:rPr>
          <w:spacing w:val="-3"/>
        </w:rPr>
        <w:t xml:space="preserve"> </w:t>
      </w:r>
      <w:r w:rsidRPr="00984992">
        <w:rPr>
          <w:spacing w:val="-2"/>
        </w:rPr>
        <w:t>organică.</w:t>
      </w:r>
    </w:p>
    <w:p w14:paraId="2A47BE67" w14:textId="77777777" w:rsidR="00D638AC" w:rsidRPr="00984992" w:rsidRDefault="00D638AC">
      <w:pPr>
        <w:pStyle w:val="BodyText"/>
        <w:spacing w:before="57"/>
        <w:ind w:left="0" w:firstLine="0"/>
        <w:jc w:val="left"/>
      </w:pPr>
    </w:p>
    <w:p w14:paraId="0DA60403" w14:textId="09B8A555" w:rsidR="00D638AC" w:rsidRPr="00984992" w:rsidRDefault="00CD67D2" w:rsidP="00334FDA">
      <w:pPr>
        <w:pStyle w:val="BodyText"/>
        <w:spacing w:before="18"/>
        <w:ind w:left="450" w:right="822" w:firstLine="0"/>
      </w:pPr>
      <w:r w:rsidRPr="00984992">
        <w:t>Prezenta lege transpune Regulamentul (UE) nr. 909/2014 al Parlamentului European și al Consiliului din 23 iulie 2014 privind îmbunătățirea decontării titlurilor de valoare în Uniunea Europeană și privind depozitarii centrali de titluri de valoare și de modificare a Directivelor 98/26/CE și 2014/65/UE și a Regulamentului (UE) nr. 236/2012, CELEX: 32014R0909, publicat în Jurnalul Oficial al Uniunii Europene L 257 din 28 august 2014, astfel cum a fost modificat ultima oară prin Regulamentul (UE) 2025/2075 al Parlamentului European și al Consiliului din 8 octombrie 2025</w:t>
      </w:r>
      <w:r w:rsidR="006C04F1">
        <w:t xml:space="preserve"> (CSDR)</w:t>
      </w:r>
      <w:r w:rsidRPr="00984992">
        <w:rPr>
          <w:b/>
          <w:bCs/>
        </w:rPr>
        <w:t>.</w:t>
      </w:r>
    </w:p>
    <w:p w14:paraId="34F4A5E1" w14:textId="77777777" w:rsidR="00D638AC" w:rsidRPr="00984992" w:rsidRDefault="00B208C7">
      <w:pPr>
        <w:pStyle w:val="Heading1"/>
        <w:ind w:left="3445" w:right="3302" w:firstLine="921"/>
        <w:jc w:val="left"/>
      </w:pPr>
      <w:r w:rsidRPr="00984992">
        <w:t xml:space="preserve">TITLUL I </w:t>
      </w:r>
      <w:r w:rsidRPr="00984992">
        <w:rPr>
          <w:spacing w:val="-8"/>
        </w:rPr>
        <w:t>DISPOZIȚII</w:t>
      </w:r>
      <w:r w:rsidRPr="00984992">
        <w:rPr>
          <w:spacing w:val="-15"/>
        </w:rPr>
        <w:t xml:space="preserve"> </w:t>
      </w:r>
      <w:r w:rsidRPr="00984992">
        <w:rPr>
          <w:spacing w:val="-8"/>
        </w:rPr>
        <w:t>GENERALE</w:t>
      </w:r>
    </w:p>
    <w:p w14:paraId="288C8AD2" w14:textId="77777777" w:rsidR="00D638AC" w:rsidRPr="00984992" w:rsidRDefault="00B208C7">
      <w:pPr>
        <w:spacing w:before="230"/>
        <w:ind w:left="996"/>
        <w:jc w:val="both"/>
        <w:rPr>
          <w:sz w:val="28"/>
        </w:rPr>
      </w:pPr>
      <w:r w:rsidRPr="00984992">
        <w:rPr>
          <w:b/>
          <w:sz w:val="28"/>
        </w:rPr>
        <w:t>Articolul</w:t>
      </w:r>
      <w:r w:rsidRPr="00984992">
        <w:rPr>
          <w:b/>
          <w:spacing w:val="-6"/>
          <w:sz w:val="28"/>
        </w:rPr>
        <w:t xml:space="preserve"> </w:t>
      </w:r>
      <w:r w:rsidRPr="00984992">
        <w:rPr>
          <w:b/>
          <w:sz w:val="28"/>
        </w:rPr>
        <w:t>1.</w:t>
      </w:r>
      <w:r w:rsidRPr="00984992">
        <w:rPr>
          <w:b/>
          <w:spacing w:val="51"/>
          <w:w w:val="150"/>
          <w:sz w:val="28"/>
        </w:rPr>
        <w:t xml:space="preserve">  </w:t>
      </w:r>
      <w:r w:rsidRPr="00984992">
        <w:rPr>
          <w:sz w:val="28"/>
        </w:rPr>
        <w:t>Obiect</w:t>
      </w:r>
      <w:r w:rsidRPr="00984992">
        <w:rPr>
          <w:spacing w:val="-5"/>
          <w:sz w:val="28"/>
        </w:rPr>
        <w:t xml:space="preserve"> </w:t>
      </w:r>
      <w:r w:rsidRPr="00984992">
        <w:rPr>
          <w:sz w:val="28"/>
        </w:rPr>
        <w:t>și</w:t>
      </w:r>
      <w:r w:rsidRPr="00984992">
        <w:rPr>
          <w:spacing w:val="-12"/>
          <w:sz w:val="28"/>
        </w:rPr>
        <w:t xml:space="preserve"> </w:t>
      </w:r>
      <w:r w:rsidRPr="00984992">
        <w:rPr>
          <w:sz w:val="28"/>
        </w:rPr>
        <w:t>domeniu</w:t>
      </w:r>
      <w:r w:rsidRPr="00984992">
        <w:rPr>
          <w:spacing w:val="-11"/>
          <w:sz w:val="28"/>
        </w:rPr>
        <w:t xml:space="preserve"> </w:t>
      </w:r>
      <w:r w:rsidRPr="00984992">
        <w:rPr>
          <w:sz w:val="28"/>
        </w:rPr>
        <w:t>de</w:t>
      </w:r>
      <w:r w:rsidRPr="00984992">
        <w:rPr>
          <w:spacing w:val="-5"/>
          <w:sz w:val="28"/>
        </w:rPr>
        <w:t xml:space="preserve"> </w:t>
      </w:r>
      <w:r w:rsidRPr="00984992">
        <w:rPr>
          <w:spacing w:val="-2"/>
          <w:sz w:val="28"/>
        </w:rPr>
        <w:t>aplicare</w:t>
      </w:r>
    </w:p>
    <w:p w14:paraId="32B66B36" w14:textId="77777777" w:rsidR="00D638AC" w:rsidRPr="00984992" w:rsidRDefault="00B208C7" w:rsidP="00334FDA">
      <w:pPr>
        <w:pStyle w:val="ListParagraph"/>
        <w:numPr>
          <w:ilvl w:val="0"/>
          <w:numId w:val="85"/>
        </w:numPr>
        <w:tabs>
          <w:tab w:val="left" w:pos="1530"/>
        </w:tabs>
        <w:spacing w:before="38" w:line="254" w:lineRule="auto"/>
        <w:ind w:right="839" w:firstLine="562"/>
        <w:rPr>
          <w:sz w:val="28"/>
        </w:rPr>
      </w:pPr>
      <w:r w:rsidRPr="00984992">
        <w:rPr>
          <w:sz w:val="28"/>
        </w:rPr>
        <w:t>Prezenta lege stabilește cerințe uniforme pentru decontarea instrumentelor</w:t>
      </w:r>
      <w:r w:rsidRPr="00984992">
        <w:rPr>
          <w:spacing w:val="-18"/>
          <w:sz w:val="28"/>
        </w:rPr>
        <w:t xml:space="preserve"> </w:t>
      </w:r>
      <w:r w:rsidRPr="00984992">
        <w:rPr>
          <w:sz w:val="28"/>
        </w:rPr>
        <w:t>financiare,</w:t>
      </w:r>
      <w:r w:rsidRPr="00984992">
        <w:rPr>
          <w:spacing w:val="-17"/>
          <w:sz w:val="28"/>
        </w:rPr>
        <w:t xml:space="preserve"> </w:t>
      </w:r>
      <w:r w:rsidRPr="00984992">
        <w:rPr>
          <w:sz w:val="28"/>
        </w:rPr>
        <w:t>precum</w:t>
      </w:r>
      <w:r w:rsidRPr="00984992">
        <w:rPr>
          <w:spacing w:val="-18"/>
          <w:sz w:val="28"/>
        </w:rPr>
        <w:t xml:space="preserve"> </w:t>
      </w:r>
      <w:r w:rsidRPr="00984992">
        <w:rPr>
          <w:sz w:val="28"/>
        </w:rPr>
        <w:t>și</w:t>
      </w:r>
      <w:r w:rsidRPr="00984992">
        <w:rPr>
          <w:spacing w:val="-17"/>
          <w:sz w:val="28"/>
        </w:rPr>
        <w:t xml:space="preserve"> </w:t>
      </w:r>
      <w:r w:rsidRPr="00984992">
        <w:rPr>
          <w:sz w:val="28"/>
        </w:rPr>
        <w:t>norme</w:t>
      </w:r>
      <w:r w:rsidRPr="00984992">
        <w:rPr>
          <w:spacing w:val="-18"/>
          <w:sz w:val="28"/>
        </w:rPr>
        <w:t xml:space="preserve"> </w:t>
      </w:r>
      <w:r w:rsidRPr="00984992">
        <w:rPr>
          <w:sz w:val="28"/>
        </w:rPr>
        <w:t>referitoare</w:t>
      </w:r>
      <w:r w:rsidRPr="00984992">
        <w:rPr>
          <w:spacing w:val="-16"/>
          <w:sz w:val="28"/>
        </w:rPr>
        <w:t xml:space="preserve"> </w:t>
      </w:r>
      <w:r w:rsidRPr="00984992">
        <w:rPr>
          <w:sz w:val="28"/>
        </w:rPr>
        <w:t>la</w:t>
      </w:r>
      <w:r w:rsidRPr="00984992">
        <w:rPr>
          <w:spacing w:val="-17"/>
          <w:sz w:val="28"/>
        </w:rPr>
        <w:t xml:space="preserve"> </w:t>
      </w:r>
      <w:r w:rsidRPr="00984992">
        <w:rPr>
          <w:sz w:val="28"/>
        </w:rPr>
        <w:t>organizarea</w:t>
      </w:r>
      <w:r w:rsidRPr="00984992">
        <w:rPr>
          <w:spacing w:val="-13"/>
          <w:sz w:val="28"/>
        </w:rPr>
        <w:t xml:space="preserve"> </w:t>
      </w:r>
      <w:r w:rsidRPr="00984992">
        <w:rPr>
          <w:sz w:val="28"/>
        </w:rPr>
        <w:t>și</w:t>
      </w:r>
      <w:r w:rsidRPr="00984992">
        <w:rPr>
          <w:spacing w:val="-18"/>
          <w:sz w:val="28"/>
        </w:rPr>
        <w:t xml:space="preserve"> </w:t>
      </w:r>
      <w:r w:rsidRPr="00984992">
        <w:rPr>
          <w:sz w:val="28"/>
        </w:rPr>
        <w:t>activitatea depozitarilor centrali de instrumente financiare pentru a promova siguranța, eficiența și executarea decontărilor.</w:t>
      </w:r>
    </w:p>
    <w:p w14:paraId="1B3BD70D" w14:textId="15E865A6" w:rsidR="00D638AC" w:rsidRDefault="00B208C7" w:rsidP="00334FDA">
      <w:pPr>
        <w:pStyle w:val="ListParagraph"/>
        <w:numPr>
          <w:ilvl w:val="0"/>
          <w:numId w:val="85"/>
        </w:numPr>
        <w:tabs>
          <w:tab w:val="left" w:pos="1530"/>
        </w:tabs>
        <w:spacing w:before="8" w:line="254" w:lineRule="auto"/>
        <w:ind w:right="853" w:firstLine="552"/>
        <w:rPr>
          <w:sz w:val="28"/>
        </w:rPr>
      </w:pPr>
      <w:r w:rsidRPr="00984992">
        <w:rPr>
          <w:sz w:val="28"/>
        </w:rPr>
        <w:t>Prezenta lege se aplică decontării instrumentelor financiare și activității depozitarilor centrali</w:t>
      </w:r>
      <w:r w:rsidR="009E63CE" w:rsidRPr="00984992">
        <w:rPr>
          <w:sz w:val="28"/>
        </w:rPr>
        <w:t xml:space="preserve"> pe teritoriul Republicii Moldova</w:t>
      </w:r>
      <w:r w:rsidRPr="00984992">
        <w:rPr>
          <w:sz w:val="28"/>
        </w:rPr>
        <w:t>, cu</w:t>
      </w:r>
      <w:r w:rsidRPr="00984992">
        <w:rPr>
          <w:spacing w:val="40"/>
          <w:sz w:val="28"/>
        </w:rPr>
        <w:t xml:space="preserve"> </w:t>
      </w:r>
      <w:r w:rsidRPr="00984992">
        <w:rPr>
          <w:sz w:val="28"/>
        </w:rPr>
        <w:t>excepțiile prevăzute de prezenta lege.</w:t>
      </w:r>
    </w:p>
    <w:p w14:paraId="0F9044C9" w14:textId="74B6BAF8" w:rsidR="003E21F1" w:rsidRPr="007E69B7" w:rsidRDefault="003E21F1" w:rsidP="007E69B7">
      <w:pPr>
        <w:pStyle w:val="ListParagraph"/>
        <w:numPr>
          <w:ilvl w:val="0"/>
          <w:numId w:val="85"/>
        </w:numPr>
        <w:ind w:right="822" w:firstLine="561"/>
        <w:rPr>
          <w:sz w:val="28"/>
        </w:rPr>
      </w:pPr>
      <w:r w:rsidRPr="003E21F1">
        <w:rPr>
          <w:sz w:val="28"/>
        </w:rPr>
        <w:t>Art</w:t>
      </w:r>
      <w:r w:rsidR="00BD57DC">
        <w:rPr>
          <w:sz w:val="28"/>
        </w:rPr>
        <w:t>.</w:t>
      </w:r>
      <w:r w:rsidRPr="003E21F1">
        <w:rPr>
          <w:sz w:val="28"/>
        </w:rPr>
        <w:t xml:space="preserve"> 11-20, art</w:t>
      </w:r>
      <w:r w:rsidR="00BD57DC">
        <w:rPr>
          <w:sz w:val="28"/>
        </w:rPr>
        <w:t>.</w:t>
      </w:r>
      <w:r w:rsidRPr="003E21F1">
        <w:rPr>
          <w:sz w:val="28"/>
        </w:rPr>
        <w:t xml:space="preserve"> 22-26 și art</w:t>
      </w:r>
      <w:r w:rsidR="00BD57DC">
        <w:rPr>
          <w:sz w:val="28"/>
        </w:rPr>
        <w:t>.</w:t>
      </w:r>
      <w:r w:rsidRPr="003E21F1">
        <w:rPr>
          <w:sz w:val="28"/>
        </w:rPr>
        <w:t xml:space="preserve"> 29, art</w:t>
      </w:r>
      <w:r w:rsidR="00BD57DC">
        <w:rPr>
          <w:sz w:val="28"/>
        </w:rPr>
        <w:t>.</w:t>
      </w:r>
      <w:r w:rsidRPr="003E21F1">
        <w:rPr>
          <w:sz w:val="28"/>
        </w:rPr>
        <w:t xml:space="preserve"> 33 alin</w:t>
      </w:r>
      <w:r w:rsidR="00BD57DC">
        <w:rPr>
          <w:sz w:val="28"/>
        </w:rPr>
        <w:t>.</w:t>
      </w:r>
      <w:r w:rsidRPr="003E21F1">
        <w:rPr>
          <w:sz w:val="28"/>
        </w:rPr>
        <w:t xml:space="preserve">(8) și (9), </w:t>
      </w:r>
      <w:proofErr w:type="spellStart"/>
      <w:r w:rsidRPr="003E21F1">
        <w:rPr>
          <w:sz w:val="28"/>
        </w:rPr>
        <w:t>arti</w:t>
      </w:r>
      <w:proofErr w:type="spellEnd"/>
      <w:r w:rsidR="00BD57DC">
        <w:rPr>
          <w:sz w:val="28"/>
        </w:rPr>
        <w:t>.</w:t>
      </w:r>
      <w:r w:rsidRPr="003E21F1">
        <w:rPr>
          <w:sz w:val="28"/>
        </w:rPr>
        <w:t xml:space="preserve"> 35 alin</w:t>
      </w:r>
      <w:r w:rsidR="00BD57DC">
        <w:rPr>
          <w:sz w:val="28"/>
        </w:rPr>
        <w:t>.</w:t>
      </w:r>
      <w:r w:rsidRPr="003E21F1">
        <w:rPr>
          <w:sz w:val="28"/>
        </w:rPr>
        <w:t xml:space="preserve"> (4) și art</w:t>
      </w:r>
      <w:r w:rsidR="00BD57DC">
        <w:rPr>
          <w:sz w:val="28"/>
        </w:rPr>
        <w:t>.</w:t>
      </w:r>
      <w:r w:rsidRPr="003E21F1">
        <w:rPr>
          <w:sz w:val="28"/>
        </w:rPr>
        <w:t xml:space="preserve"> 51 și 52, </w:t>
      </w:r>
      <w:proofErr w:type="spellStart"/>
      <w:r w:rsidRPr="003E21F1">
        <w:rPr>
          <w:sz w:val="28"/>
        </w:rPr>
        <w:t>dispoziţiile</w:t>
      </w:r>
      <w:proofErr w:type="spellEnd"/>
      <w:r w:rsidRPr="003E21F1">
        <w:rPr>
          <w:sz w:val="28"/>
        </w:rPr>
        <w:t xml:space="preserve"> titlului IV și </w:t>
      </w:r>
      <w:proofErr w:type="spellStart"/>
      <w:r w:rsidRPr="003E21F1">
        <w:rPr>
          <w:sz w:val="28"/>
        </w:rPr>
        <w:t>cerinţele</w:t>
      </w:r>
      <w:proofErr w:type="spellEnd"/>
      <w:r w:rsidRPr="003E21F1">
        <w:rPr>
          <w:sz w:val="28"/>
        </w:rPr>
        <w:t xml:space="preserve"> referitoare la prezentarea unor rapoarte </w:t>
      </w:r>
      <w:proofErr w:type="spellStart"/>
      <w:r w:rsidRPr="003E21F1">
        <w:rPr>
          <w:sz w:val="28"/>
        </w:rPr>
        <w:t>autorităţilor</w:t>
      </w:r>
      <w:proofErr w:type="spellEnd"/>
      <w:r w:rsidRPr="003E21F1">
        <w:rPr>
          <w:sz w:val="28"/>
        </w:rPr>
        <w:t xml:space="preserve"> competente sau </w:t>
      </w:r>
      <w:proofErr w:type="spellStart"/>
      <w:r w:rsidRPr="003E21F1">
        <w:rPr>
          <w:sz w:val="28"/>
        </w:rPr>
        <w:t>autorităţilor</w:t>
      </w:r>
      <w:proofErr w:type="spellEnd"/>
      <w:r w:rsidRPr="003E21F1">
        <w:rPr>
          <w:sz w:val="28"/>
        </w:rPr>
        <w:t xml:space="preserve"> relevante sau la respectarea ordinelor lor în temeiul prezentei legi nu se aplică Băncii Naționale a Moldovei care gestionează un sistem de decontare a instrumentelor financiare, sub responsabilitatea aceluiași organ de conducere, care are acces la fondurile Băncii Naționale a Moldovei și care nu este o entitate separată.</w:t>
      </w:r>
    </w:p>
    <w:p w14:paraId="61B5DECB" w14:textId="77777777" w:rsidR="00D638AC" w:rsidRPr="00984992" w:rsidRDefault="00B208C7">
      <w:pPr>
        <w:spacing w:before="245"/>
        <w:ind w:left="996"/>
        <w:jc w:val="both"/>
        <w:rPr>
          <w:sz w:val="28"/>
        </w:rPr>
      </w:pPr>
      <w:r w:rsidRPr="00984992">
        <w:rPr>
          <w:b/>
          <w:sz w:val="28"/>
        </w:rPr>
        <w:t>Articolul</w:t>
      </w:r>
      <w:r w:rsidRPr="00984992">
        <w:rPr>
          <w:b/>
          <w:spacing w:val="-5"/>
          <w:sz w:val="28"/>
        </w:rPr>
        <w:t xml:space="preserve"> </w:t>
      </w:r>
      <w:r w:rsidRPr="00984992">
        <w:rPr>
          <w:b/>
          <w:sz w:val="28"/>
        </w:rPr>
        <w:t>2.</w:t>
      </w:r>
      <w:r w:rsidRPr="00984992">
        <w:rPr>
          <w:b/>
          <w:spacing w:val="59"/>
          <w:w w:val="150"/>
          <w:sz w:val="28"/>
        </w:rPr>
        <w:t xml:space="preserve">  </w:t>
      </w:r>
      <w:r w:rsidRPr="00984992">
        <w:rPr>
          <w:spacing w:val="-2"/>
          <w:sz w:val="28"/>
        </w:rPr>
        <w:t>Noțiuni</w:t>
      </w:r>
    </w:p>
    <w:p w14:paraId="0B989EFB" w14:textId="36B6601E" w:rsidR="00AB32C4" w:rsidRPr="00984992" w:rsidRDefault="00B208C7" w:rsidP="00AB32C4">
      <w:pPr>
        <w:pStyle w:val="ListParagraph"/>
        <w:numPr>
          <w:ilvl w:val="0"/>
          <w:numId w:val="84"/>
        </w:numPr>
        <w:tabs>
          <w:tab w:val="left" w:pos="1398"/>
        </w:tabs>
        <w:spacing w:before="71"/>
        <w:ind w:left="1398" w:hanging="402"/>
        <w:rPr>
          <w:sz w:val="28"/>
        </w:rPr>
      </w:pPr>
      <w:r w:rsidRPr="00984992">
        <w:rPr>
          <w:sz w:val="28"/>
        </w:rPr>
        <w:t>În</w:t>
      </w:r>
      <w:r w:rsidRPr="00984992">
        <w:rPr>
          <w:spacing w:val="-18"/>
          <w:sz w:val="28"/>
        </w:rPr>
        <w:t xml:space="preserve"> </w:t>
      </w:r>
      <w:r w:rsidRPr="00984992">
        <w:rPr>
          <w:sz w:val="28"/>
        </w:rPr>
        <w:t>sensul</w:t>
      </w:r>
      <w:r w:rsidRPr="00984992">
        <w:rPr>
          <w:spacing w:val="-18"/>
          <w:sz w:val="28"/>
        </w:rPr>
        <w:t xml:space="preserve"> </w:t>
      </w:r>
      <w:r w:rsidRPr="00984992">
        <w:rPr>
          <w:sz w:val="28"/>
        </w:rPr>
        <w:t>prezentei</w:t>
      </w:r>
      <w:r w:rsidRPr="00984992">
        <w:rPr>
          <w:spacing w:val="-17"/>
          <w:sz w:val="28"/>
        </w:rPr>
        <w:t xml:space="preserve"> </w:t>
      </w:r>
      <w:r w:rsidRPr="00984992">
        <w:rPr>
          <w:sz w:val="28"/>
        </w:rPr>
        <w:t>legi,</w:t>
      </w:r>
      <w:r w:rsidRPr="00984992">
        <w:rPr>
          <w:spacing w:val="-18"/>
          <w:sz w:val="28"/>
        </w:rPr>
        <w:t xml:space="preserve"> </w:t>
      </w:r>
      <w:r w:rsidRPr="00984992">
        <w:rPr>
          <w:sz w:val="28"/>
        </w:rPr>
        <w:t>se</w:t>
      </w:r>
      <w:r w:rsidRPr="00984992">
        <w:rPr>
          <w:spacing w:val="-17"/>
          <w:sz w:val="28"/>
        </w:rPr>
        <w:t xml:space="preserve"> </w:t>
      </w:r>
      <w:r w:rsidRPr="00984992">
        <w:rPr>
          <w:sz w:val="28"/>
        </w:rPr>
        <w:t>definesc</w:t>
      </w:r>
      <w:r w:rsidRPr="00984992">
        <w:rPr>
          <w:spacing w:val="-14"/>
          <w:sz w:val="28"/>
        </w:rPr>
        <w:t xml:space="preserve"> </w:t>
      </w:r>
      <w:r w:rsidRPr="00984992">
        <w:rPr>
          <w:sz w:val="28"/>
        </w:rPr>
        <w:t>următoarele</w:t>
      </w:r>
      <w:r w:rsidRPr="00984992">
        <w:rPr>
          <w:spacing w:val="-14"/>
          <w:sz w:val="28"/>
        </w:rPr>
        <w:t xml:space="preserve"> </w:t>
      </w:r>
      <w:r w:rsidRPr="00984992">
        <w:rPr>
          <w:spacing w:val="-2"/>
          <w:sz w:val="28"/>
        </w:rPr>
        <w:t>noțiuni:</w:t>
      </w:r>
    </w:p>
    <w:p w14:paraId="2CC54BAA" w14:textId="77777777" w:rsidR="00AB32C4" w:rsidRPr="00984992" w:rsidRDefault="00AB32C4" w:rsidP="00334FDA">
      <w:pPr>
        <w:tabs>
          <w:tab w:val="left" w:pos="1672"/>
        </w:tabs>
        <w:spacing w:line="256" w:lineRule="auto"/>
        <w:ind w:left="450" w:right="836" w:firstLine="540"/>
        <w:jc w:val="both"/>
        <w:rPr>
          <w:sz w:val="28"/>
        </w:rPr>
      </w:pPr>
      <w:r w:rsidRPr="00984992">
        <w:rPr>
          <w:i/>
          <w:color w:val="1F1F1F"/>
          <w:sz w:val="28"/>
        </w:rPr>
        <w:t xml:space="preserve">acțiuni </w:t>
      </w:r>
      <w:r w:rsidRPr="00984992">
        <w:rPr>
          <w:color w:val="1F1F1F"/>
          <w:sz w:val="28"/>
        </w:rPr>
        <w:t>–</w:t>
      </w:r>
      <w:r w:rsidRPr="00984992">
        <w:rPr>
          <w:color w:val="1F1F1F"/>
          <w:spacing w:val="40"/>
          <w:sz w:val="28"/>
        </w:rPr>
        <w:t xml:space="preserve"> </w:t>
      </w:r>
      <w:r w:rsidRPr="00984992">
        <w:rPr>
          <w:color w:val="1F1F1F"/>
          <w:sz w:val="28"/>
        </w:rPr>
        <w:t>valori mobiliare, astfel cum sunt menționate în legislația privind piețele instrumentelor financiare și activitățile de investiții;</w:t>
      </w:r>
    </w:p>
    <w:p w14:paraId="75466A34" w14:textId="168D5513" w:rsidR="00AB32C4" w:rsidRPr="00984992" w:rsidRDefault="00AB32C4" w:rsidP="00334FDA">
      <w:pPr>
        <w:tabs>
          <w:tab w:val="left" w:pos="1672"/>
        </w:tabs>
        <w:spacing w:before="31" w:line="256" w:lineRule="auto"/>
        <w:ind w:left="450" w:right="841" w:firstLine="540"/>
        <w:jc w:val="both"/>
        <w:rPr>
          <w:sz w:val="28"/>
        </w:rPr>
      </w:pPr>
      <w:r w:rsidRPr="00984992">
        <w:rPr>
          <w:i/>
          <w:color w:val="1F1F1F"/>
          <w:sz w:val="28"/>
        </w:rPr>
        <w:t xml:space="preserve">agent de decontare </w:t>
      </w:r>
      <w:r w:rsidRPr="00984992">
        <w:rPr>
          <w:color w:val="1F1F1F"/>
          <w:sz w:val="28"/>
        </w:rPr>
        <w:t>–</w:t>
      </w:r>
      <w:r w:rsidR="00267DC8" w:rsidRPr="00984992">
        <w:rPr>
          <w:color w:val="1F1F1F"/>
          <w:sz w:val="28"/>
        </w:rPr>
        <w:t xml:space="preserve"> </w:t>
      </w:r>
      <w:r w:rsidRPr="00984992">
        <w:rPr>
          <w:color w:val="1F1F1F"/>
          <w:sz w:val="28"/>
        </w:rPr>
        <w:t>astfel cum este definit de art.</w:t>
      </w:r>
      <w:r w:rsidR="00FE16B7">
        <w:rPr>
          <w:color w:val="1F1F1F"/>
          <w:sz w:val="28"/>
        </w:rPr>
        <w:t xml:space="preserve"> </w:t>
      </w:r>
      <w:r w:rsidRPr="00984992">
        <w:rPr>
          <w:color w:val="1F1F1F"/>
          <w:sz w:val="28"/>
        </w:rPr>
        <w:t xml:space="preserve">3 din Legea </w:t>
      </w:r>
      <w:r w:rsidRPr="00984992">
        <w:rPr>
          <w:color w:val="1F1F1F"/>
          <w:spacing w:val="-2"/>
          <w:sz w:val="28"/>
        </w:rPr>
        <w:t>nr.</w:t>
      </w:r>
      <w:r w:rsidR="00FE16B7">
        <w:rPr>
          <w:color w:val="1F1F1F"/>
          <w:spacing w:val="-2"/>
          <w:sz w:val="28"/>
        </w:rPr>
        <w:t xml:space="preserve"> </w:t>
      </w:r>
      <w:r w:rsidRPr="00984992">
        <w:rPr>
          <w:color w:val="1F1F1F"/>
          <w:spacing w:val="-2"/>
          <w:sz w:val="28"/>
        </w:rPr>
        <w:t>183/2016</w:t>
      </w:r>
      <w:r w:rsidR="00267DC8" w:rsidRPr="00984992">
        <w:rPr>
          <w:sz w:val="28"/>
          <w:szCs w:val="28"/>
        </w:rPr>
        <w:t xml:space="preserve"> cu privire la caracterul definitiv al decontării în sistemele de plăți și de decontare a instrumentelor financiare (în continuare – Legea nr. 183/2016)</w:t>
      </w:r>
      <w:r w:rsidRPr="00984992">
        <w:rPr>
          <w:color w:val="1F1F1F"/>
          <w:spacing w:val="-2"/>
          <w:sz w:val="28"/>
        </w:rPr>
        <w:t>;</w:t>
      </w:r>
    </w:p>
    <w:p w14:paraId="699B7A33" w14:textId="220DA80C" w:rsidR="00AB32C4" w:rsidRPr="00984992" w:rsidRDefault="00AB32C4" w:rsidP="00334FDA">
      <w:pPr>
        <w:tabs>
          <w:tab w:val="left" w:pos="1672"/>
        </w:tabs>
        <w:spacing w:before="28"/>
        <w:ind w:left="450" w:firstLine="540"/>
        <w:jc w:val="both"/>
        <w:rPr>
          <w:sz w:val="28"/>
        </w:rPr>
      </w:pPr>
      <w:r w:rsidRPr="00984992">
        <w:rPr>
          <w:i/>
          <w:color w:val="1F1F1F"/>
          <w:spacing w:val="-2"/>
          <w:sz w:val="28"/>
        </w:rPr>
        <w:lastRenderedPageBreak/>
        <w:t>autoritate</w:t>
      </w:r>
      <w:r w:rsidRPr="00984992">
        <w:rPr>
          <w:i/>
          <w:color w:val="1F1F1F"/>
          <w:spacing w:val="-10"/>
          <w:sz w:val="28"/>
        </w:rPr>
        <w:t xml:space="preserve"> </w:t>
      </w:r>
      <w:r w:rsidRPr="00984992">
        <w:rPr>
          <w:i/>
          <w:color w:val="1F1F1F"/>
          <w:spacing w:val="-2"/>
          <w:sz w:val="28"/>
        </w:rPr>
        <w:t>competentă</w:t>
      </w:r>
      <w:r w:rsidRPr="00984992">
        <w:rPr>
          <w:i/>
          <w:color w:val="1F1F1F"/>
          <w:spacing w:val="-5"/>
          <w:sz w:val="28"/>
        </w:rPr>
        <w:t xml:space="preserve"> </w:t>
      </w:r>
      <w:r w:rsidRPr="00984992">
        <w:rPr>
          <w:color w:val="1F1F1F"/>
          <w:spacing w:val="-2"/>
          <w:sz w:val="28"/>
        </w:rPr>
        <w:t>–</w:t>
      </w:r>
      <w:r w:rsidRPr="00984992">
        <w:rPr>
          <w:color w:val="1F1F1F"/>
          <w:spacing w:val="-7"/>
          <w:sz w:val="28"/>
        </w:rPr>
        <w:t xml:space="preserve"> </w:t>
      </w:r>
      <w:r w:rsidRPr="00984992">
        <w:rPr>
          <w:color w:val="1F1F1F"/>
          <w:spacing w:val="-2"/>
          <w:sz w:val="28"/>
        </w:rPr>
        <w:t>autoritatea</w:t>
      </w:r>
      <w:r w:rsidRPr="00984992">
        <w:rPr>
          <w:color w:val="1F1F1F"/>
          <w:spacing w:val="-1"/>
          <w:sz w:val="28"/>
        </w:rPr>
        <w:t xml:space="preserve"> </w:t>
      </w:r>
      <w:r w:rsidRPr="00984992">
        <w:rPr>
          <w:color w:val="1F1F1F"/>
          <w:spacing w:val="-2"/>
          <w:sz w:val="28"/>
        </w:rPr>
        <w:t>stabilită</w:t>
      </w:r>
      <w:r w:rsidRPr="00984992">
        <w:rPr>
          <w:color w:val="1F1F1F"/>
          <w:spacing w:val="-6"/>
          <w:sz w:val="28"/>
        </w:rPr>
        <w:t xml:space="preserve"> </w:t>
      </w:r>
      <w:r w:rsidRPr="00984992">
        <w:rPr>
          <w:color w:val="1F1F1F"/>
          <w:spacing w:val="-2"/>
          <w:sz w:val="28"/>
        </w:rPr>
        <w:t>în</w:t>
      </w:r>
      <w:r w:rsidRPr="00984992">
        <w:rPr>
          <w:color w:val="1F1F1F"/>
          <w:spacing w:val="-5"/>
          <w:sz w:val="28"/>
        </w:rPr>
        <w:t xml:space="preserve"> </w:t>
      </w:r>
      <w:r w:rsidRPr="00984992">
        <w:rPr>
          <w:color w:val="1F1F1F"/>
          <w:spacing w:val="-2"/>
          <w:sz w:val="28"/>
        </w:rPr>
        <w:t>art.</w:t>
      </w:r>
      <w:r w:rsidR="00FE16B7">
        <w:rPr>
          <w:color w:val="1F1F1F"/>
          <w:spacing w:val="-2"/>
          <w:sz w:val="28"/>
        </w:rPr>
        <w:t xml:space="preserve"> </w:t>
      </w:r>
      <w:r w:rsidRPr="00984992">
        <w:rPr>
          <w:color w:val="1F1F1F"/>
          <w:spacing w:val="-2"/>
          <w:sz w:val="28"/>
        </w:rPr>
        <w:t>11;</w:t>
      </w:r>
    </w:p>
    <w:p w14:paraId="0CABF78F" w14:textId="15254A6A" w:rsidR="00AB32C4" w:rsidRPr="00984992" w:rsidRDefault="00AB32C4" w:rsidP="00334FDA">
      <w:pPr>
        <w:tabs>
          <w:tab w:val="left" w:pos="1672"/>
        </w:tabs>
        <w:spacing w:before="29"/>
        <w:ind w:left="450" w:firstLine="540"/>
        <w:jc w:val="both"/>
        <w:rPr>
          <w:sz w:val="28"/>
        </w:rPr>
      </w:pPr>
      <w:r w:rsidRPr="00984992">
        <w:rPr>
          <w:i/>
          <w:color w:val="1F1F1F"/>
          <w:spacing w:val="-2"/>
          <w:sz w:val="28"/>
        </w:rPr>
        <w:t>autoritate</w:t>
      </w:r>
      <w:r w:rsidRPr="00984992">
        <w:rPr>
          <w:i/>
          <w:color w:val="1F1F1F"/>
          <w:spacing w:val="-5"/>
          <w:sz w:val="28"/>
        </w:rPr>
        <w:t xml:space="preserve"> </w:t>
      </w:r>
      <w:r w:rsidRPr="00984992">
        <w:rPr>
          <w:i/>
          <w:color w:val="1F1F1F"/>
          <w:spacing w:val="-2"/>
          <w:sz w:val="28"/>
        </w:rPr>
        <w:t>relevantă</w:t>
      </w:r>
      <w:r w:rsidRPr="00984992">
        <w:rPr>
          <w:i/>
          <w:color w:val="1F1F1F"/>
          <w:spacing w:val="-6"/>
          <w:sz w:val="28"/>
        </w:rPr>
        <w:t xml:space="preserve"> </w:t>
      </w:r>
      <w:r w:rsidRPr="00984992">
        <w:rPr>
          <w:color w:val="1F1F1F"/>
          <w:spacing w:val="-2"/>
          <w:sz w:val="28"/>
        </w:rPr>
        <w:t>–</w:t>
      </w:r>
      <w:r w:rsidRPr="00984992">
        <w:rPr>
          <w:color w:val="1F1F1F"/>
          <w:spacing w:val="-7"/>
          <w:sz w:val="28"/>
        </w:rPr>
        <w:t xml:space="preserve"> </w:t>
      </w:r>
      <w:r w:rsidRPr="00984992">
        <w:rPr>
          <w:color w:val="1F1F1F"/>
          <w:spacing w:val="-2"/>
          <w:sz w:val="28"/>
        </w:rPr>
        <w:t>autoritatea</w:t>
      </w:r>
      <w:r w:rsidRPr="00984992">
        <w:rPr>
          <w:color w:val="1F1F1F"/>
          <w:spacing w:val="-4"/>
          <w:sz w:val="28"/>
        </w:rPr>
        <w:t xml:space="preserve"> </w:t>
      </w:r>
      <w:r w:rsidRPr="00984992">
        <w:rPr>
          <w:color w:val="1F1F1F"/>
          <w:spacing w:val="-2"/>
          <w:sz w:val="28"/>
        </w:rPr>
        <w:t>stabilită</w:t>
      </w:r>
      <w:r w:rsidRPr="00984992">
        <w:rPr>
          <w:color w:val="1F1F1F"/>
          <w:spacing w:val="-1"/>
          <w:sz w:val="28"/>
        </w:rPr>
        <w:t xml:space="preserve"> </w:t>
      </w:r>
      <w:r w:rsidRPr="00984992">
        <w:rPr>
          <w:color w:val="1F1F1F"/>
          <w:spacing w:val="-2"/>
          <w:sz w:val="28"/>
        </w:rPr>
        <w:t>în</w:t>
      </w:r>
      <w:r w:rsidRPr="00984992">
        <w:rPr>
          <w:color w:val="1F1F1F"/>
          <w:spacing w:val="-1"/>
          <w:sz w:val="28"/>
        </w:rPr>
        <w:t xml:space="preserve"> </w:t>
      </w:r>
      <w:r w:rsidRPr="00984992">
        <w:rPr>
          <w:color w:val="1F1F1F"/>
          <w:spacing w:val="-2"/>
          <w:sz w:val="28"/>
        </w:rPr>
        <w:t>art.</w:t>
      </w:r>
      <w:r w:rsidR="00FE16B7">
        <w:rPr>
          <w:color w:val="1F1F1F"/>
          <w:spacing w:val="-2"/>
          <w:sz w:val="28"/>
        </w:rPr>
        <w:t xml:space="preserve"> </w:t>
      </w:r>
      <w:r w:rsidRPr="00984992">
        <w:rPr>
          <w:color w:val="1F1F1F"/>
          <w:spacing w:val="-2"/>
          <w:sz w:val="28"/>
        </w:rPr>
        <w:t>12;</w:t>
      </w:r>
    </w:p>
    <w:p w14:paraId="66D7D162" w14:textId="3AD2A436" w:rsidR="00AB32C4" w:rsidRPr="00984992" w:rsidRDefault="00AB32C4" w:rsidP="00334FDA">
      <w:pPr>
        <w:tabs>
          <w:tab w:val="left" w:pos="1672"/>
        </w:tabs>
        <w:spacing w:before="42" w:line="256" w:lineRule="auto"/>
        <w:ind w:left="450" w:right="830" w:firstLine="540"/>
        <w:jc w:val="both"/>
        <w:rPr>
          <w:sz w:val="28"/>
        </w:rPr>
      </w:pPr>
      <w:r w:rsidRPr="00984992">
        <w:rPr>
          <w:i/>
          <w:color w:val="1F1F1F"/>
          <w:sz w:val="28"/>
        </w:rPr>
        <w:t xml:space="preserve">caz de neexecutare a decontării </w:t>
      </w:r>
      <w:r w:rsidRPr="00984992">
        <w:rPr>
          <w:color w:val="1F1F1F"/>
          <w:sz w:val="28"/>
        </w:rPr>
        <w:t>– nerealizarea decontării sau decontarea</w:t>
      </w:r>
      <w:r w:rsidRPr="00984992">
        <w:rPr>
          <w:color w:val="1F1F1F"/>
          <w:spacing w:val="-7"/>
          <w:sz w:val="28"/>
        </w:rPr>
        <w:t xml:space="preserve"> </w:t>
      </w:r>
      <w:r w:rsidRPr="00984992">
        <w:rPr>
          <w:color w:val="1F1F1F"/>
          <w:sz w:val="28"/>
        </w:rPr>
        <w:t>parțială</w:t>
      </w:r>
      <w:r w:rsidRPr="00984992">
        <w:rPr>
          <w:color w:val="1F1F1F"/>
          <w:spacing w:val="-3"/>
          <w:sz w:val="28"/>
        </w:rPr>
        <w:t xml:space="preserve"> </w:t>
      </w:r>
      <w:r w:rsidRPr="00984992">
        <w:rPr>
          <w:color w:val="1F1F1F"/>
          <w:sz w:val="28"/>
        </w:rPr>
        <w:t>a</w:t>
      </w:r>
      <w:r w:rsidRPr="00984992">
        <w:rPr>
          <w:color w:val="1F1F1F"/>
          <w:spacing w:val="-9"/>
          <w:sz w:val="28"/>
        </w:rPr>
        <w:t xml:space="preserve"> </w:t>
      </w:r>
      <w:r w:rsidRPr="00984992">
        <w:rPr>
          <w:color w:val="1F1F1F"/>
          <w:sz w:val="28"/>
        </w:rPr>
        <w:t>unei</w:t>
      </w:r>
      <w:r w:rsidRPr="00984992">
        <w:rPr>
          <w:color w:val="1F1F1F"/>
          <w:spacing w:val="-14"/>
          <w:sz w:val="28"/>
        </w:rPr>
        <w:t xml:space="preserve"> </w:t>
      </w:r>
      <w:r w:rsidRPr="00984992">
        <w:rPr>
          <w:color w:val="1F1F1F"/>
          <w:sz w:val="28"/>
        </w:rPr>
        <w:t>tranzacții</w:t>
      </w:r>
      <w:r w:rsidRPr="00984992">
        <w:rPr>
          <w:color w:val="1F1F1F"/>
          <w:spacing w:val="-9"/>
          <w:sz w:val="28"/>
        </w:rPr>
        <w:t xml:space="preserve"> </w:t>
      </w:r>
      <w:r w:rsidRPr="00984992">
        <w:rPr>
          <w:color w:val="1F1F1F"/>
          <w:sz w:val="28"/>
        </w:rPr>
        <w:t>cu</w:t>
      </w:r>
      <w:r w:rsidRPr="00984992">
        <w:rPr>
          <w:color w:val="1F1F1F"/>
          <w:spacing w:val="-5"/>
          <w:sz w:val="28"/>
        </w:rPr>
        <w:t xml:space="preserve"> </w:t>
      </w:r>
      <w:r w:rsidR="003E21F1" w:rsidRPr="003E21F1">
        <w:rPr>
          <w:color w:val="1F1F1F"/>
          <w:sz w:val="28"/>
        </w:rPr>
        <w:t xml:space="preserve">instrumente financiare </w:t>
      </w:r>
      <w:r w:rsidRPr="00984992">
        <w:rPr>
          <w:color w:val="1F1F1F"/>
          <w:sz w:val="28"/>
        </w:rPr>
        <w:t>la</w:t>
      </w:r>
      <w:r w:rsidRPr="00984992">
        <w:rPr>
          <w:color w:val="1F1F1F"/>
          <w:spacing w:val="-8"/>
          <w:sz w:val="28"/>
        </w:rPr>
        <w:t xml:space="preserve"> </w:t>
      </w:r>
      <w:r w:rsidRPr="00984992">
        <w:rPr>
          <w:color w:val="1F1F1F"/>
          <w:sz w:val="28"/>
        </w:rPr>
        <w:t>data</w:t>
      </w:r>
      <w:r w:rsidRPr="00984992">
        <w:rPr>
          <w:color w:val="1F1F1F"/>
          <w:spacing w:val="-9"/>
          <w:sz w:val="28"/>
        </w:rPr>
        <w:t xml:space="preserve"> </w:t>
      </w:r>
      <w:r w:rsidRPr="00984992">
        <w:rPr>
          <w:color w:val="1F1F1F"/>
          <w:sz w:val="28"/>
        </w:rPr>
        <w:t>preconizată</w:t>
      </w:r>
      <w:r w:rsidRPr="00984992">
        <w:rPr>
          <w:color w:val="1F1F1F"/>
          <w:spacing w:val="-4"/>
          <w:sz w:val="28"/>
        </w:rPr>
        <w:t xml:space="preserve"> </w:t>
      </w:r>
      <w:r w:rsidRPr="00984992">
        <w:rPr>
          <w:color w:val="1F1F1F"/>
          <w:sz w:val="28"/>
        </w:rPr>
        <w:t>pentru decontare</w:t>
      </w:r>
      <w:r w:rsidRPr="00984992">
        <w:rPr>
          <w:color w:val="1F1F1F"/>
          <w:spacing w:val="-3"/>
          <w:sz w:val="28"/>
        </w:rPr>
        <w:t xml:space="preserve"> </w:t>
      </w:r>
      <w:r w:rsidRPr="00984992">
        <w:rPr>
          <w:color w:val="1F1F1F"/>
          <w:sz w:val="28"/>
        </w:rPr>
        <w:t>în</w:t>
      </w:r>
      <w:r w:rsidRPr="00984992">
        <w:rPr>
          <w:color w:val="1F1F1F"/>
          <w:spacing w:val="-5"/>
          <w:sz w:val="28"/>
        </w:rPr>
        <w:t xml:space="preserve"> </w:t>
      </w:r>
      <w:r w:rsidRPr="00984992">
        <w:rPr>
          <w:color w:val="1F1F1F"/>
          <w:sz w:val="28"/>
        </w:rPr>
        <w:t>urma</w:t>
      </w:r>
      <w:r w:rsidRPr="00984992">
        <w:rPr>
          <w:color w:val="1F1F1F"/>
          <w:spacing w:val="-4"/>
          <w:sz w:val="28"/>
        </w:rPr>
        <w:t xml:space="preserve"> </w:t>
      </w:r>
      <w:r w:rsidRPr="00984992">
        <w:rPr>
          <w:color w:val="1F1F1F"/>
          <w:sz w:val="28"/>
        </w:rPr>
        <w:t>lipsei</w:t>
      </w:r>
      <w:r w:rsidRPr="00984992">
        <w:rPr>
          <w:color w:val="1F1F1F"/>
          <w:spacing w:val="-14"/>
          <w:sz w:val="28"/>
        </w:rPr>
        <w:t xml:space="preserve"> </w:t>
      </w:r>
      <w:r w:rsidRPr="00984992">
        <w:rPr>
          <w:color w:val="1F1F1F"/>
          <w:sz w:val="28"/>
        </w:rPr>
        <w:t>de</w:t>
      </w:r>
      <w:r w:rsidRPr="00984992">
        <w:rPr>
          <w:color w:val="1F1F1F"/>
          <w:spacing w:val="-13"/>
          <w:sz w:val="28"/>
        </w:rPr>
        <w:t xml:space="preserve"> </w:t>
      </w:r>
      <w:r w:rsidR="003E21F1" w:rsidRPr="003E21F1">
        <w:rPr>
          <w:color w:val="1F1F1F"/>
          <w:sz w:val="28"/>
        </w:rPr>
        <w:t xml:space="preserve">instrumente financiare </w:t>
      </w:r>
      <w:r w:rsidRPr="00984992">
        <w:rPr>
          <w:color w:val="1F1F1F"/>
          <w:sz w:val="28"/>
        </w:rPr>
        <w:t>sau</w:t>
      </w:r>
      <w:r w:rsidRPr="00984992">
        <w:rPr>
          <w:color w:val="1F1F1F"/>
          <w:spacing w:val="-9"/>
          <w:sz w:val="28"/>
        </w:rPr>
        <w:t xml:space="preserve"> </w:t>
      </w:r>
      <w:r w:rsidRPr="00984992">
        <w:rPr>
          <w:color w:val="1F1F1F"/>
          <w:sz w:val="28"/>
        </w:rPr>
        <w:t>de</w:t>
      </w:r>
      <w:r w:rsidRPr="00984992">
        <w:rPr>
          <w:color w:val="1F1F1F"/>
          <w:spacing w:val="-9"/>
          <w:sz w:val="28"/>
        </w:rPr>
        <w:t xml:space="preserve"> </w:t>
      </w:r>
      <w:r w:rsidRPr="00984992">
        <w:rPr>
          <w:color w:val="1F1F1F"/>
          <w:sz w:val="28"/>
        </w:rPr>
        <w:t>mijloace</w:t>
      </w:r>
      <w:r w:rsidRPr="00984992">
        <w:rPr>
          <w:color w:val="1F1F1F"/>
          <w:spacing w:val="-7"/>
          <w:sz w:val="28"/>
        </w:rPr>
        <w:t xml:space="preserve"> </w:t>
      </w:r>
      <w:r w:rsidRPr="00984992">
        <w:rPr>
          <w:color w:val="1F1F1F"/>
          <w:sz w:val="28"/>
        </w:rPr>
        <w:t>bănești,</w:t>
      </w:r>
      <w:r w:rsidRPr="00984992">
        <w:rPr>
          <w:color w:val="1F1F1F"/>
          <w:spacing w:val="-2"/>
          <w:sz w:val="28"/>
        </w:rPr>
        <w:t xml:space="preserve"> </w:t>
      </w:r>
      <w:r w:rsidRPr="00984992">
        <w:rPr>
          <w:color w:val="1F1F1F"/>
          <w:sz w:val="28"/>
        </w:rPr>
        <w:t>indiferent</w:t>
      </w:r>
      <w:r w:rsidRPr="00984992">
        <w:rPr>
          <w:color w:val="1F1F1F"/>
          <w:spacing w:val="-9"/>
          <w:sz w:val="28"/>
        </w:rPr>
        <w:t xml:space="preserve"> </w:t>
      </w:r>
      <w:r w:rsidRPr="00984992">
        <w:rPr>
          <w:color w:val="1F1F1F"/>
          <w:sz w:val="28"/>
        </w:rPr>
        <w:t>de cauza acestei absențe;</w:t>
      </w:r>
    </w:p>
    <w:p w14:paraId="069D2D85" w14:textId="77777777" w:rsidR="00AB32C4" w:rsidRPr="00984992" w:rsidRDefault="00AB32C4" w:rsidP="00334FDA">
      <w:pPr>
        <w:tabs>
          <w:tab w:val="left" w:pos="1672"/>
        </w:tabs>
        <w:spacing w:before="1" w:line="254" w:lineRule="auto"/>
        <w:ind w:left="450" w:right="927" w:firstLine="540"/>
        <w:jc w:val="both"/>
        <w:rPr>
          <w:sz w:val="28"/>
        </w:rPr>
      </w:pPr>
      <w:r w:rsidRPr="00984992">
        <w:rPr>
          <w:i/>
          <w:color w:val="1F1F1F"/>
          <w:sz w:val="28"/>
        </w:rPr>
        <w:t>certificat</w:t>
      </w:r>
      <w:r w:rsidRPr="00984992">
        <w:rPr>
          <w:i/>
          <w:color w:val="1F1F1F"/>
          <w:spacing w:val="-18"/>
          <w:sz w:val="28"/>
        </w:rPr>
        <w:t xml:space="preserve"> </w:t>
      </w:r>
      <w:r w:rsidRPr="00984992">
        <w:rPr>
          <w:i/>
          <w:color w:val="1F1F1F"/>
          <w:sz w:val="28"/>
        </w:rPr>
        <w:t>de</w:t>
      </w:r>
      <w:r w:rsidRPr="00984992">
        <w:rPr>
          <w:i/>
          <w:color w:val="1F1F1F"/>
          <w:spacing w:val="-17"/>
          <w:sz w:val="28"/>
        </w:rPr>
        <w:t xml:space="preserve"> </w:t>
      </w:r>
      <w:r w:rsidRPr="00984992">
        <w:rPr>
          <w:i/>
          <w:color w:val="1F1F1F"/>
          <w:sz w:val="28"/>
        </w:rPr>
        <w:t>emisii</w:t>
      </w:r>
      <w:r w:rsidRPr="00984992">
        <w:rPr>
          <w:i/>
          <w:color w:val="1F1F1F"/>
          <w:spacing w:val="-18"/>
          <w:sz w:val="28"/>
        </w:rPr>
        <w:t xml:space="preserve"> </w:t>
      </w:r>
      <w:r w:rsidRPr="00984992">
        <w:rPr>
          <w:color w:val="1F1F1F"/>
          <w:sz w:val="28"/>
        </w:rPr>
        <w:t>–</w:t>
      </w:r>
      <w:r w:rsidRPr="00984992">
        <w:rPr>
          <w:color w:val="1F1F1F"/>
          <w:spacing w:val="-17"/>
          <w:sz w:val="28"/>
        </w:rPr>
        <w:t xml:space="preserve"> </w:t>
      </w:r>
      <w:r w:rsidRPr="00984992">
        <w:rPr>
          <w:color w:val="1F1F1F"/>
          <w:sz w:val="28"/>
        </w:rPr>
        <w:t>astfel</w:t>
      </w:r>
      <w:r w:rsidRPr="00984992">
        <w:rPr>
          <w:color w:val="1F1F1F"/>
          <w:spacing w:val="-18"/>
          <w:sz w:val="28"/>
        </w:rPr>
        <w:t xml:space="preserve"> </w:t>
      </w:r>
      <w:r w:rsidRPr="00984992">
        <w:rPr>
          <w:color w:val="1F1F1F"/>
          <w:sz w:val="28"/>
        </w:rPr>
        <w:t>cum</w:t>
      </w:r>
      <w:r w:rsidRPr="00984992">
        <w:rPr>
          <w:color w:val="1F1F1F"/>
          <w:spacing w:val="-17"/>
          <w:sz w:val="28"/>
        </w:rPr>
        <w:t xml:space="preserve"> </w:t>
      </w:r>
      <w:r w:rsidRPr="00984992">
        <w:rPr>
          <w:color w:val="1F1F1F"/>
          <w:sz w:val="28"/>
        </w:rPr>
        <w:t>este</w:t>
      </w:r>
      <w:r w:rsidRPr="00984992">
        <w:rPr>
          <w:color w:val="1F1F1F"/>
          <w:spacing w:val="-18"/>
          <w:sz w:val="28"/>
        </w:rPr>
        <w:t xml:space="preserve"> </w:t>
      </w:r>
      <w:r w:rsidRPr="00984992">
        <w:rPr>
          <w:color w:val="1F1F1F"/>
          <w:sz w:val="28"/>
        </w:rPr>
        <w:t>descris</w:t>
      </w:r>
      <w:r w:rsidRPr="00984992">
        <w:rPr>
          <w:color w:val="1F1F1F"/>
          <w:spacing w:val="-17"/>
          <w:sz w:val="28"/>
        </w:rPr>
        <w:t xml:space="preserve"> </w:t>
      </w:r>
      <w:r w:rsidRPr="00984992">
        <w:rPr>
          <w:color w:val="1F1F1F"/>
          <w:sz w:val="28"/>
        </w:rPr>
        <w:t>în</w:t>
      </w:r>
      <w:r w:rsidRPr="00984992">
        <w:rPr>
          <w:color w:val="1F1F1F"/>
          <w:spacing w:val="-18"/>
          <w:sz w:val="28"/>
        </w:rPr>
        <w:t xml:space="preserve"> </w:t>
      </w:r>
      <w:r w:rsidRPr="00984992">
        <w:rPr>
          <w:color w:val="1F1F1F"/>
          <w:sz w:val="28"/>
        </w:rPr>
        <w:t>legislația</w:t>
      </w:r>
      <w:r w:rsidRPr="00984992">
        <w:rPr>
          <w:color w:val="1F1F1F"/>
          <w:spacing w:val="-17"/>
          <w:sz w:val="28"/>
        </w:rPr>
        <w:t xml:space="preserve"> </w:t>
      </w:r>
      <w:r w:rsidRPr="00984992">
        <w:rPr>
          <w:color w:val="1F1F1F"/>
          <w:sz w:val="28"/>
        </w:rPr>
        <w:t>privind</w:t>
      </w:r>
      <w:r w:rsidRPr="00984992">
        <w:rPr>
          <w:color w:val="1F1F1F"/>
          <w:spacing w:val="-18"/>
          <w:sz w:val="28"/>
        </w:rPr>
        <w:t xml:space="preserve"> </w:t>
      </w:r>
      <w:r w:rsidRPr="00984992">
        <w:rPr>
          <w:color w:val="1F1F1F"/>
          <w:sz w:val="28"/>
        </w:rPr>
        <w:t>piețele instrumentelor financiare</w:t>
      </w:r>
      <w:r w:rsidRPr="00984992">
        <w:t xml:space="preserve"> </w:t>
      </w:r>
      <w:r w:rsidRPr="00984992">
        <w:rPr>
          <w:color w:val="1F1F1F"/>
          <w:sz w:val="28"/>
        </w:rPr>
        <w:t>și activitățile de investiții, cu excepția derivativelor pe certificatele de emisii;</w:t>
      </w:r>
    </w:p>
    <w:p w14:paraId="086C6AEA" w14:textId="77777777" w:rsidR="00AB32C4" w:rsidRPr="00984992" w:rsidRDefault="00AB32C4" w:rsidP="00334FDA">
      <w:pPr>
        <w:tabs>
          <w:tab w:val="left" w:pos="1672"/>
        </w:tabs>
        <w:spacing w:before="1" w:line="254" w:lineRule="auto"/>
        <w:ind w:left="450" w:right="927" w:firstLine="540"/>
        <w:jc w:val="both"/>
        <w:rPr>
          <w:sz w:val="28"/>
        </w:rPr>
      </w:pPr>
      <w:r w:rsidRPr="00984992">
        <w:rPr>
          <w:i/>
          <w:color w:val="1F1F1F"/>
          <w:sz w:val="28"/>
        </w:rPr>
        <w:t>conducere</w:t>
      </w:r>
      <w:r w:rsidRPr="00984992">
        <w:rPr>
          <w:i/>
          <w:color w:val="1F1F1F"/>
          <w:spacing w:val="-8"/>
          <w:sz w:val="28"/>
        </w:rPr>
        <w:t xml:space="preserve"> </w:t>
      </w:r>
      <w:r w:rsidRPr="00984992">
        <w:rPr>
          <w:i/>
          <w:color w:val="1F1F1F"/>
          <w:sz w:val="28"/>
        </w:rPr>
        <w:t>superioară</w:t>
      </w:r>
      <w:r w:rsidRPr="00984992">
        <w:rPr>
          <w:i/>
          <w:color w:val="1F1F1F"/>
          <w:spacing w:val="-5"/>
          <w:sz w:val="28"/>
        </w:rPr>
        <w:t xml:space="preserve"> </w:t>
      </w:r>
      <w:r w:rsidRPr="00984992">
        <w:rPr>
          <w:color w:val="1F1F1F"/>
          <w:sz w:val="28"/>
        </w:rPr>
        <w:t>–</w:t>
      </w:r>
      <w:r w:rsidRPr="00984992">
        <w:rPr>
          <w:color w:val="1F1F1F"/>
          <w:spacing w:val="-6"/>
          <w:sz w:val="28"/>
        </w:rPr>
        <w:t xml:space="preserve"> </w:t>
      </w:r>
      <w:r w:rsidRPr="00984992">
        <w:rPr>
          <w:color w:val="1F1F1F"/>
          <w:sz w:val="28"/>
        </w:rPr>
        <w:t>persoane</w:t>
      </w:r>
      <w:r w:rsidRPr="00984992">
        <w:rPr>
          <w:color w:val="1F1F1F"/>
          <w:spacing w:val="-9"/>
          <w:sz w:val="28"/>
        </w:rPr>
        <w:t xml:space="preserve"> </w:t>
      </w:r>
      <w:r w:rsidRPr="00984992">
        <w:rPr>
          <w:color w:val="1F1F1F"/>
          <w:sz w:val="28"/>
        </w:rPr>
        <w:t>fizice</w:t>
      </w:r>
      <w:r w:rsidRPr="00984992">
        <w:rPr>
          <w:color w:val="1F1F1F"/>
          <w:spacing w:val="-9"/>
          <w:sz w:val="28"/>
        </w:rPr>
        <w:t xml:space="preserve"> </w:t>
      </w:r>
      <w:r w:rsidRPr="00984992">
        <w:rPr>
          <w:color w:val="1F1F1F"/>
          <w:sz w:val="28"/>
        </w:rPr>
        <w:t>care</w:t>
      </w:r>
      <w:r w:rsidRPr="00984992">
        <w:rPr>
          <w:color w:val="1F1F1F"/>
          <w:spacing w:val="-9"/>
          <w:sz w:val="28"/>
        </w:rPr>
        <w:t xml:space="preserve"> </w:t>
      </w:r>
      <w:r w:rsidRPr="00984992">
        <w:rPr>
          <w:color w:val="1F1F1F"/>
          <w:sz w:val="28"/>
        </w:rPr>
        <w:t>exercită</w:t>
      </w:r>
      <w:r w:rsidRPr="00984992">
        <w:rPr>
          <w:color w:val="1F1F1F"/>
          <w:spacing w:val="-4"/>
          <w:sz w:val="28"/>
        </w:rPr>
        <w:t xml:space="preserve"> </w:t>
      </w:r>
      <w:r w:rsidRPr="00984992">
        <w:rPr>
          <w:color w:val="1F1F1F"/>
          <w:sz w:val="28"/>
        </w:rPr>
        <w:t>funcții</w:t>
      </w:r>
      <w:r w:rsidRPr="00984992">
        <w:rPr>
          <w:color w:val="1F1F1F"/>
          <w:spacing w:val="-12"/>
          <w:sz w:val="28"/>
        </w:rPr>
        <w:t xml:space="preserve"> </w:t>
      </w:r>
      <w:r w:rsidRPr="00984992">
        <w:rPr>
          <w:color w:val="1F1F1F"/>
          <w:sz w:val="28"/>
        </w:rPr>
        <w:t>executive în cadrul depozitarului central și care</w:t>
      </w:r>
      <w:r w:rsidRPr="00984992">
        <w:rPr>
          <w:color w:val="1F1F1F"/>
          <w:spacing w:val="40"/>
          <w:sz w:val="28"/>
        </w:rPr>
        <w:t xml:space="preserve"> </w:t>
      </w:r>
      <w:r w:rsidRPr="00984992">
        <w:rPr>
          <w:color w:val="1F1F1F"/>
          <w:sz w:val="28"/>
        </w:rPr>
        <w:t>poartă răspundere în fața organului de conducere pentru gestionarea zilnică a depozitarului central;</w:t>
      </w:r>
    </w:p>
    <w:p w14:paraId="7519CB76" w14:textId="69C67D48" w:rsidR="00AB32C4" w:rsidRPr="00984992" w:rsidRDefault="00AB32C4" w:rsidP="00334FDA">
      <w:pPr>
        <w:tabs>
          <w:tab w:val="left" w:pos="1672"/>
        </w:tabs>
        <w:spacing w:before="1" w:line="254" w:lineRule="auto"/>
        <w:ind w:left="450" w:right="927" w:firstLine="540"/>
        <w:jc w:val="both"/>
        <w:rPr>
          <w:sz w:val="28"/>
        </w:rPr>
      </w:pPr>
      <w:r w:rsidRPr="00984992">
        <w:rPr>
          <w:i/>
          <w:color w:val="1F1F1F"/>
          <w:sz w:val="28"/>
        </w:rPr>
        <w:t xml:space="preserve">conexiune indirectă </w:t>
      </w:r>
      <w:r w:rsidRPr="00984992">
        <w:rPr>
          <w:color w:val="1F1F1F"/>
          <w:sz w:val="28"/>
        </w:rPr>
        <w:t>– un acord între un depozitar central și o terță parte,</w:t>
      </w:r>
      <w:r w:rsidRPr="00984992">
        <w:rPr>
          <w:color w:val="1F1F1F"/>
          <w:spacing w:val="-7"/>
          <w:sz w:val="28"/>
        </w:rPr>
        <w:t xml:space="preserve"> </w:t>
      </w:r>
      <w:r w:rsidRPr="00984992">
        <w:rPr>
          <w:color w:val="1F1F1F"/>
          <w:sz w:val="28"/>
        </w:rPr>
        <w:t>alta</w:t>
      </w:r>
      <w:r w:rsidRPr="00984992">
        <w:rPr>
          <w:color w:val="1F1F1F"/>
          <w:spacing w:val="-14"/>
          <w:sz w:val="28"/>
        </w:rPr>
        <w:t xml:space="preserve"> </w:t>
      </w:r>
      <w:r w:rsidRPr="00984992">
        <w:rPr>
          <w:color w:val="1F1F1F"/>
          <w:sz w:val="28"/>
        </w:rPr>
        <w:t>decât</w:t>
      </w:r>
      <w:r w:rsidRPr="00984992">
        <w:rPr>
          <w:color w:val="1F1F1F"/>
          <w:spacing w:val="-14"/>
          <w:sz w:val="28"/>
        </w:rPr>
        <w:t xml:space="preserve"> </w:t>
      </w:r>
      <w:r w:rsidRPr="00984992">
        <w:rPr>
          <w:color w:val="1F1F1F"/>
          <w:sz w:val="28"/>
        </w:rPr>
        <w:t>un</w:t>
      </w:r>
      <w:r w:rsidRPr="00984992">
        <w:rPr>
          <w:color w:val="1F1F1F"/>
          <w:spacing w:val="-15"/>
          <w:sz w:val="28"/>
        </w:rPr>
        <w:t xml:space="preserve"> </w:t>
      </w:r>
      <w:r w:rsidRPr="00984992">
        <w:rPr>
          <w:color w:val="1F1F1F"/>
          <w:sz w:val="28"/>
        </w:rPr>
        <w:t>depozitar</w:t>
      </w:r>
      <w:r w:rsidRPr="00984992">
        <w:rPr>
          <w:color w:val="1F1F1F"/>
          <w:spacing w:val="-15"/>
          <w:sz w:val="28"/>
        </w:rPr>
        <w:t xml:space="preserve"> </w:t>
      </w:r>
      <w:r w:rsidRPr="00984992">
        <w:rPr>
          <w:color w:val="1F1F1F"/>
          <w:sz w:val="28"/>
        </w:rPr>
        <w:t>central,</w:t>
      </w:r>
      <w:r w:rsidRPr="00984992">
        <w:rPr>
          <w:color w:val="1F1F1F"/>
          <w:spacing w:val="-11"/>
          <w:sz w:val="28"/>
        </w:rPr>
        <w:t xml:space="preserve"> </w:t>
      </w:r>
      <w:r w:rsidRPr="00984992">
        <w:rPr>
          <w:color w:val="1F1F1F"/>
          <w:sz w:val="28"/>
        </w:rPr>
        <w:t>care</w:t>
      </w:r>
      <w:r w:rsidRPr="00984992">
        <w:rPr>
          <w:color w:val="1F1F1F"/>
          <w:spacing w:val="-13"/>
          <w:sz w:val="28"/>
        </w:rPr>
        <w:t xml:space="preserve"> </w:t>
      </w:r>
      <w:r w:rsidRPr="00984992">
        <w:rPr>
          <w:color w:val="1F1F1F"/>
          <w:sz w:val="28"/>
        </w:rPr>
        <w:t>este</w:t>
      </w:r>
      <w:r w:rsidRPr="00984992">
        <w:rPr>
          <w:color w:val="1F1F1F"/>
          <w:spacing w:val="-17"/>
          <w:sz w:val="28"/>
        </w:rPr>
        <w:t xml:space="preserve"> </w:t>
      </w:r>
      <w:r w:rsidRPr="00984992">
        <w:rPr>
          <w:color w:val="1F1F1F"/>
          <w:sz w:val="28"/>
        </w:rPr>
        <w:t>participant</w:t>
      </w:r>
      <w:r w:rsidRPr="00984992">
        <w:rPr>
          <w:color w:val="1F1F1F"/>
          <w:spacing w:val="-9"/>
          <w:sz w:val="28"/>
        </w:rPr>
        <w:t xml:space="preserve"> </w:t>
      </w:r>
      <w:r w:rsidRPr="00984992">
        <w:rPr>
          <w:color w:val="1F1F1F"/>
          <w:sz w:val="28"/>
        </w:rPr>
        <w:t>la</w:t>
      </w:r>
      <w:r w:rsidRPr="00984992">
        <w:rPr>
          <w:color w:val="1F1F1F"/>
          <w:spacing w:val="-14"/>
          <w:sz w:val="28"/>
        </w:rPr>
        <w:t xml:space="preserve"> </w:t>
      </w:r>
      <w:r w:rsidRPr="00984992">
        <w:rPr>
          <w:color w:val="1F1F1F"/>
          <w:sz w:val="28"/>
        </w:rPr>
        <w:t>sistemul</w:t>
      </w:r>
      <w:r w:rsidRPr="00984992">
        <w:rPr>
          <w:color w:val="1F1F1F"/>
          <w:spacing w:val="-10"/>
          <w:sz w:val="28"/>
        </w:rPr>
        <w:t xml:space="preserve"> </w:t>
      </w:r>
      <w:r w:rsidRPr="00984992">
        <w:rPr>
          <w:color w:val="1F1F1F"/>
          <w:sz w:val="28"/>
        </w:rPr>
        <w:t>de</w:t>
      </w:r>
      <w:r w:rsidRPr="00984992">
        <w:rPr>
          <w:color w:val="1F1F1F"/>
          <w:spacing w:val="-14"/>
          <w:sz w:val="28"/>
        </w:rPr>
        <w:t xml:space="preserve"> </w:t>
      </w:r>
      <w:r w:rsidRPr="00984992">
        <w:rPr>
          <w:color w:val="1F1F1F"/>
          <w:sz w:val="28"/>
        </w:rPr>
        <w:t xml:space="preserve">decontare a instrumentelor financiare al unui alt depozitar central. O astfel de conexiune este </w:t>
      </w:r>
      <w:r w:rsidRPr="00984992">
        <w:rPr>
          <w:color w:val="1F1F1F"/>
          <w:spacing w:val="-2"/>
          <w:sz w:val="28"/>
        </w:rPr>
        <w:t>stabilită</w:t>
      </w:r>
      <w:r w:rsidRPr="00984992">
        <w:rPr>
          <w:color w:val="1F1F1F"/>
          <w:spacing w:val="-8"/>
          <w:sz w:val="28"/>
        </w:rPr>
        <w:t xml:space="preserve"> </w:t>
      </w:r>
      <w:r w:rsidRPr="00984992">
        <w:rPr>
          <w:color w:val="1F1F1F"/>
          <w:spacing w:val="-2"/>
          <w:sz w:val="28"/>
        </w:rPr>
        <w:t>de un</w:t>
      </w:r>
      <w:r w:rsidRPr="00984992">
        <w:rPr>
          <w:color w:val="1F1F1F"/>
          <w:spacing w:val="-13"/>
          <w:sz w:val="28"/>
        </w:rPr>
        <w:t xml:space="preserve"> </w:t>
      </w:r>
      <w:r w:rsidRPr="00984992">
        <w:rPr>
          <w:color w:val="1F1F1F"/>
          <w:spacing w:val="-2"/>
          <w:sz w:val="28"/>
        </w:rPr>
        <w:t>depozitar</w:t>
      </w:r>
      <w:r w:rsidRPr="00984992">
        <w:rPr>
          <w:color w:val="1F1F1F"/>
          <w:spacing w:val="-9"/>
          <w:sz w:val="28"/>
        </w:rPr>
        <w:t xml:space="preserve"> </w:t>
      </w:r>
      <w:r w:rsidRPr="00984992">
        <w:rPr>
          <w:color w:val="1F1F1F"/>
          <w:spacing w:val="-2"/>
          <w:sz w:val="28"/>
        </w:rPr>
        <w:t>central</w:t>
      </w:r>
      <w:r w:rsidRPr="00984992">
        <w:rPr>
          <w:color w:val="1F1F1F"/>
          <w:spacing w:val="-15"/>
          <w:sz w:val="28"/>
        </w:rPr>
        <w:t xml:space="preserve"> </w:t>
      </w:r>
      <w:r w:rsidRPr="00984992">
        <w:rPr>
          <w:color w:val="1F1F1F"/>
          <w:spacing w:val="-2"/>
          <w:sz w:val="28"/>
        </w:rPr>
        <w:t>pentru</w:t>
      </w:r>
      <w:r w:rsidRPr="00984992">
        <w:rPr>
          <w:color w:val="1F1F1F"/>
          <w:spacing w:val="-13"/>
          <w:sz w:val="28"/>
        </w:rPr>
        <w:t xml:space="preserve"> </w:t>
      </w:r>
      <w:r w:rsidRPr="00984992">
        <w:rPr>
          <w:color w:val="1F1F1F"/>
          <w:spacing w:val="-2"/>
          <w:sz w:val="28"/>
        </w:rPr>
        <w:t>a facilita</w:t>
      </w:r>
      <w:r w:rsidRPr="00984992">
        <w:rPr>
          <w:color w:val="1F1F1F"/>
          <w:spacing w:val="-8"/>
          <w:sz w:val="28"/>
        </w:rPr>
        <w:t xml:space="preserve"> </w:t>
      </w:r>
      <w:r w:rsidRPr="00984992">
        <w:rPr>
          <w:color w:val="1F1F1F"/>
          <w:spacing w:val="-2"/>
          <w:sz w:val="28"/>
        </w:rPr>
        <w:t>transferul</w:t>
      </w:r>
      <w:r w:rsidRPr="00984992">
        <w:rPr>
          <w:color w:val="1F1F1F"/>
          <w:spacing w:val="-15"/>
          <w:sz w:val="28"/>
        </w:rPr>
        <w:t xml:space="preserve"> </w:t>
      </w:r>
      <w:r w:rsidRPr="00984992">
        <w:rPr>
          <w:color w:val="1F1F1F"/>
          <w:spacing w:val="-2"/>
          <w:sz w:val="28"/>
        </w:rPr>
        <w:t xml:space="preserve">de </w:t>
      </w:r>
      <w:r w:rsidR="003E21F1" w:rsidRPr="003E21F1">
        <w:rPr>
          <w:color w:val="1F1F1F"/>
          <w:spacing w:val="-2"/>
          <w:sz w:val="28"/>
        </w:rPr>
        <w:t xml:space="preserve">instrumente financiare </w:t>
      </w:r>
      <w:r w:rsidRPr="00984992">
        <w:rPr>
          <w:color w:val="1F1F1F"/>
          <w:spacing w:val="-2"/>
          <w:sz w:val="28"/>
        </w:rPr>
        <w:t xml:space="preserve">către </w:t>
      </w:r>
      <w:r w:rsidRPr="00984992">
        <w:rPr>
          <w:color w:val="1F1F1F"/>
          <w:sz w:val="28"/>
        </w:rPr>
        <w:t>participanții săi de la participanții unui alt depozitar central;</w:t>
      </w:r>
    </w:p>
    <w:p w14:paraId="4B5D1FF7" w14:textId="77777777" w:rsidR="00AB32C4" w:rsidRPr="00984992" w:rsidRDefault="00AB32C4" w:rsidP="00334FDA">
      <w:pPr>
        <w:tabs>
          <w:tab w:val="left" w:pos="1672"/>
        </w:tabs>
        <w:spacing w:before="1" w:line="254" w:lineRule="auto"/>
        <w:ind w:left="450" w:right="927" w:firstLine="540"/>
        <w:jc w:val="both"/>
        <w:rPr>
          <w:sz w:val="28"/>
        </w:rPr>
      </w:pPr>
      <w:r w:rsidRPr="00984992">
        <w:rPr>
          <w:i/>
          <w:color w:val="1F1F1F"/>
          <w:sz w:val="28"/>
        </w:rPr>
        <w:t xml:space="preserve">conexiune interoperabilă </w:t>
      </w:r>
      <w:r w:rsidRPr="00984992">
        <w:rPr>
          <w:color w:val="1F1F1F"/>
          <w:sz w:val="28"/>
        </w:rPr>
        <w:t xml:space="preserve">– o conexiune între depozitari centrali prin care depozitarii centrali convin să aplice soluții tehnice reciproce pentru decontarea în cadrul sistemelor de decontare a instrumentelor financiare pe care le </w:t>
      </w:r>
      <w:r w:rsidRPr="00984992">
        <w:rPr>
          <w:color w:val="1F1F1F"/>
          <w:spacing w:val="-2"/>
          <w:sz w:val="28"/>
        </w:rPr>
        <w:t>gestionează;</w:t>
      </w:r>
    </w:p>
    <w:p w14:paraId="65F8E96C" w14:textId="7EC1117D" w:rsidR="00AB32C4" w:rsidRPr="00984992" w:rsidRDefault="00AB32C4" w:rsidP="00334FDA">
      <w:pPr>
        <w:tabs>
          <w:tab w:val="left" w:pos="1672"/>
        </w:tabs>
        <w:spacing w:before="1" w:line="254" w:lineRule="auto"/>
        <w:ind w:left="450" w:right="927" w:firstLine="540"/>
        <w:jc w:val="both"/>
        <w:rPr>
          <w:sz w:val="28"/>
        </w:rPr>
      </w:pPr>
      <w:r w:rsidRPr="00984992">
        <w:rPr>
          <w:i/>
          <w:color w:val="1F1F1F"/>
          <w:sz w:val="28"/>
        </w:rPr>
        <w:t xml:space="preserve"> conexiune</w:t>
      </w:r>
      <w:r w:rsidRPr="00984992">
        <w:rPr>
          <w:i/>
          <w:color w:val="1F1F1F"/>
          <w:spacing w:val="-18"/>
          <w:sz w:val="28"/>
        </w:rPr>
        <w:t xml:space="preserve"> </w:t>
      </w:r>
      <w:r w:rsidRPr="00984992">
        <w:rPr>
          <w:i/>
          <w:color w:val="1F1F1F"/>
          <w:sz w:val="28"/>
        </w:rPr>
        <w:t>între</w:t>
      </w:r>
      <w:r w:rsidRPr="00984992">
        <w:rPr>
          <w:i/>
          <w:color w:val="1F1F1F"/>
          <w:spacing w:val="-17"/>
          <w:sz w:val="28"/>
        </w:rPr>
        <w:t xml:space="preserve"> </w:t>
      </w:r>
      <w:r w:rsidRPr="00984992">
        <w:rPr>
          <w:i/>
          <w:color w:val="1F1F1F"/>
          <w:sz w:val="28"/>
        </w:rPr>
        <w:t>depozitari</w:t>
      </w:r>
      <w:r w:rsidRPr="00984992">
        <w:rPr>
          <w:i/>
          <w:color w:val="1F1F1F"/>
          <w:spacing w:val="-18"/>
          <w:sz w:val="28"/>
        </w:rPr>
        <w:t xml:space="preserve"> </w:t>
      </w:r>
      <w:r w:rsidRPr="00984992">
        <w:rPr>
          <w:i/>
          <w:color w:val="1F1F1F"/>
          <w:sz w:val="28"/>
        </w:rPr>
        <w:t>centrali</w:t>
      </w:r>
      <w:r w:rsidRPr="00984992">
        <w:rPr>
          <w:i/>
          <w:color w:val="1F1F1F"/>
          <w:spacing w:val="-17"/>
          <w:sz w:val="28"/>
        </w:rPr>
        <w:t xml:space="preserve"> </w:t>
      </w:r>
      <w:r w:rsidRPr="00984992">
        <w:rPr>
          <w:color w:val="1F1F1F"/>
          <w:sz w:val="28"/>
        </w:rPr>
        <w:t>–</w:t>
      </w:r>
      <w:r w:rsidRPr="00984992">
        <w:rPr>
          <w:color w:val="1F1F1F"/>
          <w:spacing w:val="-18"/>
          <w:sz w:val="28"/>
        </w:rPr>
        <w:t xml:space="preserve"> </w:t>
      </w:r>
      <w:r w:rsidRPr="00984992">
        <w:rPr>
          <w:color w:val="1F1F1F"/>
          <w:sz w:val="28"/>
        </w:rPr>
        <w:t>acord</w:t>
      </w:r>
      <w:r w:rsidRPr="00984992">
        <w:rPr>
          <w:color w:val="1F1F1F"/>
          <w:spacing w:val="-17"/>
          <w:sz w:val="28"/>
        </w:rPr>
        <w:t xml:space="preserve"> </w:t>
      </w:r>
      <w:r w:rsidRPr="00984992">
        <w:rPr>
          <w:color w:val="1F1F1F"/>
          <w:sz w:val="28"/>
        </w:rPr>
        <w:t>între</w:t>
      </w:r>
      <w:r w:rsidRPr="00984992">
        <w:rPr>
          <w:color w:val="1F1F1F"/>
          <w:spacing w:val="-18"/>
          <w:sz w:val="28"/>
        </w:rPr>
        <w:t xml:space="preserve"> </w:t>
      </w:r>
      <w:r w:rsidRPr="00984992">
        <w:rPr>
          <w:color w:val="1F1F1F"/>
          <w:sz w:val="28"/>
        </w:rPr>
        <w:t>depozitari</w:t>
      </w:r>
      <w:r w:rsidRPr="00984992">
        <w:rPr>
          <w:color w:val="1F1F1F"/>
          <w:spacing w:val="-17"/>
          <w:sz w:val="28"/>
        </w:rPr>
        <w:t xml:space="preserve"> </w:t>
      </w:r>
      <w:r w:rsidRPr="00984992">
        <w:rPr>
          <w:color w:val="1F1F1F"/>
          <w:sz w:val="28"/>
        </w:rPr>
        <w:t>centrali</w:t>
      </w:r>
      <w:r w:rsidRPr="00984992">
        <w:rPr>
          <w:color w:val="1F1F1F"/>
          <w:spacing w:val="-18"/>
          <w:sz w:val="28"/>
        </w:rPr>
        <w:t xml:space="preserve"> </w:t>
      </w:r>
      <w:r w:rsidRPr="00984992">
        <w:rPr>
          <w:color w:val="1F1F1F"/>
          <w:sz w:val="28"/>
        </w:rPr>
        <w:t xml:space="preserve">prin care un depozitar central devine participant la sistemul de decontare a instrumentelor financiare al unui alt depozitar central pentru a facilita transferul de </w:t>
      </w:r>
      <w:r w:rsidR="00F00630" w:rsidRPr="00F00630">
        <w:rPr>
          <w:color w:val="1F1F1F"/>
          <w:sz w:val="28"/>
        </w:rPr>
        <w:t xml:space="preserve">instrumente financiare </w:t>
      </w:r>
      <w:r w:rsidRPr="00984992">
        <w:rPr>
          <w:color w:val="1F1F1F"/>
          <w:sz w:val="28"/>
        </w:rPr>
        <w:t>de la participanții acestui din urmă depozitar central către participanții primului</w:t>
      </w:r>
      <w:r w:rsidRPr="00984992">
        <w:rPr>
          <w:color w:val="1F1F1F"/>
          <w:spacing w:val="-17"/>
          <w:sz w:val="28"/>
        </w:rPr>
        <w:t xml:space="preserve"> </w:t>
      </w:r>
      <w:r w:rsidRPr="00984992">
        <w:rPr>
          <w:color w:val="1F1F1F"/>
          <w:sz w:val="28"/>
        </w:rPr>
        <w:t>depozitar</w:t>
      </w:r>
      <w:r w:rsidRPr="00984992">
        <w:rPr>
          <w:color w:val="1F1F1F"/>
          <w:spacing w:val="-13"/>
          <w:sz w:val="28"/>
        </w:rPr>
        <w:t xml:space="preserve"> </w:t>
      </w:r>
      <w:r w:rsidRPr="00984992">
        <w:rPr>
          <w:color w:val="1F1F1F"/>
          <w:sz w:val="28"/>
        </w:rPr>
        <w:t>central</w:t>
      </w:r>
      <w:r w:rsidRPr="00984992">
        <w:rPr>
          <w:color w:val="1F1F1F"/>
          <w:spacing w:val="-16"/>
          <w:sz w:val="28"/>
        </w:rPr>
        <w:t xml:space="preserve"> </w:t>
      </w:r>
      <w:r w:rsidRPr="00984992">
        <w:rPr>
          <w:color w:val="1F1F1F"/>
          <w:sz w:val="28"/>
        </w:rPr>
        <w:t>sau</w:t>
      </w:r>
      <w:r w:rsidRPr="00984992">
        <w:rPr>
          <w:color w:val="1F1F1F"/>
          <w:spacing w:val="-16"/>
          <w:sz w:val="28"/>
        </w:rPr>
        <w:t xml:space="preserve"> </w:t>
      </w:r>
      <w:r w:rsidRPr="00984992">
        <w:rPr>
          <w:color w:val="1F1F1F"/>
          <w:sz w:val="28"/>
        </w:rPr>
        <w:t>un</w:t>
      </w:r>
      <w:r w:rsidRPr="00984992">
        <w:rPr>
          <w:color w:val="1F1F1F"/>
          <w:spacing w:val="-17"/>
          <w:sz w:val="28"/>
        </w:rPr>
        <w:t xml:space="preserve"> </w:t>
      </w:r>
      <w:r w:rsidRPr="00984992">
        <w:rPr>
          <w:color w:val="1F1F1F"/>
          <w:sz w:val="28"/>
        </w:rPr>
        <w:t>acord</w:t>
      </w:r>
      <w:r w:rsidRPr="00984992">
        <w:rPr>
          <w:color w:val="1F1F1F"/>
          <w:spacing w:val="-7"/>
          <w:sz w:val="28"/>
        </w:rPr>
        <w:t xml:space="preserve"> </w:t>
      </w:r>
      <w:r w:rsidRPr="00984992">
        <w:rPr>
          <w:color w:val="1F1F1F"/>
          <w:sz w:val="28"/>
        </w:rPr>
        <w:t>prin</w:t>
      </w:r>
      <w:r w:rsidRPr="00984992">
        <w:rPr>
          <w:color w:val="1F1F1F"/>
          <w:spacing w:val="-4"/>
          <w:sz w:val="28"/>
        </w:rPr>
        <w:t xml:space="preserve"> </w:t>
      </w:r>
      <w:r w:rsidRPr="00984992">
        <w:rPr>
          <w:color w:val="1F1F1F"/>
          <w:sz w:val="28"/>
        </w:rPr>
        <w:t>care</w:t>
      </w:r>
      <w:r w:rsidRPr="00984992">
        <w:rPr>
          <w:color w:val="1F1F1F"/>
          <w:spacing w:val="-11"/>
          <w:sz w:val="28"/>
        </w:rPr>
        <w:t xml:space="preserve"> </w:t>
      </w:r>
      <w:r w:rsidRPr="00984992">
        <w:rPr>
          <w:color w:val="1F1F1F"/>
          <w:sz w:val="28"/>
        </w:rPr>
        <w:t>un</w:t>
      </w:r>
      <w:r w:rsidRPr="00984992">
        <w:rPr>
          <w:color w:val="1F1F1F"/>
          <w:spacing w:val="-17"/>
          <w:sz w:val="28"/>
        </w:rPr>
        <w:t xml:space="preserve"> </w:t>
      </w:r>
      <w:r w:rsidRPr="00984992">
        <w:rPr>
          <w:color w:val="1F1F1F"/>
          <w:sz w:val="28"/>
        </w:rPr>
        <w:t>depozitar</w:t>
      </w:r>
      <w:r w:rsidRPr="00984992">
        <w:rPr>
          <w:color w:val="1F1F1F"/>
          <w:spacing w:val="-13"/>
          <w:sz w:val="28"/>
        </w:rPr>
        <w:t xml:space="preserve"> </w:t>
      </w:r>
      <w:r w:rsidRPr="00984992">
        <w:rPr>
          <w:color w:val="1F1F1F"/>
          <w:sz w:val="28"/>
        </w:rPr>
        <w:t>central</w:t>
      </w:r>
      <w:r w:rsidRPr="00984992">
        <w:rPr>
          <w:color w:val="1F1F1F"/>
          <w:spacing w:val="-3"/>
          <w:sz w:val="28"/>
        </w:rPr>
        <w:t xml:space="preserve"> </w:t>
      </w:r>
      <w:r w:rsidRPr="00984992">
        <w:rPr>
          <w:color w:val="1F1F1F"/>
          <w:sz w:val="28"/>
        </w:rPr>
        <w:t>obține acces la un alt depozitar central în mod indirect cu ajutorul unui intermediar. Conexiunile între depozitari centrali pot fi conexiuni standard, conexiuni personalizate, conexiuni indirecte și conexiuni interoperabile;</w:t>
      </w:r>
    </w:p>
    <w:p w14:paraId="4B2029B5" w14:textId="77777777" w:rsidR="00194F40" w:rsidRPr="00984992" w:rsidRDefault="00AB32C4" w:rsidP="00334FDA">
      <w:pPr>
        <w:tabs>
          <w:tab w:val="left" w:pos="1672"/>
        </w:tabs>
        <w:spacing w:before="70" w:line="256" w:lineRule="auto"/>
        <w:ind w:left="450" w:right="842" w:firstLine="540"/>
        <w:jc w:val="both"/>
      </w:pPr>
      <w:r w:rsidRPr="00984992">
        <w:rPr>
          <w:i/>
          <w:color w:val="1F1F1F"/>
          <w:sz w:val="28"/>
        </w:rPr>
        <w:t>conexiune</w:t>
      </w:r>
      <w:r w:rsidRPr="00984992">
        <w:rPr>
          <w:i/>
          <w:color w:val="1F1F1F"/>
          <w:spacing w:val="-12"/>
          <w:sz w:val="28"/>
        </w:rPr>
        <w:t xml:space="preserve"> </w:t>
      </w:r>
      <w:r w:rsidRPr="00984992">
        <w:rPr>
          <w:i/>
          <w:color w:val="1F1F1F"/>
          <w:sz w:val="28"/>
        </w:rPr>
        <w:t>personalizată</w:t>
      </w:r>
      <w:r w:rsidRPr="00984992">
        <w:rPr>
          <w:i/>
          <w:color w:val="1F1F1F"/>
          <w:spacing w:val="-9"/>
          <w:sz w:val="28"/>
        </w:rPr>
        <w:t xml:space="preserve"> </w:t>
      </w:r>
      <w:r w:rsidRPr="00984992">
        <w:rPr>
          <w:color w:val="1F1F1F"/>
          <w:sz w:val="28"/>
        </w:rPr>
        <w:t>–</w:t>
      </w:r>
      <w:r w:rsidRPr="00984992">
        <w:rPr>
          <w:color w:val="1F1F1F"/>
          <w:spacing w:val="-10"/>
          <w:sz w:val="28"/>
        </w:rPr>
        <w:t xml:space="preserve"> </w:t>
      </w:r>
      <w:r w:rsidRPr="00984992">
        <w:rPr>
          <w:color w:val="1F1F1F"/>
          <w:sz w:val="28"/>
        </w:rPr>
        <w:t>conexiune</w:t>
      </w:r>
      <w:r w:rsidRPr="00984992">
        <w:rPr>
          <w:color w:val="1F1F1F"/>
          <w:spacing w:val="-9"/>
          <w:sz w:val="28"/>
        </w:rPr>
        <w:t xml:space="preserve"> </w:t>
      </w:r>
      <w:r w:rsidRPr="00984992">
        <w:rPr>
          <w:color w:val="1F1F1F"/>
          <w:sz w:val="28"/>
        </w:rPr>
        <w:t>între</w:t>
      </w:r>
      <w:r w:rsidRPr="00984992">
        <w:rPr>
          <w:color w:val="1F1F1F"/>
          <w:spacing w:val="-13"/>
          <w:sz w:val="28"/>
        </w:rPr>
        <w:t xml:space="preserve"> </w:t>
      </w:r>
      <w:r w:rsidRPr="00984992">
        <w:rPr>
          <w:color w:val="1F1F1F"/>
          <w:sz w:val="28"/>
        </w:rPr>
        <w:t>depozitari</w:t>
      </w:r>
      <w:r w:rsidRPr="00984992">
        <w:rPr>
          <w:color w:val="1F1F1F"/>
          <w:spacing w:val="-13"/>
          <w:sz w:val="28"/>
        </w:rPr>
        <w:t xml:space="preserve"> </w:t>
      </w:r>
      <w:r w:rsidRPr="00984992">
        <w:rPr>
          <w:color w:val="1F1F1F"/>
          <w:sz w:val="28"/>
        </w:rPr>
        <w:t>centrali</w:t>
      </w:r>
      <w:r w:rsidRPr="00984992">
        <w:rPr>
          <w:color w:val="1F1F1F"/>
          <w:spacing w:val="-14"/>
          <w:sz w:val="28"/>
        </w:rPr>
        <w:t xml:space="preserve"> </w:t>
      </w:r>
      <w:r w:rsidRPr="00984992">
        <w:rPr>
          <w:color w:val="1F1F1F"/>
          <w:sz w:val="28"/>
        </w:rPr>
        <w:t>prin</w:t>
      </w:r>
      <w:r w:rsidRPr="00984992">
        <w:rPr>
          <w:color w:val="1F1F1F"/>
          <w:spacing w:val="-14"/>
          <w:sz w:val="28"/>
        </w:rPr>
        <w:t xml:space="preserve"> </w:t>
      </w:r>
      <w:r w:rsidRPr="00984992">
        <w:rPr>
          <w:color w:val="1F1F1F"/>
          <w:sz w:val="28"/>
        </w:rPr>
        <w:t>care un depozitar central care devine participant la sistemul de decontare a instrumentelor financiare</w:t>
      </w:r>
      <w:r w:rsidRPr="00984992">
        <w:rPr>
          <w:color w:val="1F1F1F"/>
          <w:spacing w:val="80"/>
          <w:w w:val="150"/>
          <w:sz w:val="28"/>
        </w:rPr>
        <w:t xml:space="preserve"> </w:t>
      </w:r>
      <w:r w:rsidRPr="00984992">
        <w:rPr>
          <w:color w:val="1F1F1F"/>
          <w:sz w:val="28"/>
        </w:rPr>
        <w:t>al</w:t>
      </w:r>
      <w:r w:rsidRPr="00984992">
        <w:rPr>
          <w:color w:val="1F1F1F"/>
          <w:spacing w:val="80"/>
          <w:w w:val="150"/>
          <w:sz w:val="28"/>
        </w:rPr>
        <w:t xml:space="preserve"> </w:t>
      </w:r>
      <w:r w:rsidRPr="00984992">
        <w:rPr>
          <w:color w:val="1F1F1F"/>
          <w:sz w:val="28"/>
        </w:rPr>
        <w:t>unui</w:t>
      </w:r>
      <w:r w:rsidRPr="00984992">
        <w:rPr>
          <w:color w:val="1F1F1F"/>
          <w:spacing w:val="80"/>
          <w:w w:val="150"/>
          <w:sz w:val="28"/>
        </w:rPr>
        <w:t xml:space="preserve"> </w:t>
      </w:r>
      <w:r w:rsidRPr="00984992">
        <w:rPr>
          <w:color w:val="1F1F1F"/>
          <w:sz w:val="28"/>
        </w:rPr>
        <w:t>alt</w:t>
      </w:r>
      <w:r w:rsidRPr="00984992">
        <w:rPr>
          <w:color w:val="1F1F1F"/>
          <w:spacing w:val="80"/>
          <w:w w:val="150"/>
          <w:sz w:val="28"/>
        </w:rPr>
        <w:t xml:space="preserve"> </w:t>
      </w:r>
      <w:r w:rsidRPr="00984992">
        <w:rPr>
          <w:color w:val="1F1F1F"/>
          <w:sz w:val="28"/>
        </w:rPr>
        <w:t>depozitar</w:t>
      </w:r>
      <w:r w:rsidRPr="00984992">
        <w:rPr>
          <w:color w:val="1F1F1F"/>
          <w:spacing w:val="80"/>
          <w:w w:val="150"/>
          <w:sz w:val="28"/>
        </w:rPr>
        <w:t xml:space="preserve"> </w:t>
      </w:r>
      <w:r w:rsidRPr="00984992">
        <w:rPr>
          <w:color w:val="1F1F1F"/>
          <w:sz w:val="28"/>
        </w:rPr>
        <w:t>central</w:t>
      </w:r>
      <w:r w:rsidRPr="00984992">
        <w:rPr>
          <w:color w:val="1F1F1F"/>
          <w:spacing w:val="80"/>
          <w:w w:val="150"/>
          <w:sz w:val="28"/>
        </w:rPr>
        <w:t xml:space="preserve"> </w:t>
      </w:r>
      <w:r w:rsidRPr="00984992">
        <w:rPr>
          <w:color w:val="1F1F1F"/>
          <w:sz w:val="28"/>
        </w:rPr>
        <w:t>beneficiază</w:t>
      </w:r>
      <w:r w:rsidRPr="00984992">
        <w:rPr>
          <w:color w:val="1F1F1F"/>
          <w:spacing w:val="80"/>
          <w:w w:val="150"/>
          <w:sz w:val="28"/>
        </w:rPr>
        <w:t xml:space="preserve"> </w:t>
      </w:r>
      <w:r w:rsidRPr="00984992">
        <w:rPr>
          <w:color w:val="1F1F1F"/>
          <w:sz w:val="28"/>
        </w:rPr>
        <w:t>de</w:t>
      </w:r>
      <w:r w:rsidRPr="00984992">
        <w:rPr>
          <w:color w:val="1F1F1F"/>
          <w:spacing w:val="80"/>
          <w:w w:val="150"/>
          <w:sz w:val="28"/>
        </w:rPr>
        <w:t xml:space="preserve"> </w:t>
      </w:r>
      <w:r w:rsidRPr="00984992">
        <w:rPr>
          <w:color w:val="1F1F1F"/>
          <w:sz w:val="28"/>
        </w:rPr>
        <w:t>servicii</w:t>
      </w:r>
      <w:r w:rsidRPr="00984992">
        <w:rPr>
          <w:color w:val="1F1F1F"/>
          <w:spacing w:val="80"/>
          <w:w w:val="150"/>
          <w:sz w:val="28"/>
        </w:rPr>
        <w:t xml:space="preserve"> </w:t>
      </w:r>
      <w:r w:rsidRPr="00984992">
        <w:rPr>
          <w:color w:val="1F1F1F"/>
          <w:sz w:val="28"/>
        </w:rPr>
        <w:t>sp</w:t>
      </w:r>
      <w:r w:rsidRPr="00984992">
        <w:rPr>
          <w:color w:val="1F1F1F"/>
          <w:sz w:val="28"/>
          <w:szCs w:val="28"/>
        </w:rPr>
        <w:t>ecifice suplimentare față de serviciile furnizate în mod obișnuit de depozitarul central respectiv participanților la sistemul de decontare a instrumentelor financiare;</w:t>
      </w:r>
    </w:p>
    <w:p w14:paraId="54917BF4" w14:textId="77777777" w:rsidR="00194F40" w:rsidRPr="00984992" w:rsidRDefault="00AB32C4" w:rsidP="00334FDA">
      <w:pPr>
        <w:tabs>
          <w:tab w:val="left" w:pos="1672"/>
        </w:tabs>
        <w:spacing w:before="47" w:line="254" w:lineRule="auto"/>
        <w:ind w:left="450" w:right="922" w:firstLine="540"/>
        <w:jc w:val="both"/>
        <w:rPr>
          <w:sz w:val="28"/>
          <w:szCs w:val="28"/>
        </w:rPr>
      </w:pPr>
      <w:r w:rsidRPr="00984992">
        <w:rPr>
          <w:i/>
          <w:color w:val="1F1F1F"/>
          <w:sz w:val="28"/>
        </w:rPr>
        <w:t xml:space="preserve">conexiune standard </w:t>
      </w:r>
      <w:r w:rsidRPr="00984992">
        <w:rPr>
          <w:color w:val="1F1F1F"/>
          <w:sz w:val="28"/>
        </w:rPr>
        <w:t>– conexiune între depozitari centrali prin care un depozitar central</w:t>
      </w:r>
      <w:r w:rsidRPr="00984992">
        <w:rPr>
          <w:color w:val="1F1F1F"/>
          <w:spacing w:val="-9"/>
          <w:sz w:val="28"/>
        </w:rPr>
        <w:t xml:space="preserve"> </w:t>
      </w:r>
      <w:r w:rsidRPr="00984992">
        <w:rPr>
          <w:color w:val="1F1F1F"/>
          <w:sz w:val="28"/>
        </w:rPr>
        <w:t>devine</w:t>
      </w:r>
      <w:r w:rsidRPr="00984992">
        <w:rPr>
          <w:color w:val="1F1F1F"/>
          <w:spacing w:val="-4"/>
          <w:sz w:val="28"/>
        </w:rPr>
        <w:t xml:space="preserve"> </w:t>
      </w:r>
      <w:r w:rsidRPr="00984992">
        <w:rPr>
          <w:color w:val="1F1F1F"/>
          <w:sz w:val="28"/>
        </w:rPr>
        <w:t>participant la</w:t>
      </w:r>
      <w:r w:rsidRPr="00984992">
        <w:rPr>
          <w:color w:val="1F1F1F"/>
          <w:spacing w:val="-9"/>
          <w:sz w:val="28"/>
        </w:rPr>
        <w:t xml:space="preserve"> </w:t>
      </w:r>
      <w:r w:rsidRPr="00984992">
        <w:rPr>
          <w:color w:val="1F1F1F"/>
          <w:sz w:val="28"/>
        </w:rPr>
        <w:t>sistemul</w:t>
      </w:r>
      <w:r w:rsidRPr="00984992">
        <w:rPr>
          <w:color w:val="1F1F1F"/>
          <w:spacing w:val="-6"/>
          <w:sz w:val="28"/>
        </w:rPr>
        <w:t xml:space="preserve"> </w:t>
      </w:r>
      <w:r w:rsidRPr="00984992">
        <w:rPr>
          <w:color w:val="1F1F1F"/>
          <w:sz w:val="28"/>
        </w:rPr>
        <w:t>de</w:t>
      </w:r>
      <w:r w:rsidRPr="00984992">
        <w:rPr>
          <w:color w:val="1F1F1F"/>
          <w:spacing w:val="-4"/>
          <w:sz w:val="28"/>
        </w:rPr>
        <w:t xml:space="preserve"> </w:t>
      </w:r>
      <w:r w:rsidRPr="00984992">
        <w:rPr>
          <w:color w:val="1F1F1F"/>
          <w:sz w:val="28"/>
        </w:rPr>
        <w:t>decontare</w:t>
      </w:r>
      <w:r w:rsidRPr="00984992">
        <w:rPr>
          <w:color w:val="1F1F1F"/>
          <w:spacing w:val="-3"/>
          <w:sz w:val="28"/>
        </w:rPr>
        <w:t xml:space="preserve"> </w:t>
      </w:r>
      <w:r w:rsidRPr="00984992">
        <w:rPr>
          <w:color w:val="1F1F1F"/>
          <w:sz w:val="28"/>
        </w:rPr>
        <w:t>a</w:t>
      </w:r>
      <w:r w:rsidRPr="00984992">
        <w:rPr>
          <w:color w:val="1F1F1F"/>
          <w:spacing w:val="-9"/>
          <w:sz w:val="28"/>
        </w:rPr>
        <w:t xml:space="preserve"> </w:t>
      </w:r>
      <w:r w:rsidRPr="00984992">
        <w:rPr>
          <w:color w:val="1F1F1F"/>
          <w:sz w:val="28"/>
        </w:rPr>
        <w:t xml:space="preserve">instrumentelor </w:t>
      </w:r>
      <w:r w:rsidRPr="00984992">
        <w:rPr>
          <w:color w:val="1F1F1F"/>
          <w:sz w:val="28"/>
          <w:szCs w:val="28"/>
        </w:rPr>
        <w:t>financiare al</w:t>
      </w:r>
      <w:r w:rsidRPr="00984992">
        <w:rPr>
          <w:color w:val="1F1F1F"/>
          <w:spacing w:val="20"/>
          <w:sz w:val="28"/>
          <w:szCs w:val="28"/>
        </w:rPr>
        <w:t xml:space="preserve"> </w:t>
      </w:r>
      <w:r w:rsidRPr="00984992">
        <w:rPr>
          <w:color w:val="1F1F1F"/>
          <w:sz w:val="28"/>
          <w:szCs w:val="28"/>
        </w:rPr>
        <w:t>unui alt</w:t>
      </w:r>
      <w:r w:rsidRPr="00984992">
        <w:rPr>
          <w:color w:val="1F1F1F"/>
          <w:spacing w:val="20"/>
          <w:sz w:val="28"/>
          <w:szCs w:val="28"/>
        </w:rPr>
        <w:t xml:space="preserve"> </w:t>
      </w:r>
      <w:r w:rsidRPr="00984992">
        <w:rPr>
          <w:color w:val="1F1F1F"/>
          <w:sz w:val="28"/>
          <w:szCs w:val="28"/>
        </w:rPr>
        <w:t>depozitar</w:t>
      </w:r>
      <w:r w:rsidRPr="00984992">
        <w:rPr>
          <w:color w:val="1F1F1F"/>
          <w:spacing w:val="21"/>
          <w:sz w:val="28"/>
          <w:szCs w:val="28"/>
        </w:rPr>
        <w:t xml:space="preserve"> </w:t>
      </w:r>
      <w:r w:rsidRPr="00984992">
        <w:rPr>
          <w:color w:val="1F1F1F"/>
          <w:sz w:val="28"/>
          <w:szCs w:val="28"/>
        </w:rPr>
        <w:t>central,</w:t>
      </w:r>
      <w:r w:rsidRPr="00984992">
        <w:rPr>
          <w:color w:val="1F1F1F"/>
          <w:spacing w:val="25"/>
          <w:sz w:val="28"/>
          <w:szCs w:val="28"/>
        </w:rPr>
        <w:t xml:space="preserve"> </w:t>
      </w:r>
      <w:r w:rsidRPr="00984992">
        <w:rPr>
          <w:color w:val="1F1F1F"/>
          <w:sz w:val="28"/>
          <w:szCs w:val="28"/>
        </w:rPr>
        <w:t>pe</w:t>
      </w:r>
      <w:r w:rsidRPr="00984992">
        <w:rPr>
          <w:color w:val="1F1F1F"/>
          <w:spacing w:val="22"/>
          <w:sz w:val="28"/>
          <w:szCs w:val="28"/>
        </w:rPr>
        <w:t xml:space="preserve"> </w:t>
      </w:r>
      <w:r w:rsidRPr="00984992">
        <w:rPr>
          <w:color w:val="1F1F1F"/>
          <w:sz w:val="28"/>
          <w:szCs w:val="28"/>
        </w:rPr>
        <w:t>baza</w:t>
      </w:r>
      <w:r w:rsidRPr="00984992">
        <w:rPr>
          <w:color w:val="1F1F1F"/>
          <w:spacing w:val="18"/>
          <w:sz w:val="28"/>
          <w:szCs w:val="28"/>
        </w:rPr>
        <w:t xml:space="preserve"> </w:t>
      </w:r>
      <w:r w:rsidRPr="00984992">
        <w:rPr>
          <w:color w:val="1F1F1F"/>
          <w:sz w:val="28"/>
          <w:szCs w:val="28"/>
        </w:rPr>
        <w:t>acelorași termeni și condiții care</w:t>
      </w:r>
      <w:r w:rsidRPr="00984992">
        <w:rPr>
          <w:color w:val="1F1F1F"/>
          <w:spacing w:val="23"/>
          <w:sz w:val="28"/>
          <w:szCs w:val="28"/>
        </w:rPr>
        <w:t xml:space="preserve"> </w:t>
      </w:r>
      <w:r w:rsidRPr="00984992">
        <w:rPr>
          <w:color w:val="1F1F1F"/>
          <w:sz w:val="28"/>
          <w:szCs w:val="28"/>
        </w:rPr>
        <w:t>se</w:t>
      </w:r>
      <w:r w:rsidRPr="00984992">
        <w:rPr>
          <w:color w:val="1F1F1F"/>
          <w:spacing w:val="22"/>
          <w:sz w:val="28"/>
          <w:szCs w:val="28"/>
        </w:rPr>
        <w:t xml:space="preserve"> </w:t>
      </w:r>
      <w:r w:rsidRPr="00984992">
        <w:rPr>
          <w:color w:val="1F1F1F"/>
          <w:sz w:val="28"/>
          <w:szCs w:val="28"/>
        </w:rPr>
        <w:t>aplică</w:t>
      </w:r>
      <w:r w:rsidR="00194F40" w:rsidRPr="00984992">
        <w:rPr>
          <w:color w:val="1F1F1F"/>
          <w:sz w:val="28"/>
          <w:szCs w:val="28"/>
        </w:rPr>
        <w:t xml:space="preserve"> </w:t>
      </w:r>
      <w:r w:rsidRPr="00984992">
        <w:rPr>
          <w:color w:val="1F1F1F"/>
          <w:sz w:val="28"/>
          <w:szCs w:val="28"/>
        </w:rPr>
        <w:t>oricărui</w:t>
      </w:r>
      <w:r w:rsidRPr="00984992">
        <w:rPr>
          <w:color w:val="1F1F1F"/>
          <w:spacing w:val="-5"/>
          <w:sz w:val="28"/>
          <w:szCs w:val="28"/>
        </w:rPr>
        <w:t xml:space="preserve"> </w:t>
      </w:r>
      <w:r w:rsidRPr="00984992">
        <w:rPr>
          <w:color w:val="1F1F1F"/>
          <w:sz w:val="28"/>
          <w:szCs w:val="28"/>
        </w:rPr>
        <w:t>alt participant la sistemul</w:t>
      </w:r>
      <w:r w:rsidRPr="00984992">
        <w:rPr>
          <w:color w:val="1F1F1F"/>
          <w:spacing w:val="-2"/>
          <w:sz w:val="28"/>
          <w:szCs w:val="28"/>
        </w:rPr>
        <w:t xml:space="preserve"> </w:t>
      </w:r>
      <w:r w:rsidRPr="00984992">
        <w:rPr>
          <w:color w:val="1F1F1F"/>
          <w:sz w:val="28"/>
          <w:szCs w:val="28"/>
        </w:rPr>
        <w:t>de decontare a instrumentelor financiare gestionat de către acesta din urmă;</w:t>
      </w:r>
    </w:p>
    <w:p w14:paraId="368C4431" w14:textId="67C1D5AD" w:rsidR="00194F40" w:rsidRPr="00984992" w:rsidRDefault="00194F40" w:rsidP="00334FDA">
      <w:pPr>
        <w:tabs>
          <w:tab w:val="left" w:pos="1672"/>
        </w:tabs>
        <w:spacing w:before="19" w:line="254" w:lineRule="auto"/>
        <w:ind w:left="450" w:right="922" w:firstLine="540"/>
        <w:jc w:val="both"/>
        <w:rPr>
          <w:sz w:val="28"/>
        </w:rPr>
      </w:pPr>
      <w:r w:rsidRPr="00984992">
        <w:rPr>
          <w:i/>
          <w:color w:val="1F1F1F"/>
          <w:sz w:val="28"/>
        </w:rPr>
        <w:t xml:space="preserve">cont de </w:t>
      </w:r>
      <w:r w:rsidR="00F00630" w:rsidRPr="00F00630">
        <w:rPr>
          <w:i/>
          <w:color w:val="1F1F1F"/>
          <w:sz w:val="28"/>
        </w:rPr>
        <w:t xml:space="preserve">instrumente financiare </w:t>
      </w:r>
      <w:r w:rsidRPr="00984992">
        <w:rPr>
          <w:color w:val="1F1F1F"/>
          <w:sz w:val="28"/>
        </w:rPr>
        <w:t xml:space="preserve">– cont în care </w:t>
      </w:r>
      <w:r w:rsidR="00F00630" w:rsidRPr="00F00630">
        <w:rPr>
          <w:color w:val="1F1F1F"/>
          <w:sz w:val="28"/>
        </w:rPr>
        <w:t>instrumente</w:t>
      </w:r>
      <w:r w:rsidR="00F00630">
        <w:rPr>
          <w:color w:val="1F1F1F"/>
          <w:sz w:val="28"/>
        </w:rPr>
        <w:t>le</w:t>
      </w:r>
      <w:r w:rsidR="00F00630" w:rsidRPr="00F00630">
        <w:rPr>
          <w:color w:val="1F1F1F"/>
          <w:sz w:val="28"/>
        </w:rPr>
        <w:t xml:space="preserve"> financiare</w:t>
      </w:r>
      <w:r w:rsidRPr="00984992">
        <w:rPr>
          <w:color w:val="1F1F1F"/>
          <w:sz w:val="28"/>
        </w:rPr>
        <w:t xml:space="preserve"> pot fi creditate sau debitate; </w:t>
      </w:r>
    </w:p>
    <w:p w14:paraId="337673EB" w14:textId="51C1FC86" w:rsidR="00194F40" w:rsidRPr="00984992" w:rsidRDefault="00194F40" w:rsidP="00334FDA">
      <w:pPr>
        <w:tabs>
          <w:tab w:val="left" w:pos="1672"/>
        </w:tabs>
        <w:spacing w:before="19" w:line="254" w:lineRule="auto"/>
        <w:ind w:left="450" w:right="922" w:firstLine="540"/>
        <w:jc w:val="both"/>
        <w:rPr>
          <w:sz w:val="28"/>
        </w:rPr>
      </w:pPr>
      <w:proofErr w:type="spellStart"/>
      <w:r w:rsidRPr="00984992">
        <w:rPr>
          <w:i/>
          <w:color w:val="1F1F1F"/>
          <w:sz w:val="28"/>
        </w:rPr>
        <w:t>contraparte</w:t>
      </w:r>
      <w:proofErr w:type="spellEnd"/>
      <w:r w:rsidRPr="00984992">
        <w:rPr>
          <w:i/>
          <w:color w:val="1F1F1F"/>
          <w:spacing w:val="13"/>
          <w:sz w:val="28"/>
        </w:rPr>
        <w:t xml:space="preserve"> </w:t>
      </w:r>
      <w:r w:rsidRPr="00984992">
        <w:rPr>
          <w:i/>
          <w:color w:val="1F1F1F"/>
          <w:sz w:val="28"/>
        </w:rPr>
        <w:t>centrală</w:t>
      </w:r>
      <w:r w:rsidRPr="00984992">
        <w:rPr>
          <w:color w:val="1F1F1F"/>
          <w:sz w:val="28"/>
        </w:rPr>
        <w:t>–</w:t>
      </w:r>
      <w:r w:rsidRPr="00984992">
        <w:rPr>
          <w:color w:val="1F1F1F"/>
          <w:spacing w:val="49"/>
          <w:w w:val="150"/>
          <w:sz w:val="28"/>
        </w:rPr>
        <w:t xml:space="preserve"> </w:t>
      </w:r>
      <w:r w:rsidRPr="00984992">
        <w:rPr>
          <w:sz w:val="28"/>
        </w:rPr>
        <w:t>astfel</w:t>
      </w:r>
      <w:r w:rsidRPr="00984992">
        <w:rPr>
          <w:spacing w:val="8"/>
          <w:sz w:val="28"/>
        </w:rPr>
        <w:t xml:space="preserve"> </w:t>
      </w:r>
      <w:r w:rsidRPr="00984992">
        <w:rPr>
          <w:sz w:val="28"/>
        </w:rPr>
        <w:t>cum</w:t>
      </w:r>
      <w:r w:rsidRPr="00984992">
        <w:rPr>
          <w:spacing w:val="6"/>
          <w:sz w:val="28"/>
        </w:rPr>
        <w:t xml:space="preserve"> </w:t>
      </w:r>
      <w:r w:rsidRPr="00984992">
        <w:rPr>
          <w:sz w:val="28"/>
        </w:rPr>
        <w:t>este</w:t>
      </w:r>
      <w:r w:rsidRPr="00984992">
        <w:rPr>
          <w:spacing w:val="13"/>
          <w:sz w:val="28"/>
        </w:rPr>
        <w:t xml:space="preserve"> </w:t>
      </w:r>
      <w:r w:rsidRPr="00984992">
        <w:rPr>
          <w:sz w:val="28"/>
        </w:rPr>
        <w:t>definită</w:t>
      </w:r>
      <w:r w:rsidRPr="00984992">
        <w:rPr>
          <w:spacing w:val="13"/>
          <w:sz w:val="28"/>
        </w:rPr>
        <w:t xml:space="preserve"> </w:t>
      </w:r>
      <w:r w:rsidRPr="00984992">
        <w:rPr>
          <w:sz w:val="28"/>
        </w:rPr>
        <w:t>în</w:t>
      </w:r>
      <w:r w:rsidRPr="00984992">
        <w:rPr>
          <w:spacing w:val="6"/>
          <w:sz w:val="28"/>
        </w:rPr>
        <w:t xml:space="preserve"> </w:t>
      </w:r>
      <w:r w:rsidRPr="00984992">
        <w:rPr>
          <w:sz w:val="28"/>
        </w:rPr>
        <w:t>art.</w:t>
      </w:r>
      <w:r w:rsidR="00FE16B7">
        <w:rPr>
          <w:sz w:val="28"/>
        </w:rPr>
        <w:t xml:space="preserve"> </w:t>
      </w:r>
      <w:r w:rsidRPr="00984992">
        <w:rPr>
          <w:sz w:val="28"/>
        </w:rPr>
        <w:t>3</w:t>
      </w:r>
      <w:r w:rsidRPr="00984992">
        <w:rPr>
          <w:spacing w:val="12"/>
          <w:sz w:val="28"/>
        </w:rPr>
        <w:t xml:space="preserve"> </w:t>
      </w:r>
      <w:r w:rsidRPr="00984992">
        <w:rPr>
          <w:spacing w:val="-5"/>
          <w:sz w:val="28"/>
        </w:rPr>
        <w:t>din</w:t>
      </w:r>
      <w:r w:rsidR="00E3283F">
        <w:rPr>
          <w:spacing w:val="-5"/>
          <w:sz w:val="28"/>
        </w:rPr>
        <w:t xml:space="preserve"> </w:t>
      </w:r>
      <w:r w:rsidR="00E3283F" w:rsidRPr="00E3283F">
        <w:rPr>
          <w:spacing w:val="-5"/>
          <w:sz w:val="28"/>
        </w:rPr>
        <w:t>Legea nr. 183/2016</w:t>
      </w:r>
      <w:r w:rsidR="00E3283F">
        <w:rPr>
          <w:spacing w:val="-5"/>
          <w:sz w:val="28"/>
        </w:rPr>
        <w:t>;</w:t>
      </w:r>
    </w:p>
    <w:p w14:paraId="19569408" w14:textId="77777777" w:rsidR="00194F40" w:rsidRPr="00984992" w:rsidRDefault="00194F40" w:rsidP="00334FDA">
      <w:pPr>
        <w:tabs>
          <w:tab w:val="left" w:pos="1671"/>
        </w:tabs>
        <w:spacing w:before="47" w:line="254" w:lineRule="auto"/>
        <w:ind w:left="450" w:right="922" w:firstLine="540"/>
        <w:jc w:val="both"/>
        <w:rPr>
          <w:color w:val="1F1F1F"/>
          <w:sz w:val="28"/>
        </w:rPr>
      </w:pPr>
      <w:r w:rsidRPr="00984992">
        <w:rPr>
          <w:i/>
          <w:color w:val="1F1F1F"/>
          <w:sz w:val="28"/>
        </w:rPr>
        <w:t xml:space="preserve">control </w:t>
      </w:r>
      <w:r w:rsidRPr="00984992">
        <w:rPr>
          <w:color w:val="1F1F1F"/>
          <w:sz w:val="28"/>
        </w:rPr>
        <w:t xml:space="preserve">– relație astfel cum este definită de legislația privind piețele </w:t>
      </w:r>
      <w:r w:rsidRPr="00984992">
        <w:rPr>
          <w:color w:val="1F1F1F"/>
          <w:sz w:val="28"/>
        </w:rPr>
        <w:lastRenderedPageBreak/>
        <w:t>instrumentelor financiare și activitățile de investiții;</w:t>
      </w:r>
      <w:r w:rsidRPr="00984992">
        <w:rPr>
          <w:i/>
        </w:rPr>
        <w:t xml:space="preserve"> </w:t>
      </w:r>
    </w:p>
    <w:p w14:paraId="34C05EE4" w14:textId="1A0174FA" w:rsidR="00194F40" w:rsidRPr="00984992" w:rsidRDefault="00194F40" w:rsidP="00334FDA">
      <w:pPr>
        <w:tabs>
          <w:tab w:val="left" w:pos="1672"/>
        </w:tabs>
        <w:spacing w:before="47" w:line="254" w:lineRule="auto"/>
        <w:ind w:left="450" w:right="922" w:firstLine="540"/>
        <w:jc w:val="both"/>
        <w:rPr>
          <w:color w:val="1F1F1F"/>
          <w:sz w:val="28"/>
        </w:rPr>
      </w:pPr>
      <w:r w:rsidRPr="00984992">
        <w:rPr>
          <w:i/>
          <w:color w:val="1F1F1F"/>
          <w:sz w:val="28"/>
        </w:rPr>
        <w:t xml:space="preserve">data preconizată pentru decontare </w:t>
      </w:r>
      <w:r w:rsidRPr="00984992">
        <w:rPr>
          <w:color w:val="1F1F1F"/>
          <w:sz w:val="28"/>
        </w:rPr>
        <w:t xml:space="preserve">– data care este înregistrată în sistemul de decontare a instrumentelor financiare ca dată a decontării și la care părțile la o tranzacție cu </w:t>
      </w:r>
      <w:r w:rsidR="00F00630" w:rsidRPr="00F00630">
        <w:rPr>
          <w:color w:val="1F1F1F"/>
          <w:sz w:val="28"/>
        </w:rPr>
        <w:t xml:space="preserve">instrumente financiare </w:t>
      </w:r>
      <w:r w:rsidRPr="00984992">
        <w:rPr>
          <w:color w:val="1F1F1F"/>
          <w:sz w:val="28"/>
        </w:rPr>
        <w:t>convin că va avea loc decontarea;</w:t>
      </w:r>
    </w:p>
    <w:p w14:paraId="1CE65D51" w14:textId="7A525463" w:rsidR="00FF68EF" w:rsidRPr="00984992" w:rsidRDefault="00FF68EF" w:rsidP="00334FDA">
      <w:pPr>
        <w:tabs>
          <w:tab w:val="left" w:pos="1672"/>
        </w:tabs>
        <w:spacing w:before="47" w:line="254" w:lineRule="auto"/>
        <w:ind w:left="450" w:right="922" w:firstLine="540"/>
        <w:jc w:val="both"/>
        <w:rPr>
          <w:color w:val="1F1F1F"/>
          <w:sz w:val="28"/>
        </w:rPr>
      </w:pPr>
      <w:r w:rsidRPr="00984992">
        <w:rPr>
          <w:i/>
          <w:color w:val="1F1F1F"/>
          <w:sz w:val="28"/>
        </w:rPr>
        <w:t xml:space="preserve">decontare </w:t>
      </w:r>
      <w:r w:rsidRPr="00984992">
        <w:rPr>
          <w:color w:val="1F1F1F"/>
          <w:sz w:val="28"/>
        </w:rPr>
        <w:t xml:space="preserve">– finalizarea unei tranzacții cu </w:t>
      </w:r>
      <w:r w:rsidR="00F00630" w:rsidRPr="00F00630">
        <w:rPr>
          <w:color w:val="1F1F1F"/>
          <w:sz w:val="28"/>
        </w:rPr>
        <w:t>instrumente financiare</w:t>
      </w:r>
      <w:r w:rsidRPr="00984992">
        <w:rPr>
          <w:color w:val="1F1F1F"/>
          <w:sz w:val="28"/>
        </w:rPr>
        <w:t xml:space="preserve">, indiferent de locul în care este încheiată, în scopul stingerii obligațiilor părților la tranzacția respectivă prin transferul de mijloace bănești sau </w:t>
      </w:r>
      <w:r w:rsidR="00F00630" w:rsidRPr="00F00630">
        <w:rPr>
          <w:color w:val="1F1F1F"/>
          <w:sz w:val="28"/>
        </w:rPr>
        <w:t>instrumente financiare</w:t>
      </w:r>
      <w:r w:rsidRPr="00984992">
        <w:rPr>
          <w:color w:val="1F1F1F"/>
          <w:sz w:val="28"/>
        </w:rPr>
        <w:t xml:space="preserve"> sau ambele;</w:t>
      </w:r>
    </w:p>
    <w:p w14:paraId="62EE9C1A" w14:textId="14769721" w:rsidR="00FF68EF" w:rsidRPr="00984992" w:rsidRDefault="00FF68EF" w:rsidP="00334FDA">
      <w:pPr>
        <w:tabs>
          <w:tab w:val="left" w:pos="1671"/>
        </w:tabs>
        <w:spacing w:before="33" w:line="256" w:lineRule="auto"/>
        <w:ind w:left="450" w:right="824" w:firstLine="540"/>
        <w:jc w:val="both"/>
        <w:rPr>
          <w:sz w:val="28"/>
        </w:rPr>
      </w:pPr>
      <w:r w:rsidRPr="00984992">
        <w:rPr>
          <w:i/>
          <w:color w:val="1F1F1F"/>
          <w:sz w:val="28"/>
        </w:rPr>
        <w:t xml:space="preserve">decontare pe bază netă amânată </w:t>
      </w:r>
      <w:r w:rsidRPr="00984992">
        <w:rPr>
          <w:color w:val="1F1F1F"/>
          <w:sz w:val="28"/>
        </w:rPr>
        <w:t xml:space="preserve">– mecanism de decontare prin care ordinele de transfer de mijloace bănești sau de </w:t>
      </w:r>
      <w:r w:rsidR="00F00630" w:rsidRPr="00F00630">
        <w:rPr>
          <w:color w:val="1F1F1F"/>
          <w:sz w:val="28"/>
        </w:rPr>
        <w:t xml:space="preserve">instrumente financiare </w:t>
      </w:r>
      <w:r w:rsidRPr="00984992">
        <w:rPr>
          <w:color w:val="1F1F1F"/>
          <w:sz w:val="28"/>
        </w:rPr>
        <w:t xml:space="preserve">legate de tranzacțiile cu </w:t>
      </w:r>
      <w:r w:rsidR="00F00630" w:rsidRPr="00F00630">
        <w:rPr>
          <w:color w:val="1F1F1F"/>
          <w:sz w:val="28"/>
        </w:rPr>
        <w:t xml:space="preserve">instrumente financiare </w:t>
      </w:r>
      <w:r w:rsidR="00F00630">
        <w:rPr>
          <w:color w:val="1F1F1F"/>
          <w:sz w:val="28"/>
        </w:rPr>
        <w:t xml:space="preserve"> </w:t>
      </w:r>
      <w:r w:rsidRPr="00984992">
        <w:rPr>
          <w:color w:val="1F1F1F"/>
          <w:sz w:val="28"/>
        </w:rPr>
        <w:t>ale participanților la sistemul de decontare a instrumentelor financiare fac obiectul compensării și în care decontarea creanțelor și obligațiilor nete ale participanților are loc la sfârșitul ciclurilor de decontare predefinite în cursul sau la sfârșitul zilei lucrătoare;</w:t>
      </w:r>
    </w:p>
    <w:p w14:paraId="48C324B5" w14:textId="77777777" w:rsidR="00FF68EF" w:rsidRPr="00984992" w:rsidRDefault="00FF68EF" w:rsidP="00334FDA">
      <w:pPr>
        <w:tabs>
          <w:tab w:val="left" w:pos="1671"/>
        </w:tabs>
        <w:spacing w:before="33" w:line="254" w:lineRule="auto"/>
        <w:ind w:left="450" w:right="926" w:firstLine="540"/>
        <w:jc w:val="both"/>
        <w:rPr>
          <w:sz w:val="28"/>
        </w:rPr>
      </w:pPr>
      <w:r w:rsidRPr="00984992">
        <w:rPr>
          <w:i/>
          <w:sz w:val="28"/>
        </w:rPr>
        <w:t xml:space="preserve">depozitar central de instrumente financiare </w:t>
      </w:r>
      <w:r w:rsidRPr="00984992">
        <w:rPr>
          <w:sz w:val="28"/>
        </w:rPr>
        <w:t xml:space="preserve">sau </w:t>
      </w:r>
      <w:r w:rsidRPr="00984992">
        <w:rPr>
          <w:i/>
          <w:sz w:val="28"/>
        </w:rPr>
        <w:t xml:space="preserve">depozitar central </w:t>
      </w:r>
      <w:r w:rsidRPr="00984992">
        <w:rPr>
          <w:sz w:val="28"/>
        </w:rPr>
        <w:t>– persoană juridică, organizată sub formă de societate</w:t>
      </w:r>
      <w:r w:rsidRPr="00984992">
        <w:rPr>
          <w:spacing w:val="-6"/>
          <w:sz w:val="28"/>
        </w:rPr>
        <w:t xml:space="preserve"> </w:t>
      </w:r>
      <w:r w:rsidRPr="00984992">
        <w:rPr>
          <w:sz w:val="28"/>
        </w:rPr>
        <w:t>pe</w:t>
      </w:r>
      <w:r w:rsidRPr="00984992">
        <w:rPr>
          <w:spacing w:val="-7"/>
          <w:sz w:val="28"/>
        </w:rPr>
        <w:t xml:space="preserve"> </w:t>
      </w:r>
      <w:r w:rsidRPr="00984992">
        <w:rPr>
          <w:sz w:val="28"/>
        </w:rPr>
        <w:t>acțiuni,</w:t>
      </w:r>
      <w:r w:rsidRPr="00984992">
        <w:rPr>
          <w:spacing w:val="39"/>
          <w:sz w:val="28"/>
        </w:rPr>
        <w:t xml:space="preserve"> </w:t>
      </w:r>
      <w:r w:rsidRPr="00984992">
        <w:rPr>
          <w:sz w:val="28"/>
        </w:rPr>
        <w:t>care</w:t>
      </w:r>
      <w:r w:rsidRPr="00984992">
        <w:rPr>
          <w:spacing w:val="-1"/>
          <w:sz w:val="28"/>
        </w:rPr>
        <w:t xml:space="preserve"> </w:t>
      </w:r>
      <w:r w:rsidRPr="00984992">
        <w:rPr>
          <w:sz w:val="28"/>
        </w:rPr>
        <w:t>gestionează</w:t>
      </w:r>
      <w:r w:rsidRPr="00984992">
        <w:rPr>
          <w:spacing w:val="-5"/>
          <w:sz w:val="28"/>
        </w:rPr>
        <w:t xml:space="preserve"> </w:t>
      </w:r>
      <w:r w:rsidRPr="00984992">
        <w:rPr>
          <w:sz w:val="28"/>
        </w:rPr>
        <w:t>un</w:t>
      </w:r>
      <w:r w:rsidRPr="00984992">
        <w:rPr>
          <w:spacing w:val="-12"/>
          <w:sz w:val="28"/>
        </w:rPr>
        <w:t xml:space="preserve"> </w:t>
      </w:r>
      <w:r w:rsidRPr="00984992">
        <w:rPr>
          <w:sz w:val="28"/>
        </w:rPr>
        <w:t>sistem</w:t>
      </w:r>
      <w:r w:rsidRPr="00984992">
        <w:rPr>
          <w:spacing w:val="-13"/>
          <w:sz w:val="28"/>
        </w:rPr>
        <w:t xml:space="preserve"> </w:t>
      </w:r>
      <w:r w:rsidRPr="00984992">
        <w:rPr>
          <w:sz w:val="28"/>
        </w:rPr>
        <w:t>de</w:t>
      </w:r>
      <w:r w:rsidRPr="00984992">
        <w:rPr>
          <w:spacing w:val="-14"/>
          <w:sz w:val="28"/>
        </w:rPr>
        <w:t xml:space="preserve"> </w:t>
      </w:r>
      <w:r w:rsidRPr="00984992">
        <w:rPr>
          <w:sz w:val="28"/>
        </w:rPr>
        <w:t>decontare</w:t>
      </w:r>
      <w:r w:rsidRPr="00984992">
        <w:rPr>
          <w:spacing w:val="-14"/>
          <w:sz w:val="28"/>
        </w:rPr>
        <w:t xml:space="preserve"> </w:t>
      </w:r>
      <w:r w:rsidRPr="00984992">
        <w:rPr>
          <w:sz w:val="28"/>
        </w:rPr>
        <w:t>a</w:t>
      </w:r>
      <w:r w:rsidRPr="00984992">
        <w:rPr>
          <w:spacing w:val="-16"/>
          <w:sz w:val="28"/>
        </w:rPr>
        <w:t xml:space="preserve"> </w:t>
      </w:r>
      <w:r w:rsidRPr="00984992">
        <w:rPr>
          <w:sz w:val="28"/>
        </w:rPr>
        <w:t>instrumentelor financiare prevăzut</w:t>
      </w:r>
      <w:r w:rsidRPr="00984992">
        <w:rPr>
          <w:spacing w:val="-18"/>
          <w:sz w:val="28"/>
        </w:rPr>
        <w:t xml:space="preserve"> </w:t>
      </w:r>
      <w:r w:rsidRPr="00984992">
        <w:rPr>
          <w:sz w:val="28"/>
        </w:rPr>
        <w:t>în</w:t>
      </w:r>
      <w:r w:rsidRPr="00984992">
        <w:rPr>
          <w:spacing w:val="-17"/>
          <w:sz w:val="28"/>
        </w:rPr>
        <w:t xml:space="preserve"> </w:t>
      </w:r>
      <w:r w:rsidRPr="00984992">
        <w:rPr>
          <w:sz w:val="28"/>
        </w:rPr>
        <w:t>Secțiunea</w:t>
      </w:r>
      <w:r w:rsidRPr="00984992">
        <w:rPr>
          <w:spacing w:val="-18"/>
          <w:sz w:val="28"/>
        </w:rPr>
        <w:t xml:space="preserve"> </w:t>
      </w:r>
      <w:r w:rsidRPr="00984992">
        <w:rPr>
          <w:sz w:val="28"/>
        </w:rPr>
        <w:t>A</w:t>
      </w:r>
      <w:r w:rsidRPr="00984992">
        <w:rPr>
          <w:spacing w:val="-17"/>
          <w:sz w:val="28"/>
        </w:rPr>
        <w:t xml:space="preserve"> </w:t>
      </w:r>
      <w:r w:rsidRPr="00984992">
        <w:rPr>
          <w:sz w:val="28"/>
        </w:rPr>
        <w:t>pct.</w:t>
      </w:r>
      <w:r w:rsidRPr="00984992">
        <w:rPr>
          <w:spacing w:val="5"/>
          <w:sz w:val="28"/>
        </w:rPr>
        <w:t xml:space="preserve"> </w:t>
      </w:r>
      <w:r w:rsidRPr="00984992">
        <w:rPr>
          <w:sz w:val="28"/>
        </w:rPr>
        <w:t>3</w:t>
      </w:r>
      <w:r w:rsidRPr="00984992">
        <w:rPr>
          <w:spacing w:val="-18"/>
          <w:sz w:val="28"/>
        </w:rPr>
        <w:t xml:space="preserve"> </w:t>
      </w:r>
      <w:r w:rsidRPr="00984992">
        <w:rPr>
          <w:sz w:val="28"/>
        </w:rPr>
        <w:t>din</w:t>
      </w:r>
      <w:r w:rsidRPr="00984992">
        <w:rPr>
          <w:spacing w:val="-17"/>
          <w:sz w:val="28"/>
        </w:rPr>
        <w:t xml:space="preserve"> </w:t>
      </w:r>
      <w:r w:rsidRPr="00984992">
        <w:rPr>
          <w:sz w:val="28"/>
        </w:rPr>
        <w:t>anexă</w:t>
      </w:r>
      <w:r w:rsidRPr="00984992">
        <w:rPr>
          <w:spacing w:val="-18"/>
          <w:sz w:val="28"/>
        </w:rPr>
        <w:t xml:space="preserve"> </w:t>
      </w:r>
      <w:r w:rsidRPr="00984992">
        <w:rPr>
          <w:sz w:val="28"/>
        </w:rPr>
        <w:t>și</w:t>
      </w:r>
      <w:r w:rsidRPr="00984992">
        <w:rPr>
          <w:spacing w:val="-17"/>
          <w:sz w:val="28"/>
        </w:rPr>
        <w:t xml:space="preserve"> </w:t>
      </w:r>
      <w:r w:rsidRPr="00984992">
        <w:rPr>
          <w:sz w:val="28"/>
        </w:rPr>
        <w:t>care</w:t>
      </w:r>
      <w:r w:rsidRPr="00984992">
        <w:rPr>
          <w:spacing w:val="-5"/>
          <w:sz w:val="28"/>
        </w:rPr>
        <w:t xml:space="preserve"> </w:t>
      </w:r>
      <w:r w:rsidRPr="00984992">
        <w:rPr>
          <w:sz w:val="28"/>
        </w:rPr>
        <w:t>furnizează</w:t>
      </w:r>
      <w:r w:rsidRPr="00984992">
        <w:rPr>
          <w:spacing w:val="-6"/>
          <w:sz w:val="28"/>
        </w:rPr>
        <w:t xml:space="preserve"> </w:t>
      </w:r>
      <w:r w:rsidRPr="00984992">
        <w:rPr>
          <w:sz w:val="28"/>
        </w:rPr>
        <w:t>cel</w:t>
      </w:r>
      <w:r w:rsidRPr="00984992">
        <w:rPr>
          <w:spacing w:val="-11"/>
          <w:sz w:val="28"/>
        </w:rPr>
        <w:t xml:space="preserve"> </w:t>
      </w:r>
      <w:r w:rsidRPr="00984992">
        <w:rPr>
          <w:sz w:val="28"/>
        </w:rPr>
        <w:t>puțin</w:t>
      </w:r>
      <w:r w:rsidRPr="00984992">
        <w:rPr>
          <w:spacing w:val="-11"/>
          <w:sz w:val="28"/>
        </w:rPr>
        <w:t xml:space="preserve"> </w:t>
      </w:r>
      <w:r w:rsidRPr="00984992">
        <w:rPr>
          <w:sz w:val="28"/>
        </w:rPr>
        <w:t>un</w:t>
      </w:r>
      <w:r w:rsidRPr="00984992">
        <w:rPr>
          <w:spacing w:val="-10"/>
          <w:sz w:val="28"/>
        </w:rPr>
        <w:t xml:space="preserve"> </w:t>
      </w:r>
      <w:r w:rsidRPr="00984992">
        <w:rPr>
          <w:sz w:val="28"/>
        </w:rPr>
        <w:t>alt</w:t>
      </w:r>
      <w:r w:rsidRPr="00984992">
        <w:rPr>
          <w:spacing w:val="-7"/>
          <w:sz w:val="28"/>
        </w:rPr>
        <w:t xml:space="preserve"> </w:t>
      </w:r>
      <w:r w:rsidRPr="00984992">
        <w:rPr>
          <w:sz w:val="28"/>
        </w:rPr>
        <w:t>serviciu de bază prevăzut în Secțiunea A din anexă;</w:t>
      </w:r>
    </w:p>
    <w:p w14:paraId="0407D2D7" w14:textId="77777777" w:rsidR="00FF68EF" w:rsidRPr="00984992" w:rsidRDefault="00FF68EF" w:rsidP="00334FDA">
      <w:pPr>
        <w:tabs>
          <w:tab w:val="left" w:pos="1671"/>
        </w:tabs>
        <w:spacing w:before="33" w:line="254" w:lineRule="auto"/>
        <w:ind w:left="450" w:right="926" w:firstLine="540"/>
        <w:jc w:val="both"/>
        <w:rPr>
          <w:sz w:val="28"/>
        </w:rPr>
      </w:pPr>
      <w:r w:rsidRPr="00984992">
        <w:rPr>
          <w:i/>
          <w:sz w:val="28"/>
        </w:rPr>
        <w:t>depozitar central dintr-un stat membru al Uniunii Europene</w:t>
      </w:r>
      <w:r w:rsidRPr="00984992">
        <w:rPr>
          <w:sz w:val="28"/>
        </w:rPr>
        <w:t xml:space="preserve"> - orice entitate juridică stabilită într-un stat care aparține Uniunii Europene, care furnizează un serviciu similar serviciului de bază prevăzut în Secțiunea A pct. 3 din anexă și care furnizează cel puțin un alt serviciu de bază prevăzut în Secțiunea A din anexă;</w:t>
      </w:r>
    </w:p>
    <w:p w14:paraId="066F7123" w14:textId="611BD6AF" w:rsidR="00FF68EF" w:rsidRPr="00984992" w:rsidRDefault="00FF68EF" w:rsidP="00334FDA">
      <w:pPr>
        <w:tabs>
          <w:tab w:val="left" w:pos="1671"/>
        </w:tabs>
        <w:spacing w:before="33" w:line="254" w:lineRule="auto"/>
        <w:ind w:left="450" w:right="926" w:firstLine="540"/>
        <w:jc w:val="both"/>
        <w:rPr>
          <w:sz w:val="28"/>
        </w:rPr>
      </w:pPr>
      <w:r w:rsidRPr="00984992">
        <w:rPr>
          <w:i/>
          <w:sz w:val="28"/>
        </w:rPr>
        <w:t xml:space="preserve">depozitar central dintr-o țară terță </w:t>
      </w:r>
      <w:r w:rsidRPr="00984992">
        <w:rPr>
          <w:sz w:val="28"/>
        </w:rPr>
        <w:t>– orice entitate juridică stabilită într-o</w:t>
      </w:r>
      <w:r w:rsidRPr="00984992">
        <w:rPr>
          <w:spacing w:val="80"/>
          <w:sz w:val="28"/>
        </w:rPr>
        <w:t xml:space="preserve"> </w:t>
      </w:r>
      <w:r w:rsidRPr="00984992">
        <w:rPr>
          <w:sz w:val="28"/>
        </w:rPr>
        <w:t>altă</w:t>
      </w:r>
      <w:r w:rsidRPr="00984992">
        <w:rPr>
          <w:spacing w:val="80"/>
          <w:sz w:val="28"/>
        </w:rPr>
        <w:t xml:space="preserve"> </w:t>
      </w:r>
      <w:r w:rsidRPr="00984992">
        <w:rPr>
          <w:sz w:val="28"/>
        </w:rPr>
        <w:t>țară</w:t>
      </w:r>
      <w:r w:rsidRPr="00984992">
        <w:rPr>
          <w:spacing w:val="40"/>
          <w:sz w:val="28"/>
        </w:rPr>
        <w:t xml:space="preserve"> </w:t>
      </w:r>
      <w:r w:rsidRPr="00984992">
        <w:rPr>
          <w:sz w:val="28"/>
        </w:rPr>
        <w:t>care</w:t>
      </w:r>
      <w:r w:rsidRPr="00984992">
        <w:rPr>
          <w:spacing w:val="68"/>
          <w:sz w:val="28"/>
        </w:rPr>
        <w:t xml:space="preserve"> </w:t>
      </w:r>
      <w:r w:rsidRPr="00984992">
        <w:rPr>
          <w:sz w:val="28"/>
        </w:rPr>
        <w:t>nu</w:t>
      </w:r>
      <w:r w:rsidRPr="00984992">
        <w:rPr>
          <w:spacing w:val="67"/>
          <w:sz w:val="28"/>
        </w:rPr>
        <w:t xml:space="preserve"> </w:t>
      </w:r>
      <w:r w:rsidRPr="00984992">
        <w:rPr>
          <w:sz w:val="28"/>
        </w:rPr>
        <w:t>aparține</w:t>
      </w:r>
      <w:r w:rsidRPr="00984992">
        <w:rPr>
          <w:spacing w:val="69"/>
          <w:sz w:val="28"/>
        </w:rPr>
        <w:t xml:space="preserve"> </w:t>
      </w:r>
      <w:r w:rsidRPr="00984992">
        <w:rPr>
          <w:sz w:val="28"/>
        </w:rPr>
        <w:t>Uniunii</w:t>
      </w:r>
      <w:r w:rsidRPr="00984992">
        <w:rPr>
          <w:spacing w:val="71"/>
          <w:sz w:val="28"/>
        </w:rPr>
        <w:t xml:space="preserve"> </w:t>
      </w:r>
      <w:r w:rsidRPr="00984992">
        <w:rPr>
          <w:sz w:val="28"/>
        </w:rPr>
        <w:t>Europene</w:t>
      </w:r>
      <w:r w:rsidRPr="00984992">
        <w:rPr>
          <w:spacing w:val="69"/>
          <w:sz w:val="28"/>
        </w:rPr>
        <w:t xml:space="preserve"> </w:t>
      </w:r>
      <w:r w:rsidRPr="00984992">
        <w:rPr>
          <w:sz w:val="28"/>
        </w:rPr>
        <w:t>sau</w:t>
      </w:r>
      <w:r w:rsidRPr="00984992">
        <w:rPr>
          <w:spacing w:val="63"/>
          <w:sz w:val="28"/>
        </w:rPr>
        <w:t xml:space="preserve"> </w:t>
      </w:r>
      <w:r w:rsidRPr="00984992">
        <w:rPr>
          <w:sz w:val="28"/>
        </w:rPr>
        <w:t>Spațiului</w:t>
      </w:r>
      <w:r w:rsidRPr="00984992">
        <w:rPr>
          <w:spacing w:val="72"/>
          <w:sz w:val="28"/>
        </w:rPr>
        <w:t xml:space="preserve"> </w:t>
      </w:r>
      <w:r w:rsidRPr="00984992">
        <w:rPr>
          <w:sz w:val="28"/>
        </w:rPr>
        <w:t>Economic</w:t>
      </w:r>
    </w:p>
    <w:p w14:paraId="7C5407E1" w14:textId="3877C1C2" w:rsidR="00FF68EF" w:rsidRDefault="00FF68EF">
      <w:pPr>
        <w:pStyle w:val="BodyText"/>
        <w:spacing w:before="65"/>
        <w:ind w:left="450" w:right="926" w:firstLine="540"/>
      </w:pPr>
      <w:r w:rsidRPr="00984992">
        <w:t>European, care furnizează un serviciu similar serviciului de bază</w:t>
      </w:r>
      <w:r w:rsidRPr="00984992">
        <w:rPr>
          <w:spacing w:val="40"/>
        </w:rPr>
        <w:t xml:space="preserve"> </w:t>
      </w:r>
      <w:r w:rsidRPr="00984992">
        <w:t>prevăzut în Secțiunea A pct. 3 din anexă și care furnizează cel puțin un alt serviciu de bază prevăzut în Secțiunea A din anexă;</w:t>
      </w:r>
    </w:p>
    <w:p w14:paraId="2B48945A" w14:textId="77777777" w:rsidR="00F00630" w:rsidRDefault="00F00630" w:rsidP="00F00630">
      <w:pPr>
        <w:pStyle w:val="BodyText"/>
        <w:spacing w:before="65"/>
        <w:ind w:left="450" w:right="926" w:firstLine="540"/>
      </w:pPr>
      <w:r w:rsidRPr="007E69B7">
        <w:rPr>
          <w:i/>
        </w:rPr>
        <w:t>depozitarul central care primește cererea</w:t>
      </w:r>
      <w:r>
        <w:t xml:space="preserve"> – depozitarul central care primește solicitarea transmisă de un alt depozitar central privind acordarea accesului la serviciile sale prin intermediul unei conexiuni între depozitari centrali;</w:t>
      </w:r>
    </w:p>
    <w:p w14:paraId="6550F7EE" w14:textId="1A70113F" w:rsidR="00F00630" w:rsidRPr="00984992" w:rsidRDefault="00F00630" w:rsidP="00F00630">
      <w:pPr>
        <w:pStyle w:val="BodyText"/>
        <w:spacing w:before="65"/>
        <w:ind w:left="450" w:right="926" w:firstLine="540"/>
      </w:pPr>
      <w:r w:rsidRPr="007E69B7">
        <w:rPr>
          <w:i/>
        </w:rPr>
        <w:t>depozitarul central solicitant</w:t>
      </w:r>
      <w:r>
        <w:t xml:space="preserve"> - depozitarul central care solicită accesul la serviciile unui alt depozitar central prin intermediul unei conexiuni între depozitari centrali;</w:t>
      </w:r>
    </w:p>
    <w:p w14:paraId="3BB58A89" w14:textId="6BAF6EB9" w:rsidR="006100C0" w:rsidRPr="00984992" w:rsidRDefault="006100C0" w:rsidP="00334FDA">
      <w:pPr>
        <w:tabs>
          <w:tab w:val="left" w:pos="1701"/>
        </w:tabs>
        <w:ind w:left="450" w:right="864" w:firstLine="540"/>
        <w:jc w:val="both"/>
        <w:rPr>
          <w:sz w:val="28"/>
          <w:szCs w:val="28"/>
        </w:rPr>
      </w:pPr>
      <w:r w:rsidRPr="00984992">
        <w:rPr>
          <w:i/>
          <w:iCs/>
          <w:sz w:val="28"/>
          <w:szCs w:val="28"/>
        </w:rPr>
        <w:t xml:space="preserve">filială </w:t>
      </w:r>
      <w:r w:rsidRPr="00984992">
        <w:rPr>
          <w:sz w:val="28"/>
          <w:szCs w:val="28"/>
        </w:rPr>
        <w:t>– entitate precum este definită în legislația privind piețele instrumentelor financiare și activitățile de investiții;</w:t>
      </w:r>
    </w:p>
    <w:p w14:paraId="3D01E1AB" w14:textId="249076CD" w:rsidR="006100C0" w:rsidRPr="00984992" w:rsidRDefault="006100C0" w:rsidP="00334FDA">
      <w:pPr>
        <w:tabs>
          <w:tab w:val="left" w:pos="1672"/>
        </w:tabs>
        <w:spacing w:before="47" w:line="254" w:lineRule="auto"/>
        <w:ind w:left="450" w:right="922" w:firstLine="540"/>
        <w:jc w:val="both"/>
        <w:rPr>
          <w:sz w:val="28"/>
          <w:szCs w:val="28"/>
          <w:lang w:val="en-US"/>
        </w:rPr>
      </w:pPr>
      <w:r w:rsidRPr="00984992">
        <w:rPr>
          <w:i/>
          <w:sz w:val="28"/>
          <w:szCs w:val="28"/>
        </w:rPr>
        <w:t xml:space="preserve">formă dematerializată </w:t>
      </w:r>
      <w:r w:rsidRPr="00984992">
        <w:rPr>
          <w:sz w:val="28"/>
          <w:szCs w:val="28"/>
        </w:rPr>
        <w:t>–</w:t>
      </w:r>
      <w:r w:rsidR="005D22D6">
        <w:rPr>
          <w:sz w:val="28"/>
          <w:szCs w:val="28"/>
        </w:rPr>
        <w:t xml:space="preserve"> înseamnă că instrumentele financiare</w:t>
      </w:r>
      <w:r w:rsidRPr="00984992">
        <w:rPr>
          <w:sz w:val="28"/>
          <w:szCs w:val="28"/>
        </w:rPr>
        <w:t xml:space="preserve"> există numai sub formă de înregistrări în cont;</w:t>
      </w:r>
      <w:r w:rsidRPr="00984992">
        <w:rPr>
          <w:i/>
          <w:color w:val="1F1F1F"/>
          <w:sz w:val="28"/>
        </w:rPr>
        <w:t xml:space="preserve"> </w:t>
      </w:r>
    </w:p>
    <w:p w14:paraId="06B5FF39" w14:textId="0659B686" w:rsidR="006100C0" w:rsidRPr="00984992" w:rsidRDefault="006100C0" w:rsidP="00334FDA">
      <w:pPr>
        <w:tabs>
          <w:tab w:val="left" w:pos="1671"/>
        </w:tabs>
        <w:spacing w:before="4" w:line="256" w:lineRule="auto"/>
        <w:ind w:left="450" w:right="846" w:firstLine="540"/>
        <w:jc w:val="both"/>
        <w:rPr>
          <w:sz w:val="28"/>
        </w:rPr>
      </w:pPr>
      <w:r w:rsidRPr="00984992">
        <w:rPr>
          <w:i/>
          <w:sz w:val="28"/>
          <w:szCs w:val="28"/>
        </w:rPr>
        <w:t xml:space="preserve">grup </w:t>
      </w:r>
      <w:r w:rsidRPr="00984992">
        <w:rPr>
          <w:sz w:val="28"/>
          <w:szCs w:val="28"/>
        </w:rPr>
        <w:t>– astfel cum este definit de art.3 alin.(1) din Legea contabilității și raportării financiare nr.</w:t>
      </w:r>
      <w:r w:rsidR="00FE16B7">
        <w:rPr>
          <w:sz w:val="28"/>
          <w:szCs w:val="28"/>
        </w:rPr>
        <w:t xml:space="preserve"> </w:t>
      </w:r>
      <w:r w:rsidRPr="00984992">
        <w:rPr>
          <w:sz w:val="28"/>
          <w:szCs w:val="28"/>
        </w:rPr>
        <w:t>287/2017</w:t>
      </w:r>
      <w:r w:rsidR="004D6B11" w:rsidRPr="00984992">
        <w:rPr>
          <w:sz w:val="28"/>
          <w:szCs w:val="28"/>
        </w:rPr>
        <w:t xml:space="preserve"> (în continuare – Legea nr. 287/2017)</w:t>
      </w:r>
      <w:r w:rsidRPr="00984992">
        <w:rPr>
          <w:sz w:val="28"/>
          <w:szCs w:val="28"/>
        </w:rPr>
        <w:t>;</w:t>
      </w:r>
    </w:p>
    <w:p w14:paraId="7D6CBEDB" w14:textId="552A5796" w:rsidR="006100C0" w:rsidRPr="00984992" w:rsidRDefault="006100C0" w:rsidP="00334FDA">
      <w:pPr>
        <w:tabs>
          <w:tab w:val="left" w:pos="1672"/>
        </w:tabs>
        <w:spacing w:before="4" w:line="256" w:lineRule="auto"/>
        <w:ind w:left="450" w:right="836" w:firstLine="540"/>
        <w:jc w:val="both"/>
        <w:rPr>
          <w:sz w:val="28"/>
        </w:rPr>
      </w:pPr>
      <w:r w:rsidRPr="00984992">
        <w:rPr>
          <w:i/>
          <w:sz w:val="28"/>
        </w:rPr>
        <w:t xml:space="preserve">imobilizare </w:t>
      </w:r>
      <w:r w:rsidRPr="00984992">
        <w:rPr>
          <w:sz w:val="28"/>
        </w:rPr>
        <w:t xml:space="preserve">– actul de comasare a </w:t>
      </w:r>
      <w:r w:rsidR="00F00630" w:rsidRPr="00F00630">
        <w:rPr>
          <w:sz w:val="28"/>
        </w:rPr>
        <w:t>instrumentelor financiare</w:t>
      </w:r>
      <w:r w:rsidR="00F00630" w:rsidRPr="00F00630" w:rsidDel="00F00630">
        <w:rPr>
          <w:sz w:val="28"/>
        </w:rPr>
        <w:t xml:space="preserve"> </w:t>
      </w:r>
      <w:r w:rsidRPr="00984992">
        <w:rPr>
          <w:sz w:val="28"/>
        </w:rPr>
        <w:t xml:space="preserve">materializate în cadrul unui depozitar central într-un mod care permite realizarea transferurilor </w:t>
      </w:r>
      <w:r w:rsidRPr="00984992">
        <w:rPr>
          <w:sz w:val="28"/>
        </w:rPr>
        <w:lastRenderedPageBreak/>
        <w:t>ulterioare prin înscriere în cont;</w:t>
      </w:r>
    </w:p>
    <w:p w14:paraId="49B31D9B" w14:textId="77777777" w:rsidR="006100C0" w:rsidRPr="00984992" w:rsidRDefault="006100C0" w:rsidP="00334FDA">
      <w:pPr>
        <w:tabs>
          <w:tab w:val="left" w:pos="1620"/>
          <w:tab w:val="left" w:pos="1672"/>
        </w:tabs>
        <w:spacing w:before="11" w:line="254" w:lineRule="auto"/>
        <w:ind w:left="450" w:right="840" w:firstLine="540"/>
        <w:jc w:val="both"/>
        <w:rPr>
          <w:sz w:val="28"/>
        </w:rPr>
      </w:pPr>
      <w:r w:rsidRPr="00984992">
        <w:rPr>
          <w:i/>
          <w:color w:val="1F1F1F"/>
          <w:sz w:val="28"/>
        </w:rPr>
        <w:t>instrumente</w:t>
      </w:r>
      <w:r w:rsidRPr="00984992">
        <w:rPr>
          <w:i/>
          <w:color w:val="1F1F1F"/>
          <w:spacing w:val="-6"/>
          <w:sz w:val="28"/>
        </w:rPr>
        <w:t xml:space="preserve"> </w:t>
      </w:r>
      <w:r w:rsidRPr="00984992">
        <w:rPr>
          <w:i/>
          <w:color w:val="1F1F1F"/>
          <w:sz w:val="28"/>
        </w:rPr>
        <w:t>ale</w:t>
      </w:r>
      <w:r w:rsidRPr="00984992">
        <w:rPr>
          <w:i/>
          <w:color w:val="1F1F1F"/>
          <w:spacing w:val="-7"/>
          <w:sz w:val="28"/>
        </w:rPr>
        <w:t xml:space="preserve"> </w:t>
      </w:r>
      <w:r w:rsidRPr="00984992">
        <w:rPr>
          <w:i/>
          <w:color w:val="1F1F1F"/>
          <w:sz w:val="28"/>
        </w:rPr>
        <w:t>pieței</w:t>
      </w:r>
      <w:r w:rsidRPr="00984992">
        <w:rPr>
          <w:i/>
          <w:color w:val="1F1F1F"/>
          <w:spacing w:val="-4"/>
          <w:sz w:val="28"/>
        </w:rPr>
        <w:t xml:space="preserve"> </w:t>
      </w:r>
      <w:r w:rsidRPr="00984992">
        <w:rPr>
          <w:i/>
          <w:color w:val="1F1F1F"/>
          <w:sz w:val="28"/>
        </w:rPr>
        <w:t xml:space="preserve">monetare </w:t>
      </w:r>
      <w:r w:rsidRPr="00984992">
        <w:rPr>
          <w:color w:val="1F1F1F"/>
          <w:sz w:val="28"/>
        </w:rPr>
        <w:t>– astfel</w:t>
      </w:r>
      <w:r w:rsidRPr="00984992">
        <w:rPr>
          <w:color w:val="1F1F1F"/>
          <w:spacing w:val="-7"/>
          <w:sz w:val="28"/>
        </w:rPr>
        <w:t xml:space="preserve"> </w:t>
      </w:r>
      <w:r w:rsidRPr="00984992">
        <w:rPr>
          <w:color w:val="1F1F1F"/>
          <w:sz w:val="28"/>
        </w:rPr>
        <w:t>cum</w:t>
      </w:r>
      <w:r w:rsidRPr="00984992">
        <w:rPr>
          <w:color w:val="1F1F1F"/>
          <w:spacing w:val="-9"/>
          <w:sz w:val="28"/>
        </w:rPr>
        <w:t xml:space="preserve"> </w:t>
      </w:r>
      <w:r w:rsidRPr="00984992">
        <w:rPr>
          <w:color w:val="1F1F1F"/>
          <w:sz w:val="28"/>
        </w:rPr>
        <w:t>sunt</w:t>
      </w:r>
      <w:r w:rsidRPr="00984992">
        <w:rPr>
          <w:color w:val="1F1F1F"/>
          <w:spacing w:val="-3"/>
          <w:sz w:val="28"/>
        </w:rPr>
        <w:t xml:space="preserve"> </w:t>
      </w:r>
      <w:r w:rsidRPr="00984992">
        <w:rPr>
          <w:color w:val="1F1F1F"/>
          <w:sz w:val="28"/>
        </w:rPr>
        <w:t>definite</w:t>
      </w:r>
      <w:r w:rsidRPr="00984992">
        <w:rPr>
          <w:color w:val="1F1F1F"/>
          <w:spacing w:val="-7"/>
          <w:sz w:val="28"/>
        </w:rPr>
        <w:t xml:space="preserve"> </w:t>
      </w:r>
      <w:r w:rsidRPr="00984992">
        <w:rPr>
          <w:color w:val="1F1F1F"/>
          <w:sz w:val="28"/>
        </w:rPr>
        <w:t>de</w:t>
      </w:r>
      <w:r w:rsidRPr="00984992">
        <w:rPr>
          <w:color w:val="1F1F1F"/>
          <w:spacing w:val="40"/>
          <w:sz w:val="28"/>
        </w:rPr>
        <w:t xml:space="preserve"> </w:t>
      </w:r>
      <w:r w:rsidRPr="00984992">
        <w:rPr>
          <w:color w:val="1F1F1F"/>
          <w:sz w:val="28"/>
        </w:rPr>
        <w:t>legislația privind piețele instrumentelor financiare și activitățile de investiții;</w:t>
      </w:r>
    </w:p>
    <w:p w14:paraId="4AE10F75" w14:textId="150C3423" w:rsidR="006100C0" w:rsidRPr="00984992" w:rsidRDefault="006100C0" w:rsidP="00334FDA">
      <w:pPr>
        <w:tabs>
          <w:tab w:val="left" w:pos="1620"/>
          <w:tab w:val="left" w:pos="1672"/>
        </w:tabs>
        <w:spacing w:before="11" w:line="254" w:lineRule="auto"/>
        <w:ind w:left="450" w:right="840" w:firstLine="540"/>
        <w:jc w:val="both"/>
        <w:rPr>
          <w:sz w:val="28"/>
        </w:rPr>
      </w:pPr>
      <w:r w:rsidRPr="00984992">
        <w:rPr>
          <w:i/>
          <w:sz w:val="28"/>
        </w:rPr>
        <w:t xml:space="preserve">instrumente financiare </w:t>
      </w:r>
      <w:r w:rsidRPr="00984992">
        <w:rPr>
          <w:sz w:val="28"/>
        </w:rPr>
        <w:t>– astfel cum</w:t>
      </w:r>
      <w:r w:rsidRPr="00984992">
        <w:rPr>
          <w:spacing w:val="-1"/>
          <w:sz w:val="28"/>
        </w:rPr>
        <w:t xml:space="preserve"> </w:t>
      </w:r>
      <w:r w:rsidRPr="00984992">
        <w:rPr>
          <w:sz w:val="28"/>
        </w:rPr>
        <w:t>sunt definite de legislația privind piețele instrumentelor financiare și activitățile de investiții;</w:t>
      </w:r>
    </w:p>
    <w:p w14:paraId="70A128B3" w14:textId="77777777" w:rsidR="006100C0" w:rsidRPr="00984992" w:rsidRDefault="006100C0" w:rsidP="00334FDA">
      <w:pPr>
        <w:tabs>
          <w:tab w:val="left" w:pos="1672"/>
        </w:tabs>
        <w:spacing w:before="47" w:line="256" w:lineRule="auto"/>
        <w:ind w:left="450" w:right="833" w:firstLine="540"/>
        <w:jc w:val="both"/>
        <w:rPr>
          <w:sz w:val="28"/>
        </w:rPr>
      </w:pPr>
      <w:r w:rsidRPr="00984992">
        <w:rPr>
          <w:i/>
          <w:sz w:val="28"/>
          <w:szCs w:val="28"/>
        </w:rPr>
        <w:t xml:space="preserve">legături strânse </w:t>
      </w:r>
      <w:r w:rsidRPr="00984992">
        <w:rPr>
          <w:sz w:val="28"/>
          <w:szCs w:val="28"/>
        </w:rPr>
        <w:t>– legături strânse în sensul definiției din legislația privind piețele instrumentelor financiare și activitățile de investiții;</w:t>
      </w:r>
    </w:p>
    <w:p w14:paraId="1337A72E" w14:textId="69094D16" w:rsidR="006100C0" w:rsidRPr="00984992" w:rsidRDefault="006100C0" w:rsidP="00334FDA">
      <w:pPr>
        <w:tabs>
          <w:tab w:val="left" w:pos="1672"/>
        </w:tabs>
        <w:spacing w:before="47" w:line="256" w:lineRule="auto"/>
        <w:ind w:left="450" w:right="833" w:firstLine="540"/>
        <w:jc w:val="both"/>
        <w:rPr>
          <w:color w:val="1F1F1F"/>
          <w:sz w:val="28"/>
        </w:rPr>
      </w:pPr>
      <w:r w:rsidRPr="00984992">
        <w:rPr>
          <w:i/>
          <w:color w:val="1F1F1F"/>
          <w:sz w:val="28"/>
        </w:rPr>
        <w:t xml:space="preserve">livrare contra plată </w:t>
      </w:r>
      <w:r w:rsidRPr="00984992">
        <w:rPr>
          <w:color w:val="1F1F1F"/>
          <w:sz w:val="28"/>
        </w:rPr>
        <w:t xml:space="preserve">sau </w:t>
      </w:r>
      <w:r w:rsidRPr="00984992">
        <w:rPr>
          <w:i/>
          <w:color w:val="1F1F1F"/>
          <w:sz w:val="28"/>
        </w:rPr>
        <w:t xml:space="preserve">DVP </w:t>
      </w:r>
      <w:r w:rsidRPr="00984992">
        <w:rPr>
          <w:color w:val="1F1F1F"/>
          <w:sz w:val="28"/>
        </w:rPr>
        <w:t xml:space="preserve">– mecanism de decontare a </w:t>
      </w:r>
      <w:r w:rsidR="00F00630" w:rsidRPr="00F00630">
        <w:rPr>
          <w:color w:val="1F1F1F"/>
          <w:sz w:val="28"/>
        </w:rPr>
        <w:t>instrumentelor financiare</w:t>
      </w:r>
      <w:r w:rsidR="00F00630" w:rsidRPr="00F00630" w:rsidDel="00F00630">
        <w:rPr>
          <w:color w:val="1F1F1F"/>
          <w:sz w:val="28"/>
        </w:rPr>
        <w:t xml:space="preserve"> </w:t>
      </w:r>
      <w:r w:rsidRPr="00984992">
        <w:rPr>
          <w:color w:val="1F1F1F"/>
          <w:sz w:val="28"/>
        </w:rPr>
        <w:t xml:space="preserve">care leagă un transfer de </w:t>
      </w:r>
      <w:r w:rsidR="00F00630" w:rsidRPr="00F00630">
        <w:rPr>
          <w:color w:val="1F1F1F"/>
          <w:sz w:val="28"/>
        </w:rPr>
        <w:t>instrumente financiare</w:t>
      </w:r>
      <w:r w:rsidR="00F00630" w:rsidRPr="00F00630" w:rsidDel="00F00630">
        <w:rPr>
          <w:color w:val="1F1F1F"/>
          <w:sz w:val="28"/>
        </w:rPr>
        <w:t xml:space="preserve"> </w:t>
      </w:r>
      <w:r w:rsidR="00F00630">
        <w:rPr>
          <w:color w:val="1F1F1F"/>
          <w:sz w:val="28"/>
        </w:rPr>
        <w:t xml:space="preserve"> </w:t>
      </w:r>
      <w:r w:rsidRPr="00984992">
        <w:rPr>
          <w:color w:val="1F1F1F"/>
          <w:sz w:val="28"/>
        </w:rPr>
        <w:t>de un transfer de mijloace bănești,</w:t>
      </w:r>
      <w:r w:rsidRPr="00984992">
        <w:rPr>
          <w:color w:val="1F1F1F"/>
          <w:spacing w:val="-3"/>
          <w:sz w:val="28"/>
        </w:rPr>
        <w:t xml:space="preserve"> </w:t>
      </w:r>
      <w:r w:rsidRPr="00984992">
        <w:rPr>
          <w:color w:val="1F1F1F"/>
          <w:sz w:val="28"/>
        </w:rPr>
        <w:t>în</w:t>
      </w:r>
      <w:r w:rsidRPr="00984992">
        <w:rPr>
          <w:color w:val="1F1F1F"/>
          <w:spacing w:val="-10"/>
          <w:sz w:val="28"/>
        </w:rPr>
        <w:t xml:space="preserve"> </w:t>
      </w:r>
      <w:r w:rsidRPr="00984992">
        <w:rPr>
          <w:color w:val="1F1F1F"/>
          <w:sz w:val="28"/>
        </w:rPr>
        <w:t>așa</w:t>
      </w:r>
      <w:r w:rsidRPr="00984992">
        <w:rPr>
          <w:color w:val="1F1F1F"/>
          <w:spacing w:val="-4"/>
          <w:sz w:val="28"/>
        </w:rPr>
        <w:t xml:space="preserve"> </w:t>
      </w:r>
      <w:r w:rsidRPr="00984992">
        <w:rPr>
          <w:color w:val="1F1F1F"/>
          <w:sz w:val="28"/>
        </w:rPr>
        <w:t>fel</w:t>
      </w:r>
      <w:r w:rsidRPr="00984992">
        <w:rPr>
          <w:color w:val="1F1F1F"/>
          <w:spacing w:val="-11"/>
          <w:sz w:val="28"/>
        </w:rPr>
        <w:t xml:space="preserve"> </w:t>
      </w:r>
      <w:r w:rsidRPr="00984992">
        <w:rPr>
          <w:color w:val="1F1F1F"/>
          <w:sz w:val="28"/>
        </w:rPr>
        <w:t>încât</w:t>
      </w:r>
      <w:r w:rsidRPr="00984992">
        <w:rPr>
          <w:color w:val="1F1F1F"/>
          <w:spacing w:val="-5"/>
          <w:sz w:val="28"/>
        </w:rPr>
        <w:t xml:space="preserve"> </w:t>
      </w:r>
      <w:r w:rsidRPr="00984992">
        <w:rPr>
          <w:color w:val="1F1F1F"/>
          <w:sz w:val="28"/>
        </w:rPr>
        <w:t>livrarea</w:t>
      </w:r>
      <w:r w:rsidRPr="00984992">
        <w:rPr>
          <w:color w:val="1F1F1F"/>
          <w:spacing w:val="-4"/>
          <w:sz w:val="28"/>
        </w:rPr>
        <w:t xml:space="preserve"> </w:t>
      </w:r>
      <w:r w:rsidR="00F00630" w:rsidRPr="00F00630">
        <w:rPr>
          <w:color w:val="1F1F1F"/>
          <w:sz w:val="28"/>
        </w:rPr>
        <w:t>instrumentelor financiare</w:t>
      </w:r>
      <w:r w:rsidR="00F00630" w:rsidRPr="00F00630" w:rsidDel="00F00630">
        <w:rPr>
          <w:color w:val="1F1F1F"/>
          <w:sz w:val="28"/>
        </w:rPr>
        <w:t xml:space="preserve"> </w:t>
      </w:r>
      <w:r w:rsidRPr="00984992">
        <w:rPr>
          <w:color w:val="1F1F1F"/>
          <w:sz w:val="28"/>
        </w:rPr>
        <w:t>are</w:t>
      </w:r>
      <w:r w:rsidRPr="00984992">
        <w:rPr>
          <w:color w:val="1F1F1F"/>
          <w:spacing w:val="-4"/>
          <w:sz w:val="28"/>
        </w:rPr>
        <w:t xml:space="preserve"> </w:t>
      </w:r>
      <w:r w:rsidRPr="00984992">
        <w:rPr>
          <w:color w:val="1F1F1F"/>
          <w:sz w:val="28"/>
        </w:rPr>
        <w:t>loc doar</w:t>
      </w:r>
      <w:r w:rsidRPr="00984992">
        <w:rPr>
          <w:color w:val="1F1F1F"/>
          <w:spacing w:val="-7"/>
          <w:sz w:val="28"/>
        </w:rPr>
        <w:t xml:space="preserve"> </w:t>
      </w:r>
      <w:r w:rsidRPr="00984992">
        <w:rPr>
          <w:color w:val="1F1F1F"/>
          <w:sz w:val="28"/>
        </w:rPr>
        <w:t>dacă</w:t>
      </w:r>
      <w:r w:rsidRPr="00984992">
        <w:rPr>
          <w:color w:val="1F1F1F"/>
          <w:spacing w:val="-8"/>
          <w:sz w:val="28"/>
        </w:rPr>
        <w:t xml:space="preserve"> </w:t>
      </w:r>
      <w:r w:rsidRPr="00984992">
        <w:rPr>
          <w:color w:val="1F1F1F"/>
          <w:sz w:val="28"/>
        </w:rPr>
        <w:t>se</w:t>
      </w:r>
      <w:r w:rsidRPr="00984992">
        <w:rPr>
          <w:color w:val="1F1F1F"/>
          <w:spacing w:val="-9"/>
          <w:sz w:val="28"/>
        </w:rPr>
        <w:t xml:space="preserve"> </w:t>
      </w:r>
      <w:r w:rsidRPr="00984992">
        <w:rPr>
          <w:color w:val="1F1F1F"/>
          <w:sz w:val="28"/>
        </w:rPr>
        <w:t>realizează și transferul de mijloace bănești aferent și viceversa;</w:t>
      </w:r>
      <w:r w:rsidRPr="00984992">
        <w:rPr>
          <w:i/>
          <w:color w:val="1F1F1F"/>
          <w:sz w:val="28"/>
        </w:rPr>
        <w:t xml:space="preserve"> </w:t>
      </w:r>
    </w:p>
    <w:p w14:paraId="667BF7A4" w14:textId="77777777" w:rsidR="006100C0" w:rsidRPr="00984992" w:rsidRDefault="006100C0" w:rsidP="00334FDA">
      <w:pPr>
        <w:tabs>
          <w:tab w:val="left" w:pos="1671"/>
        </w:tabs>
        <w:spacing w:before="47" w:line="256" w:lineRule="auto"/>
        <w:ind w:left="450" w:right="834" w:firstLine="540"/>
        <w:jc w:val="both"/>
        <w:rPr>
          <w:sz w:val="28"/>
        </w:rPr>
      </w:pPr>
      <w:r w:rsidRPr="00984992">
        <w:rPr>
          <w:i/>
          <w:color w:val="1F1F1F"/>
          <w:sz w:val="28"/>
        </w:rPr>
        <w:t xml:space="preserve">loc de tranzacționare </w:t>
      </w:r>
      <w:r w:rsidRPr="00984992">
        <w:rPr>
          <w:color w:val="1F1F1F"/>
          <w:sz w:val="28"/>
        </w:rPr>
        <w:t>– astfel cum este definit în legislația privind piețele instrumentelor financiare și activitățile de investiții;</w:t>
      </w:r>
    </w:p>
    <w:p w14:paraId="534C2A1E" w14:textId="7B362024" w:rsidR="006100C0" w:rsidRPr="00984992" w:rsidRDefault="006100C0" w:rsidP="00334FDA">
      <w:pPr>
        <w:tabs>
          <w:tab w:val="left" w:pos="1671"/>
        </w:tabs>
        <w:spacing w:before="47" w:line="256" w:lineRule="auto"/>
        <w:ind w:left="450" w:right="834" w:firstLine="540"/>
        <w:jc w:val="both"/>
        <w:rPr>
          <w:sz w:val="28"/>
        </w:rPr>
      </w:pPr>
      <w:r w:rsidRPr="00984992">
        <w:rPr>
          <w:i/>
          <w:sz w:val="28"/>
        </w:rPr>
        <w:t xml:space="preserve">membru independent al organului de conducere </w:t>
      </w:r>
      <w:r w:rsidRPr="00984992">
        <w:rPr>
          <w:sz w:val="28"/>
        </w:rPr>
        <w:t>- înseamnă un membru</w:t>
      </w:r>
      <w:r w:rsidRPr="00984992">
        <w:rPr>
          <w:spacing w:val="-12"/>
          <w:sz w:val="28"/>
        </w:rPr>
        <w:t xml:space="preserve"> </w:t>
      </w:r>
      <w:r w:rsidRPr="00984992">
        <w:rPr>
          <w:sz w:val="28"/>
        </w:rPr>
        <w:t>al</w:t>
      </w:r>
      <w:r w:rsidRPr="00984992">
        <w:rPr>
          <w:spacing w:val="-14"/>
          <w:sz w:val="28"/>
        </w:rPr>
        <w:t xml:space="preserve"> </w:t>
      </w:r>
      <w:r w:rsidRPr="00984992">
        <w:rPr>
          <w:sz w:val="28"/>
        </w:rPr>
        <w:t>organului</w:t>
      </w:r>
      <w:r w:rsidRPr="00984992">
        <w:rPr>
          <w:spacing w:val="-13"/>
          <w:sz w:val="28"/>
        </w:rPr>
        <w:t xml:space="preserve"> </w:t>
      </w:r>
      <w:r w:rsidRPr="00984992">
        <w:rPr>
          <w:sz w:val="28"/>
        </w:rPr>
        <w:t>de</w:t>
      </w:r>
      <w:r w:rsidRPr="00984992">
        <w:rPr>
          <w:spacing w:val="-7"/>
          <w:sz w:val="28"/>
        </w:rPr>
        <w:t xml:space="preserve"> </w:t>
      </w:r>
      <w:r w:rsidRPr="00984992">
        <w:rPr>
          <w:sz w:val="28"/>
        </w:rPr>
        <w:t>conducere</w:t>
      </w:r>
      <w:r w:rsidRPr="00984992">
        <w:rPr>
          <w:spacing w:val="-6"/>
          <w:sz w:val="28"/>
        </w:rPr>
        <w:t xml:space="preserve"> </w:t>
      </w:r>
      <w:r w:rsidRPr="00984992">
        <w:rPr>
          <w:sz w:val="28"/>
        </w:rPr>
        <w:t>care</w:t>
      </w:r>
      <w:r w:rsidRPr="00984992">
        <w:rPr>
          <w:spacing w:val="-6"/>
          <w:sz w:val="28"/>
        </w:rPr>
        <w:t xml:space="preserve"> </w:t>
      </w:r>
      <w:r w:rsidRPr="00984992">
        <w:rPr>
          <w:sz w:val="28"/>
        </w:rPr>
        <w:t>nu</w:t>
      </w:r>
      <w:r w:rsidRPr="00984992">
        <w:rPr>
          <w:spacing w:val="-13"/>
          <w:sz w:val="28"/>
        </w:rPr>
        <w:t xml:space="preserve"> </w:t>
      </w:r>
      <w:r w:rsidRPr="00984992">
        <w:rPr>
          <w:sz w:val="28"/>
        </w:rPr>
        <w:t>are</w:t>
      </w:r>
      <w:r w:rsidRPr="00984992">
        <w:rPr>
          <w:spacing w:val="-6"/>
          <w:sz w:val="28"/>
        </w:rPr>
        <w:t xml:space="preserve"> </w:t>
      </w:r>
      <w:r w:rsidRPr="00984992">
        <w:rPr>
          <w:sz w:val="28"/>
        </w:rPr>
        <w:t>relații</w:t>
      </w:r>
      <w:r w:rsidRPr="00984992">
        <w:rPr>
          <w:spacing w:val="-13"/>
          <w:sz w:val="28"/>
        </w:rPr>
        <w:t xml:space="preserve"> </w:t>
      </w:r>
      <w:r w:rsidRPr="00984992">
        <w:rPr>
          <w:sz w:val="28"/>
        </w:rPr>
        <w:t>de</w:t>
      </w:r>
      <w:r w:rsidRPr="00984992">
        <w:rPr>
          <w:spacing w:val="-7"/>
          <w:sz w:val="28"/>
        </w:rPr>
        <w:t xml:space="preserve"> </w:t>
      </w:r>
      <w:r w:rsidRPr="00984992">
        <w:rPr>
          <w:sz w:val="28"/>
        </w:rPr>
        <w:t>afaceri,</w:t>
      </w:r>
      <w:r w:rsidRPr="00984992">
        <w:rPr>
          <w:spacing w:val="-4"/>
          <w:sz w:val="28"/>
        </w:rPr>
        <w:t xml:space="preserve"> </w:t>
      </w:r>
      <w:r w:rsidRPr="00984992">
        <w:rPr>
          <w:sz w:val="28"/>
        </w:rPr>
        <w:t>de</w:t>
      </w:r>
      <w:r w:rsidRPr="00984992">
        <w:rPr>
          <w:spacing w:val="-7"/>
          <w:sz w:val="28"/>
        </w:rPr>
        <w:t xml:space="preserve"> </w:t>
      </w:r>
      <w:r w:rsidRPr="00984992">
        <w:rPr>
          <w:sz w:val="28"/>
        </w:rPr>
        <w:t>rudenie</w:t>
      </w:r>
      <w:r w:rsidRPr="00984992">
        <w:rPr>
          <w:spacing w:val="-7"/>
          <w:sz w:val="28"/>
        </w:rPr>
        <w:t xml:space="preserve"> </w:t>
      </w:r>
      <w:r w:rsidRPr="00984992">
        <w:rPr>
          <w:sz w:val="28"/>
        </w:rPr>
        <w:t>sau</w:t>
      </w:r>
      <w:r w:rsidRPr="00984992">
        <w:rPr>
          <w:spacing w:val="-12"/>
          <w:sz w:val="28"/>
        </w:rPr>
        <w:t xml:space="preserve"> </w:t>
      </w:r>
      <w:r w:rsidRPr="00984992">
        <w:rPr>
          <w:sz w:val="28"/>
        </w:rPr>
        <w:t>de altă natură</w:t>
      </w:r>
      <w:r w:rsidRPr="00984992">
        <w:rPr>
          <w:spacing w:val="-3"/>
          <w:sz w:val="28"/>
        </w:rPr>
        <w:t xml:space="preserve"> </w:t>
      </w:r>
      <w:r w:rsidRPr="00984992">
        <w:rPr>
          <w:sz w:val="28"/>
        </w:rPr>
        <w:t>care</w:t>
      </w:r>
      <w:r w:rsidRPr="00984992">
        <w:rPr>
          <w:spacing w:val="-2"/>
          <w:sz w:val="28"/>
        </w:rPr>
        <w:t xml:space="preserve"> </w:t>
      </w:r>
      <w:r w:rsidRPr="00984992">
        <w:rPr>
          <w:sz w:val="28"/>
        </w:rPr>
        <w:t>să</w:t>
      </w:r>
      <w:r w:rsidRPr="00984992">
        <w:rPr>
          <w:spacing w:val="-3"/>
          <w:sz w:val="28"/>
        </w:rPr>
        <w:t xml:space="preserve"> </w:t>
      </w:r>
      <w:r w:rsidRPr="00984992">
        <w:rPr>
          <w:sz w:val="28"/>
        </w:rPr>
        <w:t>creeze</w:t>
      </w:r>
      <w:r w:rsidRPr="00984992">
        <w:rPr>
          <w:spacing w:val="-1"/>
          <w:sz w:val="28"/>
        </w:rPr>
        <w:t xml:space="preserve"> </w:t>
      </w:r>
      <w:r w:rsidRPr="00984992">
        <w:rPr>
          <w:sz w:val="28"/>
        </w:rPr>
        <w:t>un</w:t>
      </w:r>
      <w:r w:rsidRPr="00984992">
        <w:rPr>
          <w:spacing w:val="-9"/>
          <w:sz w:val="28"/>
        </w:rPr>
        <w:t xml:space="preserve"> </w:t>
      </w:r>
      <w:r w:rsidRPr="00984992">
        <w:rPr>
          <w:sz w:val="28"/>
        </w:rPr>
        <w:t>conflict</w:t>
      </w:r>
      <w:r w:rsidRPr="00984992">
        <w:rPr>
          <w:spacing w:val="-4"/>
          <w:sz w:val="28"/>
        </w:rPr>
        <w:t xml:space="preserve"> </w:t>
      </w:r>
      <w:r w:rsidRPr="00984992">
        <w:rPr>
          <w:sz w:val="28"/>
        </w:rPr>
        <w:t>de</w:t>
      </w:r>
      <w:r w:rsidRPr="00984992">
        <w:rPr>
          <w:spacing w:val="-3"/>
          <w:sz w:val="28"/>
        </w:rPr>
        <w:t xml:space="preserve"> </w:t>
      </w:r>
      <w:r w:rsidRPr="00984992">
        <w:rPr>
          <w:sz w:val="28"/>
        </w:rPr>
        <w:t>interese</w:t>
      </w:r>
      <w:r w:rsidRPr="00984992">
        <w:rPr>
          <w:spacing w:val="-2"/>
          <w:sz w:val="28"/>
        </w:rPr>
        <w:t xml:space="preserve"> </w:t>
      </w:r>
      <w:r w:rsidRPr="00984992">
        <w:rPr>
          <w:sz w:val="28"/>
        </w:rPr>
        <w:t>în</w:t>
      </w:r>
      <w:r w:rsidRPr="00984992">
        <w:rPr>
          <w:spacing w:val="-4"/>
          <w:sz w:val="28"/>
        </w:rPr>
        <w:t xml:space="preserve"> </w:t>
      </w:r>
      <w:r w:rsidRPr="00984992">
        <w:rPr>
          <w:sz w:val="28"/>
        </w:rPr>
        <w:t>legătură</w:t>
      </w:r>
      <w:r w:rsidRPr="00984992">
        <w:rPr>
          <w:spacing w:val="-2"/>
          <w:sz w:val="28"/>
        </w:rPr>
        <w:t xml:space="preserve"> </w:t>
      </w:r>
      <w:r w:rsidRPr="00984992">
        <w:rPr>
          <w:sz w:val="28"/>
        </w:rPr>
        <w:t>cu</w:t>
      </w:r>
      <w:r w:rsidRPr="00984992">
        <w:rPr>
          <w:spacing w:val="-9"/>
          <w:sz w:val="28"/>
        </w:rPr>
        <w:t xml:space="preserve"> </w:t>
      </w:r>
      <w:r w:rsidRPr="00984992">
        <w:rPr>
          <w:sz w:val="28"/>
        </w:rPr>
        <w:t>depozitarul</w:t>
      </w:r>
      <w:r w:rsidRPr="00984992">
        <w:rPr>
          <w:spacing w:val="-8"/>
          <w:sz w:val="28"/>
        </w:rPr>
        <w:t xml:space="preserve"> </w:t>
      </w:r>
      <w:r w:rsidRPr="00984992">
        <w:rPr>
          <w:sz w:val="28"/>
        </w:rPr>
        <w:t>central în cauză sau cu acționarii</w:t>
      </w:r>
      <w:r w:rsidRPr="00984992">
        <w:rPr>
          <w:spacing w:val="-1"/>
          <w:sz w:val="28"/>
        </w:rPr>
        <w:t xml:space="preserve"> </w:t>
      </w:r>
      <w:r w:rsidRPr="00984992">
        <w:rPr>
          <w:sz w:val="28"/>
        </w:rPr>
        <w:t>săi majoritari, cu conducerea sa sau cu participanții săi și</w:t>
      </w:r>
      <w:r w:rsidRPr="00984992">
        <w:rPr>
          <w:spacing w:val="-14"/>
          <w:sz w:val="28"/>
        </w:rPr>
        <w:t xml:space="preserve"> </w:t>
      </w:r>
      <w:r w:rsidRPr="00984992">
        <w:rPr>
          <w:sz w:val="28"/>
        </w:rPr>
        <w:t>care</w:t>
      </w:r>
      <w:r w:rsidRPr="00984992">
        <w:rPr>
          <w:spacing w:val="-6"/>
          <w:sz w:val="28"/>
        </w:rPr>
        <w:t xml:space="preserve"> </w:t>
      </w:r>
      <w:r w:rsidRPr="00984992">
        <w:rPr>
          <w:sz w:val="28"/>
        </w:rPr>
        <w:t>nu</w:t>
      </w:r>
      <w:r w:rsidRPr="00984992">
        <w:rPr>
          <w:spacing w:val="-13"/>
          <w:sz w:val="28"/>
        </w:rPr>
        <w:t xml:space="preserve"> </w:t>
      </w:r>
      <w:r w:rsidRPr="00984992">
        <w:rPr>
          <w:sz w:val="28"/>
        </w:rPr>
        <w:t>a</w:t>
      </w:r>
      <w:r w:rsidRPr="00984992">
        <w:rPr>
          <w:spacing w:val="-7"/>
          <w:sz w:val="28"/>
        </w:rPr>
        <w:t xml:space="preserve"> </w:t>
      </w:r>
      <w:r w:rsidRPr="00984992">
        <w:rPr>
          <w:sz w:val="28"/>
        </w:rPr>
        <w:t>avut</w:t>
      </w:r>
      <w:r w:rsidRPr="00984992">
        <w:rPr>
          <w:spacing w:val="-8"/>
          <w:sz w:val="28"/>
        </w:rPr>
        <w:t xml:space="preserve"> </w:t>
      </w:r>
      <w:r w:rsidRPr="00984992">
        <w:rPr>
          <w:sz w:val="28"/>
        </w:rPr>
        <w:t>astfel</w:t>
      </w:r>
      <w:r w:rsidRPr="00984992">
        <w:rPr>
          <w:spacing w:val="-16"/>
          <w:sz w:val="28"/>
        </w:rPr>
        <w:t xml:space="preserve"> </w:t>
      </w:r>
      <w:r w:rsidRPr="00984992">
        <w:rPr>
          <w:sz w:val="28"/>
        </w:rPr>
        <w:t>de</w:t>
      </w:r>
      <w:r w:rsidRPr="00984992">
        <w:rPr>
          <w:spacing w:val="-6"/>
          <w:sz w:val="28"/>
        </w:rPr>
        <w:t xml:space="preserve"> </w:t>
      </w:r>
      <w:r w:rsidRPr="00984992">
        <w:rPr>
          <w:sz w:val="28"/>
        </w:rPr>
        <w:t>relații</w:t>
      </w:r>
      <w:r w:rsidRPr="00984992">
        <w:rPr>
          <w:spacing w:val="-13"/>
          <w:sz w:val="28"/>
        </w:rPr>
        <w:t xml:space="preserve"> </w:t>
      </w:r>
      <w:r w:rsidRPr="00984992">
        <w:rPr>
          <w:sz w:val="28"/>
        </w:rPr>
        <w:t>în</w:t>
      </w:r>
      <w:r w:rsidRPr="00984992">
        <w:rPr>
          <w:spacing w:val="-13"/>
          <w:sz w:val="28"/>
        </w:rPr>
        <w:t xml:space="preserve"> </w:t>
      </w:r>
      <w:r w:rsidRPr="00984992">
        <w:rPr>
          <w:sz w:val="28"/>
        </w:rPr>
        <w:t>cei</w:t>
      </w:r>
      <w:r w:rsidRPr="00984992">
        <w:rPr>
          <w:spacing w:val="-13"/>
          <w:sz w:val="28"/>
        </w:rPr>
        <w:t xml:space="preserve"> </w:t>
      </w:r>
      <w:r w:rsidRPr="00984992">
        <w:rPr>
          <w:sz w:val="28"/>
        </w:rPr>
        <w:t>cinci</w:t>
      </w:r>
      <w:r w:rsidRPr="00984992">
        <w:rPr>
          <w:spacing w:val="-13"/>
          <w:sz w:val="28"/>
        </w:rPr>
        <w:t xml:space="preserve"> </w:t>
      </w:r>
      <w:r w:rsidRPr="00984992">
        <w:rPr>
          <w:sz w:val="28"/>
        </w:rPr>
        <w:t>ani</w:t>
      </w:r>
      <w:r w:rsidRPr="00984992">
        <w:rPr>
          <w:spacing w:val="-17"/>
          <w:sz w:val="28"/>
        </w:rPr>
        <w:t xml:space="preserve"> </w:t>
      </w:r>
      <w:r w:rsidRPr="00984992">
        <w:rPr>
          <w:sz w:val="28"/>
        </w:rPr>
        <w:t>care</w:t>
      </w:r>
      <w:r w:rsidRPr="00984992">
        <w:rPr>
          <w:spacing w:val="-11"/>
          <w:sz w:val="28"/>
        </w:rPr>
        <w:t xml:space="preserve"> </w:t>
      </w:r>
      <w:r w:rsidRPr="00984992">
        <w:rPr>
          <w:sz w:val="28"/>
        </w:rPr>
        <w:t>precedă</w:t>
      </w:r>
      <w:r w:rsidRPr="00984992">
        <w:rPr>
          <w:spacing w:val="-10"/>
          <w:sz w:val="28"/>
        </w:rPr>
        <w:t xml:space="preserve"> </w:t>
      </w:r>
      <w:r w:rsidRPr="00984992">
        <w:rPr>
          <w:sz w:val="28"/>
        </w:rPr>
        <w:t>numirea</w:t>
      </w:r>
      <w:r w:rsidRPr="00984992">
        <w:rPr>
          <w:spacing w:val="-6"/>
          <w:sz w:val="28"/>
        </w:rPr>
        <w:t xml:space="preserve"> </w:t>
      </w:r>
      <w:r w:rsidRPr="00984992">
        <w:rPr>
          <w:sz w:val="28"/>
        </w:rPr>
        <w:t>sa</w:t>
      </w:r>
      <w:r w:rsidRPr="00984992">
        <w:rPr>
          <w:spacing w:val="-12"/>
          <w:sz w:val="28"/>
        </w:rPr>
        <w:t xml:space="preserve"> </w:t>
      </w:r>
      <w:r w:rsidRPr="00984992">
        <w:rPr>
          <w:sz w:val="28"/>
        </w:rPr>
        <w:t>în</w:t>
      </w:r>
      <w:r w:rsidRPr="00984992">
        <w:rPr>
          <w:spacing w:val="-17"/>
          <w:sz w:val="28"/>
        </w:rPr>
        <w:t xml:space="preserve"> </w:t>
      </w:r>
      <w:r w:rsidRPr="00984992">
        <w:rPr>
          <w:sz w:val="28"/>
        </w:rPr>
        <w:t>organul de conducere.</w:t>
      </w:r>
    </w:p>
    <w:p w14:paraId="01F00087" w14:textId="49D9B835" w:rsidR="006100C0" w:rsidRPr="00984992" w:rsidRDefault="006100C0" w:rsidP="00334FDA">
      <w:pPr>
        <w:tabs>
          <w:tab w:val="left" w:pos="1672"/>
        </w:tabs>
        <w:spacing w:before="47" w:line="256" w:lineRule="auto"/>
        <w:ind w:left="450" w:right="833" w:firstLine="540"/>
        <w:jc w:val="both"/>
        <w:rPr>
          <w:sz w:val="28"/>
        </w:rPr>
      </w:pPr>
      <w:r w:rsidRPr="00984992">
        <w:rPr>
          <w:i/>
          <w:sz w:val="28"/>
        </w:rPr>
        <w:t xml:space="preserve">neîndeplinire a obligațiilor pecuniare </w:t>
      </w:r>
      <w:r w:rsidRPr="00984992">
        <w:rPr>
          <w:sz w:val="28"/>
        </w:rPr>
        <w:t>– în cazul unui participant, se referă la situația în care împotriva acestuia este deschisă procedura de insolvabilitate, astfel cum este definită de art.3 din Legea nr.</w:t>
      </w:r>
      <w:r w:rsidR="00FE16B7">
        <w:rPr>
          <w:sz w:val="28"/>
        </w:rPr>
        <w:t xml:space="preserve"> </w:t>
      </w:r>
      <w:r w:rsidRPr="00984992">
        <w:rPr>
          <w:sz w:val="28"/>
        </w:rPr>
        <w:t>183/2016, sau un eveniment definit în normele interne ale depozitarului central ca reprezentând o situație de neîndeplinire a obligațiilor pecuniare;</w:t>
      </w:r>
    </w:p>
    <w:p w14:paraId="156B6798" w14:textId="208EAD75" w:rsidR="00267DC8" w:rsidRPr="00984992" w:rsidRDefault="006100C0" w:rsidP="00334FDA">
      <w:pPr>
        <w:tabs>
          <w:tab w:val="left" w:pos="1671"/>
        </w:tabs>
        <w:spacing w:before="47" w:line="254" w:lineRule="auto"/>
        <w:ind w:left="450" w:right="922" w:firstLine="540"/>
        <w:jc w:val="both"/>
        <w:rPr>
          <w:sz w:val="28"/>
          <w:szCs w:val="28"/>
        </w:rPr>
      </w:pPr>
      <w:r w:rsidRPr="00984992">
        <w:rPr>
          <w:i/>
          <w:sz w:val="28"/>
          <w:szCs w:val="28"/>
        </w:rPr>
        <w:t xml:space="preserve">operator de decontare </w:t>
      </w:r>
      <w:r w:rsidRPr="00984992">
        <w:rPr>
          <w:sz w:val="28"/>
          <w:szCs w:val="28"/>
        </w:rPr>
        <w:t xml:space="preserve">– orice instituție, inclusiv cele </w:t>
      </w:r>
      <w:r w:rsidR="000762BD">
        <w:rPr>
          <w:sz w:val="28"/>
          <w:szCs w:val="28"/>
        </w:rPr>
        <w:t>autorizate</w:t>
      </w:r>
      <w:r w:rsidR="000762BD" w:rsidRPr="00984992">
        <w:rPr>
          <w:sz w:val="28"/>
          <w:szCs w:val="28"/>
        </w:rPr>
        <w:t xml:space="preserve"> </w:t>
      </w:r>
      <w:r w:rsidRPr="00984992">
        <w:rPr>
          <w:sz w:val="28"/>
          <w:szCs w:val="28"/>
        </w:rPr>
        <w:t>în conformitate cu legislația privind piețele instrumentelor financiare și activitățile de investiții sau cu Legea nr.</w:t>
      </w:r>
      <w:r w:rsidR="00FE16B7">
        <w:rPr>
          <w:sz w:val="28"/>
          <w:szCs w:val="28"/>
        </w:rPr>
        <w:t xml:space="preserve"> </w:t>
      </w:r>
      <w:r w:rsidRPr="00984992">
        <w:rPr>
          <w:sz w:val="28"/>
          <w:szCs w:val="28"/>
        </w:rPr>
        <w:t xml:space="preserve">202/2017 privind activitatea </w:t>
      </w:r>
      <w:r w:rsidR="006D04F4">
        <w:rPr>
          <w:sz w:val="28"/>
          <w:szCs w:val="28"/>
        </w:rPr>
        <w:t>instituțiilor de credit</w:t>
      </w:r>
      <w:r w:rsidR="006D04F4" w:rsidRPr="00984992">
        <w:rPr>
          <w:sz w:val="28"/>
          <w:szCs w:val="28"/>
        </w:rPr>
        <w:t xml:space="preserve"> </w:t>
      </w:r>
      <w:r w:rsidRPr="00984992">
        <w:rPr>
          <w:sz w:val="28"/>
          <w:szCs w:val="28"/>
        </w:rPr>
        <w:t>(în continuare - Legea nr.202/2017), care execută ordine de transfer în numele clienților sau în nume propriu, altfel decât prin intermediul unui sistem de decontare a instrumentelor financiare;</w:t>
      </w:r>
      <w:r w:rsidR="00267DC8" w:rsidRPr="00984992">
        <w:rPr>
          <w:i/>
          <w:color w:val="1F1F1F"/>
          <w:sz w:val="28"/>
        </w:rPr>
        <w:t xml:space="preserve"> </w:t>
      </w:r>
    </w:p>
    <w:p w14:paraId="2F4DFCBE" w14:textId="381F2111" w:rsidR="00267DC8" w:rsidRPr="00984992" w:rsidRDefault="00267DC8" w:rsidP="00334FDA">
      <w:pPr>
        <w:tabs>
          <w:tab w:val="left" w:pos="1672"/>
        </w:tabs>
        <w:spacing w:before="3" w:line="276" w:lineRule="auto"/>
        <w:ind w:left="450" w:right="832" w:firstLine="540"/>
        <w:jc w:val="both"/>
        <w:rPr>
          <w:color w:val="1F1F1F"/>
          <w:sz w:val="28"/>
        </w:rPr>
      </w:pPr>
      <w:r w:rsidRPr="00984992">
        <w:rPr>
          <w:i/>
          <w:sz w:val="28"/>
          <w:szCs w:val="28"/>
        </w:rPr>
        <w:t xml:space="preserve">ordin de transfer </w:t>
      </w:r>
      <w:r w:rsidRPr="00984992">
        <w:rPr>
          <w:sz w:val="28"/>
          <w:szCs w:val="28"/>
        </w:rPr>
        <w:t>– astfel cum este definit în art. 3 din Legea nr.</w:t>
      </w:r>
      <w:r w:rsidR="00FE16B7">
        <w:rPr>
          <w:sz w:val="28"/>
          <w:szCs w:val="28"/>
        </w:rPr>
        <w:t xml:space="preserve"> </w:t>
      </w:r>
      <w:r w:rsidRPr="00984992">
        <w:rPr>
          <w:sz w:val="28"/>
          <w:szCs w:val="28"/>
        </w:rPr>
        <w:t>183/2016;</w:t>
      </w:r>
    </w:p>
    <w:p w14:paraId="297B7558" w14:textId="6AF68F9F" w:rsidR="00267DC8" w:rsidRPr="00984992" w:rsidRDefault="00267DC8" w:rsidP="00334FDA">
      <w:pPr>
        <w:tabs>
          <w:tab w:val="left" w:pos="1672"/>
        </w:tabs>
        <w:spacing w:before="28" w:line="254" w:lineRule="auto"/>
        <w:ind w:left="450" w:right="836" w:firstLine="540"/>
        <w:jc w:val="both"/>
        <w:rPr>
          <w:sz w:val="28"/>
        </w:rPr>
      </w:pPr>
      <w:r w:rsidRPr="00984992">
        <w:rPr>
          <w:i/>
          <w:color w:val="1F1F1F"/>
          <w:sz w:val="28"/>
        </w:rPr>
        <w:t xml:space="preserve">organ de conducere </w:t>
      </w:r>
      <w:r w:rsidRPr="00984992">
        <w:rPr>
          <w:color w:val="1F1F1F"/>
          <w:sz w:val="28"/>
        </w:rPr>
        <w:t>– organ sau organe ale depozitarului central, desemnat/e</w:t>
      </w:r>
      <w:r w:rsidRPr="00984992">
        <w:rPr>
          <w:color w:val="1F1F1F"/>
          <w:spacing w:val="-8"/>
          <w:sz w:val="28"/>
        </w:rPr>
        <w:t xml:space="preserve"> </w:t>
      </w:r>
      <w:r w:rsidRPr="00984992">
        <w:rPr>
          <w:color w:val="1F1F1F"/>
          <w:sz w:val="28"/>
        </w:rPr>
        <w:t>în</w:t>
      </w:r>
      <w:r w:rsidRPr="00984992">
        <w:rPr>
          <w:color w:val="1F1F1F"/>
          <w:spacing w:val="-15"/>
          <w:sz w:val="28"/>
        </w:rPr>
        <w:t xml:space="preserve"> </w:t>
      </w:r>
      <w:r w:rsidRPr="00984992">
        <w:rPr>
          <w:color w:val="1F1F1F"/>
          <w:sz w:val="28"/>
        </w:rPr>
        <w:t>conformitate</w:t>
      </w:r>
      <w:r w:rsidRPr="00984992">
        <w:rPr>
          <w:color w:val="1F1F1F"/>
          <w:spacing w:val="-8"/>
          <w:sz w:val="28"/>
        </w:rPr>
        <w:t xml:space="preserve"> </w:t>
      </w:r>
      <w:r w:rsidRPr="00984992">
        <w:rPr>
          <w:color w:val="1F1F1F"/>
          <w:sz w:val="28"/>
        </w:rPr>
        <w:t>cu</w:t>
      </w:r>
      <w:r w:rsidRPr="00984992">
        <w:rPr>
          <w:color w:val="1F1F1F"/>
          <w:spacing w:val="36"/>
          <w:sz w:val="28"/>
        </w:rPr>
        <w:t xml:space="preserve"> </w:t>
      </w:r>
      <w:r w:rsidRPr="00984992">
        <w:rPr>
          <w:color w:val="1F1F1F"/>
          <w:sz w:val="28"/>
        </w:rPr>
        <w:t>Legea</w:t>
      </w:r>
      <w:r w:rsidRPr="00984992">
        <w:rPr>
          <w:color w:val="1F1F1F"/>
          <w:spacing w:val="-4"/>
          <w:sz w:val="28"/>
        </w:rPr>
        <w:t xml:space="preserve"> </w:t>
      </w:r>
      <w:r w:rsidRPr="00984992">
        <w:rPr>
          <w:color w:val="1F1F1F"/>
          <w:sz w:val="28"/>
        </w:rPr>
        <w:t>nr.</w:t>
      </w:r>
      <w:r w:rsidRPr="00984992">
        <w:rPr>
          <w:color w:val="1F1F1F"/>
          <w:spacing w:val="-9"/>
          <w:sz w:val="28"/>
        </w:rPr>
        <w:t xml:space="preserve"> </w:t>
      </w:r>
      <w:r w:rsidRPr="00984992">
        <w:rPr>
          <w:color w:val="1F1F1F"/>
          <w:sz w:val="28"/>
        </w:rPr>
        <w:t>1134/1997</w:t>
      </w:r>
      <w:r w:rsidRPr="00984992">
        <w:rPr>
          <w:color w:val="1F1F1F"/>
          <w:spacing w:val="-11"/>
          <w:sz w:val="28"/>
        </w:rPr>
        <w:t xml:space="preserve"> </w:t>
      </w:r>
      <w:r w:rsidRPr="00984992">
        <w:rPr>
          <w:color w:val="1F1F1F"/>
          <w:sz w:val="28"/>
        </w:rPr>
        <w:t>privind</w:t>
      </w:r>
      <w:r w:rsidRPr="00984992">
        <w:rPr>
          <w:color w:val="1F1F1F"/>
          <w:spacing w:val="-10"/>
          <w:sz w:val="28"/>
        </w:rPr>
        <w:t xml:space="preserve"> </w:t>
      </w:r>
      <w:r w:rsidRPr="00984992">
        <w:rPr>
          <w:color w:val="1F1F1F"/>
          <w:sz w:val="28"/>
        </w:rPr>
        <w:t>societățile</w:t>
      </w:r>
      <w:r w:rsidRPr="00984992">
        <w:rPr>
          <w:color w:val="1F1F1F"/>
          <w:spacing w:val="-4"/>
          <w:sz w:val="28"/>
        </w:rPr>
        <w:t xml:space="preserve"> </w:t>
      </w:r>
      <w:r w:rsidRPr="00984992">
        <w:rPr>
          <w:color w:val="1F1F1F"/>
          <w:sz w:val="28"/>
        </w:rPr>
        <w:t>pe</w:t>
      </w:r>
      <w:r w:rsidRPr="00984992">
        <w:rPr>
          <w:color w:val="1F1F1F"/>
          <w:spacing w:val="-10"/>
          <w:sz w:val="28"/>
        </w:rPr>
        <w:t xml:space="preserve"> </w:t>
      </w:r>
      <w:r w:rsidRPr="00984992">
        <w:rPr>
          <w:color w:val="1F1F1F"/>
          <w:sz w:val="28"/>
        </w:rPr>
        <w:t xml:space="preserve">acțiuni, care este/sunt abilitat/e să stabilească strategia, obiectivele și direcția generală a </w:t>
      </w:r>
      <w:r w:rsidRPr="00984992">
        <w:rPr>
          <w:color w:val="1F1F1F"/>
          <w:sz w:val="28"/>
          <w:szCs w:val="28"/>
        </w:rPr>
        <w:t>depozitarului central și care supraveghează și monitorizează procesul decizional și cuprind persoane care conduc efectiv activitatea depozitarului central; în</w:t>
      </w:r>
      <w:r w:rsidRPr="00984992">
        <w:rPr>
          <w:color w:val="1F1F1F"/>
          <w:spacing w:val="-3"/>
          <w:sz w:val="28"/>
          <w:szCs w:val="28"/>
        </w:rPr>
        <w:t xml:space="preserve"> </w:t>
      </w:r>
      <w:r w:rsidRPr="00984992">
        <w:rPr>
          <w:color w:val="1F1F1F"/>
          <w:sz w:val="28"/>
          <w:szCs w:val="28"/>
        </w:rPr>
        <w:t>cazul în care, organul de conducere cuprinde diferite organisme cu funcții specifice, cerințele prezentei legi se aplică numai membrilor</w:t>
      </w:r>
      <w:r w:rsidRPr="00984992">
        <w:rPr>
          <w:color w:val="1F1F1F"/>
          <w:spacing w:val="80"/>
          <w:sz w:val="28"/>
          <w:szCs w:val="28"/>
        </w:rPr>
        <w:t xml:space="preserve"> </w:t>
      </w:r>
      <w:r w:rsidRPr="00984992">
        <w:rPr>
          <w:color w:val="1F1F1F"/>
          <w:sz w:val="28"/>
          <w:szCs w:val="28"/>
        </w:rPr>
        <w:t>organului</w:t>
      </w:r>
      <w:r w:rsidRPr="00984992">
        <w:rPr>
          <w:color w:val="1F1F1F"/>
          <w:spacing w:val="80"/>
          <w:sz w:val="28"/>
          <w:szCs w:val="28"/>
        </w:rPr>
        <w:t xml:space="preserve"> </w:t>
      </w:r>
      <w:r w:rsidRPr="00984992">
        <w:rPr>
          <w:color w:val="1F1F1F"/>
          <w:sz w:val="28"/>
          <w:szCs w:val="28"/>
        </w:rPr>
        <w:t>de</w:t>
      </w:r>
      <w:r w:rsidRPr="00984992">
        <w:rPr>
          <w:color w:val="1F1F1F"/>
          <w:spacing w:val="80"/>
          <w:sz w:val="28"/>
          <w:szCs w:val="28"/>
        </w:rPr>
        <w:t xml:space="preserve"> </w:t>
      </w:r>
      <w:r w:rsidRPr="00984992">
        <w:rPr>
          <w:color w:val="1F1F1F"/>
          <w:sz w:val="28"/>
          <w:szCs w:val="28"/>
        </w:rPr>
        <w:t>conducere</w:t>
      </w:r>
      <w:r w:rsidRPr="00984992">
        <w:rPr>
          <w:color w:val="1F1F1F"/>
          <w:spacing w:val="80"/>
          <w:sz w:val="28"/>
          <w:szCs w:val="28"/>
        </w:rPr>
        <w:t xml:space="preserve"> </w:t>
      </w:r>
      <w:r w:rsidRPr="00984992">
        <w:rPr>
          <w:color w:val="1F1F1F"/>
          <w:sz w:val="28"/>
          <w:szCs w:val="28"/>
        </w:rPr>
        <w:t>cărora</w:t>
      </w:r>
      <w:r w:rsidRPr="00984992">
        <w:rPr>
          <w:color w:val="1F1F1F"/>
          <w:spacing w:val="80"/>
          <w:sz w:val="28"/>
          <w:szCs w:val="28"/>
        </w:rPr>
        <w:t xml:space="preserve"> </w:t>
      </w:r>
      <w:r w:rsidRPr="00984992">
        <w:rPr>
          <w:color w:val="1F1F1F"/>
          <w:sz w:val="28"/>
          <w:szCs w:val="28"/>
        </w:rPr>
        <w:t>le</w:t>
      </w:r>
      <w:r w:rsidRPr="00984992">
        <w:rPr>
          <w:color w:val="1F1F1F"/>
          <w:spacing w:val="80"/>
          <w:sz w:val="28"/>
          <w:szCs w:val="28"/>
        </w:rPr>
        <w:t xml:space="preserve"> </w:t>
      </w:r>
      <w:r w:rsidRPr="00984992">
        <w:rPr>
          <w:color w:val="1F1F1F"/>
          <w:sz w:val="28"/>
          <w:szCs w:val="28"/>
        </w:rPr>
        <w:t>este</w:t>
      </w:r>
      <w:r w:rsidRPr="00984992">
        <w:rPr>
          <w:color w:val="1F1F1F"/>
          <w:spacing w:val="80"/>
          <w:sz w:val="28"/>
          <w:szCs w:val="28"/>
        </w:rPr>
        <w:t xml:space="preserve"> </w:t>
      </w:r>
      <w:r w:rsidRPr="00984992">
        <w:rPr>
          <w:color w:val="1F1F1F"/>
          <w:sz w:val="28"/>
          <w:szCs w:val="28"/>
        </w:rPr>
        <w:t>atribuită</w:t>
      </w:r>
      <w:r w:rsidRPr="00984992">
        <w:rPr>
          <w:color w:val="1F1F1F"/>
          <w:spacing w:val="80"/>
          <w:sz w:val="28"/>
          <w:szCs w:val="28"/>
        </w:rPr>
        <w:t xml:space="preserve"> </w:t>
      </w:r>
      <w:r w:rsidRPr="00984992">
        <w:rPr>
          <w:color w:val="1F1F1F"/>
          <w:sz w:val="28"/>
          <w:szCs w:val="28"/>
        </w:rPr>
        <w:t>responsabilitatea respectivă</w:t>
      </w:r>
      <w:r w:rsidRPr="00984992">
        <w:rPr>
          <w:color w:val="1F1F1F"/>
          <w:spacing w:val="-3"/>
          <w:sz w:val="28"/>
          <w:szCs w:val="28"/>
        </w:rPr>
        <w:t xml:space="preserve"> </w:t>
      </w:r>
      <w:r w:rsidRPr="00984992">
        <w:rPr>
          <w:color w:val="1F1F1F"/>
          <w:sz w:val="28"/>
          <w:szCs w:val="28"/>
        </w:rPr>
        <w:t>în</w:t>
      </w:r>
      <w:r w:rsidRPr="00984992">
        <w:rPr>
          <w:color w:val="1F1F1F"/>
          <w:spacing w:val="-13"/>
          <w:sz w:val="28"/>
          <w:szCs w:val="28"/>
        </w:rPr>
        <w:t xml:space="preserve"> </w:t>
      </w:r>
      <w:r w:rsidRPr="00984992">
        <w:rPr>
          <w:color w:val="1F1F1F"/>
          <w:sz w:val="28"/>
          <w:szCs w:val="28"/>
        </w:rPr>
        <w:t>temeiul</w:t>
      </w:r>
      <w:r w:rsidRPr="00984992">
        <w:rPr>
          <w:color w:val="1F1F1F"/>
          <w:spacing w:val="-8"/>
          <w:sz w:val="28"/>
          <w:szCs w:val="28"/>
        </w:rPr>
        <w:t xml:space="preserve"> </w:t>
      </w:r>
      <w:r w:rsidRPr="00984992">
        <w:rPr>
          <w:color w:val="1F1F1F"/>
          <w:sz w:val="28"/>
          <w:szCs w:val="28"/>
        </w:rPr>
        <w:t>legislației</w:t>
      </w:r>
      <w:r w:rsidRPr="00984992">
        <w:rPr>
          <w:color w:val="1F1F1F"/>
          <w:spacing w:val="-2"/>
          <w:sz w:val="28"/>
          <w:szCs w:val="28"/>
        </w:rPr>
        <w:t>;</w:t>
      </w:r>
    </w:p>
    <w:p w14:paraId="28656B2B" w14:textId="082B3782" w:rsidR="00267DC8" w:rsidRPr="00984992" w:rsidRDefault="00267DC8" w:rsidP="00334FDA">
      <w:pPr>
        <w:tabs>
          <w:tab w:val="left" w:pos="1671"/>
        </w:tabs>
        <w:spacing w:before="9" w:line="256" w:lineRule="auto"/>
        <w:ind w:left="450" w:right="849" w:firstLine="540"/>
        <w:jc w:val="both"/>
        <w:rPr>
          <w:sz w:val="28"/>
        </w:rPr>
      </w:pPr>
      <w:r w:rsidRPr="00984992">
        <w:rPr>
          <w:i/>
          <w:color w:val="1F1F1F"/>
          <w:spacing w:val="-2"/>
          <w:sz w:val="28"/>
        </w:rPr>
        <w:t>participant</w:t>
      </w:r>
      <w:r w:rsidRPr="00984992">
        <w:rPr>
          <w:i/>
          <w:color w:val="1F1F1F"/>
          <w:spacing w:val="-15"/>
          <w:sz w:val="28"/>
        </w:rPr>
        <w:t xml:space="preserve"> </w:t>
      </w:r>
      <w:r w:rsidRPr="00984992">
        <w:rPr>
          <w:color w:val="1F1F1F"/>
          <w:spacing w:val="-2"/>
          <w:sz w:val="28"/>
        </w:rPr>
        <w:t>–</w:t>
      </w:r>
      <w:r w:rsidRPr="00984992">
        <w:rPr>
          <w:color w:val="1F1F1F"/>
          <w:spacing w:val="-11"/>
          <w:sz w:val="28"/>
        </w:rPr>
        <w:t xml:space="preserve"> </w:t>
      </w:r>
      <w:r w:rsidRPr="00984992">
        <w:rPr>
          <w:color w:val="1F1F1F"/>
          <w:spacing w:val="-2"/>
          <w:sz w:val="28"/>
        </w:rPr>
        <w:t>orice</w:t>
      </w:r>
      <w:r w:rsidRPr="00984992">
        <w:rPr>
          <w:color w:val="1F1F1F"/>
          <w:spacing w:val="-14"/>
          <w:sz w:val="28"/>
        </w:rPr>
        <w:t xml:space="preserve"> </w:t>
      </w:r>
      <w:r w:rsidRPr="00984992">
        <w:rPr>
          <w:color w:val="1F1F1F"/>
          <w:spacing w:val="-2"/>
          <w:sz w:val="28"/>
        </w:rPr>
        <w:t>participant,</w:t>
      </w:r>
      <w:r w:rsidRPr="00984992">
        <w:rPr>
          <w:color w:val="1F1F1F"/>
          <w:spacing w:val="-8"/>
          <w:sz w:val="28"/>
        </w:rPr>
        <w:t xml:space="preserve"> </w:t>
      </w:r>
      <w:r w:rsidRPr="00984992">
        <w:rPr>
          <w:color w:val="1F1F1F"/>
          <w:spacing w:val="-2"/>
          <w:sz w:val="28"/>
        </w:rPr>
        <w:t>astfel</w:t>
      </w:r>
      <w:r w:rsidRPr="00984992">
        <w:rPr>
          <w:color w:val="1F1F1F"/>
          <w:spacing w:val="-11"/>
          <w:sz w:val="28"/>
        </w:rPr>
        <w:t xml:space="preserve"> </w:t>
      </w:r>
      <w:r w:rsidRPr="00984992">
        <w:rPr>
          <w:color w:val="1F1F1F"/>
          <w:spacing w:val="-2"/>
          <w:sz w:val="28"/>
        </w:rPr>
        <w:t>cum</w:t>
      </w:r>
      <w:r w:rsidRPr="00984992">
        <w:rPr>
          <w:color w:val="1F1F1F"/>
          <w:spacing w:val="-16"/>
          <w:sz w:val="28"/>
        </w:rPr>
        <w:t xml:space="preserve"> </w:t>
      </w:r>
      <w:r w:rsidRPr="00984992">
        <w:rPr>
          <w:color w:val="1F1F1F"/>
          <w:spacing w:val="-2"/>
          <w:sz w:val="28"/>
        </w:rPr>
        <w:t>este</w:t>
      </w:r>
      <w:r w:rsidRPr="00984992">
        <w:rPr>
          <w:color w:val="1F1F1F"/>
          <w:spacing w:val="-8"/>
          <w:sz w:val="28"/>
        </w:rPr>
        <w:t xml:space="preserve"> </w:t>
      </w:r>
      <w:r w:rsidRPr="00984992">
        <w:rPr>
          <w:color w:val="1F1F1F"/>
          <w:spacing w:val="-2"/>
          <w:sz w:val="28"/>
        </w:rPr>
        <w:t>definit</w:t>
      </w:r>
      <w:r w:rsidRPr="00984992">
        <w:rPr>
          <w:color w:val="1F1F1F"/>
          <w:spacing w:val="-6"/>
          <w:sz w:val="28"/>
        </w:rPr>
        <w:t xml:space="preserve"> </w:t>
      </w:r>
      <w:r w:rsidRPr="00984992">
        <w:rPr>
          <w:color w:val="1F1F1F"/>
          <w:spacing w:val="-2"/>
          <w:sz w:val="28"/>
        </w:rPr>
        <w:t>de</w:t>
      </w:r>
      <w:r w:rsidRPr="00984992">
        <w:rPr>
          <w:color w:val="1F1F1F"/>
          <w:spacing w:val="-10"/>
          <w:sz w:val="28"/>
        </w:rPr>
        <w:t xml:space="preserve"> </w:t>
      </w:r>
      <w:r w:rsidRPr="00984992">
        <w:rPr>
          <w:color w:val="1F1F1F"/>
          <w:spacing w:val="-2"/>
          <w:sz w:val="28"/>
        </w:rPr>
        <w:t>art.</w:t>
      </w:r>
      <w:r w:rsidR="00FE16B7">
        <w:rPr>
          <w:color w:val="1F1F1F"/>
          <w:spacing w:val="-2"/>
          <w:sz w:val="28"/>
        </w:rPr>
        <w:t xml:space="preserve"> </w:t>
      </w:r>
      <w:r w:rsidRPr="00984992">
        <w:rPr>
          <w:color w:val="1F1F1F"/>
          <w:spacing w:val="-2"/>
          <w:sz w:val="28"/>
        </w:rPr>
        <w:t>3</w:t>
      </w:r>
      <w:r w:rsidRPr="00984992">
        <w:rPr>
          <w:color w:val="1F1F1F"/>
          <w:spacing w:val="-10"/>
          <w:sz w:val="28"/>
        </w:rPr>
        <w:t xml:space="preserve"> </w:t>
      </w:r>
      <w:r w:rsidRPr="00984992">
        <w:rPr>
          <w:color w:val="1F1F1F"/>
          <w:spacing w:val="-2"/>
          <w:sz w:val="28"/>
        </w:rPr>
        <w:t xml:space="preserve">din Legea </w:t>
      </w:r>
      <w:r w:rsidRPr="00984992">
        <w:rPr>
          <w:color w:val="1F1F1F"/>
          <w:sz w:val="28"/>
        </w:rPr>
        <w:t>nr.183/2016, la un sistem de decontare a instrumentelor financiare;</w:t>
      </w:r>
    </w:p>
    <w:p w14:paraId="0556A67E" w14:textId="79239F86" w:rsidR="00267DC8" w:rsidRPr="00984992" w:rsidRDefault="00267DC8" w:rsidP="00334FDA">
      <w:pPr>
        <w:tabs>
          <w:tab w:val="left" w:pos="1672"/>
        </w:tabs>
        <w:spacing w:before="9" w:line="256" w:lineRule="auto"/>
        <w:ind w:left="450" w:right="829" w:firstLine="540"/>
        <w:jc w:val="both"/>
        <w:rPr>
          <w:sz w:val="28"/>
        </w:rPr>
      </w:pPr>
      <w:r w:rsidRPr="00984992">
        <w:rPr>
          <w:i/>
          <w:color w:val="1F1F1F"/>
          <w:sz w:val="28"/>
        </w:rPr>
        <w:t xml:space="preserve">participație </w:t>
      </w:r>
      <w:r w:rsidRPr="00984992">
        <w:rPr>
          <w:color w:val="1F1F1F"/>
          <w:sz w:val="28"/>
        </w:rPr>
        <w:t>– interes de participare, astfel cum este definit termenul interes de participare în art.</w:t>
      </w:r>
      <w:r w:rsidR="00FE16B7">
        <w:rPr>
          <w:color w:val="1F1F1F"/>
          <w:sz w:val="28"/>
        </w:rPr>
        <w:t xml:space="preserve"> </w:t>
      </w:r>
      <w:r w:rsidRPr="00984992">
        <w:rPr>
          <w:color w:val="1F1F1F"/>
          <w:sz w:val="28"/>
        </w:rPr>
        <w:t xml:space="preserve">3 din Legea nr. 287/2017, sau deținerea, directă sau indirectă, </w:t>
      </w:r>
      <w:r w:rsidRPr="00984992">
        <w:rPr>
          <w:color w:val="1F1F1F"/>
          <w:sz w:val="28"/>
        </w:rPr>
        <w:lastRenderedPageBreak/>
        <w:t>a cel puțin 20% din drepturile de vot sau din capitalul unei</w:t>
      </w:r>
      <w:r w:rsidRPr="00984992">
        <w:rPr>
          <w:color w:val="1F1F1F"/>
          <w:spacing w:val="40"/>
          <w:sz w:val="28"/>
        </w:rPr>
        <w:t xml:space="preserve"> </w:t>
      </w:r>
      <w:r w:rsidRPr="00984992">
        <w:rPr>
          <w:color w:val="1F1F1F"/>
          <w:sz w:val="28"/>
        </w:rPr>
        <w:t>societăți comerciale;</w:t>
      </w:r>
    </w:p>
    <w:p w14:paraId="54C637E7" w14:textId="3851E6B5" w:rsidR="00267DC8" w:rsidRPr="00984992" w:rsidRDefault="00267DC8" w:rsidP="00334FDA">
      <w:pPr>
        <w:tabs>
          <w:tab w:val="left" w:pos="1672"/>
        </w:tabs>
        <w:spacing w:before="8" w:line="256" w:lineRule="auto"/>
        <w:ind w:left="450" w:right="917" w:firstLine="540"/>
        <w:jc w:val="both"/>
        <w:rPr>
          <w:sz w:val="28"/>
        </w:rPr>
      </w:pPr>
      <w:r w:rsidRPr="00984992">
        <w:rPr>
          <w:i/>
          <w:color w:val="1F1F1F"/>
          <w:sz w:val="28"/>
        </w:rPr>
        <w:t xml:space="preserve">participație calificată </w:t>
      </w:r>
      <w:r w:rsidRPr="00984992">
        <w:rPr>
          <w:color w:val="1F1F1F"/>
          <w:sz w:val="28"/>
        </w:rPr>
        <w:t>– deținerea directă sau indirectă într-un depozitar central a unei participații care reprezintă cel puțin 10% din capital sau din drepturile de vot, sau care permite exercitarea unei influențe semnificative asupra administrării depozitarului central;</w:t>
      </w:r>
    </w:p>
    <w:p w14:paraId="3E5180E9" w14:textId="32D5F289" w:rsidR="00267DC8" w:rsidRPr="00984992" w:rsidRDefault="00267DC8" w:rsidP="00334FDA">
      <w:pPr>
        <w:tabs>
          <w:tab w:val="left" w:pos="1672"/>
        </w:tabs>
        <w:spacing w:before="8" w:line="256" w:lineRule="auto"/>
        <w:ind w:left="450" w:right="917" w:firstLine="540"/>
        <w:jc w:val="both"/>
        <w:rPr>
          <w:sz w:val="28"/>
        </w:rPr>
      </w:pPr>
      <w:r w:rsidRPr="00984992">
        <w:rPr>
          <w:i/>
          <w:color w:val="1F1F1F"/>
          <w:sz w:val="28"/>
        </w:rPr>
        <w:t xml:space="preserve">perioadă de decontare </w:t>
      </w:r>
      <w:r w:rsidRPr="00984992">
        <w:rPr>
          <w:color w:val="1F1F1F"/>
          <w:sz w:val="28"/>
        </w:rPr>
        <w:t>– perioada de timp dintre data încheierii tranzacției și data preconizată pentru decontare;</w:t>
      </w:r>
    </w:p>
    <w:p w14:paraId="4E7F3AAB" w14:textId="77777777" w:rsidR="00267DC8" w:rsidRPr="00984992" w:rsidRDefault="00267DC8" w:rsidP="00334FDA">
      <w:pPr>
        <w:tabs>
          <w:tab w:val="left" w:pos="1672"/>
        </w:tabs>
        <w:spacing w:before="9" w:line="254" w:lineRule="auto"/>
        <w:ind w:left="450" w:right="841" w:firstLine="540"/>
        <w:jc w:val="both"/>
        <w:rPr>
          <w:sz w:val="28"/>
        </w:rPr>
      </w:pPr>
      <w:r w:rsidRPr="00984992">
        <w:rPr>
          <w:i/>
          <w:color w:val="1F1F1F"/>
          <w:sz w:val="28"/>
        </w:rPr>
        <w:t xml:space="preserve">piață de creștere pentru IMM </w:t>
      </w:r>
      <w:r w:rsidRPr="00984992">
        <w:rPr>
          <w:color w:val="1F1F1F"/>
          <w:sz w:val="28"/>
        </w:rPr>
        <w:t>– astfel cum este definit în legislația privind piețele instrumentelor financiare și activitățile de investiții;</w:t>
      </w:r>
    </w:p>
    <w:p w14:paraId="4B279B31" w14:textId="77777777" w:rsidR="00267DC8" w:rsidRPr="00984992" w:rsidRDefault="00267DC8" w:rsidP="00334FDA">
      <w:pPr>
        <w:tabs>
          <w:tab w:val="left" w:pos="1672"/>
        </w:tabs>
        <w:spacing w:before="9" w:line="256" w:lineRule="auto"/>
        <w:ind w:left="450" w:right="819" w:firstLine="540"/>
        <w:jc w:val="both"/>
        <w:rPr>
          <w:sz w:val="28"/>
        </w:rPr>
      </w:pPr>
      <w:r w:rsidRPr="00984992">
        <w:rPr>
          <w:i/>
          <w:color w:val="1F1F1F"/>
          <w:sz w:val="28"/>
        </w:rPr>
        <w:t xml:space="preserve">piață reglementată </w:t>
      </w:r>
      <w:r w:rsidRPr="00984992">
        <w:rPr>
          <w:color w:val="1F1F1F"/>
          <w:sz w:val="28"/>
        </w:rPr>
        <w:t>– astfel cum este definită de legislația privind piețele instrumentelor financiare și activitățile de investiții;</w:t>
      </w:r>
    </w:p>
    <w:p w14:paraId="0223BC31" w14:textId="77777777" w:rsidR="00267DC8" w:rsidRPr="00984992" w:rsidRDefault="00267DC8" w:rsidP="00334FDA">
      <w:pPr>
        <w:tabs>
          <w:tab w:val="left" w:pos="1672"/>
        </w:tabs>
        <w:spacing w:before="9" w:line="256" w:lineRule="auto"/>
        <w:ind w:left="450" w:right="819" w:firstLine="540"/>
        <w:jc w:val="both"/>
        <w:rPr>
          <w:color w:val="1F1F1F"/>
          <w:sz w:val="28"/>
        </w:rPr>
      </w:pPr>
      <w:r w:rsidRPr="00984992">
        <w:rPr>
          <w:i/>
          <w:color w:val="1F1F1F"/>
          <w:sz w:val="28"/>
        </w:rPr>
        <w:t xml:space="preserve">proceduri și standarde de comunicare internaționale deschise </w:t>
      </w:r>
      <w:r w:rsidRPr="00984992">
        <w:rPr>
          <w:color w:val="1F1F1F"/>
          <w:sz w:val="28"/>
        </w:rPr>
        <w:t>– standarde</w:t>
      </w:r>
      <w:r w:rsidRPr="00984992">
        <w:rPr>
          <w:color w:val="1F1F1F"/>
          <w:spacing w:val="-18"/>
          <w:sz w:val="28"/>
        </w:rPr>
        <w:t xml:space="preserve">  </w:t>
      </w:r>
      <w:r w:rsidRPr="00984992">
        <w:rPr>
          <w:color w:val="1F1F1F"/>
          <w:sz w:val="28"/>
        </w:rPr>
        <w:t>acceptate</w:t>
      </w:r>
      <w:r w:rsidRPr="00984992">
        <w:rPr>
          <w:color w:val="1F1F1F"/>
          <w:spacing w:val="-17"/>
          <w:sz w:val="28"/>
        </w:rPr>
        <w:t xml:space="preserve"> </w:t>
      </w:r>
      <w:r w:rsidRPr="00984992">
        <w:rPr>
          <w:color w:val="1F1F1F"/>
          <w:sz w:val="28"/>
        </w:rPr>
        <w:t>la</w:t>
      </w:r>
      <w:r w:rsidRPr="00984992">
        <w:rPr>
          <w:color w:val="1F1F1F"/>
          <w:spacing w:val="-15"/>
          <w:sz w:val="28"/>
        </w:rPr>
        <w:t xml:space="preserve"> </w:t>
      </w:r>
      <w:r w:rsidRPr="00984992">
        <w:rPr>
          <w:color w:val="1F1F1F"/>
          <w:sz w:val="28"/>
        </w:rPr>
        <w:t>nivel</w:t>
      </w:r>
      <w:r w:rsidRPr="00984992">
        <w:rPr>
          <w:color w:val="1F1F1F"/>
          <w:spacing w:val="-18"/>
          <w:sz w:val="28"/>
        </w:rPr>
        <w:t xml:space="preserve"> </w:t>
      </w:r>
      <w:r w:rsidRPr="00984992">
        <w:rPr>
          <w:color w:val="1F1F1F"/>
          <w:sz w:val="28"/>
        </w:rPr>
        <w:t>internațional</w:t>
      </w:r>
      <w:r w:rsidRPr="00984992">
        <w:rPr>
          <w:color w:val="1F1F1F"/>
          <w:spacing w:val="-17"/>
          <w:sz w:val="28"/>
        </w:rPr>
        <w:t xml:space="preserve"> </w:t>
      </w:r>
      <w:r w:rsidRPr="00984992">
        <w:rPr>
          <w:color w:val="1F1F1F"/>
          <w:sz w:val="28"/>
        </w:rPr>
        <w:t>referitoare</w:t>
      </w:r>
      <w:r w:rsidRPr="00984992">
        <w:rPr>
          <w:color w:val="1F1F1F"/>
          <w:spacing w:val="-12"/>
          <w:sz w:val="28"/>
        </w:rPr>
        <w:t xml:space="preserve"> </w:t>
      </w:r>
      <w:r w:rsidRPr="00984992">
        <w:rPr>
          <w:color w:val="1F1F1F"/>
          <w:sz w:val="28"/>
        </w:rPr>
        <w:t>la</w:t>
      </w:r>
      <w:r w:rsidRPr="00984992">
        <w:rPr>
          <w:color w:val="1F1F1F"/>
          <w:spacing w:val="-18"/>
          <w:sz w:val="28"/>
        </w:rPr>
        <w:t xml:space="preserve"> </w:t>
      </w:r>
      <w:r w:rsidRPr="00984992">
        <w:rPr>
          <w:color w:val="1F1F1F"/>
          <w:sz w:val="28"/>
        </w:rPr>
        <w:t>procedurile</w:t>
      </w:r>
      <w:r w:rsidRPr="00984992">
        <w:rPr>
          <w:color w:val="1F1F1F"/>
          <w:spacing w:val="-15"/>
          <w:sz w:val="28"/>
        </w:rPr>
        <w:t xml:space="preserve"> </w:t>
      </w:r>
      <w:r w:rsidRPr="00984992">
        <w:rPr>
          <w:color w:val="1F1F1F"/>
          <w:sz w:val="28"/>
        </w:rPr>
        <w:t>de</w:t>
      </w:r>
      <w:r w:rsidRPr="00984992">
        <w:rPr>
          <w:color w:val="1F1F1F"/>
          <w:spacing w:val="-17"/>
          <w:sz w:val="28"/>
        </w:rPr>
        <w:t xml:space="preserve"> </w:t>
      </w:r>
      <w:r w:rsidRPr="00984992">
        <w:rPr>
          <w:color w:val="1F1F1F"/>
          <w:sz w:val="28"/>
        </w:rPr>
        <w:t>comunicații, cum ar fi formatele standardizate de mesagerie și reprezentarea standardizată a datelor, care sunt disponibile pe o bază echitabilă, deschisă și nediscriminatorie pentru orice parte interesată;</w:t>
      </w:r>
      <w:r w:rsidRPr="00984992">
        <w:rPr>
          <w:i/>
          <w:color w:val="1F1F1F"/>
        </w:rPr>
        <w:t xml:space="preserve"> </w:t>
      </w:r>
    </w:p>
    <w:p w14:paraId="38DED9D9" w14:textId="77777777" w:rsidR="00267DC8" w:rsidRPr="00984992" w:rsidRDefault="00267DC8" w:rsidP="00334FDA">
      <w:pPr>
        <w:tabs>
          <w:tab w:val="left" w:pos="1672"/>
        </w:tabs>
        <w:spacing w:before="9" w:line="256" w:lineRule="auto"/>
        <w:ind w:left="450" w:right="834" w:firstLine="540"/>
        <w:jc w:val="both"/>
        <w:rPr>
          <w:sz w:val="28"/>
        </w:rPr>
      </w:pPr>
      <w:r w:rsidRPr="00984992">
        <w:rPr>
          <w:i/>
          <w:color w:val="1F1F1F"/>
          <w:sz w:val="28"/>
        </w:rPr>
        <w:t xml:space="preserve">sistem de decontare a instrumentelor financiare </w:t>
      </w:r>
      <w:r w:rsidRPr="00984992">
        <w:rPr>
          <w:color w:val="1F1F1F"/>
          <w:sz w:val="28"/>
        </w:rPr>
        <w:t xml:space="preserve">– sistem astfel cum este definit în art.3 din Legea nr.183/2016, care nu este administrat de o </w:t>
      </w:r>
      <w:proofErr w:type="spellStart"/>
      <w:r w:rsidRPr="00984992">
        <w:rPr>
          <w:color w:val="1F1F1F"/>
          <w:sz w:val="28"/>
        </w:rPr>
        <w:t>contraparte</w:t>
      </w:r>
      <w:proofErr w:type="spellEnd"/>
      <w:r w:rsidRPr="00984992">
        <w:rPr>
          <w:color w:val="1F1F1F"/>
          <w:sz w:val="28"/>
        </w:rPr>
        <w:t xml:space="preserve"> centrală și a cărui activitate constă în executarea ordinelor de transfer;</w:t>
      </w:r>
    </w:p>
    <w:p w14:paraId="4BF102BC" w14:textId="77777777" w:rsidR="00267DC8" w:rsidRPr="00984992" w:rsidRDefault="00267DC8" w:rsidP="00334FDA">
      <w:pPr>
        <w:tabs>
          <w:tab w:val="left" w:pos="1672"/>
        </w:tabs>
        <w:spacing w:before="31" w:line="256" w:lineRule="auto"/>
        <w:ind w:left="450" w:right="836" w:firstLine="540"/>
        <w:jc w:val="both"/>
        <w:rPr>
          <w:sz w:val="28"/>
        </w:rPr>
      </w:pPr>
      <w:r w:rsidRPr="00984992">
        <w:rPr>
          <w:i/>
          <w:color w:val="1F1F1F"/>
          <w:sz w:val="28"/>
        </w:rPr>
        <w:t>sistem</w:t>
      </w:r>
      <w:r w:rsidRPr="00984992">
        <w:rPr>
          <w:i/>
          <w:color w:val="1F1F1F"/>
          <w:spacing w:val="-6"/>
          <w:sz w:val="28"/>
        </w:rPr>
        <w:t xml:space="preserve"> </w:t>
      </w:r>
      <w:r w:rsidRPr="00984992">
        <w:rPr>
          <w:i/>
          <w:color w:val="1F1F1F"/>
          <w:sz w:val="28"/>
        </w:rPr>
        <w:t>multilateral</w:t>
      </w:r>
      <w:r w:rsidRPr="00984992">
        <w:rPr>
          <w:i/>
          <w:color w:val="1F1F1F"/>
          <w:spacing w:val="-8"/>
          <w:sz w:val="28"/>
        </w:rPr>
        <w:t xml:space="preserve"> </w:t>
      </w:r>
      <w:r w:rsidRPr="00984992">
        <w:rPr>
          <w:i/>
          <w:color w:val="1F1F1F"/>
          <w:sz w:val="28"/>
        </w:rPr>
        <w:t>de</w:t>
      </w:r>
      <w:r w:rsidRPr="00984992">
        <w:rPr>
          <w:i/>
          <w:color w:val="1F1F1F"/>
          <w:spacing w:val="-7"/>
          <w:sz w:val="28"/>
        </w:rPr>
        <w:t xml:space="preserve"> </w:t>
      </w:r>
      <w:r w:rsidRPr="00984992">
        <w:rPr>
          <w:i/>
          <w:color w:val="1F1F1F"/>
          <w:sz w:val="28"/>
        </w:rPr>
        <w:t>tranzacționare</w:t>
      </w:r>
      <w:r w:rsidRPr="00984992">
        <w:rPr>
          <w:i/>
          <w:color w:val="1F1F1F"/>
          <w:spacing w:val="-5"/>
          <w:sz w:val="28"/>
        </w:rPr>
        <w:t xml:space="preserve"> </w:t>
      </w:r>
      <w:r w:rsidRPr="00984992">
        <w:rPr>
          <w:color w:val="1F1F1F"/>
          <w:sz w:val="28"/>
        </w:rPr>
        <w:t>sau</w:t>
      </w:r>
      <w:r w:rsidRPr="00984992">
        <w:rPr>
          <w:color w:val="1F1F1F"/>
          <w:spacing w:val="-8"/>
          <w:sz w:val="28"/>
        </w:rPr>
        <w:t xml:space="preserve"> </w:t>
      </w:r>
      <w:r w:rsidRPr="00984992">
        <w:rPr>
          <w:i/>
          <w:color w:val="1F1F1F"/>
          <w:sz w:val="28"/>
        </w:rPr>
        <w:t>MTF</w:t>
      </w:r>
      <w:r w:rsidRPr="00984992">
        <w:rPr>
          <w:i/>
          <w:color w:val="1F1F1F"/>
          <w:spacing w:val="-13"/>
          <w:sz w:val="28"/>
        </w:rPr>
        <w:t xml:space="preserve"> </w:t>
      </w:r>
      <w:r w:rsidRPr="00984992">
        <w:rPr>
          <w:color w:val="1F1F1F"/>
          <w:sz w:val="28"/>
        </w:rPr>
        <w:t>–astfel</w:t>
      </w:r>
      <w:r w:rsidRPr="00984992">
        <w:rPr>
          <w:color w:val="1F1F1F"/>
          <w:spacing w:val="-11"/>
          <w:sz w:val="28"/>
        </w:rPr>
        <w:t xml:space="preserve"> </w:t>
      </w:r>
      <w:r w:rsidRPr="00984992">
        <w:rPr>
          <w:color w:val="1F1F1F"/>
          <w:sz w:val="28"/>
        </w:rPr>
        <w:t>cum</w:t>
      </w:r>
      <w:r w:rsidRPr="00984992">
        <w:rPr>
          <w:color w:val="1F1F1F"/>
          <w:spacing w:val="-17"/>
          <w:sz w:val="28"/>
        </w:rPr>
        <w:t xml:space="preserve"> </w:t>
      </w:r>
      <w:r w:rsidRPr="00984992">
        <w:rPr>
          <w:color w:val="1F1F1F"/>
          <w:sz w:val="28"/>
        </w:rPr>
        <w:t>este</w:t>
      </w:r>
      <w:r w:rsidRPr="00984992">
        <w:rPr>
          <w:color w:val="1F1F1F"/>
          <w:spacing w:val="-7"/>
          <w:sz w:val="28"/>
        </w:rPr>
        <w:t xml:space="preserve"> </w:t>
      </w:r>
      <w:r w:rsidRPr="00984992">
        <w:rPr>
          <w:color w:val="1F1F1F"/>
          <w:sz w:val="28"/>
        </w:rPr>
        <w:t>definit de legislația privind piețele de instrumente financiare și activitățile de investiții;</w:t>
      </w:r>
    </w:p>
    <w:p w14:paraId="665C8C02" w14:textId="77777777" w:rsidR="00267DC8" w:rsidRPr="00984992" w:rsidRDefault="00267DC8" w:rsidP="00334FDA">
      <w:pPr>
        <w:tabs>
          <w:tab w:val="left" w:pos="1672"/>
        </w:tabs>
        <w:spacing w:before="31" w:line="256" w:lineRule="auto"/>
        <w:ind w:left="450" w:right="834" w:firstLine="540"/>
        <w:jc w:val="both"/>
        <w:rPr>
          <w:sz w:val="28"/>
        </w:rPr>
      </w:pPr>
      <w:r w:rsidRPr="00984992">
        <w:rPr>
          <w:i/>
          <w:color w:val="1F1F1F"/>
          <w:sz w:val="28"/>
        </w:rPr>
        <w:t>sucursală</w:t>
      </w:r>
      <w:r w:rsidRPr="00984992">
        <w:rPr>
          <w:i/>
          <w:color w:val="1F1F1F"/>
          <w:spacing w:val="-9"/>
          <w:sz w:val="28"/>
        </w:rPr>
        <w:t xml:space="preserve"> </w:t>
      </w:r>
      <w:r w:rsidRPr="00984992">
        <w:rPr>
          <w:color w:val="1F1F1F"/>
          <w:sz w:val="28"/>
        </w:rPr>
        <w:t>–</w:t>
      </w:r>
      <w:r w:rsidRPr="00984992">
        <w:rPr>
          <w:color w:val="1F1F1F"/>
          <w:spacing w:val="-13"/>
          <w:sz w:val="28"/>
        </w:rPr>
        <w:t xml:space="preserve"> </w:t>
      </w:r>
      <w:r w:rsidRPr="00984992">
        <w:rPr>
          <w:color w:val="1F1F1F"/>
          <w:sz w:val="28"/>
        </w:rPr>
        <w:t>un</w:t>
      </w:r>
      <w:r w:rsidRPr="00984992">
        <w:rPr>
          <w:color w:val="1F1F1F"/>
          <w:spacing w:val="-17"/>
          <w:sz w:val="28"/>
        </w:rPr>
        <w:t xml:space="preserve"> </w:t>
      </w:r>
      <w:r w:rsidRPr="00984992">
        <w:rPr>
          <w:color w:val="1F1F1F"/>
          <w:sz w:val="28"/>
        </w:rPr>
        <w:t>punct</w:t>
      </w:r>
      <w:r w:rsidRPr="00984992">
        <w:rPr>
          <w:color w:val="1F1F1F"/>
          <w:spacing w:val="-13"/>
          <w:sz w:val="28"/>
        </w:rPr>
        <w:t xml:space="preserve"> </w:t>
      </w:r>
      <w:r w:rsidRPr="00984992">
        <w:rPr>
          <w:color w:val="1F1F1F"/>
          <w:sz w:val="28"/>
        </w:rPr>
        <w:t>de</w:t>
      </w:r>
      <w:r w:rsidRPr="00984992">
        <w:rPr>
          <w:color w:val="1F1F1F"/>
          <w:spacing w:val="-12"/>
          <w:sz w:val="28"/>
        </w:rPr>
        <w:t xml:space="preserve"> </w:t>
      </w:r>
      <w:r w:rsidRPr="00984992">
        <w:rPr>
          <w:color w:val="1F1F1F"/>
          <w:sz w:val="28"/>
        </w:rPr>
        <w:t>lucru,</w:t>
      </w:r>
      <w:r w:rsidRPr="00984992">
        <w:rPr>
          <w:color w:val="1F1F1F"/>
          <w:spacing w:val="-11"/>
          <w:sz w:val="28"/>
        </w:rPr>
        <w:t xml:space="preserve"> </w:t>
      </w:r>
      <w:r w:rsidRPr="00984992">
        <w:rPr>
          <w:color w:val="1F1F1F"/>
          <w:sz w:val="28"/>
        </w:rPr>
        <w:t>altul</w:t>
      </w:r>
      <w:r w:rsidRPr="00984992">
        <w:rPr>
          <w:color w:val="1F1F1F"/>
          <w:spacing w:val="-17"/>
          <w:sz w:val="28"/>
        </w:rPr>
        <w:t xml:space="preserve"> </w:t>
      </w:r>
      <w:r w:rsidRPr="00984992">
        <w:rPr>
          <w:color w:val="1F1F1F"/>
          <w:sz w:val="28"/>
        </w:rPr>
        <w:t>decât</w:t>
      </w:r>
      <w:r w:rsidRPr="00984992">
        <w:rPr>
          <w:color w:val="1F1F1F"/>
          <w:spacing w:val="-12"/>
          <w:sz w:val="28"/>
        </w:rPr>
        <w:t xml:space="preserve"> </w:t>
      </w:r>
      <w:r w:rsidRPr="00984992">
        <w:rPr>
          <w:color w:val="1F1F1F"/>
          <w:sz w:val="28"/>
        </w:rPr>
        <w:t>sediul</w:t>
      </w:r>
      <w:r w:rsidRPr="00984992">
        <w:rPr>
          <w:color w:val="1F1F1F"/>
          <w:spacing w:val="-18"/>
          <w:sz w:val="28"/>
        </w:rPr>
        <w:t xml:space="preserve"> </w:t>
      </w:r>
      <w:r w:rsidRPr="00984992">
        <w:rPr>
          <w:color w:val="1F1F1F"/>
          <w:sz w:val="28"/>
        </w:rPr>
        <w:t>central,</w:t>
      </w:r>
      <w:r w:rsidRPr="00984992">
        <w:rPr>
          <w:color w:val="1F1F1F"/>
          <w:spacing w:val="-10"/>
          <w:sz w:val="28"/>
        </w:rPr>
        <w:t xml:space="preserve"> </w:t>
      </w:r>
      <w:r w:rsidRPr="00984992">
        <w:rPr>
          <w:color w:val="1F1F1F"/>
          <w:sz w:val="28"/>
        </w:rPr>
        <w:t>care</w:t>
      </w:r>
      <w:r w:rsidRPr="00984992">
        <w:rPr>
          <w:color w:val="1F1F1F"/>
          <w:spacing w:val="-12"/>
          <w:sz w:val="28"/>
        </w:rPr>
        <w:t xml:space="preserve"> </w:t>
      </w:r>
      <w:r w:rsidRPr="00984992">
        <w:rPr>
          <w:color w:val="1F1F1F"/>
          <w:sz w:val="28"/>
        </w:rPr>
        <w:t>constituie o parte a</w:t>
      </w:r>
      <w:r w:rsidRPr="00984992">
        <w:rPr>
          <w:color w:val="1F1F1F"/>
          <w:spacing w:val="-1"/>
          <w:sz w:val="28"/>
        </w:rPr>
        <w:t xml:space="preserve"> </w:t>
      </w:r>
      <w:r w:rsidRPr="00984992">
        <w:rPr>
          <w:color w:val="1F1F1F"/>
          <w:sz w:val="28"/>
        </w:rPr>
        <w:t>depozitarului</w:t>
      </w:r>
      <w:r w:rsidRPr="00984992">
        <w:rPr>
          <w:color w:val="1F1F1F"/>
          <w:spacing w:val="-5"/>
          <w:sz w:val="28"/>
        </w:rPr>
        <w:t xml:space="preserve"> </w:t>
      </w:r>
      <w:r w:rsidRPr="00984992">
        <w:rPr>
          <w:color w:val="1F1F1F"/>
          <w:sz w:val="28"/>
        </w:rPr>
        <w:t>central, care nu</w:t>
      </w:r>
      <w:r w:rsidRPr="00984992">
        <w:rPr>
          <w:color w:val="1F1F1F"/>
          <w:spacing w:val="-4"/>
          <w:sz w:val="28"/>
        </w:rPr>
        <w:t xml:space="preserve"> </w:t>
      </w:r>
      <w:r w:rsidRPr="00984992">
        <w:rPr>
          <w:color w:val="1F1F1F"/>
          <w:sz w:val="28"/>
        </w:rPr>
        <w:t>are personalitate juridică și</w:t>
      </w:r>
      <w:r w:rsidRPr="00984992">
        <w:rPr>
          <w:color w:val="1F1F1F"/>
          <w:spacing w:val="-4"/>
          <w:sz w:val="28"/>
        </w:rPr>
        <w:t xml:space="preserve"> </w:t>
      </w:r>
      <w:r w:rsidRPr="00984992">
        <w:rPr>
          <w:color w:val="1F1F1F"/>
          <w:sz w:val="28"/>
        </w:rPr>
        <w:t>care prestează servicii de depozitar central pentru care depozitarul central a fost autorizat;</w:t>
      </w:r>
    </w:p>
    <w:p w14:paraId="1210EDA7" w14:textId="77777777" w:rsidR="00267DC8" w:rsidRPr="00984992" w:rsidRDefault="00267DC8" w:rsidP="00334FDA">
      <w:pPr>
        <w:tabs>
          <w:tab w:val="left" w:pos="1672"/>
        </w:tabs>
        <w:spacing w:before="31" w:line="254" w:lineRule="auto"/>
        <w:ind w:left="450" w:right="922" w:firstLine="540"/>
        <w:jc w:val="both"/>
        <w:rPr>
          <w:sz w:val="28"/>
        </w:rPr>
      </w:pPr>
      <w:r w:rsidRPr="00984992">
        <w:rPr>
          <w:i/>
          <w:color w:val="1F1F1F"/>
          <w:sz w:val="28"/>
        </w:rPr>
        <w:t xml:space="preserve">unități emise de organisme de plasament colectiv </w:t>
      </w:r>
      <w:r w:rsidRPr="00984992">
        <w:rPr>
          <w:color w:val="1F1F1F"/>
          <w:sz w:val="28"/>
        </w:rPr>
        <w:t>–astfel cum sunt definite de legislația privind piețele instrumentelor financiare și activitățile de investiții;</w:t>
      </w:r>
    </w:p>
    <w:p w14:paraId="7E7D4B07" w14:textId="77777777" w:rsidR="00267DC8" w:rsidRPr="00984992" w:rsidRDefault="00267DC8" w:rsidP="00334FDA">
      <w:pPr>
        <w:tabs>
          <w:tab w:val="left" w:pos="1672"/>
        </w:tabs>
        <w:spacing w:before="31" w:line="254" w:lineRule="auto"/>
        <w:ind w:left="450" w:right="922" w:firstLine="540"/>
        <w:jc w:val="both"/>
        <w:rPr>
          <w:sz w:val="28"/>
        </w:rPr>
      </w:pPr>
      <w:r w:rsidRPr="00984992">
        <w:rPr>
          <w:i/>
          <w:color w:val="1F1F1F"/>
          <w:sz w:val="28"/>
        </w:rPr>
        <w:t>valori</w:t>
      </w:r>
      <w:r w:rsidRPr="00984992">
        <w:rPr>
          <w:i/>
          <w:color w:val="1F1F1F"/>
          <w:spacing w:val="-18"/>
          <w:sz w:val="28"/>
        </w:rPr>
        <w:t xml:space="preserve"> </w:t>
      </w:r>
      <w:r w:rsidRPr="00984992">
        <w:rPr>
          <w:i/>
          <w:color w:val="1F1F1F"/>
          <w:sz w:val="28"/>
        </w:rPr>
        <w:t>mobiliare</w:t>
      </w:r>
      <w:r w:rsidRPr="00984992">
        <w:rPr>
          <w:i/>
          <w:color w:val="1F1F1F"/>
          <w:spacing w:val="-10"/>
          <w:sz w:val="28"/>
        </w:rPr>
        <w:t xml:space="preserve"> </w:t>
      </w:r>
      <w:r w:rsidRPr="00984992">
        <w:rPr>
          <w:color w:val="1F1F1F"/>
          <w:sz w:val="28"/>
        </w:rPr>
        <w:t>–</w:t>
      </w:r>
      <w:r w:rsidRPr="00984992">
        <w:rPr>
          <w:color w:val="1F1F1F"/>
          <w:spacing w:val="-6"/>
          <w:sz w:val="28"/>
        </w:rPr>
        <w:t xml:space="preserve"> </w:t>
      </w:r>
      <w:r w:rsidRPr="00984992">
        <w:rPr>
          <w:color w:val="1F1F1F"/>
          <w:sz w:val="28"/>
        </w:rPr>
        <w:t>astfel</w:t>
      </w:r>
      <w:r w:rsidRPr="00984992">
        <w:rPr>
          <w:color w:val="1F1F1F"/>
          <w:spacing w:val="-14"/>
          <w:sz w:val="28"/>
        </w:rPr>
        <w:t xml:space="preserve"> </w:t>
      </w:r>
      <w:r w:rsidRPr="00984992">
        <w:rPr>
          <w:color w:val="1F1F1F"/>
          <w:sz w:val="28"/>
        </w:rPr>
        <w:t>cum</w:t>
      </w:r>
      <w:r w:rsidRPr="00984992">
        <w:rPr>
          <w:color w:val="1F1F1F"/>
          <w:spacing w:val="-18"/>
          <w:sz w:val="28"/>
        </w:rPr>
        <w:t xml:space="preserve"> </w:t>
      </w:r>
      <w:r w:rsidRPr="00984992">
        <w:rPr>
          <w:color w:val="1F1F1F"/>
          <w:sz w:val="28"/>
        </w:rPr>
        <w:t>sunt</w:t>
      </w:r>
      <w:r w:rsidRPr="00984992">
        <w:rPr>
          <w:color w:val="1F1F1F"/>
          <w:spacing w:val="-11"/>
          <w:sz w:val="28"/>
        </w:rPr>
        <w:t xml:space="preserve"> </w:t>
      </w:r>
      <w:r w:rsidRPr="00984992">
        <w:rPr>
          <w:color w:val="1F1F1F"/>
          <w:sz w:val="28"/>
        </w:rPr>
        <w:t>definite</w:t>
      </w:r>
      <w:r w:rsidRPr="00984992">
        <w:rPr>
          <w:color w:val="1F1F1F"/>
          <w:spacing w:val="-9"/>
          <w:sz w:val="28"/>
        </w:rPr>
        <w:t xml:space="preserve"> </w:t>
      </w:r>
      <w:r w:rsidRPr="00984992">
        <w:rPr>
          <w:color w:val="1F1F1F"/>
          <w:sz w:val="28"/>
        </w:rPr>
        <w:t>de</w:t>
      </w:r>
      <w:r w:rsidRPr="00984992">
        <w:rPr>
          <w:color w:val="1F1F1F"/>
          <w:spacing w:val="-9"/>
          <w:sz w:val="28"/>
        </w:rPr>
        <w:t xml:space="preserve"> </w:t>
      </w:r>
      <w:r w:rsidRPr="00984992">
        <w:rPr>
          <w:color w:val="1F1F1F"/>
          <w:sz w:val="28"/>
        </w:rPr>
        <w:t>legislația</w:t>
      </w:r>
      <w:r w:rsidRPr="00984992">
        <w:rPr>
          <w:color w:val="1F1F1F"/>
          <w:spacing w:val="-9"/>
          <w:sz w:val="28"/>
        </w:rPr>
        <w:t xml:space="preserve"> </w:t>
      </w:r>
      <w:r w:rsidRPr="00984992">
        <w:rPr>
          <w:color w:val="1F1F1F"/>
          <w:sz w:val="28"/>
        </w:rPr>
        <w:t>privind</w:t>
      </w:r>
      <w:r w:rsidRPr="00984992">
        <w:rPr>
          <w:color w:val="1F1F1F"/>
          <w:spacing w:val="-10"/>
          <w:sz w:val="28"/>
        </w:rPr>
        <w:t xml:space="preserve"> </w:t>
      </w:r>
      <w:r w:rsidRPr="00984992">
        <w:rPr>
          <w:color w:val="1F1F1F"/>
          <w:sz w:val="28"/>
        </w:rPr>
        <w:t>piețele instrumentelor financiare și activitățile de investiții;</w:t>
      </w:r>
    </w:p>
    <w:p w14:paraId="38EAE828" w14:textId="01C9692B" w:rsidR="00267DC8" w:rsidRPr="00984992" w:rsidRDefault="00267DC8" w:rsidP="00334FDA">
      <w:pPr>
        <w:tabs>
          <w:tab w:val="left" w:pos="1672"/>
        </w:tabs>
        <w:spacing w:before="31" w:line="254" w:lineRule="auto"/>
        <w:ind w:left="450" w:right="922" w:firstLine="540"/>
        <w:jc w:val="both"/>
        <w:rPr>
          <w:sz w:val="28"/>
        </w:rPr>
      </w:pPr>
      <w:r w:rsidRPr="00984992">
        <w:rPr>
          <w:i/>
          <w:color w:val="1F1F1F"/>
          <w:sz w:val="28"/>
        </w:rPr>
        <w:t>zi</w:t>
      </w:r>
      <w:r w:rsidRPr="00984992">
        <w:rPr>
          <w:i/>
          <w:color w:val="1F1F1F"/>
          <w:spacing w:val="-11"/>
          <w:sz w:val="28"/>
        </w:rPr>
        <w:t xml:space="preserve"> </w:t>
      </w:r>
      <w:r w:rsidRPr="00984992">
        <w:rPr>
          <w:i/>
          <w:color w:val="1F1F1F"/>
          <w:sz w:val="28"/>
        </w:rPr>
        <w:t>lucrătoare</w:t>
      </w:r>
      <w:r w:rsidRPr="00984992">
        <w:rPr>
          <w:i/>
          <w:color w:val="1F1F1F"/>
          <w:spacing w:val="-6"/>
          <w:sz w:val="28"/>
        </w:rPr>
        <w:t xml:space="preserve"> </w:t>
      </w:r>
      <w:r w:rsidRPr="00984992">
        <w:rPr>
          <w:color w:val="1F1F1F"/>
          <w:sz w:val="28"/>
        </w:rPr>
        <w:t>–astfel</w:t>
      </w:r>
      <w:r w:rsidRPr="00984992">
        <w:rPr>
          <w:color w:val="1F1F1F"/>
          <w:spacing w:val="-13"/>
          <w:sz w:val="28"/>
        </w:rPr>
        <w:t xml:space="preserve"> </w:t>
      </w:r>
      <w:r w:rsidRPr="00984992">
        <w:rPr>
          <w:color w:val="1F1F1F"/>
          <w:sz w:val="28"/>
        </w:rPr>
        <w:t>cum</w:t>
      </w:r>
      <w:r w:rsidRPr="00984992">
        <w:rPr>
          <w:color w:val="1F1F1F"/>
          <w:spacing w:val="-18"/>
          <w:sz w:val="28"/>
        </w:rPr>
        <w:t xml:space="preserve"> </w:t>
      </w:r>
      <w:r w:rsidRPr="00984992">
        <w:rPr>
          <w:color w:val="1F1F1F"/>
          <w:sz w:val="28"/>
        </w:rPr>
        <w:t>este</w:t>
      </w:r>
      <w:r w:rsidRPr="00984992">
        <w:rPr>
          <w:color w:val="1F1F1F"/>
          <w:spacing w:val="-8"/>
          <w:sz w:val="28"/>
        </w:rPr>
        <w:t xml:space="preserve"> </w:t>
      </w:r>
      <w:r w:rsidRPr="00984992">
        <w:rPr>
          <w:color w:val="1F1F1F"/>
          <w:sz w:val="28"/>
        </w:rPr>
        <w:t>definită</w:t>
      </w:r>
      <w:r w:rsidRPr="00984992">
        <w:rPr>
          <w:color w:val="1F1F1F"/>
          <w:spacing w:val="-8"/>
          <w:sz w:val="28"/>
        </w:rPr>
        <w:t xml:space="preserve"> </w:t>
      </w:r>
      <w:r w:rsidRPr="00984992">
        <w:rPr>
          <w:color w:val="1F1F1F"/>
          <w:sz w:val="28"/>
        </w:rPr>
        <w:t>în</w:t>
      </w:r>
      <w:r w:rsidRPr="00984992">
        <w:rPr>
          <w:color w:val="1F1F1F"/>
          <w:spacing w:val="-13"/>
          <w:sz w:val="28"/>
        </w:rPr>
        <w:t xml:space="preserve"> </w:t>
      </w:r>
      <w:r w:rsidRPr="00984992">
        <w:rPr>
          <w:color w:val="1F1F1F"/>
          <w:sz w:val="28"/>
        </w:rPr>
        <w:t>art.</w:t>
      </w:r>
      <w:r w:rsidR="00FE16B7">
        <w:rPr>
          <w:color w:val="1F1F1F"/>
          <w:sz w:val="28"/>
        </w:rPr>
        <w:t xml:space="preserve"> </w:t>
      </w:r>
      <w:r w:rsidRPr="00984992">
        <w:rPr>
          <w:color w:val="1F1F1F"/>
          <w:sz w:val="28"/>
        </w:rPr>
        <w:t>3</w:t>
      </w:r>
      <w:r w:rsidRPr="00984992">
        <w:rPr>
          <w:color w:val="1F1F1F"/>
          <w:spacing w:val="-8"/>
          <w:sz w:val="28"/>
        </w:rPr>
        <w:t xml:space="preserve"> </w:t>
      </w:r>
      <w:r w:rsidRPr="00984992">
        <w:rPr>
          <w:color w:val="1F1F1F"/>
          <w:sz w:val="28"/>
        </w:rPr>
        <w:t>din</w:t>
      </w:r>
      <w:r w:rsidRPr="00984992">
        <w:rPr>
          <w:color w:val="1F1F1F"/>
          <w:spacing w:val="-10"/>
          <w:sz w:val="28"/>
        </w:rPr>
        <w:t xml:space="preserve"> </w:t>
      </w:r>
      <w:r w:rsidRPr="00984992">
        <w:rPr>
          <w:color w:val="1F1F1F"/>
          <w:sz w:val="28"/>
        </w:rPr>
        <w:t>Legea</w:t>
      </w:r>
      <w:r w:rsidRPr="00984992">
        <w:rPr>
          <w:color w:val="1F1F1F"/>
          <w:spacing w:val="-7"/>
          <w:sz w:val="28"/>
        </w:rPr>
        <w:t xml:space="preserve"> </w:t>
      </w:r>
      <w:r w:rsidRPr="00984992">
        <w:rPr>
          <w:color w:val="1F1F1F"/>
          <w:spacing w:val="-2"/>
          <w:sz w:val="28"/>
        </w:rPr>
        <w:t>nr.</w:t>
      </w:r>
      <w:r w:rsidR="00FE16B7">
        <w:rPr>
          <w:color w:val="1F1F1F"/>
          <w:spacing w:val="-2"/>
          <w:sz w:val="28"/>
        </w:rPr>
        <w:t xml:space="preserve"> </w:t>
      </w:r>
      <w:r w:rsidRPr="00984992">
        <w:rPr>
          <w:color w:val="1F1F1F"/>
          <w:spacing w:val="-2"/>
          <w:sz w:val="28"/>
        </w:rPr>
        <w:t>183/2016;</w:t>
      </w:r>
    </w:p>
    <w:p w14:paraId="5C7C9505" w14:textId="7AE9ECCF" w:rsidR="00D638AC" w:rsidRDefault="00B208C7" w:rsidP="00714744">
      <w:pPr>
        <w:pStyle w:val="ListParagraph"/>
        <w:numPr>
          <w:ilvl w:val="0"/>
          <w:numId w:val="84"/>
        </w:numPr>
        <w:tabs>
          <w:tab w:val="left" w:pos="1387"/>
        </w:tabs>
        <w:spacing w:before="277" w:line="256" w:lineRule="auto"/>
        <w:ind w:left="450" w:right="832" w:firstLine="540"/>
        <w:rPr>
          <w:sz w:val="28"/>
        </w:rPr>
      </w:pPr>
      <w:r w:rsidRPr="00984992">
        <w:rPr>
          <w:sz w:val="28"/>
        </w:rPr>
        <w:t>Comisia</w:t>
      </w:r>
      <w:r w:rsidRPr="00984992">
        <w:rPr>
          <w:spacing w:val="-6"/>
          <w:sz w:val="28"/>
        </w:rPr>
        <w:t xml:space="preserve"> </w:t>
      </w:r>
      <w:r w:rsidRPr="00984992">
        <w:rPr>
          <w:sz w:val="28"/>
        </w:rPr>
        <w:t>Națională</w:t>
      </w:r>
      <w:r w:rsidRPr="00984992">
        <w:rPr>
          <w:spacing w:val="-6"/>
          <w:sz w:val="28"/>
        </w:rPr>
        <w:t xml:space="preserve"> </w:t>
      </w:r>
      <w:r w:rsidRPr="00984992">
        <w:rPr>
          <w:sz w:val="28"/>
        </w:rPr>
        <w:t>a</w:t>
      </w:r>
      <w:r w:rsidRPr="00984992">
        <w:rPr>
          <w:spacing w:val="-12"/>
          <w:sz w:val="28"/>
        </w:rPr>
        <w:t xml:space="preserve"> </w:t>
      </w:r>
      <w:r w:rsidRPr="00984992">
        <w:rPr>
          <w:sz w:val="28"/>
        </w:rPr>
        <w:t>Pieței</w:t>
      </w:r>
      <w:r w:rsidRPr="00984992">
        <w:rPr>
          <w:spacing w:val="-8"/>
          <w:sz w:val="28"/>
        </w:rPr>
        <w:t xml:space="preserve"> </w:t>
      </w:r>
      <w:r w:rsidRPr="00984992">
        <w:rPr>
          <w:sz w:val="28"/>
        </w:rPr>
        <w:t>Financiare</w:t>
      </w:r>
      <w:r w:rsidRPr="00984992">
        <w:rPr>
          <w:spacing w:val="-6"/>
          <w:sz w:val="28"/>
        </w:rPr>
        <w:t xml:space="preserve"> </w:t>
      </w:r>
      <w:r w:rsidR="00357BC3" w:rsidRPr="00984992">
        <w:rPr>
          <w:sz w:val="28"/>
        </w:rPr>
        <w:t>aprobă</w:t>
      </w:r>
      <w:r w:rsidRPr="00984992">
        <w:rPr>
          <w:sz w:val="28"/>
        </w:rPr>
        <w:t>,</w:t>
      </w:r>
      <w:r w:rsidRPr="00984992">
        <w:rPr>
          <w:spacing w:val="40"/>
          <w:sz w:val="28"/>
        </w:rPr>
        <w:t xml:space="preserve"> </w:t>
      </w:r>
      <w:r w:rsidRPr="00984992">
        <w:rPr>
          <w:sz w:val="28"/>
        </w:rPr>
        <w:t xml:space="preserve">actele sale normative, </w:t>
      </w:r>
      <w:r w:rsidR="00F00630">
        <w:rPr>
          <w:sz w:val="28"/>
        </w:rPr>
        <w:t>prin care se detaliază</w:t>
      </w:r>
      <w:r w:rsidRPr="00984992">
        <w:rPr>
          <w:sz w:val="28"/>
        </w:rPr>
        <w:t xml:space="preserve"> serviciil</w:t>
      </w:r>
      <w:r w:rsidR="00F00630">
        <w:rPr>
          <w:sz w:val="28"/>
        </w:rPr>
        <w:t>e</w:t>
      </w:r>
      <w:r w:rsidRPr="00984992">
        <w:rPr>
          <w:sz w:val="28"/>
        </w:rPr>
        <w:t xml:space="preserve"> auxiliare de tip nebancar prevăzute în</w:t>
      </w:r>
      <w:r w:rsidRPr="00984992">
        <w:rPr>
          <w:spacing w:val="-3"/>
          <w:sz w:val="28"/>
        </w:rPr>
        <w:t xml:space="preserve"> </w:t>
      </w:r>
      <w:r w:rsidRPr="00984992">
        <w:rPr>
          <w:sz w:val="28"/>
        </w:rPr>
        <w:t>Secțiunea B</w:t>
      </w:r>
      <w:r w:rsidRPr="00984992">
        <w:rPr>
          <w:spacing w:val="-1"/>
          <w:sz w:val="28"/>
        </w:rPr>
        <w:t xml:space="preserve"> </w:t>
      </w:r>
      <w:r w:rsidRPr="00984992">
        <w:rPr>
          <w:sz w:val="28"/>
        </w:rPr>
        <w:t>pct. 1- 4</w:t>
      </w:r>
      <w:r w:rsidRPr="00984992">
        <w:rPr>
          <w:spacing w:val="-3"/>
          <w:sz w:val="28"/>
        </w:rPr>
        <w:t xml:space="preserve"> </w:t>
      </w:r>
      <w:r w:rsidRPr="00984992">
        <w:rPr>
          <w:sz w:val="28"/>
        </w:rPr>
        <w:t>din</w:t>
      </w:r>
      <w:r w:rsidRPr="00984992">
        <w:rPr>
          <w:spacing w:val="-3"/>
          <w:sz w:val="28"/>
        </w:rPr>
        <w:t xml:space="preserve"> </w:t>
      </w:r>
      <w:r w:rsidRPr="00984992">
        <w:rPr>
          <w:sz w:val="28"/>
        </w:rPr>
        <w:t>anexă și</w:t>
      </w:r>
      <w:r w:rsidRPr="00984992">
        <w:rPr>
          <w:spacing w:val="-3"/>
          <w:sz w:val="28"/>
        </w:rPr>
        <w:t xml:space="preserve"> </w:t>
      </w:r>
      <w:r w:rsidRPr="00984992">
        <w:rPr>
          <w:sz w:val="28"/>
        </w:rPr>
        <w:t>serviciil</w:t>
      </w:r>
      <w:r w:rsidR="00F00630">
        <w:rPr>
          <w:sz w:val="28"/>
        </w:rPr>
        <w:t>e</w:t>
      </w:r>
      <w:r w:rsidRPr="00984992">
        <w:rPr>
          <w:sz w:val="28"/>
        </w:rPr>
        <w:t xml:space="preserve"> auxiliare de tip bancar prevăzute în Secțiunea C din anexă.</w:t>
      </w:r>
    </w:p>
    <w:p w14:paraId="3A3E19E3" w14:textId="7B2EB509" w:rsidR="00F00630" w:rsidRPr="00984992" w:rsidRDefault="00F00630" w:rsidP="00F00630">
      <w:pPr>
        <w:pStyle w:val="ListParagraph"/>
        <w:numPr>
          <w:ilvl w:val="0"/>
          <w:numId w:val="84"/>
        </w:numPr>
        <w:tabs>
          <w:tab w:val="left" w:pos="1350"/>
        </w:tabs>
        <w:spacing w:before="277" w:line="256" w:lineRule="auto"/>
        <w:ind w:left="540" w:right="832" w:firstLine="180"/>
        <w:rPr>
          <w:sz w:val="28"/>
        </w:rPr>
      </w:pPr>
      <w:r w:rsidRPr="00F00630">
        <w:rPr>
          <w:sz w:val="28"/>
        </w:rPr>
        <w:t>Emiterea actelor normative menționate la alin.(</w:t>
      </w:r>
      <w:r w:rsidR="003A3061">
        <w:rPr>
          <w:sz w:val="28"/>
        </w:rPr>
        <w:t>2</w:t>
      </w:r>
      <w:r w:rsidRPr="00F00630">
        <w:rPr>
          <w:sz w:val="28"/>
        </w:rPr>
        <w:t>) se va realiza cu luarea în considerare a prevederilor actelor delegate emise de Comisia Europeană conform art.2 alin.(2) din CSDR.</w:t>
      </w:r>
    </w:p>
    <w:p w14:paraId="326DBB08" w14:textId="77777777" w:rsidR="00D638AC" w:rsidRPr="00984992" w:rsidRDefault="00D638AC">
      <w:pPr>
        <w:pStyle w:val="BodyText"/>
        <w:spacing w:before="28"/>
        <w:ind w:left="0" w:firstLine="0"/>
        <w:jc w:val="left"/>
      </w:pPr>
    </w:p>
    <w:p w14:paraId="36ACF00F" w14:textId="77777777" w:rsidR="00D638AC" w:rsidRPr="00984992" w:rsidRDefault="00B208C7">
      <w:pPr>
        <w:pStyle w:val="Heading1"/>
        <w:ind w:left="1441"/>
      </w:pPr>
      <w:r w:rsidRPr="00984992">
        <w:rPr>
          <w:color w:val="1F1F1F"/>
        </w:rPr>
        <w:t>TITLUL</w:t>
      </w:r>
      <w:r w:rsidRPr="00984992">
        <w:rPr>
          <w:color w:val="1F1F1F"/>
          <w:spacing w:val="-11"/>
        </w:rPr>
        <w:t xml:space="preserve"> </w:t>
      </w:r>
      <w:r w:rsidRPr="00984992">
        <w:rPr>
          <w:color w:val="1F1F1F"/>
          <w:spacing w:val="-7"/>
        </w:rPr>
        <w:t>II</w:t>
      </w:r>
    </w:p>
    <w:p w14:paraId="2382343C" w14:textId="2AF84E55" w:rsidR="00D638AC" w:rsidRPr="00984992" w:rsidRDefault="00B208C7">
      <w:pPr>
        <w:spacing w:before="38" w:line="268" w:lineRule="auto"/>
        <w:ind w:left="1433" w:right="1856"/>
        <w:jc w:val="center"/>
        <w:rPr>
          <w:b/>
          <w:sz w:val="28"/>
        </w:rPr>
      </w:pPr>
      <w:r w:rsidRPr="00984992">
        <w:rPr>
          <w:b/>
          <w:color w:val="1F1F1F"/>
          <w:spacing w:val="-2"/>
          <w:sz w:val="28"/>
        </w:rPr>
        <w:t>DECONTAREA</w:t>
      </w:r>
      <w:r w:rsidRPr="00984992">
        <w:rPr>
          <w:b/>
          <w:color w:val="1F1F1F"/>
          <w:spacing w:val="-10"/>
          <w:sz w:val="28"/>
        </w:rPr>
        <w:t xml:space="preserve"> </w:t>
      </w:r>
      <w:r w:rsidR="0014037D" w:rsidRPr="00984992">
        <w:rPr>
          <w:b/>
          <w:color w:val="1F1F1F"/>
          <w:spacing w:val="-2"/>
          <w:sz w:val="28"/>
        </w:rPr>
        <w:t>INSTRUMENTELOR FINANCIARE</w:t>
      </w:r>
      <w:r w:rsidRPr="00984992">
        <w:rPr>
          <w:b/>
          <w:color w:val="1F1F1F"/>
          <w:spacing w:val="-2"/>
          <w:sz w:val="28"/>
        </w:rPr>
        <w:t xml:space="preserve"> </w:t>
      </w:r>
      <w:r w:rsidRPr="00984992">
        <w:rPr>
          <w:b/>
          <w:color w:val="1F1F1F"/>
          <w:sz w:val="28"/>
        </w:rPr>
        <w:t>CAPITOLUL I</w:t>
      </w:r>
    </w:p>
    <w:p w14:paraId="551AB1E5" w14:textId="77777777" w:rsidR="00D638AC" w:rsidRPr="00984992" w:rsidRDefault="00B208C7">
      <w:pPr>
        <w:spacing w:line="261" w:lineRule="auto"/>
        <w:ind w:left="996" w:right="4329" w:firstLine="2914"/>
        <w:jc w:val="both"/>
        <w:rPr>
          <w:sz w:val="28"/>
        </w:rPr>
      </w:pPr>
      <w:r w:rsidRPr="00984992">
        <w:rPr>
          <w:b/>
          <w:color w:val="1F1F1F"/>
          <w:sz w:val="28"/>
        </w:rPr>
        <w:t>Înscrierea</w:t>
      </w:r>
      <w:r w:rsidRPr="00984992">
        <w:rPr>
          <w:b/>
          <w:color w:val="1F1F1F"/>
          <w:spacing w:val="-4"/>
          <w:sz w:val="28"/>
        </w:rPr>
        <w:t xml:space="preserve"> </w:t>
      </w:r>
      <w:r w:rsidRPr="00984992">
        <w:rPr>
          <w:b/>
          <w:color w:val="1F1F1F"/>
          <w:sz w:val="28"/>
        </w:rPr>
        <w:t>în</w:t>
      </w:r>
      <w:r w:rsidRPr="00984992">
        <w:rPr>
          <w:b/>
          <w:color w:val="1F1F1F"/>
          <w:spacing w:val="-14"/>
          <w:sz w:val="28"/>
        </w:rPr>
        <w:t xml:space="preserve"> </w:t>
      </w:r>
      <w:r w:rsidRPr="00984992">
        <w:rPr>
          <w:b/>
          <w:color w:val="1F1F1F"/>
          <w:sz w:val="28"/>
        </w:rPr>
        <w:t>cont Articolul 3.</w:t>
      </w:r>
      <w:r w:rsidRPr="00984992">
        <w:rPr>
          <w:b/>
          <w:color w:val="1F1F1F"/>
          <w:spacing w:val="40"/>
          <w:sz w:val="28"/>
        </w:rPr>
        <w:t xml:space="preserve"> </w:t>
      </w:r>
      <w:r w:rsidRPr="00984992">
        <w:rPr>
          <w:color w:val="1F1F1F"/>
          <w:sz w:val="28"/>
        </w:rPr>
        <w:t>Înscrierea în cont</w:t>
      </w:r>
    </w:p>
    <w:p w14:paraId="7C277EB2" w14:textId="6B2650E6" w:rsidR="00D638AC" w:rsidRPr="00984992" w:rsidRDefault="00B208C7" w:rsidP="009E369E">
      <w:pPr>
        <w:pStyle w:val="ListParagraph"/>
        <w:numPr>
          <w:ilvl w:val="0"/>
          <w:numId w:val="83"/>
        </w:numPr>
        <w:tabs>
          <w:tab w:val="left" w:pos="1440"/>
          <w:tab w:val="left" w:pos="1579"/>
        </w:tabs>
        <w:spacing w:before="27" w:line="254" w:lineRule="auto"/>
        <w:ind w:right="839" w:firstLine="552"/>
        <w:rPr>
          <w:sz w:val="28"/>
        </w:rPr>
      </w:pPr>
      <w:r w:rsidRPr="00984992">
        <w:rPr>
          <w:color w:val="1F1F1F"/>
          <w:sz w:val="28"/>
        </w:rPr>
        <w:lastRenderedPageBreak/>
        <w:t>Fără</w:t>
      </w:r>
      <w:r w:rsidRPr="00984992">
        <w:rPr>
          <w:color w:val="1F1F1F"/>
          <w:spacing w:val="-13"/>
          <w:sz w:val="28"/>
        </w:rPr>
        <w:t xml:space="preserve"> </w:t>
      </w:r>
      <w:r w:rsidRPr="00984992">
        <w:rPr>
          <w:color w:val="1F1F1F"/>
          <w:sz w:val="28"/>
        </w:rPr>
        <w:t>a</w:t>
      </w:r>
      <w:r w:rsidRPr="00984992">
        <w:rPr>
          <w:color w:val="1F1F1F"/>
          <w:spacing w:val="-14"/>
          <w:sz w:val="28"/>
        </w:rPr>
        <w:t xml:space="preserve"> </w:t>
      </w:r>
      <w:r w:rsidRPr="00984992">
        <w:rPr>
          <w:color w:val="1F1F1F"/>
          <w:sz w:val="28"/>
        </w:rPr>
        <w:t>aduce</w:t>
      </w:r>
      <w:r w:rsidRPr="00984992">
        <w:rPr>
          <w:color w:val="1F1F1F"/>
          <w:spacing w:val="-13"/>
          <w:sz w:val="28"/>
        </w:rPr>
        <w:t xml:space="preserve"> </w:t>
      </w:r>
      <w:r w:rsidRPr="00984992">
        <w:rPr>
          <w:color w:val="1F1F1F"/>
          <w:sz w:val="28"/>
        </w:rPr>
        <w:t>atingere</w:t>
      </w:r>
      <w:r w:rsidRPr="00984992">
        <w:rPr>
          <w:color w:val="1F1F1F"/>
          <w:spacing w:val="-16"/>
          <w:sz w:val="28"/>
        </w:rPr>
        <w:t xml:space="preserve"> </w:t>
      </w:r>
      <w:r w:rsidRPr="00984992">
        <w:rPr>
          <w:color w:val="1F1F1F"/>
          <w:sz w:val="28"/>
        </w:rPr>
        <w:t>alin.</w:t>
      </w:r>
      <w:r w:rsidR="00FE16B7">
        <w:rPr>
          <w:color w:val="1F1F1F"/>
          <w:sz w:val="28"/>
        </w:rPr>
        <w:t xml:space="preserve"> </w:t>
      </w:r>
      <w:r w:rsidRPr="00984992">
        <w:rPr>
          <w:color w:val="1F1F1F"/>
          <w:sz w:val="28"/>
        </w:rPr>
        <w:t>(2),</w:t>
      </w:r>
      <w:r w:rsidRPr="00984992">
        <w:rPr>
          <w:color w:val="1F1F1F"/>
          <w:spacing w:val="-12"/>
          <w:sz w:val="28"/>
        </w:rPr>
        <w:t xml:space="preserve"> </w:t>
      </w:r>
      <w:r w:rsidRPr="00984992">
        <w:rPr>
          <w:color w:val="1F1F1F"/>
          <w:sz w:val="28"/>
        </w:rPr>
        <w:t>orice</w:t>
      </w:r>
      <w:r w:rsidRPr="00984992">
        <w:rPr>
          <w:color w:val="1F1F1F"/>
          <w:spacing w:val="-17"/>
          <w:sz w:val="28"/>
        </w:rPr>
        <w:t xml:space="preserve"> </w:t>
      </w:r>
      <w:r w:rsidRPr="00984992">
        <w:rPr>
          <w:color w:val="1F1F1F"/>
          <w:sz w:val="28"/>
        </w:rPr>
        <w:t>emitent</w:t>
      </w:r>
      <w:r w:rsidRPr="00984992">
        <w:rPr>
          <w:color w:val="1F1F1F"/>
          <w:spacing w:val="-15"/>
          <w:sz w:val="28"/>
        </w:rPr>
        <w:t xml:space="preserve"> </w:t>
      </w:r>
      <w:r w:rsidRPr="00984992">
        <w:rPr>
          <w:color w:val="1F1F1F"/>
          <w:sz w:val="28"/>
        </w:rPr>
        <w:t>care</w:t>
      </w:r>
      <w:r w:rsidRPr="00984992">
        <w:rPr>
          <w:color w:val="1F1F1F"/>
          <w:spacing w:val="-13"/>
          <w:sz w:val="28"/>
        </w:rPr>
        <w:t xml:space="preserve"> </w:t>
      </w:r>
      <w:r w:rsidRPr="00984992">
        <w:rPr>
          <w:color w:val="1F1F1F"/>
          <w:sz w:val="28"/>
        </w:rPr>
        <w:t>emite</w:t>
      </w:r>
      <w:r w:rsidRPr="00984992">
        <w:rPr>
          <w:color w:val="1F1F1F"/>
          <w:spacing w:val="-14"/>
          <w:sz w:val="28"/>
        </w:rPr>
        <w:t xml:space="preserve"> </w:t>
      </w:r>
      <w:r w:rsidRPr="00984992">
        <w:rPr>
          <w:color w:val="1F1F1F"/>
          <w:sz w:val="28"/>
        </w:rPr>
        <w:t>sau</w:t>
      </w:r>
      <w:r w:rsidRPr="00984992">
        <w:rPr>
          <w:color w:val="1F1F1F"/>
          <w:spacing w:val="-18"/>
          <w:sz w:val="28"/>
        </w:rPr>
        <w:t xml:space="preserve"> </w:t>
      </w:r>
      <w:r w:rsidRPr="00984992">
        <w:rPr>
          <w:color w:val="1F1F1F"/>
          <w:sz w:val="28"/>
        </w:rPr>
        <w:t>a</w:t>
      </w:r>
      <w:r w:rsidRPr="00984992">
        <w:rPr>
          <w:color w:val="1F1F1F"/>
          <w:spacing w:val="-13"/>
          <w:sz w:val="28"/>
        </w:rPr>
        <w:t xml:space="preserve"> </w:t>
      </w:r>
      <w:r w:rsidRPr="00984992">
        <w:rPr>
          <w:color w:val="1F1F1F"/>
          <w:sz w:val="28"/>
        </w:rPr>
        <w:t>emis</w:t>
      </w:r>
      <w:r w:rsidRPr="00984992">
        <w:rPr>
          <w:color w:val="1F1F1F"/>
          <w:spacing w:val="-13"/>
          <w:sz w:val="28"/>
        </w:rPr>
        <w:t xml:space="preserve"> </w:t>
      </w:r>
      <w:r w:rsidRPr="00984992">
        <w:rPr>
          <w:color w:val="1F1F1F"/>
          <w:sz w:val="28"/>
        </w:rPr>
        <w:t>valori mobiliare care sunt admise la tranzacționare sau sunt tranzacționate în locuri de tranzacționare</w:t>
      </w:r>
      <w:r w:rsidRPr="00984992">
        <w:rPr>
          <w:color w:val="1F1F1F"/>
          <w:spacing w:val="80"/>
          <w:sz w:val="28"/>
        </w:rPr>
        <w:t xml:space="preserve"> </w:t>
      </w:r>
      <w:r w:rsidRPr="00984992">
        <w:rPr>
          <w:color w:val="1F1F1F"/>
          <w:sz w:val="28"/>
        </w:rPr>
        <w:t>ia</w:t>
      </w:r>
      <w:r w:rsidRPr="00984992">
        <w:rPr>
          <w:color w:val="1F1F1F"/>
          <w:spacing w:val="80"/>
          <w:sz w:val="28"/>
        </w:rPr>
        <w:t xml:space="preserve"> </w:t>
      </w:r>
      <w:r w:rsidRPr="00984992">
        <w:rPr>
          <w:color w:val="1F1F1F"/>
          <w:sz w:val="28"/>
        </w:rPr>
        <w:t>măsuri</w:t>
      </w:r>
      <w:r w:rsidRPr="00984992">
        <w:rPr>
          <w:color w:val="1F1F1F"/>
          <w:spacing w:val="71"/>
          <w:sz w:val="28"/>
        </w:rPr>
        <w:t xml:space="preserve"> </w:t>
      </w:r>
      <w:r w:rsidRPr="00984992">
        <w:rPr>
          <w:color w:val="1F1F1F"/>
          <w:sz w:val="28"/>
        </w:rPr>
        <w:t>ca</w:t>
      </w:r>
      <w:r w:rsidRPr="00984992">
        <w:rPr>
          <w:color w:val="1F1F1F"/>
          <w:spacing w:val="76"/>
          <w:sz w:val="28"/>
        </w:rPr>
        <w:t xml:space="preserve"> </w:t>
      </w:r>
      <w:r w:rsidRPr="00984992">
        <w:rPr>
          <w:color w:val="1F1F1F"/>
          <w:sz w:val="28"/>
        </w:rPr>
        <w:t>aceste</w:t>
      </w:r>
      <w:r w:rsidRPr="00984992">
        <w:rPr>
          <w:color w:val="1F1F1F"/>
          <w:spacing w:val="80"/>
          <w:sz w:val="28"/>
        </w:rPr>
        <w:t xml:space="preserve"> </w:t>
      </w:r>
      <w:r w:rsidRPr="00984992">
        <w:rPr>
          <w:color w:val="1F1F1F"/>
          <w:sz w:val="28"/>
        </w:rPr>
        <w:t>valori</w:t>
      </w:r>
      <w:r w:rsidRPr="00984992">
        <w:rPr>
          <w:color w:val="1F1F1F"/>
          <w:spacing w:val="80"/>
          <w:sz w:val="28"/>
        </w:rPr>
        <w:t xml:space="preserve"> </w:t>
      </w:r>
      <w:r w:rsidRPr="00984992">
        <w:rPr>
          <w:color w:val="1F1F1F"/>
          <w:sz w:val="28"/>
        </w:rPr>
        <w:t>mobiliare</w:t>
      </w:r>
      <w:r w:rsidRPr="00984992">
        <w:rPr>
          <w:color w:val="1F1F1F"/>
          <w:spacing w:val="76"/>
          <w:sz w:val="28"/>
        </w:rPr>
        <w:t xml:space="preserve"> </w:t>
      </w:r>
      <w:r w:rsidRPr="00984992">
        <w:rPr>
          <w:color w:val="1F1F1F"/>
          <w:sz w:val="28"/>
        </w:rPr>
        <w:t>să</w:t>
      </w:r>
      <w:r w:rsidRPr="00984992">
        <w:rPr>
          <w:color w:val="1F1F1F"/>
          <w:spacing w:val="80"/>
          <w:sz w:val="28"/>
        </w:rPr>
        <w:t xml:space="preserve"> </w:t>
      </w:r>
      <w:r w:rsidRPr="00984992">
        <w:rPr>
          <w:color w:val="1F1F1F"/>
          <w:sz w:val="28"/>
        </w:rPr>
        <w:t>fie</w:t>
      </w:r>
      <w:r w:rsidRPr="00984992">
        <w:rPr>
          <w:color w:val="1F1F1F"/>
          <w:spacing w:val="76"/>
          <w:sz w:val="28"/>
        </w:rPr>
        <w:t xml:space="preserve"> </w:t>
      </w:r>
      <w:r w:rsidRPr="00984992">
        <w:rPr>
          <w:color w:val="1F1F1F"/>
          <w:sz w:val="28"/>
        </w:rPr>
        <w:t>reprezentate</w:t>
      </w:r>
      <w:r w:rsidRPr="00984992">
        <w:rPr>
          <w:color w:val="1F1F1F"/>
          <w:spacing w:val="78"/>
          <w:sz w:val="28"/>
        </w:rPr>
        <w:t xml:space="preserve"> </w:t>
      </w:r>
      <w:r w:rsidRPr="00984992">
        <w:rPr>
          <w:color w:val="1F1F1F"/>
          <w:sz w:val="28"/>
        </w:rPr>
        <w:t>prin</w:t>
      </w:r>
    </w:p>
    <w:p w14:paraId="12347112" w14:textId="77777777" w:rsidR="00D638AC" w:rsidRPr="00984992" w:rsidRDefault="00B208C7" w:rsidP="009E369E">
      <w:pPr>
        <w:pStyle w:val="BodyText"/>
        <w:tabs>
          <w:tab w:val="left" w:pos="1440"/>
        </w:tabs>
        <w:spacing w:before="61" w:line="259" w:lineRule="auto"/>
        <w:ind w:left="453" w:right="861" w:firstLine="0"/>
      </w:pPr>
      <w:r w:rsidRPr="00984992">
        <w:rPr>
          <w:color w:val="1F1F1F"/>
        </w:rPr>
        <w:t xml:space="preserve">înscriere în cont ca imobilizare sau după o emisiune directă în formă </w:t>
      </w:r>
      <w:r w:rsidRPr="00984992">
        <w:rPr>
          <w:color w:val="1F1F1F"/>
          <w:spacing w:val="-2"/>
        </w:rPr>
        <w:t>dematerializată.</w:t>
      </w:r>
    </w:p>
    <w:p w14:paraId="00E28381" w14:textId="77777777" w:rsidR="00D638AC" w:rsidRPr="00984992" w:rsidRDefault="00B208C7" w:rsidP="009E369E">
      <w:pPr>
        <w:pStyle w:val="ListParagraph"/>
        <w:numPr>
          <w:ilvl w:val="0"/>
          <w:numId w:val="83"/>
        </w:numPr>
        <w:tabs>
          <w:tab w:val="left" w:pos="1440"/>
          <w:tab w:val="left" w:pos="1579"/>
        </w:tabs>
        <w:spacing w:line="256" w:lineRule="auto"/>
        <w:ind w:right="831" w:firstLine="552"/>
        <w:rPr>
          <w:sz w:val="28"/>
        </w:rPr>
      </w:pPr>
      <w:r w:rsidRPr="00984992">
        <w:rPr>
          <w:color w:val="1F1F1F"/>
          <w:sz w:val="28"/>
        </w:rPr>
        <w:t>În</w:t>
      </w:r>
      <w:r w:rsidRPr="00984992">
        <w:rPr>
          <w:color w:val="1F1F1F"/>
          <w:spacing w:val="-17"/>
          <w:sz w:val="28"/>
        </w:rPr>
        <w:t xml:space="preserve"> </w:t>
      </w:r>
      <w:r w:rsidRPr="00984992">
        <w:rPr>
          <w:color w:val="1F1F1F"/>
          <w:sz w:val="28"/>
        </w:rPr>
        <w:t>cazul</w:t>
      </w:r>
      <w:r w:rsidRPr="00984992">
        <w:rPr>
          <w:color w:val="1F1F1F"/>
          <w:spacing w:val="-12"/>
          <w:sz w:val="28"/>
        </w:rPr>
        <w:t xml:space="preserve"> </w:t>
      </w:r>
      <w:r w:rsidRPr="00984992">
        <w:rPr>
          <w:color w:val="1F1F1F"/>
          <w:sz w:val="28"/>
        </w:rPr>
        <w:t>în</w:t>
      </w:r>
      <w:r w:rsidRPr="00984992">
        <w:rPr>
          <w:color w:val="1F1F1F"/>
          <w:spacing w:val="-17"/>
          <w:sz w:val="28"/>
        </w:rPr>
        <w:t xml:space="preserve"> </w:t>
      </w:r>
      <w:r w:rsidRPr="00984992">
        <w:rPr>
          <w:color w:val="1F1F1F"/>
          <w:sz w:val="28"/>
        </w:rPr>
        <w:t>care</w:t>
      </w:r>
      <w:r w:rsidRPr="00984992">
        <w:rPr>
          <w:color w:val="1F1F1F"/>
          <w:spacing w:val="-11"/>
          <w:sz w:val="28"/>
        </w:rPr>
        <w:t xml:space="preserve"> </w:t>
      </w:r>
      <w:r w:rsidRPr="00984992">
        <w:rPr>
          <w:color w:val="1F1F1F"/>
          <w:sz w:val="28"/>
        </w:rPr>
        <w:t>o</w:t>
      </w:r>
      <w:r w:rsidRPr="00984992">
        <w:rPr>
          <w:color w:val="1F1F1F"/>
          <w:spacing w:val="-13"/>
          <w:sz w:val="28"/>
        </w:rPr>
        <w:t xml:space="preserve"> </w:t>
      </w:r>
      <w:r w:rsidRPr="00984992">
        <w:rPr>
          <w:color w:val="1F1F1F"/>
          <w:sz w:val="28"/>
        </w:rPr>
        <w:t>tranzacție</w:t>
      </w:r>
      <w:r w:rsidRPr="00984992">
        <w:rPr>
          <w:color w:val="1F1F1F"/>
          <w:spacing w:val="-10"/>
          <w:sz w:val="28"/>
        </w:rPr>
        <w:t xml:space="preserve"> </w:t>
      </w:r>
      <w:r w:rsidRPr="00984992">
        <w:rPr>
          <w:color w:val="1F1F1F"/>
          <w:sz w:val="28"/>
        </w:rPr>
        <w:t>cu</w:t>
      </w:r>
      <w:r w:rsidRPr="00984992">
        <w:rPr>
          <w:color w:val="1F1F1F"/>
          <w:spacing w:val="-13"/>
          <w:sz w:val="28"/>
        </w:rPr>
        <w:t xml:space="preserve"> </w:t>
      </w:r>
      <w:r w:rsidRPr="00984992">
        <w:rPr>
          <w:color w:val="1F1F1F"/>
          <w:sz w:val="28"/>
        </w:rPr>
        <w:t>valori</w:t>
      </w:r>
      <w:r w:rsidRPr="00984992">
        <w:rPr>
          <w:color w:val="1F1F1F"/>
          <w:spacing w:val="-8"/>
          <w:sz w:val="28"/>
        </w:rPr>
        <w:t xml:space="preserve"> </w:t>
      </w:r>
      <w:r w:rsidRPr="00984992">
        <w:rPr>
          <w:color w:val="1F1F1F"/>
          <w:sz w:val="28"/>
        </w:rPr>
        <w:t>mobiliare</w:t>
      </w:r>
      <w:r w:rsidRPr="00984992">
        <w:rPr>
          <w:color w:val="1F1F1F"/>
          <w:spacing w:val="-10"/>
          <w:sz w:val="28"/>
        </w:rPr>
        <w:t xml:space="preserve"> </w:t>
      </w:r>
      <w:r w:rsidRPr="00984992">
        <w:rPr>
          <w:color w:val="1F1F1F"/>
          <w:sz w:val="28"/>
        </w:rPr>
        <w:t>este</w:t>
      </w:r>
      <w:r w:rsidRPr="00984992">
        <w:rPr>
          <w:color w:val="1F1F1F"/>
          <w:spacing w:val="-12"/>
          <w:sz w:val="28"/>
        </w:rPr>
        <w:t xml:space="preserve"> </w:t>
      </w:r>
      <w:r w:rsidRPr="00984992">
        <w:rPr>
          <w:color w:val="1F1F1F"/>
          <w:sz w:val="28"/>
        </w:rPr>
        <w:t>realizată</w:t>
      </w:r>
      <w:r w:rsidRPr="00984992">
        <w:rPr>
          <w:color w:val="1F1F1F"/>
          <w:spacing w:val="-11"/>
          <w:sz w:val="28"/>
        </w:rPr>
        <w:t xml:space="preserve"> </w:t>
      </w:r>
      <w:r w:rsidRPr="00984992">
        <w:rPr>
          <w:color w:val="1F1F1F"/>
          <w:sz w:val="28"/>
        </w:rPr>
        <w:t>într-un</w:t>
      </w:r>
      <w:r w:rsidRPr="00984992">
        <w:rPr>
          <w:color w:val="1F1F1F"/>
          <w:spacing w:val="-16"/>
          <w:sz w:val="28"/>
        </w:rPr>
        <w:t xml:space="preserve"> </w:t>
      </w:r>
      <w:r w:rsidRPr="00984992">
        <w:rPr>
          <w:color w:val="1F1F1F"/>
          <w:sz w:val="28"/>
        </w:rPr>
        <w:t>loc de</w:t>
      </w:r>
      <w:r w:rsidRPr="00984992">
        <w:rPr>
          <w:color w:val="1F1F1F"/>
          <w:spacing w:val="-18"/>
          <w:sz w:val="28"/>
        </w:rPr>
        <w:t xml:space="preserve"> </w:t>
      </w:r>
      <w:r w:rsidRPr="00984992">
        <w:rPr>
          <w:color w:val="1F1F1F"/>
          <w:sz w:val="28"/>
        </w:rPr>
        <w:t>tranzacționare,</w:t>
      </w:r>
      <w:r w:rsidRPr="00984992">
        <w:rPr>
          <w:color w:val="1F1F1F"/>
          <w:spacing w:val="-17"/>
          <w:sz w:val="28"/>
        </w:rPr>
        <w:t xml:space="preserve"> </w:t>
      </w:r>
      <w:r w:rsidRPr="00984992">
        <w:rPr>
          <w:color w:val="1F1F1F"/>
          <w:sz w:val="28"/>
        </w:rPr>
        <w:t>valorile</w:t>
      </w:r>
      <w:r w:rsidRPr="00984992">
        <w:rPr>
          <w:color w:val="1F1F1F"/>
          <w:spacing w:val="-18"/>
          <w:sz w:val="28"/>
        </w:rPr>
        <w:t xml:space="preserve"> </w:t>
      </w:r>
      <w:r w:rsidRPr="00984992">
        <w:rPr>
          <w:color w:val="1F1F1F"/>
          <w:sz w:val="28"/>
        </w:rPr>
        <w:t>mobiliare</w:t>
      </w:r>
      <w:r w:rsidRPr="00984992">
        <w:rPr>
          <w:color w:val="1F1F1F"/>
          <w:spacing w:val="-17"/>
          <w:sz w:val="28"/>
        </w:rPr>
        <w:t xml:space="preserve"> </w:t>
      </w:r>
      <w:r w:rsidRPr="00984992">
        <w:rPr>
          <w:color w:val="1F1F1F"/>
          <w:sz w:val="28"/>
        </w:rPr>
        <w:t>în</w:t>
      </w:r>
      <w:r w:rsidRPr="00984992">
        <w:rPr>
          <w:color w:val="1F1F1F"/>
          <w:spacing w:val="-18"/>
          <w:sz w:val="28"/>
        </w:rPr>
        <w:t xml:space="preserve"> </w:t>
      </w:r>
      <w:r w:rsidRPr="00984992">
        <w:rPr>
          <w:color w:val="1F1F1F"/>
          <w:sz w:val="28"/>
        </w:rPr>
        <w:t>cauză</w:t>
      </w:r>
      <w:r w:rsidRPr="00984992">
        <w:rPr>
          <w:color w:val="1F1F1F"/>
          <w:spacing w:val="-17"/>
          <w:sz w:val="28"/>
        </w:rPr>
        <w:t xml:space="preserve"> </w:t>
      </w:r>
      <w:r w:rsidRPr="00984992">
        <w:rPr>
          <w:color w:val="1F1F1F"/>
          <w:sz w:val="28"/>
        </w:rPr>
        <w:t>se</w:t>
      </w:r>
      <w:r w:rsidRPr="00984992">
        <w:rPr>
          <w:color w:val="1F1F1F"/>
          <w:spacing w:val="-18"/>
          <w:sz w:val="28"/>
        </w:rPr>
        <w:t xml:space="preserve"> </w:t>
      </w:r>
      <w:r w:rsidRPr="00984992">
        <w:rPr>
          <w:color w:val="1F1F1F"/>
          <w:sz w:val="28"/>
        </w:rPr>
        <w:t>înregistrează</w:t>
      </w:r>
      <w:r w:rsidRPr="00984992">
        <w:rPr>
          <w:color w:val="1F1F1F"/>
          <w:spacing w:val="-17"/>
          <w:sz w:val="28"/>
        </w:rPr>
        <w:t xml:space="preserve"> </w:t>
      </w:r>
      <w:r w:rsidRPr="00984992">
        <w:rPr>
          <w:color w:val="1F1F1F"/>
          <w:sz w:val="28"/>
        </w:rPr>
        <w:t>prin</w:t>
      </w:r>
      <w:r w:rsidRPr="00984992">
        <w:rPr>
          <w:color w:val="1F1F1F"/>
          <w:spacing w:val="-18"/>
          <w:sz w:val="28"/>
        </w:rPr>
        <w:t xml:space="preserve"> </w:t>
      </w:r>
      <w:r w:rsidRPr="00984992">
        <w:rPr>
          <w:color w:val="1F1F1F"/>
          <w:sz w:val="28"/>
        </w:rPr>
        <w:t>înscriere</w:t>
      </w:r>
      <w:r w:rsidRPr="00984992">
        <w:rPr>
          <w:color w:val="1F1F1F"/>
          <w:spacing w:val="-14"/>
          <w:sz w:val="28"/>
        </w:rPr>
        <w:t xml:space="preserve"> </w:t>
      </w:r>
      <w:r w:rsidRPr="00984992">
        <w:rPr>
          <w:color w:val="1F1F1F"/>
          <w:sz w:val="28"/>
        </w:rPr>
        <w:t>în</w:t>
      </w:r>
      <w:r w:rsidRPr="00984992">
        <w:rPr>
          <w:color w:val="1F1F1F"/>
          <w:spacing w:val="-18"/>
          <w:sz w:val="28"/>
        </w:rPr>
        <w:t xml:space="preserve"> </w:t>
      </w:r>
      <w:r w:rsidRPr="00984992">
        <w:rPr>
          <w:color w:val="1F1F1F"/>
          <w:sz w:val="28"/>
        </w:rPr>
        <w:t>cont la un</w:t>
      </w:r>
      <w:r w:rsidRPr="00984992">
        <w:rPr>
          <w:color w:val="1F1F1F"/>
          <w:spacing w:val="-9"/>
          <w:sz w:val="28"/>
        </w:rPr>
        <w:t xml:space="preserve"> </w:t>
      </w:r>
      <w:r w:rsidRPr="00984992">
        <w:rPr>
          <w:color w:val="1F1F1F"/>
          <w:sz w:val="28"/>
        </w:rPr>
        <w:t>depozitar</w:t>
      </w:r>
      <w:r w:rsidRPr="00984992">
        <w:rPr>
          <w:color w:val="1F1F1F"/>
          <w:spacing w:val="-1"/>
          <w:sz w:val="28"/>
        </w:rPr>
        <w:t xml:space="preserve"> </w:t>
      </w:r>
      <w:r w:rsidRPr="00984992">
        <w:rPr>
          <w:color w:val="1F1F1F"/>
          <w:sz w:val="28"/>
        </w:rPr>
        <w:t>central la</w:t>
      </w:r>
      <w:r w:rsidRPr="00984992">
        <w:rPr>
          <w:color w:val="1F1F1F"/>
          <w:spacing w:val="-3"/>
          <w:sz w:val="28"/>
        </w:rPr>
        <w:t xml:space="preserve"> </w:t>
      </w:r>
      <w:r w:rsidRPr="00984992">
        <w:rPr>
          <w:color w:val="1F1F1F"/>
          <w:sz w:val="28"/>
        </w:rPr>
        <w:t>data</w:t>
      </w:r>
      <w:r w:rsidRPr="00984992">
        <w:rPr>
          <w:color w:val="1F1F1F"/>
          <w:spacing w:val="-3"/>
          <w:sz w:val="28"/>
        </w:rPr>
        <w:t xml:space="preserve"> </w:t>
      </w:r>
      <w:r w:rsidRPr="00984992">
        <w:rPr>
          <w:color w:val="1F1F1F"/>
          <w:sz w:val="28"/>
        </w:rPr>
        <w:t>preconizată</w:t>
      </w:r>
      <w:r w:rsidRPr="00984992">
        <w:rPr>
          <w:color w:val="1F1F1F"/>
          <w:spacing w:val="-2"/>
          <w:sz w:val="28"/>
        </w:rPr>
        <w:t xml:space="preserve"> </w:t>
      </w:r>
      <w:r w:rsidRPr="00984992">
        <w:rPr>
          <w:color w:val="1F1F1F"/>
          <w:sz w:val="28"/>
        </w:rPr>
        <w:t>pentru</w:t>
      </w:r>
      <w:r w:rsidRPr="00984992">
        <w:rPr>
          <w:color w:val="1F1F1F"/>
          <w:spacing w:val="-8"/>
          <w:sz w:val="28"/>
        </w:rPr>
        <w:t xml:space="preserve"> </w:t>
      </w:r>
      <w:r w:rsidRPr="00984992">
        <w:rPr>
          <w:color w:val="1F1F1F"/>
          <w:sz w:val="28"/>
        </w:rPr>
        <w:t>decontare</w:t>
      </w:r>
      <w:r w:rsidRPr="00984992">
        <w:rPr>
          <w:color w:val="1F1F1F"/>
          <w:spacing w:val="-2"/>
          <w:sz w:val="28"/>
        </w:rPr>
        <w:t xml:space="preserve"> </w:t>
      </w:r>
      <w:r w:rsidRPr="00984992">
        <w:rPr>
          <w:color w:val="1F1F1F"/>
          <w:sz w:val="28"/>
        </w:rPr>
        <w:t>sau</w:t>
      </w:r>
      <w:r w:rsidRPr="00984992">
        <w:rPr>
          <w:color w:val="1F1F1F"/>
          <w:spacing w:val="-4"/>
          <w:sz w:val="28"/>
        </w:rPr>
        <w:t xml:space="preserve"> </w:t>
      </w:r>
      <w:r w:rsidRPr="00984992">
        <w:rPr>
          <w:color w:val="1F1F1F"/>
          <w:sz w:val="28"/>
        </w:rPr>
        <w:t>înainte</w:t>
      </w:r>
      <w:r w:rsidRPr="00984992">
        <w:rPr>
          <w:color w:val="1F1F1F"/>
          <w:spacing w:val="-3"/>
          <w:sz w:val="28"/>
        </w:rPr>
        <w:t xml:space="preserve"> </w:t>
      </w:r>
      <w:r w:rsidRPr="00984992">
        <w:rPr>
          <w:color w:val="1F1F1F"/>
          <w:sz w:val="28"/>
        </w:rPr>
        <w:t>de</w:t>
      </w:r>
      <w:r w:rsidRPr="00984992">
        <w:rPr>
          <w:color w:val="1F1F1F"/>
          <w:spacing w:val="-3"/>
          <w:sz w:val="28"/>
        </w:rPr>
        <w:t xml:space="preserve"> </w:t>
      </w:r>
      <w:r w:rsidRPr="00984992">
        <w:rPr>
          <w:color w:val="1F1F1F"/>
          <w:sz w:val="28"/>
        </w:rPr>
        <w:t>această</w:t>
      </w:r>
    </w:p>
    <w:p w14:paraId="5F09CEF6" w14:textId="77777777" w:rsidR="00D638AC" w:rsidRPr="00984992" w:rsidRDefault="00B208C7" w:rsidP="009E369E">
      <w:pPr>
        <w:pStyle w:val="BodyText"/>
        <w:tabs>
          <w:tab w:val="left" w:pos="1440"/>
        </w:tabs>
        <w:spacing w:before="70"/>
        <w:ind w:firstLine="0"/>
      </w:pPr>
      <w:r w:rsidRPr="00984992">
        <w:rPr>
          <w:color w:val="1F1F1F"/>
        </w:rPr>
        <w:t>dată,</w:t>
      </w:r>
      <w:r w:rsidRPr="00984992">
        <w:rPr>
          <w:color w:val="1F1F1F"/>
          <w:spacing w:val="-2"/>
        </w:rPr>
        <w:t xml:space="preserve"> </w:t>
      </w:r>
      <w:r w:rsidRPr="00984992">
        <w:rPr>
          <w:color w:val="1F1F1F"/>
        </w:rPr>
        <w:t>dacă</w:t>
      </w:r>
      <w:r w:rsidRPr="00984992">
        <w:rPr>
          <w:color w:val="1F1F1F"/>
          <w:spacing w:val="-4"/>
        </w:rPr>
        <w:t xml:space="preserve"> </w:t>
      </w:r>
      <w:r w:rsidRPr="00984992">
        <w:rPr>
          <w:color w:val="1F1F1F"/>
        </w:rPr>
        <w:t>nu</w:t>
      </w:r>
      <w:r w:rsidRPr="00984992">
        <w:rPr>
          <w:color w:val="1F1F1F"/>
          <w:spacing w:val="-9"/>
        </w:rPr>
        <w:t xml:space="preserve"> </w:t>
      </w:r>
      <w:r w:rsidRPr="00984992">
        <w:rPr>
          <w:color w:val="1F1F1F"/>
        </w:rPr>
        <w:t>au</w:t>
      </w:r>
      <w:r w:rsidRPr="00984992">
        <w:rPr>
          <w:color w:val="1F1F1F"/>
          <w:spacing w:val="-4"/>
        </w:rPr>
        <w:t xml:space="preserve"> </w:t>
      </w:r>
      <w:r w:rsidRPr="00984992">
        <w:rPr>
          <w:color w:val="1F1F1F"/>
        </w:rPr>
        <w:t>fost</w:t>
      </w:r>
      <w:r w:rsidRPr="00984992">
        <w:rPr>
          <w:color w:val="1F1F1F"/>
          <w:spacing w:val="-5"/>
        </w:rPr>
        <w:t xml:space="preserve"> </w:t>
      </w:r>
      <w:r w:rsidRPr="00984992">
        <w:rPr>
          <w:color w:val="1F1F1F"/>
        </w:rPr>
        <w:t>deja</w:t>
      </w:r>
      <w:r w:rsidRPr="00984992">
        <w:rPr>
          <w:color w:val="1F1F1F"/>
          <w:spacing w:val="-4"/>
        </w:rPr>
        <w:t xml:space="preserve"> </w:t>
      </w:r>
      <w:r w:rsidRPr="00984992">
        <w:rPr>
          <w:color w:val="1F1F1F"/>
        </w:rPr>
        <w:t>înregistrate</w:t>
      </w:r>
      <w:r w:rsidRPr="00984992">
        <w:rPr>
          <w:color w:val="1F1F1F"/>
          <w:spacing w:val="1"/>
        </w:rPr>
        <w:t xml:space="preserve"> </w:t>
      </w:r>
      <w:r w:rsidRPr="00984992">
        <w:rPr>
          <w:color w:val="1F1F1F"/>
        </w:rPr>
        <w:t>în</w:t>
      </w:r>
      <w:r w:rsidRPr="00984992">
        <w:rPr>
          <w:color w:val="1F1F1F"/>
          <w:spacing w:val="-10"/>
        </w:rPr>
        <w:t xml:space="preserve"> </w:t>
      </w:r>
      <w:r w:rsidRPr="00984992">
        <w:rPr>
          <w:color w:val="1F1F1F"/>
        </w:rPr>
        <w:t xml:space="preserve">acest </w:t>
      </w:r>
      <w:r w:rsidRPr="00984992">
        <w:rPr>
          <w:color w:val="1F1F1F"/>
          <w:spacing w:val="-4"/>
        </w:rPr>
        <w:t>mod.</w:t>
      </w:r>
    </w:p>
    <w:p w14:paraId="165592CB" w14:textId="4084FDFD" w:rsidR="00D638AC" w:rsidRPr="00984992" w:rsidRDefault="00B208C7" w:rsidP="009E369E">
      <w:pPr>
        <w:pStyle w:val="ListParagraph"/>
        <w:numPr>
          <w:ilvl w:val="0"/>
          <w:numId w:val="83"/>
        </w:numPr>
        <w:tabs>
          <w:tab w:val="left" w:pos="1440"/>
          <w:tab w:val="left" w:pos="1579"/>
        </w:tabs>
        <w:spacing w:before="24" w:line="256" w:lineRule="auto"/>
        <w:ind w:right="842" w:firstLine="552"/>
        <w:rPr>
          <w:sz w:val="28"/>
        </w:rPr>
      </w:pPr>
      <w:r w:rsidRPr="00984992">
        <w:rPr>
          <w:color w:val="1F1F1F"/>
          <w:sz w:val="28"/>
        </w:rPr>
        <w:t>În cazul în care valorile mobiliare sunt transferate ca urmare a unui contract de garanție financiară, astfel cum este definit de art.</w:t>
      </w:r>
      <w:r w:rsidR="00FE16B7">
        <w:rPr>
          <w:color w:val="1F1F1F"/>
          <w:sz w:val="28"/>
        </w:rPr>
        <w:t xml:space="preserve"> </w:t>
      </w:r>
      <w:r w:rsidRPr="00984992">
        <w:rPr>
          <w:color w:val="1F1F1F"/>
          <w:sz w:val="28"/>
        </w:rPr>
        <w:t>4 pct.</w:t>
      </w:r>
      <w:r w:rsidR="00FE16B7">
        <w:rPr>
          <w:color w:val="1F1F1F"/>
          <w:sz w:val="28"/>
        </w:rPr>
        <w:t xml:space="preserve"> </w:t>
      </w:r>
      <w:r w:rsidRPr="00984992">
        <w:rPr>
          <w:color w:val="1F1F1F"/>
          <w:sz w:val="28"/>
        </w:rPr>
        <w:t xml:space="preserve">4) din Legea </w:t>
      </w:r>
      <w:r w:rsidRPr="00984992">
        <w:rPr>
          <w:color w:val="1F1F1F"/>
          <w:spacing w:val="-2"/>
          <w:sz w:val="28"/>
        </w:rPr>
        <w:t>nr.</w:t>
      </w:r>
      <w:r w:rsidR="00FE16B7">
        <w:rPr>
          <w:color w:val="1F1F1F"/>
          <w:spacing w:val="-2"/>
          <w:sz w:val="28"/>
        </w:rPr>
        <w:t xml:space="preserve"> </w:t>
      </w:r>
      <w:r w:rsidRPr="00984992">
        <w:rPr>
          <w:color w:val="1F1F1F"/>
          <w:spacing w:val="-2"/>
          <w:sz w:val="28"/>
        </w:rPr>
        <w:t>184/2016</w:t>
      </w:r>
      <w:r w:rsidRPr="00984992">
        <w:rPr>
          <w:color w:val="1F1F1F"/>
          <w:spacing w:val="-10"/>
          <w:sz w:val="28"/>
        </w:rPr>
        <w:t xml:space="preserve"> </w:t>
      </w:r>
      <w:r w:rsidRPr="00984992">
        <w:rPr>
          <w:color w:val="1F1F1F"/>
          <w:spacing w:val="-2"/>
          <w:sz w:val="28"/>
        </w:rPr>
        <w:t>cu</w:t>
      </w:r>
      <w:r w:rsidRPr="00984992">
        <w:rPr>
          <w:color w:val="1F1F1F"/>
          <w:spacing w:val="-15"/>
          <w:sz w:val="28"/>
        </w:rPr>
        <w:t xml:space="preserve"> </w:t>
      </w:r>
      <w:r w:rsidRPr="00984992">
        <w:rPr>
          <w:color w:val="1F1F1F"/>
          <w:spacing w:val="-2"/>
          <w:sz w:val="28"/>
        </w:rPr>
        <w:t>privire</w:t>
      </w:r>
      <w:r w:rsidRPr="00984992">
        <w:rPr>
          <w:color w:val="1F1F1F"/>
          <w:spacing w:val="-3"/>
          <w:sz w:val="28"/>
        </w:rPr>
        <w:t xml:space="preserve"> </w:t>
      </w:r>
      <w:r w:rsidRPr="00984992">
        <w:rPr>
          <w:color w:val="1F1F1F"/>
          <w:spacing w:val="-2"/>
          <w:sz w:val="28"/>
        </w:rPr>
        <w:t>la</w:t>
      </w:r>
      <w:r w:rsidRPr="00984992">
        <w:rPr>
          <w:color w:val="1F1F1F"/>
          <w:spacing w:val="-9"/>
          <w:sz w:val="28"/>
        </w:rPr>
        <w:t xml:space="preserve"> </w:t>
      </w:r>
      <w:r w:rsidRPr="00984992">
        <w:rPr>
          <w:color w:val="1F1F1F"/>
          <w:spacing w:val="-2"/>
          <w:sz w:val="28"/>
        </w:rPr>
        <w:t>contractele</w:t>
      </w:r>
      <w:r w:rsidRPr="00984992">
        <w:rPr>
          <w:color w:val="1F1F1F"/>
          <w:spacing w:val="-9"/>
          <w:sz w:val="28"/>
        </w:rPr>
        <w:t xml:space="preserve"> </w:t>
      </w:r>
      <w:r w:rsidRPr="00984992">
        <w:rPr>
          <w:color w:val="1F1F1F"/>
          <w:spacing w:val="-2"/>
          <w:sz w:val="28"/>
        </w:rPr>
        <w:t>de</w:t>
      </w:r>
      <w:r w:rsidRPr="00984992">
        <w:rPr>
          <w:color w:val="1F1F1F"/>
          <w:spacing w:val="-3"/>
          <w:sz w:val="28"/>
        </w:rPr>
        <w:t xml:space="preserve"> </w:t>
      </w:r>
      <w:r w:rsidRPr="00984992">
        <w:rPr>
          <w:color w:val="1F1F1F"/>
          <w:spacing w:val="-2"/>
          <w:sz w:val="28"/>
        </w:rPr>
        <w:t>garanție</w:t>
      </w:r>
      <w:r w:rsidRPr="00984992">
        <w:rPr>
          <w:color w:val="1F1F1F"/>
          <w:spacing w:val="-3"/>
          <w:sz w:val="28"/>
        </w:rPr>
        <w:t xml:space="preserve"> </w:t>
      </w:r>
      <w:r w:rsidRPr="00984992">
        <w:rPr>
          <w:color w:val="1F1F1F"/>
          <w:spacing w:val="-2"/>
          <w:sz w:val="28"/>
        </w:rPr>
        <w:t>financiară,</w:t>
      </w:r>
      <w:r w:rsidRPr="00984992">
        <w:rPr>
          <w:color w:val="1F1F1F"/>
          <w:spacing w:val="-7"/>
          <w:sz w:val="28"/>
        </w:rPr>
        <w:t xml:space="preserve"> </w:t>
      </w:r>
      <w:r w:rsidRPr="00984992">
        <w:rPr>
          <w:color w:val="1F1F1F"/>
          <w:spacing w:val="-2"/>
          <w:sz w:val="28"/>
        </w:rPr>
        <w:t>aceste</w:t>
      </w:r>
      <w:r w:rsidRPr="00984992">
        <w:rPr>
          <w:color w:val="1F1F1F"/>
          <w:spacing w:val="-9"/>
          <w:sz w:val="28"/>
        </w:rPr>
        <w:t xml:space="preserve"> </w:t>
      </w:r>
      <w:r w:rsidRPr="00984992">
        <w:rPr>
          <w:color w:val="1F1F1F"/>
          <w:spacing w:val="-2"/>
          <w:sz w:val="28"/>
        </w:rPr>
        <w:t>valori</w:t>
      </w:r>
      <w:r w:rsidRPr="00984992">
        <w:rPr>
          <w:color w:val="1F1F1F"/>
          <w:spacing w:val="-4"/>
          <w:sz w:val="28"/>
        </w:rPr>
        <w:t xml:space="preserve"> </w:t>
      </w:r>
      <w:r w:rsidRPr="00984992">
        <w:rPr>
          <w:color w:val="1F1F1F"/>
          <w:spacing w:val="-2"/>
          <w:sz w:val="28"/>
        </w:rPr>
        <w:t xml:space="preserve">mobiliare </w:t>
      </w:r>
      <w:r w:rsidRPr="00984992">
        <w:rPr>
          <w:color w:val="1F1F1F"/>
          <w:sz w:val="28"/>
        </w:rPr>
        <w:t>se</w:t>
      </w:r>
      <w:r w:rsidRPr="00984992">
        <w:rPr>
          <w:color w:val="1F1F1F"/>
          <w:spacing w:val="-4"/>
          <w:sz w:val="28"/>
        </w:rPr>
        <w:t xml:space="preserve"> </w:t>
      </w:r>
      <w:r w:rsidRPr="00984992">
        <w:rPr>
          <w:color w:val="1F1F1F"/>
          <w:sz w:val="28"/>
        </w:rPr>
        <w:t>înregistrează</w:t>
      </w:r>
      <w:r w:rsidRPr="00984992">
        <w:rPr>
          <w:color w:val="1F1F1F"/>
          <w:spacing w:val="-4"/>
          <w:sz w:val="28"/>
        </w:rPr>
        <w:t xml:space="preserve"> </w:t>
      </w:r>
      <w:r w:rsidRPr="00984992">
        <w:rPr>
          <w:color w:val="1F1F1F"/>
          <w:sz w:val="28"/>
        </w:rPr>
        <w:t>prin</w:t>
      </w:r>
      <w:r w:rsidRPr="00984992">
        <w:rPr>
          <w:color w:val="1F1F1F"/>
          <w:spacing w:val="-5"/>
          <w:sz w:val="28"/>
        </w:rPr>
        <w:t xml:space="preserve"> </w:t>
      </w:r>
      <w:r w:rsidRPr="00984992">
        <w:rPr>
          <w:color w:val="1F1F1F"/>
          <w:sz w:val="28"/>
        </w:rPr>
        <w:t>înscriere în</w:t>
      </w:r>
      <w:r w:rsidRPr="00984992">
        <w:rPr>
          <w:color w:val="1F1F1F"/>
          <w:spacing w:val="-10"/>
          <w:sz w:val="28"/>
        </w:rPr>
        <w:t xml:space="preserve"> </w:t>
      </w:r>
      <w:r w:rsidRPr="00984992">
        <w:rPr>
          <w:color w:val="1F1F1F"/>
          <w:sz w:val="28"/>
        </w:rPr>
        <w:t>cont</w:t>
      </w:r>
      <w:r w:rsidRPr="00984992">
        <w:rPr>
          <w:color w:val="1F1F1F"/>
          <w:spacing w:val="-5"/>
          <w:sz w:val="28"/>
        </w:rPr>
        <w:t xml:space="preserve"> </w:t>
      </w:r>
      <w:r w:rsidRPr="00984992">
        <w:rPr>
          <w:color w:val="1F1F1F"/>
          <w:sz w:val="28"/>
        </w:rPr>
        <w:t>la un</w:t>
      </w:r>
      <w:r w:rsidRPr="00984992">
        <w:rPr>
          <w:color w:val="1F1F1F"/>
          <w:spacing w:val="-9"/>
          <w:sz w:val="28"/>
        </w:rPr>
        <w:t xml:space="preserve"> </w:t>
      </w:r>
      <w:r w:rsidRPr="00984992">
        <w:rPr>
          <w:color w:val="1F1F1F"/>
          <w:sz w:val="28"/>
        </w:rPr>
        <w:t>depozitar</w:t>
      </w:r>
      <w:r w:rsidRPr="00984992">
        <w:rPr>
          <w:color w:val="1F1F1F"/>
          <w:spacing w:val="-6"/>
          <w:sz w:val="28"/>
        </w:rPr>
        <w:t xml:space="preserve"> </w:t>
      </w:r>
      <w:r w:rsidRPr="00984992">
        <w:rPr>
          <w:color w:val="1F1F1F"/>
          <w:sz w:val="28"/>
        </w:rPr>
        <w:t>central</w:t>
      </w:r>
      <w:r w:rsidRPr="00984992">
        <w:rPr>
          <w:color w:val="1F1F1F"/>
          <w:spacing w:val="-10"/>
          <w:sz w:val="28"/>
        </w:rPr>
        <w:t xml:space="preserve"> </w:t>
      </w:r>
      <w:r w:rsidRPr="00984992">
        <w:rPr>
          <w:color w:val="1F1F1F"/>
          <w:sz w:val="28"/>
        </w:rPr>
        <w:t>la</w:t>
      </w:r>
      <w:r w:rsidRPr="00984992">
        <w:rPr>
          <w:color w:val="1F1F1F"/>
          <w:spacing w:val="-4"/>
          <w:sz w:val="28"/>
        </w:rPr>
        <w:t xml:space="preserve"> </w:t>
      </w:r>
      <w:r w:rsidRPr="00984992">
        <w:rPr>
          <w:color w:val="1F1F1F"/>
          <w:sz w:val="28"/>
        </w:rPr>
        <w:t>sau</w:t>
      </w:r>
      <w:r w:rsidRPr="00984992">
        <w:rPr>
          <w:color w:val="1F1F1F"/>
          <w:spacing w:val="-5"/>
          <w:sz w:val="28"/>
        </w:rPr>
        <w:t xml:space="preserve"> </w:t>
      </w:r>
      <w:r w:rsidRPr="00984992">
        <w:rPr>
          <w:color w:val="1F1F1F"/>
          <w:sz w:val="28"/>
        </w:rPr>
        <w:t>înainte</w:t>
      </w:r>
      <w:r w:rsidRPr="00984992">
        <w:rPr>
          <w:color w:val="1F1F1F"/>
          <w:spacing w:val="-4"/>
          <w:sz w:val="28"/>
        </w:rPr>
        <w:t xml:space="preserve"> </w:t>
      </w:r>
      <w:r w:rsidRPr="00984992">
        <w:rPr>
          <w:color w:val="1F1F1F"/>
          <w:sz w:val="28"/>
        </w:rPr>
        <w:t>de</w:t>
      </w:r>
      <w:r w:rsidRPr="00984992">
        <w:rPr>
          <w:color w:val="1F1F1F"/>
          <w:spacing w:val="-4"/>
          <w:sz w:val="28"/>
        </w:rPr>
        <w:t xml:space="preserve"> </w:t>
      </w:r>
      <w:r w:rsidRPr="00984992">
        <w:rPr>
          <w:color w:val="1F1F1F"/>
          <w:sz w:val="28"/>
        </w:rPr>
        <w:t>data preconizată a decontării, cu excepția cazului în care au fost deja înregistrate în acest mod.</w:t>
      </w:r>
    </w:p>
    <w:p w14:paraId="6BED2240" w14:textId="77777777" w:rsidR="00D638AC" w:rsidRPr="00984992" w:rsidRDefault="00B208C7">
      <w:pPr>
        <w:spacing w:before="237"/>
        <w:ind w:left="996"/>
        <w:jc w:val="both"/>
        <w:rPr>
          <w:sz w:val="28"/>
        </w:rPr>
      </w:pPr>
      <w:r w:rsidRPr="00984992">
        <w:rPr>
          <w:b/>
          <w:color w:val="1F1F1F"/>
          <w:spacing w:val="-2"/>
          <w:sz w:val="28"/>
        </w:rPr>
        <w:t>Articolul</w:t>
      </w:r>
      <w:r w:rsidRPr="00984992">
        <w:rPr>
          <w:b/>
          <w:color w:val="1F1F1F"/>
          <w:spacing w:val="-8"/>
          <w:sz w:val="28"/>
        </w:rPr>
        <w:t xml:space="preserve"> </w:t>
      </w:r>
      <w:r w:rsidRPr="00984992">
        <w:rPr>
          <w:b/>
          <w:color w:val="1F1F1F"/>
          <w:spacing w:val="-2"/>
          <w:sz w:val="28"/>
        </w:rPr>
        <w:t>4.</w:t>
      </w:r>
      <w:r w:rsidRPr="00984992">
        <w:rPr>
          <w:b/>
          <w:color w:val="1F1F1F"/>
          <w:spacing w:val="4"/>
          <w:sz w:val="28"/>
        </w:rPr>
        <w:t xml:space="preserve"> </w:t>
      </w:r>
      <w:r w:rsidRPr="00984992">
        <w:rPr>
          <w:color w:val="1F1F1F"/>
          <w:spacing w:val="-2"/>
          <w:sz w:val="28"/>
        </w:rPr>
        <w:t>Asigurarea</w:t>
      </w:r>
      <w:r w:rsidRPr="00984992">
        <w:rPr>
          <w:color w:val="1F1F1F"/>
          <w:spacing w:val="-7"/>
          <w:sz w:val="28"/>
        </w:rPr>
        <w:t xml:space="preserve"> </w:t>
      </w:r>
      <w:r w:rsidRPr="00984992">
        <w:rPr>
          <w:color w:val="1F1F1F"/>
          <w:spacing w:val="-2"/>
          <w:sz w:val="28"/>
        </w:rPr>
        <w:t>punerii</w:t>
      </w:r>
      <w:r w:rsidRPr="00984992">
        <w:rPr>
          <w:color w:val="1F1F1F"/>
          <w:spacing w:val="-3"/>
          <w:sz w:val="28"/>
        </w:rPr>
        <w:t xml:space="preserve"> </w:t>
      </w:r>
      <w:r w:rsidRPr="00984992">
        <w:rPr>
          <w:color w:val="1F1F1F"/>
          <w:spacing w:val="-2"/>
          <w:sz w:val="28"/>
        </w:rPr>
        <w:t>în</w:t>
      </w:r>
      <w:r w:rsidRPr="00984992">
        <w:rPr>
          <w:color w:val="1F1F1F"/>
          <w:spacing w:val="-15"/>
          <w:sz w:val="28"/>
        </w:rPr>
        <w:t xml:space="preserve"> </w:t>
      </w:r>
      <w:r w:rsidRPr="00984992">
        <w:rPr>
          <w:color w:val="1F1F1F"/>
          <w:spacing w:val="-2"/>
          <w:sz w:val="28"/>
        </w:rPr>
        <w:t>practică</w:t>
      </w:r>
    </w:p>
    <w:p w14:paraId="0347ED69" w14:textId="49E41394" w:rsidR="00D638AC" w:rsidRPr="00984992" w:rsidRDefault="00B208C7" w:rsidP="009E369E">
      <w:pPr>
        <w:pStyle w:val="ListParagraph"/>
        <w:numPr>
          <w:ilvl w:val="0"/>
          <w:numId w:val="82"/>
        </w:numPr>
        <w:tabs>
          <w:tab w:val="left" w:pos="1440"/>
          <w:tab w:val="left" w:pos="1579"/>
        </w:tabs>
        <w:spacing w:before="76" w:line="256" w:lineRule="auto"/>
        <w:ind w:right="918" w:firstLine="552"/>
        <w:jc w:val="both"/>
        <w:rPr>
          <w:sz w:val="28"/>
        </w:rPr>
      </w:pPr>
      <w:r w:rsidRPr="00984992">
        <w:rPr>
          <w:color w:val="1F1F1F"/>
          <w:sz w:val="28"/>
        </w:rPr>
        <w:t xml:space="preserve">Comisia Națională a Pieței Financiare </w:t>
      </w:r>
      <w:r w:rsidR="006C04F1">
        <w:rPr>
          <w:color w:val="1F1F1F"/>
          <w:sz w:val="28"/>
        </w:rPr>
        <w:t>asigură punerea în aplicare a</w:t>
      </w:r>
      <w:r w:rsidRPr="00984992">
        <w:rPr>
          <w:color w:val="1F1F1F"/>
          <w:sz w:val="28"/>
        </w:rPr>
        <w:t xml:space="preserve"> prevederilor art.3 alin.(1) de către emitenții de valori mobiliare.</w:t>
      </w:r>
    </w:p>
    <w:p w14:paraId="796B87DE" w14:textId="4DCFF19A" w:rsidR="00D638AC" w:rsidRPr="00984992" w:rsidRDefault="00B208C7" w:rsidP="009E369E">
      <w:pPr>
        <w:pStyle w:val="ListParagraph"/>
        <w:numPr>
          <w:ilvl w:val="0"/>
          <w:numId w:val="82"/>
        </w:numPr>
        <w:tabs>
          <w:tab w:val="left" w:pos="1440"/>
          <w:tab w:val="left" w:pos="1579"/>
        </w:tabs>
        <w:spacing w:before="3" w:line="256" w:lineRule="auto"/>
        <w:ind w:right="832" w:firstLine="552"/>
        <w:jc w:val="both"/>
        <w:rPr>
          <w:sz w:val="28"/>
        </w:rPr>
      </w:pPr>
      <w:r w:rsidRPr="00984992">
        <w:rPr>
          <w:color w:val="1F1F1F"/>
          <w:sz w:val="28"/>
        </w:rPr>
        <w:t>Comisia Națională a</w:t>
      </w:r>
      <w:r w:rsidRPr="00984992">
        <w:rPr>
          <w:color w:val="1F1F1F"/>
          <w:spacing w:val="-8"/>
          <w:sz w:val="28"/>
        </w:rPr>
        <w:t xml:space="preserve"> </w:t>
      </w:r>
      <w:r w:rsidRPr="00984992">
        <w:rPr>
          <w:color w:val="1F1F1F"/>
          <w:sz w:val="28"/>
        </w:rPr>
        <w:t>Pieței Financiare</w:t>
      </w:r>
      <w:r w:rsidR="005554E4">
        <w:rPr>
          <w:color w:val="1F1F1F"/>
          <w:sz w:val="28"/>
        </w:rPr>
        <w:t xml:space="preserve"> asigură</w:t>
      </w:r>
      <w:r w:rsidRPr="00984992">
        <w:rPr>
          <w:color w:val="1F1F1F"/>
          <w:spacing w:val="40"/>
          <w:sz w:val="28"/>
        </w:rPr>
        <w:t xml:space="preserve"> </w:t>
      </w:r>
      <w:r w:rsidRPr="00984992">
        <w:rPr>
          <w:color w:val="1F1F1F"/>
          <w:sz w:val="28"/>
        </w:rPr>
        <w:t>pune</w:t>
      </w:r>
      <w:r w:rsidR="005554E4">
        <w:rPr>
          <w:color w:val="1F1F1F"/>
          <w:sz w:val="28"/>
        </w:rPr>
        <w:t>rea</w:t>
      </w:r>
      <w:r w:rsidRPr="00984992">
        <w:rPr>
          <w:color w:val="1F1F1F"/>
          <w:sz w:val="28"/>
        </w:rPr>
        <w:t xml:space="preserve"> în aplicare</w:t>
      </w:r>
      <w:r w:rsidRPr="00984992">
        <w:rPr>
          <w:color w:val="1F1F1F"/>
          <w:spacing w:val="-7"/>
          <w:sz w:val="28"/>
        </w:rPr>
        <w:t xml:space="preserve"> </w:t>
      </w:r>
      <w:r w:rsidR="005554E4">
        <w:rPr>
          <w:color w:val="1F1F1F"/>
          <w:spacing w:val="-7"/>
          <w:sz w:val="28"/>
        </w:rPr>
        <w:t xml:space="preserve">a </w:t>
      </w:r>
      <w:r w:rsidRPr="00984992">
        <w:rPr>
          <w:color w:val="1F1F1F"/>
          <w:sz w:val="28"/>
        </w:rPr>
        <w:t>prevederil</w:t>
      </w:r>
      <w:r w:rsidR="00C414E0">
        <w:rPr>
          <w:color w:val="1F1F1F"/>
          <w:sz w:val="28"/>
        </w:rPr>
        <w:t>or</w:t>
      </w:r>
      <w:r w:rsidRPr="00984992">
        <w:rPr>
          <w:color w:val="1F1F1F"/>
          <w:sz w:val="28"/>
        </w:rPr>
        <w:t xml:space="preserve"> din art.3</w:t>
      </w:r>
      <w:r w:rsidRPr="00984992">
        <w:rPr>
          <w:color w:val="1F1F1F"/>
          <w:spacing w:val="-18"/>
          <w:sz w:val="28"/>
        </w:rPr>
        <w:t xml:space="preserve"> </w:t>
      </w:r>
      <w:r w:rsidRPr="00984992">
        <w:rPr>
          <w:color w:val="1F1F1F"/>
          <w:sz w:val="28"/>
        </w:rPr>
        <w:t>alin.(2),</w:t>
      </w:r>
      <w:r w:rsidRPr="00984992">
        <w:rPr>
          <w:color w:val="1F1F1F"/>
          <w:spacing w:val="-17"/>
          <w:sz w:val="28"/>
        </w:rPr>
        <w:t xml:space="preserve"> </w:t>
      </w:r>
      <w:r w:rsidRPr="00984992">
        <w:rPr>
          <w:color w:val="1F1F1F"/>
          <w:sz w:val="28"/>
        </w:rPr>
        <w:t>dacă</w:t>
      </w:r>
      <w:r w:rsidRPr="00984992">
        <w:rPr>
          <w:color w:val="1F1F1F"/>
          <w:spacing w:val="-18"/>
          <w:sz w:val="28"/>
        </w:rPr>
        <w:t xml:space="preserve"> </w:t>
      </w:r>
      <w:r w:rsidRPr="00984992">
        <w:rPr>
          <w:color w:val="1F1F1F"/>
          <w:sz w:val="28"/>
        </w:rPr>
        <w:t>valorile</w:t>
      </w:r>
      <w:r w:rsidRPr="00984992">
        <w:rPr>
          <w:color w:val="1F1F1F"/>
          <w:spacing w:val="-15"/>
          <w:sz w:val="28"/>
        </w:rPr>
        <w:t xml:space="preserve"> </w:t>
      </w:r>
      <w:r w:rsidRPr="00984992">
        <w:rPr>
          <w:color w:val="1F1F1F"/>
          <w:sz w:val="28"/>
        </w:rPr>
        <w:t>mobiliare</w:t>
      </w:r>
      <w:r w:rsidRPr="00984992">
        <w:rPr>
          <w:color w:val="1F1F1F"/>
          <w:spacing w:val="-18"/>
          <w:sz w:val="28"/>
        </w:rPr>
        <w:t xml:space="preserve"> </w:t>
      </w:r>
      <w:r w:rsidRPr="00984992">
        <w:rPr>
          <w:color w:val="1F1F1F"/>
          <w:sz w:val="28"/>
        </w:rPr>
        <w:t>prevăzute</w:t>
      </w:r>
      <w:r w:rsidRPr="00984992">
        <w:rPr>
          <w:color w:val="1F1F1F"/>
          <w:spacing w:val="-13"/>
          <w:sz w:val="28"/>
        </w:rPr>
        <w:t xml:space="preserve"> </w:t>
      </w:r>
      <w:r w:rsidRPr="00984992">
        <w:rPr>
          <w:color w:val="1F1F1F"/>
          <w:sz w:val="28"/>
        </w:rPr>
        <w:t>la</w:t>
      </w:r>
      <w:r w:rsidRPr="00984992">
        <w:rPr>
          <w:color w:val="1F1F1F"/>
          <w:spacing w:val="29"/>
          <w:sz w:val="28"/>
        </w:rPr>
        <w:t xml:space="preserve"> </w:t>
      </w:r>
      <w:r w:rsidRPr="00984992">
        <w:rPr>
          <w:color w:val="1F1F1F"/>
          <w:sz w:val="28"/>
        </w:rPr>
        <w:t>art.</w:t>
      </w:r>
      <w:r w:rsidR="00FE16B7">
        <w:rPr>
          <w:color w:val="1F1F1F"/>
          <w:sz w:val="28"/>
        </w:rPr>
        <w:t xml:space="preserve"> </w:t>
      </w:r>
      <w:r w:rsidRPr="00984992">
        <w:rPr>
          <w:color w:val="1F1F1F"/>
          <w:sz w:val="28"/>
        </w:rPr>
        <w:t>3</w:t>
      </w:r>
      <w:r w:rsidRPr="00984992">
        <w:rPr>
          <w:color w:val="1F1F1F"/>
          <w:spacing w:val="-18"/>
          <w:sz w:val="28"/>
        </w:rPr>
        <w:t xml:space="preserve"> </w:t>
      </w:r>
      <w:r w:rsidRPr="00984992">
        <w:rPr>
          <w:color w:val="1F1F1F"/>
          <w:sz w:val="28"/>
        </w:rPr>
        <w:t>alin.</w:t>
      </w:r>
      <w:r w:rsidR="00FE16B7">
        <w:rPr>
          <w:color w:val="1F1F1F"/>
          <w:sz w:val="28"/>
        </w:rPr>
        <w:t xml:space="preserve"> </w:t>
      </w:r>
      <w:r w:rsidRPr="00984992">
        <w:rPr>
          <w:color w:val="1F1F1F"/>
          <w:sz w:val="28"/>
        </w:rPr>
        <w:t>(1)</w:t>
      </w:r>
      <w:r w:rsidRPr="00984992">
        <w:rPr>
          <w:color w:val="1F1F1F"/>
          <w:spacing w:val="-17"/>
          <w:sz w:val="28"/>
        </w:rPr>
        <w:t xml:space="preserve"> </w:t>
      </w:r>
      <w:r w:rsidRPr="00984992">
        <w:rPr>
          <w:color w:val="1F1F1F"/>
          <w:sz w:val="28"/>
        </w:rPr>
        <w:t>sunt</w:t>
      </w:r>
      <w:r w:rsidRPr="00984992">
        <w:rPr>
          <w:color w:val="1F1F1F"/>
          <w:spacing w:val="-18"/>
          <w:sz w:val="28"/>
        </w:rPr>
        <w:t xml:space="preserve"> </w:t>
      </w:r>
      <w:r w:rsidRPr="00984992">
        <w:rPr>
          <w:color w:val="1F1F1F"/>
          <w:sz w:val="28"/>
        </w:rPr>
        <w:t>tranzacționate în locuri de tranzacționare.</w:t>
      </w:r>
    </w:p>
    <w:p w14:paraId="2D484EBB" w14:textId="6640D6D8" w:rsidR="00D638AC" w:rsidRPr="00984992" w:rsidRDefault="00B208C7" w:rsidP="009E369E">
      <w:pPr>
        <w:pStyle w:val="ListParagraph"/>
        <w:numPr>
          <w:ilvl w:val="0"/>
          <w:numId w:val="82"/>
        </w:numPr>
        <w:tabs>
          <w:tab w:val="left" w:pos="1440"/>
          <w:tab w:val="left" w:pos="1579"/>
        </w:tabs>
        <w:spacing w:line="256" w:lineRule="auto"/>
        <w:ind w:right="833" w:firstLine="552"/>
        <w:jc w:val="both"/>
        <w:rPr>
          <w:sz w:val="28"/>
        </w:rPr>
      </w:pPr>
      <w:r w:rsidRPr="00984992">
        <w:rPr>
          <w:color w:val="1F1F1F"/>
          <w:sz w:val="28"/>
        </w:rPr>
        <w:t>Comisia</w:t>
      </w:r>
      <w:r w:rsidRPr="00984992">
        <w:rPr>
          <w:color w:val="1F1F1F"/>
          <w:spacing w:val="-9"/>
          <w:sz w:val="28"/>
        </w:rPr>
        <w:t xml:space="preserve"> </w:t>
      </w:r>
      <w:r w:rsidRPr="00984992">
        <w:rPr>
          <w:color w:val="1F1F1F"/>
          <w:sz w:val="28"/>
        </w:rPr>
        <w:t>Națională</w:t>
      </w:r>
      <w:r w:rsidRPr="00984992">
        <w:rPr>
          <w:color w:val="1F1F1F"/>
          <w:spacing w:val="-9"/>
          <w:sz w:val="28"/>
        </w:rPr>
        <w:t xml:space="preserve"> </w:t>
      </w:r>
      <w:r w:rsidRPr="00984992">
        <w:rPr>
          <w:color w:val="1F1F1F"/>
          <w:sz w:val="28"/>
        </w:rPr>
        <w:t>a</w:t>
      </w:r>
      <w:r w:rsidRPr="00984992">
        <w:rPr>
          <w:color w:val="1F1F1F"/>
          <w:spacing w:val="-10"/>
          <w:sz w:val="28"/>
        </w:rPr>
        <w:t xml:space="preserve"> </w:t>
      </w:r>
      <w:r w:rsidRPr="00984992">
        <w:rPr>
          <w:color w:val="1F1F1F"/>
          <w:sz w:val="28"/>
        </w:rPr>
        <w:t>Pieței</w:t>
      </w:r>
      <w:r w:rsidRPr="00984992">
        <w:rPr>
          <w:color w:val="1F1F1F"/>
          <w:spacing w:val="-11"/>
          <w:sz w:val="28"/>
        </w:rPr>
        <w:t xml:space="preserve"> </w:t>
      </w:r>
      <w:r w:rsidRPr="00984992">
        <w:rPr>
          <w:color w:val="1F1F1F"/>
          <w:sz w:val="28"/>
        </w:rPr>
        <w:t>Financiare</w:t>
      </w:r>
      <w:r w:rsidRPr="00984992">
        <w:rPr>
          <w:color w:val="1F1F1F"/>
          <w:spacing w:val="-10"/>
          <w:sz w:val="28"/>
        </w:rPr>
        <w:t xml:space="preserve"> </w:t>
      </w:r>
      <w:r w:rsidRPr="00984992">
        <w:rPr>
          <w:color w:val="1F1F1F"/>
          <w:sz w:val="28"/>
        </w:rPr>
        <w:t>asigură</w:t>
      </w:r>
      <w:r w:rsidRPr="00984992">
        <w:rPr>
          <w:color w:val="1F1F1F"/>
          <w:spacing w:val="-9"/>
          <w:sz w:val="28"/>
        </w:rPr>
        <w:t xml:space="preserve"> </w:t>
      </w:r>
      <w:r w:rsidRPr="00984992">
        <w:rPr>
          <w:color w:val="1F1F1F"/>
          <w:sz w:val="28"/>
        </w:rPr>
        <w:t>că</w:t>
      </w:r>
      <w:r w:rsidRPr="00984992">
        <w:rPr>
          <w:color w:val="1F1F1F"/>
          <w:spacing w:val="-14"/>
          <w:sz w:val="28"/>
        </w:rPr>
        <w:t xml:space="preserve"> </w:t>
      </w:r>
      <w:r w:rsidRPr="00984992">
        <w:rPr>
          <w:color w:val="1F1F1F"/>
          <w:sz w:val="28"/>
        </w:rPr>
        <w:t>art.</w:t>
      </w:r>
      <w:r w:rsidR="00FE16B7">
        <w:rPr>
          <w:color w:val="1F1F1F"/>
          <w:sz w:val="28"/>
        </w:rPr>
        <w:t xml:space="preserve"> </w:t>
      </w:r>
      <w:r w:rsidRPr="00984992">
        <w:rPr>
          <w:color w:val="1F1F1F"/>
          <w:sz w:val="28"/>
        </w:rPr>
        <w:t>3</w:t>
      </w:r>
      <w:r w:rsidRPr="00984992">
        <w:rPr>
          <w:color w:val="1F1F1F"/>
          <w:spacing w:val="-11"/>
          <w:sz w:val="28"/>
        </w:rPr>
        <w:t xml:space="preserve"> </w:t>
      </w:r>
      <w:r w:rsidRPr="00984992">
        <w:rPr>
          <w:color w:val="1F1F1F"/>
          <w:sz w:val="28"/>
        </w:rPr>
        <w:t>alin.</w:t>
      </w:r>
      <w:r w:rsidR="00FE16B7">
        <w:rPr>
          <w:color w:val="1F1F1F"/>
          <w:sz w:val="28"/>
        </w:rPr>
        <w:t xml:space="preserve"> </w:t>
      </w:r>
      <w:r w:rsidRPr="00984992">
        <w:rPr>
          <w:color w:val="1F1F1F"/>
          <w:sz w:val="28"/>
        </w:rPr>
        <w:t>(3)</w:t>
      </w:r>
      <w:r w:rsidRPr="00984992">
        <w:rPr>
          <w:color w:val="1F1F1F"/>
          <w:spacing w:val="-12"/>
          <w:sz w:val="28"/>
        </w:rPr>
        <w:t xml:space="preserve"> </w:t>
      </w:r>
      <w:r w:rsidRPr="00984992">
        <w:rPr>
          <w:color w:val="1F1F1F"/>
          <w:sz w:val="28"/>
        </w:rPr>
        <w:t>se</w:t>
      </w:r>
      <w:r w:rsidRPr="00984992">
        <w:rPr>
          <w:color w:val="1F1F1F"/>
          <w:spacing w:val="-15"/>
          <w:sz w:val="28"/>
        </w:rPr>
        <w:t xml:space="preserve"> </w:t>
      </w:r>
      <w:r w:rsidRPr="00984992">
        <w:rPr>
          <w:color w:val="1F1F1F"/>
          <w:sz w:val="28"/>
        </w:rPr>
        <w:t>aplică, în cazul în care valorile mobiliare prevăzute la art.</w:t>
      </w:r>
      <w:r w:rsidR="00FE16B7">
        <w:rPr>
          <w:color w:val="1F1F1F"/>
          <w:sz w:val="28"/>
        </w:rPr>
        <w:t xml:space="preserve"> </w:t>
      </w:r>
      <w:r w:rsidRPr="00984992">
        <w:rPr>
          <w:color w:val="1F1F1F"/>
          <w:sz w:val="28"/>
        </w:rPr>
        <w:t>3 alin.</w:t>
      </w:r>
      <w:r w:rsidR="00FE16B7">
        <w:rPr>
          <w:color w:val="1F1F1F"/>
          <w:sz w:val="28"/>
        </w:rPr>
        <w:t xml:space="preserve"> </w:t>
      </w:r>
      <w:r w:rsidRPr="00984992">
        <w:rPr>
          <w:color w:val="1F1F1F"/>
          <w:sz w:val="28"/>
        </w:rPr>
        <w:t>(1) sunt transferate în urma unui contract de garanție financiară.</w:t>
      </w:r>
    </w:p>
    <w:p w14:paraId="4A0128E2" w14:textId="77777777" w:rsidR="00D638AC" w:rsidRPr="00984992" w:rsidRDefault="00D638AC">
      <w:pPr>
        <w:pStyle w:val="BodyText"/>
        <w:spacing w:before="31"/>
        <w:ind w:left="0" w:firstLine="0"/>
        <w:jc w:val="left"/>
      </w:pPr>
    </w:p>
    <w:p w14:paraId="298A54D9" w14:textId="77777777" w:rsidR="00D638AC" w:rsidRPr="00984992" w:rsidRDefault="00B208C7">
      <w:pPr>
        <w:pStyle w:val="Heading1"/>
        <w:ind w:left="1436"/>
      </w:pPr>
      <w:r w:rsidRPr="00984992">
        <w:rPr>
          <w:color w:val="1F1F1F"/>
          <w:spacing w:val="-2"/>
        </w:rPr>
        <w:t>CAPITOLUL</w:t>
      </w:r>
      <w:r w:rsidRPr="00984992">
        <w:rPr>
          <w:color w:val="1F1F1F"/>
          <w:spacing w:val="-4"/>
        </w:rPr>
        <w:t xml:space="preserve"> </w:t>
      </w:r>
      <w:r w:rsidRPr="00984992">
        <w:rPr>
          <w:color w:val="1F1F1F"/>
          <w:spacing w:val="-5"/>
        </w:rPr>
        <w:t>II</w:t>
      </w:r>
    </w:p>
    <w:p w14:paraId="3AE5CE24" w14:textId="77777777" w:rsidR="00D638AC" w:rsidRPr="00984992" w:rsidRDefault="00B208C7">
      <w:pPr>
        <w:pStyle w:val="Heading2"/>
        <w:spacing w:before="43"/>
        <w:ind w:left="1448"/>
      </w:pPr>
      <w:r w:rsidRPr="00984992">
        <w:rPr>
          <w:color w:val="1F1F1F"/>
          <w:spacing w:val="-2"/>
        </w:rPr>
        <w:t>Perioada</w:t>
      </w:r>
      <w:r w:rsidRPr="00984992">
        <w:rPr>
          <w:color w:val="1F1F1F"/>
          <w:spacing w:val="-7"/>
        </w:rPr>
        <w:t xml:space="preserve"> </w:t>
      </w:r>
      <w:r w:rsidRPr="00984992">
        <w:rPr>
          <w:color w:val="1F1F1F"/>
          <w:spacing w:val="-2"/>
        </w:rPr>
        <w:t>de</w:t>
      </w:r>
      <w:r w:rsidRPr="00984992">
        <w:rPr>
          <w:color w:val="1F1F1F"/>
          <w:spacing w:val="-8"/>
        </w:rPr>
        <w:t xml:space="preserve"> </w:t>
      </w:r>
      <w:r w:rsidRPr="00984992">
        <w:rPr>
          <w:color w:val="1F1F1F"/>
          <w:spacing w:val="-2"/>
        </w:rPr>
        <w:t>decontare</w:t>
      </w:r>
      <w:r w:rsidRPr="00984992">
        <w:rPr>
          <w:color w:val="1F1F1F"/>
          <w:spacing w:val="-10"/>
        </w:rPr>
        <w:t xml:space="preserve"> </w:t>
      </w:r>
      <w:r w:rsidRPr="00984992">
        <w:rPr>
          <w:color w:val="1F1F1F"/>
          <w:spacing w:val="-2"/>
        </w:rPr>
        <w:t>și</w:t>
      </w:r>
      <w:r w:rsidRPr="00984992">
        <w:rPr>
          <w:color w:val="1F1F1F"/>
          <w:spacing w:val="-9"/>
        </w:rPr>
        <w:t xml:space="preserve"> </w:t>
      </w:r>
      <w:r w:rsidRPr="00984992">
        <w:rPr>
          <w:color w:val="1F1F1F"/>
          <w:spacing w:val="-2"/>
        </w:rPr>
        <w:t>disciplina</w:t>
      </w:r>
      <w:r w:rsidRPr="00984992">
        <w:rPr>
          <w:color w:val="1F1F1F"/>
          <w:spacing w:val="-8"/>
        </w:rPr>
        <w:t xml:space="preserve"> </w:t>
      </w:r>
      <w:r w:rsidRPr="00984992">
        <w:rPr>
          <w:color w:val="1F1F1F"/>
          <w:spacing w:val="-2"/>
        </w:rPr>
        <w:t>în</w:t>
      </w:r>
      <w:r w:rsidRPr="00984992">
        <w:rPr>
          <w:color w:val="1F1F1F"/>
          <w:spacing w:val="-20"/>
        </w:rPr>
        <w:t xml:space="preserve"> </w:t>
      </w:r>
      <w:r w:rsidRPr="00984992">
        <w:rPr>
          <w:color w:val="1F1F1F"/>
          <w:spacing w:val="-2"/>
        </w:rPr>
        <w:t>materie</w:t>
      </w:r>
      <w:r w:rsidRPr="00984992">
        <w:rPr>
          <w:color w:val="1F1F1F"/>
          <w:spacing w:val="-11"/>
        </w:rPr>
        <w:t xml:space="preserve"> </w:t>
      </w:r>
      <w:r w:rsidRPr="00984992">
        <w:rPr>
          <w:color w:val="1F1F1F"/>
          <w:spacing w:val="-2"/>
        </w:rPr>
        <w:t>de</w:t>
      </w:r>
      <w:r w:rsidRPr="00984992">
        <w:rPr>
          <w:color w:val="1F1F1F"/>
          <w:spacing w:val="-8"/>
        </w:rPr>
        <w:t xml:space="preserve"> </w:t>
      </w:r>
      <w:r w:rsidRPr="00984992">
        <w:rPr>
          <w:color w:val="1F1F1F"/>
          <w:spacing w:val="-2"/>
        </w:rPr>
        <w:t>decontare</w:t>
      </w:r>
    </w:p>
    <w:p w14:paraId="1D221598" w14:textId="77777777" w:rsidR="00D638AC" w:rsidRPr="00984992" w:rsidRDefault="00B208C7">
      <w:pPr>
        <w:spacing w:before="249"/>
        <w:ind w:left="996"/>
        <w:jc w:val="both"/>
        <w:rPr>
          <w:sz w:val="28"/>
        </w:rPr>
      </w:pPr>
      <w:r w:rsidRPr="00984992">
        <w:rPr>
          <w:b/>
          <w:color w:val="1F1F1F"/>
          <w:sz w:val="28"/>
        </w:rPr>
        <w:t>Articolul</w:t>
      </w:r>
      <w:r w:rsidRPr="00984992">
        <w:rPr>
          <w:b/>
          <w:color w:val="1F1F1F"/>
          <w:spacing w:val="-10"/>
          <w:sz w:val="28"/>
        </w:rPr>
        <w:t xml:space="preserve"> </w:t>
      </w:r>
      <w:r w:rsidRPr="00984992">
        <w:rPr>
          <w:b/>
          <w:color w:val="1F1F1F"/>
          <w:sz w:val="28"/>
        </w:rPr>
        <w:t>5.</w:t>
      </w:r>
      <w:r w:rsidRPr="00984992">
        <w:rPr>
          <w:b/>
          <w:color w:val="1F1F1F"/>
          <w:spacing w:val="68"/>
          <w:sz w:val="28"/>
        </w:rPr>
        <w:t xml:space="preserve"> </w:t>
      </w:r>
      <w:r w:rsidRPr="00984992">
        <w:rPr>
          <w:color w:val="1F1F1F"/>
          <w:sz w:val="28"/>
        </w:rPr>
        <w:t>Data</w:t>
      </w:r>
      <w:r w:rsidRPr="00984992">
        <w:rPr>
          <w:color w:val="1F1F1F"/>
          <w:spacing w:val="-10"/>
          <w:sz w:val="28"/>
        </w:rPr>
        <w:t xml:space="preserve"> </w:t>
      </w:r>
      <w:r w:rsidRPr="00984992">
        <w:rPr>
          <w:color w:val="1F1F1F"/>
          <w:sz w:val="28"/>
        </w:rPr>
        <w:t>preconizată</w:t>
      </w:r>
      <w:r w:rsidRPr="00984992">
        <w:rPr>
          <w:color w:val="1F1F1F"/>
          <w:spacing w:val="-9"/>
          <w:sz w:val="28"/>
        </w:rPr>
        <w:t xml:space="preserve"> </w:t>
      </w:r>
      <w:r w:rsidRPr="00984992">
        <w:rPr>
          <w:color w:val="1F1F1F"/>
          <w:sz w:val="28"/>
        </w:rPr>
        <w:t>pentru</w:t>
      </w:r>
      <w:r w:rsidRPr="00984992">
        <w:rPr>
          <w:color w:val="1F1F1F"/>
          <w:spacing w:val="-15"/>
          <w:sz w:val="28"/>
        </w:rPr>
        <w:t xml:space="preserve"> </w:t>
      </w:r>
      <w:r w:rsidRPr="00984992">
        <w:rPr>
          <w:color w:val="1F1F1F"/>
          <w:spacing w:val="-2"/>
          <w:sz w:val="28"/>
        </w:rPr>
        <w:t>decontare</w:t>
      </w:r>
    </w:p>
    <w:p w14:paraId="3FA32BE1" w14:textId="77777777" w:rsidR="00D638AC" w:rsidRPr="00984992" w:rsidRDefault="00B208C7" w:rsidP="009E369E">
      <w:pPr>
        <w:pStyle w:val="ListParagraph"/>
        <w:numPr>
          <w:ilvl w:val="0"/>
          <w:numId w:val="81"/>
        </w:numPr>
        <w:tabs>
          <w:tab w:val="left" w:pos="1440"/>
          <w:tab w:val="left" w:pos="1580"/>
        </w:tabs>
        <w:spacing w:before="29" w:line="256" w:lineRule="auto"/>
        <w:ind w:right="814" w:firstLine="538"/>
        <w:rPr>
          <w:sz w:val="28"/>
        </w:rPr>
      </w:pPr>
      <w:r w:rsidRPr="00984992">
        <w:rPr>
          <w:color w:val="1F1F1F"/>
          <w:sz w:val="28"/>
        </w:rPr>
        <w:t>Orice</w:t>
      </w:r>
      <w:r w:rsidRPr="00984992">
        <w:rPr>
          <w:color w:val="1F1F1F"/>
          <w:spacing w:val="-7"/>
          <w:sz w:val="28"/>
        </w:rPr>
        <w:t xml:space="preserve"> </w:t>
      </w:r>
      <w:r w:rsidRPr="00984992">
        <w:rPr>
          <w:color w:val="1F1F1F"/>
          <w:sz w:val="28"/>
        </w:rPr>
        <w:t>participant</w:t>
      </w:r>
      <w:r w:rsidRPr="00984992">
        <w:rPr>
          <w:color w:val="1F1F1F"/>
          <w:spacing w:val="-5"/>
          <w:sz w:val="28"/>
        </w:rPr>
        <w:t xml:space="preserve"> </w:t>
      </w:r>
      <w:r w:rsidRPr="00984992">
        <w:rPr>
          <w:color w:val="1F1F1F"/>
          <w:sz w:val="28"/>
        </w:rPr>
        <w:t>la</w:t>
      </w:r>
      <w:r w:rsidRPr="00984992">
        <w:rPr>
          <w:color w:val="1F1F1F"/>
          <w:spacing w:val="-8"/>
          <w:sz w:val="28"/>
        </w:rPr>
        <w:t xml:space="preserve"> </w:t>
      </w:r>
      <w:r w:rsidRPr="00984992">
        <w:rPr>
          <w:color w:val="1F1F1F"/>
          <w:sz w:val="28"/>
        </w:rPr>
        <w:t>un</w:t>
      </w:r>
      <w:r w:rsidRPr="00984992">
        <w:rPr>
          <w:color w:val="1F1F1F"/>
          <w:spacing w:val="-9"/>
          <w:sz w:val="28"/>
        </w:rPr>
        <w:t xml:space="preserve"> </w:t>
      </w:r>
      <w:r w:rsidRPr="00984992">
        <w:rPr>
          <w:color w:val="1F1F1F"/>
          <w:sz w:val="28"/>
        </w:rPr>
        <w:t>sistem</w:t>
      </w:r>
      <w:r w:rsidRPr="00984992">
        <w:rPr>
          <w:color w:val="1F1F1F"/>
          <w:spacing w:val="-17"/>
          <w:sz w:val="28"/>
        </w:rPr>
        <w:t xml:space="preserve"> </w:t>
      </w:r>
      <w:r w:rsidRPr="00984992">
        <w:rPr>
          <w:color w:val="1F1F1F"/>
          <w:sz w:val="28"/>
        </w:rPr>
        <w:t>de</w:t>
      </w:r>
      <w:r w:rsidRPr="00984992">
        <w:rPr>
          <w:color w:val="1F1F1F"/>
          <w:spacing w:val="-13"/>
          <w:sz w:val="28"/>
        </w:rPr>
        <w:t xml:space="preserve"> </w:t>
      </w:r>
      <w:r w:rsidRPr="00984992">
        <w:rPr>
          <w:color w:val="1F1F1F"/>
          <w:sz w:val="28"/>
        </w:rPr>
        <w:t>decontare</w:t>
      </w:r>
      <w:r w:rsidRPr="00984992">
        <w:rPr>
          <w:color w:val="1F1F1F"/>
          <w:spacing w:val="-11"/>
          <w:sz w:val="28"/>
        </w:rPr>
        <w:t xml:space="preserve"> </w:t>
      </w:r>
      <w:r w:rsidRPr="00984992">
        <w:rPr>
          <w:color w:val="1F1F1F"/>
          <w:sz w:val="28"/>
        </w:rPr>
        <w:t>a</w:t>
      </w:r>
      <w:r w:rsidRPr="00984992">
        <w:rPr>
          <w:color w:val="1F1F1F"/>
          <w:spacing w:val="40"/>
          <w:sz w:val="28"/>
        </w:rPr>
        <w:t xml:space="preserve"> </w:t>
      </w:r>
      <w:r w:rsidRPr="00984992">
        <w:rPr>
          <w:color w:val="1F1F1F"/>
          <w:sz w:val="28"/>
        </w:rPr>
        <w:t>instrumentelor financiare, care decontează în sistemul respectiv, pe cont propriu sau în numele unui terț, tranzacții cu valori mobiliare, instrumente ale pieței monetare, unități emise de organisme de plasament colectiv și certificate de emisii, decontează aceste tranzacții la data preconizată a decontării.</w:t>
      </w:r>
    </w:p>
    <w:p w14:paraId="71D73166" w14:textId="3D747CCF" w:rsidR="00D638AC" w:rsidRPr="00984992" w:rsidRDefault="00B208C7" w:rsidP="009E369E">
      <w:pPr>
        <w:pStyle w:val="ListParagraph"/>
        <w:numPr>
          <w:ilvl w:val="0"/>
          <w:numId w:val="81"/>
        </w:numPr>
        <w:tabs>
          <w:tab w:val="left" w:pos="1440"/>
          <w:tab w:val="left" w:pos="1580"/>
        </w:tabs>
        <w:spacing w:before="1" w:line="254" w:lineRule="auto"/>
        <w:ind w:right="814" w:firstLine="538"/>
        <w:rPr>
          <w:sz w:val="28"/>
        </w:rPr>
      </w:pPr>
      <w:r w:rsidRPr="00984992">
        <w:rPr>
          <w:color w:val="1F1F1F"/>
          <w:sz w:val="28"/>
        </w:rPr>
        <w:t>În</w:t>
      </w:r>
      <w:r w:rsidRPr="00984992">
        <w:rPr>
          <w:color w:val="1F1F1F"/>
          <w:spacing w:val="-18"/>
          <w:sz w:val="28"/>
        </w:rPr>
        <w:t xml:space="preserve"> </w:t>
      </w:r>
      <w:r w:rsidRPr="00984992">
        <w:rPr>
          <w:color w:val="1F1F1F"/>
          <w:sz w:val="28"/>
        </w:rPr>
        <w:t>cazul</w:t>
      </w:r>
      <w:r w:rsidRPr="00984992">
        <w:rPr>
          <w:color w:val="1F1F1F"/>
          <w:spacing w:val="-17"/>
          <w:sz w:val="28"/>
        </w:rPr>
        <w:t xml:space="preserve"> </w:t>
      </w:r>
      <w:r w:rsidRPr="00984992">
        <w:rPr>
          <w:color w:val="1F1F1F"/>
          <w:sz w:val="28"/>
        </w:rPr>
        <w:t>în</w:t>
      </w:r>
      <w:r w:rsidRPr="00984992">
        <w:rPr>
          <w:color w:val="1F1F1F"/>
          <w:spacing w:val="-18"/>
          <w:sz w:val="28"/>
        </w:rPr>
        <w:t xml:space="preserve"> </w:t>
      </w:r>
      <w:r w:rsidRPr="00984992">
        <w:rPr>
          <w:color w:val="1F1F1F"/>
          <w:sz w:val="28"/>
        </w:rPr>
        <w:t>care</w:t>
      </w:r>
      <w:r w:rsidRPr="00984992">
        <w:rPr>
          <w:color w:val="1F1F1F"/>
          <w:spacing w:val="-11"/>
          <w:sz w:val="28"/>
        </w:rPr>
        <w:t xml:space="preserve"> </w:t>
      </w:r>
      <w:r w:rsidRPr="00984992">
        <w:rPr>
          <w:color w:val="1F1F1F"/>
          <w:sz w:val="28"/>
        </w:rPr>
        <w:t>tranzacțiile</w:t>
      </w:r>
      <w:r w:rsidRPr="00984992">
        <w:rPr>
          <w:color w:val="1F1F1F"/>
          <w:spacing w:val="-14"/>
          <w:sz w:val="28"/>
        </w:rPr>
        <w:t xml:space="preserve"> </w:t>
      </w:r>
      <w:r w:rsidRPr="00984992">
        <w:rPr>
          <w:color w:val="1F1F1F"/>
          <w:sz w:val="28"/>
        </w:rPr>
        <w:t>cu</w:t>
      </w:r>
      <w:r w:rsidRPr="00984992">
        <w:rPr>
          <w:color w:val="1F1F1F"/>
          <w:spacing w:val="-12"/>
          <w:sz w:val="28"/>
        </w:rPr>
        <w:t xml:space="preserve"> </w:t>
      </w:r>
      <w:r w:rsidRPr="00984992">
        <w:rPr>
          <w:color w:val="1F1F1F"/>
          <w:sz w:val="28"/>
        </w:rPr>
        <w:t>valori</w:t>
      </w:r>
      <w:r w:rsidRPr="00984992">
        <w:rPr>
          <w:color w:val="1F1F1F"/>
          <w:spacing w:val="-16"/>
          <w:sz w:val="28"/>
        </w:rPr>
        <w:t xml:space="preserve"> </w:t>
      </w:r>
      <w:r w:rsidRPr="00984992">
        <w:rPr>
          <w:color w:val="1F1F1F"/>
          <w:sz w:val="28"/>
        </w:rPr>
        <w:t>mobiliare</w:t>
      </w:r>
      <w:r w:rsidRPr="00984992">
        <w:rPr>
          <w:color w:val="1F1F1F"/>
          <w:spacing w:val="-6"/>
          <w:sz w:val="28"/>
        </w:rPr>
        <w:t xml:space="preserve"> </w:t>
      </w:r>
      <w:r w:rsidRPr="00984992">
        <w:rPr>
          <w:color w:val="1F1F1F"/>
          <w:sz w:val="28"/>
        </w:rPr>
        <w:t>prevăzute</w:t>
      </w:r>
      <w:r w:rsidRPr="00984992">
        <w:rPr>
          <w:color w:val="1F1F1F"/>
          <w:spacing w:val="-12"/>
          <w:sz w:val="28"/>
        </w:rPr>
        <w:t xml:space="preserve"> </w:t>
      </w:r>
      <w:r w:rsidRPr="00984992">
        <w:rPr>
          <w:color w:val="1F1F1F"/>
          <w:sz w:val="28"/>
        </w:rPr>
        <w:t>la</w:t>
      </w:r>
      <w:r w:rsidRPr="00984992">
        <w:rPr>
          <w:color w:val="1F1F1F"/>
          <w:spacing w:val="-15"/>
          <w:sz w:val="28"/>
        </w:rPr>
        <w:t xml:space="preserve"> </w:t>
      </w:r>
      <w:r w:rsidRPr="00984992">
        <w:rPr>
          <w:color w:val="1F1F1F"/>
          <w:sz w:val="28"/>
        </w:rPr>
        <w:t>alin.</w:t>
      </w:r>
      <w:r w:rsidR="00FE16B7">
        <w:rPr>
          <w:color w:val="1F1F1F"/>
          <w:sz w:val="28"/>
        </w:rPr>
        <w:t xml:space="preserve"> </w:t>
      </w:r>
      <w:r w:rsidRPr="00984992">
        <w:rPr>
          <w:color w:val="1F1F1F"/>
          <w:sz w:val="28"/>
        </w:rPr>
        <w:t>(1)</w:t>
      </w:r>
      <w:r w:rsidRPr="00984992">
        <w:rPr>
          <w:color w:val="1F1F1F"/>
          <w:spacing w:val="-18"/>
          <w:sz w:val="28"/>
        </w:rPr>
        <w:t xml:space="preserve"> </w:t>
      </w:r>
      <w:r w:rsidRPr="00984992">
        <w:rPr>
          <w:color w:val="1F1F1F"/>
          <w:sz w:val="28"/>
        </w:rPr>
        <w:t>sunt executate</w:t>
      </w:r>
      <w:r w:rsidRPr="00984992">
        <w:rPr>
          <w:color w:val="1F1F1F"/>
          <w:spacing w:val="-7"/>
          <w:sz w:val="28"/>
        </w:rPr>
        <w:t xml:space="preserve"> </w:t>
      </w:r>
      <w:r w:rsidRPr="00984992">
        <w:rPr>
          <w:color w:val="1F1F1F"/>
          <w:sz w:val="28"/>
        </w:rPr>
        <w:t>în</w:t>
      </w:r>
      <w:r w:rsidRPr="00984992">
        <w:rPr>
          <w:color w:val="1F1F1F"/>
          <w:spacing w:val="-13"/>
          <w:sz w:val="28"/>
        </w:rPr>
        <w:t xml:space="preserve"> </w:t>
      </w:r>
      <w:r w:rsidRPr="00984992">
        <w:rPr>
          <w:color w:val="1F1F1F"/>
          <w:sz w:val="28"/>
        </w:rPr>
        <w:t>locuri</w:t>
      </w:r>
      <w:r w:rsidRPr="00984992">
        <w:rPr>
          <w:color w:val="1F1F1F"/>
          <w:spacing w:val="-18"/>
          <w:sz w:val="28"/>
        </w:rPr>
        <w:t xml:space="preserve"> </w:t>
      </w:r>
      <w:r w:rsidRPr="00984992">
        <w:rPr>
          <w:color w:val="1F1F1F"/>
          <w:sz w:val="28"/>
        </w:rPr>
        <w:t>de</w:t>
      </w:r>
      <w:r w:rsidRPr="00984992">
        <w:rPr>
          <w:color w:val="1F1F1F"/>
          <w:spacing w:val="-12"/>
          <w:sz w:val="28"/>
        </w:rPr>
        <w:t xml:space="preserve"> </w:t>
      </w:r>
      <w:r w:rsidRPr="00984992">
        <w:rPr>
          <w:color w:val="1F1F1F"/>
          <w:sz w:val="28"/>
        </w:rPr>
        <w:t>tranzacționare,</w:t>
      </w:r>
      <w:r w:rsidRPr="00984992">
        <w:rPr>
          <w:color w:val="1F1F1F"/>
          <w:spacing w:val="-9"/>
          <w:sz w:val="28"/>
        </w:rPr>
        <w:t xml:space="preserve"> </w:t>
      </w:r>
      <w:r w:rsidRPr="00984992">
        <w:rPr>
          <w:color w:val="1F1F1F"/>
          <w:sz w:val="28"/>
        </w:rPr>
        <w:t>data</w:t>
      </w:r>
      <w:r w:rsidRPr="00984992">
        <w:rPr>
          <w:color w:val="1F1F1F"/>
          <w:spacing w:val="-12"/>
          <w:sz w:val="28"/>
        </w:rPr>
        <w:t xml:space="preserve"> </w:t>
      </w:r>
      <w:r w:rsidRPr="00984992">
        <w:rPr>
          <w:color w:val="1F1F1F"/>
          <w:sz w:val="28"/>
        </w:rPr>
        <w:t>preconizată</w:t>
      </w:r>
      <w:r w:rsidRPr="00984992">
        <w:rPr>
          <w:color w:val="1F1F1F"/>
          <w:spacing w:val="-7"/>
          <w:sz w:val="28"/>
        </w:rPr>
        <w:t xml:space="preserve"> </w:t>
      </w:r>
      <w:r w:rsidRPr="00984992">
        <w:rPr>
          <w:color w:val="1F1F1F"/>
          <w:sz w:val="28"/>
        </w:rPr>
        <w:t>a</w:t>
      </w:r>
      <w:r w:rsidRPr="00984992">
        <w:rPr>
          <w:color w:val="1F1F1F"/>
          <w:spacing w:val="-8"/>
          <w:sz w:val="28"/>
        </w:rPr>
        <w:t xml:space="preserve"> </w:t>
      </w:r>
      <w:r w:rsidRPr="00984992">
        <w:rPr>
          <w:color w:val="1F1F1F"/>
          <w:sz w:val="28"/>
        </w:rPr>
        <w:t>decontării</w:t>
      </w:r>
      <w:r w:rsidRPr="00984992">
        <w:rPr>
          <w:color w:val="1F1F1F"/>
          <w:spacing w:val="-1"/>
          <w:sz w:val="28"/>
        </w:rPr>
        <w:t xml:space="preserve"> </w:t>
      </w:r>
      <w:r w:rsidRPr="00984992">
        <w:rPr>
          <w:color w:val="1F1F1F"/>
          <w:sz w:val="28"/>
        </w:rPr>
        <w:t>nu</w:t>
      </w:r>
      <w:r w:rsidRPr="00984992">
        <w:rPr>
          <w:color w:val="1F1F1F"/>
          <w:spacing w:val="40"/>
          <w:sz w:val="28"/>
        </w:rPr>
        <w:t xml:space="preserve"> </w:t>
      </w:r>
      <w:r w:rsidRPr="00984992">
        <w:rPr>
          <w:color w:val="1F1F1F"/>
          <w:sz w:val="28"/>
        </w:rPr>
        <w:t>va depăși</w:t>
      </w:r>
      <w:r w:rsidRPr="00984992">
        <w:rPr>
          <w:color w:val="1F1F1F"/>
          <w:spacing w:val="-3"/>
          <w:sz w:val="28"/>
        </w:rPr>
        <w:t xml:space="preserve"> </w:t>
      </w:r>
      <w:r w:rsidR="00455816">
        <w:rPr>
          <w:color w:val="1F1F1F"/>
          <w:sz w:val="28"/>
        </w:rPr>
        <w:t>prima</w:t>
      </w:r>
      <w:r w:rsidRPr="00984992">
        <w:rPr>
          <w:color w:val="1F1F1F"/>
          <w:sz w:val="28"/>
        </w:rPr>
        <w:t xml:space="preserve"> zi lucrătoare după data încheierii tranzacției.</w:t>
      </w:r>
    </w:p>
    <w:p w14:paraId="678F0E03" w14:textId="77777777" w:rsidR="00D638AC" w:rsidRPr="00984992" w:rsidRDefault="00B208C7" w:rsidP="009E369E">
      <w:pPr>
        <w:pStyle w:val="ListParagraph"/>
        <w:numPr>
          <w:ilvl w:val="0"/>
          <w:numId w:val="81"/>
        </w:numPr>
        <w:tabs>
          <w:tab w:val="left" w:pos="1260"/>
          <w:tab w:val="left" w:pos="1440"/>
          <w:tab w:val="left" w:pos="1580"/>
          <w:tab w:val="left" w:pos="1620"/>
        </w:tabs>
        <w:spacing w:before="8"/>
        <w:ind w:left="450" w:right="814" w:firstLine="540"/>
        <w:rPr>
          <w:sz w:val="28"/>
        </w:rPr>
      </w:pPr>
      <w:r w:rsidRPr="00984992">
        <w:rPr>
          <w:color w:val="1F1F1F"/>
          <w:spacing w:val="-4"/>
          <w:sz w:val="28"/>
        </w:rPr>
        <w:t>Cerința</w:t>
      </w:r>
      <w:r w:rsidRPr="00984992">
        <w:rPr>
          <w:color w:val="1F1F1F"/>
          <w:spacing w:val="-14"/>
          <w:sz w:val="28"/>
        </w:rPr>
        <w:t xml:space="preserve"> </w:t>
      </w:r>
      <w:r w:rsidRPr="00984992">
        <w:rPr>
          <w:color w:val="1F1F1F"/>
          <w:spacing w:val="-4"/>
          <w:sz w:val="28"/>
        </w:rPr>
        <w:t>prevăzută</w:t>
      </w:r>
      <w:r w:rsidRPr="00984992">
        <w:rPr>
          <w:color w:val="1F1F1F"/>
          <w:spacing w:val="-13"/>
          <w:sz w:val="28"/>
        </w:rPr>
        <w:t xml:space="preserve"> </w:t>
      </w:r>
      <w:r w:rsidRPr="00984992">
        <w:rPr>
          <w:color w:val="1F1F1F"/>
          <w:spacing w:val="-4"/>
          <w:sz w:val="28"/>
        </w:rPr>
        <w:t>la</w:t>
      </w:r>
      <w:r w:rsidRPr="00984992">
        <w:rPr>
          <w:color w:val="1F1F1F"/>
          <w:spacing w:val="-14"/>
          <w:sz w:val="28"/>
        </w:rPr>
        <w:t xml:space="preserve"> </w:t>
      </w:r>
      <w:r w:rsidRPr="00984992">
        <w:rPr>
          <w:color w:val="1F1F1F"/>
          <w:spacing w:val="-4"/>
          <w:sz w:val="28"/>
        </w:rPr>
        <w:t>alin.</w:t>
      </w:r>
      <w:r w:rsidRPr="00984992">
        <w:rPr>
          <w:color w:val="1F1F1F"/>
          <w:spacing w:val="-15"/>
          <w:sz w:val="28"/>
        </w:rPr>
        <w:t xml:space="preserve"> </w:t>
      </w:r>
      <w:r w:rsidRPr="00984992">
        <w:rPr>
          <w:color w:val="1F1F1F"/>
          <w:spacing w:val="-4"/>
          <w:sz w:val="28"/>
        </w:rPr>
        <w:t>(2)</w:t>
      </w:r>
      <w:r w:rsidRPr="00984992">
        <w:rPr>
          <w:color w:val="1F1F1F"/>
          <w:spacing w:val="-14"/>
          <w:sz w:val="28"/>
        </w:rPr>
        <w:t xml:space="preserve"> </w:t>
      </w:r>
      <w:r w:rsidRPr="00984992">
        <w:rPr>
          <w:color w:val="1F1F1F"/>
          <w:spacing w:val="-4"/>
          <w:sz w:val="28"/>
        </w:rPr>
        <w:t>nu</w:t>
      </w:r>
      <w:r w:rsidRPr="00984992">
        <w:rPr>
          <w:color w:val="1F1F1F"/>
          <w:spacing w:val="-10"/>
          <w:sz w:val="28"/>
        </w:rPr>
        <w:t xml:space="preserve"> </w:t>
      </w:r>
      <w:r w:rsidRPr="00984992">
        <w:rPr>
          <w:color w:val="1F1F1F"/>
          <w:spacing w:val="-4"/>
          <w:sz w:val="28"/>
        </w:rPr>
        <w:t>se</w:t>
      </w:r>
      <w:r w:rsidRPr="00984992">
        <w:rPr>
          <w:color w:val="1F1F1F"/>
          <w:spacing w:val="-5"/>
          <w:sz w:val="28"/>
        </w:rPr>
        <w:t xml:space="preserve"> </w:t>
      </w:r>
      <w:r w:rsidRPr="00984992">
        <w:rPr>
          <w:color w:val="1F1F1F"/>
          <w:spacing w:val="-4"/>
          <w:sz w:val="28"/>
        </w:rPr>
        <w:t>aplică:</w:t>
      </w:r>
    </w:p>
    <w:p w14:paraId="761981F2" w14:textId="77777777" w:rsidR="00D638AC" w:rsidRPr="00984992" w:rsidRDefault="00B208C7" w:rsidP="009E369E">
      <w:pPr>
        <w:pStyle w:val="ListParagraph"/>
        <w:numPr>
          <w:ilvl w:val="0"/>
          <w:numId w:val="88"/>
        </w:numPr>
        <w:tabs>
          <w:tab w:val="left" w:pos="1260"/>
          <w:tab w:val="left" w:pos="1440"/>
          <w:tab w:val="left" w:pos="1580"/>
          <w:tab w:val="left" w:pos="1620"/>
        </w:tabs>
        <w:spacing w:before="29"/>
        <w:ind w:left="450" w:right="814" w:firstLine="540"/>
      </w:pPr>
      <w:r w:rsidRPr="00984992">
        <w:rPr>
          <w:color w:val="1F1F1F"/>
          <w:sz w:val="28"/>
        </w:rPr>
        <w:t>tranzacțiilor</w:t>
      </w:r>
      <w:r w:rsidRPr="00984992">
        <w:rPr>
          <w:color w:val="1F1F1F"/>
          <w:spacing w:val="-4"/>
          <w:sz w:val="28"/>
        </w:rPr>
        <w:t xml:space="preserve"> </w:t>
      </w:r>
      <w:r w:rsidRPr="00984992">
        <w:rPr>
          <w:color w:val="1F1F1F"/>
          <w:sz w:val="28"/>
        </w:rPr>
        <w:t>care</w:t>
      </w:r>
      <w:r w:rsidRPr="00984992">
        <w:rPr>
          <w:color w:val="1F1F1F"/>
          <w:spacing w:val="-7"/>
          <w:sz w:val="28"/>
        </w:rPr>
        <w:t xml:space="preserve"> </w:t>
      </w:r>
      <w:r w:rsidRPr="00984992">
        <w:rPr>
          <w:color w:val="1F1F1F"/>
          <w:sz w:val="28"/>
        </w:rPr>
        <w:t>sunt</w:t>
      </w:r>
      <w:r w:rsidRPr="00984992">
        <w:rPr>
          <w:color w:val="1F1F1F"/>
          <w:spacing w:val="-5"/>
          <w:sz w:val="28"/>
        </w:rPr>
        <w:t xml:space="preserve"> </w:t>
      </w:r>
      <w:r w:rsidRPr="00984992">
        <w:rPr>
          <w:color w:val="1F1F1F"/>
          <w:sz w:val="28"/>
        </w:rPr>
        <w:t>negociate în</w:t>
      </w:r>
      <w:r w:rsidRPr="00984992">
        <w:rPr>
          <w:color w:val="1F1F1F"/>
          <w:spacing w:val="-13"/>
          <w:sz w:val="28"/>
        </w:rPr>
        <w:t xml:space="preserve"> </w:t>
      </w:r>
      <w:r w:rsidRPr="00984992">
        <w:rPr>
          <w:color w:val="1F1F1F"/>
          <w:sz w:val="28"/>
        </w:rPr>
        <w:t>particular,</w:t>
      </w:r>
      <w:r w:rsidRPr="00984992">
        <w:rPr>
          <w:color w:val="1F1F1F"/>
          <w:spacing w:val="-5"/>
          <w:sz w:val="28"/>
        </w:rPr>
        <w:t xml:space="preserve"> </w:t>
      </w:r>
      <w:r w:rsidRPr="00984992">
        <w:rPr>
          <w:color w:val="1F1F1F"/>
          <w:sz w:val="28"/>
        </w:rPr>
        <w:t>dar</w:t>
      </w:r>
      <w:r w:rsidRPr="00984992">
        <w:rPr>
          <w:color w:val="1F1F1F"/>
          <w:spacing w:val="-5"/>
          <w:sz w:val="28"/>
        </w:rPr>
        <w:t xml:space="preserve"> </w:t>
      </w:r>
      <w:r w:rsidRPr="00984992">
        <w:rPr>
          <w:color w:val="1F1F1F"/>
          <w:sz w:val="28"/>
        </w:rPr>
        <w:t>care</w:t>
      </w:r>
      <w:r w:rsidRPr="00984992">
        <w:rPr>
          <w:color w:val="1F1F1F"/>
          <w:spacing w:val="-3"/>
          <w:sz w:val="28"/>
        </w:rPr>
        <w:t xml:space="preserve"> </w:t>
      </w:r>
      <w:r w:rsidRPr="00984992">
        <w:rPr>
          <w:color w:val="1F1F1F"/>
          <w:sz w:val="28"/>
        </w:rPr>
        <w:t>sunt</w:t>
      </w:r>
      <w:r w:rsidRPr="00984992">
        <w:rPr>
          <w:color w:val="1F1F1F"/>
          <w:spacing w:val="-9"/>
          <w:sz w:val="28"/>
        </w:rPr>
        <w:t xml:space="preserve"> </w:t>
      </w:r>
      <w:r w:rsidRPr="00984992">
        <w:rPr>
          <w:color w:val="1F1F1F"/>
          <w:sz w:val="28"/>
        </w:rPr>
        <w:t>executate</w:t>
      </w:r>
      <w:r w:rsidRPr="00984992">
        <w:rPr>
          <w:color w:val="1F1F1F"/>
          <w:spacing w:val="-2"/>
          <w:sz w:val="28"/>
        </w:rPr>
        <w:t xml:space="preserve"> </w:t>
      </w:r>
      <w:r w:rsidRPr="00984992">
        <w:rPr>
          <w:color w:val="1F1F1F"/>
          <w:sz w:val="28"/>
        </w:rPr>
        <w:t>în locurile de tranzacționare</w:t>
      </w:r>
      <w:r w:rsidRPr="00984992">
        <w:rPr>
          <w:color w:val="1F1F1F"/>
        </w:rPr>
        <w:t>;</w:t>
      </w:r>
    </w:p>
    <w:p w14:paraId="4B9B2097" w14:textId="77777777" w:rsidR="00D638AC" w:rsidRPr="00984992" w:rsidRDefault="00B208C7" w:rsidP="009E369E">
      <w:pPr>
        <w:pStyle w:val="ListParagraph"/>
        <w:numPr>
          <w:ilvl w:val="0"/>
          <w:numId w:val="88"/>
        </w:numPr>
        <w:tabs>
          <w:tab w:val="left" w:pos="1260"/>
          <w:tab w:val="left" w:pos="1440"/>
          <w:tab w:val="left" w:pos="1580"/>
          <w:tab w:val="left" w:pos="1620"/>
        </w:tabs>
        <w:spacing w:before="28"/>
        <w:ind w:left="450" w:right="814" w:firstLine="540"/>
        <w:rPr>
          <w:sz w:val="28"/>
        </w:rPr>
      </w:pPr>
      <w:r w:rsidRPr="00984992">
        <w:rPr>
          <w:color w:val="1F1F1F"/>
          <w:sz w:val="28"/>
        </w:rPr>
        <w:t>tranzacțiilor</w:t>
      </w:r>
      <w:r w:rsidRPr="00984992">
        <w:rPr>
          <w:color w:val="1F1F1F"/>
          <w:spacing w:val="-10"/>
          <w:sz w:val="28"/>
        </w:rPr>
        <w:t xml:space="preserve"> </w:t>
      </w:r>
      <w:r w:rsidRPr="00984992">
        <w:rPr>
          <w:color w:val="1F1F1F"/>
          <w:sz w:val="28"/>
        </w:rPr>
        <w:t>care</w:t>
      </w:r>
      <w:r w:rsidRPr="00984992">
        <w:rPr>
          <w:color w:val="1F1F1F"/>
          <w:spacing w:val="-8"/>
          <w:sz w:val="28"/>
        </w:rPr>
        <w:t xml:space="preserve"> </w:t>
      </w:r>
      <w:r w:rsidRPr="00984992">
        <w:rPr>
          <w:color w:val="1F1F1F"/>
          <w:sz w:val="28"/>
        </w:rPr>
        <w:t>sunt</w:t>
      </w:r>
      <w:r w:rsidRPr="00984992">
        <w:rPr>
          <w:color w:val="1F1F1F"/>
          <w:spacing w:val="-6"/>
          <w:sz w:val="28"/>
        </w:rPr>
        <w:t xml:space="preserve"> </w:t>
      </w:r>
      <w:r w:rsidRPr="00984992">
        <w:rPr>
          <w:color w:val="1F1F1F"/>
          <w:sz w:val="28"/>
        </w:rPr>
        <w:t>executate</w:t>
      </w:r>
      <w:r w:rsidRPr="00984992">
        <w:rPr>
          <w:color w:val="1F1F1F"/>
          <w:spacing w:val="-8"/>
          <w:sz w:val="28"/>
        </w:rPr>
        <w:t xml:space="preserve"> </w:t>
      </w:r>
      <w:r w:rsidRPr="00984992">
        <w:rPr>
          <w:color w:val="1F1F1F"/>
          <w:sz w:val="28"/>
        </w:rPr>
        <w:t>bilateral,</w:t>
      </w:r>
      <w:r w:rsidRPr="00984992">
        <w:rPr>
          <w:color w:val="1F1F1F"/>
          <w:spacing w:val="-7"/>
          <w:sz w:val="28"/>
        </w:rPr>
        <w:t xml:space="preserve"> </w:t>
      </w:r>
      <w:r w:rsidRPr="00984992">
        <w:rPr>
          <w:color w:val="1F1F1F"/>
          <w:sz w:val="28"/>
        </w:rPr>
        <w:t>dar</w:t>
      </w:r>
      <w:r w:rsidRPr="00984992">
        <w:rPr>
          <w:color w:val="1F1F1F"/>
          <w:spacing w:val="-10"/>
          <w:sz w:val="28"/>
        </w:rPr>
        <w:t xml:space="preserve"> </w:t>
      </w:r>
      <w:r w:rsidRPr="00984992">
        <w:rPr>
          <w:color w:val="1F1F1F"/>
          <w:sz w:val="28"/>
        </w:rPr>
        <w:t>care</w:t>
      </w:r>
      <w:r w:rsidRPr="00984992">
        <w:rPr>
          <w:color w:val="1F1F1F"/>
          <w:spacing w:val="-8"/>
          <w:sz w:val="28"/>
        </w:rPr>
        <w:t xml:space="preserve"> </w:t>
      </w:r>
      <w:r w:rsidRPr="00984992">
        <w:rPr>
          <w:color w:val="1F1F1F"/>
          <w:sz w:val="28"/>
        </w:rPr>
        <w:t>sunt</w:t>
      </w:r>
      <w:r w:rsidRPr="00984992">
        <w:rPr>
          <w:color w:val="1F1F1F"/>
          <w:spacing w:val="-9"/>
          <w:sz w:val="28"/>
        </w:rPr>
        <w:t xml:space="preserve"> </w:t>
      </w:r>
      <w:r w:rsidRPr="00984992">
        <w:rPr>
          <w:color w:val="1F1F1F"/>
          <w:sz w:val="28"/>
        </w:rPr>
        <w:t>raportate</w:t>
      </w:r>
      <w:r w:rsidRPr="00984992">
        <w:rPr>
          <w:color w:val="1F1F1F"/>
          <w:spacing w:val="-8"/>
          <w:sz w:val="28"/>
        </w:rPr>
        <w:t xml:space="preserve"> </w:t>
      </w:r>
      <w:r w:rsidRPr="00984992">
        <w:rPr>
          <w:color w:val="1F1F1F"/>
          <w:sz w:val="28"/>
        </w:rPr>
        <w:t>într-un loc de tranzacționare;</w:t>
      </w:r>
    </w:p>
    <w:p w14:paraId="79414379" w14:textId="77777777" w:rsidR="00455816" w:rsidRPr="007E69B7" w:rsidRDefault="00B208C7" w:rsidP="009E369E">
      <w:pPr>
        <w:pStyle w:val="ListParagraph"/>
        <w:numPr>
          <w:ilvl w:val="0"/>
          <w:numId w:val="88"/>
        </w:numPr>
        <w:tabs>
          <w:tab w:val="left" w:pos="1260"/>
          <w:tab w:val="left" w:pos="1440"/>
          <w:tab w:val="left" w:pos="1580"/>
          <w:tab w:val="left" w:pos="1620"/>
        </w:tabs>
        <w:spacing w:before="28"/>
        <w:ind w:left="450" w:right="814" w:firstLine="540"/>
        <w:rPr>
          <w:sz w:val="28"/>
        </w:rPr>
      </w:pPr>
      <w:r w:rsidRPr="00984992">
        <w:rPr>
          <w:color w:val="1F1F1F"/>
          <w:sz w:val="28"/>
        </w:rPr>
        <w:t>primei tranzacții în care valorile mobiliare în cauză fac obiectul unei</w:t>
      </w:r>
      <w:r w:rsidRPr="00984992">
        <w:rPr>
          <w:color w:val="1F1F1F"/>
          <w:spacing w:val="40"/>
          <w:sz w:val="28"/>
        </w:rPr>
        <w:t xml:space="preserve"> </w:t>
      </w:r>
      <w:r w:rsidRPr="00984992">
        <w:rPr>
          <w:color w:val="1F1F1F"/>
          <w:sz w:val="28"/>
        </w:rPr>
        <w:lastRenderedPageBreak/>
        <w:t>înscrieri inițiale în cont în conformitate cu art.</w:t>
      </w:r>
      <w:r w:rsidR="00FE16B7">
        <w:rPr>
          <w:color w:val="1F1F1F"/>
          <w:sz w:val="28"/>
        </w:rPr>
        <w:t xml:space="preserve"> </w:t>
      </w:r>
      <w:r w:rsidRPr="00984992">
        <w:rPr>
          <w:color w:val="1F1F1F"/>
          <w:sz w:val="28"/>
        </w:rPr>
        <w:t>3 alin.</w:t>
      </w:r>
      <w:r w:rsidR="00FE16B7">
        <w:rPr>
          <w:color w:val="1F1F1F"/>
          <w:sz w:val="28"/>
        </w:rPr>
        <w:t xml:space="preserve"> </w:t>
      </w:r>
      <w:r w:rsidRPr="00984992">
        <w:rPr>
          <w:color w:val="1F1F1F"/>
          <w:sz w:val="28"/>
        </w:rPr>
        <w:t>(2)</w:t>
      </w:r>
      <w:r w:rsidR="00455816">
        <w:rPr>
          <w:color w:val="1F1F1F"/>
          <w:sz w:val="28"/>
        </w:rPr>
        <w:t>;</w:t>
      </w:r>
    </w:p>
    <w:p w14:paraId="2DF6C456" w14:textId="7E30D690" w:rsidR="00455816" w:rsidRPr="00455816" w:rsidRDefault="00455816" w:rsidP="00455816">
      <w:pPr>
        <w:pStyle w:val="ListParagraph"/>
        <w:numPr>
          <w:ilvl w:val="0"/>
          <w:numId w:val="88"/>
        </w:numPr>
        <w:tabs>
          <w:tab w:val="left" w:pos="1260"/>
          <w:tab w:val="left" w:pos="1440"/>
          <w:tab w:val="left" w:pos="1580"/>
          <w:tab w:val="left" w:pos="1620"/>
        </w:tabs>
        <w:spacing w:before="28"/>
        <w:ind w:left="450" w:right="814" w:firstLine="540"/>
        <w:rPr>
          <w:color w:val="1F1F1F"/>
          <w:sz w:val="28"/>
        </w:rPr>
      </w:pPr>
      <w:r w:rsidRPr="00455816">
        <w:rPr>
          <w:color w:val="1F1F1F"/>
          <w:sz w:val="28"/>
        </w:rPr>
        <w:t>următoarelor tranzacții de finanțare prin valori mobiliare, cu condiția ca acestea să fie înregistrate oficial ca tranzacții unice compuse din două tranzacții conexe:</w:t>
      </w:r>
    </w:p>
    <w:p w14:paraId="6ED6D175" w14:textId="77777777" w:rsidR="00455816" w:rsidRPr="007E69B7" w:rsidRDefault="00455816" w:rsidP="007E69B7">
      <w:pPr>
        <w:pStyle w:val="ListParagraph"/>
        <w:numPr>
          <w:ilvl w:val="0"/>
          <w:numId w:val="104"/>
        </w:numPr>
        <w:tabs>
          <w:tab w:val="left" w:pos="1260"/>
          <w:tab w:val="left" w:pos="1440"/>
          <w:tab w:val="left" w:pos="1580"/>
          <w:tab w:val="left" w:pos="1620"/>
        </w:tabs>
        <w:spacing w:before="28"/>
        <w:ind w:left="450" w:right="814" w:firstLine="540"/>
        <w:rPr>
          <w:color w:val="1F1F1F"/>
          <w:sz w:val="28"/>
        </w:rPr>
      </w:pPr>
      <w:r w:rsidRPr="007E69B7">
        <w:rPr>
          <w:color w:val="1F1F1F"/>
          <w:sz w:val="28"/>
        </w:rPr>
        <w:t>operațiunilor de dare cu împrumut de valori mobiliare sau operațiunilor de luare cu împrumut a valorilor mobiliare, astfel precum sunt prevăzute în legislația privind piețele instrumentelor financiare și activitățile de investiții;</w:t>
      </w:r>
    </w:p>
    <w:p w14:paraId="422E7AE0" w14:textId="77777777" w:rsidR="00455816" w:rsidRPr="007E69B7" w:rsidRDefault="00455816" w:rsidP="007E69B7">
      <w:pPr>
        <w:pStyle w:val="ListParagraph"/>
        <w:numPr>
          <w:ilvl w:val="0"/>
          <w:numId w:val="104"/>
        </w:numPr>
        <w:tabs>
          <w:tab w:val="left" w:pos="1260"/>
          <w:tab w:val="left" w:pos="1440"/>
          <w:tab w:val="left" w:pos="1580"/>
          <w:tab w:val="left" w:pos="1620"/>
        </w:tabs>
        <w:spacing w:before="28"/>
        <w:ind w:left="450" w:right="814" w:firstLine="540"/>
        <w:rPr>
          <w:color w:val="1F1F1F"/>
          <w:sz w:val="28"/>
        </w:rPr>
      </w:pPr>
      <w:r w:rsidRPr="007E69B7">
        <w:rPr>
          <w:color w:val="1F1F1F"/>
          <w:sz w:val="28"/>
        </w:rPr>
        <w:t>tranzacțiilor de cumpărare-revânzare (</w:t>
      </w:r>
      <w:proofErr w:type="spellStart"/>
      <w:r w:rsidRPr="007E69B7">
        <w:rPr>
          <w:color w:val="1F1F1F"/>
          <w:sz w:val="28"/>
        </w:rPr>
        <w:t>buy-sell</w:t>
      </w:r>
      <w:proofErr w:type="spellEnd"/>
      <w:r w:rsidRPr="007E69B7">
        <w:rPr>
          <w:color w:val="1F1F1F"/>
          <w:sz w:val="28"/>
        </w:rPr>
        <w:t xml:space="preserve"> back) sau tranzacțiilor de vânzare-recumpărare (</w:t>
      </w:r>
      <w:proofErr w:type="spellStart"/>
      <w:r w:rsidRPr="007E69B7">
        <w:rPr>
          <w:color w:val="1F1F1F"/>
          <w:sz w:val="28"/>
        </w:rPr>
        <w:t>sell-buy</w:t>
      </w:r>
      <w:proofErr w:type="spellEnd"/>
      <w:r w:rsidRPr="007E69B7">
        <w:rPr>
          <w:color w:val="1F1F1F"/>
          <w:sz w:val="28"/>
        </w:rPr>
        <w:t xml:space="preserve"> back), astfel precum sunt prevăzute în legislația privind piețele instrumentelor financiare și activitățile de investiții;</w:t>
      </w:r>
    </w:p>
    <w:p w14:paraId="193E2E7A" w14:textId="441D2B97" w:rsidR="00D638AC" w:rsidRPr="007E69B7" w:rsidRDefault="00455816" w:rsidP="007E69B7">
      <w:pPr>
        <w:pStyle w:val="ListParagraph"/>
        <w:numPr>
          <w:ilvl w:val="0"/>
          <w:numId w:val="104"/>
        </w:numPr>
        <w:tabs>
          <w:tab w:val="left" w:pos="1260"/>
          <w:tab w:val="left" w:pos="1440"/>
          <w:tab w:val="left" w:pos="1580"/>
          <w:tab w:val="left" w:pos="1620"/>
        </w:tabs>
        <w:spacing w:before="28"/>
        <w:ind w:left="450" w:right="814" w:firstLine="540"/>
        <w:rPr>
          <w:sz w:val="28"/>
        </w:rPr>
      </w:pPr>
      <w:r w:rsidRPr="007E69B7">
        <w:rPr>
          <w:color w:val="1F1F1F"/>
          <w:sz w:val="28"/>
        </w:rPr>
        <w:t xml:space="preserve"> tranzacțiilor de recumpărare, astfel precum sunt prevăzute în legislația privind piețele instrumentelor financiare și activitățile de investiții</w:t>
      </w:r>
      <w:r w:rsidR="00B208C7" w:rsidRPr="007E69B7">
        <w:rPr>
          <w:color w:val="1F1F1F"/>
          <w:sz w:val="28"/>
        </w:rPr>
        <w:t>.</w:t>
      </w:r>
    </w:p>
    <w:p w14:paraId="0189CE33" w14:textId="77777777" w:rsidR="00D638AC" w:rsidRPr="00984992" w:rsidRDefault="00B208C7" w:rsidP="009E369E">
      <w:pPr>
        <w:pStyle w:val="ListParagraph"/>
        <w:numPr>
          <w:ilvl w:val="0"/>
          <w:numId w:val="82"/>
        </w:numPr>
        <w:tabs>
          <w:tab w:val="left" w:pos="1440"/>
          <w:tab w:val="left" w:pos="1580"/>
        </w:tabs>
        <w:spacing w:before="43" w:line="319" w:lineRule="exact"/>
        <w:ind w:left="1581" w:right="814" w:hanging="677"/>
        <w:jc w:val="both"/>
        <w:rPr>
          <w:sz w:val="28"/>
        </w:rPr>
      </w:pPr>
      <w:r w:rsidRPr="00984992">
        <w:rPr>
          <w:color w:val="1F1F1F"/>
          <w:sz w:val="28"/>
        </w:rPr>
        <w:t>Comisia</w:t>
      </w:r>
      <w:r w:rsidRPr="00984992">
        <w:rPr>
          <w:color w:val="1F1F1F"/>
          <w:spacing w:val="6"/>
          <w:sz w:val="28"/>
        </w:rPr>
        <w:t xml:space="preserve"> </w:t>
      </w:r>
      <w:r w:rsidRPr="00984992">
        <w:rPr>
          <w:color w:val="1F1F1F"/>
          <w:sz w:val="28"/>
        </w:rPr>
        <w:t>Națională</w:t>
      </w:r>
      <w:r w:rsidRPr="00984992">
        <w:rPr>
          <w:color w:val="1F1F1F"/>
          <w:spacing w:val="10"/>
          <w:sz w:val="28"/>
        </w:rPr>
        <w:t xml:space="preserve"> </w:t>
      </w:r>
      <w:r w:rsidRPr="00984992">
        <w:rPr>
          <w:color w:val="1F1F1F"/>
          <w:sz w:val="28"/>
        </w:rPr>
        <w:t>a</w:t>
      </w:r>
      <w:r w:rsidRPr="00984992">
        <w:rPr>
          <w:color w:val="1F1F1F"/>
          <w:spacing w:val="10"/>
          <w:sz w:val="28"/>
        </w:rPr>
        <w:t xml:space="preserve"> </w:t>
      </w:r>
      <w:r w:rsidRPr="00984992">
        <w:rPr>
          <w:color w:val="1F1F1F"/>
          <w:sz w:val="28"/>
        </w:rPr>
        <w:t>Pieței</w:t>
      </w:r>
      <w:r w:rsidRPr="00984992">
        <w:rPr>
          <w:color w:val="1F1F1F"/>
          <w:spacing w:val="4"/>
          <w:sz w:val="28"/>
        </w:rPr>
        <w:t xml:space="preserve"> </w:t>
      </w:r>
      <w:r w:rsidRPr="00984992">
        <w:rPr>
          <w:color w:val="1F1F1F"/>
          <w:sz w:val="28"/>
        </w:rPr>
        <w:t>Financiare</w:t>
      </w:r>
      <w:r w:rsidRPr="00984992">
        <w:rPr>
          <w:color w:val="1F1F1F"/>
          <w:spacing w:val="6"/>
          <w:sz w:val="28"/>
        </w:rPr>
        <w:t xml:space="preserve"> </w:t>
      </w:r>
      <w:r w:rsidRPr="00984992">
        <w:rPr>
          <w:color w:val="1F1F1F"/>
          <w:sz w:val="28"/>
        </w:rPr>
        <w:t>supraveghează</w:t>
      </w:r>
      <w:r w:rsidRPr="00984992">
        <w:rPr>
          <w:color w:val="1F1F1F"/>
          <w:spacing w:val="11"/>
          <w:sz w:val="28"/>
        </w:rPr>
        <w:t xml:space="preserve"> </w:t>
      </w:r>
      <w:r w:rsidRPr="00984992">
        <w:rPr>
          <w:color w:val="1F1F1F"/>
          <w:sz w:val="28"/>
        </w:rPr>
        <w:t>respectarea</w:t>
      </w:r>
      <w:r w:rsidRPr="00984992">
        <w:rPr>
          <w:color w:val="1F1F1F"/>
          <w:spacing w:val="12"/>
          <w:sz w:val="28"/>
        </w:rPr>
        <w:t xml:space="preserve"> </w:t>
      </w:r>
      <w:r w:rsidRPr="00984992">
        <w:rPr>
          <w:color w:val="1F1F1F"/>
          <w:spacing w:val="-2"/>
          <w:sz w:val="28"/>
        </w:rPr>
        <w:t>alin.</w:t>
      </w:r>
    </w:p>
    <w:p w14:paraId="1EB81FC5" w14:textId="686013AF" w:rsidR="00D638AC" w:rsidRDefault="00B208C7" w:rsidP="007E69B7">
      <w:pPr>
        <w:pStyle w:val="BodyText"/>
        <w:numPr>
          <w:ilvl w:val="0"/>
          <w:numId w:val="105"/>
        </w:numPr>
        <w:tabs>
          <w:tab w:val="left" w:pos="1440"/>
          <w:tab w:val="left" w:pos="1580"/>
        </w:tabs>
        <w:spacing w:line="319" w:lineRule="exact"/>
        <w:ind w:right="814"/>
        <w:rPr>
          <w:color w:val="1F1F1F"/>
          <w:spacing w:val="-4"/>
        </w:rPr>
      </w:pPr>
      <w:r w:rsidRPr="00984992">
        <w:rPr>
          <w:color w:val="1F1F1F"/>
        </w:rPr>
        <w:t>și</w:t>
      </w:r>
      <w:r w:rsidRPr="00984992">
        <w:rPr>
          <w:color w:val="1F1F1F"/>
          <w:spacing w:val="-7"/>
        </w:rPr>
        <w:t xml:space="preserve"> </w:t>
      </w:r>
      <w:r w:rsidRPr="00984992">
        <w:rPr>
          <w:color w:val="1F1F1F"/>
          <w:spacing w:val="-4"/>
        </w:rPr>
        <w:t>(2).</w:t>
      </w:r>
    </w:p>
    <w:p w14:paraId="3C216658" w14:textId="77777777" w:rsidR="007E69B7" w:rsidRPr="00984992" w:rsidRDefault="007E69B7" w:rsidP="007E69B7">
      <w:pPr>
        <w:pStyle w:val="BodyText"/>
        <w:tabs>
          <w:tab w:val="left" w:pos="1440"/>
          <w:tab w:val="left" w:pos="1580"/>
        </w:tabs>
        <w:spacing w:line="319" w:lineRule="exact"/>
        <w:ind w:left="804" w:right="814" w:firstLine="0"/>
      </w:pPr>
    </w:p>
    <w:p w14:paraId="18A7869C" w14:textId="77777777" w:rsidR="00D638AC" w:rsidRPr="00984992" w:rsidRDefault="00B208C7">
      <w:pPr>
        <w:pStyle w:val="BodyText"/>
        <w:spacing w:before="52"/>
        <w:ind w:left="996" w:firstLine="0"/>
        <w:jc w:val="left"/>
      </w:pPr>
      <w:r w:rsidRPr="00984992">
        <w:rPr>
          <w:b/>
          <w:color w:val="1F1F1F"/>
        </w:rPr>
        <w:t>Articolul</w:t>
      </w:r>
      <w:r w:rsidRPr="00984992">
        <w:rPr>
          <w:b/>
          <w:color w:val="1F1F1F"/>
          <w:spacing w:val="-14"/>
        </w:rPr>
        <w:t xml:space="preserve"> </w:t>
      </w:r>
      <w:r w:rsidRPr="00984992">
        <w:rPr>
          <w:b/>
          <w:color w:val="1F1F1F"/>
        </w:rPr>
        <w:t>6.</w:t>
      </w:r>
      <w:r w:rsidRPr="00984992">
        <w:rPr>
          <w:b/>
          <w:color w:val="1F1F1F"/>
          <w:spacing w:val="74"/>
        </w:rPr>
        <w:t xml:space="preserve"> </w:t>
      </w:r>
      <w:r w:rsidRPr="00984992">
        <w:rPr>
          <w:color w:val="1F1F1F"/>
        </w:rPr>
        <w:t>Măsuri</w:t>
      </w:r>
      <w:r w:rsidRPr="00984992">
        <w:rPr>
          <w:color w:val="1F1F1F"/>
          <w:spacing w:val="-13"/>
        </w:rPr>
        <w:t xml:space="preserve"> </w:t>
      </w:r>
      <w:r w:rsidRPr="00984992">
        <w:rPr>
          <w:color w:val="1F1F1F"/>
        </w:rPr>
        <w:t>de</w:t>
      </w:r>
      <w:r w:rsidRPr="00984992">
        <w:rPr>
          <w:color w:val="1F1F1F"/>
          <w:spacing w:val="-13"/>
        </w:rPr>
        <w:t xml:space="preserve"> </w:t>
      </w:r>
      <w:r w:rsidRPr="00984992">
        <w:rPr>
          <w:color w:val="1F1F1F"/>
        </w:rPr>
        <w:t>prevenire</w:t>
      </w:r>
      <w:r w:rsidRPr="00984992">
        <w:rPr>
          <w:color w:val="1F1F1F"/>
          <w:spacing w:val="-12"/>
        </w:rPr>
        <w:t xml:space="preserve"> </w:t>
      </w:r>
      <w:r w:rsidRPr="00984992">
        <w:rPr>
          <w:color w:val="1F1F1F"/>
        </w:rPr>
        <w:t>a</w:t>
      </w:r>
      <w:r w:rsidRPr="00984992">
        <w:rPr>
          <w:color w:val="1F1F1F"/>
          <w:spacing w:val="-14"/>
        </w:rPr>
        <w:t xml:space="preserve"> </w:t>
      </w:r>
      <w:r w:rsidRPr="00984992">
        <w:rPr>
          <w:color w:val="1F1F1F"/>
        </w:rPr>
        <w:t>cazurilor</w:t>
      </w:r>
      <w:r w:rsidRPr="00984992">
        <w:rPr>
          <w:color w:val="1F1F1F"/>
          <w:spacing w:val="-13"/>
        </w:rPr>
        <w:t xml:space="preserve"> </w:t>
      </w:r>
      <w:r w:rsidRPr="00984992">
        <w:rPr>
          <w:color w:val="1F1F1F"/>
        </w:rPr>
        <w:t>de</w:t>
      </w:r>
      <w:r w:rsidRPr="00984992">
        <w:rPr>
          <w:color w:val="1F1F1F"/>
          <w:spacing w:val="-9"/>
        </w:rPr>
        <w:t xml:space="preserve"> </w:t>
      </w:r>
      <w:r w:rsidRPr="00984992">
        <w:rPr>
          <w:color w:val="1F1F1F"/>
        </w:rPr>
        <w:t>neexecutare</w:t>
      </w:r>
      <w:r w:rsidRPr="00984992">
        <w:rPr>
          <w:color w:val="1F1F1F"/>
          <w:spacing w:val="-7"/>
        </w:rPr>
        <w:t xml:space="preserve"> </w:t>
      </w:r>
      <w:r w:rsidRPr="00984992">
        <w:rPr>
          <w:color w:val="1F1F1F"/>
        </w:rPr>
        <w:t>a</w:t>
      </w:r>
      <w:r w:rsidRPr="00984992">
        <w:rPr>
          <w:color w:val="1F1F1F"/>
          <w:spacing w:val="-13"/>
        </w:rPr>
        <w:t xml:space="preserve"> </w:t>
      </w:r>
      <w:r w:rsidRPr="00984992">
        <w:rPr>
          <w:color w:val="1F1F1F"/>
          <w:spacing w:val="-2"/>
        </w:rPr>
        <w:t>decontării</w:t>
      </w:r>
    </w:p>
    <w:p w14:paraId="6DE3DCEF" w14:textId="26342245" w:rsidR="00D638AC" w:rsidRPr="00984992" w:rsidRDefault="00B208C7" w:rsidP="009E369E">
      <w:pPr>
        <w:pStyle w:val="ListParagraph"/>
        <w:numPr>
          <w:ilvl w:val="0"/>
          <w:numId w:val="80"/>
        </w:numPr>
        <w:tabs>
          <w:tab w:val="left" w:pos="1440"/>
          <w:tab w:val="left" w:pos="1579"/>
        </w:tabs>
        <w:spacing w:before="87" w:line="256" w:lineRule="auto"/>
        <w:ind w:right="822" w:firstLine="552"/>
        <w:jc w:val="both"/>
        <w:rPr>
          <w:sz w:val="28"/>
        </w:rPr>
      </w:pPr>
      <w:r w:rsidRPr="00984992">
        <w:rPr>
          <w:color w:val="1F1F1F"/>
          <w:sz w:val="28"/>
        </w:rPr>
        <w:t>Locurile de tranzacționare stabilesc proceduri care să permită confirmarea detaliilor relevante ale tranzacțiilor cu instrumentele financiare prevăzute la art.</w:t>
      </w:r>
      <w:r w:rsidR="00FE16B7">
        <w:rPr>
          <w:color w:val="1F1F1F"/>
          <w:sz w:val="28"/>
        </w:rPr>
        <w:t xml:space="preserve"> </w:t>
      </w:r>
      <w:r w:rsidRPr="00984992">
        <w:rPr>
          <w:color w:val="1F1F1F"/>
          <w:sz w:val="28"/>
        </w:rPr>
        <w:t>5 alin.</w:t>
      </w:r>
      <w:r w:rsidR="00FE16B7">
        <w:rPr>
          <w:color w:val="1F1F1F"/>
          <w:sz w:val="28"/>
        </w:rPr>
        <w:t xml:space="preserve"> </w:t>
      </w:r>
      <w:r w:rsidRPr="00984992">
        <w:rPr>
          <w:color w:val="1F1F1F"/>
          <w:sz w:val="28"/>
        </w:rPr>
        <w:t>(1) la data la care tranzacția a fost încheiată.</w:t>
      </w:r>
    </w:p>
    <w:p w14:paraId="599F9F3E" w14:textId="77777777" w:rsidR="00D638AC" w:rsidRPr="00984992" w:rsidRDefault="00B208C7" w:rsidP="009E369E">
      <w:pPr>
        <w:pStyle w:val="ListParagraph"/>
        <w:numPr>
          <w:ilvl w:val="0"/>
          <w:numId w:val="80"/>
        </w:numPr>
        <w:tabs>
          <w:tab w:val="left" w:pos="1440"/>
          <w:tab w:val="left" w:pos="1580"/>
        </w:tabs>
        <w:spacing w:line="320" w:lineRule="exact"/>
        <w:ind w:left="1580" w:right="822" w:hanging="589"/>
        <w:jc w:val="both"/>
        <w:rPr>
          <w:sz w:val="28"/>
        </w:rPr>
      </w:pPr>
      <w:r w:rsidRPr="00984992">
        <w:rPr>
          <w:color w:val="1F1F1F"/>
          <w:sz w:val="28"/>
        </w:rPr>
        <w:t>Fără</w:t>
      </w:r>
      <w:r w:rsidRPr="00984992">
        <w:rPr>
          <w:color w:val="1F1F1F"/>
          <w:spacing w:val="-8"/>
          <w:sz w:val="28"/>
        </w:rPr>
        <w:t xml:space="preserve"> </w:t>
      </w:r>
      <w:r w:rsidRPr="00984992">
        <w:rPr>
          <w:color w:val="1F1F1F"/>
          <w:sz w:val="28"/>
        </w:rPr>
        <w:t>a</w:t>
      </w:r>
      <w:r w:rsidRPr="00984992">
        <w:rPr>
          <w:color w:val="1F1F1F"/>
          <w:spacing w:val="-7"/>
          <w:sz w:val="28"/>
        </w:rPr>
        <w:t xml:space="preserve"> </w:t>
      </w:r>
      <w:r w:rsidRPr="00984992">
        <w:rPr>
          <w:color w:val="1F1F1F"/>
          <w:sz w:val="28"/>
        </w:rPr>
        <w:t>aduce</w:t>
      </w:r>
      <w:r w:rsidRPr="00984992">
        <w:rPr>
          <w:color w:val="1F1F1F"/>
          <w:spacing w:val="-8"/>
          <w:sz w:val="28"/>
        </w:rPr>
        <w:t xml:space="preserve"> </w:t>
      </w:r>
      <w:r w:rsidRPr="00984992">
        <w:rPr>
          <w:color w:val="1F1F1F"/>
          <w:sz w:val="28"/>
        </w:rPr>
        <w:t>atingere</w:t>
      </w:r>
      <w:r w:rsidRPr="00984992">
        <w:rPr>
          <w:color w:val="1F1F1F"/>
          <w:spacing w:val="-3"/>
          <w:sz w:val="28"/>
        </w:rPr>
        <w:t xml:space="preserve"> </w:t>
      </w:r>
      <w:r w:rsidRPr="00984992">
        <w:rPr>
          <w:color w:val="1F1F1F"/>
          <w:sz w:val="28"/>
        </w:rPr>
        <w:t>cerinței</w:t>
      </w:r>
      <w:r w:rsidRPr="00984992">
        <w:rPr>
          <w:color w:val="1F1F1F"/>
          <w:spacing w:val="-13"/>
          <w:sz w:val="28"/>
        </w:rPr>
        <w:t xml:space="preserve"> </w:t>
      </w:r>
      <w:r w:rsidRPr="00984992">
        <w:rPr>
          <w:color w:val="1F1F1F"/>
          <w:sz w:val="28"/>
        </w:rPr>
        <w:t>prevăzute</w:t>
      </w:r>
      <w:r w:rsidRPr="00984992">
        <w:rPr>
          <w:color w:val="1F1F1F"/>
          <w:spacing w:val="-7"/>
          <w:sz w:val="28"/>
        </w:rPr>
        <w:t xml:space="preserve"> </w:t>
      </w:r>
      <w:r w:rsidRPr="00984992">
        <w:rPr>
          <w:color w:val="1F1F1F"/>
          <w:sz w:val="28"/>
        </w:rPr>
        <w:t>la</w:t>
      </w:r>
      <w:r w:rsidRPr="00984992">
        <w:rPr>
          <w:color w:val="1F1F1F"/>
          <w:spacing w:val="-8"/>
          <w:sz w:val="28"/>
        </w:rPr>
        <w:t xml:space="preserve"> </w:t>
      </w:r>
      <w:r w:rsidRPr="00984992">
        <w:rPr>
          <w:color w:val="1F1F1F"/>
          <w:sz w:val="28"/>
        </w:rPr>
        <w:t>alin.(1),</w:t>
      </w:r>
      <w:r w:rsidRPr="00984992">
        <w:rPr>
          <w:color w:val="1F1F1F"/>
          <w:spacing w:val="2"/>
          <w:sz w:val="28"/>
        </w:rPr>
        <w:t xml:space="preserve"> </w:t>
      </w:r>
      <w:r w:rsidRPr="00984992">
        <w:rPr>
          <w:sz w:val="28"/>
        </w:rPr>
        <w:t>firmele</w:t>
      </w:r>
      <w:r w:rsidRPr="00984992">
        <w:rPr>
          <w:spacing w:val="-7"/>
          <w:sz w:val="28"/>
        </w:rPr>
        <w:t xml:space="preserve"> </w:t>
      </w:r>
      <w:r w:rsidRPr="00984992">
        <w:rPr>
          <w:sz w:val="28"/>
        </w:rPr>
        <w:t>de</w:t>
      </w:r>
      <w:r w:rsidRPr="00984992">
        <w:rPr>
          <w:spacing w:val="-7"/>
          <w:sz w:val="28"/>
        </w:rPr>
        <w:t xml:space="preserve"> </w:t>
      </w:r>
      <w:r w:rsidRPr="00984992">
        <w:rPr>
          <w:spacing w:val="-2"/>
          <w:sz w:val="28"/>
        </w:rPr>
        <w:t>investiții</w:t>
      </w:r>
    </w:p>
    <w:p w14:paraId="13B326C5" w14:textId="77777777" w:rsidR="00D638AC" w:rsidRPr="00984992" w:rsidRDefault="00B208C7" w:rsidP="009E369E">
      <w:pPr>
        <w:pStyle w:val="BodyText"/>
        <w:tabs>
          <w:tab w:val="left" w:pos="1440"/>
        </w:tabs>
        <w:spacing w:before="70" w:line="256" w:lineRule="auto"/>
        <w:ind w:right="822" w:firstLine="0"/>
      </w:pPr>
      <w:r w:rsidRPr="00984992">
        <w:t>stabilesc și aplică măsuri de limitare a numărului de cazuri de neexecutare a decontării. Aceste măsuri</w:t>
      </w:r>
      <w:r w:rsidRPr="00984992">
        <w:rPr>
          <w:spacing w:val="-1"/>
        </w:rPr>
        <w:t xml:space="preserve"> </w:t>
      </w:r>
      <w:r w:rsidRPr="00984992">
        <w:t>vor</w:t>
      </w:r>
      <w:r w:rsidRPr="00984992">
        <w:rPr>
          <w:spacing w:val="-2"/>
        </w:rPr>
        <w:t xml:space="preserve"> </w:t>
      </w:r>
      <w:r w:rsidRPr="00984992">
        <w:t>cuprinde cel</w:t>
      </w:r>
      <w:r w:rsidRPr="00984992">
        <w:rPr>
          <w:spacing w:val="-1"/>
        </w:rPr>
        <w:t xml:space="preserve"> </w:t>
      </w:r>
      <w:r w:rsidRPr="00984992">
        <w:t>puțin</w:t>
      </w:r>
      <w:r w:rsidRPr="00984992">
        <w:rPr>
          <w:spacing w:val="-6"/>
        </w:rPr>
        <w:t xml:space="preserve"> </w:t>
      </w:r>
      <w:r w:rsidRPr="00984992">
        <w:t>acorduri</w:t>
      </w:r>
      <w:r w:rsidRPr="00984992">
        <w:rPr>
          <w:spacing w:val="-1"/>
        </w:rPr>
        <w:t xml:space="preserve"> </w:t>
      </w:r>
      <w:r w:rsidRPr="00984992">
        <w:t>între firma de investiții și clienții profesioniști, pentru a asigura:</w:t>
      </w:r>
    </w:p>
    <w:p w14:paraId="5AE31115" w14:textId="02181F01" w:rsidR="00D638AC" w:rsidRPr="00984992" w:rsidRDefault="00B208C7" w:rsidP="002D3C1F">
      <w:pPr>
        <w:pStyle w:val="ListParagraph"/>
        <w:numPr>
          <w:ilvl w:val="1"/>
          <w:numId w:val="80"/>
        </w:numPr>
        <w:tabs>
          <w:tab w:val="left" w:pos="1350"/>
          <w:tab w:val="left" w:pos="1440"/>
        </w:tabs>
        <w:spacing w:line="316" w:lineRule="exact"/>
        <w:ind w:left="360" w:right="822" w:firstLine="684"/>
        <w:rPr>
          <w:color w:val="1F1F1F"/>
          <w:sz w:val="28"/>
        </w:rPr>
      </w:pPr>
      <w:r w:rsidRPr="00984992">
        <w:rPr>
          <w:color w:val="1F1F1F"/>
          <w:sz w:val="28"/>
        </w:rPr>
        <w:t>comunicarea</w:t>
      </w:r>
      <w:r w:rsidRPr="00984992">
        <w:rPr>
          <w:color w:val="1F1F1F"/>
          <w:spacing w:val="-3"/>
          <w:sz w:val="28"/>
        </w:rPr>
        <w:t xml:space="preserve"> </w:t>
      </w:r>
      <w:r w:rsidRPr="00984992">
        <w:rPr>
          <w:color w:val="1F1F1F"/>
          <w:sz w:val="28"/>
        </w:rPr>
        <w:t>rapidă</w:t>
      </w:r>
      <w:r w:rsidRPr="00984992">
        <w:rPr>
          <w:color w:val="1F1F1F"/>
          <w:spacing w:val="-3"/>
          <w:sz w:val="28"/>
        </w:rPr>
        <w:t xml:space="preserve"> </w:t>
      </w:r>
      <w:r w:rsidRPr="00984992">
        <w:rPr>
          <w:color w:val="1F1F1F"/>
          <w:sz w:val="28"/>
        </w:rPr>
        <w:t>a</w:t>
      </w:r>
      <w:r w:rsidRPr="00984992">
        <w:rPr>
          <w:color w:val="1F1F1F"/>
          <w:spacing w:val="-4"/>
          <w:sz w:val="28"/>
        </w:rPr>
        <w:t xml:space="preserve"> </w:t>
      </w:r>
      <w:r w:rsidRPr="00984992">
        <w:rPr>
          <w:color w:val="1F1F1F"/>
          <w:sz w:val="28"/>
        </w:rPr>
        <w:t>unei</w:t>
      </w:r>
      <w:r w:rsidRPr="00984992">
        <w:rPr>
          <w:color w:val="1F1F1F"/>
          <w:spacing w:val="-9"/>
          <w:sz w:val="28"/>
        </w:rPr>
        <w:t xml:space="preserve"> </w:t>
      </w:r>
      <w:r w:rsidRPr="00984992">
        <w:rPr>
          <w:color w:val="1F1F1F"/>
          <w:sz w:val="28"/>
        </w:rPr>
        <w:t>alocări</w:t>
      </w:r>
      <w:r w:rsidRPr="00984992">
        <w:rPr>
          <w:color w:val="1F1F1F"/>
          <w:spacing w:val="-10"/>
          <w:sz w:val="28"/>
        </w:rPr>
        <w:t xml:space="preserve"> </w:t>
      </w:r>
      <w:r w:rsidRPr="00984992">
        <w:rPr>
          <w:color w:val="1F1F1F"/>
          <w:sz w:val="28"/>
        </w:rPr>
        <w:t>de</w:t>
      </w:r>
      <w:r w:rsidRPr="00984992">
        <w:rPr>
          <w:color w:val="1F1F1F"/>
          <w:spacing w:val="-4"/>
          <w:sz w:val="28"/>
        </w:rPr>
        <w:t xml:space="preserve"> </w:t>
      </w:r>
      <w:r w:rsidR="002D3C1F">
        <w:rPr>
          <w:color w:val="1F1F1F"/>
          <w:sz w:val="28"/>
        </w:rPr>
        <w:t>instrumente financiare</w:t>
      </w:r>
      <w:r w:rsidRPr="00984992">
        <w:rPr>
          <w:color w:val="1F1F1F"/>
          <w:spacing w:val="-3"/>
          <w:sz w:val="28"/>
        </w:rPr>
        <w:t xml:space="preserve"> </w:t>
      </w:r>
      <w:r w:rsidRPr="00984992">
        <w:rPr>
          <w:color w:val="1F1F1F"/>
          <w:sz w:val="28"/>
        </w:rPr>
        <w:t>la</w:t>
      </w:r>
      <w:r w:rsidRPr="00984992">
        <w:rPr>
          <w:color w:val="1F1F1F"/>
          <w:spacing w:val="-4"/>
          <w:sz w:val="28"/>
        </w:rPr>
        <w:t xml:space="preserve"> </w:t>
      </w:r>
      <w:r w:rsidRPr="00984992">
        <w:rPr>
          <w:color w:val="1F1F1F"/>
          <w:spacing w:val="-2"/>
          <w:sz w:val="28"/>
        </w:rPr>
        <w:t>tranzacție;</w:t>
      </w:r>
    </w:p>
    <w:p w14:paraId="54133156" w14:textId="77777777" w:rsidR="00D638AC" w:rsidRPr="00984992" w:rsidRDefault="00B208C7" w:rsidP="009E369E">
      <w:pPr>
        <w:pStyle w:val="ListParagraph"/>
        <w:numPr>
          <w:ilvl w:val="1"/>
          <w:numId w:val="80"/>
        </w:numPr>
        <w:tabs>
          <w:tab w:val="left" w:pos="1440"/>
          <w:tab w:val="left" w:pos="1556"/>
        </w:tabs>
        <w:spacing w:before="52"/>
        <w:ind w:left="1556" w:right="822" w:hanging="517"/>
        <w:rPr>
          <w:color w:val="1F1F1F"/>
          <w:sz w:val="28"/>
        </w:rPr>
      </w:pPr>
      <w:r w:rsidRPr="00984992">
        <w:rPr>
          <w:color w:val="1F1F1F"/>
          <w:sz w:val="28"/>
        </w:rPr>
        <w:t>confirmarea</w:t>
      </w:r>
      <w:r w:rsidRPr="00984992">
        <w:rPr>
          <w:color w:val="1F1F1F"/>
          <w:spacing w:val="-7"/>
          <w:sz w:val="28"/>
        </w:rPr>
        <w:t xml:space="preserve"> </w:t>
      </w:r>
      <w:r w:rsidRPr="00984992">
        <w:rPr>
          <w:color w:val="1F1F1F"/>
          <w:sz w:val="28"/>
        </w:rPr>
        <w:t>alocării</w:t>
      </w:r>
      <w:r w:rsidRPr="00984992">
        <w:rPr>
          <w:color w:val="1F1F1F"/>
          <w:spacing w:val="-13"/>
          <w:sz w:val="28"/>
        </w:rPr>
        <w:t xml:space="preserve"> </w:t>
      </w:r>
      <w:r w:rsidRPr="00984992">
        <w:rPr>
          <w:color w:val="1F1F1F"/>
          <w:spacing w:val="-2"/>
          <w:sz w:val="28"/>
        </w:rPr>
        <w:t>respective;</w:t>
      </w:r>
    </w:p>
    <w:p w14:paraId="7F58A0DB" w14:textId="77777777" w:rsidR="00D638AC" w:rsidRPr="00984992" w:rsidRDefault="00B208C7" w:rsidP="009E369E">
      <w:pPr>
        <w:pStyle w:val="ListParagraph"/>
        <w:numPr>
          <w:ilvl w:val="1"/>
          <w:numId w:val="80"/>
        </w:numPr>
        <w:tabs>
          <w:tab w:val="left" w:pos="1440"/>
          <w:tab w:val="left" w:pos="1579"/>
        </w:tabs>
        <w:spacing w:before="58"/>
        <w:ind w:right="822" w:firstLine="666"/>
        <w:rPr>
          <w:color w:val="1F1F1F"/>
          <w:sz w:val="28"/>
        </w:rPr>
      </w:pPr>
      <w:r w:rsidRPr="00984992">
        <w:rPr>
          <w:color w:val="1F1F1F"/>
          <w:sz w:val="28"/>
        </w:rPr>
        <w:t>confirmarea acceptării sau a respingerii condițiilor în timp util înainte de data preconizată a decontării.</w:t>
      </w:r>
    </w:p>
    <w:p w14:paraId="061FF1FD" w14:textId="77777777" w:rsidR="00D638AC" w:rsidRPr="00984992" w:rsidRDefault="00B208C7" w:rsidP="009E369E">
      <w:pPr>
        <w:pStyle w:val="ListParagraph"/>
        <w:numPr>
          <w:ilvl w:val="0"/>
          <w:numId w:val="80"/>
        </w:numPr>
        <w:tabs>
          <w:tab w:val="left" w:pos="1440"/>
          <w:tab w:val="left" w:pos="1540"/>
        </w:tabs>
        <w:spacing w:before="67" w:line="256" w:lineRule="auto"/>
        <w:ind w:left="414" w:right="822" w:firstLine="629"/>
        <w:jc w:val="both"/>
        <w:rPr>
          <w:sz w:val="28"/>
        </w:rPr>
      </w:pPr>
      <w:r w:rsidRPr="00984992">
        <w:rPr>
          <w:color w:val="1F1F1F"/>
          <w:sz w:val="28"/>
        </w:rPr>
        <w:t>Comisia Națională a Pieței Financiare stabilește prin actele sale normative cerințe privind procedurile standardizate și</w:t>
      </w:r>
      <w:r w:rsidRPr="00984992">
        <w:rPr>
          <w:color w:val="1F1F1F"/>
          <w:spacing w:val="-5"/>
          <w:sz w:val="28"/>
        </w:rPr>
        <w:t xml:space="preserve"> </w:t>
      </w:r>
      <w:r w:rsidRPr="00984992">
        <w:rPr>
          <w:color w:val="1F1F1F"/>
          <w:sz w:val="28"/>
        </w:rPr>
        <w:t>protocoalele de mesagerie, care trebuie utilizate în vederea asigurării respectării prevederilor din al doilea enunț</w:t>
      </w:r>
      <w:r w:rsidRPr="00984992">
        <w:rPr>
          <w:color w:val="1F1F1F"/>
          <w:spacing w:val="-2"/>
          <w:sz w:val="28"/>
        </w:rPr>
        <w:t xml:space="preserve"> </w:t>
      </w:r>
      <w:r w:rsidRPr="00984992">
        <w:rPr>
          <w:color w:val="1F1F1F"/>
          <w:sz w:val="28"/>
        </w:rPr>
        <w:t>al</w:t>
      </w:r>
      <w:r w:rsidRPr="00984992">
        <w:rPr>
          <w:color w:val="1F1F1F"/>
          <w:spacing w:val="-8"/>
          <w:sz w:val="28"/>
        </w:rPr>
        <w:t xml:space="preserve"> </w:t>
      </w:r>
      <w:r w:rsidRPr="00984992">
        <w:rPr>
          <w:color w:val="1F1F1F"/>
          <w:sz w:val="28"/>
        </w:rPr>
        <w:t>alin.</w:t>
      </w:r>
      <w:r w:rsidRPr="00984992">
        <w:rPr>
          <w:color w:val="1F1F1F"/>
          <w:spacing w:val="-5"/>
          <w:sz w:val="28"/>
        </w:rPr>
        <w:t xml:space="preserve"> </w:t>
      </w:r>
      <w:r w:rsidRPr="00984992">
        <w:rPr>
          <w:color w:val="1F1F1F"/>
          <w:sz w:val="28"/>
        </w:rPr>
        <w:t>(2),</w:t>
      </w:r>
      <w:r w:rsidRPr="00984992">
        <w:rPr>
          <w:color w:val="1F1F1F"/>
          <w:spacing w:val="40"/>
          <w:sz w:val="28"/>
        </w:rPr>
        <w:t xml:space="preserve"> </w:t>
      </w:r>
      <w:r w:rsidRPr="00984992">
        <w:rPr>
          <w:color w:val="1F1F1F"/>
          <w:sz w:val="28"/>
        </w:rPr>
        <w:t>în</w:t>
      </w:r>
      <w:r w:rsidRPr="00984992">
        <w:rPr>
          <w:color w:val="1F1F1F"/>
          <w:spacing w:val="-7"/>
          <w:sz w:val="28"/>
        </w:rPr>
        <w:t xml:space="preserve"> </w:t>
      </w:r>
      <w:r w:rsidRPr="00984992">
        <w:rPr>
          <w:color w:val="1F1F1F"/>
          <w:sz w:val="28"/>
        </w:rPr>
        <w:t>conformitate</w:t>
      </w:r>
      <w:r w:rsidRPr="00984992">
        <w:rPr>
          <w:color w:val="1F1F1F"/>
          <w:spacing w:val="-4"/>
          <w:sz w:val="28"/>
        </w:rPr>
        <w:t xml:space="preserve"> </w:t>
      </w:r>
      <w:r w:rsidRPr="00984992">
        <w:rPr>
          <w:color w:val="1F1F1F"/>
          <w:sz w:val="28"/>
        </w:rPr>
        <w:t>cu</w:t>
      </w:r>
      <w:r w:rsidRPr="00984992">
        <w:rPr>
          <w:color w:val="1F1F1F"/>
          <w:spacing w:val="-7"/>
          <w:sz w:val="28"/>
        </w:rPr>
        <w:t xml:space="preserve"> </w:t>
      </w:r>
      <w:r w:rsidRPr="00984992">
        <w:rPr>
          <w:color w:val="1F1F1F"/>
          <w:sz w:val="28"/>
        </w:rPr>
        <w:t>ghidurile Autorității</w:t>
      </w:r>
      <w:r w:rsidRPr="00984992">
        <w:rPr>
          <w:color w:val="1F1F1F"/>
          <w:spacing w:val="-12"/>
          <w:sz w:val="28"/>
        </w:rPr>
        <w:t xml:space="preserve"> </w:t>
      </w:r>
      <w:r w:rsidRPr="00984992">
        <w:rPr>
          <w:color w:val="1F1F1F"/>
          <w:sz w:val="28"/>
        </w:rPr>
        <w:t>Europene</w:t>
      </w:r>
      <w:r w:rsidRPr="00984992">
        <w:rPr>
          <w:color w:val="1F1F1F"/>
          <w:spacing w:val="-5"/>
          <w:sz w:val="28"/>
        </w:rPr>
        <w:t xml:space="preserve"> </w:t>
      </w:r>
      <w:r w:rsidRPr="00984992">
        <w:rPr>
          <w:color w:val="1F1F1F"/>
          <w:sz w:val="28"/>
        </w:rPr>
        <w:t>pentru</w:t>
      </w:r>
      <w:r w:rsidRPr="00984992">
        <w:rPr>
          <w:color w:val="1F1F1F"/>
          <w:spacing w:val="-7"/>
          <w:sz w:val="28"/>
        </w:rPr>
        <w:t xml:space="preserve"> </w:t>
      </w:r>
      <w:r w:rsidRPr="00984992">
        <w:rPr>
          <w:color w:val="1F1F1F"/>
          <w:sz w:val="28"/>
        </w:rPr>
        <w:t>Valori Mobiliare și Piețe (ESMA).</w:t>
      </w:r>
    </w:p>
    <w:p w14:paraId="12933747" w14:textId="1ABE6718" w:rsidR="00D638AC" w:rsidRPr="00984992" w:rsidRDefault="00B208C7" w:rsidP="009E369E">
      <w:pPr>
        <w:pStyle w:val="ListParagraph"/>
        <w:numPr>
          <w:ilvl w:val="0"/>
          <w:numId w:val="80"/>
        </w:numPr>
        <w:tabs>
          <w:tab w:val="left" w:pos="1350"/>
          <w:tab w:val="left" w:pos="1488"/>
        </w:tabs>
        <w:spacing w:before="1" w:line="256" w:lineRule="auto"/>
        <w:ind w:right="831" w:firstLine="471"/>
        <w:jc w:val="both"/>
        <w:rPr>
          <w:sz w:val="28"/>
        </w:rPr>
      </w:pPr>
      <w:r w:rsidRPr="00984992">
        <w:rPr>
          <w:color w:val="1F1F1F"/>
          <w:sz w:val="28"/>
        </w:rPr>
        <w:t xml:space="preserve">Pentru fiecare sistem de decontare a </w:t>
      </w:r>
      <w:r w:rsidR="00603346" w:rsidRPr="00984992">
        <w:rPr>
          <w:color w:val="1F1F1F"/>
          <w:sz w:val="28"/>
        </w:rPr>
        <w:t xml:space="preserve">instrumentelor financiare  </w:t>
      </w:r>
      <w:r w:rsidRPr="00984992">
        <w:rPr>
          <w:color w:val="1F1F1F"/>
          <w:sz w:val="28"/>
        </w:rPr>
        <w:t>pe care îl gestionează, depozitarii centrali stabilesc proceduri care să faciliteze decontarea tranzacțiilor cu instrumente financiare prevăzute la art.</w:t>
      </w:r>
      <w:r w:rsidR="00FE16B7">
        <w:rPr>
          <w:color w:val="1F1F1F"/>
          <w:sz w:val="28"/>
        </w:rPr>
        <w:t xml:space="preserve"> </w:t>
      </w:r>
      <w:r w:rsidRPr="00984992">
        <w:rPr>
          <w:color w:val="1F1F1F"/>
          <w:sz w:val="28"/>
        </w:rPr>
        <w:t>5 alin.</w:t>
      </w:r>
      <w:r w:rsidR="00FE16B7">
        <w:rPr>
          <w:color w:val="1F1F1F"/>
          <w:sz w:val="28"/>
        </w:rPr>
        <w:t xml:space="preserve"> </w:t>
      </w:r>
      <w:r w:rsidRPr="00984992">
        <w:rPr>
          <w:color w:val="1F1F1F"/>
          <w:sz w:val="28"/>
        </w:rPr>
        <w:t xml:space="preserve">(1) la data preconizată a decontării, cu o expunere minimă a participanților lor la riscul de </w:t>
      </w:r>
      <w:proofErr w:type="spellStart"/>
      <w:r w:rsidRPr="00984992">
        <w:rPr>
          <w:color w:val="1F1F1F"/>
          <w:sz w:val="28"/>
        </w:rPr>
        <w:t>contraparte</w:t>
      </w:r>
      <w:proofErr w:type="spellEnd"/>
      <w:r w:rsidRPr="00984992">
        <w:rPr>
          <w:color w:val="1F1F1F"/>
          <w:sz w:val="28"/>
        </w:rPr>
        <w:t xml:space="preserve"> și la riscul de lichiditate și o rată mică de cazuri de neexecutare a decontării.</w:t>
      </w:r>
      <w:r w:rsidRPr="00984992">
        <w:rPr>
          <w:color w:val="1F1F1F"/>
          <w:spacing w:val="-3"/>
          <w:sz w:val="28"/>
        </w:rPr>
        <w:t xml:space="preserve"> </w:t>
      </w:r>
      <w:r w:rsidRPr="00984992">
        <w:rPr>
          <w:color w:val="1F1F1F"/>
          <w:sz w:val="28"/>
        </w:rPr>
        <w:t>Depozitarii</w:t>
      </w:r>
      <w:r w:rsidRPr="00984992">
        <w:rPr>
          <w:color w:val="1F1F1F"/>
          <w:spacing w:val="-7"/>
          <w:sz w:val="28"/>
        </w:rPr>
        <w:t xml:space="preserve"> </w:t>
      </w:r>
      <w:r w:rsidRPr="00984992">
        <w:rPr>
          <w:color w:val="1F1F1F"/>
          <w:sz w:val="28"/>
        </w:rPr>
        <w:t>centrali</w:t>
      </w:r>
      <w:r w:rsidRPr="00984992">
        <w:rPr>
          <w:color w:val="1F1F1F"/>
          <w:spacing w:val="-7"/>
          <w:sz w:val="28"/>
        </w:rPr>
        <w:t xml:space="preserve"> </w:t>
      </w:r>
      <w:r w:rsidRPr="00984992">
        <w:rPr>
          <w:color w:val="1F1F1F"/>
          <w:sz w:val="28"/>
        </w:rPr>
        <w:t>promovează decontarea rapidă la</w:t>
      </w:r>
      <w:r w:rsidRPr="00984992">
        <w:rPr>
          <w:color w:val="1F1F1F"/>
          <w:spacing w:val="-6"/>
          <w:sz w:val="28"/>
        </w:rPr>
        <w:t xml:space="preserve"> </w:t>
      </w:r>
      <w:r w:rsidRPr="00984992">
        <w:rPr>
          <w:color w:val="1F1F1F"/>
          <w:sz w:val="28"/>
        </w:rPr>
        <w:t>data</w:t>
      </w:r>
      <w:r w:rsidRPr="00984992">
        <w:rPr>
          <w:color w:val="1F1F1F"/>
          <w:spacing w:val="-6"/>
          <w:sz w:val="28"/>
        </w:rPr>
        <w:t xml:space="preserve"> </w:t>
      </w:r>
      <w:r w:rsidRPr="00984992">
        <w:rPr>
          <w:color w:val="1F1F1F"/>
          <w:sz w:val="28"/>
        </w:rPr>
        <w:t>preconizată a decontării prin intermediul unor mecanisme adecvate.</w:t>
      </w:r>
    </w:p>
    <w:p w14:paraId="34BC5365" w14:textId="7FDBA52B" w:rsidR="00D638AC" w:rsidRPr="00984992" w:rsidRDefault="00B208C7" w:rsidP="009E369E">
      <w:pPr>
        <w:pStyle w:val="ListParagraph"/>
        <w:numPr>
          <w:ilvl w:val="0"/>
          <w:numId w:val="80"/>
        </w:numPr>
        <w:tabs>
          <w:tab w:val="left" w:pos="1350"/>
          <w:tab w:val="left" w:pos="1489"/>
        </w:tabs>
        <w:spacing w:line="256" w:lineRule="auto"/>
        <w:ind w:right="834" w:firstLine="471"/>
        <w:jc w:val="both"/>
        <w:rPr>
          <w:sz w:val="28"/>
        </w:rPr>
      </w:pPr>
      <w:r w:rsidRPr="00984992">
        <w:rPr>
          <w:color w:val="1F1F1F"/>
          <w:sz w:val="28"/>
        </w:rPr>
        <w:t xml:space="preserve">Pentru fiecare sistem de decontare a </w:t>
      </w:r>
      <w:r w:rsidR="00603346" w:rsidRPr="00984992">
        <w:rPr>
          <w:color w:val="1F1F1F"/>
          <w:sz w:val="28"/>
        </w:rPr>
        <w:t>instrumentelor financiare</w:t>
      </w:r>
      <w:r w:rsidRPr="00984992">
        <w:rPr>
          <w:color w:val="1F1F1F"/>
          <w:sz w:val="28"/>
        </w:rPr>
        <w:t xml:space="preserve"> pe care îl gestionează, depozitarii centrali instituie măsuri de încurajare și de stimulare a decontării</w:t>
      </w:r>
      <w:r w:rsidRPr="00984992">
        <w:rPr>
          <w:color w:val="1F1F1F"/>
          <w:spacing w:val="-4"/>
          <w:sz w:val="28"/>
        </w:rPr>
        <w:t xml:space="preserve"> </w:t>
      </w:r>
      <w:r w:rsidRPr="00984992">
        <w:rPr>
          <w:color w:val="1F1F1F"/>
          <w:sz w:val="28"/>
        </w:rPr>
        <w:t>în</w:t>
      </w:r>
      <w:r w:rsidRPr="00984992">
        <w:rPr>
          <w:color w:val="1F1F1F"/>
          <w:spacing w:val="-9"/>
          <w:sz w:val="28"/>
        </w:rPr>
        <w:t xml:space="preserve"> </w:t>
      </w:r>
      <w:r w:rsidRPr="00984992">
        <w:rPr>
          <w:color w:val="1F1F1F"/>
          <w:sz w:val="28"/>
        </w:rPr>
        <w:t>timp util</w:t>
      </w:r>
      <w:r w:rsidRPr="00984992">
        <w:rPr>
          <w:color w:val="1F1F1F"/>
          <w:spacing w:val="-10"/>
          <w:sz w:val="28"/>
        </w:rPr>
        <w:t xml:space="preserve"> </w:t>
      </w:r>
      <w:r w:rsidRPr="00984992">
        <w:rPr>
          <w:color w:val="1F1F1F"/>
          <w:sz w:val="28"/>
        </w:rPr>
        <w:t>a</w:t>
      </w:r>
      <w:r w:rsidRPr="00984992">
        <w:rPr>
          <w:color w:val="1F1F1F"/>
          <w:spacing w:val="-3"/>
          <w:sz w:val="28"/>
        </w:rPr>
        <w:t xml:space="preserve"> </w:t>
      </w:r>
      <w:r w:rsidRPr="00984992">
        <w:rPr>
          <w:color w:val="1F1F1F"/>
          <w:sz w:val="28"/>
        </w:rPr>
        <w:t>tranzacțiilor</w:t>
      </w:r>
      <w:r w:rsidRPr="00984992">
        <w:rPr>
          <w:color w:val="1F1F1F"/>
          <w:spacing w:val="-9"/>
          <w:sz w:val="28"/>
        </w:rPr>
        <w:t xml:space="preserve"> </w:t>
      </w:r>
      <w:r w:rsidRPr="00984992">
        <w:rPr>
          <w:color w:val="1F1F1F"/>
          <w:sz w:val="28"/>
        </w:rPr>
        <w:t>de</w:t>
      </w:r>
      <w:r w:rsidRPr="00984992">
        <w:rPr>
          <w:color w:val="1F1F1F"/>
          <w:spacing w:val="-8"/>
          <w:sz w:val="28"/>
        </w:rPr>
        <w:t xml:space="preserve"> </w:t>
      </w:r>
      <w:r w:rsidRPr="00984992">
        <w:rPr>
          <w:color w:val="1F1F1F"/>
          <w:sz w:val="28"/>
        </w:rPr>
        <w:t>către</w:t>
      </w:r>
      <w:r w:rsidRPr="00984992">
        <w:rPr>
          <w:color w:val="1F1F1F"/>
          <w:spacing w:val="-2"/>
          <w:sz w:val="28"/>
        </w:rPr>
        <w:t xml:space="preserve"> </w:t>
      </w:r>
      <w:r w:rsidRPr="00984992">
        <w:rPr>
          <w:color w:val="1F1F1F"/>
          <w:sz w:val="28"/>
        </w:rPr>
        <w:t>participanții</w:t>
      </w:r>
      <w:r w:rsidRPr="00984992">
        <w:rPr>
          <w:color w:val="1F1F1F"/>
          <w:spacing w:val="-4"/>
          <w:sz w:val="28"/>
        </w:rPr>
        <w:t xml:space="preserve"> </w:t>
      </w:r>
      <w:r w:rsidRPr="00984992">
        <w:rPr>
          <w:color w:val="1F1F1F"/>
          <w:sz w:val="28"/>
        </w:rPr>
        <w:t>lor.</w:t>
      </w:r>
      <w:r w:rsidRPr="00984992">
        <w:rPr>
          <w:color w:val="1F1F1F"/>
          <w:spacing w:val="-2"/>
          <w:sz w:val="28"/>
        </w:rPr>
        <w:t xml:space="preserve"> </w:t>
      </w:r>
      <w:r w:rsidRPr="00984992">
        <w:rPr>
          <w:color w:val="1F1F1F"/>
          <w:sz w:val="28"/>
        </w:rPr>
        <w:t>Depozitarii</w:t>
      </w:r>
      <w:r w:rsidRPr="00984992">
        <w:rPr>
          <w:color w:val="1F1F1F"/>
          <w:spacing w:val="-9"/>
          <w:sz w:val="28"/>
        </w:rPr>
        <w:t xml:space="preserve"> </w:t>
      </w:r>
      <w:r w:rsidRPr="00984992">
        <w:rPr>
          <w:color w:val="1F1F1F"/>
          <w:sz w:val="28"/>
        </w:rPr>
        <w:t>centrali stabilesc reguli și proceduri prin care obligă participanții să asigure decontarea tranzacțiilor lor la data preconizată a decontării.</w:t>
      </w:r>
    </w:p>
    <w:p w14:paraId="37D810CD" w14:textId="77777777" w:rsidR="00D638AC" w:rsidRPr="00984992" w:rsidRDefault="00B208C7" w:rsidP="009E369E">
      <w:pPr>
        <w:pStyle w:val="ListParagraph"/>
        <w:numPr>
          <w:ilvl w:val="0"/>
          <w:numId w:val="80"/>
        </w:numPr>
        <w:tabs>
          <w:tab w:val="left" w:pos="1350"/>
          <w:tab w:val="left" w:pos="1488"/>
        </w:tabs>
        <w:spacing w:before="14" w:line="256" w:lineRule="auto"/>
        <w:ind w:right="830" w:firstLine="471"/>
        <w:jc w:val="both"/>
        <w:rPr>
          <w:sz w:val="28"/>
        </w:rPr>
      </w:pPr>
      <w:r w:rsidRPr="00984992">
        <w:rPr>
          <w:color w:val="1F1F1F"/>
          <w:sz w:val="28"/>
        </w:rPr>
        <w:lastRenderedPageBreak/>
        <w:t>Comisia Națională a Pieței Financiare stabilește prin actele sale normative</w:t>
      </w:r>
      <w:r w:rsidRPr="00984992">
        <w:rPr>
          <w:color w:val="1F1F1F"/>
          <w:spacing w:val="-1"/>
          <w:sz w:val="28"/>
        </w:rPr>
        <w:t xml:space="preserve"> </w:t>
      </w:r>
      <w:r w:rsidRPr="00984992">
        <w:rPr>
          <w:color w:val="1F1F1F"/>
          <w:sz w:val="28"/>
        </w:rPr>
        <w:t>măsurile</w:t>
      </w:r>
      <w:r w:rsidRPr="00984992">
        <w:rPr>
          <w:color w:val="1F1F1F"/>
          <w:spacing w:val="-9"/>
          <w:sz w:val="28"/>
        </w:rPr>
        <w:t xml:space="preserve"> </w:t>
      </w:r>
      <w:r w:rsidRPr="00984992">
        <w:rPr>
          <w:color w:val="1F1F1F"/>
          <w:sz w:val="28"/>
        </w:rPr>
        <w:t>de</w:t>
      </w:r>
      <w:r w:rsidRPr="00984992">
        <w:rPr>
          <w:color w:val="1F1F1F"/>
          <w:spacing w:val="-10"/>
          <w:sz w:val="28"/>
        </w:rPr>
        <w:t xml:space="preserve"> </w:t>
      </w:r>
      <w:r w:rsidRPr="00984992">
        <w:rPr>
          <w:color w:val="1F1F1F"/>
          <w:sz w:val="28"/>
        </w:rPr>
        <w:t>prevenire</w:t>
      </w:r>
      <w:r w:rsidRPr="00984992">
        <w:rPr>
          <w:color w:val="1F1F1F"/>
          <w:spacing w:val="-9"/>
          <w:sz w:val="28"/>
        </w:rPr>
        <w:t xml:space="preserve"> </w:t>
      </w:r>
      <w:r w:rsidRPr="00984992">
        <w:rPr>
          <w:color w:val="1F1F1F"/>
          <w:sz w:val="28"/>
        </w:rPr>
        <w:t>a</w:t>
      </w:r>
      <w:r w:rsidRPr="00984992">
        <w:rPr>
          <w:color w:val="1F1F1F"/>
          <w:spacing w:val="-10"/>
          <w:sz w:val="28"/>
        </w:rPr>
        <w:t xml:space="preserve"> </w:t>
      </w:r>
      <w:r w:rsidRPr="00984992">
        <w:rPr>
          <w:color w:val="1F1F1F"/>
          <w:sz w:val="28"/>
        </w:rPr>
        <w:t>cazurilor</w:t>
      </w:r>
      <w:r w:rsidRPr="00984992">
        <w:rPr>
          <w:color w:val="1F1F1F"/>
          <w:spacing w:val="-7"/>
          <w:sz w:val="28"/>
        </w:rPr>
        <w:t xml:space="preserve"> </w:t>
      </w:r>
      <w:r w:rsidRPr="00984992">
        <w:rPr>
          <w:color w:val="1F1F1F"/>
          <w:sz w:val="28"/>
        </w:rPr>
        <w:t>de</w:t>
      </w:r>
      <w:r w:rsidRPr="00984992">
        <w:rPr>
          <w:color w:val="1F1F1F"/>
          <w:spacing w:val="-10"/>
          <w:sz w:val="28"/>
        </w:rPr>
        <w:t xml:space="preserve"> </w:t>
      </w:r>
      <w:r w:rsidRPr="00984992">
        <w:rPr>
          <w:color w:val="1F1F1F"/>
          <w:sz w:val="28"/>
        </w:rPr>
        <w:t>neexecutare</w:t>
      </w:r>
      <w:r w:rsidRPr="00984992">
        <w:rPr>
          <w:color w:val="1F1F1F"/>
          <w:spacing w:val="-8"/>
          <w:sz w:val="28"/>
        </w:rPr>
        <w:t xml:space="preserve"> </w:t>
      </w:r>
      <w:r w:rsidRPr="00984992">
        <w:rPr>
          <w:color w:val="1F1F1F"/>
          <w:sz w:val="28"/>
        </w:rPr>
        <w:t>a</w:t>
      </w:r>
      <w:r w:rsidRPr="00984992">
        <w:rPr>
          <w:color w:val="1F1F1F"/>
          <w:spacing w:val="-10"/>
          <w:sz w:val="28"/>
        </w:rPr>
        <w:t xml:space="preserve"> </w:t>
      </w:r>
      <w:r w:rsidRPr="00984992">
        <w:rPr>
          <w:color w:val="1F1F1F"/>
          <w:sz w:val="28"/>
        </w:rPr>
        <w:t>decontării</w:t>
      </w:r>
      <w:r w:rsidRPr="00984992">
        <w:rPr>
          <w:color w:val="1F1F1F"/>
          <w:spacing w:val="-7"/>
          <w:sz w:val="28"/>
        </w:rPr>
        <w:t xml:space="preserve"> </w:t>
      </w:r>
      <w:r w:rsidRPr="00984992">
        <w:rPr>
          <w:color w:val="1F1F1F"/>
          <w:sz w:val="28"/>
        </w:rPr>
        <w:t>menite</w:t>
      </w:r>
      <w:r w:rsidRPr="00984992">
        <w:rPr>
          <w:color w:val="1F1F1F"/>
          <w:spacing w:val="-10"/>
          <w:sz w:val="28"/>
        </w:rPr>
        <w:t xml:space="preserve"> </w:t>
      </w:r>
      <w:r w:rsidRPr="00984992">
        <w:rPr>
          <w:color w:val="1F1F1F"/>
          <w:sz w:val="28"/>
        </w:rPr>
        <w:t>să sporească eficiența decontărilor, inclusiv:</w:t>
      </w:r>
    </w:p>
    <w:p w14:paraId="77094A68" w14:textId="26FE6CC4" w:rsidR="00D638AC" w:rsidRPr="00984992" w:rsidRDefault="00B208C7" w:rsidP="009E369E">
      <w:pPr>
        <w:pStyle w:val="ListParagraph"/>
        <w:numPr>
          <w:ilvl w:val="1"/>
          <w:numId w:val="80"/>
        </w:numPr>
        <w:tabs>
          <w:tab w:val="left" w:pos="1350"/>
          <w:tab w:val="left" w:pos="1493"/>
        </w:tabs>
        <w:spacing w:before="23" w:line="256" w:lineRule="auto"/>
        <w:ind w:right="836" w:firstLine="471"/>
        <w:rPr>
          <w:sz w:val="28"/>
        </w:rPr>
      </w:pPr>
      <w:r w:rsidRPr="00984992">
        <w:rPr>
          <w:color w:val="1F1F1F"/>
          <w:sz w:val="28"/>
        </w:rPr>
        <w:t>măsurile</w:t>
      </w:r>
      <w:r w:rsidRPr="00984992">
        <w:rPr>
          <w:color w:val="1F1F1F"/>
          <w:spacing w:val="-3"/>
          <w:sz w:val="28"/>
        </w:rPr>
        <w:t xml:space="preserve"> </w:t>
      </w:r>
      <w:r w:rsidRPr="00984992">
        <w:rPr>
          <w:color w:val="1F1F1F"/>
          <w:sz w:val="28"/>
        </w:rPr>
        <w:t>care</w:t>
      </w:r>
      <w:r w:rsidRPr="00984992">
        <w:rPr>
          <w:color w:val="1F1F1F"/>
          <w:spacing w:val="-4"/>
          <w:sz w:val="28"/>
        </w:rPr>
        <w:t xml:space="preserve"> </w:t>
      </w:r>
      <w:r w:rsidRPr="00984992">
        <w:rPr>
          <w:color w:val="1F1F1F"/>
          <w:sz w:val="28"/>
        </w:rPr>
        <w:t>trebuie</w:t>
      </w:r>
      <w:r w:rsidRPr="00984992">
        <w:rPr>
          <w:color w:val="1F1F1F"/>
          <w:spacing w:val="-3"/>
          <w:sz w:val="28"/>
        </w:rPr>
        <w:t xml:space="preserve"> </w:t>
      </w:r>
      <w:r w:rsidRPr="00984992">
        <w:rPr>
          <w:color w:val="1F1F1F"/>
          <w:sz w:val="28"/>
        </w:rPr>
        <w:t>aplicate</w:t>
      </w:r>
      <w:r w:rsidRPr="00984992">
        <w:rPr>
          <w:color w:val="1F1F1F"/>
          <w:spacing w:val="-3"/>
          <w:sz w:val="28"/>
        </w:rPr>
        <w:t xml:space="preserve"> </w:t>
      </w:r>
      <w:r w:rsidRPr="00984992">
        <w:rPr>
          <w:color w:val="1F1F1F"/>
          <w:sz w:val="28"/>
        </w:rPr>
        <w:t xml:space="preserve">de </w:t>
      </w:r>
      <w:r w:rsidRPr="00984992">
        <w:rPr>
          <w:sz w:val="28"/>
        </w:rPr>
        <w:t>firmele</w:t>
      </w:r>
      <w:r w:rsidRPr="00984992">
        <w:rPr>
          <w:spacing w:val="-4"/>
          <w:sz w:val="28"/>
        </w:rPr>
        <w:t xml:space="preserve"> </w:t>
      </w:r>
      <w:r w:rsidRPr="00984992">
        <w:rPr>
          <w:sz w:val="28"/>
        </w:rPr>
        <w:t>de</w:t>
      </w:r>
      <w:r w:rsidRPr="00984992">
        <w:rPr>
          <w:spacing w:val="-4"/>
          <w:sz w:val="28"/>
        </w:rPr>
        <w:t xml:space="preserve"> </w:t>
      </w:r>
      <w:r w:rsidRPr="00984992">
        <w:rPr>
          <w:sz w:val="28"/>
        </w:rPr>
        <w:t xml:space="preserve">investiții </w:t>
      </w:r>
      <w:r w:rsidRPr="00984992">
        <w:rPr>
          <w:color w:val="1F1F1F"/>
          <w:sz w:val="28"/>
        </w:rPr>
        <w:t>în</w:t>
      </w:r>
      <w:r w:rsidRPr="00984992">
        <w:rPr>
          <w:color w:val="1F1F1F"/>
          <w:spacing w:val="-5"/>
          <w:sz w:val="28"/>
        </w:rPr>
        <w:t xml:space="preserve"> </w:t>
      </w:r>
      <w:r w:rsidRPr="00984992">
        <w:rPr>
          <w:color w:val="1F1F1F"/>
          <w:sz w:val="28"/>
        </w:rPr>
        <w:t>conformitate cu primul enunț al alin.</w:t>
      </w:r>
      <w:r w:rsidR="00495A9B">
        <w:rPr>
          <w:color w:val="1F1F1F"/>
          <w:sz w:val="28"/>
        </w:rPr>
        <w:t xml:space="preserve"> </w:t>
      </w:r>
      <w:r w:rsidRPr="00984992">
        <w:rPr>
          <w:color w:val="1F1F1F"/>
          <w:sz w:val="28"/>
        </w:rPr>
        <w:t>(2);</w:t>
      </w:r>
    </w:p>
    <w:p w14:paraId="3A7871FD" w14:textId="6CC44B8F" w:rsidR="00D638AC" w:rsidRPr="00984992" w:rsidRDefault="002D3C1F" w:rsidP="004751B5">
      <w:pPr>
        <w:pStyle w:val="ListParagraph"/>
        <w:numPr>
          <w:ilvl w:val="1"/>
          <w:numId w:val="80"/>
        </w:numPr>
        <w:tabs>
          <w:tab w:val="left" w:pos="1350"/>
          <w:tab w:val="left" w:pos="1488"/>
        </w:tabs>
        <w:spacing w:before="2" w:line="256" w:lineRule="auto"/>
        <w:ind w:right="836" w:firstLine="486"/>
        <w:rPr>
          <w:sz w:val="28"/>
        </w:rPr>
      </w:pPr>
      <w:r>
        <w:rPr>
          <w:color w:val="1F1F1F"/>
          <w:sz w:val="28"/>
        </w:rPr>
        <w:t>detaliile</w:t>
      </w:r>
      <w:r w:rsidR="00B208C7" w:rsidRPr="00984992">
        <w:rPr>
          <w:color w:val="1F1F1F"/>
          <w:sz w:val="28"/>
        </w:rPr>
        <w:t xml:space="preserve"> proceduril</w:t>
      </w:r>
      <w:r>
        <w:rPr>
          <w:color w:val="1F1F1F"/>
          <w:sz w:val="28"/>
        </w:rPr>
        <w:t>or</w:t>
      </w:r>
      <w:r w:rsidR="00B208C7" w:rsidRPr="00984992">
        <w:rPr>
          <w:color w:val="1F1F1F"/>
          <w:sz w:val="28"/>
        </w:rPr>
        <w:t xml:space="preserve"> de facilitare a decontărilor,</w:t>
      </w:r>
      <w:r w:rsidR="00B208C7" w:rsidRPr="00984992">
        <w:rPr>
          <w:color w:val="1F1F1F"/>
          <w:spacing w:val="40"/>
          <w:sz w:val="28"/>
        </w:rPr>
        <w:t xml:space="preserve"> </w:t>
      </w:r>
      <w:r w:rsidR="00B208C7" w:rsidRPr="00984992">
        <w:rPr>
          <w:color w:val="1F1F1F"/>
          <w:sz w:val="28"/>
        </w:rPr>
        <w:t xml:space="preserve">prevăzute la alin.(4), care ar putea cuprinde definirea dimensiunilor tranzacțiilor, decontarea parțială a tranzacțiilor neexecutate </w:t>
      </w:r>
      <w:r w:rsidR="004751B5" w:rsidRPr="004751B5">
        <w:rPr>
          <w:color w:val="1F1F1F"/>
          <w:sz w:val="28"/>
        </w:rPr>
        <w:t>și utilizarea programelor de împrumut automat sau de creditare automată puse la dispoziție de anumiți depozitari centrali</w:t>
      </w:r>
      <w:r w:rsidR="00B208C7" w:rsidRPr="00984992">
        <w:rPr>
          <w:color w:val="1F1F1F"/>
          <w:sz w:val="28"/>
        </w:rPr>
        <w:t>;</w:t>
      </w:r>
    </w:p>
    <w:p w14:paraId="39B9DAA4" w14:textId="59FBFC30" w:rsidR="00D638AC" w:rsidRPr="00984992" w:rsidRDefault="002D3C1F" w:rsidP="009E369E">
      <w:pPr>
        <w:pStyle w:val="ListParagraph"/>
        <w:numPr>
          <w:ilvl w:val="1"/>
          <w:numId w:val="80"/>
        </w:numPr>
        <w:tabs>
          <w:tab w:val="left" w:pos="1350"/>
          <w:tab w:val="left" w:pos="1493"/>
        </w:tabs>
        <w:spacing w:before="23" w:line="256" w:lineRule="auto"/>
        <w:ind w:right="854" w:firstLine="471"/>
        <w:rPr>
          <w:sz w:val="28"/>
        </w:rPr>
      </w:pPr>
      <w:r>
        <w:rPr>
          <w:color w:val="1F1F1F"/>
          <w:sz w:val="28"/>
        </w:rPr>
        <w:t>detaliile</w:t>
      </w:r>
      <w:r w:rsidR="00B208C7" w:rsidRPr="00984992">
        <w:rPr>
          <w:color w:val="1F1F1F"/>
          <w:sz w:val="28"/>
        </w:rPr>
        <w:t xml:space="preserve"> măsuril</w:t>
      </w:r>
      <w:r>
        <w:rPr>
          <w:color w:val="1F1F1F"/>
          <w:sz w:val="28"/>
        </w:rPr>
        <w:t>or</w:t>
      </w:r>
      <w:r w:rsidR="00B208C7" w:rsidRPr="00984992">
        <w:rPr>
          <w:color w:val="1F1F1F"/>
          <w:sz w:val="28"/>
        </w:rPr>
        <w:t xml:space="preserve"> de încurajare și</w:t>
      </w:r>
      <w:r w:rsidR="00B208C7" w:rsidRPr="00984992">
        <w:rPr>
          <w:color w:val="1F1F1F"/>
          <w:spacing w:val="-6"/>
          <w:sz w:val="28"/>
        </w:rPr>
        <w:t xml:space="preserve"> </w:t>
      </w:r>
      <w:r w:rsidR="00B208C7" w:rsidRPr="00984992">
        <w:rPr>
          <w:color w:val="1F1F1F"/>
          <w:sz w:val="28"/>
        </w:rPr>
        <w:t>stimulare a decontării în</w:t>
      </w:r>
      <w:r w:rsidR="00B208C7" w:rsidRPr="00984992">
        <w:rPr>
          <w:color w:val="1F1F1F"/>
          <w:spacing w:val="-6"/>
          <w:sz w:val="28"/>
        </w:rPr>
        <w:t xml:space="preserve"> </w:t>
      </w:r>
      <w:r w:rsidR="00B208C7" w:rsidRPr="00984992">
        <w:rPr>
          <w:color w:val="1F1F1F"/>
          <w:sz w:val="28"/>
        </w:rPr>
        <w:t>timp util a tranzacțiilor prevăzute la alin.</w:t>
      </w:r>
      <w:r w:rsidR="00495A9B">
        <w:rPr>
          <w:color w:val="1F1F1F"/>
          <w:sz w:val="28"/>
        </w:rPr>
        <w:t xml:space="preserve"> </w:t>
      </w:r>
      <w:r w:rsidR="00B208C7" w:rsidRPr="00984992">
        <w:rPr>
          <w:color w:val="1F1F1F"/>
          <w:sz w:val="28"/>
        </w:rPr>
        <w:t>(5).</w:t>
      </w:r>
    </w:p>
    <w:p w14:paraId="2A05965A" w14:textId="77777777" w:rsidR="00D638AC" w:rsidRPr="00984992" w:rsidRDefault="00B208C7">
      <w:pPr>
        <w:pStyle w:val="BodyText"/>
        <w:spacing w:before="228"/>
        <w:ind w:left="996" w:firstLine="0"/>
      </w:pPr>
      <w:r w:rsidRPr="00984992">
        <w:rPr>
          <w:b/>
          <w:color w:val="1F1F1F"/>
        </w:rPr>
        <w:t>Articolul</w:t>
      </w:r>
      <w:r w:rsidRPr="00984992">
        <w:rPr>
          <w:b/>
          <w:color w:val="1F1F1F"/>
          <w:spacing w:val="-11"/>
        </w:rPr>
        <w:t xml:space="preserve"> </w:t>
      </w:r>
      <w:r w:rsidRPr="00984992">
        <w:rPr>
          <w:b/>
          <w:color w:val="1F1F1F"/>
        </w:rPr>
        <w:t>7.</w:t>
      </w:r>
      <w:r w:rsidRPr="00984992">
        <w:rPr>
          <w:b/>
          <w:color w:val="1F1F1F"/>
          <w:spacing w:val="13"/>
        </w:rPr>
        <w:t xml:space="preserve"> </w:t>
      </w:r>
      <w:r w:rsidRPr="00984992">
        <w:rPr>
          <w:color w:val="1F1F1F"/>
        </w:rPr>
        <w:t>Măsuri</w:t>
      </w:r>
      <w:r w:rsidRPr="00984992">
        <w:rPr>
          <w:color w:val="1F1F1F"/>
          <w:spacing w:val="-18"/>
        </w:rPr>
        <w:t xml:space="preserve"> </w:t>
      </w:r>
      <w:r w:rsidRPr="00984992">
        <w:rPr>
          <w:color w:val="1F1F1F"/>
        </w:rPr>
        <w:t>de</w:t>
      </w:r>
      <w:r w:rsidRPr="00984992">
        <w:rPr>
          <w:color w:val="1F1F1F"/>
          <w:spacing w:val="-14"/>
        </w:rPr>
        <w:t xml:space="preserve"> </w:t>
      </w:r>
      <w:r w:rsidRPr="00984992">
        <w:rPr>
          <w:color w:val="1F1F1F"/>
        </w:rPr>
        <w:t>soluționare</w:t>
      </w:r>
      <w:r w:rsidRPr="00984992">
        <w:rPr>
          <w:color w:val="1F1F1F"/>
          <w:spacing w:val="-12"/>
        </w:rPr>
        <w:t xml:space="preserve"> </w:t>
      </w:r>
      <w:r w:rsidRPr="00984992">
        <w:rPr>
          <w:color w:val="1F1F1F"/>
        </w:rPr>
        <w:t>a</w:t>
      </w:r>
      <w:r w:rsidRPr="00984992">
        <w:rPr>
          <w:color w:val="1F1F1F"/>
          <w:spacing w:val="-14"/>
        </w:rPr>
        <w:t xml:space="preserve"> </w:t>
      </w:r>
      <w:r w:rsidRPr="00984992">
        <w:rPr>
          <w:color w:val="1F1F1F"/>
        </w:rPr>
        <w:t>cazurilor</w:t>
      </w:r>
      <w:r w:rsidRPr="00984992">
        <w:rPr>
          <w:color w:val="1F1F1F"/>
          <w:spacing w:val="-15"/>
        </w:rPr>
        <w:t xml:space="preserve"> </w:t>
      </w:r>
      <w:r w:rsidRPr="00984992">
        <w:rPr>
          <w:color w:val="1F1F1F"/>
        </w:rPr>
        <w:t>de</w:t>
      </w:r>
      <w:r w:rsidRPr="00984992">
        <w:rPr>
          <w:color w:val="1F1F1F"/>
          <w:spacing w:val="-17"/>
        </w:rPr>
        <w:t xml:space="preserve"> </w:t>
      </w:r>
      <w:r w:rsidRPr="00984992">
        <w:rPr>
          <w:color w:val="1F1F1F"/>
        </w:rPr>
        <w:t>neexecutare</w:t>
      </w:r>
      <w:r w:rsidRPr="00984992">
        <w:rPr>
          <w:color w:val="1F1F1F"/>
          <w:spacing w:val="-12"/>
        </w:rPr>
        <w:t xml:space="preserve"> </w:t>
      </w:r>
      <w:r w:rsidRPr="00984992">
        <w:rPr>
          <w:color w:val="1F1F1F"/>
        </w:rPr>
        <w:t>a</w:t>
      </w:r>
      <w:r w:rsidRPr="00984992">
        <w:rPr>
          <w:color w:val="1F1F1F"/>
          <w:spacing w:val="-10"/>
        </w:rPr>
        <w:t xml:space="preserve"> </w:t>
      </w:r>
      <w:r w:rsidRPr="00984992">
        <w:rPr>
          <w:color w:val="1F1F1F"/>
          <w:spacing w:val="-2"/>
        </w:rPr>
        <w:t>decontării</w:t>
      </w:r>
    </w:p>
    <w:p w14:paraId="3365CD31" w14:textId="285C5D48" w:rsidR="00D638AC" w:rsidRPr="00984992" w:rsidRDefault="00B208C7" w:rsidP="009E369E">
      <w:pPr>
        <w:pStyle w:val="ListParagraph"/>
        <w:numPr>
          <w:ilvl w:val="0"/>
          <w:numId w:val="79"/>
        </w:numPr>
        <w:tabs>
          <w:tab w:val="left" w:pos="1350"/>
          <w:tab w:val="left" w:pos="1444"/>
        </w:tabs>
        <w:spacing w:before="96" w:line="256" w:lineRule="auto"/>
        <w:ind w:right="902" w:firstLine="486"/>
        <w:jc w:val="both"/>
        <w:rPr>
          <w:color w:val="1F1F1F"/>
          <w:sz w:val="28"/>
        </w:rPr>
      </w:pPr>
      <w:r w:rsidRPr="00984992">
        <w:rPr>
          <w:color w:val="1F1F1F"/>
          <w:sz w:val="28"/>
        </w:rPr>
        <w:t xml:space="preserve">Pentru fiecare sistem de decontare a </w:t>
      </w:r>
      <w:r w:rsidR="00CF75A6" w:rsidRPr="00984992">
        <w:rPr>
          <w:color w:val="1F1F1F"/>
          <w:sz w:val="28"/>
        </w:rPr>
        <w:t>instrumentelor financiare</w:t>
      </w:r>
      <w:r w:rsidRPr="00984992">
        <w:rPr>
          <w:color w:val="1F1F1F"/>
          <w:sz w:val="28"/>
        </w:rPr>
        <w:t xml:space="preserve"> pe care îl </w:t>
      </w:r>
      <w:r w:rsidRPr="00984992">
        <w:rPr>
          <w:color w:val="1F1F1F"/>
          <w:spacing w:val="-2"/>
          <w:sz w:val="28"/>
        </w:rPr>
        <w:t>gestionează,</w:t>
      </w:r>
      <w:r w:rsidRPr="00984992">
        <w:rPr>
          <w:color w:val="1F1F1F"/>
          <w:spacing w:val="-7"/>
          <w:sz w:val="28"/>
        </w:rPr>
        <w:t xml:space="preserve"> </w:t>
      </w:r>
      <w:r w:rsidRPr="00984992">
        <w:rPr>
          <w:color w:val="1F1F1F"/>
          <w:spacing w:val="-2"/>
          <w:sz w:val="28"/>
        </w:rPr>
        <w:t>depozitarii</w:t>
      </w:r>
      <w:r w:rsidRPr="00984992">
        <w:rPr>
          <w:color w:val="1F1F1F"/>
          <w:spacing w:val="-12"/>
          <w:sz w:val="28"/>
        </w:rPr>
        <w:t xml:space="preserve"> </w:t>
      </w:r>
      <w:r w:rsidRPr="00984992">
        <w:rPr>
          <w:color w:val="1F1F1F"/>
          <w:spacing w:val="-2"/>
          <w:sz w:val="28"/>
        </w:rPr>
        <w:t>centrali</w:t>
      </w:r>
      <w:r w:rsidRPr="00984992">
        <w:rPr>
          <w:color w:val="1F1F1F"/>
          <w:spacing w:val="-12"/>
          <w:sz w:val="28"/>
        </w:rPr>
        <w:t xml:space="preserve"> </w:t>
      </w:r>
      <w:r w:rsidRPr="00984992">
        <w:rPr>
          <w:color w:val="1F1F1F"/>
          <w:spacing w:val="-2"/>
          <w:sz w:val="28"/>
        </w:rPr>
        <w:t>stabilesc</w:t>
      </w:r>
      <w:r w:rsidRPr="00984992">
        <w:rPr>
          <w:color w:val="1F1F1F"/>
          <w:spacing w:val="-3"/>
          <w:sz w:val="28"/>
        </w:rPr>
        <w:t xml:space="preserve"> </w:t>
      </w:r>
      <w:r w:rsidRPr="00984992">
        <w:rPr>
          <w:color w:val="1F1F1F"/>
          <w:spacing w:val="-2"/>
          <w:sz w:val="28"/>
        </w:rPr>
        <w:t>un sistem</w:t>
      </w:r>
      <w:r w:rsidRPr="00984992">
        <w:rPr>
          <w:color w:val="1F1F1F"/>
          <w:spacing w:val="-16"/>
          <w:sz w:val="28"/>
        </w:rPr>
        <w:t xml:space="preserve"> </w:t>
      </w:r>
      <w:r w:rsidRPr="00984992">
        <w:rPr>
          <w:color w:val="1F1F1F"/>
          <w:spacing w:val="-2"/>
          <w:sz w:val="28"/>
        </w:rPr>
        <w:t>care monitorizează cazurile</w:t>
      </w:r>
      <w:r w:rsidRPr="00984992">
        <w:rPr>
          <w:color w:val="1F1F1F"/>
          <w:spacing w:val="-3"/>
          <w:sz w:val="28"/>
        </w:rPr>
        <w:t xml:space="preserve"> </w:t>
      </w:r>
      <w:r w:rsidRPr="00984992">
        <w:rPr>
          <w:color w:val="1F1F1F"/>
          <w:spacing w:val="-2"/>
          <w:sz w:val="28"/>
        </w:rPr>
        <w:t xml:space="preserve">de </w:t>
      </w:r>
      <w:r w:rsidRPr="00984992">
        <w:rPr>
          <w:color w:val="1F1F1F"/>
          <w:sz w:val="28"/>
        </w:rPr>
        <w:t>neexecutare</w:t>
      </w:r>
      <w:r w:rsidRPr="00984992">
        <w:rPr>
          <w:color w:val="1F1F1F"/>
          <w:spacing w:val="40"/>
          <w:sz w:val="28"/>
        </w:rPr>
        <w:t xml:space="preserve"> </w:t>
      </w:r>
      <w:r w:rsidRPr="00984992">
        <w:rPr>
          <w:color w:val="1F1F1F"/>
          <w:sz w:val="28"/>
        </w:rPr>
        <w:t>a</w:t>
      </w:r>
      <w:r w:rsidRPr="00984992">
        <w:rPr>
          <w:color w:val="1F1F1F"/>
          <w:spacing w:val="39"/>
          <w:sz w:val="28"/>
        </w:rPr>
        <w:t xml:space="preserve"> </w:t>
      </w:r>
      <w:r w:rsidRPr="00984992">
        <w:rPr>
          <w:color w:val="1F1F1F"/>
          <w:sz w:val="28"/>
        </w:rPr>
        <w:t>decontării</w:t>
      </w:r>
      <w:r w:rsidRPr="00984992">
        <w:rPr>
          <w:color w:val="1F1F1F"/>
          <w:spacing w:val="33"/>
          <w:sz w:val="28"/>
        </w:rPr>
        <w:t xml:space="preserve"> </w:t>
      </w:r>
      <w:r w:rsidRPr="00984992">
        <w:rPr>
          <w:color w:val="1F1F1F"/>
          <w:sz w:val="28"/>
        </w:rPr>
        <w:t>tranzacțiilor</w:t>
      </w:r>
      <w:r w:rsidRPr="00984992">
        <w:rPr>
          <w:color w:val="1F1F1F"/>
          <w:spacing w:val="37"/>
          <w:sz w:val="28"/>
        </w:rPr>
        <w:t xml:space="preserve"> </w:t>
      </w:r>
      <w:r w:rsidRPr="00984992">
        <w:rPr>
          <w:color w:val="1F1F1F"/>
          <w:sz w:val="28"/>
        </w:rPr>
        <w:t>cu</w:t>
      </w:r>
      <w:r w:rsidRPr="00984992">
        <w:rPr>
          <w:color w:val="1F1F1F"/>
          <w:spacing w:val="37"/>
          <w:sz w:val="28"/>
        </w:rPr>
        <w:t xml:space="preserve"> </w:t>
      </w:r>
      <w:r w:rsidRPr="00984992">
        <w:rPr>
          <w:color w:val="1F1F1F"/>
          <w:sz w:val="28"/>
        </w:rPr>
        <w:t>instrumentele</w:t>
      </w:r>
      <w:r w:rsidRPr="00984992">
        <w:rPr>
          <w:color w:val="1F1F1F"/>
          <w:spacing w:val="40"/>
          <w:sz w:val="28"/>
        </w:rPr>
        <w:t xml:space="preserve"> </w:t>
      </w:r>
      <w:r w:rsidRPr="00984992">
        <w:rPr>
          <w:color w:val="1F1F1F"/>
          <w:sz w:val="28"/>
        </w:rPr>
        <w:t>financiare</w:t>
      </w:r>
      <w:r w:rsidRPr="00984992">
        <w:rPr>
          <w:color w:val="1F1F1F"/>
          <w:spacing w:val="39"/>
          <w:sz w:val="28"/>
        </w:rPr>
        <w:t xml:space="preserve"> </w:t>
      </w:r>
      <w:r w:rsidRPr="00984992">
        <w:rPr>
          <w:color w:val="1F1F1F"/>
          <w:sz w:val="28"/>
        </w:rPr>
        <w:t>prevăzute</w:t>
      </w:r>
      <w:r w:rsidRPr="00984992">
        <w:rPr>
          <w:color w:val="1F1F1F"/>
          <w:spacing w:val="40"/>
          <w:sz w:val="28"/>
        </w:rPr>
        <w:t xml:space="preserve"> </w:t>
      </w:r>
      <w:r w:rsidRPr="00984992">
        <w:rPr>
          <w:color w:val="1F1F1F"/>
          <w:sz w:val="28"/>
        </w:rPr>
        <w:t>la</w:t>
      </w:r>
      <w:r w:rsidR="00101248" w:rsidRPr="00984992">
        <w:rPr>
          <w:color w:val="1F1F1F"/>
          <w:sz w:val="28"/>
        </w:rPr>
        <w:t xml:space="preserve"> art.5 alin.(1). În privința cazurilor de neexecutare a decontării, depozitarii centrali sunt obligați:</w:t>
      </w:r>
    </w:p>
    <w:p w14:paraId="66F40827" w14:textId="77777777" w:rsidR="00D638AC" w:rsidRPr="00984992" w:rsidRDefault="00B208C7" w:rsidP="009E369E">
      <w:pPr>
        <w:pStyle w:val="ListParagraph"/>
        <w:numPr>
          <w:ilvl w:val="1"/>
          <w:numId w:val="79"/>
        </w:numPr>
        <w:tabs>
          <w:tab w:val="left" w:pos="1350"/>
          <w:tab w:val="left" w:pos="1446"/>
        </w:tabs>
        <w:spacing w:before="22" w:line="256" w:lineRule="auto"/>
        <w:ind w:right="837" w:firstLine="486"/>
        <w:rPr>
          <w:sz w:val="28"/>
        </w:rPr>
      </w:pPr>
      <w:r w:rsidRPr="00984992">
        <w:rPr>
          <w:color w:val="1F1F1F"/>
          <w:sz w:val="28"/>
        </w:rPr>
        <w:t>să transmită</w:t>
      </w:r>
      <w:r w:rsidRPr="00984992">
        <w:rPr>
          <w:color w:val="1F1F1F"/>
          <w:spacing w:val="40"/>
          <w:sz w:val="28"/>
        </w:rPr>
        <w:t xml:space="preserve"> </w:t>
      </w:r>
      <w:r w:rsidRPr="00984992">
        <w:rPr>
          <w:color w:val="1F1F1F"/>
          <w:sz w:val="28"/>
        </w:rPr>
        <w:t>Comisiei Naționale a Pieței Financiare și Băncii</w:t>
      </w:r>
      <w:r w:rsidRPr="00984992">
        <w:rPr>
          <w:color w:val="1F1F1F"/>
          <w:spacing w:val="-1"/>
          <w:sz w:val="28"/>
        </w:rPr>
        <w:t xml:space="preserve"> </w:t>
      </w:r>
      <w:r w:rsidRPr="00984992">
        <w:rPr>
          <w:color w:val="1F1F1F"/>
          <w:sz w:val="28"/>
        </w:rPr>
        <w:t>Naționale a</w:t>
      </w:r>
      <w:r w:rsidRPr="00984992">
        <w:rPr>
          <w:color w:val="1F1F1F"/>
          <w:spacing w:val="-9"/>
          <w:sz w:val="28"/>
        </w:rPr>
        <w:t xml:space="preserve"> </w:t>
      </w:r>
      <w:r w:rsidRPr="00984992">
        <w:rPr>
          <w:color w:val="1F1F1F"/>
          <w:sz w:val="28"/>
        </w:rPr>
        <w:t>Moldovei</w:t>
      </w:r>
      <w:r w:rsidRPr="00984992">
        <w:rPr>
          <w:color w:val="1F1F1F"/>
          <w:spacing w:val="-13"/>
          <w:sz w:val="28"/>
        </w:rPr>
        <w:t xml:space="preserve"> </w:t>
      </w:r>
      <w:r w:rsidRPr="00984992">
        <w:rPr>
          <w:color w:val="1F1F1F"/>
          <w:sz w:val="28"/>
        </w:rPr>
        <w:t>rapoarte</w:t>
      </w:r>
      <w:r w:rsidRPr="00984992">
        <w:rPr>
          <w:color w:val="1F1F1F"/>
          <w:spacing w:val="-9"/>
          <w:sz w:val="28"/>
        </w:rPr>
        <w:t xml:space="preserve"> </w:t>
      </w:r>
      <w:r w:rsidRPr="00984992">
        <w:rPr>
          <w:color w:val="1F1F1F"/>
          <w:sz w:val="28"/>
        </w:rPr>
        <w:t>periodice,</w:t>
      </w:r>
      <w:r w:rsidRPr="00984992">
        <w:rPr>
          <w:color w:val="1F1F1F"/>
          <w:spacing w:val="-7"/>
          <w:sz w:val="28"/>
        </w:rPr>
        <w:t xml:space="preserve"> </w:t>
      </w:r>
      <w:r w:rsidRPr="00984992">
        <w:rPr>
          <w:color w:val="1F1F1F"/>
          <w:sz w:val="28"/>
        </w:rPr>
        <w:t>care</w:t>
      </w:r>
      <w:r w:rsidRPr="00984992">
        <w:rPr>
          <w:color w:val="1F1F1F"/>
          <w:spacing w:val="-9"/>
          <w:sz w:val="28"/>
        </w:rPr>
        <w:t xml:space="preserve"> </w:t>
      </w:r>
      <w:r w:rsidRPr="00984992">
        <w:rPr>
          <w:color w:val="1F1F1F"/>
          <w:sz w:val="28"/>
        </w:rPr>
        <w:t>vor</w:t>
      </w:r>
      <w:r w:rsidRPr="00984992">
        <w:rPr>
          <w:color w:val="1F1F1F"/>
          <w:spacing w:val="-6"/>
          <w:sz w:val="28"/>
        </w:rPr>
        <w:t xml:space="preserve"> </w:t>
      </w:r>
      <w:r w:rsidRPr="00984992">
        <w:rPr>
          <w:color w:val="1F1F1F"/>
          <w:sz w:val="28"/>
        </w:rPr>
        <w:t>include</w:t>
      </w:r>
      <w:r w:rsidRPr="00984992">
        <w:rPr>
          <w:color w:val="1F1F1F"/>
          <w:spacing w:val="-5"/>
          <w:sz w:val="28"/>
        </w:rPr>
        <w:t xml:space="preserve"> </w:t>
      </w:r>
      <w:r w:rsidRPr="00984992">
        <w:rPr>
          <w:color w:val="1F1F1F"/>
          <w:sz w:val="28"/>
        </w:rPr>
        <w:t>numărul</w:t>
      </w:r>
      <w:r w:rsidRPr="00984992">
        <w:rPr>
          <w:color w:val="1F1F1F"/>
          <w:spacing w:val="-15"/>
          <w:sz w:val="28"/>
        </w:rPr>
        <w:t xml:space="preserve"> </w:t>
      </w:r>
      <w:r w:rsidRPr="00984992">
        <w:rPr>
          <w:color w:val="1F1F1F"/>
          <w:sz w:val="28"/>
        </w:rPr>
        <w:t>de</w:t>
      </w:r>
      <w:r w:rsidRPr="00984992">
        <w:rPr>
          <w:color w:val="1F1F1F"/>
          <w:spacing w:val="-9"/>
          <w:sz w:val="28"/>
        </w:rPr>
        <w:t xml:space="preserve"> </w:t>
      </w:r>
      <w:r w:rsidRPr="00984992">
        <w:rPr>
          <w:color w:val="1F1F1F"/>
          <w:sz w:val="28"/>
        </w:rPr>
        <w:t>cazuri</w:t>
      </w:r>
      <w:r w:rsidRPr="00984992">
        <w:rPr>
          <w:color w:val="1F1F1F"/>
          <w:spacing w:val="-15"/>
          <w:sz w:val="28"/>
        </w:rPr>
        <w:t xml:space="preserve"> </w:t>
      </w:r>
      <w:r w:rsidRPr="00984992">
        <w:rPr>
          <w:color w:val="1F1F1F"/>
          <w:sz w:val="28"/>
        </w:rPr>
        <w:t>de</w:t>
      </w:r>
      <w:r w:rsidRPr="00984992">
        <w:rPr>
          <w:color w:val="1F1F1F"/>
          <w:spacing w:val="-9"/>
          <w:sz w:val="28"/>
        </w:rPr>
        <w:t xml:space="preserve"> </w:t>
      </w:r>
      <w:r w:rsidRPr="00984992">
        <w:rPr>
          <w:color w:val="1F1F1F"/>
          <w:sz w:val="28"/>
        </w:rPr>
        <w:t>neexecutare</w:t>
      </w:r>
    </w:p>
    <w:p w14:paraId="33077F63" w14:textId="77777777" w:rsidR="00D638AC" w:rsidRPr="00984992" w:rsidRDefault="00B208C7" w:rsidP="009E369E">
      <w:pPr>
        <w:pStyle w:val="BodyText"/>
        <w:tabs>
          <w:tab w:val="left" w:pos="1350"/>
        </w:tabs>
        <w:spacing w:before="70" w:line="256" w:lineRule="auto"/>
        <w:ind w:right="836" w:firstLine="486"/>
      </w:pPr>
      <w:r w:rsidRPr="00984992">
        <w:rPr>
          <w:color w:val="1F1F1F"/>
        </w:rPr>
        <w:t>a</w:t>
      </w:r>
      <w:r w:rsidRPr="00984992">
        <w:rPr>
          <w:color w:val="1F1F1F"/>
          <w:spacing w:val="40"/>
        </w:rPr>
        <w:t xml:space="preserve"> </w:t>
      </w:r>
      <w:r w:rsidRPr="00984992">
        <w:rPr>
          <w:color w:val="1F1F1F"/>
        </w:rPr>
        <w:t>decontării și informații legate de acestea, precum și orice altă informație relevantă, inclusiv măsurile aplicate de depozitarii centrali și de participanții acestora în scopul îmbunătățirii eficienței decontării;</w:t>
      </w:r>
    </w:p>
    <w:p w14:paraId="41AEB701" w14:textId="3306ADAE" w:rsidR="00D638AC" w:rsidRPr="00984992" w:rsidRDefault="00B208C7" w:rsidP="009E369E">
      <w:pPr>
        <w:pStyle w:val="ListParagraph"/>
        <w:numPr>
          <w:ilvl w:val="1"/>
          <w:numId w:val="79"/>
        </w:numPr>
        <w:tabs>
          <w:tab w:val="left" w:pos="1350"/>
          <w:tab w:val="left" w:pos="1445"/>
        </w:tabs>
        <w:spacing w:line="249" w:lineRule="auto"/>
        <w:ind w:right="917" w:firstLine="486"/>
        <w:rPr>
          <w:sz w:val="28"/>
        </w:rPr>
      </w:pPr>
      <w:r w:rsidRPr="00984992">
        <w:rPr>
          <w:color w:val="1F1F1F"/>
          <w:spacing w:val="-2"/>
          <w:sz w:val="28"/>
        </w:rPr>
        <w:t>s</w:t>
      </w:r>
      <w:r w:rsidR="002D3C1F">
        <w:rPr>
          <w:color w:val="1F1F1F"/>
          <w:spacing w:val="-2"/>
          <w:sz w:val="28"/>
        </w:rPr>
        <w:t>ă</w:t>
      </w:r>
      <w:r w:rsidRPr="00984992">
        <w:rPr>
          <w:color w:val="1F1F1F"/>
          <w:spacing w:val="-16"/>
          <w:sz w:val="28"/>
        </w:rPr>
        <w:t xml:space="preserve"> </w:t>
      </w:r>
      <w:r w:rsidRPr="00984992">
        <w:rPr>
          <w:color w:val="1F1F1F"/>
          <w:spacing w:val="-2"/>
          <w:sz w:val="28"/>
        </w:rPr>
        <w:t>publice</w:t>
      </w:r>
      <w:r w:rsidRPr="00984992">
        <w:rPr>
          <w:color w:val="1F1F1F"/>
          <w:spacing w:val="-15"/>
          <w:sz w:val="28"/>
        </w:rPr>
        <w:t xml:space="preserve"> </w:t>
      </w:r>
      <w:r w:rsidRPr="00984992">
        <w:rPr>
          <w:color w:val="1F1F1F"/>
          <w:spacing w:val="-2"/>
          <w:sz w:val="28"/>
        </w:rPr>
        <w:t>anual,</w:t>
      </w:r>
      <w:r w:rsidRPr="00984992">
        <w:rPr>
          <w:color w:val="1F1F1F"/>
          <w:spacing w:val="-11"/>
          <w:sz w:val="28"/>
        </w:rPr>
        <w:t xml:space="preserve"> </w:t>
      </w:r>
      <w:r w:rsidRPr="00984992">
        <w:rPr>
          <w:color w:val="1F1F1F"/>
          <w:spacing w:val="-2"/>
          <w:sz w:val="28"/>
        </w:rPr>
        <w:t>sub</w:t>
      </w:r>
      <w:r w:rsidRPr="00984992">
        <w:rPr>
          <w:color w:val="1F1F1F"/>
          <w:spacing w:val="-13"/>
          <w:sz w:val="28"/>
        </w:rPr>
        <w:t xml:space="preserve"> </w:t>
      </w:r>
      <w:r w:rsidRPr="00984992">
        <w:rPr>
          <w:color w:val="1F1F1F"/>
          <w:spacing w:val="-2"/>
          <w:sz w:val="28"/>
        </w:rPr>
        <w:t>formă</w:t>
      </w:r>
      <w:r w:rsidRPr="00984992">
        <w:rPr>
          <w:color w:val="1F1F1F"/>
          <w:spacing w:val="-11"/>
          <w:sz w:val="28"/>
        </w:rPr>
        <w:t xml:space="preserve"> </w:t>
      </w:r>
      <w:r w:rsidRPr="00984992">
        <w:rPr>
          <w:color w:val="1F1F1F"/>
          <w:spacing w:val="-2"/>
          <w:sz w:val="28"/>
        </w:rPr>
        <w:t>agregată</w:t>
      </w:r>
      <w:r w:rsidRPr="00984992">
        <w:rPr>
          <w:color w:val="1F1F1F"/>
          <w:spacing w:val="-16"/>
          <w:sz w:val="28"/>
        </w:rPr>
        <w:t xml:space="preserve"> </w:t>
      </w:r>
      <w:r w:rsidRPr="00984992">
        <w:rPr>
          <w:color w:val="1F1F1F"/>
          <w:spacing w:val="-2"/>
          <w:sz w:val="28"/>
        </w:rPr>
        <w:t>și</w:t>
      </w:r>
      <w:r w:rsidRPr="00984992">
        <w:rPr>
          <w:color w:val="1F1F1F"/>
          <w:spacing w:val="-15"/>
          <w:sz w:val="28"/>
        </w:rPr>
        <w:t xml:space="preserve"> </w:t>
      </w:r>
      <w:r w:rsidRPr="00984992">
        <w:rPr>
          <w:color w:val="1F1F1F"/>
          <w:spacing w:val="-2"/>
          <w:sz w:val="28"/>
        </w:rPr>
        <w:t>anonimizată,</w:t>
      </w:r>
      <w:r w:rsidRPr="00984992">
        <w:rPr>
          <w:color w:val="1F1F1F"/>
          <w:spacing w:val="-13"/>
          <w:sz w:val="28"/>
        </w:rPr>
        <w:t xml:space="preserve"> </w:t>
      </w:r>
      <w:r w:rsidRPr="00984992">
        <w:rPr>
          <w:color w:val="1F1F1F"/>
          <w:spacing w:val="-2"/>
          <w:sz w:val="28"/>
        </w:rPr>
        <w:t>rapoartele</w:t>
      </w:r>
      <w:r w:rsidRPr="00984992">
        <w:rPr>
          <w:color w:val="1F1F1F"/>
          <w:spacing w:val="-7"/>
          <w:sz w:val="28"/>
        </w:rPr>
        <w:t xml:space="preserve"> </w:t>
      </w:r>
      <w:r w:rsidRPr="00984992">
        <w:rPr>
          <w:color w:val="1F1F1F"/>
          <w:spacing w:val="-2"/>
          <w:sz w:val="28"/>
        </w:rPr>
        <w:t xml:space="preserve">prevăzute </w:t>
      </w:r>
      <w:r w:rsidRPr="00984992">
        <w:rPr>
          <w:color w:val="1F1F1F"/>
          <w:sz w:val="28"/>
        </w:rPr>
        <w:t>la</w:t>
      </w:r>
      <w:r w:rsidRPr="00984992">
        <w:rPr>
          <w:color w:val="1F1F1F"/>
          <w:spacing w:val="40"/>
          <w:sz w:val="28"/>
        </w:rPr>
        <w:t xml:space="preserve"> </w:t>
      </w:r>
      <w:r w:rsidRPr="00984992">
        <w:rPr>
          <w:color w:val="1F1F1F"/>
          <w:sz w:val="28"/>
        </w:rPr>
        <w:t>lit. a).</w:t>
      </w:r>
    </w:p>
    <w:p w14:paraId="66AF8A7C" w14:textId="001B6750" w:rsidR="00D638AC" w:rsidRPr="00984992" w:rsidRDefault="00B208C7" w:rsidP="009E369E">
      <w:pPr>
        <w:pStyle w:val="ListParagraph"/>
        <w:numPr>
          <w:ilvl w:val="0"/>
          <w:numId w:val="79"/>
        </w:numPr>
        <w:tabs>
          <w:tab w:val="left" w:pos="1350"/>
          <w:tab w:val="left" w:pos="1444"/>
        </w:tabs>
        <w:spacing w:before="16" w:line="256" w:lineRule="auto"/>
        <w:ind w:right="843" w:firstLine="486"/>
        <w:jc w:val="both"/>
        <w:rPr>
          <w:sz w:val="28"/>
        </w:rPr>
      </w:pPr>
      <w:r w:rsidRPr="00984992">
        <w:rPr>
          <w:color w:val="1F1F1F"/>
          <w:sz w:val="28"/>
        </w:rPr>
        <w:t xml:space="preserve">Pentru fiecare sistem de decontare a </w:t>
      </w:r>
      <w:r w:rsidR="00FE350C" w:rsidRPr="00984992">
        <w:rPr>
          <w:color w:val="1F1F1F"/>
          <w:sz w:val="28"/>
        </w:rPr>
        <w:t xml:space="preserve">instrumentelor financiare </w:t>
      </w:r>
      <w:r w:rsidRPr="00984992">
        <w:rPr>
          <w:color w:val="1F1F1F"/>
          <w:sz w:val="28"/>
        </w:rPr>
        <w:t>pe care îl gestionează, depozitarii centrali stabilesc proceduri de facilitare a decontării tranzacțiilor cu instrumente financiare</w:t>
      </w:r>
      <w:r w:rsidRPr="00984992">
        <w:rPr>
          <w:color w:val="1F1F1F"/>
          <w:spacing w:val="40"/>
          <w:sz w:val="28"/>
        </w:rPr>
        <w:t xml:space="preserve"> </w:t>
      </w:r>
      <w:r w:rsidRPr="00984992">
        <w:rPr>
          <w:color w:val="1F1F1F"/>
          <w:sz w:val="28"/>
        </w:rPr>
        <w:t>prevăzute la art.</w:t>
      </w:r>
      <w:r w:rsidR="00495A9B">
        <w:rPr>
          <w:color w:val="1F1F1F"/>
          <w:sz w:val="28"/>
        </w:rPr>
        <w:t xml:space="preserve"> </w:t>
      </w:r>
      <w:r w:rsidRPr="00984992">
        <w:rPr>
          <w:color w:val="1F1F1F"/>
          <w:sz w:val="28"/>
        </w:rPr>
        <w:t>5 alin.</w:t>
      </w:r>
      <w:r w:rsidR="00495A9B">
        <w:rPr>
          <w:color w:val="1F1F1F"/>
          <w:sz w:val="28"/>
        </w:rPr>
        <w:t xml:space="preserve"> </w:t>
      </w:r>
      <w:r w:rsidRPr="00984992">
        <w:rPr>
          <w:color w:val="1F1F1F"/>
          <w:sz w:val="28"/>
        </w:rPr>
        <w:t>(1) care nu au fost decontate la data preconizată a decontării, în următoarele condiții:</w:t>
      </w:r>
    </w:p>
    <w:p w14:paraId="7760B12D" w14:textId="77777777" w:rsidR="00D638AC" w:rsidRPr="00984992" w:rsidRDefault="00B208C7">
      <w:pPr>
        <w:pStyle w:val="ListParagraph"/>
        <w:numPr>
          <w:ilvl w:val="1"/>
          <w:numId w:val="79"/>
        </w:numPr>
        <w:tabs>
          <w:tab w:val="left" w:pos="1446"/>
        </w:tabs>
        <w:spacing w:line="256" w:lineRule="auto"/>
        <w:ind w:right="863" w:firstLine="552"/>
        <w:rPr>
          <w:sz w:val="28"/>
        </w:rPr>
      </w:pPr>
      <w:r w:rsidRPr="00984992">
        <w:rPr>
          <w:color w:val="1F1F1F"/>
          <w:sz w:val="28"/>
        </w:rPr>
        <w:t>procedurile vor stabili un mecanism de sancționare, care trebuie să acționeze ca un factor de descurajare pentru participanții care cauzează neexecutarea decontării;</w:t>
      </w:r>
    </w:p>
    <w:p w14:paraId="537A0E65" w14:textId="2241C9CC" w:rsidR="00D638AC" w:rsidRPr="00984992" w:rsidRDefault="00B208C7">
      <w:pPr>
        <w:pStyle w:val="ListParagraph"/>
        <w:numPr>
          <w:ilvl w:val="1"/>
          <w:numId w:val="79"/>
        </w:numPr>
        <w:tabs>
          <w:tab w:val="left" w:pos="1444"/>
        </w:tabs>
        <w:spacing w:line="256" w:lineRule="auto"/>
        <w:ind w:left="414" w:right="850" w:firstLine="571"/>
        <w:rPr>
          <w:sz w:val="28"/>
        </w:rPr>
      </w:pPr>
      <w:r w:rsidRPr="00984992">
        <w:rPr>
          <w:color w:val="1F1F1F"/>
          <w:sz w:val="28"/>
        </w:rPr>
        <w:t xml:space="preserve">înainte de stabilirea procedurilor, depozitarii centrali vor consulta locurile de tranzacționare și </w:t>
      </w:r>
      <w:proofErr w:type="spellStart"/>
      <w:r w:rsidR="00EB11F9">
        <w:rPr>
          <w:color w:val="1F1F1F"/>
          <w:sz w:val="28"/>
        </w:rPr>
        <w:t>contrapărțile</w:t>
      </w:r>
      <w:proofErr w:type="spellEnd"/>
      <w:r w:rsidR="00EB11F9">
        <w:rPr>
          <w:color w:val="1F1F1F"/>
          <w:sz w:val="28"/>
        </w:rPr>
        <w:t xml:space="preserve"> centrale</w:t>
      </w:r>
      <w:r w:rsidRPr="00984992">
        <w:rPr>
          <w:color w:val="1F1F1F"/>
          <w:sz w:val="28"/>
        </w:rPr>
        <w:t xml:space="preserve"> pentru care oferă servicii de decontare;</w:t>
      </w:r>
    </w:p>
    <w:p w14:paraId="0C872D0F" w14:textId="77777777" w:rsidR="00D638AC" w:rsidRPr="00984992" w:rsidRDefault="00B208C7">
      <w:pPr>
        <w:pStyle w:val="ListParagraph"/>
        <w:numPr>
          <w:ilvl w:val="1"/>
          <w:numId w:val="79"/>
        </w:numPr>
        <w:tabs>
          <w:tab w:val="left" w:pos="1446"/>
        </w:tabs>
        <w:spacing w:before="5" w:line="256" w:lineRule="auto"/>
        <w:ind w:right="832" w:firstLine="552"/>
        <w:rPr>
          <w:sz w:val="28"/>
        </w:rPr>
      </w:pPr>
      <w:r w:rsidRPr="00984992">
        <w:rPr>
          <w:color w:val="1F1F1F"/>
          <w:sz w:val="28"/>
        </w:rPr>
        <w:t>mecanismul de sancționare</w:t>
      </w:r>
      <w:r w:rsidRPr="00984992">
        <w:rPr>
          <w:color w:val="1F1F1F"/>
          <w:spacing w:val="40"/>
          <w:sz w:val="28"/>
        </w:rPr>
        <w:t xml:space="preserve"> </w:t>
      </w:r>
      <w:r w:rsidRPr="00984992">
        <w:rPr>
          <w:color w:val="1F1F1F"/>
          <w:sz w:val="28"/>
        </w:rPr>
        <w:t>prevăzut la lit. a) va include penalități sub formă de mijloace bănești pentru participanții care cauzează situații de neexecutare</w:t>
      </w:r>
      <w:r w:rsidRPr="00984992">
        <w:rPr>
          <w:color w:val="1F1F1F"/>
          <w:spacing w:val="-14"/>
          <w:sz w:val="28"/>
        </w:rPr>
        <w:t xml:space="preserve"> </w:t>
      </w:r>
      <w:r w:rsidRPr="00984992">
        <w:rPr>
          <w:color w:val="1F1F1F"/>
          <w:sz w:val="28"/>
        </w:rPr>
        <w:t>a</w:t>
      </w:r>
      <w:r w:rsidRPr="00984992">
        <w:rPr>
          <w:color w:val="1F1F1F"/>
          <w:spacing w:val="-17"/>
          <w:sz w:val="28"/>
        </w:rPr>
        <w:t xml:space="preserve"> </w:t>
      </w:r>
      <w:r w:rsidRPr="00984992">
        <w:rPr>
          <w:color w:val="1F1F1F"/>
          <w:sz w:val="28"/>
        </w:rPr>
        <w:t>decontării</w:t>
      </w:r>
      <w:r w:rsidRPr="00984992">
        <w:rPr>
          <w:color w:val="1F1F1F"/>
          <w:spacing w:val="-14"/>
          <w:sz w:val="28"/>
        </w:rPr>
        <w:t xml:space="preserve"> </w:t>
      </w:r>
      <w:r w:rsidRPr="00984992">
        <w:rPr>
          <w:color w:val="1F1F1F"/>
          <w:sz w:val="28"/>
        </w:rPr>
        <w:t>(în</w:t>
      </w:r>
      <w:r w:rsidRPr="00984992">
        <w:rPr>
          <w:color w:val="1F1F1F"/>
          <w:spacing w:val="-18"/>
          <w:sz w:val="28"/>
        </w:rPr>
        <w:t xml:space="preserve"> </w:t>
      </w:r>
      <w:r w:rsidRPr="00984992">
        <w:rPr>
          <w:color w:val="1F1F1F"/>
          <w:sz w:val="28"/>
        </w:rPr>
        <w:t>continuare</w:t>
      </w:r>
      <w:r w:rsidRPr="00984992">
        <w:rPr>
          <w:color w:val="1F1F1F"/>
          <w:spacing w:val="-8"/>
          <w:sz w:val="28"/>
        </w:rPr>
        <w:t xml:space="preserve"> </w:t>
      </w:r>
      <w:r w:rsidRPr="00984992">
        <w:rPr>
          <w:color w:val="1F1F1F"/>
          <w:sz w:val="28"/>
        </w:rPr>
        <w:t>–</w:t>
      </w:r>
      <w:r w:rsidRPr="00984992">
        <w:rPr>
          <w:color w:val="1F1F1F"/>
          <w:spacing w:val="-18"/>
          <w:sz w:val="28"/>
        </w:rPr>
        <w:t xml:space="preserve"> </w:t>
      </w:r>
      <w:r w:rsidRPr="00984992">
        <w:rPr>
          <w:i/>
          <w:color w:val="1F1F1F"/>
          <w:sz w:val="28"/>
        </w:rPr>
        <w:t>participanți</w:t>
      </w:r>
      <w:r w:rsidRPr="00984992">
        <w:rPr>
          <w:i/>
          <w:color w:val="1F1F1F"/>
          <w:spacing w:val="-9"/>
          <w:sz w:val="28"/>
        </w:rPr>
        <w:t xml:space="preserve"> </w:t>
      </w:r>
      <w:r w:rsidRPr="00984992">
        <w:rPr>
          <w:i/>
          <w:color w:val="1F1F1F"/>
          <w:sz w:val="28"/>
        </w:rPr>
        <w:t>care</w:t>
      </w:r>
      <w:r w:rsidRPr="00984992">
        <w:rPr>
          <w:i/>
          <w:color w:val="1F1F1F"/>
          <w:spacing w:val="-13"/>
          <w:sz w:val="28"/>
        </w:rPr>
        <w:t xml:space="preserve"> </w:t>
      </w:r>
      <w:r w:rsidRPr="00984992">
        <w:rPr>
          <w:i/>
          <w:color w:val="1F1F1F"/>
          <w:sz w:val="28"/>
        </w:rPr>
        <w:t>cauzează</w:t>
      </w:r>
      <w:r w:rsidRPr="00984992">
        <w:rPr>
          <w:i/>
          <w:color w:val="1F1F1F"/>
          <w:spacing w:val="-14"/>
          <w:sz w:val="28"/>
        </w:rPr>
        <w:t xml:space="preserve"> </w:t>
      </w:r>
      <w:r w:rsidRPr="00984992">
        <w:rPr>
          <w:i/>
          <w:color w:val="1F1F1F"/>
          <w:sz w:val="28"/>
        </w:rPr>
        <w:t xml:space="preserve">neexecutarea </w:t>
      </w:r>
      <w:r w:rsidRPr="00984992">
        <w:rPr>
          <w:i/>
          <w:color w:val="1F1F1F"/>
          <w:spacing w:val="-2"/>
          <w:sz w:val="28"/>
        </w:rPr>
        <w:t>decontării</w:t>
      </w:r>
      <w:r w:rsidRPr="00984992">
        <w:rPr>
          <w:color w:val="1F1F1F"/>
          <w:spacing w:val="-2"/>
          <w:sz w:val="28"/>
        </w:rPr>
        <w:t>);</w:t>
      </w:r>
    </w:p>
    <w:p w14:paraId="11794120" w14:textId="77777777" w:rsidR="00FB586A" w:rsidRPr="007E69B7" w:rsidRDefault="00B208C7">
      <w:pPr>
        <w:pStyle w:val="ListParagraph"/>
        <w:numPr>
          <w:ilvl w:val="1"/>
          <w:numId w:val="79"/>
        </w:numPr>
        <w:tabs>
          <w:tab w:val="left" w:pos="1445"/>
        </w:tabs>
        <w:spacing w:before="19" w:line="254" w:lineRule="auto"/>
        <w:ind w:right="826" w:firstLine="523"/>
        <w:rPr>
          <w:sz w:val="28"/>
        </w:rPr>
      </w:pPr>
      <w:r w:rsidRPr="00984992">
        <w:rPr>
          <w:color w:val="1F1F1F"/>
          <w:sz w:val="28"/>
        </w:rPr>
        <w:t xml:space="preserve">penalitățile sub formă de mijloace bănești, aplicate ca mecanism de </w:t>
      </w:r>
      <w:r w:rsidRPr="00984992">
        <w:rPr>
          <w:color w:val="1F1F1F"/>
          <w:spacing w:val="-2"/>
          <w:sz w:val="28"/>
        </w:rPr>
        <w:t>sancționare</w:t>
      </w:r>
      <w:r w:rsidRPr="00984992">
        <w:rPr>
          <w:color w:val="1F1F1F"/>
          <w:spacing w:val="-16"/>
          <w:sz w:val="28"/>
        </w:rPr>
        <w:t xml:space="preserve"> </w:t>
      </w:r>
      <w:r w:rsidRPr="00984992">
        <w:rPr>
          <w:color w:val="1F1F1F"/>
          <w:spacing w:val="-2"/>
          <w:sz w:val="28"/>
        </w:rPr>
        <w:t>prevăzut</w:t>
      </w:r>
      <w:r w:rsidRPr="00984992">
        <w:rPr>
          <w:color w:val="1F1F1F"/>
          <w:spacing w:val="-15"/>
          <w:sz w:val="28"/>
        </w:rPr>
        <w:t xml:space="preserve"> </w:t>
      </w:r>
      <w:r w:rsidRPr="00984992">
        <w:rPr>
          <w:color w:val="1F1F1F"/>
          <w:spacing w:val="-2"/>
          <w:sz w:val="28"/>
        </w:rPr>
        <w:t>la</w:t>
      </w:r>
      <w:r w:rsidRPr="00984992">
        <w:rPr>
          <w:color w:val="1F1F1F"/>
          <w:spacing w:val="-16"/>
          <w:sz w:val="28"/>
        </w:rPr>
        <w:t xml:space="preserve"> </w:t>
      </w:r>
      <w:r w:rsidRPr="00984992">
        <w:rPr>
          <w:color w:val="1F1F1F"/>
          <w:spacing w:val="-2"/>
          <w:sz w:val="28"/>
        </w:rPr>
        <w:t>lit.</w:t>
      </w:r>
      <w:r w:rsidRPr="00984992">
        <w:rPr>
          <w:color w:val="1F1F1F"/>
          <w:spacing w:val="-15"/>
          <w:sz w:val="28"/>
        </w:rPr>
        <w:t xml:space="preserve"> </w:t>
      </w:r>
      <w:r w:rsidRPr="00984992">
        <w:rPr>
          <w:color w:val="1F1F1F"/>
          <w:spacing w:val="-2"/>
          <w:sz w:val="28"/>
        </w:rPr>
        <w:t>a),</w:t>
      </w:r>
      <w:r w:rsidRPr="00984992">
        <w:rPr>
          <w:color w:val="1F1F1F"/>
          <w:spacing w:val="-16"/>
          <w:sz w:val="28"/>
        </w:rPr>
        <w:t xml:space="preserve"> </w:t>
      </w:r>
      <w:r w:rsidRPr="00984992">
        <w:rPr>
          <w:color w:val="1F1F1F"/>
          <w:spacing w:val="-2"/>
          <w:sz w:val="28"/>
        </w:rPr>
        <w:t>se</w:t>
      </w:r>
      <w:r w:rsidRPr="00984992">
        <w:rPr>
          <w:color w:val="1F1F1F"/>
          <w:spacing w:val="-15"/>
          <w:sz w:val="28"/>
        </w:rPr>
        <w:t xml:space="preserve"> </w:t>
      </w:r>
      <w:r w:rsidRPr="00984992">
        <w:rPr>
          <w:color w:val="1F1F1F"/>
          <w:spacing w:val="-2"/>
          <w:sz w:val="28"/>
        </w:rPr>
        <w:t>calculează</w:t>
      </w:r>
      <w:r w:rsidRPr="00984992">
        <w:rPr>
          <w:color w:val="1F1F1F"/>
          <w:spacing w:val="-16"/>
          <w:sz w:val="28"/>
        </w:rPr>
        <w:t xml:space="preserve"> </w:t>
      </w:r>
      <w:r w:rsidRPr="00984992">
        <w:rPr>
          <w:color w:val="1F1F1F"/>
          <w:spacing w:val="-2"/>
          <w:sz w:val="28"/>
        </w:rPr>
        <w:t>zilnic</w:t>
      </w:r>
      <w:r w:rsidRPr="00984992">
        <w:rPr>
          <w:color w:val="1F1F1F"/>
          <w:spacing w:val="-15"/>
          <w:sz w:val="28"/>
        </w:rPr>
        <w:t xml:space="preserve"> </w:t>
      </w:r>
      <w:r w:rsidRPr="00984992">
        <w:rPr>
          <w:color w:val="1F1F1F"/>
          <w:spacing w:val="-2"/>
          <w:sz w:val="28"/>
        </w:rPr>
        <w:t>pentru</w:t>
      </w:r>
      <w:r w:rsidRPr="00984992">
        <w:rPr>
          <w:color w:val="1F1F1F"/>
          <w:spacing w:val="-16"/>
          <w:sz w:val="28"/>
        </w:rPr>
        <w:t xml:space="preserve"> </w:t>
      </w:r>
      <w:r w:rsidRPr="00984992">
        <w:rPr>
          <w:color w:val="1F1F1F"/>
          <w:spacing w:val="-2"/>
          <w:sz w:val="28"/>
        </w:rPr>
        <w:t>fiecare</w:t>
      </w:r>
      <w:r w:rsidRPr="00984992">
        <w:rPr>
          <w:color w:val="1F1F1F"/>
          <w:spacing w:val="-15"/>
          <w:sz w:val="28"/>
        </w:rPr>
        <w:t xml:space="preserve"> </w:t>
      </w:r>
      <w:r w:rsidRPr="00984992">
        <w:rPr>
          <w:color w:val="1F1F1F"/>
          <w:spacing w:val="-2"/>
          <w:sz w:val="28"/>
        </w:rPr>
        <w:t>zi</w:t>
      </w:r>
      <w:r w:rsidRPr="00984992">
        <w:rPr>
          <w:color w:val="1F1F1F"/>
          <w:spacing w:val="-16"/>
          <w:sz w:val="28"/>
        </w:rPr>
        <w:t xml:space="preserve"> </w:t>
      </w:r>
      <w:r w:rsidRPr="00984992">
        <w:rPr>
          <w:color w:val="1F1F1F"/>
          <w:spacing w:val="-2"/>
          <w:sz w:val="28"/>
        </w:rPr>
        <w:t>lucrătoare</w:t>
      </w:r>
      <w:r w:rsidRPr="00984992">
        <w:rPr>
          <w:color w:val="1F1F1F"/>
          <w:spacing w:val="-15"/>
          <w:sz w:val="28"/>
        </w:rPr>
        <w:t xml:space="preserve"> </w:t>
      </w:r>
      <w:r w:rsidRPr="00984992">
        <w:rPr>
          <w:color w:val="1F1F1F"/>
          <w:spacing w:val="-2"/>
          <w:sz w:val="28"/>
        </w:rPr>
        <w:t>în</w:t>
      </w:r>
      <w:r w:rsidRPr="00984992">
        <w:rPr>
          <w:color w:val="1F1F1F"/>
          <w:spacing w:val="-16"/>
          <w:sz w:val="28"/>
        </w:rPr>
        <w:t xml:space="preserve"> </w:t>
      </w:r>
      <w:r w:rsidRPr="00984992">
        <w:rPr>
          <w:color w:val="1F1F1F"/>
          <w:spacing w:val="-2"/>
          <w:sz w:val="28"/>
        </w:rPr>
        <w:t xml:space="preserve">care </w:t>
      </w:r>
      <w:r w:rsidRPr="00984992">
        <w:rPr>
          <w:color w:val="1F1F1F"/>
          <w:sz w:val="28"/>
        </w:rPr>
        <w:t>o tranzacție nu este decontată după data preconizată a decontării, până la decontarea sau anularea bilaterală a tranzacției</w:t>
      </w:r>
      <w:r w:rsidR="00FB586A">
        <w:rPr>
          <w:color w:val="1F1F1F"/>
          <w:sz w:val="28"/>
        </w:rPr>
        <w:t>;</w:t>
      </w:r>
    </w:p>
    <w:p w14:paraId="38D84F4C" w14:textId="4A636ACF" w:rsidR="00D638AC" w:rsidRPr="00984992" w:rsidRDefault="00FB586A" w:rsidP="00FB586A">
      <w:pPr>
        <w:pStyle w:val="ListParagraph"/>
        <w:numPr>
          <w:ilvl w:val="1"/>
          <w:numId w:val="79"/>
        </w:numPr>
        <w:tabs>
          <w:tab w:val="left" w:pos="1445"/>
        </w:tabs>
        <w:spacing w:before="19" w:line="254" w:lineRule="auto"/>
        <w:ind w:right="826" w:firstLine="381"/>
        <w:rPr>
          <w:sz w:val="28"/>
        </w:rPr>
      </w:pPr>
      <w:r w:rsidRPr="00FB586A">
        <w:rPr>
          <w:color w:val="1F1F1F"/>
          <w:sz w:val="28"/>
        </w:rPr>
        <w:t xml:space="preserve">penalitățile </w:t>
      </w:r>
      <w:r>
        <w:rPr>
          <w:color w:val="1F1F1F"/>
          <w:sz w:val="28"/>
        </w:rPr>
        <w:t>sub formă de</w:t>
      </w:r>
      <w:r w:rsidRPr="00FB586A">
        <w:rPr>
          <w:color w:val="1F1F1F"/>
          <w:sz w:val="28"/>
        </w:rPr>
        <w:t xml:space="preserve"> mijloace bănești nu se configurează drept sursă </w:t>
      </w:r>
      <w:r w:rsidRPr="00FB586A">
        <w:rPr>
          <w:color w:val="1F1F1F"/>
          <w:sz w:val="28"/>
        </w:rPr>
        <w:lastRenderedPageBreak/>
        <w:t>de venit pentru depozitarii centrali</w:t>
      </w:r>
      <w:r w:rsidR="00B208C7" w:rsidRPr="00984992">
        <w:rPr>
          <w:color w:val="1F1F1F"/>
          <w:sz w:val="28"/>
        </w:rPr>
        <w:t>.</w:t>
      </w:r>
    </w:p>
    <w:p w14:paraId="5D66EEF3" w14:textId="0CA25247" w:rsidR="00D638AC" w:rsidRPr="00984992" w:rsidRDefault="00B208C7">
      <w:pPr>
        <w:pStyle w:val="ListParagraph"/>
        <w:numPr>
          <w:ilvl w:val="0"/>
          <w:numId w:val="79"/>
        </w:numPr>
        <w:tabs>
          <w:tab w:val="left" w:pos="1416"/>
        </w:tabs>
        <w:spacing w:before="23" w:line="235" w:lineRule="auto"/>
        <w:ind w:right="909" w:firstLine="581"/>
        <w:jc w:val="both"/>
        <w:rPr>
          <w:sz w:val="28"/>
        </w:rPr>
      </w:pPr>
      <w:r w:rsidRPr="00984992">
        <w:rPr>
          <w:color w:val="1F1F1F"/>
          <w:sz w:val="28"/>
        </w:rPr>
        <w:t>Mecanismul de sancționare stabilit în conformitate cu alin.</w:t>
      </w:r>
      <w:r w:rsidR="00495A9B">
        <w:rPr>
          <w:color w:val="1F1F1F"/>
          <w:sz w:val="28"/>
        </w:rPr>
        <w:t xml:space="preserve"> </w:t>
      </w:r>
      <w:r w:rsidRPr="00984992">
        <w:rPr>
          <w:color w:val="1F1F1F"/>
          <w:sz w:val="28"/>
        </w:rPr>
        <w:t xml:space="preserve">(2) nu se </w:t>
      </w:r>
      <w:r w:rsidRPr="00984992">
        <w:rPr>
          <w:color w:val="1F1F1F"/>
          <w:spacing w:val="-2"/>
          <w:sz w:val="28"/>
        </w:rPr>
        <w:t>aplică:</w:t>
      </w:r>
    </w:p>
    <w:p w14:paraId="50E9C009" w14:textId="77777777" w:rsidR="00D638AC" w:rsidRPr="00984992" w:rsidRDefault="00B208C7" w:rsidP="008C2B4C">
      <w:pPr>
        <w:pStyle w:val="ListParagraph"/>
        <w:numPr>
          <w:ilvl w:val="1"/>
          <w:numId w:val="79"/>
        </w:numPr>
        <w:tabs>
          <w:tab w:val="left" w:pos="1494"/>
        </w:tabs>
        <w:spacing w:before="60" w:line="285" w:lineRule="auto"/>
        <w:ind w:left="360" w:right="852" w:firstLine="630"/>
        <w:rPr>
          <w:sz w:val="28"/>
        </w:rPr>
      </w:pPr>
      <w:r w:rsidRPr="00984992">
        <w:rPr>
          <w:color w:val="1F1F1F"/>
          <w:sz w:val="28"/>
        </w:rPr>
        <w:t>cazurilor de neexecutare a decontării care sunt considerate ca nefiind imputabile participanților la tranzacție;</w:t>
      </w:r>
    </w:p>
    <w:p w14:paraId="3278F85B" w14:textId="77777777" w:rsidR="00D638AC" w:rsidRPr="00984992" w:rsidRDefault="00B208C7">
      <w:pPr>
        <w:pStyle w:val="ListParagraph"/>
        <w:numPr>
          <w:ilvl w:val="1"/>
          <w:numId w:val="79"/>
        </w:numPr>
        <w:tabs>
          <w:tab w:val="left" w:pos="1493"/>
        </w:tabs>
        <w:spacing w:line="295" w:lineRule="exact"/>
        <w:ind w:left="1493" w:hanging="507"/>
        <w:rPr>
          <w:sz w:val="28"/>
        </w:rPr>
      </w:pPr>
      <w:r w:rsidRPr="00984992">
        <w:rPr>
          <w:color w:val="1F1F1F"/>
          <w:sz w:val="28"/>
        </w:rPr>
        <w:t>operațiunilor</w:t>
      </w:r>
      <w:r w:rsidRPr="00984992">
        <w:rPr>
          <w:color w:val="1F1F1F"/>
          <w:spacing w:val="-18"/>
          <w:sz w:val="28"/>
        </w:rPr>
        <w:t xml:space="preserve"> </w:t>
      </w:r>
      <w:r w:rsidRPr="00984992">
        <w:rPr>
          <w:color w:val="1F1F1F"/>
          <w:sz w:val="28"/>
        </w:rPr>
        <w:t>care</w:t>
      </w:r>
      <w:r w:rsidRPr="00984992">
        <w:rPr>
          <w:color w:val="1F1F1F"/>
          <w:spacing w:val="-17"/>
          <w:sz w:val="28"/>
        </w:rPr>
        <w:t xml:space="preserve"> </w:t>
      </w:r>
      <w:r w:rsidRPr="00984992">
        <w:rPr>
          <w:color w:val="1F1F1F"/>
          <w:sz w:val="28"/>
        </w:rPr>
        <w:t>nu</w:t>
      </w:r>
      <w:r w:rsidRPr="00984992">
        <w:rPr>
          <w:color w:val="1F1F1F"/>
          <w:spacing w:val="-18"/>
          <w:sz w:val="28"/>
        </w:rPr>
        <w:t xml:space="preserve"> </w:t>
      </w:r>
      <w:r w:rsidRPr="00984992">
        <w:rPr>
          <w:color w:val="1F1F1F"/>
          <w:sz w:val="28"/>
        </w:rPr>
        <w:t>sunt</w:t>
      </w:r>
      <w:r w:rsidRPr="00984992">
        <w:rPr>
          <w:color w:val="1F1F1F"/>
          <w:spacing w:val="-18"/>
          <w:sz w:val="28"/>
        </w:rPr>
        <w:t xml:space="preserve"> </w:t>
      </w:r>
      <w:r w:rsidRPr="00984992">
        <w:rPr>
          <w:color w:val="1F1F1F"/>
          <w:sz w:val="28"/>
        </w:rPr>
        <w:t>considerate</w:t>
      </w:r>
      <w:r w:rsidRPr="00984992">
        <w:rPr>
          <w:color w:val="1F1F1F"/>
          <w:spacing w:val="-16"/>
          <w:sz w:val="28"/>
        </w:rPr>
        <w:t xml:space="preserve"> </w:t>
      </w:r>
      <w:r w:rsidRPr="00984992">
        <w:rPr>
          <w:color w:val="1F1F1F"/>
          <w:spacing w:val="-2"/>
          <w:sz w:val="28"/>
        </w:rPr>
        <w:t>tranzacții;</w:t>
      </w:r>
    </w:p>
    <w:p w14:paraId="65DC81CA" w14:textId="61CEEBFE" w:rsidR="00D638AC" w:rsidRPr="00984992" w:rsidRDefault="00B208C7">
      <w:pPr>
        <w:pStyle w:val="ListParagraph"/>
        <w:numPr>
          <w:ilvl w:val="1"/>
          <w:numId w:val="79"/>
        </w:numPr>
        <w:tabs>
          <w:tab w:val="left" w:pos="1489"/>
        </w:tabs>
        <w:spacing w:before="19" w:line="256" w:lineRule="auto"/>
        <w:ind w:right="845" w:firstLine="552"/>
        <w:rPr>
          <w:sz w:val="28"/>
        </w:rPr>
      </w:pPr>
      <w:r w:rsidRPr="00984992">
        <w:rPr>
          <w:color w:val="1F1F1F"/>
          <w:sz w:val="28"/>
        </w:rPr>
        <w:t>tranzacțiilor în</w:t>
      </w:r>
      <w:r w:rsidRPr="00984992">
        <w:rPr>
          <w:color w:val="1F1F1F"/>
          <w:spacing w:val="-4"/>
          <w:sz w:val="28"/>
        </w:rPr>
        <w:t xml:space="preserve"> </w:t>
      </w:r>
      <w:r w:rsidRPr="00984992">
        <w:rPr>
          <w:color w:val="1F1F1F"/>
          <w:sz w:val="28"/>
        </w:rPr>
        <w:t>care</w:t>
      </w:r>
      <w:r w:rsidRPr="00984992">
        <w:rPr>
          <w:color w:val="1F1F1F"/>
          <w:spacing w:val="-3"/>
          <w:sz w:val="28"/>
        </w:rPr>
        <w:t xml:space="preserve"> </w:t>
      </w:r>
      <w:r w:rsidRPr="00984992">
        <w:rPr>
          <w:color w:val="1F1F1F"/>
          <w:sz w:val="28"/>
        </w:rPr>
        <w:t>participantul</w:t>
      </w:r>
      <w:r w:rsidRPr="00984992">
        <w:rPr>
          <w:color w:val="1F1F1F"/>
          <w:spacing w:val="-3"/>
          <w:sz w:val="28"/>
        </w:rPr>
        <w:t xml:space="preserve"> </w:t>
      </w:r>
      <w:r w:rsidRPr="00984992">
        <w:rPr>
          <w:color w:val="1F1F1F"/>
          <w:sz w:val="28"/>
        </w:rPr>
        <w:t>care</w:t>
      </w:r>
      <w:r w:rsidRPr="00984992">
        <w:rPr>
          <w:color w:val="1F1F1F"/>
          <w:spacing w:val="-2"/>
          <w:sz w:val="28"/>
        </w:rPr>
        <w:t xml:space="preserve"> </w:t>
      </w:r>
      <w:r w:rsidRPr="00984992">
        <w:rPr>
          <w:color w:val="1F1F1F"/>
          <w:sz w:val="28"/>
        </w:rPr>
        <w:t>cauzează</w:t>
      </w:r>
      <w:r w:rsidRPr="00984992">
        <w:rPr>
          <w:color w:val="1F1F1F"/>
          <w:spacing w:val="-1"/>
          <w:sz w:val="28"/>
        </w:rPr>
        <w:t xml:space="preserve"> </w:t>
      </w:r>
      <w:r w:rsidRPr="00984992">
        <w:rPr>
          <w:color w:val="1F1F1F"/>
          <w:sz w:val="28"/>
        </w:rPr>
        <w:t>neexecutarea</w:t>
      </w:r>
      <w:r w:rsidRPr="00984992">
        <w:rPr>
          <w:color w:val="1F1F1F"/>
          <w:spacing w:val="-1"/>
          <w:sz w:val="28"/>
        </w:rPr>
        <w:t xml:space="preserve"> </w:t>
      </w:r>
      <w:r w:rsidRPr="00984992">
        <w:rPr>
          <w:color w:val="1F1F1F"/>
          <w:sz w:val="28"/>
        </w:rPr>
        <w:t xml:space="preserve">decontării este o </w:t>
      </w:r>
      <w:proofErr w:type="spellStart"/>
      <w:r w:rsidR="00EB11F9">
        <w:rPr>
          <w:color w:val="1F1F1F"/>
          <w:sz w:val="28"/>
        </w:rPr>
        <w:t>contraparte</w:t>
      </w:r>
      <w:proofErr w:type="spellEnd"/>
      <w:r w:rsidR="00EB11F9">
        <w:rPr>
          <w:color w:val="1F1F1F"/>
          <w:sz w:val="28"/>
        </w:rPr>
        <w:t xml:space="preserve"> centrală</w:t>
      </w:r>
      <w:r w:rsidRPr="00984992">
        <w:rPr>
          <w:color w:val="1F1F1F"/>
          <w:sz w:val="28"/>
        </w:rPr>
        <w:t xml:space="preserve">, cu excepția cazurilor în care </w:t>
      </w:r>
      <w:proofErr w:type="spellStart"/>
      <w:r w:rsidR="00EB11F9">
        <w:rPr>
          <w:color w:val="1F1F1F"/>
          <w:sz w:val="28"/>
        </w:rPr>
        <w:t>contrapartea</w:t>
      </w:r>
      <w:proofErr w:type="spellEnd"/>
      <w:r w:rsidR="00EB11F9">
        <w:rPr>
          <w:color w:val="1F1F1F"/>
          <w:sz w:val="28"/>
        </w:rPr>
        <w:t xml:space="preserve"> centrală</w:t>
      </w:r>
      <w:r w:rsidR="00EB11F9" w:rsidRPr="00984992">
        <w:rPr>
          <w:color w:val="1F1F1F"/>
          <w:sz w:val="28"/>
        </w:rPr>
        <w:t xml:space="preserve"> </w:t>
      </w:r>
      <w:r w:rsidRPr="00984992">
        <w:rPr>
          <w:color w:val="1F1F1F"/>
          <w:sz w:val="28"/>
        </w:rPr>
        <w:t xml:space="preserve">nu </w:t>
      </w:r>
      <w:r w:rsidR="002D3C1F">
        <w:rPr>
          <w:color w:val="1F1F1F"/>
          <w:sz w:val="28"/>
        </w:rPr>
        <w:t>se interpune</w:t>
      </w:r>
      <w:r w:rsidRPr="00984992">
        <w:rPr>
          <w:color w:val="1F1F1F"/>
          <w:sz w:val="28"/>
        </w:rPr>
        <w:t xml:space="preserve"> între </w:t>
      </w:r>
      <w:proofErr w:type="spellStart"/>
      <w:r w:rsidRPr="00984992">
        <w:rPr>
          <w:color w:val="1F1F1F"/>
          <w:spacing w:val="-2"/>
          <w:sz w:val="28"/>
        </w:rPr>
        <w:t>contrapărți</w:t>
      </w:r>
      <w:proofErr w:type="spellEnd"/>
      <w:r w:rsidRPr="00984992">
        <w:rPr>
          <w:color w:val="1F1F1F"/>
          <w:spacing w:val="-2"/>
          <w:sz w:val="28"/>
        </w:rPr>
        <w:t>;</w:t>
      </w:r>
    </w:p>
    <w:p w14:paraId="576C0E34" w14:textId="77777777" w:rsidR="00D638AC" w:rsidRPr="00984992" w:rsidRDefault="00B208C7">
      <w:pPr>
        <w:pStyle w:val="ListParagraph"/>
        <w:numPr>
          <w:ilvl w:val="1"/>
          <w:numId w:val="79"/>
        </w:numPr>
        <w:tabs>
          <w:tab w:val="left" w:pos="1488"/>
        </w:tabs>
        <w:spacing w:line="249" w:lineRule="auto"/>
        <w:ind w:right="863" w:firstLine="552"/>
        <w:rPr>
          <w:sz w:val="28"/>
        </w:rPr>
      </w:pPr>
      <w:r w:rsidRPr="00984992">
        <w:rPr>
          <w:color w:val="1F1F1F"/>
          <w:sz w:val="28"/>
        </w:rPr>
        <w:t>tranzacțiilor care duc la deschiderea procedurii de insolvabilitate împotriva participantului care cauzează neexecutarea decontării.</w:t>
      </w:r>
    </w:p>
    <w:p w14:paraId="6769C957" w14:textId="5A404AC2" w:rsidR="00D638AC" w:rsidRPr="00984992" w:rsidRDefault="00EB11F9">
      <w:pPr>
        <w:pStyle w:val="ListParagraph"/>
        <w:numPr>
          <w:ilvl w:val="0"/>
          <w:numId w:val="79"/>
        </w:numPr>
        <w:tabs>
          <w:tab w:val="left" w:pos="1488"/>
        </w:tabs>
        <w:spacing w:before="54" w:line="256" w:lineRule="auto"/>
        <w:ind w:left="429" w:right="850" w:firstLine="552"/>
        <w:jc w:val="both"/>
        <w:rPr>
          <w:sz w:val="28"/>
        </w:rPr>
      </w:pPr>
      <w:proofErr w:type="spellStart"/>
      <w:r>
        <w:rPr>
          <w:color w:val="1F1F1F"/>
          <w:sz w:val="28"/>
        </w:rPr>
        <w:t>Contrapartea</w:t>
      </w:r>
      <w:proofErr w:type="spellEnd"/>
      <w:r>
        <w:rPr>
          <w:color w:val="1F1F1F"/>
          <w:sz w:val="28"/>
        </w:rPr>
        <w:t xml:space="preserve"> centrală</w:t>
      </w:r>
      <w:r w:rsidRPr="00984992">
        <w:rPr>
          <w:color w:val="1F1F1F"/>
          <w:sz w:val="28"/>
        </w:rPr>
        <w:t xml:space="preserve"> </w:t>
      </w:r>
      <w:r w:rsidR="00B208C7" w:rsidRPr="00984992">
        <w:rPr>
          <w:color w:val="1F1F1F"/>
          <w:sz w:val="28"/>
        </w:rPr>
        <w:t>poate stabili prin normele sale un mecanism de acoperire a pierderilor pe care le-ar putea suporta ca urmare a aplicării</w:t>
      </w:r>
      <w:r w:rsidR="00B208C7" w:rsidRPr="00984992">
        <w:rPr>
          <w:color w:val="1F1F1F"/>
          <w:spacing w:val="-5"/>
          <w:sz w:val="28"/>
        </w:rPr>
        <w:t xml:space="preserve"> </w:t>
      </w:r>
      <w:r w:rsidR="00B208C7" w:rsidRPr="00984992">
        <w:rPr>
          <w:color w:val="1F1F1F"/>
          <w:sz w:val="28"/>
        </w:rPr>
        <w:t>penalităților în formă de mijloace bănești de către depozitarul central conform</w:t>
      </w:r>
      <w:r w:rsidR="00B208C7" w:rsidRPr="00984992">
        <w:rPr>
          <w:color w:val="1F1F1F"/>
          <w:spacing w:val="-1"/>
          <w:sz w:val="28"/>
        </w:rPr>
        <w:t xml:space="preserve"> </w:t>
      </w:r>
      <w:r w:rsidR="00B208C7" w:rsidRPr="00984992">
        <w:rPr>
          <w:color w:val="1F1F1F"/>
          <w:sz w:val="28"/>
        </w:rPr>
        <w:t>alin.</w:t>
      </w:r>
      <w:r w:rsidR="00495A9B">
        <w:rPr>
          <w:color w:val="1F1F1F"/>
          <w:sz w:val="28"/>
        </w:rPr>
        <w:t xml:space="preserve"> </w:t>
      </w:r>
      <w:r w:rsidR="00B208C7" w:rsidRPr="00984992">
        <w:rPr>
          <w:color w:val="1F1F1F"/>
          <w:sz w:val="28"/>
        </w:rPr>
        <w:t>(2) lit. c) și d).</w:t>
      </w:r>
    </w:p>
    <w:p w14:paraId="605DF063" w14:textId="76DB4908" w:rsidR="00D638AC" w:rsidRPr="00984992" w:rsidRDefault="00B208C7">
      <w:pPr>
        <w:pStyle w:val="ListParagraph"/>
        <w:numPr>
          <w:ilvl w:val="0"/>
          <w:numId w:val="79"/>
        </w:numPr>
        <w:tabs>
          <w:tab w:val="left" w:pos="1488"/>
        </w:tabs>
        <w:spacing w:line="256" w:lineRule="auto"/>
        <w:ind w:left="429" w:right="834" w:firstLine="552"/>
        <w:jc w:val="both"/>
        <w:rPr>
          <w:sz w:val="28"/>
        </w:rPr>
      </w:pPr>
      <w:r w:rsidRPr="00984992">
        <w:rPr>
          <w:color w:val="1F1F1F"/>
          <w:sz w:val="28"/>
        </w:rPr>
        <w:t>Comisia Națională a Pieței Financiare aprobă acte normative privind parametrii</w:t>
      </w:r>
      <w:r w:rsidRPr="00984992">
        <w:rPr>
          <w:color w:val="1F1F1F"/>
          <w:spacing w:val="-1"/>
          <w:sz w:val="28"/>
        </w:rPr>
        <w:t xml:space="preserve"> </w:t>
      </w:r>
      <w:r w:rsidRPr="00984992">
        <w:rPr>
          <w:color w:val="1F1F1F"/>
          <w:sz w:val="28"/>
        </w:rPr>
        <w:t>pentru calcularea unui nivel proporțional al penalităților sub formă de mijloace bănești,</w:t>
      </w:r>
      <w:r w:rsidRPr="00984992">
        <w:rPr>
          <w:color w:val="1F1F1F"/>
          <w:spacing w:val="-1"/>
          <w:sz w:val="28"/>
        </w:rPr>
        <w:t xml:space="preserve"> </w:t>
      </w:r>
      <w:r w:rsidRPr="00984992">
        <w:rPr>
          <w:color w:val="1F1F1F"/>
          <w:sz w:val="28"/>
        </w:rPr>
        <w:t>stabilite în</w:t>
      </w:r>
      <w:r w:rsidRPr="00984992">
        <w:rPr>
          <w:color w:val="1F1F1F"/>
          <w:spacing w:val="-4"/>
          <w:sz w:val="28"/>
        </w:rPr>
        <w:t xml:space="preserve"> </w:t>
      </w:r>
      <w:r w:rsidRPr="00984992">
        <w:rPr>
          <w:color w:val="1F1F1F"/>
          <w:sz w:val="28"/>
        </w:rPr>
        <w:t>conformitate cu</w:t>
      </w:r>
      <w:r w:rsidRPr="00984992">
        <w:rPr>
          <w:color w:val="1F1F1F"/>
          <w:spacing w:val="-5"/>
          <w:sz w:val="28"/>
        </w:rPr>
        <w:t xml:space="preserve"> </w:t>
      </w:r>
      <w:r w:rsidRPr="00984992">
        <w:rPr>
          <w:color w:val="1F1F1F"/>
          <w:sz w:val="28"/>
        </w:rPr>
        <w:t>alin.</w:t>
      </w:r>
      <w:r w:rsidR="00495A9B">
        <w:rPr>
          <w:color w:val="1F1F1F"/>
          <w:sz w:val="28"/>
        </w:rPr>
        <w:t xml:space="preserve"> </w:t>
      </w:r>
      <w:r w:rsidRPr="00984992">
        <w:rPr>
          <w:color w:val="1F1F1F"/>
          <w:sz w:val="28"/>
        </w:rPr>
        <w:t>(2) lit.</w:t>
      </w:r>
      <w:r w:rsidRPr="00984992">
        <w:rPr>
          <w:color w:val="1F1F1F"/>
          <w:spacing w:val="-2"/>
          <w:sz w:val="28"/>
        </w:rPr>
        <w:t xml:space="preserve"> </w:t>
      </w:r>
      <w:r w:rsidRPr="00984992">
        <w:rPr>
          <w:color w:val="1F1F1F"/>
          <w:sz w:val="28"/>
        </w:rPr>
        <w:t>c)</w:t>
      </w:r>
      <w:r w:rsidRPr="00984992">
        <w:rPr>
          <w:color w:val="1F1F1F"/>
          <w:spacing w:val="-1"/>
          <w:sz w:val="28"/>
        </w:rPr>
        <w:t xml:space="preserve"> </w:t>
      </w:r>
      <w:r w:rsidRPr="00984992">
        <w:rPr>
          <w:color w:val="1F1F1F"/>
          <w:sz w:val="28"/>
        </w:rPr>
        <w:t>și</w:t>
      </w:r>
      <w:r w:rsidRPr="00984992">
        <w:rPr>
          <w:color w:val="1F1F1F"/>
          <w:spacing w:val="-5"/>
          <w:sz w:val="28"/>
        </w:rPr>
        <w:t xml:space="preserve"> </w:t>
      </w:r>
      <w:r w:rsidRPr="00984992">
        <w:rPr>
          <w:color w:val="1F1F1F"/>
          <w:sz w:val="28"/>
        </w:rPr>
        <w:t>d),</w:t>
      </w:r>
      <w:r w:rsidRPr="00984992">
        <w:rPr>
          <w:color w:val="1F1F1F"/>
          <w:spacing w:val="-2"/>
          <w:sz w:val="28"/>
        </w:rPr>
        <w:t xml:space="preserve"> </w:t>
      </w:r>
      <w:r w:rsidRPr="00984992">
        <w:rPr>
          <w:color w:val="1F1F1F"/>
          <w:sz w:val="28"/>
        </w:rPr>
        <w:t>care vor</w:t>
      </w:r>
      <w:r w:rsidRPr="00984992">
        <w:rPr>
          <w:color w:val="1F1F1F"/>
          <w:spacing w:val="-1"/>
          <w:sz w:val="28"/>
        </w:rPr>
        <w:t xml:space="preserve"> </w:t>
      </w:r>
      <w:r w:rsidRPr="00984992">
        <w:rPr>
          <w:color w:val="1F1F1F"/>
          <w:sz w:val="28"/>
        </w:rPr>
        <w:t>servi</w:t>
      </w:r>
      <w:r w:rsidRPr="00984992">
        <w:rPr>
          <w:color w:val="1F1F1F"/>
          <w:spacing w:val="-4"/>
          <w:sz w:val="28"/>
        </w:rPr>
        <w:t xml:space="preserve"> </w:t>
      </w:r>
      <w:r w:rsidRPr="00984992">
        <w:rPr>
          <w:color w:val="1F1F1F"/>
          <w:sz w:val="28"/>
        </w:rPr>
        <w:t>ca factor de descurajare, în dependență de:</w:t>
      </w:r>
    </w:p>
    <w:p w14:paraId="0EDBE161" w14:textId="77777777" w:rsidR="00D638AC" w:rsidRPr="00984992" w:rsidRDefault="00B208C7">
      <w:pPr>
        <w:pStyle w:val="ListParagraph"/>
        <w:numPr>
          <w:ilvl w:val="1"/>
          <w:numId w:val="79"/>
        </w:numPr>
        <w:tabs>
          <w:tab w:val="left" w:pos="1561"/>
        </w:tabs>
        <w:spacing w:before="47"/>
        <w:ind w:left="1561" w:hanging="565"/>
        <w:rPr>
          <w:sz w:val="28"/>
        </w:rPr>
      </w:pPr>
      <w:r w:rsidRPr="00984992">
        <w:rPr>
          <w:color w:val="1F1F1F"/>
          <w:spacing w:val="-2"/>
          <w:sz w:val="28"/>
        </w:rPr>
        <w:t>tipul</w:t>
      </w:r>
      <w:r w:rsidRPr="00984992">
        <w:rPr>
          <w:color w:val="1F1F1F"/>
          <w:spacing w:val="-10"/>
          <w:sz w:val="28"/>
        </w:rPr>
        <w:t xml:space="preserve"> </w:t>
      </w:r>
      <w:r w:rsidRPr="00984992">
        <w:rPr>
          <w:color w:val="1F1F1F"/>
          <w:spacing w:val="-2"/>
          <w:sz w:val="28"/>
        </w:rPr>
        <w:t>instrumentului</w:t>
      </w:r>
      <w:r w:rsidRPr="00984992">
        <w:rPr>
          <w:color w:val="1F1F1F"/>
          <w:spacing w:val="-3"/>
          <w:sz w:val="28"/>
        </w:rPr>
        <w:t xml:space="preserve"> </w:t>
      </w:r>
      <w:r w:rsidRPr="00984992">
        <w:rPr>
          <w:color w:val="1F1F1F"/>
          <w:spacing w:val="-2"/>
          <w:sz w:val="28"/>
        </w:rPr>
        <w:t>financiar;</w:t>
      </w:r>
    </w:p>
    <w:p w14:paraId="246210CB" w14:textId="77777777" w:rsidR="00D638AC" w:rsidRPr="00984992" w:rsidRDefault="00B208C7">
      <w:pPr>
        <w:pStyle w:val="ListParagraph"/>
        <w:numPr>
          <w:ilvl w:val="1"/>
          <w:numId w:val="79"/>
        </w:numPr>
        <w:tabs>
          <w:tab w:val="left" w:pos="1556"/>
        </w:tabs>
        <w:spacing w:before="33" w:line="322" w:lineRule="exact"/>
        <w:ind w:left="1556" w:hanging="560"/>
        <w:rPr>
          <w:sz w:val="28"/>
        </w:rPr>
      </w:pPr>
      <w:r w:rsidRPr="00984992">
        <w:rPr>
          <w:color w:val="1F1F1F"/>
          <w:spacing w:val="-2"/>
          <w:sz w:val="28"/>
        </w:rPr>
        <w:t>lichiditatea</w:t>
      </w:r>
      <w:r w:rsidRPr="00984992">
        <w:rPr>
          <w:color w:val="1F1F1F"/>
          <w:spacing w:val="-13"/>
          <w:sz w:val="28"/>
        </w:rPr>
        <w:t xml:space="preserve"> </w:t>
      </w:r>
      <w:r w:rsidRPr="00984992">
        <w:rPr>
          <w:color w:val="1F1F1F"/>
          <w:spacing w:val="-2"/>
          <w:sz w:val="28"/>
        </w:rPr>
        <w:t>instrumentului</w:t>
      </w:r>
      <w:r w:rsidRPr="00984992">
        <w:rPr>
          <w:color w:val="1F1F1F"/>
          <w:spacing w:val="-7"/>
          <w:sz w:val="28"/>
        </w:rPr>
        <w:t xml:space="preserve"> </w:t>
      </w:r>
      <w:r w:rsidRPr="00984992">
        <w:rPr>
          <w:color w:val="1F1F1F"/>
          <w:spacing w:val="-2"/>
          <w:sz w:val="28"/>
        </w:rPr>
        <w:t>financiar;</w:t>
      </w:r>
    </w:p>
    <w:p w14:paraId="612B0B51" w14:textId="77777777" w:rsidR="00D638AC" w:rsidRPr="00984992" w:rsidRDefault="00B208C7">
      <w:pPr>
        <w:pStyle w:val="ListParagraph"/>
        <w:numPr>
          <w:ilvl w:val="1"/>
          <w:numId w:val="79"/>
        </w:numPr>
        <w:tabs>
          <w:tab w:val="left" w:pos="1561"/>
        </w:tabs>
        <w:ind w:left="1561" w:hanging="565"/>
        <w:rPr>
          <w:sz w:val="28"/>
        </w:rPr>
      </w:pPr>
      <w:r w:rsidRPr="00984992">
        <w:rPr>
          <w:color w:val="1F1F1F"/>
          <w:sz w:val="28"/>
        </w:rPr>
        <w:t>tipul</w:t>
      </w:r>
      <w:r w:rsidRPr="00984992">
        <w:rPr>
          <w:color w:val="1F1F1F"/>
          <w:spacing w:val="-17"/>
          <w:sz w:val="28"/>
        </w:rPr>
        <w:t xml:space="preserve"> </w:t>
      </w:r>
      <w:r w:rsidRPr="00984992">
        <w:rPr>
          <w:color w:val="1F1F1F"/>
          <w:spacing w:val="-2"/>
          <w:sz w:val="28"/>
        </w:rPr>
        <w:t>tranzacției;</w:t>
      </w:r>
    </w:p>
    <w:p w14:paraId="4B5E1EE2" w14:textId="77777777" w:rsidR="00D638AC" w:rsidRPr="00984992" w:rsidRDefault="00B208C7">
      <w:pPr>
        <w:pStyle w:val="ListParagraph"/>
        <w:numPr>
          <w:ilvl w:val="1"/>
          <w:numId w:val="79"/>
        </w:numPr>
        <w:tabs>
          <w:tab w:val="left" w:pos="1556"/>
        </w:tabs>
        <w:spacing w:before="57"/>
        <w:ind w:left="1556" w:hanging="560"/>
        <w:rPr>
          <w:sz w:val="28"/>
        </w:rPr>
      </w:pPr>
      <w:r w:rsidRPr="00984992">
        <w:rPr>
          <w:color w:val="1F1F1F"/>
          <w:sz w:val="28"/>
        </w:rPr>
        <w:t>durata</w:t>
      </w:r>
      <w:r w:rsidRPr="00984992">
        <w:rPr>
          <w:color w:val="1F1F1F"/>
          <w:spacing w:val="-17"/>
          <w:sz w:val="28"/>
        </w:rPr>
        <w:t xml:space="preserve"> </w:t>
      </w:r>
      <w:r w:rsidRPr="00984992">
        <w:rPr>
          <w:color w:val="1F1F1F"/>
          <w:sz w:val="28"/>
        </w:rPr>
        <w:t>cazului</w:t>
      </w:r>
      <w:r w:rsidRPr="00984992">
        <w:rPr>
          <w:color w:val="1F1F1F"/>
          <w:spacing w:val="-18"/>
          <w:sz w:val="28"/>
        </w:rPr>
        <w:t xml:space="preserve"> </w:t>
      </w:r>
      <w:r w:rsidRPr="00984992">
        <w:rPr>
          <w:color w:val="1F1F1F"/>
          <w:sz w:val="28"/>
        </w:rPr>
        <w:t>de</w:t>
      </w:r>
      <w:r w:rsidRPr="00984992">
        <w:rPr>
          <w:color w:val="1F1F1F"/>
          <w:spacing w:val="-10"/>
          <w:sz w:val="28"/>
        </w:rPr>
        <w:t xml:space="preserve"> </w:t>
      </w:r>
      <w:r w:rsidRPr="00984992">
        <w:rPr>
          <w:color w:val="1F1F1F"/>
          <w:sz w:val="28"/>
        </w:rPr>
        <w:t>neexecutare</w:t>
      </w:r>
      <w:r w:rsidRPr="00984992">
        <w:rPr>
          <w:color w:val="1F1F1F"/>
          <w:spacing w:val="-9"/>
          <w:sz w:val="28"/>
        </w:rPr>
        <w:t xml:space="preserve"> </w:t>
      </w:r>
      <w:r w:rsidRPr="00984992">
        <w:rPr>
          <w:color w:val="1F1F1F"/>
          <w:sz w:val="28"/>
        </w:rPr>
        <w:t>a</w:t>
      </w:r>
      <w:r w:rsidRPr="00984992">
        <w:rPr>
          <w:color w:val="1F1F1F"/>
          <w:spacing w:val="-15"/>
          <w:sz w:val="28"/>
        </w:rPr>
        <w:t xml:space="preserve"> </w:t>
      </w:r>
      <w:r w:rsidRPr="00984992">
        <w:rPr>
          <w:color w:val="1F1F1F"/>
          <w:spacing w:val="-2"/>
          <w:sz w:val="28"/>
        </w:rPr>
        <w:t>decontării.</w:t>
      </w:r>
    </w:p>
    <w:p w14:paraId="73ACEBBF" w14:textId="0ED6FE4B" w:rsidR="00D638AC" w:rsidRPr="00984992" w:rsidRDefault="00B208C7">
      <w:pPr>
        <w:pStyle w:val="ListParagraph"/>
        <w:numPr>
          <w:ilvl w:val="0"/>
          <w:numId w:val="79"/>
        </w:numPr>
        <w:tabs>
          <w:tab w:val="left" w:pos="1444"/>
        </w:tabs>
        <w:spacing w:before="65" w:line="261" w:lineRule="auto"/>
        <w:ind w:right="857" w:firstLine="552"/>
        <w:jc w:val="both"/>
        <w:rPr>
          <w:sz w:val="28"/>
        </w:rPr>
      </w:pPr>
      <w:r w:rsidRPr="00984992">
        <w:rPr>
          <w:color w:val="1F1F1F"/>
          <w:sz w:val="28"/>
        </w:rPr>
        <w:t>La stabilirea parametrilor prevăzuți la alin.</w:t>
      </w:r>
      <w:r w:rsidR="00495A9B">
        <w:rPr>
          <w:color w:val="1F1F1F"/>
          <w:sz w:val="28"/>
        </w:rPr>
        <w:t xml:space="preserve"> </w:t>
      </w:r>
      <w:r w:rsidRPr="00984992">
        <w:rPr>
          <w:color w:val="1F1F1F"/>
          <w:sz w:val="28"/>
        </w:rPr>
        <w:t>(5), Comisia Națională a Pieței Financiare va respecta următoarele cerințe:</w:t>
      </w:r>
    </w:p>
    <w:p w14:paraId="4BDD06AE" w14:textId="77777777" w:rsidR="00D638AC" w:rsidRPr="00984992" w:rsidRDefault="00B208C7">
      <w:pPr>
        <w:pStyle w:val="ListParagraph"/>
        <w:numPr>
          <w:ilvl w:val="1"/>
          <w:numId w:val="79"/>
        </w:numPr>
        <w:tabs>
          <w:tab w:val="left" w:pos="1489"/>
        </w:tabs>
        <w:spacing w:before="18" w:line="256" w:lineRule="auto"/>
        <w:ind w:right="832" w:firstLine="552"/>
        <w:rPr>
          <w:sz w:val="28"/>
        </w:rPr>
      </w:pPr>
      <w:r w:rsidRPr="00984992">
        <w:rPr>
          <w:color w:val="1F1F1F"/>
          <w:sz w:val="28"/>
        </w:rPr>
        <w:t xml:space="preserve">se vor lua în considerație nivelul cazurilor de neexecutare a decontării pentru fiecare clasă de instrumente financiare și efectul pe care l-ar putea avea ratele scăzute sau negative ale dobânzii asupra stimulării </w:t>
      </w:r>
      <w:proofErr w:type="spellStart"/>
      <w:r w:rsidRPr="00984992">
        <w:rPr>
          <w:color w:val="1F1F1F"/>
          <w:sz w:val="28"/>
        </w:rPr>
        <w:t>contrapărților</w:t>
      </w:r>
      <w:proofErr w:type="spellEnd"/>
      <w:r w:rsidRPr="00984992">
        <w:rPr>
          <w:color w:val="1F1F1F"/>
          <w:sz w:val="28"/>
        </w:rPr>
        <w:t xml:space="preserve"> și asupra cazurilor de neexecutare a decontării;</w:t>
      </w:r>
    </w:p>
    <w:p w14:paraId="79562AA2" w14:textId="77777777" w:rsidR="00D638AC" w:rsidRPr="00984992" w:rsidRDefault="00B208C7">
      <w:pPr>
        <w:pStyle w:val="ListParagraph"/>
        <w:numPr>
          <w:ilvl w:val="1"/>
          <w:numId w:val="79"/>
        </w:numPr>
        <w:tabs>
          <w:tab w:val="left" w:pos="1488"/>
        </w:tabs>
        <w:spacing w:line="256" w:lineRule="auto"/>
        <w:ind w:right="846" w:firstLine="552"/>
        <w:rPr>
          <w:sz w:val="28"/>
        </w:rPr>
      </w:pPr>
      <w:r w:rsidRPr="00984992">
        <w:rPr>
          <w:color w:val="1F1F1F"/>
          <w:sz w:val="28"/>
        </w:rPr>
        <w:t>parametrii</w:t>
      </w:r>
      <w:r w:rsidRPr="00984992">
        <w:rPr>
          <w:color w:val="1F1F1F"/>
          <w:spacing w:val="-6"/>
          <w:sz w:val="28"/>
        </w:rPr>
        <w:t xml:space="preserve"> </w:t>
      </w:r>
      <w:r w:rsidRPr="00984992">
        <w:rPr>
          <w:color w:val="1F1F1F"/>
          <w:sz w:val="28"/>
        </w:rPr>
        <w:t>utilizați</w:t>
      </w:r>
      <w:r w:rsidRPr="00984992">
        <w:rPr>
          <w:color w:val="1F1F1F"/>
          <w:spacing w:val="-14"/>
          <w:sz w:val="28"/>
        </w:rPr>
        <w:t xml:space="preserve"> </w:t>
      </w:r>
      <w:r w:rsidRPr="00984992">
        <w:rPr>
          <w:color w:val="1F1F1F"/>
          <w:sz w:val="28"/>
        </w:rPr>
        <w:t>pentru</w:t>
      </w:r>
      <w:r w:rsidRPr="00984992">
        <w:rPr>
          <w:color w:val="1F1F1F"/>
          <w:spacing w:val="-10"/>
          <w:sz w:val="28"/>
        </w:rPr>
        <w:t xml:space="preserve"> </w:t>
      </w:r>
      <w:r w:rsidRPr="00984992">
        <w:rPr>
          <w:color w:val="1F1F1F"/>
          <w:sz w:val="28"/>
        </w:rPr>
        <w:t>calcularea</w:t>
      </w:r>
      <w:r w:rsidRPr="00984992">
        <w:rPr>
          <w:color w:val="1F1F1F"/>
          <w:spacing w:val="-8"/>
          <w:sz w:val="28"/>
        </w:rPr>
        <w:t xml:space="preserve"> </w:t>
      </w:r>
      <w:r w:rsidRPr="00984992">
        <w:rPr>
          <w:color w:val="1F1F1F"/>
          <w:sz w:val="28"/>
        </w:rPr>
        <w:t>penalităților</w:t>
      </w:r>
      <w:r w:rsidRPr="00984992">
        <w:rPr>
          <w:color w:val="1F1F1F"/>
          <w:spacing w:val="-12"/>
          <w:sz w:val="28"/>
        </w:rPr>
        <w:t xml:space="preserve"> </w:t>
      </w:r>
      <w:r w:rsidRPr="00984992">
        <w:rPr>
          <w:color w:val="1F1F1F"/>
          <w:sz w:val="28"/>
        </w:rPr>
        <w:t>sub</w:t>
      </w:r>
      <w:r w:rsidRPr="00984992">
        <w:rPr>
          <w:color w:val="1F1F1F"/>
          <w:spacing w:val="-6"/>
          <w:sz w:val="28"/>
        </w:rPr>
        <w:t xml:space="preserve"> </w:t>
      </w:r>
      <w:r w:rsidRPr="00984992">
        <w:rPr>
          <w:color w:val="1F1F1F"/>
          <w:sz w:val="28"/>
        </w:rPr>
        <w:t>formă</w:t>
      </w:r>
      <w:r w:rsidRPr="00984992">
        <w:rPr>
          <w:color w:val="1F1F1F"/>
          <w:spacing w:val="-9"/>
          <w:sz w:val="28"/>
        </w:rPr>
        <w:t xml:space="preserve"> </w:t>
      </w:r>
      <w:r w:rsidRPr="00984992">
        <w:rPr>
          <w:color w:val="1F1F1F"/>
          <w:sz w:val="28"/>
        </w:rPr>
        <w:t>de</w:t>
      </w:r>
      <w:r w:rsidRPr="00984992">
        <w:rPr>
          <w:color w:val="1F1F1F"/>
          <w:spacing w:val="-5"/>
          <w:sz w:val="28"/>
        </w:rPr>
        <w:t xml:space="preserve"> </w:t>
      </w:r>
      <w:r w:rsidRPr="00984992">
        <w:rPr>
          <w:color w:val="1F1F1F"/>
          <w:sz w:val="28"/>
        </w:rPr>
        <w:t>mijloace bănești vor asigura un grad ridicat de disciplină în materie de decontare și de funcționarea stabilă și ordonată a piețelor financiare.</w:t>
      </w:r>
    </w:p>
    <w:p w14:paraId="79AE787E" w14:textId="77777777" w:rsidR="00D638AC" w:rsidRPr="00984992" w:rsidRDefault="00B208C7">
      <w:pPr>
        <w:pStyle w:val="ListParagraph"/>
        <w:numPr>
          <w:ilvl w:val="0"/>
          <w:numId w:val="79"/>
        </w:numPr>
        <w:tabs>
          <w:tab w:val="left" w:pos="1579"/>
        </w:tabs>
        <w:spacing w:line="254" w:lineRule="auto"/>
        <w:ind w:right="830" w:firstLine="538"/>
        <w:jc w:val="both"/>
        <w:rPr>
          <w:sz w:val="28"/>
        </w:rPr>
      </w:pPr>
      <w:r w:rsidRPr="00984992">
        <w:rPr>
          <w:color w:val="1F1F1F"/>
          <w:sz w:val="28"/>
        </w:rPr>
        <w:t>Comisia Națională a Pieței Financiare revizuiește parametrii pentru calcularea</w:t>
      </w:r>
      <w:r w:rsidRPr="00984992">
        <w:rPr>
          <w:color w:val="1F1F1F"/>
          <w:spacing w:val="-2"/>
          <w:sz w:val="28"/>
        </w:rPr>
        <w:t xml:space="preserve"> </w:t>
      </w:r>
      <w:r w:rsidRPr="00984992">
        <w:rPr>
          <w:color w:val="1F1F1F"/>
          <w:sz w:val="28"/>
        </w:rPr>
        <w:t>nivelului</w:t>
      </w:r>
      <w:r w:rsidRPr="00984992">
        <w:rPr>
          <w:color w:val="1F1F1F"/>
          <w:spacing w:val="-5"/>
          <w:sz w:val="28"/>
        </w:rPr>
        <w:t xml:space="preserve"> </w:t>
      </w:r>
      <w:r w:rsidRPr="00984992">
        <w:rPr>
          <w:color w:val="1F1F1F"/>
          <w:sz w:val="28"/>
        </w:rPr>
        <w:t>penalităților</w:t>
      </w:r>
      <w:r w:rsidRPr="00984992">
        <w:rPr>
          <w:color w:val="1F1F1F"/>
          <w:spacing w:val="-5"/>
          <w:sz w:val="28"/>
        </w:rPr>
        <w:t xml:space="preserve"> </w:t>
      </w:r>
      <w:r w:rsidRPr="00984992">
        <w:rPr>
          <w:color w:val="1F1F1F"/>
          <w:sz w:val="28"/>
        </w:rPr>
        <w:t>sub formă de mijloace</w:t>
      </w:r>
      <w:r w:rsidRPr="00984992">
        <w:rPr>
          <w:color w:val="1F1F1F"/>
          <w:spacing w:val="-3"/>
          <w:sz w:val="28"/>
        </w:rPr>
        <w:t xml:space="preserve"> </w:t>
      </w:r>
      <w:r w:rsidRPr="00984992">
        <w:rPr>
          <w:color w:val="1F1F1F"/>
          <w:sz w:val="28"/>
        </w:rPr>
        <w:t>bănești</w:t>
      </w:r>
      <w:r w:rsidRPr="00984992">
        <w:rPr>
          <w:color w:val="1F1F1F"/>
          <w:spacing w:val="-4"/>
          <w:sz w:val="28"/>
        </w:rPr>
        <w:t xml:space="preserve"> </w:t>
      </w:r>
      <w:r w:rsidRPr="00984992">
        <w:rPr>
          <w:color w:val="1F1F1F"/>
          <w:sz w:val="28"/>
        </w:rPr>
        <w:t>cel</w:t>
      </w:r>
      <w:r w:rsidRPr="00984992">
        <w:rPr>
          <w:color w:val="1F1F1F"/>
          <w:spacing w:val="-11"/>
          <w:sz w:val="28"/>
        </w:rPr>
        <w:t xml:space="preserve"> </w:t>
      </w:r>
      <w:r w:rsidRPr="00984992">
        <w:rPr>
          <w:color w:val="1F1F1F"/>
          <w:sz w:val="28"/>
        </w:rPr>
        <w:t>puțin</w:t>
      </w:r>
      <w:r w:rsidRPr="00984992">
        <w:rPr>
          <w:color w:val="1F1F1F"/>
          <w:spacing w:val="-10"/>
          <w:sz w:val="28"/>
        </w:rPr>
        <w:t xml:space="preserve"> </w:t>
      </w:r>
      <w:r w:rsidRPr="00984992">
        <w:rPr>
          <w:color w:val="1F1F1F"/>
          <w:sz w:val="28"/>
        </w:rPr>
        <w:t>o</w:t>
      </w:r>
      <w:r w:rsidRPr="00984992">
        <w:rPr>
          <w:color w:val="1F1F1F"/>
          <w:spacing w:val="-5"/>
          <w:sz w:val="28"/>
        </w:rPr>
        <w:t xml:space="preserve"> </w:t>
      </w:r>
      <w:r w:rsidRPr="00984992">
        <w:rPr>
          <w:color w:val="1F1F1F"/>
          <w:sz w:val="28"/>
        </w:rPr>
        <w:t>dată la fiecare patru ani, pentru a reevalua caracterul adecvat și eficacitatea acestora, precum și pentru atingerea unui nivel considerat acceptabil al cazurilor de neexecutare a decontării, având în vedere impactul asupra stabilității financiare.</w:t>
      </w:r>
    </w:p>
    <w:p w14:paraId="35516C7D" w14:textId="6F80EC5C" w:rsidR="00D638AC" w:rsidRPr="00984992" w:rsidRDefault="00B208C7">
      <w:pPr>
        <w:pStyle w:val="ListParagraph"/>
        <w:numPr>
          <w:ilvl w:val="0"/>
          <w:numId w:val="79"/>
        </w:numPr>
        <w:tabs>
          <w:tab w:val="left" w:pos="1416"/>
        </w:tabs>
        <w:spacing w:before="11" w:line="256" w:lineRule="auto"/>
        <w:ind w:right="836" w:firstLine="552"/>
        <w:jc w:val="both"/>
        <w:rPr>
          <w:sz w:val="28"/>
        </w:rPr>
      </w:pPr>
      <w:r w:rsidRPr="00984992">
        <w:rPr>
          <w:color w:val="1F1F1F"/>
          <w:sz w:val="28"/>
        </w:rPr>
        <w:t xml:space="preserve">Depozitarii centrali, </w:t>
      </w:r>
      <w:proofErr w:type="spellStart"/>
      <w:r w:rsidR="00EB11F9">
        <w:rPr>
          <w:color w:val="1F1F1F"/>
          <w:sz w:val="28"/>
        </w:rPr>
        <w:t>contrapărțile</w:t>
      </w:r>
      <w:proofErr w:type="spellEnd"/>
      <w:r w:rsidR="00EB11F9">
        <w:rPr>
          <w:color w:val="1F1F1F"/>
          <w:sz w:val="28"/>
        </w:rPr>
        <w:t xml:space="preserve"> centrale</w:t>
      </w:r>
      <w:r w:rsidRPr="00984992">
        <w:rPr>
          <w:color w:val="1F1F1F"/>
          <w:sz w:val="28"/>
        </w:rPr>
        <w:t xml:space="preserve"> și locurile de tranzacționare trebuie să stabilească proceduri care le vor permite să suspende participantul care nu își îndeplinește constant și în mod repetat obligațiile de a livra instrumentele financiare</w:t>
      </w:r>
      <w:r w:rsidRPr="00984992">
        <w:rPr>
          <w:color w:val="1F1F1F"/>
          <w:spacing w:val="22"/>
          <w:sz w:val="28"/>
        </w:rPr>
        <w:t xml:space="preserve"> </w:t>
      </w:r>
      <w:r w:rsidRPr="00984992">
        <w:rPr>
          <w:color w:val="1F1F1F"/>
          <w:sz w:val="28"/>
        </w:rPr>
        <w:t>prevăzute</w:t>
      </w:r>
      <w:r w:rsidRPr="00984992">
        <w:rPr>
          <w:color w:val="1F1F1F"/>
          <w:spacing w:val="-14"/>
          <w:sz w:val="28"/>
        </w:rPr>
        <w:t xml:space="preserve"> </w:t>
      </w:r>
      <w:r w:rsidRPr="00984992">
        <w:rPr>
          <w:color w:val="1F1F1F"/>
          <w:sz w:val="28"/>
        </w:rPr>
        <w:t>la</w:t>
      </w:r>
      <w:r w:rsidRPr="00984992">
        <w:rPr>
          <w:color w:val="1F1F1F"/>
          <w:spacing w:val="-14"/>
          <w:sz w:val="28"/>
        </w:rPr>
        <w:t xml:space="preserve"> </w:t>
      </w:r>
      <w:r w:rsidRPr="00984992">
        <w:rPr>
          <w:color w:val="1F1F1F"/>
          <w:sz w:val="28"/>
        </w:rPr>
        <w:t>art.</w:t>
      </w:r>
      <w:r w:rsidR="00495A9B">
        <w:rPr>
          <w:color w:val="1F1F1F"/>
          <w:sz w:val="28"/>
        </w:rPr>
        <w:t xml:space="preserve"> </w:t>
      </w:r>
      <w:r w:rsidRPr="00984992">
        <w:rPr>
          <w:color w:val="1F1F1F"/>
          <w:sz w:val="28"/>
        </w:rPr>
        <w:t>5</w:t>
      </w:r>
      <w:r w:rsidRPr="00984992">
        <w:rPr>
          <w:color w:val="1F1F1F"/>
          <w:spacing w:val="-14"/>
          <w:sz w:val="28"/>
        </w:rPr>
        <w:t xml:space="preserve"> </w:t>
      </w:r>
      <w:r w:rsidRPr="00984992">
        <w:rPr>
          <w:color w:val="1F1F1F"/>
          <w:sz w:val="28"/>
        </w:rPr>
        <w:t>alin.(1)</w:t>
      </w:r>
      <w:r w:rsidRPr="00984992">
        <w:rPr>
          <w:color w:val="1F1F1F"/>
          <w:spacing w:val="-16"/>
          <w:sz w:val="28"/>
        </w:rPr>
        <w:t xml:space="preserve"> </w:t>
      </w:r>
      <w:r w:rsidRPr="00984992">
        <w:rPr>
          <w:color w:val="1F1F1F"/>
          <w:sz w:val="28"/>
        </w:rPr>
        <w:t>la</w:t>
      </w:r>
      <w:r w:rsidRPr="00984992">
        <w:rPr>
          <w:color w:val="1F1F1F"/>
          <w:spacing w:val="-18"/>
          <w:sz w:val="28"/>
        </w:rPr>
        <w:t xml:space="preserve"> </w:t>
      </w:r>
      <w:r w:rsidRPr="00984992">
        <w:rPr>
          <w:color w:val="1F1F1F"/>
          <w:sz w:val="28"/>
        </w:rPr>
        <w:t>data</w:t>
      </w:r>
      <w:r w:rsidRPr="00984992">
        <w:rPr>
          <w:color w:val="1F1F1F"/>
          <w:spacing w:val="-17"/>
          <w:sz w:val="28"/>
        </w:rPr>
        <w:t xml:space="preserve"> </w:t>
      </w:r>
      <w:r w:rsidRPr="00984992">
        <w:rPr>
          <w:color w:val="1F1F1F"/>
          <w:sz w:val="28"/>
        </w:rPr>
        <w:t>preconizată</w:t>
      </w:r>
      <w:r w:rsidRPr="00984992">
        <w:rPr>
          <w:color w:val="1F1F1F"/>
          <w:spacing w:val="-17"/>
          <w:sz w:val="28"/>
        </w:rPr>
        <w:t xml:space="preserve"> </w:t>
      </w:r>
      <w:r w:rsidRPr="00984992">
        <w:rPr>
          <w:color w:val="1F1F1F"/>
          <w:sz w:val="28"/>
        </w:rPr>
        <w:t>pentru</w:t>
      </w:r>
      <w:r w:rsidRPr="00984992">
        <w:rPr>
          <w:color w:val="1F1F1F"/>
          <w:spacing w:val="-18"/>
          <w:sz w:val="28"/>
        </w:rPr>
        <w:t xml:space="preserve"> </w:t>
      </w:r>
      <w:r w:rsidRPr="00984992">
        <w:rPr>
          <w:color w:val="1F1F1F"/>
          <w:sz w:val="28"/>
        </w:rPr>
        <w:t>decontare</w:t>
      </w:r>
      <w:r w:rsidRPr="00984992">
        <w:rPr>
          <w:color w:val="1F1F1F"/>
          <w:spacing w:val="-12"/>
          <w:sz w:val="28"/>
        </w:rPr>
        <w:t xml:space="preserve"> </w:t>
      </w:r>
      <w:r w:rsidRPr="00984992">
        <w:rPr>
          <w:color w:val="1F1F1F"/>
          <w:sz w:val="28"/>
        </w:rPr>
        <w:t>și</w:t>
      </w:r>
      <w:r w:rsidRPr="00984992">
        <w:rPr>
          <w:color w:val="1F1F1F"/>
          <w:spacing w:val="-18"/>
          <w:sz w:val="28"/>
        </w:rPr>
        <w:t xml:space="preserve"> </w:t>
      </w:r>
      <w:r w:rsidRPr="00984992">
        <w:rPr>
          <w:color w:val="1F1F1F"/>
          <w:sz w:val="28"/>
        </w:rPr>
        <w:t>să</w:t>
      </w:r>
      <w:r w:rsidRPr="00984992">
        <w:rPr>
          <w:color w:val="1F1F1F"/>
          <w:spacing w:val="-17"/>
          <w:sz w:val="28"/>
        </w:rPr>
        <w:t xml:space="preserve"> </w:t>
      </w:r>
      <w:r w:rsidRPr="00984992">
        <w:rPr>
          <w:color w:val="1F1F1F"/>
          <w:sz w:val="28"/>
        </w:rPr>
        <w:t>facă publică identitatea participantului respectiv, cu respectarea următoarelor cerințe:</w:t>
      </w:r>
    </w:p>
    <w:p w14:paraId="0FBBD4D9" w14:textId="3A0335B4" w:rsidR="00D638AC" w:rsidRPr="00984992" w:rsidRDefault="00B208C7" w:rsidP="002D3C1F">
      <w:pPr>
        <w:pStyle w:val="ListParagraph"/>
        <w:numPr>
          <w:ilvl w:val="1"/>
          <w:numId w:val="79"/>
        </w:numPr>
        <w:tabs>
          <w:tab w:val="left" w:pos="1350"/>
          <w:tab w:val="left" w:pos="1671"/>
        </w:tabs>
        <w:spacing w:line="256" w:lineRule="auto"/>
        <w:ind w:right="897" w:firstLine="561"/>
        <w:rPr>
          <w:sz w:val="28"/>
        </w:rPr>
      </w:pPr>
      <w:r w:rsidRPr="00984992">
        <w:rPr>
          <w:color w:val="1F1F1F"/>
          <w:spacing w:val="-2"/>
          <w:sz w:val="28"/>
        </w:rPr>
        <w:t>depozitarii</w:t>
      </w:r>
      <w:r w:rsidRPr="00984992">
        <w:rPr>
          <w:color w:val="1F1F1F"/>
          <w:spacing w:val="-16"/>
          <w:sz w:val="28"/>
        </w:rPr>
        <w:t xml:space="preserve"> </w:t>
      </w:r>
      <w:r w:rsidRPr="00984992">
        <w:rPr>
          <w:color w:val="1F1F1F"/>
          <w:spacing w:val="-2"/>
          <w:sz w:val="28"/>
        </w:rPr>
        <w:t>centrali,</w:t>
      </w:r>
      <w:r w:rsidRPr="00984992">
        <w:rPr>
          <w:color w:val="1F1F1F"/>
          <w:spacing w:val="-8"/>
          <w:sz w:val="28"/>
        </w:rPr>
        <w:t xml:space="preserve"> </w:t>
      </w:r>
      <w:proofErr w:type="spellStart"/>
      <w:r w:rsidR="00EB11F9" w:rsidRPr="00EB11F9">
        <w:rPr>
          <w:color w:val="1F1F1F"/>
          <w:spacing w:val="-2"/>
          <w:sz w:val="28"/>
        </w:rPr>
        <w:t>contrapărțile</w:t>
      </w:r>
      <w:proofErr w:type="spellEnd"/>
      <w:r w:rsidR="00EB11F9" w:rsidRPr="00EB11F9">
        <w:rPr>
          <w:color w:val="1F1F1F"/>
          <w:spacing w:val="-2"/>
          <w:sz w:val="28"/>
        </w:rPr>
        <w:t xml:space="preserve"> centrale</w:t>
      </w:r>
      <w:r w:rsidRPr="00984992">
        <w:rPr>
          <w:color w:val="1F1F1F"/>
          <w:spacing w:val="-7"/>
          <w:sz w:val="28"/>
        </w:rPr>
        <w:t xml:space="preserve"> </w:t>
      </w:r>
      <w:r w:rsidRPr="00984992">
        <w:rPr>
          <w:color w:val="1F1F1F"/>
          <w:spacing w:val="-2"/>
          <w:sz w:val="28"/>
        </w:rPr>
        <w:t>și</w:t>
      </w:r>
      <w:r w:rsidRPr="00984992">
        <w:rPr>
          <w:color w:val="1F1F1F"/>
          <w:spacing w:val="-13"/>
          <w:sz w:val="28"/>
        </w:rPr>
        <w:t xml:space="preserve"> </w:t>
      </w:r>
      <w:r w:rsidRPr="00984992">
        <w:rPr>
          <w:color w:val="1F1F1F"/>
          <w:spacing w:val="-2"/>
          <w:sz w:val="28"/>
        </w:rPr>
        <w:t>locurile</w:t>
      </w:r>
      <w:r w:rsidRPr="00984992">
        <w:rPr>
          <w:color w:val="1F1F1F"/>
          <w:spacing w:val="-10"/>
          <w:sz w:val="28"/>
        </w:rPr>
        <w:t xml:space="preserve"> </w:t>
      </w:r>
      <w:r w:rsidRPr="00984992">
        <w:rPr>
          <w:color w:val="1F1F1F"/>
          <w:spacing w:val="-2"/>
          <w:sz w:val="28"/>
        </w:rPr>
        <w:t>de</w:t>
      </w:r>
      <w:r w:rsidRPr="00984992">
        <w:rPr>
          <w:color w:val="1F1F1F"/>
          <w:spacing w:val="-16"/>
          <w:sz w:val="28"/>
        </w:rPr>
        <w:t xml:space="preserve"> </w:t>
      </w:r>
      <w:r w:rsidRPr="00984992">
        <w:rPr>
          <w:color w:val="1F1F1F"/>
          <w:spacing w:val="-2"/>
          <w:sz w:val="28"/>
        </w:rPr>
        <w:t>tranzacționare</w:t>
      </w:r>
      <w:r w:rsidRPr="00984992">
        <w:rPr>
          <w:color w:val="1F1F1F"/>
          <w:spacing w:val="-8"/>
          <w:sz w:val="28"/>
        </w:rPr>
        <w:t xml:space="preserve"> </w:t>
      </w:r>
      <w:r w:rsidRPr="00984992">
        <w:rPr>
          <w:color w:val="1F1F1F"/>
          <w:spacing w:val="-2"/>
          <w:sz w:val="28"/>
        </w:rPr>
        <w:t>au</w:t>
      </w:r>
      <w:r w:rsidRPr="00984992">
        <w:rPr>
          <w:color w:val="1F1F1F"/>
          <w:spacing w:val="-8"/>
          <w:sz w:val="28"/>
        </w:rPr>
        <w:t xml:space="preserve"> </w:t>
      </w:r>
      <w:r w:rsidRPr="00984992">
        <w:rPr>
          <w:color w:val="1F1F1F"/>
          <w:spacing w:val="-2"/>
          <w:sz w:val="28"/>
        </w:rPr>
        <w:lastRenderedPageBreak/>
        <w:t xml:space="preserve">consultat </w:t>
      </w:r>
      <w:r w:rsidR="002D3C1F" w:rsidRPr="002D3C1F">
        <w:rPr>
          <w:color w:val="1F1F1F"/>
          <w:sz w:val="28"/>
        </w:rPr>
        <w:t>Comisia Națională a Pieței Financiare</w:t>
      </w:r>
      <w:r w:rsidRPr="00984992">
        <w:rPr>
          <w:color w:val="1F1F1F"/>
          <w:sz w:val="28"/>
        </w:rPr>
        <w:t>, până la aplicarea măsurilor;</w:t>
      </w:r>
    </w:p>
    <w:p w14:paraId="33E14FB7" w14:textId="341921CA" w:rsidR="00D638AC" w:rsidRPr="00984992" w:rsidRDefault="00B208C7" w:rsidP="002D3C1F">
      <w:pPr>
        <w:pStyle w:val="ListParagraph"/>
        <w:numPr>
          <w:ilvl w:val="1"/>
          <w:numId w:val="79"/>
        </w:numPr>
        <w:tabs>
          <w:tab w:val="left" w:pos="1350"/>
          <w:tab w:val="left" w:pos="1670"/>
        </w:tabs>
        <w:spacing w:before="18" w:line="256" w:lineRule="auto"/>
        <w:ind w:right="844" w:firstLine="561"/>
        <w:rPr>
          <w:sz w:val="28"/>
        </w:rPr>
      </w:pPr>
      <w:r w:rsidRPr="00984992">
        <w:rPr>
          <w:color w:val="1F1F1F"/>
          <w:sz w:val="28"/>
        </w:rPr>
        <w:t>depozitarii</w:t>
      </w:r>
      <w:r w:rsidRPr="00984992">
        <w:rPr>
          <w:color w:val="1F1F1F"/>
          <w:spacing w:val="-18"/>
          <w:sz w:val="28"/>
        </w:rPr>
        <w:t xml:space="preserve"> </w:t>
      </w:r>
      <w:r w:rsidRPr="00984992">
        <w:rPr>
          <w:color w:val="1F1F1F"/>
          <w:sz w:val="28"/>
        </w:rPr>
        <w:t>centrali,</w:t>
      </w:r>
      <w:r w:rsidRPr="00984992">
        <w:rPr>
          <w:color w:val="1F1F1F"/>
          <w:spacing w:val="-13"/>
          <w:sz w:val="28"/>
        </w:rPr>
        <w:t xml:space="preserve"> </w:t>
      </w:r>
      <w:proofErr w:type="spellStart"/>
      <w:r w:rsidR="00EB11F9" w:rsidRPr="00EB11F9">
        <w:rPr>
          <w:color w:val="1F1F1F"/>
          <w:sz w:val="28"/>
        </w:rPr>
        <w:t>contrapărțile</w:t>
      </w:r>
      <w:proofErr w:type="spellEnd"/>
      <w:r w:rsidR="00EB11F9" w:rsidRPr="00EB11F9">
        <w:rPr>
          <w:color w:val="1F1F1F"/>
          <w:sz w:val="28"/>
        </w:rPr>
        <w:t xml:space="preserve"> centrale</w:t>
      </w:r>
      <w:r w:rsidRPr="00984992">
        <w:rPr>
          <w:color w:val="1F1F1F"/>
          <w:spacing w:val="-15"/>
          <w:sz w:val="28"/>
        </w:rPr>
        <w:t xml:space="preserve"> </w:t>
      </w:r>
      <w:r w:rsidRPr="00984992">
        <w:rPr>
          <w:color w:val="1F1F1F"/>
          <w:sz w:val="28"/>
        </w:rPr>
        <w:t>și</w:t>
      </w:r>
      <w:r w:rsidRPr="00984992">
        <w:rPr>
          <w:color w:val="1F1F1F"/>
          <w:spacing w:val="-16"/>
          <w:sz w:val="28"/>
        </w:rPr>
        <w:t xml:space="preserve"> </w:t>
      </w:r>
      <w:r w:rsidRPr="00984992">
        <w:rPr>
          <w:color w:val="1F1F1F"/>
          <w:sz w:val="28"/>
        </w:rPr>
        <w:t>locurile</w:t>
      </w:r>
      <w:r w:rsidRPr="00984992">
        <w:rPr>
          <w:color w:val="1F1F1F"/>
          <w:spacing w:val="-14"/>
          <w:sz w:val="28"/>
        </w:rPr>
        <w:t xml:space="preserve"> </w:t>
      </w:r>
      <w:r w:rsidRPr="00984992">
        <w:rPr>
          <w:color w:val="1F1F1F"/>
          <w:sz w:val="28"/>
        </w:rPr>
        <w:t>de</w:t>
      </w:r>
      <w:r w:rsidRPr="00984992">
        <w:rPr>
          <w:color w:val="1F1F1F"/>
          <w:spacing w:val="-15"/>
          <w:sz w:val="28"/>
        </w:rPr>
        <w:t xml:space="preserve"> </w:t>
      </w:r>
      <w:r w:rsidRPr="00984992">
        <w:rPr>
          <w:color w:val="1F1F1F"/>
          <w:sz w:val="28"/>
        </w:rPr>
        <w:t>tranzacționare</w:t>
      </w:r>
      <w:r w:rsidRPr="00984992">
        <w:rPr>
          <w:color w:val="1F1F1F"/>
          <w:spacing w:val="-12"/>
          <w:sz w:val="28"/>
        </w:rPr>
        <w:t xml:space="preserve"> </w:t>
      </w:r>
      <w:r w:rsidRPr="00984992">
        <w:rPr>
          <w:color w:val="1F1F1F"/>
          <w:sz w:val="28"/>
        </w:rPr>
        <w:t>au</w:t>
      </w:r>
      <w:r w:rsidRPr="00984992">
        <w:rPr>
          <w:color w:val="1F1F1F"/>
          <w:spacing w:val="-16"/>
          <w:sz w:val="28"/>
        </w:rPr>
        <w:t xml:space="preserve"> </w:t>
      </w:r>
      <w:r w:rsidRPr="00984992">
        <w:rPr>
          <w:color w:val="1F1F1F"/>
          <w:sz w:val="28"/>
        </w:rPr>
        <w:t xml:space="preserve">informat </w:t>
      </w:r>
      <w:r w:rsidR="002D3C1F" w:rsidRPr="002D3C1F">
        <w:rPr>
          <w:color w:val="1F1F1F"/>
          <w:sz w:val="28"/>
        </w:rPr>
        <w:t>Comisia Națională a Pieței Financiare</w:t>
      </w:r>
      <w:r w:rsidR="002D3C1F" w:rsidRPr="002D3C1F" w:rsidDel="002D3C1F">
        <w:rPr>
          <w:color w:val="1F1F1F"/>
          <w:sz w:val="28"/>
        </w:rPr>
        <w:t xml:space="preserve"> </w:t>
      </w:r>
      <w:r w:rsidRPr="00984992">
        <w:rPr>
          <w:color w:val="1F1F1F"/>
          <w:sz w:val="28"/>
        </w:rPr>
        <w:t>și</w:t>
      </w:r>
      <w:r w:rsidRPr="00984992">
        <w:rPr>
          <w:color w:val="1F1F1F"/>
          <w:spacing w:val="-18"/>
          <w:sz w:val="28"/>
        </w:rPr>
        <w:t xml:space="preserve"> </w:t>
      </w:r>
      <w:r w:rsidRPr="00984992">
        <w:rPr>
          <w:color w:val="1F1F1F"/>
          <w:sz w:val="28"/>
        </w:rPr>
        <w:t>participantul</w:t>
      </w:r>
      <w:r w:rsidRPr="00984992">
        <w:rPr>
          <w:color w:val="1F1F1F"/>
          <w:spacing w:val="-17"/>
          <w:sz w:val="28"/>
        </w:rPr>
        <w:t xml:space="preserve"> </w:t>
      </w:r>
      <w:r w:rsidRPr="00984992">
        <w:rPr>
          <w:color w:val="1F1F1F"/>
          <w:sz w:val="28"/>
        </w:rPr>
        <w:t>respectiv</w:t>
      </w:r>
      <w:r w:rsidRPr="00984992">
        <w:rPr>
          <w:color w:val="1F1F1F"/>
          <w:spacing w:val="-18"/>
          <w:sz w:val="28"/>
        </w:rPr>
        <w:t xml:space="preserve"> </w:t>
      </w:r>
      <w:r w:rsidRPr="00984992">
        <w:rPr>
          <w:color w:val="1F1F1F"/>
          <w:sz w:val="28"/>
        </w:rPr>
        <w:t>despre</w:t>
      </w:r>
      <w:r w:rsidRPr="00984992">
        <w:rPr>
          <w:color w:val="1F1F1F"/>
          <w:spacing w:val="-9"/>
          <w:sz w:val="28"/>
        </w:rPr>
        <w:t xml:space="preserve"> </w:t>
      </w:r>
      <w:r w:rsidRPr="00984992">
        <w:rPr>
          <w:color w:val="1F1F1F"/>
          <w:sz w:val="28"/>
        </w:rPr>
        <w:t>măsurile</w:t>
      </w:r>
      <w:r w:rsidRPr="00984992">
        <w:rPr>
          <w:color w:val="1F1F1F"/>
          <w:spacing w:val="-13"/>
          <w:sz w:val="28"/>
        </w:rPr>
        <w:t xml:space="preserve"> </w:t>
      </w:r>
      <w:r w:rsidRPr="00984992">
        <w:rPr>
          <w:color w:val="1F1F1F"/>
          <w:sz w:val="28"/>
        </w:rPr>
        <w:t>aplicate,</w:t>
      </w:r>
      <w:r w:rsidRPr="00984992">
        <w:rPr>
          <w:color w:val="1F1F1F"/>
          <w:spacing w:val="-11"/>
          <w:sz w:val="28"/>
        </w:rPr>
        <w:t xml:space="preserve"> </w:t>
      </w:r>
      <w:r w:rsidRPr="00984992">
        <w:rPr>
          <w:color w:val="1F1F1F"/>
          <w:sz w:val="28"/>
        </w:rPr>
        <w:t>la data aplicării măsurii;</w:t>
      </w:r>
    </w:p>
    <w:p w14:paraId="65BBF2E0" w14:textId="77777777" w:rsidR="00D638AC" w:rsidRPr="00984992" w:rsidRDefault="00B208C7" w:rsidP="009E369E">
      <w:pPr>
        <w:pStyle w:val="ListParagraph"/>
        <w:numPr>
          <w:ilvl w:val="1"/>
          <w:numId w:val="79"/>
        </w:numPr>
        <w:tabs>
          <w:tab w:val="left" w:pos="1350"/>
          <w:tab w:val="left" w:pos="1672"/>
        </w:tabs>
        <w:spacing w:before="4" w:line="261" w:lineRule="auto"/>
        <w:ind w:left="360" w:right="994" w:firstLine="630"/>
        <w:rPr>
          <w:sz w:val="28"/>
        </w:rPr>
      </w:pPr>
      <w:r w:rsidRPr="00984992">
        <w:rPr>
          <w:color w:val="1F1F1F"/>
          <w:sz w:val="28"/>
        </w:rPr>
        <w:t>participantului respectiv i-a fost acordată posibilitatea să-și prezinte observațiile, până la aplicarea măsurilor;</w:t>
      </w:r>
    </w:p>
    <w:p w14:paraId="76615B94" w14:textId="0C62CFED" w:rsidR="00D638AC" w:rsidRPr="00984992" w:rsidRDefault="00B208C7" w:rsidP="009E369E">
      <w:pPr>
        <w:pStyle w:val="ListParagraph"/>
        <w:numPr>
          <w:ilvl w:val="1"/>
          <w:numId w:val="79"/>
        </w:numPr>
        <w:tabs>
          <w:tab w:val="left" w:pos="1350"/>
          <w:tab w:val="left" w:pos="1672"/>
        </w:tabs>
        <w:spacing w:line="297" w:lineRule="exact"/>
        <w:ind w:left="360" w:right="822" w:firstLine="630"/>
        <w:rPr>
          <w:color w:val="1F1F1F"/>
          <w:sz w:val="28"/>
        </w:rPr>
      </w:pPr>
      <w:r w:rsidRPr="00984992">
        <w:rPr>
          <w:color w:val="1F1F1F"/>
          <w:sz w:val="28"/>
        </w:rPr>
        <w:t>informațiile</w:t>
      </w:r>
      <w:r w:rsidRPr="00984992">
        <w:rPr>
          <w:color w:val="1F1F1F"/>
          <w:spacing w:val="67"/>
          <w:sz w:val="28"/>
        </w:rPr>
        <w:t xml:space="preserve"> </w:t>
      </w:r>
      <w:r w:rsidRPr="00984992">
        <w:rPr>
          <w:color w:val="1F1F1F"/>
          <w:sz w:val="28"/>
        </w:rPr>
        <w:t>publicate</w:t>
      </w:r>
      <w:r w:rsidRPr="00984992">
        <w:rPr>
          <w:color w:val="1F1F1F"/>
          <w:spacing w:val="67"/>
          <w:sz w:val="28"/>
        </w:rPr>
        <w:t xml:space="preserve"> </w:t>
      </w:r>
      <w:r w:rsidRPr="00984992">
        <w:rPr>
          <w:color w:val="1F1F1F"/>
          <w:sz w:val="28"/>
        </w:rPr>
        <w:t>cu</w:t>
      </w:r>
      <w:r w:rsidRPr="00984992">
        <w:rPr>
          <w:color w:val="1F1F1F"/>
          <w:spacing w:val="62"/>
          <w:sz w:val="28"/>
        </w:rPr>
        <w:t xml:space="preserve"> </w:t>
      </w:r>
      <w:r w:rsidRPr="00984992">
        <w:rPr>
          <w:color w:val="1F1F1F"/>
          <w:sz w:val="28"/>
        </w:rPr>
        <w:t>privire</w:t>
      </w:r>
      <w:r w:rsidRPr="00984992">
        <w:rPr>
          <w:color w:val="1F1F1F"/>
          <w:spacing w:val="71"/>
          <w:sz w:val="28"/>
        </w:rPr>
        <w:t xml:space="preserve"> </w:t>
      </w:r>
      <w:r w:rsidRPr="00984992">
        <w:rPr>
          <w:color w:val="1F1F1F"/>
          <w:sz w:val="28"/>
        </w:rPr>
        <w:t>la</w:t>
      </w:r>
      <w:r w:rsidRPr="00984992">
        <w:rPr>
          <w:color w:val="1F1F1F"/>
          <w:spacing w:val="68"/>
          <w:sz w:val="28"/>
        </w:rPr>
        <w:t xml:space="preserve"> </w:t>
      </w:r>
      <w:r w:rsidRPr="00984992">
        <w:rPr>
          <w:color w:val="1F1F1F"/>
          <w:sz w:val="28"/>
        </w:rPr>
        <w:t>suspendarea</w:t>
      </w:r>
      <w:r w:rsidRPr="00984992">
        <w:rPr>
          <w:color w:val="1F1F1F"/>
          <w:spacing w:val="67"/>
          <w:sz w:val="28"/>
        </w:rPr>
        <w:t xml:space="preserve"> </w:t>
      </w:r>
      <w:r w:rsidRPr="00984992">
        <w:rPr>
          <w:color w:val="1F1F1F"/>
          <w:sz w:val="28"/>
        </w:rPr>
        <w:t>participantului</w:t>
      </w:r>
      <w:r w:rsidRPr="00984992">
        <w:rPr>
          <w:color w:val="1F1F1F"/>
          <w:spacing w:val="70"/>
          <w:sz w:val="28"/>
        </w:rPr>
        <w:t xml:space="preserve"> </w:t>
      </w:r>
      <w:r w:rsidRPr="00984992">
        <w:rPr>
          <w:color w:val="1F1F1F"/>
          <w:spacing w:val="-5"/>
          <w:sz w:val="28"/>
        </w:rPr>
        <w:t>nu</w:t>
      </w:r>
      <w:r w:rsidR="009E369E" w:rsidRPr="00984992">
        <w:rPr>
          <w:color w:val="1F1F1F"/>
        </w:rPr>
        <w:t xml:space="preserve"> </w:t>
      </w:r>
      <w:r w:rsidR="009E369E" w:rsidRPr="00984992">
        <w:rPr>
          <w:color w:val="1F1F1F"/>
          <w:sz w:val="28"/>
        </w:rPr>
        <w:t>conțin date cu caracter personal.</w:t>
      </w:r>
    </w:p>
    <w:p w14:paraId="689438D6" w14:textId="74C204C1" w:rsidR="00D638AC" w:rsidRPr="00984992" w:rsidRDefault="00B208C7">
      <w:pPr>
        <w:pStyle w:val="ListParagraph"/>
        <w:numPr>
          <w:ilvl w:val="0"/>
          <w:numId w:val="79"/>
        </w:numPr>
        <w:tabs>
          <w:tab w:val="left" w:pos="1579"/>
        </w:tabs>
        <w:spacing w:before="19"/>
        <w:ind w:left="429" w:right="816" w:firstLine="653"/>
        <w:jc w:val="both"/>
      </w:pPr>
      <w:r w:rsidRPr="00984992">
        <w:rPr>
          <w:color w:val="1F1F1F"/>
          <w:sz w:val="28"/>
        </w:rPr>
        <w:t xml:space="preserve">Comisia Națională a Pieței Financiare informează </w:t>
      </w:r>
      <w:r w:rsidR="00F24AC7">
        <w:rPr>
          <w:color w:val="1F1F1F"/>
          <w:sz w:val="28"/>
        </w:rPr>
        <w:t>fără întârzieri nejustificate</w:t>
      </w:r>
      <w:r w:rsidR="00F24AC7" w:rsidRPr="00984992">
        <w:rPr>
          <w:color w:val="1F1F1F"/>
          <w:sz w:val="28"/>
        </w:rPr>
        <w:t xml:space="preserve"> </w:t>
      </w:r>
      <w:r w:rsidR="002D3C1F">
        <w:rPr>
          <w:color w:val="1F1F1F"/>
          <w:sz w:val="28"/>
        </w:rPr>
        <w:t>autoritățile relevante</w:t>
      </w:r>
      <w:r w:rsidRPr="00984992">
        <w:rPr>
          <w:color w:val="1F1F1F"/>
          <w:sz w:val="28"/>
        </w:rPr>
        <w:t xml:space="preserve"> cu privire la suspendarea unui participant</w:t>
      </w:r>
      <w:r w:rsidRPr="00984992">
        <w:rPr>
          <w:color w:val="1F1F1F"/>
        </w:rPr>
        <w:t>.</w:t>
      </w:r>
    </w:p>
    <w:p w14:paraId="19555EC8" w14:textId="523D5F91" w:rsidR="00D638AC" w:rsidRPr="00984992" w:rsidRDefault="00B208C7">
      <w:pPr>
        <w:pStyle w:val="ListParagraph"/>
        <w:numPr>
          <w:ilvl w:val="0"/>
          <w:numId w:val="79"/>
        </w:numPr>
        <w:tabs>
          <w:tab w:val="left" w:pos="1579"/>
        </w:tabs>
        <w:spacing w:before="28" w:line="256" w:lineRule="auto"/>
        <w:ind w:left="429" w:right="859" w:firstLine="552"/>
        <w:jc w:val="both"/>
        <w:rPr>
          <w:sz w:val="28"/>
        </w:rPr>
      </w:pPr>
      <w:r w:rsidRPr="00984992">
        <w:rPr>
          <w:color w:val="1F1F1F"/>
          <w:sz w:val="28"/>
        </w:rPr>
        <w:t>Alin.</w:t>
      </w:r>
      <w:r w:rsidR="00495A9B">
        <w:rPr>
          <w:color w:val="1F1F1F"/>
          <w:sz w:val="28"/>
        </w:rPr>
        <w:t xml:space="preserve"> </w:t>
      </w:r>
      <w:r w:rsidRPr="00984992">
        <w:rPr>
          <w:color w:val="1F1F1F"/>
          <w:sz w:val="28"/>
        </w:rPr>
        <w:t xml:space="preserve">(8) nu se aplică dacă participantul care cauzează neexecutarea decontării este </w:t>
      </w:r>
      <w:r w:rsidR="00EB11F9">
        <w:rPr>
          <w:color w:val="1F1F1F"/>
          <w:sz w:val="28"/>
        </w:rPr>
        <w:t xml:space="preserve">o </w:t>
      </w:r>
      <w:proofErr w:type="spellStart"/>
      <w:r w:rsidR="00EB11F9">
        <w:rPr>
          <w:color w:val="1F1F1F"/>
          <w:sz w:val="28"/>
        </w:rPr>
        <w:t>contraparte</w:t>
      </w:r>
      <w:proofErr w:type="spellEnd"/>
      <w:r w:rsidR="00EB11F9">
        <w:rPr>
          <w:color w:val="1F1F1F"/>
          <w:sz w:val="28"/>
        </w:rPr>
        <w:t xml:space="preserve"> centrală</w:t>
      </w:r>
      <w:r w:rsidRPr="00984992">
        <w:rPr>
          <w:color w:val="1F1F1F"/>
          <w:sz w:val="28"/>
        </w:rPr>
        <w:t xml:space="preserve"> sau dacă împotriva participantului care cauzează neexecutarea decontării se deschide o procedură de insolvabilitate.</w:t>
      </w:r>
    </w:p>
    <w:p w14:paraId="7B21EDDA" w14:textId="1E3E2129" w:rsidR="00D638AC" w:rsidRPr="00984992" w:rsidRDefault="00B208C7">
      <w:pPr>
        <w:pStyle w:val="ListParagraph"/>
        <w:numPr>
          <w:ilvl w:val="0"/>
          <w:numId w:val="79"/>
        </w:numPr>
        <w:tabs>
          <w:tab w:val="left" w:pos="1579"/>
        </w:tabs>
        <w:spacing w:before="23" w:line="256" w:lineRule="auto"/>
        <w:ind w:left="429" w:right="850" w:firstLine="552"/>
        <w:jc w:val="both"/>
        <w:rPr>
          <w:sz w:val="28"/>
        </w:rPr>
      </w:pPr>
      <w:r w:rsidRPr="00984992">
        <w:rPr>
          <w:color w:val="1F1F1F"/>
          <w:sz w:val="28"/>
        </w:rPr>
        <w:t xml:space="preserve">Prezentul articol nu se aplică în cazul în care locul principal de tranzacționare a acțiunilor se află în </w:t>
      </w:r>
      <w:r w:rsidR="00CB17B0" w:rsidRPr="00984992">
        <w:rPr>
          <w:color w:val="1F1F1F"/>
          <w:sz w:val="28"/>
        </w:rPr>
        <w:t>afara Republicii Moldova</w:t>
      </w:r>
      <w:r w:rsidRPr="00984992">
        <w:rPr>
          <w:color w:val="1F1F1F"/>
          <w:sz w:val="28"/>
        </w:rPr>
        <w:t xml:space="preserve">. </w:t>
      </w:r>
    </w:p>
    <w:p w14:paraId="5FAEC42C" w14:textId="77777777" w:rsidR="00D638AC" w:rsidRPr="00984992" w:rsidRDefault="00B208C7">
      <w:pPr>
        <w:pStyle w:val="ListParagraph"/>
        <w:numPr>
          <w:ilvl w:val="0"/>
          <w:numId w:val="79"/>
        </w:numPr>
        <w:tabs>
          <w:tab w:val="left" w:pos="1579"/>
        </w:tabs>
        <w:spacing w:before="19" w:line="256" w:lineRule="auto"/>
        <w:ind w:left="429" w:right="846" w:firstLine="552"/>
        <w:jc w:val="both"/>
        <w:rPr>
          <w:sz w:val="28"/>
        </w:rPr>
      </w:pPr>
      <w:r w:rsidRPr="00984992">
        <w:rPr>
          <w:color w:val="1F1F1F"/>
          <w:sz w:val="28"/>
        </w:rPr>
        <w:t>Comisia</w:t>
      </w:r>
      <w:r w:rsidRPr="00984992">
        <w:rPr>
          <w:color w:val="1F1F1F"/>
          <w:spacing w:val="-18"/>
          <w:sz w:val="28"/>
        </w:rPr>
        <w:t xml:space="preserve"> </w:t>
      </w:r>
      <w:r w:rsidRPr="00984992">
        <w:rPr>
          <w:color w:val="1F1F1F"/>
          <w:sz w:val="28"/>
        </w:rPr>
        <w:t>Națională</w:t>
      </w:r>
      <w:r w:rsidRPr="00984992">
        <w:rPr>
          <w:color w:val="1F1F1F"/>
          <w:spacing w:val="-17"/>
          <w:sz w:val="28"/>
        </w:rPr>
        <w:t xml:space="preserve"> </w:t>
      </w:r>
      <w:r w:rsidRPr="00984992">
        <w:rPr>
          <w:color w:val="1F1F1F"/>
          <w:sz w:val="28"/>
        </w:rPr>
        <w:t>a</w:t>
      </w:r>
      <w:r w:rsidRPr="00984992">
        <w:rPr>
          <w:color w:val="1F1F1F"/>
          <w:spacing w:val="-15"/>
          <w:sz w:val="28"/>
        </w:rPr>
        <w:t xml:space="preserve"> </w:t>
      </w:r>
      <w:r w:rsidRPr="00984992">
        <w:rPr>
          <w:color w:val="1F1F1F"/>
          <w:sz w:val="28"/>
        </w:rPr>
        <w:t>Pieței</w:t>
      </w:r>
      <w:r w:rsidRPr="00984992">
        <w:rPr>
          <w:color w:val="1F1F1F"/>
          <w:spacing w:val="-16"/>
          <w:sz w:val="28"/>
        </w:rPr>
        <w:t xml:space="preserve"> </w:t>
      </w:r>
      <w:r w:rsidRPr="00984992">
        <w:rPr>
          <w:color w:val="1F1F1F"/>
          <w:sz w:val="28"/>
        </w:rPr>
        <w:t>Financiare</w:t>
      </w:r>
      <w:r w:rsidRPr="00984992">
        <w:rPr>
          <w:color w:val="1F1F1F"/>
          <w:spacing w:val="-15"/>
          <w:sz w:val="28"/>
        </w:rPr>
        <w:t xml:space="preserve"> </w:t>
      </w:r>
      <w:r w:rsidRPr="00984992">
        <w:rPr>
          <w:color w:val="1F1F1F"/>
          <w:sz w:val="28"/>
        </w:rPr>
        <w:t>aprobă</w:t>
      </w:r>
      <w:r w:rsidRPr="00984992">
        <w:rPr>
          <w:color w:val="1F1F1F"/>
          <w:spacing w:val="-15"/>
          <w:sz w:val="28"/>
        </w:rPr>
        <w:t xml:space="preserve"> </w:t>
      </w:r>
      <w:r w:rsidRPr="00984992">
        <w:rPr>
          <w:color w:val="1F1F1F"/>
          <w:sz w:val="28"/>
        </w:rPr>
        <w:t>acte</w:t>
      </w:r>
      <w:r w:rsidRPr="00984992">
        <w:rPr>
          <w:color w:val="1F1F1F"/>
          <w:spacing w:val="-15"/>
          <w:sz w:val="28"/>
        </w:rPr>
        <w:t xml:space="preserve"> </w:t>
      </w:r>
      <w:r w:rsidRPr="00984992">
        <w:rPr>
          <w:color w:val="1F1F1F"/>
          <w:sz w:val="28"/>
        </w:rPr>
        <w:t>normative</w:t>
      </w:r>
      <w:r w:rsidRPr="00984992">
        <w:rPr>
          <w:color w:val="1F1F1F"/>
          <w:spacing w:val="-10"/>
          <w:sz w:val="28"/>
        </w:rPr>
        <w:t xml:space="preserve"> </w:t>
      </w:r>
      <w:r w:rsidRPr="00984992">
        <w:rPr>
          <w:color w:val="1F1F1F"/>
          <w:sz w:val="28"/>
        </w:rPr>
        <w:t>în</w:t>
      </w:r>
      <w:r w:rsidRPr="00984992">
        <w:rPr>
          <w:color w:val="1F1F1F"/>
          <w:spacing w:val="-18"/>
          <w:sz w:val="28"/>
        </w:rPr>
        <w:t xml:space="preserve"> </w:t>
      </w:r>
      <w:r w:rsidRPr="00984992">
        <w:rPr>
          <w:color w:val="1F1F1F"/>
          <w:sz w:val="28"/>
        </w:rPr>
        <w:t xml:space="preserve">vederea </w:t>
      </w:r>
      <w:r w:rsidRPr="00984992">
        <w:rPr>
          <w:color w:val="1F1F1F"/>
          <w:spacing w:val="-2"/>
          <w:sz w:val="28"/>
        </w:rPr>
        <w:t>stabilirii:</w:t>
      </w:r>
    </w:p>
    <w:p w14:paraId="4EA8AF1D" w14:textId="21748896" w:rsidR="00D638AC" w:rsidRPr="00984992" w:rsidRDefault="00B208C7" w:rsidP="009E369E">
      <w:pPr>
        <w:pStyle w:val="ListParagraph"/>
        <w:numPr>
          <w:ilvl w:val="1"/>
          <w:numId w:val="79"/>
        </w:numPr>
        <w:tabs>
          <w:tab w:val="left" w:pos="1170"/>
          <w:tab w:val="left" w:pos="1350"/>
          <w:tab w:val="left" w:pos="1580"/>
        </w:tabs>
        <w:spacing w:before="60" w:line="256" w:lineRule="auto"/>
        <w:ind w:right="843" w:firstLine="552"/>
        <w:rPr>
          <w:sz w:val="28"/>
        </w:rPr>
      </w:pPr>
      <w:r w:rsidRPr="00984992">
        <w:rPr>
          <w:color w:val="1F1F1F"/>
          <w:spacing w:val="-2"/>
          <w:sz w:val="28"/>
        </w:rPr>
        <w:t>cauzelor</w:t>
      </w:r>
      <w:r w:rsidRPr="00984992">
        <w:rPr>
          <w:color w:val="1F1F1F"/>
          <w:spacing w:val="-7"/>
          <w:sz w:val="28"/>
        </w:rPr>
        <w:t xml:space="preserve"> </w:t>
      </w:r>
      <w:r w:rsidRPr="00984992">
        <w:rPr>
          <w:color w:val="1F1F1F"/>
          <w:spacing w:val="-2"/>
          <w:sz w:val="28"/>
        </w:rPr>
        <w:t>care</w:t>
      </w:r>
      <w:r w:rsidRPr="00984992">
        <w:rPr>
          <w:color w:val="1F1F1F"/>
          <w:spacing w:val="-10"/>
          <w:sz w:val="28"/>
        </w:rPr>
        <w:t xml:space="preserve"> </w:t>
      </w:r>
      <w:r w:rsidRPr="00984992">
        <w:rPr>
          <w:color w:val="1F1F1F"/>
          <w:spacing w:val="-2"/>
          <w:sz w:val="28"/>
        </w:rPr>
        <w:t>stau</w:t>
      </w:r>
      <w:r w:rsidRPr="00984992">
        <w:rPr>
          <w:color w:val="1F1F1F"/>
          <w:spacing w:val="-11"/>
          <w:sz w:val="28"/>
        </w:rPr>
        <w:t xml:space="preserve"> </w:t>
      </w:r>
      <w:r w:rsidRPr="00984992">
        <w:rPr>
          <w:color w:val="1F1F1F"/>
          <w:spacing w:val="-2"/>
          <w:sz w:val="28"/>
        </w:rPr>
        <w:t>la</w:t>
      </w:r>
      <w:r w:rsidRPr="00984992">
        <w:rPr>
          <w:color w:val="1F1F1F"/>
          <w:spacing w:val="-10"/>
          <w:sz w:val="28"/>
        </w:rPr>
        <w:t xml:space="preserve"> </w:t>
      </w:r>
      <w:r w:rsidRPr="00984992">
        <w:rPr>
          <w:color w:val="1F1F1F"/>
          <w:spacing w:val="-2"/>
          <w:sz w:val="28"/>
        </w:rPr>
        <w:t>baza</w:t>
      </w:r>
      <w:r w:rsidRPr="00984992">
        <w:rPr>
          <w:color w:val="1F1F1F"/>
          <w:spacing w:val="-10"/>
          <w:sz w:val="28"/>
        </w:rPr>
        <w:t xml:space="preserve"> </w:t>
      </w:r>
      <w:r w:rsidRPr="00984992">
        <w:rPr>
          <w:color w:val="1F1F1F"/>
          <w:spacing w:val="-2"/>
          <w:sz w:val="28"/>
        </w:rPr>
        <w:t>cazurilor</w:t>
      </w:r>
      <w:r w:rsidRPr="00984992">
        <w:rPr>
          <w:color w:val="1F1F1F"/>
          <w:spacing w:val="-12"/>
          <w:sz w:val="28"/>
        </w:rPr>
        <w:t xml:space="preserve"> </w:t>
      </w:r>
      <w:r w:rsidRPr="00984992">
        <w:rPr>
          <w:color w:val="1F1F1F"/>
          <w:spacing w:val="-2"/>
          <w:sz w:val="28"/>
        </w:rPr>
        <w:t>de</w:t>
      </w:r>
      <w:r w:rsidRPr="00984992">
        <w:rPr>
          <w:color w:val="1F1F1F"/>
          <w:spacing w:val="-4"/>
          <w:sz w:val="28"/>
        </w:rPr>
        <w:t xml:space="preserve"> </w:t>
      </w:r>
      <w:r w:rsidRPr="00984992">
        <w:rPr>
          <w:color w:val="1F1F1F"/>
          <w:spacing w:val="-2"/>
          <w:sz w:val="28"/>
        </w:rPr>
        <w:t>neexecutare</w:t>
      </w:r>
      <w:r w:rsidRPr="00984992">
        <w:rPr>
          <w:color w:val="1F1F1F"/>
          <w:spacing w:val="-10"/>
          <w:sz w:val="28"/>
        </w:rPr>
        <w:t xml:space="preserve"> </w:t>
      </w:r>
      <w:r w:rsidRPr="00984992">
        <w:rPr>
          <w:color w:val="1F1F1F"/>
          <w:spacing w:val="-2"/>
          <w:sz w:val="28"/>
        </w:rPr>
        <w:t>a</w:t>
      </w:r>
      <w:r w:rsidRPr="00984992">
        <w:rPr>
          <w:color w:val="1F1F1F"/>
          <w:spacing w:val="-10"/>
          <w:sz w:val="28"/>
        </w:rPr>
        <w:t xml:space="preserve"> </w:t>
      </w:r>
      <w:r w:rsidRPr="00984992">
        <w:rPr>
          <w:color w:val="1F1F1F"/>
          <w:spacing w:val="-2"/>
          <w:sz w:val="28"/>
        </w:rPr>
        <w:t>decontării</w:t>
      </w:r>
      <w:r w:rsidRPr="00984992">
        <w:rPr>
          <w:color w:val="1F1F1F"/>
          <w:spacing w:val="-12"/>
          <w:sz w:val="28"/>
        </w:rPr>
        <w:t xml:space="preserve"> </w:t>
      </w:r>
      <w:r w:rsidRPr="00984992">
        <w:rPr>
          <w:color w:val="1F1F1F"/>
          <w:spacing w:val="-2"/>
          <w:sz w:val="28"/>
        </w:rPr>
        <w:t>care</w:t>
      </w:r>
      <w:r w:rsidRPr="00984992">
        <w:rPr>
          <w:color w:val="1F1F1F"/>
          <w:spacing w:val="-10"/>
          <w:sz w:val="28"/>
        </w:rPr>
        <w:t xml:space="preserve"> </w:t>
      </w:r>
      <w:r w:rsidRPr="00984992">
        <w:rPr>
          <w:color w:val="1F1F1F"/>
          <w:spacing w:val="-2"/>
          <w:sz w:val="28"/>
        </w:rPr>
        <w:t xml:space="preserve">sunt </w:t>
      </w:r>
      <w:r w:rsidRPr="00984992">
        <w:rPr>
          <w:color w:val="1F1F1F"/>
          <w:sz w:val="28"/>
        </w:rPr>
        <w:t>considerate ca nefiind imputabile participanților la tranzacție în temeiul alin.</w:t>
      </w:r>
      <w:r w:rsidR="00495A9B">
        <w:rPr>
          <w:color w:val="1F1F1F"/>
          <w:sz w:val="28"/>
        </w:rPr>
        <w:t xml:space="preserve"> </w:t>
      </w:r>
      <w:r w:rsidRPr="00984992">
        <w:rPr>
          <w:color w:val="1F1F1F"/>
          <w:sz w:val="28"/>
        </w:rPr>
        <w:t>(3) lit. a);</w:t>
      </w:r>
    </w:p>
    <w:p w14:paraId="3852D14A" w14:textId="77777777" w:rsidR="00D638AC" w:rsidRPr="00984992" w:rsidRDefault="00B208C7" w:rsidP="009E369E">
      <w:pPr>
        <w:pStyle w:val="ListParagraph"/>
        <w:numPr>
          <w:ilvl w:val="1"/>
          <w:numId w:val="79"/>
        </w:numPr>
        <w:tabs>
          <w:tab w:val="left" w:pos="1170"/>
          <w:tab w:val="left" w:pos="1350"/>
          <w:tab w:val="left" w:pos="1580"/>
        </w:tabs>
        <w:spacing w:line="320" w:lineRule="exact"/>
        <w:ind w:left="1580" w:right="843" w:hanging="594"/>
        <w:rPr>
          <w:sz w:val="28"/>
        </w:rPr>
      </w:pPr>
      <w:r w:rsidRPr="00984992">
        <w:rPr>
          <w:color w:val="1F1F1F"/>
          <w:sz w:val="28"/>
        </w:rPr>
        <w:t>circumstanțelor</w:t>
      </w:r>
      <w:r w:rsidRPr="00984992">
        <w:rPr>
          <w:color w:val="1F1F1F"/>
          <w:spacing w:val="29"/>
          <w:sz w:val="28"/>
        </w:rPr>
        <w:t xml:space="preserve"> </w:t>
      </w:r>
      <w:r w:rsidRPr="00984992">
        <w:rPr>
          <w:color w:val="1F1F1F"/>
          <w:sz w:val="28"/>
        </w:rPr>
        <w:t>în</w:t>
      </w:r>
      <w:r w:rsidRPr="00984992">
        <w:rPr>
          <w:color w:val="1F1F1F"/>
          <w:spacing w:val="21"/>
          <w:sz w:val="28"/>
        </w:rPr>
        <w:t xml:space="preserve"> </w:t>
      </w:r>
      <w:r w:rsidRPr="00984992">
        <w:rPr>
          <w:color w:val="1F1F1F"/>
          <w:sz w:val="28"/>
        </w:rPr>
        <w:t>care</w:t>
      </w:r>
      <w:r w:rsidRPr="00984992">
        <w:rPr>
          <w:color w:val="1F1F1F"/>
          <w:spacing w:val="27"/>
          <w:sz w:val="28"/>
        </w:rPr>
        <w:t xml:space="preserve"> </w:t>
      </w:r>
      <w:r w:rsidRPr="00984992">
        <w:rPr>
          <w:color w:val="1F1F1F"/>
          <w:sz w:val="28"/>
        </w:rPr>
        <w:t>operațiunile</w:t>
      </w:r>
      <w:r w:rsidRPr="00984992">
        <w:rPr>
          <w:color w:val="1F1F1F"/>
          <w:spacing w:val="31"/>
          <w:sz w:val="28"/>
        </w:rPr>
        <w:t xml:space="preserve"> </w:t>
      </w:r>
      <w:r w:rsidRPr="00984992">
        <w:rPr>
          <w:color w:val="1F1F1F"/>
          <w:sz w:val="28"/>
        </w:rPr>
        <w:t>nu</w:t>
      </w:r>
      <w:r w:rsidRPr="00984992">
        <w:rPr>
          <w:color w:val="1F1F1F"/>
          <w:spacing w:val="22"/>
          <w:sz w:val="28"/>
        </w:rPr>
        <w:t xml:space="preserve"> </w:t>
      </w:r>
      <w:r w:rsidRPr="00984992">
        <w:rPr>
          <w:color w:val="1F1F1F"/>
          <w:sz w:val="28"/>
        </w:rPr>
        <w:t>sunt</w:t>
      </w:r>
      <w:r w:rsidRPr="00984992">
        <w:rPr>
          <w:color w:val="1F1F1F"/>
          <w:spacing w:val="25"/>
          <w:sz w:val="28"/>
        </w:rPr>
        <w:t xml:space="preserve"> </w:t>
      </w:r>
      <w:r w:rsidRPr="00984992">
        <w:rPr>
          <w:color w:val="1F1F1F"/>
          <w:sz w:val="28"/>
        </w:rPr>
        <w:t>considerate</w:t>
      </w:r>
      <w:r w:rsidRPr="00984992">
        <w:rPr>
          <w:color w:val="1F1F1F"/>
          <w:spacing w:val="27"/>
          <w:sz w:val="28"/>
        </w:rPr>
        <w:t xml:space="preserve"> </w:t>
      </w:r>
      <w:r w:rsidRPr="00984992">
        <w:rPr>
          <w:color w:val="1F1F1F"/>
          <w:sz w:val="28"/>
        </w:rPr>
        <w:t>tranzacții</w:t>
      </w:r>
      <w:r w:rsidRPr="00984992">
        <w:rPr>
          <w:color w:val="1F1F1F"/>
          <w:spacing w:val="25"/>
          <w:sz w:val="28"/>
        </w:rPr>
        <w:t xml:space="preserve"> </w:t>
      </w:r>
      <w:r w:rsidRPr="00984992">
        <w:rPr>
          <w:color w:val="1F1F1F"/>
          <w:spacing w:val="-5"/>
          <w:sz w:val="28"/>
        </w:rPr>
        <w:t>în</w:t>
      </w:r>
    </w:p>
    <w:p w14:paraId="4AE529DD" w14:textId="6783ECFE" w:rsidR="00D638AC" w:rsidRPr="00984992" w:rsidRDefault="00B208C7" w:rsidP="009E369E">
      <w:pPr>
        <w:pStyle w:val="BodyText"/>
        <w:tabs>
          <w:tab w:val="left" w:pos="1170"/>
          <w:tab w:val="left" w:pos="1350"/>
        </w:tabs>
        <w:spacing w:before="65"/>
        <w:ind w:left="414" w:right="843" w:firstLine="0"/>
      </w:pPr>
      <w:r w:rsidRPr="00984992">
        <w:rPr>
          <w:color w:val="1F1F1F"/>
        </w:rPr>
        <w:t>temeiul</w:t>
      </w:r>
      <w:r w:rsidRPr="00984992">
        <w:rPr>
          <w:color w:val="1F1F1F"/>
          <w:spacing w:val="-10"/>
        </w:rPr>
        <w:t xml:space="preserve"> </w:t>
      </w:r>
      <w:r w:rsidRPr="00984992">
        <w:rPr>
          <w:color w:val="1F1F1F"/>
        </w:rPr>
        <w:t>alin.</w:t>
      </w:r>
      <w:r w:rsidR="009E369E" w:rsidRPr="00984992">
        <w:rPr>
          <w:color w:val="1F1F1F"/>
        </w:rPr>
        <w:t xml:space="preserve"> </w:t>
      </w:r>
      <w:r w:rsidRPr="00984992">
        <w:rPr>
          <w:color w:val="1F1F1F"/>
        </w:rPr>
        <w:t>(3)</w:t>
      </w:r>
      <w:r w:rsidRPr="00984992">
        <w:rPr>
          <w:color w:val="1F1F1F"/>
          <w:spacing w:val="-6"/>
        </w:rPr>
        <w:t xml:space="preserve"> </w:t>
      </w:r>
      <w:r w:rsidRPr="00984992">
        <w:rPr>
          <w:color w:val="1F1F1F"/>
        </w:rPr>
        <w:t>lit.</w:t>
      </w:r>
      <w:r w:rsidRPr="00984992">
        <w:rPr>
          <w:color w:val="1F1F1F"/>
          <w:spacing w:val="-2"/>
        </w:rPr>
        <w:t xml:space="preserve"> </w:t>
      </w:r>
      <w:r w:rsidRPr="00984992">
        <w:rPr>
          <w:color w:val="1F1F1F"/>
          <w:spacing w:val="-5"/>
        </w:rPr>
        <w:t>b).</w:t>
      </w:r>
    </w:p>
    <w:p w14:paraId="5483E6B7" w14:textId="77777777" w:rsidR="00D638AC" w:rsidRPr="00984992" w:rsidRDefault="00B208C7">
      <w:pPr>
        <w:pStyle w:val="ListParagraph"/>
        <w:numPr>
          <w:ilvl w:val="0"/>
          <w:numId w:val="79"/>
        </w:numPr>
        <w:tabs>
          <w:tab w:val="left" w:pos="1580"/>
        </w:tabs>
        <w:spacing w:before="53"/>
        <w:ind w:left="1580" w:hanging="613"/>
        <w:jc w:val="both"/>
        <w:rPr>
          <w:sz w:val="28"/>
        </w:rPr>
      </w:pPr>
      <w:r w:rsidRPr="00984992">
        <w:rPr>
          <w:color w:val="1F1F1F"/>
          <w:sz w:val="28"/>
        </w:rPr>
        <w:t>Comisia</w:t>
      </w:r>
      <w:r w:rsidRPr="00984992">
        <w:rPr>
          <w:color w:val="1F1F1F"/>
          <w:spacing w:val="-16"/>
          <w:sz w:val="28"/>
        </w:rPr>
        <w:t xml:space="preserve"> </w:t>
      </w:r>
      <w:r w:rsidRPr="00984992">
        <w:rPr>
          <w:color w:val="1F1F1F"/>
          <w:sz w:val="28"/>
        </w:rPr>
        <w:t>Națională</w:t>
      </w:r>
      <w:r w:rsidRPr="00984992">
        <w:rPr>
          <w:color w:val="1F1F1F"/>
          <w:spacing w:val="-12"/>
          <w:sz w:val="28"/>
        </w:rPr>
        <w:t xml:space="preserve"> </w:t>
      </w:r>
      <w:r w:rsidRPr="00984992">
        <w:rPr>
          <w:color w:val="1F1F1F"/>
          <w:sz w:val="28"/>
        </w:rPr>
        <w:t>a</w:t>
      </w:r>
      <w:r w:rsidRPr="00984992">
        <w:rPr>
          <w:color w:val="1F1F1F"/>
          <w:spacing w:val="-16"/>
          <w:sz w:val="28"/>
        </w:rPr>
        <w:t xml:space="preserve"> </w:t>
      </w:r>
      <w:r w:rsidRPr="00984992">
        <w:rPr>
          <w:color w:val="1F1F1F"/>
          <w:sz w:val="28"/>
        </w:rPr>
        <w:t>Pieței</w:t>
      </w:r>
      <w:r w:rsidRPr="00984992">
        <w:rPr>
          <w:color w:val="1F1F1F"/>
          <w:spacing w:val="-14"/>
          <w:sz w:val="28"/>
        </w:rPr>
        <w:t xml:space="preserve"> </w:t>
      </w:r>
      <w:r w:rsidRPr="00984992">
        <w:rPr>
          <w:color w:val="1F1F1F"/>
          <w:sz w:val="28"/>
        </w:rPr>
        <w:t>Financiare</w:t>
      </w:r>
      <w:r w:rsidRPr="00984992">
        <w:rPr>
          <w:color w:val="1F1F1F"/>
          <w:spacing w:val="-12"/>
          <w:sz w:val="28"/>
        </w:rPr>
        <w:t xml:space="preserve"> </w:t>
      </w:r>
      <w:r w:rsidRPr="00984992">
        <w:rPr>
          <w:color w:val="1F1F1F"/>
          <w:sz w:val="28"/>
        </w:rPr>
        <w:t>aprobă</w:t>
      </w:r>
      <w:r w:rsidRPr="00984992">
        <w:rPr>
          <w:color w:val="1F1F1F"/>
          <w:spacing w:val="-13"/>
          <w:sz w:val="28"/>
        </w:rPr>
        <w:t xml:space="preserve"> </w:t>
      </w:r>
      <w:r w:rsidRPr="00984992">
        <w:rPr>
          <w:color w:val="1F1F1F"/>
          <w:sz w:val="28"/>
        </w:rPr>
        <w:t>acte</w:t>
      </w:r>
      <w:r w:rsidRPr="00984992">
        <w:rPr>
          <w:color w:val="1F1F1F"/>
          <w:spacing w:val="-11"/>
          <w:sz w:val="28"/>
        </w:rPr>
        <w:t xml:space="preserve"> </w:t>
      </w:r>
      <w:r w:rsidRPr="00984992">
        <w:rPr>
          <w:color w:val="1F1F1F"/>
          <w:sz w:val="28"/>
        </w:rPr>
        <w:t>normative</w:t>
      </w:r>
      <w:r w:rsidRPr="00984992">
        <w:rPr>
          <w:color w:val="1F1F1F"/>
          <w:spacing w:val="-12"/>
          <w:sz w:val="28"/>
        </w:rPr>
        <w:t xml:space="preserve"> </w:t>
      </w:r>
      <w:r w:rsidRPr="00984992">
        <w:rPr>
          <w:color w:val="1F1F1F"/>
          <w:spacing w:val="-2"/>
          <w:sz w:val="28"/>
        </w:rPr>
        <w:t>privind:</w:t>
      </w:r>
    </w:p>
    <w:p w14:paraId="6336D5BE" w14:textId="7DA16648" w:rsidR="00D638AC" w:rsidRPr="00984992" w:rsidRDefault="00B208C7">
      <w:pPr>
        <w:pStyle w:val="ListParagraph"/>
        <w:numPr>
          <w:ilvl w:val="1"/>
          <w:numId w:val="79"/>
        </w:numPr>
        <w:tabs>
          <w:tab w:val="left" w:pos="1580"/>
        </w:tabs>
        <w:spacing w:before="76" w:line="256" w:lineRule="auto"/>
        <w:ind w:right="837" w:firstLine="566"/>
        <w:rPr>
          <w:sz w:val="28"/>
        </w:rPr>
      </w:pPr>
      <w:r w:rsidRPr="00984992">
        <w:rPr>
          <w:color w:val="1F1F1F"/>
          <w:sz w:val="28"/>
        </w:rPr>
        <w:t>detaliile sistemului de monitorizare a cazurilor de neexecutare a decontării și ale rapoartelor privind cazurile de neexecutare a decontării stabilite de în conformitate cu alin.</w:t>
      </w:r>
      <w:r w:rsidR="00495A9B">
        <w:rPr>
          <w:color w:val="1F1F1F"/>
          <w:sz w:val="28"/>
        </w:rPr>
        <w:t xml:space="preserve"> </w:t>
      </w:r>
      <w:r w:rsidRPr="00984992">
        <w:rPr>
          <w:color w:val="1F1F1F"/>
          <w:sz w:val="28"/>
        </w:rPr>
        <w:t>(1);</w:t>
      </w:r>
    </w:p>
    <w:p w14:paraId="49B2BD01" w14:textId="64BB24EA" w:rsidR="00D638AC" w:rsidRPr="00984992" w:rsidRDefault="00B208C7">
      <w:pPr>
        <w:pStyle w:val="ListParagraph"/>
        <w:numPr>
          <w:ilvl w:val="1"/>
          <w:numId w:val="79"/>
        </w:numPr>
        <w:tabs>
          <w:tab w:val="left" w:pos="1580"/>
        </w:tabs>
        <w:spacing w:line="256" w:lineRule="auto"/>
        <w:ind w:right="853" w:firstLine="552"/>
        <w:rPr>
          <w:sz w:val="28"/>
        </w:rPr>
      </w:pPr>
      <w:r w:rsidRPr="00984992">
        <w:rPr>
          <w:color w:val="1F1F1F"/>
          <w:sz w:val="28"/>
        </w:rPr>
        <w:t>procesele pentru colectarea și redistribuirea penalităților în mijloace bănești și a altor eventuale încasări rezultate din astfel de sancțiuni, în conformitate cu alin.</w:t>
      </w:r>
      <w:r w:rsidR="00495A9B">
        <w:rPr>
          <w:color w:val="1F1F1F"/>
          <w:sz w:val="28"/>
        </w:rPr>
        <w:t xml:space="preserve"> </w:t>
      </w:r>
      <w:r w:rsidRPr="00984992">
        <w:rPr>
          <w:color w:val="1F1F1F"/>
          <w:sz w:val="28"/>
        </w:rPr>
        <w:t>(2);</w:t>
      </w:r>
    </w:p>
    <w:p w14:paraId="6909A72D" w14:textId="5AFDE5EC" w:rsidR="00D638AC" w:rsidRPr="00984992" w:rsidRDefault="00B208C7">
      <w:pPr>
        <w:pStyle w:val="ListParagraph"/>
        <w:numPr>
          <w:ilvl w:val="1"/>
          <w:numId w:val="79"/>
        </w:numPr>
        <w:tabs>
          <w:tab w:val="left" w:pos="1580"/>
        </w:tabs>
        <w:spacing w:line="256" w:lineRule="auto"/>
        <w:ind w:right="834" w:firstLine="552"/>
        <w:rPr>
          <w:sz w:val="28"/>
        </w:rPr>
      </w:pPr>
      <w:r w:rsidRPr="00984992">
        <w:rPr>
          <w:color w:val="1F1F1F"/>
          <w:sz w:val="28"/>
        </w:rPr>
        <w:t>condițiile în care se consideră că un participant nu își îndeplinește constant</w:t>
      </w:r>
      <w:r w:rsidRPr="00984992">
        <w:rPr>
          <w:color w:val="1F1F1F"/>
          <w:spacing w:val="-15"/>
          <w:sz w:val="28"/>
        </w:rPr>
        <w:t xml:space="preserve"> </w:t>
      </w:r>
      <w:r w:rsidRPr="00984992">
        <w:rPr>
          <w:color w:val="1F1F1F"/>
          <w:sz w:val="28"/>
        </w:rPr>
        <w:t>și</w:t>
      </w:r>
      <w:r w:rsidRPr="00984992">
        <w:rPr>
          <w:color w:val="1F1F1F"/>
          <w:spacing w:val="-18"/>
          <w:sz w:val="28"/>
        </w:rPr>
        <w:t xml:space="preserve"> </w:t>
      </w:r>
      <w:r w:rsidRPr="00984992">
        <w:rPr>
          <w:color w:val="1F1F1F"/>
          <w:sz w:val="28"/>
        </w:rPr>
        <w:t>în</w:t>
      </w:r>
      <w:r w:rsidRPr="00984992">
        <w:rPr>
          <w:color w:val="1F1F1F"/>
          <w:spacing w:val="-9"/>
          <w:sz w:val="28"/>
        </w:rPr>
        <w:t xml:space="preserve"> </w:t>
      </w:r>
      <w:r w:rsidRPr="00984992">
        <w:rPr>
          <w:color w:val="1F1F1F"/>
          <w:sz w:val="28"/>
        </w:rPr>
        <w:t>mod</w:t>
      </w:r>
      <w:r w:rsidRPr="00984992">
        <w:rPr>
          <w:color w:val="1F1F1F"/>
          <w:spacing w:val="-10"/>
          <w:sz w:val="28"/>
        </w:rPr>
        <w:t xml:space="preserve"> </w:t>
      </w:r>
      <w:r w:rsidRPr="00984992">
        <w:rPr>
          <w:color w:val="1F1F1F"/>
          <w:sz w:val="28"/>
        </w:rPr>
        <w:t>repetat</w:t>
      </w:r>
      <w:r w:rsidRPr="00984992">
        <w:rPr>
          <w:color w:val="1F1F1F"/>
          <w:spacing w:val="-9"/>
          <w:sz w:val="28"/>
        </w:rPr>
        <w:t xml:space="preserve"> </w:t>
      </w:r>
      <w:r w:rsidRPr="00984992">
        <w:rPr>
          <w:color w:val="1F1F1F"/>
          <w:sz w:val="28"/>
        </w:rPr>
        <w:t>obligațiile</w:t>
      </w:r>
      <w:r w:rsidRPr="00984992">
        <w:rPr>
          <w:color w:val="1F1F1F"/>
          <w:spacing w:val="-13"/>
          <w:sz w:val="28"/>
        </w:rPr>
        <w:t xml:space="preserve"> </w:t>
      </w:r>
      <w:r w:rsidRPr="00984992">
        <w:rPr>
          <w:color w:val="1F1F1F"/>
          <w:sz w:val="28"/>
        </w:rPr>
        <w:t>de</w:t>
      </w:r>
      <w:r w:rsidRPr="00984992">
        <w:rPr>
          <w:color w:val="1F1F1F"/>
          <w:spacing w:val="-13"/>
          <w:sz w:val="28"/>
        </w:rPr>
        <w:t xml:space="preserve"> </w:t>
      </w:r>
      <w:r w:rsidRPr="00984992">
        <w:rPr>
          <w:color w:val="1F1F1F"/>
          <w:sz w:val="28"/>
        </w:rPr>
        <w:t>a</w:t>
      </w:r>
      <w:r w:rsidRPr="00984992">
        <w:rPr>
          <w:color w:val="1F1F1F"/>
          <w:spacing w:val="-18"/>
          <w:sz w:val="28"/>
        </w:rPr>
        <w:t xml:space="preserve"> </w:t>
      </w:r>
      <w:r w:rsidRPr="00984992">
        <w:rPr>
          <w:color w:val="1F1F1F"/>
          <w:sz w:val="28"/>
        </w:rPr>
        <w:t>livra</w:t>
      </w:r>
      <w:r w:rsidRPr="00984992">
        <w:rPr>
          <w:color w:val="1F1F1F"/>
          <w:spacing w:val="-13"/>
          <w:sz w:val="28"/>
        </w:rPr>
        <w:t xml:space="preserve"> </w:t>
      </w:r>
      <w:r w:rsidRPr="00984992">
        <w:rPr>
          <w:color w:val="1F1F1F"/>
          <w:sz w:val="28"/>
        </w:rPr>
        <w:t>instrumentele</w:t>
      </w:r>
      <w:r w:rsidRPr="00984992">
        <w:rPr>
          <w:color w:val="1F1F1F"/>
          <w:spacing w:val="-7"/>
          <w:sz w:val="28"/>
        </w:rPr>
        <w:t xml:space="preserve"> </w:t>
      </w:r>
      <w:r w:rsidRPr="00984992">
        <w:rPr>
          <w:color w:val="1F1F1F"/>
          <w:sz w:val="28"/>
        </w:rPr>
        <w:t>financiare</w:t>
      </w:r>
      <w:r w:rsidRPr="00984992">
        <w:rPr>
          <w:color w:val="1F1F1F"/>
          <w:spacing w:val="-13"/>
          <w:sz w:val="28"/>
        </w:rPr>
        <w:t xml:space="preserve"> </w:t>
      </w:r>
      <w:r w:rsidRPr="00984992">
        <w:rPr>
          <w:color w:val="1F1F1F"/>
          <w:sz w:val="28"/>
        </w:rPr>
        <w:t>astfel</w:t>
      </w:r>
      <w:r w:rsidRPr="00984992">
        <w:rPr>
          <w:color w:val="1F1F1F"/>
          <w:spacing w:val="-13"/>
          <w:sz w:val="28"/>
        </w:rPr>
        <w:t xml:space="preserve"> </w:t>
      </w:r>
      <w:r w:rsidRPr="00984992">
        <w:rPr>
          <w:color w:val="1F1F1F"/>
          <w:sz w:val="28"/>
        </w:rPr>
        <w:t>cum este</w:t>
      </w:r>
      <w:r w:rsidRPr="00984992">
        <w:rPr>
          <w:color w:val="1F1F1F"/>
          <w:spacing w:val="40"/>
          <w:sz w:val="28"/>
        </w:rPr>
        <w:t xml:space="preserve"> </w:t>
      </w:r>
      <w:r w:rsidRPr="00984992">
        <w:rPr>
          <w:color w:val="1F1F1F"/>
          <w:sz w:val="28"/>
        </w:rPr>
        <w:t>prevăzut la alin.</w:t>
      </w:r>
      <w:r w:rsidR="00CB5C72">
        <w:rPr>
          <w:color w:val="1F1F1F"/>
          <w:sz w:val="28"/>
        </w:rPr>
        <w:t xml:space="preserve"> </w:t>
      </w:r>
      <w:r w:rsidRPr="00984992">
        <w:rPr>
          <w:color w:val="1F1F1F"/>
          <w:sz w:val="28"/>
        </w:rPr>
        <w:t>(8).</w:t>
      </w:r>
    </w:p>
    <w:p w14:paraId="325F650E" w14:textId="77777777" w:rsidR="00D638AC" w:rsidRPr="00984992" w:rsidRDefault="00B208C7">
      <w:pPr>
        <w:spacing w:before="232"/>
        <w:ind w:left="996"/>
        <w:jc w:val="both"/>
        <w:rPr>
          <w:sz w:val="28"/>
        </w:rPr>
      </w:pPr>
      <w:r w:rsidRPr="00984992">
        <w:rPr>
          <w:b/>
          <w:color w:val="1F1F1F"/>
          <w:sz w:val="28"/>
        </w:rPr>
        <w:t>Articolul</w:t>
      </w:r>
      <w:r w:rsidRPr="00984992">
        <w:rPr>
          <w:b/>
          <w:color w:val="1F1F1F"/>
          <w:spacing w:val="-16"/>
          <w:sz w:val="28"/>
        </w:rPr>
        <w:t xml:space="preserve"> </w:t>
      </w:r>
      <w:r w:rsidRPr="00984992">
        <w:rPr>
          <w:b/>
          <w:color w:val="1F1F1F"/>
          <w:sz w:val="28"/>
        </w:rPr>
        <w:t>8.</w:t>
      </w:r>
      <w:r w:rsidRPr="00984992">
        <w:rPr>
          <w:b/>
          <w:color w:val="1F1F1F"/>
          <w:spacing w:val="70"/>
          <w:sz w:val="28"/>
        </w:rPr>
        <w:t xml:space="preserve"> </w:t>
      </w:r>
      <w:r w:rsidRPr="00984992">
        <w:rPr>
          <w:color w:val="1F1F1F"/>
          <w:sz w:val="28"/>
        </w:rPr>
        <w:t>Procedura</w:t>
      </w:r>
      <w:r w:rsidRPr="00984992">
        <w:rPr>
          <w:color w:val="1F1F1F"/>
          <w:spacing w:val="-14"/>
          <w:sz w:val="28"/>
        </w:rPr>
        <w:t xml:space="preserve"> </w:t>
      </w:r>
      <w:r w:rsidRPr="00984992">
        <w:rPr>
          <w:color w:val="1F1F1F"/>
          <w:sz w:val="28"/>
        </w:rPr>
        <w:t>obligatorie</w:t>
      </w:r>
      <w:r w:rsidRPr="00984992">
        <w:rPr>
          <w:color w:val="1F1F1F"/>
          <w:spacing w:val="-14"/>
          <w:sz w:val="28"/>
        </w:rPr>
        <w:t xml:space="preserve"> </w:t>
      </w:r>
      <w:r w:rsidRPr="00984992">
        <w:rPr>
          <w:color w:val="1F1F1F"/>
          <w:sz w:val="28"/>
        </w:rPr>
        <w:t>de</w:t>
      </w:r>
      <w:r w:rsidRPr="00984992">
        <w:rPr>
          <w:color w:val="1F1F1F"/>
          <w:spacing w:val="-11"/>
          <w:sz w:val="28"/>
        </w:rPr>
        <w:t xml:space="preserve"> </w:t>
      </w:r>
      <w:r w:rsidRPr="00984992">
        <w:rPr>
          <w:color w:val="1F1F1F"/>
          <w:sz w:val="28"/>
        </w:rPr>
        <w:t>cumpărare</w:t>
      </w:r>
      <w:r w:rsidRPr="00984992">
        <w:rPr>
          <w:color w:val="1F1F1F"/>
          <w:spacing w:val="-14"/>
          <w:sz w:val="28"/>
        </w:rPr>
        <w:t xml:space="preserve"> </w:t>
      </w:r>
      <w:r w:rsidRPr="00984992">
        <w:rPr>
          <w:color w:val="1F1F1F"/>
          <w:spacing w:val="-2"/>
          <w:sz w:val="28"/>
        </w:rPr>
        <w:t>impusă</w:t>
      </w:r>
    </w:p>
    <w:p w14:paraId="10B49FA8" w14:textId="08E1FCEC" w:rsidR="00D638AC" w:rsidRPr="00984992" w:rsidRDefault="00B208C7">
      <w:pPr>
        <w:pStyle w:val="ListParagraph"/>
        <w:numPr>
          <w:ilvl w:val="0"/>
          <w:numId w:val="78"/>
        </w:numPr>
        <w:tabs>
          <w:tab w:val="left" w:pos="1579"/>
        </w:tabs>
        <w:spacing w:before="81" w:line="256" w:lineRule="auto"/>
        <w:ind w:right="825" w:firstLine="523"/>
        <w:rPr>
          <w:sz w:val="28"/>
        </w:rPr>
      </w:pPr>
      <w:r w:rsidRPr="00984992">
        <w:rPr>
          <w:color w:val="1F1F1F"/>
          <w:sz w:val="28"/>
        </w:rPr>
        <w:t>Fără a aduce atingere mecanismului de sancționare prevăzut la art.</w:t>
      </w:r>
      <w:r w:rsidR="00CB5C72">
        <w:rPr>
          <w:color w:val="1F1F1F"/>
          <w:sz w:val="28"/>
        </w:rPr>
        <w:t xml:space="preserve"> </w:t>
      </w:r>
      <w:r w:rsidRPr="00984992">
        <w:rPr>
          <w:color w:val="1F1F1F"/>
          <w:sz w:val="28"/>
        </w:rPr>
        <w:t>7 alin.</w:t>
      </w:r>
      <w:r w:rsidR="00CB5C72">
        <w:rPr>
          <w:color w:val="1F1F1F"/>
          <w:sz w:val="28"/>
        </w:rPr>
        <w:t xml:space="preserve"> </w:t>
      </w:r>
      <w:r w:rsidRPr="00984992">
        <w:rPr>
          <w:color w:val="1F1F1F"/>
          <w:sz w:val="28"/>
        </w:rPr>
        <w:t>(2) și dreptului de a anula bilateral tranzacția, Comisia Națională a Pieței Financiare</w:t>
      </w:r>
      <w:r w:rsidRPr="00984992">
        <w:rPr>
          <w:color w:val="1F1F1F"/>
          <w:spacing w:val="-9"/>
          <w:sz w:val="28"/>
        </w:rPr>
        <w:t xml:space="preserve"> </w:t>
      </w:r>
      <w:r w:rsidR="00AA3DF1" w:rsidRPr="00984992">
        <w:rPr>
          <w:color w:val="1F1F1F"/>
          <w:sz w:val="28"/>
        </w:rPr>
        <w:t xml:space="preserve"> aprobă</w:t>
      </w:r>
      <w:r w:rsidRPr="00984992">
        <w:rPr>
          <w:color w:val="1F1F1F"/>
          <w:sz w:val="28"/>
        </w:rPr>
        <w:t>,</w:t>
      </w:r>
      <w:r w:rsidRPr="00984992">
        <w:rPr>
          <w:color w:val="1F1F1F"/>
          <w:spacing w:val="-12"/>
          <w:sz w:val="28"/>
        </w:rPr>
        <w:t xml:space="preserve"> </w:t>
      </w:r>
      <w:r w:rsidRPr="00984992">
        <w:rPr>
          <w:color w:val="1F1F1F"/>
          <w:sz w:val="28"/>
        </w:rPr>
        <w:t>prin</w:t>
      </w:r>
      <w:r w:rsidRPr="00984992">
        <w:rPr>
          <w:color w:val="1F1F1F"/>
          <w:spacing w:val="-15"/>
          <w:sz w:val="28"/>
        </w:rPr>
        <w:t xml:space="preserve"> </w:t>
      </w:r>
      <w:r w:rsidRPr="00984992">
        <w:rPr>
          <w:color w:val="1F1F1F"/>
          <w:sz w:val="28"/>
        </w:rPr>
        <w:t>act</w:t>
      </w:r>
      <w:r w:rsidRPr="00984992">
        <w:rPr>
          <w:color w:val="1F1F1F"/>
          <w:spacing w:val="-11"/>
          <w:sz w:val="28"/>
        </w:rPr>
        <w:t xml:space="preserve"> </w:t>
      </w:r>
      <w:r w:rsidRPr="00984992">
        <w:rPr>
          <w:color w:val="1F1F1F"/>
          <w:sz w:val="28"/>
        </w:rPr>
        <w:t>normativ,</w:t>
      </w:r>
      <w:r w:rsidRPr="00984992">
        <w:rPr>
          <w:color w:val="1F1F1F"/>
          <w:spacing w:val="-3"/>
          <w:sz w:val="28"/>
        </w:rPr>
        <w:t xml:space="preserve"> </w:t>
      </w:r>
      <w:r w:rsidRPr="00984992">
        <w:rPr>
          <w:color w:val="1F1F1F"/>
          <w:sz w:val="28"/>
        </w:rPr>
        <w:t>instrumentele</w:t>
      </w:r>
      <w:r w:rsidRPr="00984992">
        <w:rPr>
          <w:color w:val="1F1F1F"/>
          <w:spacing w:val="-3"/>
          <w:sz w:val="28"/>
        </w:rPr>
        <w:t xml:space="preserve"> </w:t>
      </w:r>
      <w:r w:rsidRPr="00984992">
        <w:rPr>
          <w:color w:val="1F1F1F"/>
          <w:sz w:val="28"/>
        </w:rPr>
        <w:t>financiare,</w:t>
      </w:r>
      <w:r w:rsidRPr="00984992">
        <w:rPr>
          <w:color w:val="1F1F1F"/>
          <w:spacing w:val="-12"/>
          <w:sz w:val="28"/>
        </w:rPr>
        <w:t xml:space="preserve"> </w:t>
      </w:r>
      <w:r w:rsidRPr="00984992">
        <w:rPr>
          <w:color w:val="1F1F1F"/>
          <w:sz w:val="28"/>
        </w:rPr>
        <w:t>din cele prevăzute de art.5 alin.(1), sau categoriile de tranzacții cu respectivele instrumente financiare față de care urmează să se</w:t>
      </w:r>
      <w:r w:rsidRPr="00984992">
        <w:rPr>
          <w:color w:val="1F1F1F"/>
          <w:spacing w:val="-3"/>
          <w:sz w:val="28"/>
        </w:rPr>
        <w:t xml:space="preserve"> </w:t>
      </w:r>
      <w:r w:rsidRPr="00984992">
        <w:rPr>
          <w:color w:val="1F1F1F"/>
          <w:sz w:val="28"/>
        </w:rPr>
        <w:t>aplice procedura obligatorie de cumpărare impusă</w:t>
      </w:r>
      <w:r w:rsidRPr="00984992">
        <w:rPr>
          <w:color w:val="1F1F1F"/>
          <w:spacing w:val="-1"/>
          <w:sz w:val="28"/>
        </w:rPr>
        <w:t xml:space="preserve"> </w:t>
      </w:r>
      <w:r w:rsidRPr="00984992">
        <w:rPr>
          <w:color w:val="1F1F1F"/>
          <w:sz w:val="28"/>
        </w:rPr>
        <w:t>(în</w:t>
      </w:r>
      <w:r w:rsidRPr="00984992">
        <w:rPr>
          <w:color w:val="1F1F1F"/>
          <w:spacing w:val="-10"/>
          <w:sz w:val="28"/>
        </w:rPr>
        <w:t xml:space="preserve"> </w:t>
      </w:r>
      <w:r w:rsidRPr="00984992">
        <w:rPr>
          <w:color w:val="1F1F1F"/>
          <w:sz w:val="28"/>
        </w:rPr>
        <w:t>continuare</w:t>
      </w:r>
      <w:r w:rsidRPr="00984992">
        <w:rPr>
          <w:color w:val="1F1F1F"/>
          <w:spacing w:val="-2"/>
          <w:sz w:val="28"/>
        </w:rPr>
        <w:t xml:space="preserve"> </w:t>
      </w:r>
      <w:r w:rsidRPr="00984992">
        <w:rPr>
          <w:color w:val="1F1F1F"/>
          <w:sz w:val="28"/>
        </w:rPr>
        <w:t>–</w:t>
      </w:r>
      <w:r w:rsidRPr="00984992">
        <w:rPr>
          <w:color w:val="1F1F1F"/>
          <w:spacing w:val="-4"/>
          <w:sz w:val="28"/>
        </w:rPr>
        <w:t xml:space="preserve"> </w:t>
      </w:r>
      <w:r w:rsidRPr="00984992">
        <w:rPr>
          <w:i/>
          <w:color w:val="1F1F1F"/>
          <w:sz w:val="28"/>
        </w:rPr>
        <w:t>procedura</w:t>
      </w:r>
      <w:r w:rsidRPr="00984992">
        <w:rPr>
          <w:i/>
          <w:color w:val="1F1F1F"/>
          <w:spacing w:val="-8"/>
          <w:sz w:val="28"/>
        </w:rPr>
        <w:t xml:space="preserve"> </w:t>
      </w:r>
      <w:proofErr w:type="spellStart"/>
      <w:r w:rsidRPr="00984992">
        <w:rPr>
          <w:i/>
          <w:color w:val="1F1F1F"/>
          <w:sz w:val="28"/>
        </w:rPr>
        <w:t>buy</w:t>
      </w:r>
      <w:proofErr w:type="spellEnd"/>
      <w:r w:rsidRPr="00984992">
        <w:rPr>
          <w:i/>
          <w:color w:val="1F1F1F"/>
          <w:sz w:val="28"/>
        </w:rPr>
        <w:t>-in</w:t>
      </w:r>
      <w:r w:rsidRPr="00984992">
        <w:rPr>
          <w:color w:val="1F1F1F"/>
          <w:sz w:val="28"/>
        </w:rPr>
        <w:t>),</w:t>
      </w:r>
      <w:r w:rsidRPr="00984992">
        <w:rPr>
          <w:color w:val="1F1F1F"/>
          <w:spacing w:val="-7"/>
          <w:sz w:val="28"/>
        </w:rPr>
        <w:t xml:space="preserve"> </w:t>
      </w:r>
      <w:r w:rsidRPr="00984992">
        <w:rPr>
          <w:color w:val="1F1F1F"/>
          <w:sz w:val="28"/>
        </w:rPr>
        <w:t>prevăzută</w:t>
      </w:r>
      <w:r w:rsidRPr="00984992">
        <w:rPr>
          <w:color w:val="1F1F1F"/>
          <w:spacing w:val="-3"/>
          <w:sz w:val="28"/>
        </w:rPr>
        <w:t xml:space="preserve"> </w:t>
      </w:r>
      <w:r w:rsidRPr="00984992">
        <w:rPr>
          <w:color w:val="1F1F1F"/>
          <w:sz w:val="28"/>
        </w:rPr>
        <w:t>la</w:t>
      </w:r>
      <w:r w:rsidRPr="00984992">
        <w:rPr>
          <w:color w:val="1F1F1F"/>
          <w:spacing w:val="-3"/>
          <w:sz w:val="28"/>
        </w:rPr>
        <w:t xml:space="preserve"> </w:t>
      </w:r>
      <w:r w:rsidRPr="00984992">
        <w:rPr>
          <w:color w:val="1F1F1F"/>
          <w:sz w:val="28"/>
        </w:rPr>
        <w:t>alin.</w:t>
      </w:r>
      <w:r w:rsidRPr="00984992">
        <w:rPr>
          <w:color w:val="1F1F1F"/>
          <w:spacing w:val="-7"/>
          <w:sz w:val="28"/>
        </w:rPr>
        <w:t xml:space="preserve"> </w:t>
      </w:r>
      <w:r w:rsidRPr="00984992">
        <w:rPr>
          <w:color w:val="1F1F1F"/>
          <w:sz w:val="28"/>
        </w:rPr>
        <w:t>(7)</w:t>
      </w:r>
      <w:r w:rsidR="00CB5C72">
        <w:rPr>
          <w:color w:val="1F1F1F"/>
          <w:sz w:val="28"/>
        </w:rPr>
        <w:t xml:space="preserve"> </w:t>
      </w:r>
      <w:r w:rsidRPr="00984992">
        <w:rPr>
          <w:color w:val="1F1F1F"/>
          <w:sz w:val="28"/>
        </w:rPr>
        <w:t>-</w:t>
      </w:r>
      <w:r w:rsidR="00CB5C72">
        <w:rPr>
          <w:color w:val="1F1F1F"/>
          <w:sz w:val="28"/>
        </w:rPr>
        <w:t xml:space="preserve"> </w:t>
      </w:r>
      <w:r w:rsidRPr="00984992">
        <w:rPr>
          <w:color w:val="1F1F1F"/>
          <w:sz w:val="28"/>
        </w:rPr>
        <w:t>(14), în cazul în care consideră că aceasta constituie un mijloc necesar, adecvat și proporțional de abordare a nivelului cazurilor de neexecutare a decontărilor.</w:t>
      </w:r>
    </w:p>
    <w:p w14:paraId="7C5DB423" w14:textId="77777777" w:rsidR="00D638AC" w:rsidRPr="00984992" w:rsidRDefault="00B208C7">
      <w:pPr>
        <w:pStyle w:val="ListParagraph"/>
        <w:numPr>
          <w:ilvl w:val="0"/>
          <w:numId w:val="78"/>
        </w:numPr>
        <w:tabs>
          <w:tab w:val="left" w:pos="1579"/>
        </w:tabs>
        <w:spacing w:line="256" w:lineRule="auto"/>
        <w:ind w:right="848" w:firstLine="552"/>
        <w:rPr>
          <w:sz w:val="28"/>
        </w:rPr>
      </w:pPr>
      <w:r w:rsidRPr="00984992">
        <w:rPr>
          <w:color w:val="1F1F1F"/>
          <w:sz w:val="28"/>
        </w:rPr>
        <w:t>Actul normativ prevăzut la alin.(1) va conține prevederi care vor îndeplini cumulativ următoarele condiții:</w:t>
      </w:r>
    </w:p>
    <w:p w14:paraId="31D4A730" w14:textId="33F6AE43" w:rsidR="00D638AC" w:rsidRPr="00984992" w:rsidRDefault="00B208C7">
      <w:pPr>
        <w:pStyle w:val="ListParagraph"/>
        <w:numPr>
          <w:ilvl w:val="1"/>
          <w:numId w:val="78"/>
        </w:numPr>
        <w:tabs>
          <w:tab w:val="left" w:pos="1580"/>
        </w:tabs>
        <w:spacing w:line="256" w:lineRule="auto"/>
        <w:ind w:right="834" w:firstLine="581"/>
        <w:rPr>
          <w:sz w:val="28"/>
        </w:rPr>
      </w:pPr>
      <w:r w:rsidRPr="00984992">
        <w:rPr>
          <w:color w:val="1F1F1F"/>
          <w:sz w:val="28"/>
        </w:rPr>
        <w:lastRenderedPageBreak/>
        <w:t>aplicarea mecanismului de sancționare prevăzut la art.</w:t>
      </w:r>
      <w:r w:rsidR="00CB5C72">
        <w:rPr>
          <w:color w:val="1F1F1F"/>
          <w:sz w:val="28"/>
        </w:rPr>
        <w:t xml:space="preserve"> </w:t>
      </w:r>
      <w:r w:rsidRPr="00984992">
        <w:rPr>
          <w:color w:val="1F1F1F"/>
          <w:sz w:val="28"/>
        </w:rPr>
        <w:t>7 alin.</w:t>
      </w:r>
      <w:r w:rsidR="00CB5C72">
        <w:rPr>
          <w:color w:val="1F1F1F"/>
          <w:sz w:val="28"/>
        </w:rPr>
        <w:t xml:space="preserve"> </w:t>
      </w:r>
      <w:r w:rsidRPr="00984992">
        <w:rPr>
          <w:color w:val="1F1F1F"/>
          <w:sz w:val="28"/>
        </w:rPr>
        <w:t>(2) nu a condus la o reducere durabilă pe termen lung a cazurilor de neexecutare a decontării</w:t>
      </w:r>
      <w:r w:rsidRPr="00984992">
        <w:rPr>
          <w:color w:val="1F1F1F"/>
          <w:spacing w:val="-18"/>
          <w:sz w:val="28"/>
        </w:rPr>
        <w:t xml:space="preserve"> </w:t>
      </w:r>
      <w:r w:rsidRPr="00984992">
        <w:rPr>
          <w:color w:val="1F1F1F"/>
          <w:sz w:val="28"/>
        </w:rPr>
        <w:t>sau</w:t>
      </w:r>
      <w:r w:rsidRPr="00984992">
        <w:rPr>
          <w:color w:val="1F1F1F"/>
          <w:spacing w:val="-17"/>
          <w:sz w:val="28"/>
        </w:rPr>
        <w:t xml:space="preserve"> </w:t>
      </w:r>
      <w:r w:rsidRPr="00984992">
        <w:rPr>
          <w:color w:val="1F1F1F"/>
          <w:sz w:val="28"/>
        </w:rPr>
        <w:t>la</w:t>
      </w:r>
      <w:r w:rsidRPr="00984992">
        <w:rPr>
          <w:color w:val="1F1F1F"/>
          <w:spacing w:val="-18"/>
          <w:sz w:val="28"/>
        </w:rPr>
        <w:t xml:space="preserve"> </w:t>
      </w:r>
      <w:r w:rsidRPr="00984992">
        <w:rPr>
          <w:color w:val="1F1F1F"/>
          <w:sz w:val="28"/>
        </w:rPr>
        <w:t>menținerea</w:t>
      </w:r>
      <w:r w:rsidRPr="00984992">
        <w:rPr>
          <w:color w:val="1F1F1F"/>
          <w:spacing w:val="-17"/>
          <w:sz w:val="28"/>
        </w:rPr>
        <w:t xml:space="preserve"> </w:t>
      </w:r>
      <w:r w:rsidRPr="00984992">
        <w:rPr>
          <w:color w:val="1F1F1F"/>
          <w:sz w:val="28"/>
        </w:rPr>
        <w:t>lor</w:t>
      </w:r>
      <w:r w:rsidRPr="00984992">
        <w:rPr>
          <w:color w:val="1F1F1F"/>
          <w:spacing w:val="-18"/>
          <w:sz w:val="28"/>
        </w:rPr>
        <w:t xml:space="preserve"> </w:t>
      </w:r>
      <w:r w:rsidRPr="00984992">
        <w:rPr>
          <w:color w:val="1F1F1F"/>
          <w:sz w:val="28"/>
        </w:rPr>
        <w:t>la</w:t>
      </w:r>
      <w:r w:rsidRPr="00984992">
        <w:rPr>
          <w:color w:val="1F1F1F"/>
          <w:spacing w:val="-16"/>
          <w:sz w:val="28"/>
        </w:rPr>
        <w:t xml:space="preserve"> </w:t>
      </w:r>
      <w:r w:rsidRPr="00984992">
        <w:rPr>
          <w:color w:val="1F1F1F"/>
          <w:sz w:val="28"/>
        </w:rPr>
        <w:t>un</w:t>
      </w:r>
      <w:r w:rsidRPr="00984992">
        <w:rPr>
          <w:color w:val="1F1F1F"/>
          <w:spacing w:val="-17"/>
          <w:sz w:val="28"/>
        </w:rPr>
        <w:t xml:space="preserve"> </w:t>
      </w:r>
      <w:r w:rsidRPr="00984992">
        <w:rPr>
          <w:color w:val="1F1F1F"/>
          <w:sz w:val="28"/>
        </w:rPr>
        <w:t>nivel</w:t>
      </w:r>
      <w:r w:rsidRPr="00984992">
        <w:rPr>
          <w:color w:val="1F1F1F"/>
          <w:spacing w:val="-18"/>
          <w:sz w:val="28"/>
        </w:rPr>
        <w:t xml:space="preserve"> </w:t>
      </w:r>
      <w:r w:rsidRPr="00984992">
        <w:rPr>
          <w:color w:val="1F1F1F"/>
          <w:sz w:val="28"/>
        </w:rPr>
        <w:t>redus,</w:t>
      </w:r>
      <w:r w:rsidRPr="00984992">
        <w:rPr>
          <w:color w:val="1F1F1F"/>
          <w:spacing w:val="-14"/>
          <w:sz w:val="28"/>
        </w:rPr>
        <w:t xml:space="preserve"> </w:t>
      </w:r>
      <w:r w:rsidRPr="00984992">
        <w:rPr>
          <w:color w:val="1F1F1F"/>
          <w:sz w:val="28"/>
        </w:rPr>
        <w:t>chiar</w:t>
      </w:r>
      <w:r w:rsidRPr="00984992">
        <w:rPr>
          <w:color w:val="1F1F1F"/>
          <w:spacing w:val="-15"/>
          <w:sz w:val="28"/>
        </w:rPr>
        <w:t xml:space="preserve"> </w:t>
      </w:r>
      <w:r w:rsidRPr="00984992">
        <w:rPr>
          <w:color w:val="1F1F1F"/>
          <w:sz w:val="28"/>
        </w:rPr>
        <w:t>și</w:t>
      </w:r>
      <w:r w:rsidRPr="00984992">
        <w:rPr>
          <w:color w:val="1F1F1F"/>
          <w:spacing w:val="-18"/>
          <w:sz w:val="28"/>
        </w:rPr>
        <w:t xml:space="preserve"> </w:t>
      </w:r>
      <w:r w:rsidRPr="00984992">
        <w:rPr>
          <w:color w:val="1F1F1F"/>
          <w:sz w:val="28"/>
        </w:rPr>
        <w:t>după</w:t>
      </w:r>
      <w:r w:rsidRPr="00984992">
        <w:rPr>
          <w:color w:val="1F1F1F"/>
          <w:spacing w:val="-12"/>
          <w:sz w:val="28"/>
        </w:rPr>
        <w:t xml:space="preserve"> </w:t>
      </w:r>
      <w:r w:rsidRPr="00984992">
        <w:rPr>
          <w:color w:val="1F1F1F"/>
          <w:sz w:val="28"/>
        </w:rPr>
        <w:t>revizuirea</w:t>
      </w:r>
      <w:r w:rsidRPr="00984992">
        <w:rPr>
          <w:color w:val="1F1F1F"/>
          <w:spacing w:val="-13"/>
          <w:sz w:val="28"/>
        </w:rPr>
        <w:t xml:space="preserve"> </w:t>
      </w:r>
      <w:r w:rsidRPr="00984992">
        <w:rPr>
          <w:color w:val="1F1F1F"/>
          <w:sz w:val="28"/>
        </w:rPr>
        <w:t>nivelului de penalități în mijloace bănești în conformitate cu art.</w:t>
      </w:r>
      <w:r w:rsidR="00CB5C72">
        <w:rPr>
          <w:color w:val="1F1F1F"/>
          <w:sz w:val="28"/>
        </w:rPr>
        <w:t xml:space="preserve"> </w:t>
      </w:r>
      <w:r w:rsidRPr="00984992">
        <w:rPr>
          <w:color w:val="1F1F1F"/>
          <w:sz w:val="28"/>
        </w:rPr>
        <w:t>7 alin.</w:t>
      </w:r>
      <w:r w:rsidR="00CB5C72">
        <w:rPr>
          <w:color w:val="1F1F1F"/>
          <w:sz w:val="28"/>
        </w:rPr>
        <w:t xml:space="preserve"> </w:t>
      </w:r>
      <w:r w:rsidRPr="00984992">
        <w:rPr>
          <w:color w:val="1F1F1F"/>
          <w:sz w:val="28"/>
        </w:rPr>
        <w:t>(6);</w:t>
      </w:r>
    </w:p>
    <w:p w14:paraId="461EBBAC" w14:textId="77777777" w:rsidR="00D638AC" w:rsidRPr="00984992" w:rsidRDefault="00B208C7">
      <w:pPr>
        <w:pStyle w:val="ListParagraph"/>
        <w:numPr>
          <w:ilvl w:val="1"/>
          <w:numId w:val="78"/>
        </w:numPr>
        <w:tabs>
          <w:tab w:val="left" w:pos="1579"/>
        </w:tabs>
        <w:spacing w:before="21" w:line="254" w:lineRule="auto"/>
        <w:ind w:right="849" w:firstLine="581"/>
        <w:rPr>
          <w:sz w:val="28"/>
        </w:rPr>
      </w:pPr>
      <w:r w:rsidRPr="00984992">
        <w:rPr>
          <w:color w:val="1F1F1F"/>
          <w:sz w:val="28"/>
        </w:rPr>
        <w:t>nivelul</w:t>
      </w:r>
      <w:r w:rsidRPr="00984992">
        <w:rPr>
          <w:color w:val="1F1F1F"/>
          <w:spacing w:val="-6"/>
          <w:sz w:val="28"/>
        </w:rPr>
        <w:t xml:space="preserve"> </w:t>
      </w:r>
      <w:r w:rsidRPr="00984992">
        <w:rPr>
          <w:color w:val="1F1F1F"/>
          <w:sz w:val="28"/>
        </w:rPr>
        <w:t>cazurilor de neexecutare a decontării</w:t>
      </w:r>
      <w:r w:rsidRPr="00984992">
        <w:rPr>
          <w:color w:val="1F1F1F"/>
          <w:spacing w:val="-6"/>
          <w:sz w:val="28"/>
        </w:rPr>
        <w:t xml:space="preserve"> </w:t>
      </w:r>
      <w:r w:rsidRPr="00984992">
        <w:rPr>
          <w:color w:val="1F1F1F"/>
          <w:sz w:val="28"/>
        </w:rPr>
        <w:t>are sau</w:t>
      </w:r>
      <w:r w:rsidRPr="00984992">
        <w:rPr>
          <w:color w:val="1F1F1F"/>
          <w:spacing w:val="-5"/>
          <w:sz w:val="28"/>
        </w:rPr>
        <w:t xml:space="preserve"> </w:t>
      </w:r>
      <w:r w:rsidRPr="00984992">
        <w:rPr>
          <w:color w:val="1F1F1F"/>
          <w:sz w:val="28"/>
        </w:rPr>
        <w:t>este susceptibil</w:t>
      </w:r>
      <w:r w:rsidRPr="00984992">
        <w:rPr>
          <w:color w:val="1F1F1F"/>
          <w:spacing w:val="-3"/>
          <w:sz w:val="28"/>
        </w:rPr>
        <w:t xml:space="preserve"> </w:t>
      </w:r>
      <w:r w:rsidRPr="00984992">
        <w:rPr>
          <w:color w:val="1F1F1F"/>
          <w:sz w:val="28"/>
        </w:rPr>
        <w:t>să aibă un efect negativ asupra stabilității financiare a Republicii Moldova;</w:t>
      </w:r>
    </w:p>
    <w:p w14:paraId="24128A28" w14:textId="77777777" w:rsidR="00D638AC" w:rsidRPr="00984992" w:rsidRDefault="00B208C7">
      <w:pPr>
        <w:pStyle w:val="ListParagraph"/>
        <w:numPr>
          <w:ilvl w:val="0"/>
          <w:numId w:val="78"/>
        </w:numPr>
        <w:tabs>
          <w:tab w:val="left" w:pos="1579"/>
        </w:tabs>
        <w:spacing w:before="5" w:line="256" w:lineRule="auto"/>
        <w:ind w:right="830" w:firstLine="523"/>
        <w:rPr>
          <w:sz w:val="28"/>
        </w:rPr>
      </w:pPr>
      <w:r w:rsidRPr="00984992">
        <w:rPr>
          <w:color w:val="1F1F1F"/>
          <w:sz w:val="28"/>
        </w:rPr>
        <w:t xml:space="preserve">La stabilirea faptului dacă procedura </w:t>
      </w:r>
      <w:proofErr w:type="spellStart"/>
      <w:r w:rsidRPr="00984992">
        <w:rPr>
          <w:color w:val="1F1F1F"/>
          <w:sz w:val="28"/>
        </w:rPr>
        <w:t>buy</w:t>
      </w:r>
      <w:proofErr w:type="spellEnd"/>
      <w:r w:rsidRPr="00984992">
        <w:rPr>
          <w:color w:val="1F1F1F"/>
          <w:sz w:val="28"/>
        </w:rPr>
        <w:t>-in constituie un mijloc necesar, adecvat și proporțional de abordare a nivelului cazurilor de neexecutare a</w:t>
      </w:r>
      <w:r w:rsidRPr="00984992">
        <w:rPr>
          <w:color w:val="1F1F1F"/>
          <w:spacing w:val="-5"/>
          <w:sz w:val="28"/>
        </w:rPr>
        <w:t xml:space="preserve"> </w:t>
      </w:r>
      <w:r w:rsidRPr="00984992">
        <w:rPr>
          <w:color w:val="1F1F1F"/>
          <w:sz w:val="28"/>
        </w:rPr>
        <w:t>decontărilor,</w:t>
      </w:r>
      <w:r w:rsidRPr="00984992">
        <w:rPr>
          <w:color w:val="1F1F1F"/>
          <w:spacing w:val="-2"/>
          <w:sz w:val="28"/>
        </w:rPr>
        <w:t xml:space="preserve"> </w:t>
      </w:r>
      <w:r w:rsidRPr="00984992">
        <w:rPr>
          <w:color w:val="1F1F1F"/>
          <w:sz w:val="28"/>
        </w:rPr>
        <w:t>Comisia</w:t>
      </w:r>
      <w:r w:rsidRPr="00984992">
        <w:rPr>
          <w:color w:val="1F1F1F"/>
          <w:spacing w:val="-5"/>
          <w:sz w:val="28"/>
        </w:rPr>
        <w:t xml:space="preserve"> </w:t>
      </w:r>
      <w:r w:rsidRPr="00984992">
        <w:rPr>
          <w:color w:val="1F1F1F"/>
          <w:sz w:val="28"/>
        </w:rPr>
        <w:t>Națională</w:t>
      </w:r>
      <w:r w:rsidRPr="00984992">
        <w:rPr>
          <w:color w:val="1F1F1F"/>
          <w:spacing w:val="-4"/>
          <w:sz w:val="28"/>
        </w:rPr>
        <w:t xml:space="preserve"> </w:t>
      </w:r>
      <w:r w:rsidRPr="00984992">
        <w:rPr>
          <w:color w:val="1F1F1F"/>
          <w:sz w:val="28"/>
        </w:rPr>
        <w:t>a</w:t>
      </w:r>
      <w:r w:rsidRPr="00984992">
        <w:rPr>
          <w:color w:val="1F1F1F"/>
          <w:spacing w:val="-5"/>
          <w:sz w:val="28"/>
        </w:rPr>
        <w:t xml:space="preserve"> </w:t>
      </w:r>
      <w:r w:rsidRPr="00984992">
        <w:rPr>
          <w:color w:val="1F1F1F"/>
          <w:sz w:val="28"/>
        </w:rPr>
        <w:t>Pieței</w:t>
      </w:r>
      <w:r w:rsidRPr="00984992">
        <w:rPr>
          <w:color w:val="1F1F1F"/>
          <w:spacing w:val="-5"/>
          <w:sz w:val="28"/>
        </w:rPr>
        <w:t xml:space="preserve"> </w:t>
      </w:r>
      <w:r w:rsidRPr="00984992">
        <w:rPr>
          <w:color w:val="1F1F1F"/>
          <w:sz w:val="28"/>
        </w:rPr>
        <w:t>Financiare ia</w:t>
      </w:r>
      <w:r w:rsidRPr="00984992">
        <w:rPr>
          <w:color w:val="1F1F1F"/>
          <w:spacing w:val="-9"/>
          <w:sz w:val="28"/>
        </w:rPr>
        <w:t xml:space="preserve"> </w:t>
      </w:r>
      <w:r w:rsidRPr="00984992">
        <w:rPr>
          <w:color w:val="1F1F1F"/>
          <w:sz w:val="28"/>
        </w:rPr>
        <w:t>în</w:t>
      </w:r>
      <w:r w:rsidRPr="00984992">
        <w:rPr>
          <w:color w:val="1F1F1F"/>
          <w:spacing w:val="-10"/>
          <w:sz w:val="28"/>
        </w:rPr>
        <w:t xml:space="preserve"> </w:t>
      </w:r>
      <w:r w:rsidRPr="00984992">
        <w:rPr>
          <w:color w:val="1F1F1F"/>
          <w:sz w:val="28"/>
        </w:rPr>
        <w:t>considerație</w:t>
      </w:r>
      <w:r w:rsidRPr="00984992">
        <w:rPr>
          <w:color w:val="1F1F1F"/>
          <w:spacing w:val="-3"/>
          <w:sz w:val="28"/>
        </w:rPr>
        <w:t xml:space="preserve"> </w:t>
      </w:r>
      <w:r w:rsidRPr="00984992">
        <w:rPr>
          <w:color w:val="1F1F1F"/>
          <w:sz w:val="28"/>
        </w:rPr>
        <w:t>cumulativ elementele următoare:</w:t>
      </w:r>
    </w:p>
    <w:p w14:paraId="764ADDBF" w14:textId="77777777" w:rsidR="00D638AC" w:rsidRPr="00984992" w:rsidRDefault="00B208C7" w:rsidP="009E369E">
      <w:pPr>
        <w:pStyle w:val="ListParagraph"/>
        <w:numPr>
          <w:ilvl w:val="1"/>
          <w:numId w:val="78"/>
        </w:numPr>
        <w:tabs>
          <w:tab w:val="left" w:pos="1580"/>
        </w:tabs>
        <w:ind w:left="450" w:right="752" w:firstLine="536"/>
        <w:rPr>
          <w:sz w:val="28"/>
        </w:rPr>
      </w:pPr>
      <w:r w:rsidRPr="00984992">
        <w:rPr>
          <w:color w:val="1F1F1F"/>
          <w:sz w:val="28"/>
        </w:rPr>
        <w:t xml:space="preserve">impactul potențial al procedurii </w:t>
      </w:r>
      <w:proofErr w:type="spellStart"/>
      <w:r w:rsidRPr="00984992">
        <w:rPr>
          <w:color w:val="1F1F1F"/>
          <w:sz w:val="28"/>
        </w:rPr>
        <w:t>buy</w:t>
      </w:r>
      <w:proofErr w:type="spellEnd"/>
      <w:r w:rsidRPr="00984992">
        <w:rPr>
          <w:color w:val="1F1F1F"/>
          <w:sz w:val="28"/>
        </w:rPr>
        <w:t>-in asupra piețelor financiare din Republica Moldova;</w:t>
      </w:r>
    </w:p>
    <w:p w14:paraId="3129D196" w14:textId="12F8DC61" w:rsidR="00D638AC" w:rsidRPr="00984992" w:rsidRDefault="00B208C7">
      <w:pPr>
        <w:pStyle w:val="ListParagraph"/>
        <w:numPr>
          <w:ilvl w:val="1"/>
          <w:numId w:val="78"/>
        </w:numPr>
        <w:tabs>
          <w:tab w:val="left" w:pos="1579"/>
        </w:tabs>
        <w:spacing w:before="47" w:line="256" w:lineRule="auto"/>
        <w:ind w:right="857" w:firstLine="566"/>
        <w:rPr>
          <w:sz w:val="28"/>
        </w:rPr>
      </w:pPr>
      <w:r w:rsidRPr="00984992">
        <w:rPr>
          <w:color w:val="1F1F1F"/>
          <w:sz w:val="28"/>
        </w:rPr>
        <w:t>numărul, volumul și durata cazurilor de neexecutare a decontării, inclusiv numărul și volumul cazurilor de neexecutare a decontării care sunt încă nesoluționate la sfârșitul perioadei de prelungire prevăzute la</w:t>
      </w:r>
      <w:r w:rsidRPr="00984992">
        <w:rPr>
          <w:color w:val="1F1F1F"/>
          <w:spacing w:val="40"/>
          <w:sz w:val="28"/>
        </w:rPr>
        <w:t xml:space="preserve"> </w:t>
      </w:r>
      <w:r w:rsidRPr="00984992">
        <w:rPr>
          <w:color w:val="1F1F1F"/>
          <w:sz w:val="28"/>
        </w:rPr>
        <w:t>alin.</w:t>
      </w:r>
      <w:r w:rsidR="00CB5C72">
        <w:rPr>
          <w:color w:val="1F1F1F"/>
          <w:sz w:val="28"/>
        </w:rPr>
        <w:t xml:space="preserve"> </w:t>
      </w:r>
      <w:r w:rsidRPr="00984992">
        <w:rPr>
          <w:color w:val="1F1F1F"/>
          <w:sz w:val="28"/>
        </w:rPr>
        <w:t>(7);</w:t>
      </w:r>
    </w:p>
    <w:p w14:paraId="2C5A423B" w14:textId="77777777" w:rsidR="00D638AC" w:rsidRPr="00984992" w:rsidRDefault="00B208C7">
      <w:pPr>
        <w:pStyle w:val="ListParagraph"/>
        <w:numPr>
          <w:ilvl w:val="1"/>
          <w:numId w:val="78"/>
        </w:numPr>
        <w:tabs>
          <w:tab w:val="left" w:pos="1581"/>
        </w:tabs>
        <w:spacing w:before="27" w:line="266" w:lineRule="auto"/>
        <w:ind w:left="429" w:right="831" w:firstLine="552"/>
        <w:rPr>
          <w:sz w:val="28"/>
        </w:rPr>
      </w:pPr>
      <w:r w:rsidRPr="00984992">
        <w:rPr>
          <w:color w:val="1F1F1F"/>
          <w:sz w:val="28"/>
        </w:rPr>
        <w:t>dacă</w:t>
      </w:r>
      <w:r w:rsidRPr="00984992">
        <w:rPr>
          <w:color w:val="1F1F1F"/>
          <w:spacing w:val="80"/>
          <w:sz w:val="28"/>
        </w:rPr>
        <w:t xml:space="preserve"> </w:t>
      </w:r>
      <w:r w:rsidRPr="00984992">
        <w:rPr>
          <w:color w:val="1F1F1F"/>
          <w:sz w:val="28"/>
        </w:rPr>
        <w:t>un</w:t>
      </w:r>
      <w:r w:rsidRPr="00984992">
        <w:rPr>
          <w:color w:val="1F1F1F"/>
          <w:spacing w:val="80"/>
          <w:sz w:val="28"/>
        </w:rPr>
        <w:t xml:space="preserve"> </w:t>
      </w:r>
      <w:r w:rsidRPr="00984992">
        <w:rPr>
          <w:color w:val="1F1F1F"/>
          <w:sz w:val="28"/>
        </w:rPr>
        <w:t>anumit</w:t>
      </w:r>
      <w:r w:rsidRPr="00984992">
        <w:rPr>
          <w:color w:val="1F1F1F"/>
          <w:spacing w:val="80"/>
          <w:sz w:val="28"/>
        </w:rPr>
        <w:t xml:space="preserve"> </w:t>
      </w:r>
      <w:r w:rsidRPr="00984992">
        <w:rPr>
          <w:color w:val="1F1F1F"/>
          <w:sz w:val="28"/>
        </w:rPr>
        <w:t>instrument</w:t>
      </w:r>
      <w:r w:rsidRPr="00984992">
        <w:rPr>
          <w:color w:val="1F1F1F"/>
          <w:spacing w:val="80"/>
          <w:sz w:val="28"/>
        </w:rPr>
        <w:t xml:space="preserve"> </w:t>
      </w:r>
      <w:r w:rsidRPr="00984992">
        <w:rPr>
          <w:color w:val="1F1F1F"/>
          <w:sz w:val="28"/>
        </w:rPr>
        <w:t>financiar</w:t>
      </w:r>
      <w:r w:rsidRPr="00984992">
        <w:rPr>
          <w:color w:val="1F1F1F"/>
          <w:spacing w:val="80"/>
          <w:sz w:val="28"/>
        </w:rPr>
        <w:t xml:space="preserve"> </w:t>
      </w:r>
      <w:r w:rsidRPr="00984992">
        <w:rPr>
          <w:color w:val="1F1F1F"/>
          <w:sz w:val="28"/>
        </w:rPr>
        <w:t>sau</w:t>
      </w:r>
      <w:r w:rsidRPr="00984992">
        <w:rPr>
          <w:color w:val="1F1F1F"/>
          <w:spacing w:val="80"/>
          <w:sz w:val="28"/>
        </w:rPr>
        <w:t xml:space="preserve"> </w:t>
      </w:r>
      <w:r w:rsidRPr="00984992">
        <w:rPr>
          <w:color w:val="1F1F1F"/>
          <w:sz w:val="28"/>
        </w:rPr>
        <w:t>o</w:t>
      </w:r>
      <w:r w:rsidRPr="00984992">
        <w:rPr>
          <w:color w:val="1F1F1F"/>
          <w:spacing w:val="80"/>
          <w:sz w:val="28"/>
        </w:rPr>
        <w:t xml:space="preserve"> </w:t>
      </w:r>
      <w:r w:rsidRPr="00984992">
        <w:rPr>
          <w:color w:val="1F1F1F"/>
          <w:sz w:val="28"/>
        </w:rPr>
        <w:t>anumită</w:t>
      </w:r>
      <w:r w:rsidRPr="00984992">
        <w:rPr>
          <w:color w:val="1F1F1F"/>
          <w:spacing w:val="80"/>
          <w:sz w:val="28"/>
        </w:rPr>
        <w:t xml:space="preserve"> </w:t>
      </w:r>
      <w:r w:rsidRPr="00984992">
        <w:rPr>
          <w:color w:val="1F1F1F"/>
          <w:sz w:val="28"/>
        </w:rPr>
        <w:t>categorie</w:t>
      </w:r>
      <w:r w:rsidRPr="00984992">
        <w:rPr>
          <w:color w:val="1F1F1F"/>
          <w:spacing w:val="80"/>
          <w:sz w:val="28"/>
        </w:rPr>
        <w:t xml:space="preserve"> </w:t>
      </w:r>
      <w:r w:rsidRPr="00984992">
        <w:rPr>
          <w:color w:val="1F1F1F"/>
          <w:sz w:val="28"/>
        </w:rPr>
        <w:t>de tranzacții cu respectivul</w:t>
      </w:r>
      <w:r w:rsidRPr="00984992">
        <w:rPr>
          <w:color w:val="1F1F1F"/>
          <w:spacing w:val="33"/>
          <w:sz w:val="28"/>
        </w:rPr>
        <w:t xml:space="preserve"> </w:t>
      </w:r>
      <w:r w:rsidRPr="00984992">
        <w:rPr>
          <w:color w:val="1F1F1F"/>
          <w:sz w:val="28"/>
        </w:rPr>
        <w:t>instrument</w:t>
      </w:r>
      <w:r w:rsidRPr="00984992">
        <w:rPr>
          <w:color w:val="1F1F1F"/>
          <w:spacing w:val="39"/>
          <w:sz w:val="28"/>
        </w:rPr>
        <w:t xml:space="preserve"> </w:t>
      </w:r>
      <w:r w:rsidRPr="00984992">
        <w:rPr>
          <w:color w:val="1F1F1F"/>
          <w:sz w:val="28"/>
        </w:rPr>
        <w:t>financiar</w:t>
      </w:r>
      <w:r w:rsidRPr="00984992">
        <w:rPr>
          <w:color w:val="1F1F1F"/>
          <w:spacing w:val="38"/>
          <w:sz w:val="28"/>
        </w:rPr>
        <w:t xml:space="preserve"> </w:t>
      </w:r>
      <w:r w:rsidRPr="00984992">
        <w:rPr>
          <w:color w:val="1F1F1F"/>
          <w:sz w:val="28"/>
        </w:rPr>
        <w:t>face</w:t>
      </w:r>
      <w:r w:rsidRPr="00984992">
        <w:rPr>
          <w:color w:val="1F1F1F"/>
          <w:spacing w:val="36"/>
          <w:sz w:val="28"/>
        </w:rPr>
        <w:t xml:space="preserve"> </w:t>
      </w:r>
      <w:r w:rsidRPr="00984992">
        <w:rPr>
          <w:color w:val="1F1F1F"/>
          <w:sz w:val="28"/>
        </w:rPr>
        <w:t>deja</w:t>
      </w:r>
      <w:r w:rsidRPr="00984992">
        <w:rPr>
          <w:color w:val="1F1F1F"/>
          <w:spacing w:val="35"/>
          <w:sz w:val="28"/>
        </w:rPr>
        <w:t xml:space="preserve"> </w:t>
      </w:r>
      <w:r w:rsidRPr="00984992">
        <w:rPr>
          <w:color w:val="1F1F1F"/>
          <w:sz w:val="28"/>
        </w:rPr>
        <w:t>obiectul</w:t>
      </w:r>
      <w:r w:rsidRPr="00984992">
        <w:rPr>
          <w:color w:val="1F1F1F"/>
          <w:spacing w:val="39"/>
          <w:sz w:val="28"/>
        </w:rPr>
        <w:t xml:space="preserve"> </w:t>
      </w:r>
      <w:r w:rsidRPr="00984992">
        <w:rPr>
          <w:color w:val="1F1F1F"/>
          <w:sz w:val="28"/>
        </w:rPr>
        <w:t>unor</w:t>
      </w:r>
      <w:r w:rsidRPr="00984992">
        <w:rPr>
          <w:color w:val="1F1F1F"/>
          <w:spacing w:val="33"/>
          <w:sz w:val="28"/>
        </w:rPr>
        <w:t xml:space="preserve"> </w:t>
      </w:r>
      <w:r w:rsidRPr="00984992">
        <w:rPr>
          <w:color w:val="1F1F1F"/>
          <w:sz w:val="28"/>
        </w:rPr>
        <w:t>dispoziții contractuale</w:t>
      </w:r>
      <w:r w:rsidRPr="00984992">
        <w:rPr>
          <w:color w:val="1F1F1F"/>
          <w:spacing w:val="-2"/>
          <w:sz w:val="28"/>
        </w:rPr>
        <w:t xml:space="preserve"> </w:t>
      </w:r>
      <w:r w:rsidRPr="00984992">
        <w:rPr>
          <w:color w:val="1F1F1F"/>
          <w:sz w:val="28"/>
        </w:rPr>
        <w:t>adecvate</w:t>
      </w:r>
      <w:r w:rsidRPr="00984992">
        <w:rPr>
          <w:color w:val="1F1F1F"/>
          <w:spacing w:val="-7"/>
          <w:sz w:val="28"/>
        </w:rPr>
        <w:t xml:space="preserve"> </w:t>
      </w:r>
      <w:r w:rsidRPr="00984992">
        <w:rPr>
          <w:color w:val="1F1F1F"/>
          <w:sz w:val="28"/>
        </w:rPr>
        <w:t>care</w:t>
      </w:r>
      <w:r w:rsidRPr="00984992">
        <w:rPr>
          <w:color w:val="1F1F1F"/>
          <w:spacing w:val="-3"/>
          <w:sz w:val="28"/>
        </w:rPr>
        <w:t xml:space="preserve"> </w:t>
      </w:r>
      <w:r w:rsidRPr="00984992">
        <w:rPr>
          <w:color w:val="1F1F1F"/>
          <w:sz w:val="28"/>
        </w:rPr>
        <w:t>prevăd</w:t>
      </w:r>
      <w:r w:rsidRPr="00984992">
        <w:rPr>
          <w:color w:val="1F1F1F"/>
          <w:spacing w:val="-4"/>
          <w:sz w:val="28"/>
        </w:rPr>
        <w:t xml:space="preserve"> </w:t>
      </w:r>
      <w:r w:rsidRPr="00984992">
        <w:rPr>
          <w:color w:val="1F1F1F"/>
          <w:sz w:val="28"/>
        </w:rPr>
        <w:t>dreptul</w:t>
      </w:r>
      <w:r w:rsidRPr="00984992">
        <w:rPr>
          <w:color w:val="1F1F1F"/>
          <w:spacing w:val="-9"/>
          <w:sz w:val="28"/>
        </w:rPr>
        <w:t xml:space="preserve"> </w:t>
      </w:r>
      <w:r w:rsidRPr="00984992">
        <w:rPr>
          <w:color w:val="1F1F1F"/>
          <w:sz w:val="28"/>
        </w:rPr>
        <w:t>participanților</w:t>
      </w:r>
      <w:r w:rsidRPr="00984992">
        <w:rPr>
          <w:color w:val="1F1F1F"/>
          <w:spacing w:val="-9"/>
          <w:sz w:val="28"/>
        </w:rPr>
        <w:t xml:space="preserve"> </w:t>
      </w:r>
      <w:r w:rsidRPr="00984992">
        <w:rPr>
          <w:color w:val="1F1F1F"/>
          <w:sz w:val="28"/>
        </w:rPr>
        <w:t>destinatari</w:t>
      </w:r>
      <w:r w:rsidRPr="00984992">
        <w:rPr>
          <w:color w:val="1F1F1F"/>
          <w:spacing w:val="-8"/>
          <w:sz w:val="28"/>
        </w:rPr>
        <w:t xml:space="preserve"> </w:t>
      </w:r>
      <w:r w:rsidRPr="00984992">
        <w:rPr>
          <w:color w:val="1F1F1F"/>
          <w:sz w:val="28"/>
        </w:rPr>
        <w:t>de a</w:t>
      </w:r>
      <w:r w:rsidRPr="00984992">
        <w:rPr>
          <w:color w:val="1F1F1F"/>
          <w:spacing w:val="-4"/>
          <w:sz w:val="28"/>
        </w:rPr>
        <w:t xml:space="preserve"> </w:t>
      </w:r>
      <w:r w:rsidRPr="00984992">
        <w:rPr>
          <w:color w:val="1F1F1F"/>
          <w:sz w:val="28"/>
        </w:rPr>
        <w:t xml:space="preserve">declanșa o procedură </w:t>
      </w:r>
      <w:proofErr w:type="spellStart"/>
      <w:r w:rsidRPr="00984992">
        <w:rPr>
          <w:color w:val="1F1F1F"/>
          <w:sz w:val="28"/>
        </w:rPr>
        <w:t>buy</w:t>
      </w:r>
      <w:proofErr w:type="spellEnd"/>
      <w:r w:rsidRPr="00984992">
        <w:rPr>
          <w:color w:val="1F1F1F"/>
          <w:sz w:val="28"/>
        </w:rPr>
        <w:t>-in.</w:t>
      </w:r>
    </w:p>
    <w:p w14:paraId="1DABAA00" w14:textId="77777777" w:rsidR="00D638AC" w:rsidRPr="00984992" w:rsidRDefault="00B208C7">
      <w:pPr>
        <w:pStyle w:val="ListParagraph"/>
        <w:numPr>
          <w:ilvl w:val="0"/>
          <w:numId w:val="78"/>
        </w:numPr>
        <w:tabs>
          <w:tab w:val="left" w:pos="1581"/>
        </w:tabs>
        <w:spacing w:line="309" w:lineRule="exact"/>
        <w:ind w:left="1581" w:hanging="600"/>
        <w:rPr>
          <w:sz w:val="28"/>
        </w:rPr>
      </w:pPr>
      <w:r w:rsidRPr="00984992">
        <w:rPr>
          <w:color w:val="1F1F1F"/>
          <w:sz w:val="28"/>
        </w:rPr>
        <w:t>Actul</w:t>
      </w:r>
      <w:r w:rsidRPr="00984992">
        <w:rPr>
          <w:color w:val="1F1F1F"/>
          <w:spacing w:val="-4"/>
          <w:sz w:val="28"/>
        </w:rPr>
        <w:t xml:space="preserve"> </w:t>
      </w:r>
      <w:r w:rsidRPr="00984992">
        <w:rPr>
          <w:color w:val="1F1F1F"/>
          <w:sz w:val="28"/>
        </w:rPr>
        <w:t>normativ</w:t>
      </w:r>
      <w:r w:rsidRPr="00984992">
        <w:rPr>
          <w:color w:val="1F1F1F"/>
          <w:spacing w:val="40"/>
          <w:sz w:val="28"/>
        </w:rPr>
        <w:t xml:space="preserve"> </w:t>
      </w:r>
      <w:r w:rsidRPr="00984992">
        <w:rPr>
          <w:color w:val="1F1F1F"/>
          <w:sz w:val="28"/>
        </w:rPr>
        <w:t>prevăzut</w:t>
      </w:r>
      <w:r w:rsidRPr="00984992">
        <w:rPr>
          <w:color w:val="1F1F1F"/>
          <w:spacing w:val="4"/>
          <w:sz w:val="28"/>
        </w:rPr>
        <w:t xml:space="preserve"> </w:t>
      </w:r>
      <w:r w:rsidRPr="00984992">
        <w:rPr>
          <w:color w:val="1F1F1F"/>
          <w:sz w:val="28"/>
        </w:rPr>
        <w:t>la</w:t>
      </w:r>
      <w:r w:rsidRPr="00984992">
        <w:rPr>
          <w:color w:val="1F1F1F"/>
          <w:spacing w:val="-8"/>
          <w:sz w:val="28"/>
        </w:rPr>
        <w:t xml:space="preserve"> </w:t>
      </w:r>
      <w:r w:rsidRPr="00984992">
        <w:rPr>
          <w:color w:val="1F1F1F"/>
          <w:sz w:val="28"/>
        </w:rPr>
        <w:t>alin.(1)</w:t>
      </w:r>
      <w:r w:rsidRPr="00984992">
        <w:rPr>
          <w:color w:val="1F1F1F"/>
          <w:spacing w:val="-9"/>
          <w:sz w:val="28"/>
        </w:rPr>
        <w:t xml:space="preserve"> </w:t>
      </w:r>
      <w:r w:rsidRPr="00984992">
        <w:rPr>
          <w:color w:val="1F1F1F"/>
          <w:sz w:val="28"/>
        </w:rPr>
        <w:t>va</w:t>
      </w:r>
      <w:r w:rsidRPr="00984992">
        <w:rPr>
          <w:color w:val="1F1F1F"/>
          <w:spacing w:val="-8"/>
          <w:sz w:val="28"/>
        </w:rPr>
        <w:t xml:space="preserve"> </w:t>
      </w:r>
      <w:r w:rsidRPr="00984992">
        <w:rPr>
          <w:color w:val="1F1F1F"/>
          <w:sz w:val="28"/>
        </w:rPr>
        <w:t>stabili</w:t>
      </w:r>
      <w:r w:rsidRPr="00984992">
        <w:rPr>
          <w:color w:val="1F1F1F"/>
          <w:spacing w:val="-13"/>
          <w:sz w:val="28"/>
        </w:rPr>
        <w:t xml:space="preserve"> </w:t>
      </w:r>
      <w:r w:rsidRPr="00984992">
        <w:rPr>
          <w:color w:val="1F1F1F"/>
          <w:sz w:val="28"/>
        </w:rPr>
        <w:t>o</w:t>
      </w:r>
      <w:r w:rsidRPr="00984992">
        <w:rPr>
          <w:color w:val="1F1F1F"/>
          <w:spacing w:val="-9"/>
          <w:sz w:val="28"/>
        </w:rPr>
        <w:t xml:space="preserve"> </w:t>
      </w:r>
      <w:r w:rsidRPr="00984992">
        <w:rPr>
          <w:color w:val="1F1F1F"/>
          <w:sz w:val="28"/>
        </w:rPr>
        <w:t>dată</w:t>
      </w:r>
      <w:r w:rsidRPr="00984992">
        <w:rPr>
          <w:color w:val="1F1F1F"/>
          <w:spacing w:val="-7"/>
          <w:sz w:val="28"/>
        </w:rPr>
        <w:t xml:space="preserve"> </w:t>
      </w:r>
      <w:r w:rsidRPr="00984992">
        <w:rPr>
          <w:color w:val="1F1F1F"/>
          <w:sz w:val="28"/>
        </w:rPr>
        <w:t>de</w:t>
      </w:r>
      <w:r w:rsidRPr="00984992">
        <w:rPr>
          <w:color w:val="1F1F1F"/>
          <w:spacing w:val="-3"/>
          <w:sz w:val="28"/>
        </w:rPr>
        <w:t xml:space="preserve"> </w:t>
      </w:r>
      <w:r w:rsidRPr="00984992">
        <w:rPr>
          <w:color w:val="1F1F1F"/>
          <w:sz w:val="28"/>
        </w:rPr>
        <w:t>aplicare</w:t>
      </w:r>
      <w:r w:rsidRPr="00984992">
        <w:rPr>
          <w:color w:val="1F1F1F"/>
          <w:spacing w:val="-6"/>
          <w:sz w:val="28"/>
        </w:rPr>
        <w:t xml:space="preserve"> </w:t>
      </w:r>
      <w:r w:rsidRPr="00984992">
        <w:rPr>
          <w:color w:val="1F1F1F"/>
          <w:sz w:val="28"/>
        </w:rPr>
        <w:t>care</w:t>
      </w:r>
      <w:r w:rsidRPr="00984992">
        <w:rPr>
          <w:color w:val="1F1F1F"/>
          <w:spacing w:val="-2"/>
          <w:sz w:val="28"/>
        </w:rPr>
        <w:t xml:space="preserve"> </w:t>
      </w:r>
      <w:r w:rsidRPr="00984992">
        <w:rPr>
          <w:color w:val="1F1F1F"/>
          <w:spacing w:val="-5"/>
          <w:sz w:val="28"/>
        </w:rPr>
        <w:t>nu</w:t>
      </w:r>
    </w:p>
    <w:p w14:paraId="339DACB2" w14:textId="77777777" w:rsidR="00D638AC" w:rsidRPr="00984992" w:rsidRDefault="00B208C7">
      <w:pPr>
        <w:pStyle w:val="BodyText"/>
        <w:spacing w:before="70"/>
        <w:ind w:firstLine="0"/>
      </w:pPr>
      <w:r w:rsidRPr="00984992">
        <w:rPr>
          <w:color w:val="1F1F1F"/>
        </w:rPr>
        <w:t>poate</w:t>
      </w:r>
      <w:r w:rsidRPr="00984992">
        <w:rPr>
          <w:color w:val="1F1F1F"/>
          <w:spacing w:val="-4"/>
        </w:rPr>
        <w:t xml:space="preserve"> </w:t>
      </w:r>
      <w:r w:rsidRPr="00984992">
        <w:rPr>
          <w:color w:val="1F1F1F"/>
        </w:rPr>
        <w:t>fi</w:t>
      </w:r>
      <w:r w:rsidRPr="00984992">
        <w:rPr>
          <w:color w:val="1F1F1F"/>
          <w:spacing w:val="-4"/>
        </w:rPr>
        <w:t xml:space="preserve"> </w:t>
      </w:r>
      <w:r w:rsidRPr="00984992">
        <w:rPr>
          <w:color w:val="1F1F1F"/>
        </w:rPr>
        <w:t>mai</w:t>
      </w:r>
      <w:r w:rsidRPr="00984992">
        <w:rPr>
          <w:color w:val="1F1F1F"/>
          <w:spacing w:val="-8"/>
        </w:rPr>
        <w:t xml:space="preserve"> </w:t>
      </w:r>
      <w:r w:rsidRPr="00984992">
        <w:rPr>
          <w:color w:val="1F1F1F"/>
        </w:rPr>
        <w:t>devreme</w:t>
      </w:r>
      <w:r w:rsidRPr="00984992">
        <w:rPr>
          <w:color w:val="1F1F1F"/>
          <w:spacing w:val="-3"/>
        </w:rPr>
        <w:t xml:space="preserve"> </w:t>
      </w:r>
      <w:r w:rsidRPr="00984992">
        <w:rPr>
          <w:color w:val="1F1F1F"/>
        </w:rPr>
        <w:t>de</w:t>
      </w:r>
      <w:r w:rsidRPr="00984992">
        <w:rPr>
          <w:color w:val="1F1F1F"/>
          <w:spacing w:val="-4"/>
        </w:rPr>
        <w:t xml:space="preserve"> </w:t>
      </w:r>
      <w:r w:rsidRPr="00984992">
        <w:rPr>
          <w:color w:val="1F1F1F"/>
        </w:rPr>
        <w:t>un</w:t>
      </w:r>
      <w:r w:rsidRPr="00984992">
        <w:rPr>
          <w:color w:val="1F1F1F"/>
          <w:spacing w:val="-7"/>
        </w:rPr>
        <w:t xml:space="preserve"> </w:t>
      </w:r>
      <w:r w:rsidRPr="00984992">
        <w:rPr>
          <w:color w:val="1F1F1F"/>
        </w:rPr>
        <w:t>an</w:t>
      </w:r>
      <w:r w:rsidRPr="00984992">
        <w:rPr>
          <w:color w:val="1F1F1F"/>
          <w:spacing w:val="-8"/>
        </w:rPr>
        <w:t xml:space="preserve"> </w:t>
      </w:r>
      <w:r w:rsidRPr="00984992">
        <w:rPr>
          <w:color w:val="1F1F1F"/>
        </w:rPr>
        <w:t>de</w:t>
      </w:r>
      <w:r w:rsidRPr="00984992">
        <w:rPr>
          <w:color w:val="1F1F1F"/>
          <w:spacing w:val="-3"/>
        </w:rPr>
        <w:t xml:space="preserve"> </w:t>
      </w:r>
      <w:r w:rsidRPr="00984992">
        <w:rPr>
          <w:color w:val="1F1F1F"/>
        </w:rPr>
        <w:t>la</w:t>
      </w:r>
      <w:r w:rsidRPr="00984992">
        <w:rPr>
          <w:color w:val="1F1F1F"/>
          <w:spacing w:val="1"/>
        </w:rPr>
        <w:t xml:space="preserve"> </w:t>
      </w:r>
      <w:r w:rsidRPr="00984992">
        <w:rPr>
          <w:color w:val="1F1F1F"/>
        </w:rPr>
        <w:t>intrarea</w:t>
      </w:r>
      <w:r w:rsidRPr="00984992">
        <w:rPr>
          <w:color w:val="1F1F1F"/>
          <w:spacing w:val="-3"/>
        </w:rPr>
        <w:t xml:space="preserve"> </w:t>
      </w:r>
      <w:r w:rsidRPr="00984992">
        <w:rPr>
          <w:color w:val="1F1F1F"/>
        </w:rPr>
        <w:t>în</w:t>
      </w:r>
      <w:r w:rsidRPr="00984992">
        <w:rPr>
          <w:color w:val="1F1F1F"/>
          <w:spacing w:val="-4"/>
        </w:rPr>
        <w:t xml:space="preserve"> </w:t>
      </w:r>
      <w:r w:rsidRPr="00984992">
        <w:rPr>
          <w:color w:val="1F1F1F"/>
        </w:rPr>
        <w:t>vigoare</w:t>
      </w:r>
      <w:r w:rsidRPr="00984992">
        <w:rPr>
          <w:color w:val="1F1F1F"/>
          <w:spacing w:val="-3"/>
        </w:rPr>
        <w:t xml:space="preserve"> </w:t>
      </w:r>
      <w:r w:rsidRPr="00984992">
        <w:rPr>
          <w:color w:val="1F1F1F"/>
        </w:rPr>
        <w:t>a</w:t>
      </w:r>
      <w:r w:rsidRPr="00984992">
        <w:rPr>
          <w:color w:val="1F1F1F"/>
          <w:spacing w:val="-3"/>
        </w:rPr>
        <w:t xml:space="preserve"> </w:t>
      </w:r>
      <w:r w:rsidRPr="00984992">
        <w:rPr>
          <w:color w:val="1F1F1F"/>
          <w:spacing w:val="-2"/>
        </w:rPr>
        <w:t>acestuia.</w:t>
      </w:r>
    </w:p>
    <w:p w14:paraId="42F6F085" w14:textId="77777777" w:rsidR="00D638AC" w:rsidRPr="00984992" w:rsidRDefault="00B208C7">
      <w:pPr>
        <w:pStyle w:val="ListParagraph"/>
        <w:numPr>
          <w:ilvl w:val="0"/>
          <w:numId w:val="78"/>
        </w:numPr>
        <w:tabs>
          <w:tab w:val="left" w:pos="1579"/>
        </w:tabs>
        <w:spacing w:before="48" w:line="254" w:lineRule="auto"/>
        <w:ind w:right="837" w:firstLine="552"/>
        <w:rPr>
          <w:sz w:val="28"/>
        </w:rPr>
      </w:pPr>
      <w:r w:rsidRPr="00984992">
        <w:rPr>
          <w:color w:val="1F1F1F"/>
          <w:sz w:val="28"/>
        </w:rPr>
        <w:t>Comisia Națională a Pieței Financiare publică și actualizează pe</w:t>
      </w:r>
      <w:r w:rsidRPr="00984992">
        <w:rPr>
          <w:color w:val="1F1F1F"/>
          <w:spacing w:val="80"/>
          <w:sz w:val="28"/>
        </w:rPr>
        <w:t xml:space="preserve"> </w:t>
      </w:r>
      <w:r w:rsidRPr="00984992">
        <w:rPr>
          <w:color w:val="1F1F1F"/>
          <w:sz w:val="28"/>
        </w:rPr>
        <w:t xml:space="preserve">site- </w:t>
      </w:r>
      <w:proofErr w:type="spellStart"/>
      <w:r w:rsidRPr="00984992">
        <w:rPr>
          <w:color w:val="1F1F1F"/>
          <w:sz w:val="28"/>
        </w:rPr>
        <w:t>ul</w:t>
      </w:r>
      <w:proofErr w:type="spellEnd"/>
      <w:r w:rsidRPr="00984992">
        <w:rPr>
          <w:color w:val="1F1F1F"/>
          <w:sz w:val="28"/>
        </w:rPr>
        <w:t xml:space="preserve"> său web oficial lista instrumentelor financiare stabilite</w:t>
      </w:r>
      <w:r w:rsidRPr="00984992">
        <w:rPr>
          <w:color w:val="1F1F1F"/>
          <w:spacing w:val="40"/>
          <w:sz w:val="28"/>
        </w:rPr>
        <w:t xml:space="preserve"> </w:t>
      </w:r>
      <w:r w:rsidRPr="00984992">
        <w:rPr>
          <w:color w:val="1F1F1F"/>
          <w:sz w:val="28"/>
        </w:rPr>
        <w:t xml:space="preserve">de actul normativ prevăzut la alin.(1), care pot fi obiectul unei proceduri </w:t>
      </w:r>
      <w:proofErr w:type="spellStart"/>
      <w:r w:rsidRPr="00984992">
        <w:rPr>
          <w:color w:val="1F1F1F"/>
          <w:sz w:val="28"/>
        </w:rPr>
        <w:t>buy</w:t>
      </w:r>
      <w:proofErr w:type="spellEnd"/>
      <w:r w:rsidRPr="00984992">
        <w:rPr>
          <w:color w:val="1F1F1F"/>
          <w:sz w:val="28"/>
        </w:rPr>
        <w:t>-in.</w:t>
      </w:r>
    </w:p>
    <w:p w14:paraId="1675FF94" w14:textId="7DB0ABB6" w:rsidR="00D638AC" w:rsidRPr="00984992" w:rsidRDefault="00B208C7" w:rsidP="009E369E">
      <w:pPr>
        <w:pStyle w:val="ListParagraph"/>
        <w:numPr>
          <w:ilvl w:val="0"/>
          <w:numId w:val="78"/>
        </w:numPr>
        <w:tabs>
          <w:tab w:val="left" w:pos="1651"/>
        </w:tabs>
        <w:spacing w:before="8" w:line="276" w:lineRule="auto"/>
        <w:ind w:left="414" w:right="822" w:firstLine="571"/>
        <w:rPr>
          <w:sz w:val="28"/>
        </w:rPr>
      </w:pPr>
      <w:r w:rsidRPr="00984992">
        <w:rPr>
          <w:color w:val="1F1F1F"/>
          <w:sz w:val="28"/>
        </w:rPr>
        <w:t>La aprobarea actului normativ prevăzut la alin.</w:t>
      </w:r>
      <w:r w:rsidR="00CB5C72">
        <w:rPr>
          <w:color w:val="1F1F1F"/>
          <w:sz w:val="28"/>
        </w:rPr>
        <w:t xml:space="preserve"> </w:t>
      </w:r>
      <w:r w:rsidRPr="00984992">
        <w:rPr>
          <w:color w:val="1F1F1F"/>
          <w:sz w:val="28"/>
        </w:rPr>
        <w:t>(1), Comisia Națională a Pieței Financiare:</w:t>
      </w:r>
    </w:p>
    <w:p w14:paraId="47DA7B66" w14:textId="3F7C3D9B" w:rsidR="00D638AC" w:rsidRPr="00984992" w:rsidRDefault="00B208C7">
      <w:pPr>
        <w:pStyle w:val="ListParagraph"/>
        <w:numPr>
          <w:ilvl w:val="1"/>
          <w:numId w:val="78"/>
        </w:numPr>
        <w:tabs>
          <w:tab w:val="left" w:pos="1580"/>
        </w:tabs>
        <w:spacing w:before="9" w:line="256" w:lineRule="auto"/>
        <w:ind w:left="429" w:right="840" w:firstLine="552"/>
        <w:rPr>
          <w:sz w:val="28"/>
        </w:rPr>
      </w:pPr>
      <w:r w:rsidRPr="00984992">
        <w:rPr>
          <w:color w:val="1F1F1F"/>
          <w:sz w:val="28"/>
        </w:rPr>
        <w:t>evaluează eficacitatea și proporționalitatea mecanismului de sancționare</w:t>
      </w:r>
      <w:r w:rsidRPr="00984992">
        <w:rPr>
          <w:color w:val="1F1F1F"/>
          <w:spacing w:val="-18"/>
          <w:sz w:val="28"/>
        </w:rPr>
        <w:t xml:space="preserve"> </w:t>
      </w:r>
      <w:r w:rsidRPr="00984992">
        <w:rPr>
          <w:color w:val="1F1F1F"/>
          <w:sz w:val="28"/>
        </w:rPr>
        <w:t>prevăzut</w:t>
      </w:r>
      <w:r w:rsidRPr="00984992">
        <w:rPr>
          <w:color w:val="1F1F1F"/>
          <w:spacing w:val="-14"/>
          <w:sz w:val="28"/>
        </w:rPr>
        <w:t xml:space="preserve"> </w:t>
      </w:r>
      <w:r w:rsidRPr="00984992">
        <w:rPr>
          <w:color w:val="1F1F1F"/>
          <w:sz w:val="28"/>
        </w:rPr>
        <w:t>la</w:t>
      </w:r>
      <w:r w:rsidRPr="00984992">
        <w:rPr>
          <w:color w:val="1F1F1F"/>
          <w:spacing w:val="-17"/>
          <w:sz w:val="28"/>
        </w:rPr>
        <w:t xml:space="preserve"> </w:t>
      </w:r>
      <w:r w:rsidRPr="00984992">
        <w:rPr>
          <w:color w:val="1F1F1F"/>
          <w:sz w:val="28"/>
        </w:rPr>
        <w:t>art.</w:t>
      </w:r>
      <w:r w:rsidR="00CB5C72">
        <w:rPr>
          <w:color w:val="1F1F1F"/>
          <w:sz w:val="28"/>
        </w:rPr>
        <w:t xml:space="preserve"> </w:t>
      </w:r>
      <w:r w:rsidRPr="00984992">
        <w:rPr>
          <w:color w:val="1F1F1F"/>
          <w:sz w:val="28"/>
        </w:rPr>
        <w:t>7</w:t>
      </w:r>
      <w:r w:rsidRPr="00984992">
        <w:rPr>
          <w:color w:val="1F1F1F"/>
          <w:spacing w:val="-18"/>
          <w:sz w:val="28"/>
        </w:rPr>
        <w:t xml:space="preserve"> </w:t>
      </w:r>
      <w:r w:rsidRPr="00984992">
        <w:rPr>
          <w:color w:val="1F1F1F"/>
          <w:sz w:val="28"/>
        </w:rPr>
        <w:t>alin.</w:t>
      </w:r>
      <w:r w:rsidR="00CB5C72">
        <w:rPr>
          <w:color w:val="1F1F1F"/>
          <w:sz w:val="28"/>
        </w:rPr>
        <w:t xml:space="preserve"> </w:t>
      </w:r>
      <w:r w:rsidRPr="00984992">
        <w:rPr>
          <w:color w:val="1F1F1F"/>
          <w:sz w:val="28"/>
        </w:rPr>
        <w:t>(2)</w:t>
      </w:r>
      <w:r w:rsidRPr="00984992">
        <w:rPr>
          <w:color w:val="1F1F1F"/>
          <w:spacing w:val="-17"/>
          <w:sz w:val="28"/>
        </w:rPr>
        <w:t xml:space="preserve"> </w:t>
      </w:r>
      <w:r w:rsidRPr="00984992">
        <w:rPr>
          <w:color w:val="1F1F1F"/>
          <w:sz w:val="28"/>
        </w:rPr>
        <w:t>și,</w:t>
      </w:r>
      <w:r w:rsidRPr="00984992">
        <w:rPr>
          <w:color w:val="1F1F1F"/>
          <w:spacing w:val="-17"/>
          <w:sz w:val="28"/>
        </w:rPr>
        <w:t xml:space="preserve"> </w:t>
      </w:r>
      <w:r w:rsidRPr="00984992">
        <w:rPr>
          <w:color w:val="1F1F1F"/>
          <w:sz w:val="28"/>
        </w:rPr>
        <w:t>după</w:t>
      </w:r>
      <w:r w:rsidRPr="00984992">
        <w:rPr>
          <w:color w:val="1F1F1F"/>
          <w:spacing w:val="-11"/>
          <w:sz w:val="28"/>
        </w:rPr>
        <w:t xml:space="preserve"> </w:t>
      </w:r>
      <w:r w:rsidRPr="00984992">
        <w:rPr>
          <w:color w:val="1F1F1F"/>
          <w:sz w:val="28"/>
        </w:rPr>
        <w:t>caz,</w:t>
      </w:r>
      <w:r w:rsidRPr="00984992">
        <w:rPr>
          <w:color w:val="1F1F1F"/>
          <w:spacing w:val="-13"/>
          <w:sz w:val="28"/>
        </w:rPr>
        <w:t xml:space="preserve"> </w:t>
      </w:r>
      <w:r w:rsidRPr="00984992">
        <w:rPr>
          <w:color w:val="1F1F1F"/>
          <w:sz w:val="28"/>
        </w:rPr>
        <w:t>modifică</w:t>
      </w:r>
      <w:r w:rsidRPr="00984992">
        <w:rPr>
          <w:color w:val="1F1F1F"/>
          <w:spacing w:val="-18"/>
          <w:sz w:val="28"/>
        </w:rPr>
        <w:t xml:space="preserve"> </w:t>
      </w:r>
      <w:r w:rsidRPr="00984992">
        <w:rPr>
          <w:color w:val="1F1F1F"/>
          <w:sz w:val="28"/>
        </w:rPr>
        <w:t>structura</w:t>
      </w:r>
      <w:r w:rsidRPr="00984992">
        <w:rPr>
          <w:color w:val="1F1F1F"/>
          <w:spacing w:val="-17"/>
          <w:sz w:val="28"/>
        </w:rPr>
        <w:t xml:space="preserve"> </w:t>
      </w:r>
      <w:r w:rsidRPr="00984992">
        <w:rPr>
          <w:color w:val="1F1F1F"/>
          <w:sz w:val="28"/>
        </w:rPr>
        <w:t>sau</w:t>
      </w:r>
      <w:r w:rsidRPr="00984992">
        <w:rPr>
          <w:color w:val="1F1F1F"/>
          <w:spacing w:val="-18"/>
          <w:sz w:val="28"/>
        </w:rPr>
        <w:t xml:space="preserve"> </w:t>
      </w:r>
      <w:r w:rsidRPr="00984992">
        <w:rPr>
          <w:color w:val="1F1F1F"/>
          <w:sz w:val="28"/>
        </w:rPr>
        <w:t>gravitatea mecanismului de sancționare pentru a spori eficiența decontării;</w:t>
      </w:r>
    </w:p>
    <w:p w14:paraId="23BCDF75" w14:textId="4FA15A85" w:rsidR="00D638AC" w:rsidRPr="00984992" w:rsidRDefault="00B208C7">
      <w:pPr>
        <w:pStyle w:val="ListParagraph"/>
        <w:numPr>
          <w:ilvl w:val="1"/>
          <w:numId w:val="78"/>
        </w:numPr>
        <w:tabs>
          <w:tab w:val="left" w:pos="1580"/>
        </w:tabs>
        <w:spacing w:before="3" w:line="256" w:lineRule="auto"/>
        <w:ind w:left="429" w:right="833" w:firstLine="552"/>
        <w:rPr>
          <w:sz w:val="28"/>
        </w:rPr>
      </w:pPr>
      <w:r w:rsidRPr="00984992">
        <w:rPr>
          <w:color w:val="1F1F1F"/>
          <w:sz w:val="28"/>
        </w:rPr>
        <w:t>analizează dacă sunt îndeplinite condițiile prevăzute la alin.</w:t>
      </w:r>
      <w:r w:rsidR="00CB5C72">
        <w:rPr>
          <w:color w:val="1F1F1F"/>
          <w:sz w:val="28"/>
        </w:rPr>
        <w:t xml:space="preserve"> </w:t>
      </w:r>
      <w:r w:rsidRPr="00984992">
        <w:rPr>
          <w:color w:val="1F1F1F"/>
          <w:sz w:val="28"/>
        </w:rPr>
        <w:t>(1), în pofida</w:t>
      </w:r>
      <w:r w:rsidRPr="00984992">
        <w:rPr>
          <w:color w:val="1F1F1F"/>
          <w:spacing w:val="-10"/>
          <w:sz w:val="28"/>
        </w:rPr>
        <w:t xml:space="preserve"> </w:t>
      </w:r>
      <w:r w:rsidRPr="00984992">
        <w:rPr>
          <w:color w:val="1F1F1F"/>
          <w:sz w:val="28"/>
        </w:rPr>
        <w:t>aplicării</w:t>
      </w:r>
      <w:r w:rsidRPr="00984992">
        <w:rPr>
          <w:color w:val="1F1F1F"/>
          <w:spacing w:val="-16"/>
          <w:sz w:val="28"/>
        </w:rPr>
        <w:t xml:space="preserve"> </w:t>
      </w:r>
      <w:r w:rsidRPr="00984992">
        <w:rPr>
          <w:color w:val="1F1F1F"/>
          <w:sz w:val="28"/>
        </w:rPr>
        <w:t>prealabile</w:t>
      </w:r>
      <w:r w:rsidRPr="00984992">
        <w:rPr>
          <w:color w:val="1F1F1F"/>
          <w:spacing w:val="-9"/>
          <w:sz w:val="28"/>
        </w:rPr>
        <w:t xml:space="preserve"> </w:t>
      </w:r>
      <w:r w:rsidRPr="00984992">
        <w:rPr>
          <w:color w:val="1F1F1F"/>
          <w:sz w:val="28"/>
        </w:rPr>
        <w:t>a</w:t>
      </w:r>
      <w:r w:rsidRPr="00984992">
        <w:rPr>
          <w:color w:val="1F1F1F"/>
          <w:spacing w:val="-6"/>
          <w:sz w:val="28"/>
        </w:rPr>
        <w:t xml:space="preserve"> </w:t>
      </w:r>
      <w:r w:rsidRPr="00984992">
        <w:rPr>
          <w:color w:val="1F1F1F"/>
          <w:sz w:val="28"/>
        </w:rPr>
        <w:t>mecanismului</w:t>
      </w:r>
      <w:r w:rsidRPr="00984992">
        <w:rPr>
          <w:color w:val="1F1F1F"/>
          <w:spacing w:val="-15"/>
          <w:sz w:val="28"/>
        </w:rPr>
        <w:t xml:space="preserve"> </w:t>
      </w:r>
      <w:r w:rsidRPr="00984992">
        <w:rPr>
          <w:color w:val="1F1F1F"/>
          <w:sz w:val="28"/>
        </w:rPr>
        <w:t>de</w:t>
      </w:r>
      <w:r w:rsidRPr="00984992">
        <w:rPr>
          <w:color w:val="1F1F1F"/>
          <w:spacing w:val="-10"/>
          <w:sz w:val="28"/>
        </w:rPr>
        <w:t xml:space="preserve"> </w:t>
      </w:r>
      <w:r w:rsidRPr="00984992">
        <w:rPr>
          <w:color w:val="1F1F1F"/>
          <w:sz w:val="28"/>
        </w:rPr>
        <w:t>sancționare</w:t>
      </w:r>
      <w:r w:rsidRPr="00984992">
        <w:rPr>
          <w:color w:val="1F1F1F"/>
          <w:spacing w:val="-4"/>
          <w:sz w:val="28"/>
        </w:rPr>
        <w:t xml:space="preserve"> </w:t>
      </w:r>
      <w:r w:rsidRPr="00984992">
        <w:rPr>
          <w:color w:val="1F1F1F"/>
          <w:sz w:val="28"/>
        </w:rPr>
        <w:t>prevăzut</w:t>
      </w:r>
      <w:r w:rsidRPr="00984992">
        <w:rPr>
          <w:color w:val="1F1F1F"/>
          <w:spacing w:val="-11"/>
          <w:sz w:val="28"/>
        </w:rPr>
        <w:t xml:space="preserve"> </w:t>
      </w:r>
      <w:r w:rsidRPr="00984992">
        <w:rPr>
          <w:color w:val="1F1F1F"/>
          <w:sz w:val="28"/>
        </w:rPr>
        <w:t>la</w:t>
      </w:r>
      <w:r w:rsidRPr="00984992">
        <w:rPr>
          <w:color w:val="1F1F1F"/>
          <w:spacing w:val="-10"/>
          <w:sz w:val="28"/>
        </w:rPr>
        <w:t xml:space="preserve"> </w:t>
      </w:r>
      <w:r w:rsidRPr="00984992">
        <w:rPr>
          <w:color w:val="1F1F1F"/>
          <w:sz w:val="28"/>
        </w:rPr>
        <w:t>art.</w:t>
      </w:r>
      <w:r w:rsidR="00CB5C72">
        <w:rPr>
          <w:color w:val="1F1F1F"/>
          <w:sz w:val="28"/>
        </w:rPr>
        <w:t xml:space="preserve"> </w:t>
      </w:r>
      <w:r w:rsidRPr="00984992">
        <w:rPr>
          <w:color w:val="1F1F1F"/>
          <w:sz w:val="28"/>
        </w:rPr>
        <w:t>7</w:t>
      </w:r>
      <w:r w:rsidRPr="00984992">
        <w:rPr>
          <w:color w:val="1F1F1F"/>
          <w:spacing w:val="-11"/>
          <w:sz w:val="28"/>
        </w:rPr>
        <w:t xml:space="preserve"> </w:t>
      </w:r>
      <w:r w:rsidRPr="00984992">
        <w:rPr>
          <w:color w:val="1F1F1F"/>
          <w:sz w:val="28"/>
        </w:rPr>
        <w:t>alin.</w:t>
      </w:r>
      <w:r w:rsidR="00CB5C72">
        <w:rPr>
          <w:color w:val="1F1F1F"/>
          <w:sz w:val="28"/>
        </w:rPr>
        <w:t xml:space="preserve"> </w:t>
      </w:r>
      <w:r w:rsidRPr="00984992">
        <w:rPr>
          <w:color w:val="1F1F1F"/>
          <w:sz w:val="28"/>
        </w:rPr>
        <w:t xml:space="preserve">(2) și a justificării și implicațiilor potențiale în materie de costuri pe care le implică supunerea anumitor instrumente financiare și categorii de tranzacții procedurii </w:t>
      </w:r>
      <w:proofErr w:type="spellStart"/>
      <w:r w:rsidRPr="00984992">
        <w:rPr>
          <w:color w:val="1F1F1F"/>
          <w:spacing w:val="-2"/>
          <w:sz w:val="28"/>
        </w:rPr>
        <w:t>buy</w:t>
      </w:r>
      <w:proofErr w:type="spellEnd"/>
      <w:r w:rsidRPr="00984992">
        <w:rPr>
          <w:color w:val="1F1F1F"/>
          <w:spacing w:val="-2"/>
          <w:sz w:val="28"/>
        </w:rPr>
        <w:t>-in.</w:t>
      </w:r>
    </w:p>
    <w:p w14:paraId="1FD55875" w14:textId="77777777" w:rsidR="00D638AC" w:rsidRPr="00984992" w:rsidRDefault="00B208C7">
      <w:pPr>
        <w:pStyle w:val="ListParagraph"/>
        <w:numPr>
          <w:ilvl w:val="0"/>
          <w:numId w:val="78"/>
        </w:numPr>
        <w:tabs>
          <w:tab w:val="left" w:pos="1368"/>
        </w:tabs>
        <w:spacing w:before="25" w:line="256" w:lineRule="auto"/>
        <w:ind w:left="414" w:right="823" w:firstLine="552"/>
        <w:rPr>
          <w:sz w:val="28"/>
        </w:rPr>
      </w:pPr>
      <w:r w:rsidRPr="00984992">
        <w:rPr>
          <w:color w:val="1F1F1F"/>
          <w:sz w:val="28"/>
        </w:rPr>
        <w:t>Fără a aduce atingere dreptului</w:t>
      </w:r>
      <w:r w:rsidRPr="00984992">
        <w:rPr>
          <w:color w:val="1F1F1F"/>
          <w:spacing w:val="-1"/>
          <w:sz w:val="28"/>
        </w:rPr>
        <w:t xml:space="preserve"> </w:t>
      </w:r>
      <w:r w:rsidRPr="00984992">
        <w:rPr>
          <w:color w:val="1F1F1F"/>
          <w:sz w:val="28"/>
        </w:rPr>
        <w:t>de a anula bilateral</w:t>
      </w:r>
      <w:r w:rsidRPr="00984992">
        <w:rPr>
          <w:color w:val="1F1F1F"/>
          <w:spacing w:val="-5"/>
          <w:sz w:val="28"/>
        </w:rPr>
        <w:t xml:space="preserve"> </w:t>
      </w:r>
      <w:r w:rsidRPr="00984992">
        <w:rPr>
          <w:color w:val="1F1F1F"/>
          <w:sz w:val="28"/>
        </w:rPr>
        <w:t>tranzacția, în</w:t>
      </w:r>
      <w:r w:rsidRPr="00984992">
        <w:rPr>
          <w:color w:val="1F1F1F"/>
          <w:spacing w:val="-4"/>
          <w:sz w:val="28"/>
        </w:rPr>
        <w:t xml:space="preserve"> </w:t>
      </w:r>
      <w:r w:rsidRPr="00984992">
        <w:rPr>
          <w:color w:val="1F1F1F"/>
          <w:sz w:val="28"/>
        </w:rPr>
        <w:t>cazul</w:t>
      </w:r>
      <w:r w:rsidRPr="00984992">
        <w:rPr>
          <w:color w:val="1F1F1F"/>
          <w:spacing w:val="-3"/>
          <w:sz w:val="28"/>
        </w:rPr>
        <w:t xml:space="preserve"> </w:t>
      </w:r>
      <w:r w:rsidRPr="00984992">
        <w:rPr>
          <w:color w:val="1F1F1F"/>
          <w:sz w:val="28"/>
        </w:rPr>
        <w:t>în care Comisia Națională a Pieței Financiare a aprobat un act normativ în temeiul alin.(1)</w:t>
      </w:r>
      <w:r w:rsidRPr="00984992">
        <w:rPr>
          <w:color w:val="1F1F1F"/>
          <w:spacing w:val="-18"/>
          <w:sz w:val="28"/>
        </w:rPr>
        <w:t xml:space="preserve"> </w:t>
      </w:r>
      <w:r w:rsidRPr="00984992">
        <w:rPr>
          <w:color w:val="1F1F1F"/>
          <w:sz w:val="28"/>
        </w:rPr>
        <w:t>și</w:t>
      </w:r>
      <w:r w:rsidRPr="00984992">
        <w:rPr>
          <w:color w:val="1F1F1F"/>
          <w:spacing w:val="-17"/>
          <w:sz w:val="28"/>
        </w:rPr>
        <w:t xml:space="preserve"> </w:t>
      </w:r>
      <w:r w:rsidRPr="00984992">
        <w:rPr>
          <w:color w:val="1F1F1F"/>
          <w:sz w:val="28"/>
        </w:rPr>
        <w:t>dacă</w:t>
      </w:r>
      <w:r w:rsidRPr="00984992">
        <w:rPr>
          <w:color w:val="1F1F1F"/>
          <w:spacing w:val="-18"/>
          <w:sz w:val="28"/>
        </w:rPr>
        <w:t xml:space="preserve"> </w:t>
      </w:r>
      <w:r w:rsidRPr="00984992">
        <w:rPr>
          <w:color w:val="1F1F1F"/>
          <w:sz w:val="28"/>
        </w:rPr>
        <w:t>participantul</w:t>
      </w:r>
      <w:r w:rsidRPr="00984992">
        <w:rPr>
          <w:color w:val="1F1F1F"/>
          <w:spacing w:val="-17"/>
          <w:sz w:val="28"/>
        </w:rPr>
        <w:t xml:space="preserve"> </w:t>
      </w:r>
      <w:r w:rsidRPr="00984992">
        <w:rPr>
          <w:color w:val="1F1F1F"/>
          <w:sz w:val="28"/>
        </w:rPr>
        <w:t>care</w:t>
      </w:r>
      <w:r w:rsidRPr="00984992">
        <w:rPr>
          <w:color w:val="1F1F1F"/>
          <w:spacing w:val="-18"/>
          <w:sz w:val="28"/>
        </w:rPr>
        <w:t xml:space="preserve"> </w:t>
      </w:r>
      <w:r w:rsidRPr="00984992">
        <w:rPr>
          <w:color w:val="1F1F1F"/>
          <w:sz w:val="28"/>
        </w:rPr>
        <w:t>cauzează</w:t>
      </w:r>
      <w:r w:rsidRPr="00984992">
        <w:rPr>
          <w:color w:val="1F1F1F"/>
          <w:spacing w:val="-17"/>
          <w:sz w:val="28"/>
        </w:rPr>
        <w:t xml:space="preserve"> </w:t>
      </w:r>
      <w:r w:rsidRPr="00984992">
        <w:rPr>
          <w:color w:val="1F1F1F"/>
          <w:sz w:val="28"/>
        </w:rPr>
        <w:t>neexecutarea</w:t>
      </w:r>
      <w:r w:rsidRPr="00984992">
        <w:rPr>
          <w:color w:val="1F1F1F"/>
          <w:spacing w:val="-18"/>
          <w:sz w:val="28"/>
        </w:rPr>
        <w:t xml:space="preserve"> </w:t>
      </w:r>
      <w:r w:rsidRPr="00984992">
        <w:rPr>
          <w:color w:val="1F1F1F"/>
          <w:sz w:val="28"/>
        </w:rPr>
        <w:t>decontării</w:t>
      </w:r>
      <w:r w:rsidRPr="00984992">
        <w:rPr>
          <w:color w:val="1F1F1F"/>
          <w:spacing w:val="-17"/>
          <w:sz w:val="28"/>
        </w:rPr>
        <w:t xml:space="preserve"> </w:t>
      </w:r>
      <w:r w:rsidRPr="00984992">
        <w:rPr>
          <w:color w:val="1F1F1F"/>
          <w:sz w:val="28"/>
        </w:rPr>
        <w:t>nu</w:t>
      </w:r>
      <w:r w:rsidRPr="00984992">
        <w:rPr>
          <w:color w:val="1F1F1F"/>
          <w:spacing w:val="-18"/>
          <w:sz w:val="28"/>
        </w:rPr>
        <w:t xml:space="preserve"> </w:t>
      </w:r>
      <w:r w:rsidRPr="00984992">
        <w:rPr>
          <w:color w:val="1F1F1F"/>
          <w:sz w:val="28"/>
        </w:rPr>
        <w:t>a</w:t>
      </w:r>
      <w:r w:rsidRPr="00984992">
        <w:rPr>
          <w:color w:val="1F1F1F"/>
          <w:spacing w:val="-17"/>
          <w:sz w:val="28"/>
        </w:rPr>
        <w:t xml:space="preserve"> </w:t>
      </w:r>
      <w:r w:rsidRPr="00984992">
        <w:rPr>
          <w:color w:val="1F1F1F"/>
          <w:sz w:val="28"/>
        </w:rPr>
        <w:t>livrat</w:t>
      </w:r>
      <w:r w:rsidRPr="00984992">
        <w:rPr>
          <w:color w:val="1F1F1F"/>
          <w:spacing w:val="-18"/>
          <w:sz w:val="28"/>
        </w:rPr>
        <w:t xml:space="preserve"> </w:t>
      </w:r>
      <w:r w:rsidRPr="00984992">
        <w:rPr>
          <w:color w:val="1F1F1F"/>
          <w:sz w:val="28"/>
        </w:rPr>
        <w:t>către participantul</w:t>
      </w:r>
      <w:r w:rsidRPr="00984992">
        <w:rPr>
          <w:color w:val="1F1F1F"/>
          <w:spacing w:val="-15"/>
          <w:sz w:val="28"/>
        </w:rPr>
        <w:t xml:space="preserve"> </w:t>
      </w:r>
      <w:r w:rsidRPr="00984992">
        <w:rPr>
          <w:color w:val="1F1F1F"/>
          <w:sz w:val="28"/>
        </w:rPr>
        <w:t>destinatar</w:t>
      </w:r>
      <w:r w:rsidRPr="00984992">
        <w:rPr>
          <w:color w:val="1F1F1F"/>
          <w:spacing w:val="-11"/>
          <w:sz w:val="28"/>
        </w:rPr>
        <w:t xml:space="preserve"> </w:t>
      </w:r>
      <w:r w:rsidRPr="00984992">
        <w:rPr>
          <w:color w:val="1F1F1F"/>
          <w:sz w:val="28"/>
        </w:rPr>
        <w:t>instrumentele</w:t>
      </w:r>
      <w:r w:rsidRPr="00984992">
        <w:rPr>
          <w:color w:val="1F1F1F"/>
          <w:spacing w:val="-9"/>
          <w:sz w:val="28"/>
        </w:rPr>
        <w:t xml:space="preserve"> </w:t>
      </w:r>
      <w:r w:rsidRPr="00984992">
        <w:rPr>
          <w:color w:val="1F1F1F"/>
          <w:sz w:val="28"/>
        </w:rPr>
        <w:t>financiare</w:t>
      </w:r>
      <w:r w:rsidRPr="00984992">
        <w:rPr>
          <w:color w:val="1F1F1F"/>
          <w:spacing w:val="-18"/>
          <w:sz w:val="28"/>
        </w:rPr>
        <w:t xml:space="preserve"> </w:t>
      </w:r>
      <w:r w:rsidRPr="00984992">
        <w:rPr>
          <w:color w:val="1F1F1F"/>
          <w:sz w:val="28"/>
        </w:rPr>
        <w:t>care</w:t>
      </w:r>
      <w:r w:rsidRPr="00984992">
        <w:rPr>
          <w:color w:val="1F1F1F"/>
          <w:spacing w:val="-9"/>
          <w:sz w:val="28"/>
        </w:rPr>
        <w:t xml:space="preserve"> </w:t>
      </w:r>
      <w:r w:rsidRPr="00984992">
        <w:rPr>
          <w:color w:val="1F1F1F"/>
          <w:sz w:val="28"/>
        </w:rPr>
        <w:t>fac</w:t>
      </w:r>
      <w:r w:rsidRPr="00984992">
        <w:rPr>
          <w:color w:val="1F1F1F"/>
          <w:spacing w:val="-14"/>
          <w:sz w:val="28"/>
        </w:rPr>
        <w:t xml:space="preserve"> </w:t>
      </w:r>
      <w:r w:rsidRPr="00984992">
        <w:rPr>
          <w:color w:val="1F1F1F"/>
          <w:sz w:val="28"/>
        </w:rPr>
        <w:t>obiectul</w:t>
      </w:r>
      <w:r w:rsidRPr="00984992">
        <w:rPr>
          <w:color w:val="1F1F1F"/>
          <w:spacing w:val="-18"/>
          <w:sz w:val="28"/>
        </w:rPr>
        <w:t xml:space="preserve"> </w:t>
      </w:r>
      <w:r w:rsidRPr="00984992">
        <w:rPr>
          <w:color w:val="1F1F1F"/>
          <w:sz w:val="28"/>
        </w:rPr>
        <w:t>respectivului</w:t>
      </w:r>
      <w:r w:rsidRPr="00984992">
        <w:rPr>
          <w:color w:val="1F1F1F"/>
          <w:spacing w:val="-13"/>
          <w:sz w:val="28"/>
        </w:rPr>
        <w:t xml:space="preserve"> </w:t>
      </w:r>
      <w:r w:rsidRPr="00984992">
        <w:rPr>
          <w:color w:val="1F1F1F"/>
          <w:sz w:val="28"/>
        </w:rPr>
        <w:t>act normativ într-o perioadă ulterioară datei</w:t>
      </w:r>
      <w:r w:rsidRPr="00984992">
        <w:rPr>
          <w:color w:val="1F1F1F"/>
          <w:spacing w:val="-4"/>
          <w:sz w:val="28"/>
        </w:rPr>
        <w:t xml:space="preserve"> </w:t>
      </w:r>
      <w:r w:rsidRPr="00984992">
        <w:rPr>
          <w:color w:val="1F1F1F"/>
          <w:sz w:val="28"/>
        </w:rPr>
        <w:t>preconizate a decontării</w:t>
      </w:r>
      <w:r w:rsidRPr="00984992">
        <w:rPr>
          <w:color w:val="1F1F1F"/>
          <w:spacing w:val="-3"/>
          <w:sz w:val="28"/>
        </w:rPr>
        <w:t xml:space="preserve"> </w:t>
      </w:r>
      <w:r w:rsidRPr="00984992">
        <w:rPr>
          <w:color w:val="1F1F1F"/>
          <w:sz w:val="28"/>
        </w:rPr>
        <w:t>(în</w:t>
      </w:r>
      <w:r w:rsidRPr="00984992">
        <w:rPr>
          <w:color w:val="1F1F1F"/>
          <w:spacing w:val="-4"/>
          <w:sz w:val="28"/>
        </w:rPr>
        <w:t xml:space="preserve"> </w:t>
      </w:r>
      <w:r w:rsidRPr="00984992">
        <w:rPr>
          <w:color w:val="1F1F1F"/>
          <w:sz w:val="28"/>
        </w:rPr>
        <w:t xml:space="preserve">continuare – </w:t>
      </w:r>
      <w:r w:rsidRPr="00984992">
        <w:rPr>
          <w:i/>
          <w:color w:val="1F1F1F"/>
          <w:sz w:val="28"/>
        </w:rPr>
        <w:t>perioada</w:t>
      </w:r>
      <w:r w:rsidRPr="00984992">
        <w:rPr>
          <w:i/>
          <w:color w:val="1F1F1F"/>
          <w:spacing w:val="-10"/>
          <w:sz w:val="28"/>
        </w:rPr>
        <w:t xml:space="preserve"> </w:t>
      </w:r>
      <w:r w:rsidRPr="00984992">
        <w:rPr>
          <w:i/>
          <w:color w:val="1F1F1F"/>
          <w:sz w:val="28"/>
        </w:rPr>
        <w:t>de</w:t>
      </w:r>
      <w:r w:rsidRPr="00984992">
        <w:rPr>
          <w:i/>
          <w:color w:val="1F1F1F"/>
          <w:spacing w:val="-13"/>
          <w:sz w:val="28"/>
        </w:rPr>
        <w:t xml:space="preserve"> </w:t>
      </w:r>
      <w:r w:rsidRPr="00984992">
        <w:rPr>
          <w:i/>
          <w:color w:val="1F1F1F"/>
          <w:sz w:val="28"/>
        </w:rPr>
        <w:t>prelungire</w:t>
      </w:r>
      <w:r w:rsidRPr="00984992">
        <w:rPr>
          <w:color w:val="1F1F1F"/>
          <w:sz w:val="28"/>
        </w:rPr>
        <w:t>)</w:t>
      </w:r>
      <w:r w:rsidRPr="00984992">
        <w:rPr>
          <w:color w:val="1F1F1F"/>
          <w:spacing w:val="-12"/>
          <w:sz w:val="28"/>
        </w:rPr>
        <w:t xml:space="preserve"> </w:t>
      </w:r>
      <w:r w:rsidRPr="00984992">
        <w:rPr>
          <w:color w:val="1F1F1F"/>
          <w:sz w:val="28"/>
        </w:rPr>
        <w:t>egală</w:t>
      </w:r>
      <w:r w:rsidRPr="00984992">
        <w:rPr>
          <w:color w:val="1F1F1F"/>
          <w:spacing w:val="-8"/>
          <w:sz w:val="28"/>
        </w:rPr>
        <w:t xml:space="preserve"> </w:t>
      </w:r>
      <w:r w:rsidRPr="00984992">
        <w:rPr>
          <w:color w:val="1F1F1F"/>
          <w:sz w:val="28"/>
        </w:rPr>
        <w:t>cu</w:t>
      </w:r>
      <w:r w:rsidRPr="00984992">
        <w:rPr>
          <w:color w:val="1F1F1F"/>
          <w:spacing w:val="-14"/>
          <w:sz w:val="28"/>
        </w:rPr>
        <w:t xml:space="preserve"> </w:t>
      </w:r>
      <w:r w:rsidRPr="00984992">
        <w:rPr>
          <w:color w:val="1F1F1F"/>
          <w:sz w:val="28"/>
        </w:rPr>
        <w:t>cinci</w:t>
      </w:r>
      <w:r w:rsidRPr="00984992">
        <w:rPr>
          <w:color w:val="1F1F1F"/>
          <w:spacing w:val="-14"/>
          <w:sz w:val="28"/>
        </w:rPr>
        <w:t xml:space="preserve"> </w:t>
      </w:r>
      <w:r w:rsidRPr="00984992">
        <w:rPr>
          <w:color w:val="1F1F1F"/>
          <w:sz w:val="28"/>
        </w:rPr>
        <w:t>zile</w:t>
      </w:r>
      <w:r w:rsidRPr="00984992">
        <w:rPr>
          <w:color w:val="1F1F1F"/>
          <w:spacing w:val="-9"/>
          <w:sz w:val="28"/>
        </w:rPr>
        <w:t xml:space="preserve"> </w:t>
      </w:r>
      <w:r w:rsidRPr="00984992">
        <w:rPr>
          <w:color w:val="1F1F1F"/>
          <w:sz w:val="28"/>
        </w:rPr>
        <w:t>lucrătoare,</w:t>
      </w:r>
      <w:r w:rsidRPr="00984992">
        <w:rPr>
          <w:color w:val="1F1F1F"/>
          <w:spacing w:val="-12"/>
          <w:sz w:val="28"/>
        </w:rPr>
        <w:t xml:space="preserve"> </w:t>
      </w:r>
      <w:r w:rsidRPr="00984992">
        <w:rPr>
          <w:color w:val="1F1F1F"/>
          <w:sz w:val="28"/>
        </w:rPr>
        <w:t>se</w:t>
      </w:r>
      <w:r w:rsidRPr="00984992">
        <w:rPr>
          <w:color w:val="1F1F1F"/>
          <w:spacing w:val="-13"/>
          <w:sz w:val="28"/>
        </w:rPr>
        <w:t xml:space="preserve"> </w:t>
      </w:r>
      <w:r w:rsidRPr="00984992">
        <w:rPr>
          <w:color w:val="1F1F1F"/>
          <w:sz w:val="28"/>
        </w:rPr>
        <w:t>inițiază</w:t>
      </w:r>
      <w:r w:rsidRPr="00984992">
        <w:rPr>
          <w:color w:val="1F1F1F"/>
          <w:spacing w:val="-12"/>
          <w:sz w:val="28"/>
        </w:rPr>
        <w:t xml:space="preserve"> </w:t>
      </w:r>
      <w:r w:rsidRPr="00984992">
        <w:rPr>
          <w:color w:val="1F1F1F"/>
          <w:sz w:val="28"/>
        </w:rPr>
        <w:t>o</w:t>
      </w:r>
      <w:r w:rsidRPr="00984992">
        <w:rPr>
          <w:color w:val="1F1F1F"/>
          <w:spacing w:val="-10"/>
          <w:sz w:val="28"/>
        </w:rPr>
        <w:t xml:space="preserve"> </w:t>
      </w:r>
      <w:r w:rsidRPr="00984992">
        <w:rPr>
          <w:color w:val="1F1F1F"/>
          <w:sz w:val="28"/>
        </w:rPr>
        <w:t>procedură</w:t>
      </w:r>
      <w:r w:rsidRPr="00984992">
        <w:rPr>
          <w:color w:val="1F1F1F"/>
          <w:spacing w:val="-8"/>
          <w:sz w:val="28"/>
        </w:rPr>
        <w:t xml:space="preserve"> </w:t>
      </w:r>
      <w:proofErr w:type="spellStart"/>
      <w:r w:rsidRPr="00984992">
        <w:rPr>
          <w:color w:val="1F1F1F"/>
          <w:sz w:val="28"/>
        </w:rPr>
        <w:t>buy</w:t>
      </w:r>
      <w:proofErr w:type="spellEnd"/>
      <w:r w:rsidRPr="00984992">
        <w:rPr>
          <w:color w:val="1F1F1F"/>
          <w:sz w:val="28"/>
        </w:rPr>
        <w:t xml:space="preserve">- </w:t>
      </w:r>
      <w:r w:rsidRPr="00984992">
        <w:rPr>
          <w:color w:val="1F1F1F"/>
          <w:spacing w:val="-4"/>
          <w:sz w:val="28"/>
        </w:rPr>
        <w:t>in.</w:t>
      </w:r>
    </w:p>
    <w:p w14:paraId="56AF48E2" w14:textId="77777777" w:rsidR="00D638AC" w:rsidRPr="00984992" w:rsidRDefault="00B208C7">
      <w:pPr>
        <w:pStyle w:val="ListParagraph"/>
        <w:numPr>
          <w:ilvl w:val="0"/>
          <w:numId w:val="78"/>
        </w:numPr>
        <w:tabs>
          <w:tab w:val="left" w:pos="1369"/>
        </w:tabs>
        <w:spacing w:before="18"/>
        <w:ind w:left="1369" w:hanging="402"/>
        <w:rPr>
          <w:sz w:val="28"/>
        </w:rPr>
      </w:pPr>
      <w:r w:rsidRPr="00984992">
        <w:rPr>
          <w:color w:val="1F1F1F"/>
          <w:sz w:val="28"/>
        </w:rPr>
        <w:t>Prin</w:t>
      </w:r>
      <w:r w:rsidRPr="00984992">
        <w:rPr>
          <w:color w:val="1F1F1F"/>
          <w:spacing w:val="-17"/>
          <w:sz w:val="28"/>
        </w:rPr>
        <w:t xml:space="preserve"> </w:t>
      </w:r>
      <w:r w:rsidRPr="00984992">
        <w:rPr>
          <w:color w:val="1F1F1F"/>
          <w:sz w:val="28"/>
        </w:rPr>
        <w:t>derogare</w:t>
      </w:r>
      <w:r w:rsidRPr="00984992">
        <w:rPr>
          <w:color w:val="1F1F1F"/>
          <w:spacing w:val="-9"/>
          <w:sz w:val="28"/>
        </w:rPr>
        <w:t xml:space="preserve"> </w:t>
      </w:r>
      <w:r w:rsidRPr="00984992">
        <w:rPr>
          <w:color w:val="1F1F1F"/>
          <w:sz w:val="28"/>
        </w:rPr>
        <w:t>de</w:t>
      </w:r>
      <w:r w:rsidRPr="00984992">
        <w:rPr>
          <w:color w:val="1F1F1F"/>
          <w:spacing w:val="-6"/>
          <w:sz w:val="28"/>
        </w:rPr>
        <w:t xml:space="preserve"> </w:t>
      </w:r>
      <w:r w:rsidRPr="00984992">
        <w:rPr>
          <w:color w:val="1F1F1F"/>
          <w:sz w:val="28"/>
        </w:rPr>
        <w:t>la</w:t>
      </w:r>
      <w:r w:rsidRPr="00984992">
        <w:rPr>
          <w:color w:val="1F1F1F"/>
          <w:spacing w:val="-10"/>
          <w:sz w:val="28"/>
        </w:rPr>
        <w:t xml:space="preserve"> </w:t>
      </w:r>
      <w:r w:rsidRPr="00984992">
        <w:rPr>
          <w:color w:val="1F1F1F"/>
          <w:sz w:val="28"/>
        </w:rPr>
        <w:t>cele</w:t>
      </w:r>
      <w:r w:rsidRPr="00984992">
        <w:rPr>
          <w:color w:val="1F1F1F"/>
          <w:spacing w:val="-6"/>
          <w:sz w:val="28"/>
        </w:rPr>
        <w:t xml:space="preserve"> </w:t>
      </w:r>
      <w:r w:rsidRPr="00984992">
        <w:rPr>
          <w:color w:val="1F1F1F"/>
          <w:sz w:val="28"/>
        </w:rPr>
        <w:t>menționate</w:t>
      </w:r>
      <w:r w:rsidRPr="00984992">
        <w:rPr>
          <w:color w:val="1F1F1F"/>
          <w:spacing w:val="-4"/>
          <w:sz w:val="28"/>
        </w:rPr>
        <w:t xml:space="preserve"> </w:t>
      </w:r>
      <w:r w:rsidRPr="00984992">
        <w:rPr>
          <w:color w:val="1F1F1F"/>
          <w:sz w:val="28"/>
        </w:rPr>
        <w:t>la</w:t>
      </w:r>
      <w:r w:rsidRPr="00984992">
        <w:rPr>
          <w:color w:val="1F1F1F"/>
          <w:spacing w:val="-11"/>
          <w:sz w:val="28"/>
        </w:rPr>
        <w:t xml:space="preserve"> </w:t>
      </w:r>
      <w:r w:rsidRPr="00984992">
        <w:rPr>
          <w:color w:val="1F1F1F"/>
          <w:sz w:val="28"/>
        </w:rPr>
        <w:t>alin.</w:t>
      </w:r>
      <w:r w:rsidRPr="00984992">
        <w:rPr>
          <w:color w:val="1F1F1F"/>
          <w:spacing w:val="-4"/>
          <w:sz w:val="28"/>
        </w:rPr>
        <w:t xml:space="preserve"> (7):</w:t>
      </w:r>
    </w:p>
    <w:p w14:paraId="1D8BF1C7" w14:textId="77777777" w:rsidR="00D638AC" w:rsidRPr="00984992" w:rsidRDefault="00B208C7">
      <w:pPr>
        <w:pStyle w:val="ListParagraph"/>
        <w:numPr>
          <w:ilvl w:val="1"/>
          <w:numId w:val="78"/>
        </w:numPr>
        <w:tabs>
          <w:tab w:val="left" w:pos="1402"/>
        </w:tabs>
        <w:spacing w:before="28" w:line="256" w:lineRule="auto"/>
        <w:ind w:right="838" w:firstLine="581"/>
        <w:rPr>
          <w:sz w:val="28"/>
        </w:rPr>
      </w:pPr>
      <w:r w:rsidRPr="00984992">
        <w:rPr>
          <w:color w:val="1F1F1F"/>
          <w:sz w:val="28"/>
        </w:rPr>
        <w:t>perioada</w:t>
      </w:r>
      <w:r w:rsidRPr="00984992">
        <w:rPr>
          <w:color w:val="1F1F1F"/>
          <w:spacing w:val="-9"/>
          <w:sz w:val="28"/>
        </w:rPr>
        <w:t xml:space="preserve"> </w:t>
      </w:r>
      <w:r w:rsidRPr="00984992">
        <w:rPr>
          <w:color w:val="1F1F1F"/>
          <w:sz w:val="28"/>
        </w:rPr>
        <w:t>de</w:t>
      </w:r>
      <w:r w:rsidRPr="00984992">
        <w:rPr>
          <w:color w:val="1F1F1F"/>
          <w:spacing w:val="-5"/>
          <w:sz w:val="28"/>
        </w:rPr>
        <w:t xml:space="preserve"> </w:t>
      </w:r>
      <w:r w:rsidRPr="00984992">
        <w:rPr>
          <w:color w:val="1F1F1F"/>
          <w:sz w:val="28"/>
        </w:rPr>
        <w:t>prelungire</w:t>
      </w:r>
      <w:r w:rsidRPr="00984992">
        <w:rPr>
          <w:color w:val="1F1F1F"/>
          <w:spacing w:val="-2"/>
          <w:sz w:val="28"/>
        </w:rPr>
        <w:t xml:space="preserve"> </w:t>
      </w:r>
      <w:r w:rsidRPr="00984992">
        <w:rPr>
          <w:color w:val="1F1F1F"/>
          <w:sz w:val="28"/>
        </w:rPr>
        <w:t>se majorează</w:t>
      </w:r>
      <w:r w:rsidRPr="00984992">
        <w:rPr>
          <w:color w:val="1F1F1F"/>
          <w:spacing w:val="-3"/>
          <w:sz w:val="28"/>
        </w:rPr>
        <w:t xml:space="preserve"> </w:t>
      </w:r>
      <w:r w:rsidRPr="00984992">
        <w:rPr>
          <w:color w:val="1F1F1F"/>
          <w:sz w:val="28"/>
        </w:rPr>
        <w:t>la</w:t>
      </w:r>
      <w:r w:rsidRPr="00984992">
        <w:rPr>
          <w:color w:val="1F1F1F"/>
          <w:spacing w:val="-5"/>
          <w:sz w:val="28"/>
        </w:rPr>
        <w:t xml:space="preserve"> </w:t>
      </w:r>
      <w:r w:rsidRPr="00984992">
        <w:rPr>
          <w:color w:val="1F1F1F"/>
          <w:sz w:val="28"/>
        </w:rPr>
        <w:t>maximum</w:t>
      </w:r>
      <w:r w:rsidRPr="00984992">
        <w:rPr>
          <w:color w:val="1F1F1F"/>
          <w:spacing w:val="-18"/>
          <w:sz w:val="28"/>
        </w:rPr>
        <w:t xml:space="preserve"> </w:t>
      </w:r>
      <w:r w:rsidRPr="00984992">
        <w:rPr>
          <w:color w:val="1F1F1F"/>
          <w:sz w:val="28"/>
        </w:rPr>
        <w:t>șapte</w:t>
      </w:r>
      <w:r w:rsidRPr="00984992">
        <w:rPr>
          <w:color w:val="1F1F1F"/>
          <w:spacing w:val="-5"/>
          <w:sz w:val="28"/>
        </w:rPr>
        <w:t xml:space="preserve"> </w:t>
      </w:r>
      <w:r w:rsidRPr="00984992">
        <w:rPr>
          <w:color w:val="1F1F1F"/>
          <w:sz w:val="28"/>
        </w:rPr>
        <w:t>zile</w:t>
      </w:r>
      <w:r w:rsidRPr="00984992">
        <w:rPr>
          <w:color w:val="1F1F1F"/>
          <w:spacing w:val="-1"/>
          <w:sz w:val="28"/>
        </w:rPr>
        <w:t xml:space="preserve"> </w:t>
      </w:r>
      <w:r w:rsidRPr="00984992">
        <w:rPr>
          <w:color w:val="1F1F1F"/>
          <w:sz w:val="28"/>
        </w:rPr>
        <w:t xml:space="preserve">lucrătoare în </w:t>
      </w:r>
      <w:r w:rsidRPr="00984992">
        <w:rPr>
          <w:color w:val="1F1F1F"/>
          <w:sz w:val="28"/>
        </w:rPr>
        <w:lastRenderedPageBreak/>
        <w:t>cazul în care o perioadă de prelungire mai scurtă ar afecta funcționarea stabilă și ordonată a piețelor financiare;</w:t>
      </w:r>
    </w:p>
    <w:p w14:paraId="1CC71372" w14:textId="77777777" w:rsidR="00D638AC" w:rsidRPr="00984992" w:rsidRDefault="00B208C7">
      <w:pPr>
        <w:pStyle w:val="ListParagraph"/>
        <w:numPr>
          <w:ilvl w:val="1"/>
          <w:numId w:val="78"/>
        </w:numPr>
        <w:tabs>
          <w:tab w:val="left" w:pos="1488"/>
        </w:tabs>
        <w:spacing w:before="9" w:line="256" w:lineRule="auto"/>
        <w:ind w:right="826" w:firstLine="629"/>
        <w:rPr>
          <w:sz w:val="28"/>
        </w:rPr>
      </w:pPr>
      <w:r w:rsidRPr="00984992">
        <w:rPr>
          <w:color w:val="1F1F1F"/>
          <w:sz w:val="28"/>
        </w:rPr>
        <w:t xml:space="preserve">în cazul în care tranzacția vizează un instrument financiar tranzacționat </w:t>
      </w:r>
      <w:r w:rsidRPr="00984992">
        <w:rPr>
          <w:color w:val="1F1F1F"/>
          <w:spacing w:val="-2"/>
          <w:sz w:val="28"/>
        </w:rPr>
        <w:t>pe</w:t>
      </w:r>
      <w:r w:rsidRPr="00984992">
        <w:rPr>
          <w:color w:val="1F1F1F"/>
          <w:spacing w:val="-16"/>
          <w:sz w:val="28"/>
        </w:rPr>
        <w:t xml:space="preserve"> </w:t>
      </w:r>
      <w:r w:rsidRPr="00984992">
        <w:rPr>
          <w:color w:val="1F1F1F"/>
          <w:spacing w:val="-2"/>
          <w:sz w:val="28"/>
        </w:rPr>
        <w:t>o</w:t>
      </w:r>
      <w:r w:rsidRPr="00984992">
        <w:rPr>
          <w:color w:val="1F1F1F"/>
          <w:spacing w:val="-15"/>
          <w:sz w:val="28"/>
        </w:rPr>
        <w:t xml:space="preserve"> </w:t>
      </w:r>
      <w:r w:rsidRPr="00984992">
        <w:rPr>
          <w:color w:val="1F1F1F"/>
          <w:spacing w:val="-2"/>
          <w:sz w:val="28"/>
        </w:rPr>
        <w:t>piață</w:t>
      </w:r>
      <w:r w:rsidRPr="00984992">
        <w:rPr>
          <w:color w:val="1F1F1F"/>
          <w:spacing w:val="-16"/>
          <w:sz w:val="28"/>
        </w:rPr>
        <w:t xml:space="preserve"> </w:t>
      </w:r>
      <w:r w:rsidRPr="00984992">
        <w:rPr>
          <w:color w:val="1F1F1F"/>
          <w:spacing w:val="-2"/>
          <w:sz w:val="28"/>
        </w:rPr>
        <w:t>de</w:t>
      </w:r>
      <w:r w:rsidRPr="00984992">
        <w:rPr>
          <w:color w:val="1F1F1F"/>
          <w:spacing w:val="-15"/>
          <w:sz w:val="28"/>
        </w:rPr>
        <w:t xml:space="preserve"> </w:t>
      </w:r>
      <w:r w:rsidRPr="00984992">
        <w:rPr>
          <w:color w:val="1F1F1F"/>
          <w:spacing w:val="-2"/>
          <w:sz w:val="28"/>
        </w:rPr>
        <w:t>creștere</w:t>
      </w:r>
      <w:r w:rsidRPr="00984992">
        <w:rPr>
          <w:color w:val="1F1F1F"/>
          <w:spacing w:val="-13"/>
          <w:sz w:val="28"/>
        </w:rPr>
        <w:t xml:space="preserve"> </w:t>
      </w:r>
      <w:r w:rsidRPr="00984992">
        <w:rPr>
          <w:color w:val="1F1F1F"/>
          <w:spacing w:val="-2"/>
          <w:sz w:val="28"/>
        </w:rPr>
        <w:t>pentru</w:t>
      </w:r>
      <w:r w:rsidRPr="00984992">
        <w:rPr>
          <w:color w:val="1F1F1F"/>
          <w:spacing w:val="-10"/>
          <w:sz w:val="28"/>
        </w:rPr>
        <w:t xml:space="preserve"> </w:t>
      </w:r>
      <w:r w:rsidRPr="00984992">
        <w:rPr>
          <w:color w:val="1F1F1F"/>
          <w:spacing w:val="-2"/>
          <w:sz w:val="28"/>
        </w:rPr>
        <w:t>IMM,</w:t>
      </w:r>
      <w:r w:rsidRPr="00984992">
        <w:rPr>
          <w:color w:val="1F1F1F"/>
          <w:spacing w:val="-13"/>
          <w:sz w:val="28"/>
        </w:rPr>
        <w:t xml:space="preserve"> </w:t>
      </w:r>
      <w:r w:rsidRPr="00984992">
        <w:rPr>
          <w:color w:val="1F1F1F"/>
          <w:spacing w:val="-2"/>
          <w:sz w:val="28"/>
        </w:rPr>
        <w:t>perioada</w:t>
      </w:r>
      <w:r w:rsidRPr="00984992">
        <w:rPr>
          <w:color w:val="1F1F1F"/>
          <w:spacing w:val="-16"/>
          <w:sz w:val="28"/>
        </w:rPr>
        <w:t xml:space="preserve"> </w:t>
      </w:r>
      <w:r w:rsidRPr="00984992">
        <w:rPr>
          <w:color w:val="1F1F1F"/>
          <w:spacing w:val="-2"/>
          <w:sz w:val="28"/>
        </w:rPr>
        <w:t>de</w:t>
      </w:r>
      <w:r w:rsidRPr="00984992">
        <w:rPr>
          <w:color w:val="1F1F1F"/>
          <w:spacing w:val="-9"/>
          <w:sz w:val="28"/>
        </w:rPr>
        <w:t xml:space="preserve"> </w:t>
      </w:r>
      <w:r w:rsidRPr="00984992">
        <w:rPr>
          <w:color w:val="1F1F1F"/>
          <w:spacing w:val="-2"/>
          <w:sz w:val="28"/>
        </w:rPr>
        <w:t>prelungire</w:t>
      </w:r>
      <w:r w:rsidRPr="00984992">
        <w:rPr>
          <w:color w:val="1F1F1F"/>
          <w:spacing w:val="-9"/>
          <w:sz w:val="28"/>
        </w:rPr>
        <w:t xml:space="preserve"> </w:t>
      </w:r>
      <w:r w:rsidRPr="00984992">
        <w:rPr>
          <w:color w:val="1F1F1F"/>
          <w:spacing w:val="-2"/>
          <w:sz w:val="28"/>
        </w:rPr>
        <w:t>este</w:t>
      </w:r>
      <w:r w:rsidRPr="00984992">
        <w:rPr>
          <w:color w:val="1F1F1F"/>
          <w:spacing w:val="-14"/>
          <w:sz w:val="28"/>
        </w:rPr>
        <w:t xml:space="preserve"> </w:t>
      </w:r>
      <w:r w:rsidRPr="00984992">
        <w:rPr>
          <w:color w:val="1F1F1F"/>
          <w:spacing w:val="-2"/>
          <w:sz w:val="28"/>
        </w:rPr>
        <w:t>de</w:t>
      </w:r>
      <w:r w:rsidRPr="00984992">
        <w:rPr>
          <w:color w:val="1F1F1F"/>
          <w:spacing w:val="-16"/>
          <w:sz w:val="28"/>
        </w:rPr>
        <w:t xml:space="preserve"> </w:t>
      </w:r>
      <w:r w:rsidRPr="00984992">
        <w:rPr>
          <w:color w:val="1F1F1F"/>
          <w:spacing w:val="-2"/>
          <w:sz w:val="28"/>
        </w:rPr>
        <w:t>15</w:t>
      </w:r>
      <w:r w:rsidRPr="00984992">
        <w:rPr>
          <w:color w:val="1F1F1F"/>
          <w:spacing w:val="-6"/>
          <w:sz w:val="28"/>
        </w:rPr>
        <w:t xml:space="preserve"> </w:t>
      </w:r>
      <w:r w:rsidRPr="00984992">
        <w:rPr>
          <w:color w:val="1F1F1F"/>
          <w:spacing w:val="-2"/>
          <w:sz w:val="28"/>
        </w:rPr>
        <w:t>zile</w:t>
      </w:r>
      <w:r w:rsidRPr="00984992">
        <w:rPr>
          <w:color w:val="1F1F1F"/>
          <w:spacing w:val="-4"/>
          <w:sz w:val="28"/>
        </w:rPr>
        <w:t xml:space="preserve"> </w:t>
      </w:r>
      <w:r w:rsidRPr="00984992">
        <w:rPr>
          <w:color w:val="1F1F1F"/>
          <w:spacing w:val="-2"/>
          <w:sz w:val="28"/>
        </w:rPr>
        <w:t>lucrătoare, cu</w:t>
      </w:r>
      <w:r w:rsidRPr="00984992">
        <w:rPr>
          <w:color w:val="1F1F1F"/>
          <w:spacing w:val="-16"/>
          <w:sz w:val="28"/>
        </w:rPr>
        <w:t xml:space="preserve"> </w:t>
      </w:r>
      <w:r w:rsidRPr="00984992">
        <w:rPr>
          <w:color w:val="1F1F1F"/>
          <w:spacing w:val="-2"/>
          <w:sz w:val="28"/>
        </w:rPr>
        <w:t>excepția</w:t>
      </w:r>
      <w:r w:rsidRPr="00984992">
        <w:rPr>
          <w:color w:val="1F1F1F"/>
          <w:spacing w:val="-14"/>
          <w:sz w:val="28"/>
        </w:rPr>
        <w:t xml:space="preserve"> </w:t>
      </w:r>
      <w:r w:rsidRPr="00984992">
        <w:rPr>
          <w:color w:val="1F1F1F"/>
          <w:spacing w:val="-2"/>
          <w:sz w:val="28"/>
        </w:rPr>
        <w:t>cazului</w:t>
      </w:r>
      <w:r w:rsidRPr="00984992">
        <w:rPr>
          <w:color w:val="1F1F1F"/>
          <w:spacing w:val="-10"/>
          <w:sz w:val="28"/>
        </w:rPr>
        <w:t xml:space="preserve"> </w:t>
      </w:r>
      <w:r w:rsidRPr="00984992">
        <w:rPr>
          <w:color w:val="1F1F1F"/>
          <w:spacing w:val="-2"/>
          <w:sz w:val="28"/>
        </w:rPr>
        <w:t>în</w:t>
      </w:r>
      <w:r w:rsidRPr="00984992">
        <w:rPr>
          <w:color w:val="1F1F1F"/>
          <w:spacing w:val="-15"/>
          <w:sz w:val="28"/>
        </w:rPr>
        <w:t xml:space="preserve"> </w:t>
      </w:r>
      <w:r w:rsidRPr="00984992">
        <w:rPr>
          <w:color w:val="1F1F1F"/>
          <w:spacing w:val="-2"/>
          <w:sz w:val="28"/>
        </w:rPr>
        <w:t>care</w:t>
      </w:r>
      <w:r w:rsidRPr="00984992">
        <w:rPr>
          <w:color w:val="1F1F1F"/>
          <w:spacing w:val="-12"/>
          <w:sz w:val="28"/>
        </w:rPr>
        <w:t xml:space="preserve"> </w:t>
      </w:r>
      <w:r w:rsidRPr="00984992">
        <w:rPr>
          <w:color w:val="1F1F1F"/>
          <w:spacing w:val="-2"/>
          <w:sz w:val="28"/>
        </w:rPr>
        <w:t>piața</w:t>
      </w:r>
      <w:r w:rsidRPr="00984992">
        <w:rPr>
          <w:color w:val="1F1F1F"/>
          <w:spacing w:val="-9"/>
          <w:sz w:val="28"/>
        </w:rPr>
        <w:t xml:space="preserve"> </w:t>
      </w:r>
      <w:r w:rsidRPr="00984992">
        <w:rPr>
          <w:color w:val="1F1F1F"/>
          <w:spacing w:val="-2"/>
          <w:sz w:val="28"/>
        </w:rPr>
        <w:t>de</w:t>
      </w:r>
      <w:r w:rsidRPr="00984992">
        <w:rPr>
          <w:color w:val="1F1F1F"/>
          <w:spacing w:val="-14"/>
          <w:sz w:val="28"/>
        </w:rPr>
        <w:t xml:space="preserve"> </w:t>
      </w:r>
      <w:r w:rsidRPr="00984992">
        <w:rPr>
          <w:color w:val="1F1F1F"/>
          <w:spacing w:val="-2"/>
          <w:sz w:val="28"/>
        </w:rPr>
        <w:t>creștere</w:t>
      </w:r>
      <w:r w:rsidRPr="00984992">
        <w:rPr>
          <w:color w:val="1F1F1F"/>
          <w:spacing w:val="-16"/>
          <w:sz w:val="28"/>
        </w:rPr>
        <w:t xml:space="preserve"> </w:t>
      </w:r>
      <w:r w:rsidRPr="00984992">
        <w:rPr>
          <w:color w:val="1F1F1F"/>
          <w:spacing w:val="-2"/>
          <w:sz w:val="28"/>
        </w:rPr>
        <w:t>pentru</w:t>
      </w:r>
      <w:r w:rsidRPr="00984992">
        <w:rPr>
          <w:color w:val="1F1F1F"/>
          <w:spacing w:val="-14"/>
          <w:sz w:val="28"/>
        </w:rPr>
        <w:t xml:space="preserve"> </w:t>
      </w:r>
      <w:r w:rsidRPr="00984992">
        <w:rPr>
          <w:color w:val="1F1F1F"/>
          <w:spacing w:val="-2"/>
          <w:sz w:val="28"/>
        </w:rPr>
        <w:t>IMM</w:t>
      </w:r>
      <w:r w:rsidRPr="00984992">
        <w:rPr>
          <w:color w:val="1F1F1F"/>
          <w:spacing w:val="-13"/>
          <w:sz w:val="28"/>
        </w:rPr>
        <w:t xml:space="preserve"> </w:t>
      </w:r>
      <w:r w:rsidRPr="00984992">
        <w:rPr>
          <w:color w:val="1F1F1F"/>
          <w:spacing w:val="-2"/>
          <w:sz w:val="28"/>
        </w:rPr>
        <w:t>decide</w:t>
      </w:r>
      <w:r w:rsidRPr="00984992">
        <w:rPr>
          <w:color w:val="1F1F1F"/>
          <w:spacing w:val="-16"/>
          <w:sz w:val="28"/>
        </w:rPr>
        <w:t xml:space="preserve"> </w:t>
      </w:r>
      <w:r w:rsidRPr="00984992">
        <w:rPr>
          <w:color w:val="1F1F1F"/>
          <w:spacing w:val="-2"/>
          <w:sz w:val="28"/>
        </w:rPr>
        <w:t>să</w:t>
      </w:r>
      <w:r w:rsidRPr="00984992">
        <w:rPr>
          <w:color w:val="1F1F1F"/>
          <w:spacing w:val="-9"/>
          <w:sz w:val="28"/>
        </w:rPr>
        <w:t xml:space="preserve"> </w:t>
      </w:r>
      <w:r w:rsidRPr="00984992">
        <w:rPr>
          <w:color w:val="1F1F1F"/>
          <w:spacing w:val="-2"/>
          <w:sz w:val="28"/>
        </w:rPr>
        <w:t>aplice</w:t>
      </w:r>
      <w:r w:rsidRPr="00984992">
        <w:rPr>
          <w:color w:val="1F1F1F"/>
          <w:spacing w:val="-4"/>
          <w:sz w:val="28"/>
        </w:rPr>
        <w:t xml:space="preserve"> </w:t>
      </w:r>
      <w:r w:rsidRPr="00984992">
        <w:rPr>
          <w:color w:val="1F1F1F"/>
          <w:spacing w:val="-2"/>
          <w:sz w:val="28"/>
        </w:rPr>
        <w:t>o</w:t>
      </w:r>
      <w:r w:rsidRPr="00984992">
        <w:rPr>
          <w:color w:val="1F1F1F"/>
          <w:spacing w:val="-10"/>
          <w:sz w:val="28"/>
        </w:rPr>
        <w:t xml:space="preserve"> </w:t>
      </w:r>
      <w:r w:rsidRPr="00984992">
        <w:rPr>
          <w:color w:val="1F1F1F"/>
          <w:spacing w:val="-2"/>
          <w:sz w:val="28"/>
        </w:rPr>
        <w:t xml:space="preserve">perioadă </w:t>
      </w:r>
      <w:r w:rsidRPr="00984992">
        <w:rPr>
          <w:color w:val="1F1F1F"/>
          <w:sz w:val="28"/>
        </w:rPr>
        <w:t>mai scurtă.</w:t>
      </w:r>
    </w:p>
    <w:p w14:paraId="1C41C014" w14:textId="77777777" w:rsidR="00D638AC" w:rsidRPr="00984992" w:rsidRDefault="00B208C7">
      <w:pPr>
        <w:pStyle w:val="ListParagraph"/>
        <w:numPr>
          <w:ilvl w:val="0"/>
          <w:numId w:val="78"/>
        </w:numPr>
        <w:tabs>
          <w:tab w:val="left" w:pos="1671"/>
        </w:tabs>
        <w:spacing w:line="254" w:lineRule="auto"/>
        <w:ind w:right="830" w:firstLine="552"/>
        <w:rPr>
          <w:sz w:val="28"/>
        </w:rPr>
      </w:pPr>
      <w:r w:rsidRPr="00984992">
        <w:rPr>
          <w:color w:val="1F1F1F"/>
          <w:sz w:val="28"/>
        </w:rPr>
        <w:t xml:space="preserve">Instrumentele care fac obiectul procedurii </w:t>
      </w:r>
      <w:proofErr w:type="spellStart"/>
      <w:r w:rsidRPr="00984992">
        <w:rPr>
          <w:color w:val="1F1F1F"/>
          <w:sz w:val="28"/>
        </w:rPr>
        <w:t>buy</w:t>
      </w:r>
      <w:proofErr w:type="spellEnd"/>
      <w:r w:rsidRPr="00984992">
        <w:rPr>
          <w:color w:val="1F1F1F"/>
          <w:sz w:val="28"/>
        </w:rPr>
        <w:t>-in trebuie să fie disponibile</w:t>
      </w:r>
      <w:r w:rsidRPr="00984992">
        <w:rPr>
          <w:color w:val="1F1F1F"/>
          <w:spacing w:val="-11"/>
          <w:sz w:val="28"/>
        </w:rPr>
        <w:t xml:space="preserve"> </w:t>
      </w:r>
      <w:r w:rsidRPr="00984992">
        <w:rPr>
          <w:color w:val="1F1F1F"/>
          <w:sz w:val="28"/>
        </w:rPr>
        <w:t>pentru</w:t>
      </w:r>
      <w:r w:rsidRPr="00984992">
        <w:rPr>
          <w:color w:val="1F1F1F"/>
          <w:spacing w:val="-17"/>
          <w:sz w:val="28"/>
        </w:rPr>
        <w:t xml:space="preserve"> </w:t>
      </w:r>
      <w:r w:rsidRPr="00984992">
        <w:rPr>
          <w:color w:val="1F1F1F"/>
          <w:sz w:val="28"/>
        </w:rPr>
        <w:t>decontare</w:t>
      </w:r>
      <w:r w:rsidRPr="00984992">
        <w:rPr>
          <w:color w:val="1F1F1F"/>
          <w:spacing w:val="-11"/>
          <w:sz w:val="28"/>
        </w:rPr>
        <w:t xml:space="preserve"> </w:t>
      </w:r>
      <w:r w:rsidRPr="00984992">
        <w:rPr>
          <w:color w:val="1F1F1F"/>
          <w:sz w:val="28"/>
        </w:rPr>
        <w:t>și</w:t>
      </w:r>
      <w:r w:rsidRPr="00984992">
        <w:rPr>
          <w:color w:val="1F1F1F"/>
          <w:spacing w:val="-15"/>
          <w:sz w:val="28"/>
        </w:rPr>
        <w:t xml:space="preserve"> </w:t>
      </w:r>
      <w:r w:rsidRPr="00984992">
        <w:rPr>
          <w:color w:val="1F1F1F"/>
          <w:sz w:val="28"/>
        </w:rPr>
        <w:t>livrate</w:t>
      </w:r>
      <w:r w:rsidRPr="00984992">
        <w:rPr>
          <w:color w:val="1F1F1F"/>
          <w:spacing w:val="-13"/>
          <w:sz w:val="28"/>
        </w:rPr>
        <w:t xml:space="preserve"> </w:t>
      </w:r>
      <w:r w:rsidRPr="00984992">
        <w:rPr>
          <w:color w:val="1F1F1F"/>
          <w:sz w:val="28"/>
        </w:rPr>
        <w:t>participantului</w:t>
      </w:r>
      <w:r w:rsidRPr="00984992">
        <w:rPr>
          <w:color w:val="1F1F1F"/>
          <w:spacing w:val="-17"/>
          <w:sz w:val="28"/>
        </w:rPr>
        <w:t xml:space="preserve"> </w:t>
      </w:r>
      <w:r w:rsidRPr="00984992">
        <w:rPr>
          <w:color w:val="1F1F1F"/>
          <w:sz w:val="28"/>
        </w:rPr>
        <w:t>destinatar</w:t>
      </w:r>
      <w:r w:rsidRPr="00984992">
        <w:rPr>
          <w:color w:val="1F1F1F"/>
          <w:spacing w:val="-8"/>
          <w:sz w:val="28"/>
        </w:rPr>
        <w:t xml:space="preserve"> </w:t>
      </w:r>
      <w:r w:rsidRPr="00984992">
        <w:rPr>
          <w:color w:val="1F1F1F"/>
          <w:sz w:val="28"/>
        </w:rPr>
        <w:t>într-un</w:t>
      </w:r>
      <w:r w:rsidRPr="00984992">
        <w:rPr>
          <w:color w:val="1F1F1F"/>
          <w:spacing w:val="-14"/>
          <w:sz w:val="28"/>
        </w:rPr>
        <w:t xml:space="preserve"> </w:t>
      </w:r>
      <w:r w:rsidRPr="00984992">
        <w:rPr>
          <w:color w:val="1F1F1F"/>
          <w:sz w:val="28"/>
        </w:rPr>
        <w:t>interval</w:t>
      </w:r>
      <w:r w:rsidRPr="00984992">
        <w:rPr>
          <w:color w:val="1F1F1F"/>
          <w:spacing w:val="-17"/>
          <w:sz w:val="28"/>
        </w:rPr>
        <w:t xml:space="preserve"> </w:t>
      </w:r>
      <w:r w:rsidRPr="00984992">
        <w:rPr>
          <w:color w:val="1F1F1F"/>
          <w:sz w:val="28"/>
        </w:rPr>
        <w:t>de timp adecvat.</w:t>
      </w:r>
    </w:p>
    <w:p w14:paraId="21727391" w14:textId="77777777" w:rsidR="00D638AC" w:rsidRPr="00984992" w:rsidRDefault="00B208C7">
      <w:pPr>
        <w:pStyle w:val="ListParagraph"/>
        <w:numPr>
          <w:ilvl w:val="0"/>
          <w:numId w:val="78"/>
        </w:numPr>
        <w:tabs>
          <w:tab w:val="left" w:pos="1670"/>
        </w:tabs>
        <w:spacing w:before="8" w:line="254" w:lineRule="auto"/>
        <w:ind w:right="835" w:firstLine="552"/>
        <w:rPr>
          <w:sz w:val="28"/>
        </w:rPr>
      </w:pPr>
      <w:r w:rsidRPr="00984992">
        <w:rPr>
          <w:color w:val="1F1F1F"/>
          <w:sz w:val="28"/>
        </w:rPr>
        <w:t>În cazul în care, într-un lanț de tranzacții are loc o neexecutare a decontării, care are ca rezultat cazuri de neexecutare a decontării în cadrul tranzacțiilor ulterioare din lanț, fiecare participant are dreptul de a transfera obligația</w:t>
      </w:r>
      <w:r w:rsidRPr="00984992">
        <w:rPr>
          <w:color w:val="1F1F1F"/>
          <w:spacing w:val="-3"/>
          <w:sz w:val="28"/>
        </w:rPr>
        <w:t xml:space="preserve"> </w:t>
      </w:r>
      <w:r w:rsidRPr="00984992">
        <w:rPr>
          <w:color w:val="1F1F1F"/>
          <w:sz w:val="28"/>
        </w:rPr>
        <w:t>de</w:t>
      </w:r>
      <w:r w:rsidRPr="00984992">
        <w:rPr>
          <w:color w:val="1F1F1F"/>
          <w:spacing w:val="-4"/>
          <w:sz w:val="28"/>
        </w:rPr>
        <w:t xml:space="preserve"> </w:t>
      </w:r>
      <w:r w:rsidRPr="00984992">
        <w:rPr>
          <w:color w:val="1F1F1F"/>
          <w:sz w:val="28"/>
        </w:rPr>
        <w:t>a</w:t>
      </w:r>
      <w:r w:rsidRPr="00984992">
        <w:rPr>
          <w:color w:val="1F1F1F"/>
          <w:spacing w:val="-8"/>
          <w:sz w:val="28"/>
        </w:rPr>
        <w:t xml:space="preserve"> </w:t>
      </w:r>
      <w:r w:rsidRPr="00984992">
        <w:rPr>
          <w:color w:val="1F1F1F"/>
          <w:sz w:val="28"/>
        </w:rPr>
        <w:t>iniția</w:t>
      </w:r>
      <w:r w:rsidRPr="00984992">
        <w:rPr>
          <w:color w:val="1F1F1F"/>
          <w:spacing w:val="-4"/>
          <w:sz w:val="28"/>
        </w:rPr>
        <w:t xml:space="preserve"> </w:t>
      </w:r>
      <w:r w:rsidRPr="00984992">
        <w:rPr>
          <w:color w:val="1F1F1F"/>
          <w:sz w:val="28"/>
        </w:rPr>
        <w:t>procedura</w:t>
      </w:r>
      <w:r w:rsidRPr="00984992">
        <w:rPr>
          <w:color w:val="1F1F1F"/>
          <w:spacing w:val="-3"/>
          <w:sz w:val="28"/>
        </w:rPr>
        <w:t xml:space="preserve"> </w:t>
      </w:r>
      <w:proofErr w:type="spellStart"/>
      <w:r w:rsidRPr="00984992">
        <w:rPr>
          <w:color w:val="1F1F1F"/>
          <w:sz w:val="28"/>
        </w:rPr>
        <w:t>buy</w:t>
      </w:r>
      <w:proofErr w:type="spellEnd"/>
      <w:r w:rsidRPr="00984992">
        <w:rPr>
          <w:color w:val="1F1F1F"/>
          <w:sz w:val="28"/>
        </w:rPr>
        <w:t>-in</w:t>
      </w:r>
      <w:r w:rsidRPr="00984992">
        <w:rPr>
          <w:color w:val="1F1F1F"/>
          <w:spacing w:val="-9"/>
          <w:sz w:val="28"/>
        </w:rPr>
        <w:t xml:space="preserve"> </w:t>
      </w:r>
      <w:r w:rsidRPr="00984992">
        <w:rPr>
          <w:color w:val="1F1F1F"/>
          <w:sz w:val="28"/>
        </w:rPr>
        <w:t>către</w:t>
      </w:r>
      <w:r w:rsidRPr="00984992">
        <w:rPr>
          <w:color w:val="1F1F1F"/>
          <w:spacing w:val="-7"/>
          <w:sz w:val="28"/>
        </w:rPr>
        <w:t xml:space="preserve"> </w:t>
      </w:r>
      <w:r w:rsidRPr="00984992">
        <w:rPr>
          <w:color w:val="1F1F1F"/>
          <w:sz w:val="28"/>
        </w:rPr>
        <w:t>următorul</w:t>
      </w:r>
      <w:r w:rsidRPr="00984992">
        <w:rPr>
          <w:color w:val="1F1F1F"/>
          <w:spacing w:val="-8"/>
          <w:sz w:val="28"/>
        </w:rPr>
        <w:t xml:space="preserve"> </w:t>
      </w:r>
      <w:r w:rsidRPr="00984992">
        <w:rPr>
          <w:color w:val="1F1F1F"/>
          <w:sz w:val="28"/>
        </w:rPr>
        <w:t>participant</w:t>
      </w:r>
      <w:r w:rsidRPr="00984992">
        <w:rPr>
          <w:color w:val="1F1F1F"/>
          <w:spacing w:val="-5"/>
          <w:sz w:val="28"/>
        </w:rPr>
        <w:t xml:space="preserve"> </w:t>
      </w:r>
      <w:r w:rsidRPr="00984992">
        <w:rPr>
          <w:color w:val="1F1F1F"/>
          <w:sz w:val="28"/>
        </w:rPr>
        <w:t>din</w:t>
      </w:r>
      <w:r w:rsidRPr="00984992">
        <w:rPr>
          <w:color w:val="1F1F1F"/>
          <w:spacing w:val="-5"/>
          <w:sz w:val="28"/>
        </w:rPr>
        <w:t xml:space="preserve"> </w:t>
      </w:r>
      <w:r w:rsidRPr="00984992">
        <w:rPr>
          <w:color w:val="1F1F1F"/>
          <w:sz w:val="28"/>
        </w:rPr>
        <w:t>lanț.</w:t>
      </w:r>
      <w:r w:rsidRPr="00984992">
        <w:rPr>
          <w:color w:val="1F1F1F"/>
          <w:spacing w:val="-4"/>
          <w:sz w:val="28"/>
        </w:rPr>
        <w:t xml:space="preserve"> </w:t>
      </w:r>
      <w:r w:rsidRPr="00984992">
        <w:rPr>
          <w:color w:val="1F1F1F"/>
          <w:sz w:val="28"/>
        </w:rPr>
        <w:t>În</w:t>
      </w:r>
      <w:r w:rsidRPr="00984992">
        <w:rPr>
          <w:color w:val="1F1F1F"/>
          <w:spacing w:val="-9"/>
          <w:sz w:val="28"/>
        </w:rPr>
        <w:t xml:space="preserve"> </w:t>
      </w:r>
      <w:r w:rsidRPr="00984992">
        <w:rPr>
          <w:color w:val="1F1F1F"/>
          <w:sz w:val="28"/>
        </w:rPr>
        <w:t xml:space="preserve">acest </w:t>
      </w:r>
      <w:r w:rsidRPr="00984992">
        <w:rPr>
          <w:color w:val="1F1F1F"/>
          <w:spacing w:val="-4"/>
          <w:sz w:val="28"/>
        </w:rPr>
        <w:t>caz:</w:t>
      </w:r>
    </w:p>
    <w:p w14:paraId="3EC85346" w14:textId="77777777" w:rsidR="00D638AC" w:rsidRPr="00984992" w:rsidRDefault="00B208C7">
      <w:pPr>
        <w:pStyle w:val="ListParagraph"/>
        <w:numPr>
          <w:ilvl w:val="1"/>
          <w:numId w:val="78"/>
        </w:numPr>
        <w:tabs>
          <w:tab w:val="left" w:pos="1575"/>
        </w:tabs>
        <w:spacing w:before="41" w:line="268" w:lineRule="auto"/>
        <w:ind w:left="429" w:right="832" w:firstLine="638"/>
        <w:rPr>
          <w:sz w:val="28"/>
        </w:rPr>
      </w:pPr>
      <w:r w:rsidRPr="00984992">
        <w:rPr>
          <w:color w:val="1F1F1F"/>
          <w:sz w:val="28"/>
        </w:rPr>
        <w:t>se</w:t>
      </w:r>
      <w:r w:rsidRPr="00984992">
        <w:rPr>
          <w:color w:val="1F1F1F"/>
          <w:spacing w:val="-18"/>
          <w:sz w:val="28"/>
        </w:rPr>
        <w:t xml:space="preserve"> </w:t>
      </w:r>
      <w:r w:rsidRPr="00984992">
        <w:rPr>
          <w:color w:val="1F1F1F"/>
          <w:sz w:val="28"/>
        </w:rPr>
        <w:t>consideră</w:t>
      </w:r>
      <w:r w:rsidRPr="00984992">
        <w:rPr>
          <w:color w:val="1F1F1F"/>
          <w:spacing w:val="-17"/>
          <w:sz w:val="28"/>
        </w:rPr>
        <w:t xml:space="preserve"> </w:t>
      </w:r>
      <w:r w:rsidRPr="00984992">
        <w:rPr>
          <w:color w:val="1F1F1F"/>
          <w:sz w:val="28"/>
        </w:rPr>
        <w:t>că</w:t>
      </w:r>
      <w:r w:rsidRPr="00984992">
        <w:rPr>
          <w:color w:val="1F1F1F"/>
          <w:spacing w:val="-18"/>
          <w:sz w:val="28"/>
        </w:rPr>
        <w:t xml:space="preserve"> </w:t>
      </w:r>
      <w:r w:rsidRPr="00984992">
        <w:rPr>
          <w:color w:val="1F1F1F"/>
          <w:sz w:val="28"/>
        </w:rPr>
        <w:t>participantul</w:t>
      </w:r>
      <w:r w:rsidRPr="00984992">
        <w:rPr>
          <w:color w:val="1F1F1F"/>
          <w:spacing w:val="-17"/>
          <w:sz w:val="28"/>
        </w:rPr>
        <w:t xml:space="preserve"> </w:t>
      </w:r>
      <w:r w:rsidRPr="00984992">
        <w:rPr>
          <w:color w:val="1F1F1F"/>
          <w:sz w:val="28"/>
        </w:rPr>
        <w:t>destinatar</w:t>
      </w:r>
      <w:r w:rsidRPr="00984992">
        <w:rPr>
          <w:color w:val="1F1F1F"/>
          <w:spacing w:val="-18"/>
          <w:sz w:val="28"/>
        </w:rPr>
        <w:t xml:space="preserve"> </w:t>
      </w:r>
      <w:r w:rsidRPr="00984992">
        <w:rPr>
          <w:color w:val="1F1F1F"/>
          <w:sz w:val="28"/>
        </w:rPr>
        <w:t>intermediar</w:t>
      </w:r>
      <w:r w:rsidRPr="00984992">
        <w:rPr>
          <w:color w:val="1F1F1F"/>
          <w:spacing w:val="-17"/>
          <w:sz w:val="28"/>
        </w:rPr>
        <w:t xml:space="preserve"> </w:t>
      </w:r>
      <w:r w:rsidRPr="00984992">
        <w:rPr>
          <w:color w:val="1F1F1F"/>
          <w:sz w:val="28"/>
        </w:rPr>
        <w:t>respectă</w:t>
      </w:r>
      <w:r w:rsidRPr="00984992">
        <w:rPr>
          <w:color w:val="1F1F1F"/>
          <w:spacing w:val="-18"/>
          <w:sz w:val="28"/>
        </w:rPr>
        <w:t xml:space="preserve"> </w:t>
      </w:r>
      <w:r w:rsidRPr="00984992">
        <w:rPr>
          <w:color w:val="1F1F1F"/>
          <w:sz w:val="28"/>
        </w:rPr>
        <w:t>obligația</w:t>
      </w:r>
      <w:r w:rsidRPr="00984992">
        <w:rPr>
          <w:color w:val="1F1F1F"/>
          <w:spacing w:val="-17"/>
          <w:sz w:val="28"/>
        </w:rPr>
        <w:t xml:space="preserve"> </w:t>
      </w:r>
      <w:r w:rsidRPr="00984992">
        <w:rPr>
          <w:color w:val="1F1F1F"/>
          <w:sz w:val="28"/>
        </w:rPr>
        <w:t>de a</w:t>
      </w:r>
      <w:r w:rsidRPr="00984992">
        <w:rPr>
          <w:color w:val="1F1F1F"/>
          <w:spacing w:val="-1"/>
          <w:sz w:val="28"/>
        </w:rPr>
        <w:t xml:space="preserve"> </w:t>
      </w:r>
      <w:r w:rsidRPr="00984992">
        <w:rPr>
          <w:color w:val="1F1F1F"/>
          <w:sz w:val="28"/>
        </w:rPr>
        <w:t xml:space="preserve">executa procedura </w:t>
      </w:r>
      <w:proofErr w:type="spellStart"/>
      <w:r w:rsidRPr="00984992">
        <w:rPr>
          <w:color w:val="1F1F1F"/>
          <w:sz w:val="28"/>
        </w:rPr>
        <w:t>buy</w:t>
      </w:r>
      <w:proofErr w:type="spellEnd"/>
      <w:r w:rsidRPr="00984992">
        <w:rPr>
          <w:color w:val="1F1F1F"/>
          <w:sz w:val="28"/>
        </w:rPr>
        <w:t>-in</w:t>
      </w:r>
      <w:r w:rsidRPr="00984992">
        <w:rPr>
          <w:color w:val="1F1F1F"/>
          <w:spacing w:val="-2"/>
          <w:sz w:val="28"/>
        </w:rPr>
        <w:t xml:space="preserve"> </w:t>
      </w:r>
      <w:r w:rsidRPr="00984992">
        <w:rPr>
          <w:color w:val="1F1F1F"/>
          <w:sz w:val="28"/>
        </w:rPr>
        <w:t>împotriva participantului</w:t>
      </w:r>
      <w:r w:rsidRPr="00984992">
        <w:rPr>
          <w:color w:val="1F1F1F"/>
          <w:spacing w:val="-2"/>
          <w:sz w:val="28"/>
        </w:rPr>
        <w:t xml:space="preserve"> </w:t>
      </w:r>
      <w:r w:rsidRPr="00984992">
        <w:rPr>
          <w:color w:val="1F1F1F"/>
          <w:sz w:val="28"/>
        </w:rPr>
        <w:t>care cauzează neexecutarea decontării atunci când își transferă obligația în conformitate cu</w:t>
      </w:r>
      <w:r w:rsidRPr="00984992">
        <w:rPr>
          <w:color w:val="1F1F1F"/>
          <w:spacing w:val="-4"/>
          <w:sz w:val="28"/>
        </w:rPr>
        <w:t xml:space="preserve"> </w:t>
      </w:r>
      <w:r w:rsidRPr="00984992">
        <w:rPr>
          <w:color w:val="1F1F1F"/>
          <w:sz w:val="28"/>
        </w:rPr>
        <w:t>primul enunț;</w:t>
      </w:r>
    </w:p>
    <w:p w14:paraId="262F76DA" w14:textId="77777777" w:rsidR="00D638AC" w:rsidRPr="00984992" w:rsidRDefault="00B208C7">
      <w:pPr>
        <w:pStyle w:val="ListParagraph"/>
        <w:numPr>
          <w:ilvl w:val="1"/>
          <w:numId w:val="78"/>
        </w:numPr>
        <w:tabs>
          <w:tab w:val="left" w:pos="1488"/>
        </w:tabs>
        <w:spacing w:before="9" w:line="271" w:lineRule="auto"/>
        <w:ind w:right="855" w:firstLine="571"/>
        <w:rPr>
          <w:sz w:val="28"/>
        </w:rPr>
      </w:pPr>
      <w:r w:rsidRPr="00984992">
        <w:rPr>
          <w:color w:val="1F1F1F"/>
          <w:sz w:val="28"/>
        </w:rPr>
        <w:t>participantul destinatar intermediar poate, de asemenea, să transfere participantului care cauzează neexecutarea decontării obligațiile sale față de participantul destinatar final, în temeiul alin. (12), (13) și (14);</w:t>
      </w:r>
    </w:p>
    <w:p w14:paraId="4A97AEE0" w14:textId="77777777" w:rsidR="00D638AC" w:rsidRPr="00984992" w:rsidRDefault="00B208C7">
      <w:pPr>
        <w:pStyle w:val="ListParagraph"/>
        <w:numPr>
          <w:ilvl w:val="1"/>
          <w:numId w:val="78"/>
        </w:numPr>
        <w:tabs>
          <w:tab w:val="left" w:pos="1495"/>
        </w:tabs>
        <w:spacing w:before="75" w:line="256" w:lineRule="auto"/>
        <w:ind w:left="429" w:right="827" w:firstLine="557"/>
        <w:rPr>
          <w:sz w:val="28"/>
        </w:rPr>
      </w:pPr>
      <w:r w:rsidRPr="00984992">
        <w:rPr>
          <w:color w:val="1F1F1F"/>
          <w:sz w:val="28"/>
        </w:rPr>
        <w:t>depozitarul</w:t>
      </w:r>
      <w:r w:rsidRPr="00984992">
        <w:rPr>
          <w:color w:val="1F1F1F"/>
          <w:spacing w:val="-8"/>
          <w:sz w:val="28"/>
        </w:rPr>
        <w:t xml:space="preserve"> </w:t>
      </w:r>
      <w:r w:rsidRPr="00984992">
        <w:rPr>
          <w:color w:val="1F1F1F"/>
          <w:sz w:val="28"/>
        </w:rPr>
        <w:t>central</w:t>
      </w:r>
      <w:r w:rsidRPr="00984992">
        <w:rPr>
          <w:color w:val="1F1F1F"/>
          <w:spacing w:val="-3"/>
          <w:sz w:val="28"/>
        </w:rPr>
        <w:t xml:space="preserve"> </w:t>
      </w:r>
      <w:r w:rsidRPr="00984992">
        <w:rPr>
          <w:color w:val="1F1F1F"/>
          <w:sz w:val="28"/>
        </w:rPr>
        <w:t>relevant</w:t>
      </w:r>
      <w:r w:rsidRPr="00984992">
        <w:rPr>
          <w:color w:val="1F1F1F"/>
          <w:spacing w:val="-5"/>
          <w:sz w:val="28"/>
        </w:rPr>
        <w:t xml:space="preserve"> </w:t>
      </w:r>
      <w:r w:rsidRPr="00984992">
        <w:rPr>
          <w:color w:val="1F1F1F"/>
          <w:sz w:val="28"/>
        </w:rPr>
        <w:t>va fi</w:t>
      </w:r>
      <w:r w:rsidRPr="00984992">
        <w:rPr>
          <w:color w:val="1F1F1F"/>
          <w:spacing w:val="-5"/>
          <w:sz w:val="28"/>
        </w:rPr>
        <w:t xml:space="preserve"> </w:t>
      </w:r>
      <w:r w:rsidRPr="00984992">
        <w:rPr>
          <w:color w:val="1F1F1F"/>
          <w:sz w:val="28"/>
        </w:rPr>
        <w:t>informat</w:t>
      </w:r>
      <w:r w:rsidRPr="00984992">
        <w:rPr>
          <w:color w:val="1F1F1F"/>
          <w:spacing w:val="-3"/>
          <w:sz w:val="28"/>
        </w:rPr>
        <w:t xml:space="preserve"> </w:t>
      </w:r>
      <w:r w:rsidRPr="00984992">
        <w:rPr>
          <w:color w:val="1F1F1F"/>
          <w:sz w:val="28"/>
        </w:rPr>
        <w:t>cu</w:t>
      </w:r>
      <w:r w:rsidRPr="00984992">
        <w:rPr>
          <w:color w:val="1F1F1F"/>
          <w:spacing w:val="-10"/>
          <w:sz w:val="28"/>
        </w:rPr>
        <w:t xml:space="preserve"> </w:t>
      </w:r>
      <w:r w:rsidRPr="00984992">
        <w:rPr>
          <w:color w:val="1F1F1F"/>
          <w:sz w:val="28"/>
        </w:rPr>
        <w:t>privire</w:t>
      </w:r>
      <w:r w:rsidRPr="00984992">
        <w:rPr>
          <w:color w:val="1F1F1F"/>
          <w:spacing w:val="-2"/>
          <w:sz w:val="28"/>
        </w:rPr>
        <w:t xml:space="preserve"> </w:t>
      </w:r>
      <w:r w:rsidRPr="00984992">
        <w:rPr>
          <w:color w:val="1F1F1F"/>
          <w:sz w:val="28"/>
        </w:rPr>
        <w:t>la modul</w:t>
      </w:r>
      <w:r w:rsidRPr="00984992">
        <w:rPr>
          <w:color w:val="1F1F1F"/>
          <w:spacing w:val="-3"/>
          <w:sz w:val="28"/>
        </w:rPr>
        <w:t xml:space="preserve"> </w:t>
      </w:r>
      <w:r w:rsidRPr="00984992">
        <w:rPr>
          <w:color w:val="1F1F1F"/>
          <w:sz w:val="28"/>
        </w:rPr>
        <w:t>în</w:t>
      </w:r>
      <w:r w:rsidRPr="00984992">
        <w:rPr>
          <w:color w:val="1F1F1F"/>
          <w:spacing w:val="-10"/>
          <w:sz w:val="28"/>
        </w:rPr>
        <w:t xml:space="preserve"> </w:t>
      </w:r>
      <w:r w:rsidRPr="00984992">
        <w:rPr>
          <w:color w:val="1F1F1F"/>
          <w:sz w:val="28"/>
        </w:rPr>
        <w:t>care tranzacția</w:t>
      </w:r>
      <w:r w:rsidRPr="00984992">
        <w:rPr>
          <w:color w:val="1F1F1F"/>
          <w:spacing w:val="-12"/>
          <w:sz w:val="28"/>
        </w:rPr>
        <w:t xml:space="preserve"> </w:t>
      </w:r>
      <w:r w:rsidRPr="00984992">
        <w:rPr>
          <w:color w:val="1F1F1F"/>
          <w:sz w:val="28"/>
        </w:rPr>
        <w:t>eșuată</w:t>
      </w:r>
      <w:r w:rsidRPr="00984992">
        <w:rPr>
          <w:color w:val="1F1F1F"/>
          <w:spacing w:val="-13"/>
          <w:sz w:val="28"/>
        </w:rPr>
        <w:t xml:space="preserve"> </w:t>
      </w:r>
      <w:r w:rsidRPr="00984992">
        <w:rPr>
          <w:color w:val="1F1F1F"/>
          <w:sz w:val="28"/>
        </w:rPr>
        <w:t>a</w:t>
      </w:r>
      <w:r w:rsidRPr="00984992">
        <w:rPr>
          <w:color w:val="1F1F1F"/>
          <w:spacing w:val="-9"/>
          <w:sz w:val="28"/>
        </w:rPr>
        <w:t xml:space="preserve"> </w:t>
      </w:r>
      <w:r w:rsidRPr="00984992">
        <w:rPr>
          <w:color w:val="1F1F1F"/>
          <w:sz w:val="28"/>
        </w:rPr>
        <w:t>fost</w:t>
      </w:r>
      <w:r w:rsidRPr="00984992">
        <w:rPr>
          <w:color w:val="1F1F1F"/>
          <w:spacing w:val="-11"/>
          <w:sz w:val="28"/>
        </w:rPr>
        <w:t xml:space="preserve"> </w:t>
      </w:r>
      <w:r w:rsidRPr="00984992">
        <w:rPr>
          <w:color w:val="1F1F1F"/>
          <w:sz w:val="28"/>
        </w:rPr>
        <w:t>soluționată</w:t>
      </w:r>
      <w:r w:rsidRPr="00984992">
        <w:rPr>
          <w:color w:val="1F1F1F"/>
          <w:spacing w:val="-17"/>
          <w:sz w:val="28"/>
        </w:rPr>
        <w:t xml:space="preserve"> </w:t>
      </w:r>
      <w:r w:rsidRPr="00984992">
        <w:rPr>
          <w:color w:val="1F1F1F"/>
          <w:sz w:val="28"/>
        </w:rPr>
        <w:t>de-a</w:t>
      </w:r>
      <w:r w:rsidRPr="00984992">
        <w:rPr>
          <w:color w:val="1F1F1F"/>
          <w:spacing w:val="-9"/>
          <w:sz w:val="28"/>
        </w:rPr>
        <w:t xml:space="preserve"> </w:t>
      </w:r>
      <w:r w:rsidRPr="00984992">
        <w:rPr>
          <w:color w:val="1F1F1F"/>
          <w:sz w:val="28"/>
        </w:rPr>
        <w:t>lungul</w:t>
      </w:r>
      <w:r w:rsidRPr="00984992">
        <w:rPr>
          <w:color w:val="1F1F1F"/>
          <w:spacing w:val="-15"/>
          <w:sz w:val="28"/>
        </w:rPr>
        <w:t xml:space="preserve"> </w:t>
      </w:r>
      <w:r w:rsidRPr="00984992">
        <w:rPr>
          <w:color w:val="1F1F1F"/>
          <w:sz w:val="28"/>
        </w:rPr>
        <w:t>întregului</w:t>
      </w:r>
      <w:r w:rsidRPr="00984992">
        <w:rPr>
          <w:color w:val="1F1F1F"/>
          <w:spacing w:val="-15"/>
          <w:sz w:val="28"/>
        </w:rPr>
        <w:t xml:space="preserve"> </w:t>
      </w:r>
      <w:r w:rsidRPr="00984992">
        <w:rPr>
          <w:color w:val="1F1F1F"/>
          <w:sz w:val="28"/>
        </w:rPr>
        <w:t>lanț</w:t>
      </w:r>
      <w:r w:rsidRPr="00984992">
        <w:rPr>
          <w:color w:val="1F1F1F"/>
          <w:spacing w:val="-14"/>
          <w:sz w:val="28"/>
        </w:rPr>
        <w:t xml:space="preserve"> </w:t>
      </w:r>
      <w:r w:rsidRPr="00984992">
        <w:rPr>
          <w:color w:val="1F1F1F"/>
          <w:sz w:val="28"/>
        </w:rPr>
        <w:t>de</w:t>
      </w:r>
      <w:r w:rsidRPr="00984992">
        <w:rPr>
          <w:color w:val="1F1F1F"/>
          <w:spacing w:val="-14"/>
          <w:sz w:val="28"/>
        </w:rPr>
        <w:t xml:space="preserve"> </w:t>
      </w:r>
      <w:r w:rsidRPr="00984992">
        <w:rPr>
          <w:color w:val="1F1F1F"/>
          <w:sz w:val="28"/>
        </w:rPr>
        <w:t>tranzacții</w:t>
      </w:r>
      <w:r w:rsidRPr="00984992">
        <w:rPr>
          <w:color w:val="1F1F1F"/>
          <w:spacing w:val="-18"/>
          <w:sz w:val="28"/>
        </w:rPr>
        <w:t xml:space="preserve"> </w:t>
      </w:r>
      <w:r w:rsidRPr="00984992">
        <w:rPr>
          <w:color w:val="1F1F1F"/>
          <w:sz w:val="28"/>
        </w:rPr>
        <w:t>de</w:t>
      </w:r>
      <w:r w:rsidRPr="00984992">
        <w:rPr>
          <w:color w:val="1F1F1F"/>
          <w:spacing w:val="-13"/>
          <w:sz w:val="28"/>
        </w:rPr>
        <w:t xml:space="preserve"> </w:t>
      </w:r>
      <w:r w:rsidRPr="00984992">
        <w:rPr>
          <w:color w:val="1F1F1F"/>
          <w:sz w:val="28"/>
        </w:rPr>
        <w:t>către participantul implicat în această tranzacție.</w:t>
      </w:r>
    </w:p>
    <w:p w14:paraId="381C96E0" w14:textId="35D33B94" w:rsidR="00D638AC" w:rsidRPr="00984992" w:rsidRDefault="00B208C7">
      <w:pPr>
        <w:pStyle w:val="ListParagraph"/>
        <w:numPr>
          <w:ilvl w:val="0"/>
          <w:numId w:val="78"/>
        </w:numPr>
        <w:tabs>
          <w:tab w:val="left" w:pos="1556"/>
        </w:tabs>
        <w:spacing w:line="311" w:lineRule="exact"/>
        <w:ind w:left="1556" w:hanging="560"/>
        <w:rPr>
          <w:sz w:val="28"/>
        </w:rPr>
      </w:pPr>
      <w:r w:rsidRPr="00984992">
        <w:rPr>
          <w:color w:val="1F1F1F"/>
          <w:sz w:val="28"/>
        </w:rPr>
        <w:t>Procedura</w:t>
      </w:r>
      <w:r w:rsidRPr="00984992">
        <w:rPr>
          <w:color w:val="1F1F1F"/>
          <w:spacing w:val="-17"/>
          <w:sz w:val="28"/>
        </w:rPr>
        <w:t xml:space="preserve"> </w:t>
      </w:r>
      <w:proofErr w:type="spellStart"/>
      <w:r w:rsidRPr="00984992">
        <w:rPr>
          <w:color w:val="1F1F1F"/>
          <w:sz w:val="28"/>
        </w:rPr>
        <w:t>buy</w:t>
      </w:r>
      <w:proofErr w:type="spellEnd"/>
      <w:r w:rsidRPr="00984992">
        <w:rPr>
          <w:color w:val="1F1F1F"/>
          <w:sz w:val="28"/>
        </w:rPr>
        <w:t>-in</w:t>
      </w:r>
      <w:r w:rsidRPr="00984992">
        <w:rPr>
          <w:color w:val="1F1F1F"/>
          <w:spacing w:val="-18"/>
          <w:sz w:val="28"/>
        </w:rPr>
        <w:t xml:space="preserve"> </w:t>
      </w:r>
      <w:r w:rsidRPr="00984992">
        <w:rPr>
          <w:color w:val="1F1F1F"/>
          <w:sz w:val="28"/>
        </w:rPr>
        <w:t>prevăzută</w:t>
      </w:r>
      <w:r w:rsidRPr="00984992">
        <w:rPr>
          <w:color w:val="1F1F1F"/>
          <w:spacing w:val="-9"/>
          <w:sz w:val="28"/>
        </w:rPr>
        <w:t xml:space="preserve"> </w:t>
      </w:r>
      <w:r w:rsidRPr="00984992">
        <w:rPr>
          <w:color w:val="1F1F1F"/>
          <w:sz w:val="28"/>
        </w:rPr>
        <w:t>la</w:t>
      </w:r>
      <w:r w:rsidRPr="00984992">
        <w:rPr>
          <w:color w:val="1F1F1F"/>
          <w:spacing w:val="-14"/>
          <w:sz w:val="28"/>
        </w:rPr>
        <w:t xml:space="preserve"> </w:t>
      </w:r>
      <w:r w:rsidRPr="00984992">
        <w:rPr>
          <w:color w:val="1F1F1F"/>
          <w:sz w:val="28"/>
        </w:rPr>
        <w:t>alin.</w:t>
      </w:r>
      <w:r w:rsidR="00CB5C72">
        <w:rPr>
          <w:color w:val="1F1F1F"/>
          <w:sz w:val="28"/>
        </w:rPr>
        <w:t xml:space="preserve"> </w:t>
      </w:r>
      <w:r w:rsidRPr="00984992">
        <w:rPr>
          <w:color w:val="1F1F1F"/>
          <w:sz w:val="28"/>
        </w:rPr>
        <w:t>(7)</w:t>
      </w:r>
      <w:r w:rsidRPr="00984992">
        <w:rPr>
          <w:color w:val="1F1F1F"/>
          <w:spacing w:val="-16"/>
          <w:sz w:val="28"/>
        </w:rPr>
        <w:t xml:space="preserve"> </w:t>
      </w:r>
      <w:r w:rsidRPr="00984992">
        <w:rPr>
          <w:color w:val="1F1F1F"/>
          <w:sz w:val="28"/>
        </w:rPr>
        <w:t>nu</w:t>
      </w:r>
      <w:r w:rsidRPr="00984992">
        <w:rPr>
          <w:color w:val="1F1F1F"/>
          <w:spacing w:val="-18"/>
          <w:sz w:val="28"/>
        </w:rPr>
        <w:t xml:space="preserve"> </w:t>
      </w:r>
      <w:r w:rsidRPr="00984992">
        <w:rPr>
          <w:color w:val="1F1F1F"/>
          <w:sz w:val="28"/>
        </w:rPr>
        <w:t>se</w:t>
      </w:r>
      <w:r w:rsidRPr="00984992">
        <w:rPr>
          <w:color w:val="1F1F1F"/>
          <w:spacing w:val="-9"/>
          <w:sz w:val="28"/>
        </w:rPr>
        <w:t xml:space="preserve"> </w:t>
      </w:r>
      <w:r w:rsidRPr="00984992">
        <w:rPr>
          <w:color w:val="1F1F1F"/>
          <w:spacing w:val="-2"/>
          <w:sz w:val="28"/>
        </w:rPr>
        <w:t>aplică:</w:t>
      </w:r>
    </w:p>
    <w:p w14:paraId="3BD4DE80" w14:textId="330FC806" w:rsidR="00D638AC" w:rsidRPr="00984992" w:rsidRDefault="00B208C7">
      <w:pPr>
        <w:pStyle w:val="ListParagraph"/>
        <w:numPr>
          <w:ilvl w:val="1"/>
          <w:numId w:val="78"/>
        </w:numPr>
        <w:tabs>
          <w:tab w:val="left" w:pos="1581"/>
        </w:tabs>
        <w:spacing w:before="34" w:line="254" w:lineRule="auto"/>
        <w:ind w:right="930" w:firstLine="581"/>
        <w:rPr>
          <w:sz w:val="28"/>
        </w:rPr>
      </w:pPr>
      <w:r w:rsidRPr="00984992">
        <w:rPr>
          <w:color w:val="1F1F1F"/>
          <w:sz w:val="28"/>
        </w:rPr>
        <w:t>cazurilor</w:t>
      </w:r>
      <w:r w:rsidRPr="00984992">
        <w:rPr>
          <w:color w:val="1F1F1F"/>
          <w:spacing w:val="40"/>
          <w:sz w:val="28"/>
        </w:rPr>
        <w:t xml:space="preserve"> </w:t>
      </w:r>
      <w:r w:rsidRPr="00984992">
        <w:rPr>
          <w:color w:val="1F1F1F"/>
          <w:sz w:val="28"/>
        </w:rPr>
        <w:t>de</w:t>
      </w:r>
      <w:r w:rsidRPr="00984992">
        <w:rPr>
          <w:color w:val="1F1F1F"/>
          <w:spacing w:val="40"/>
          <w:sz w:val="28"/>
        </w:rPr>
        <w:t xml:space="preserve"> </w:t>
      </w:r>
      <w:r w:rsidRPr="00984992">
        <w:rPr>
          <w:color w:val="1F1F1F"/>
          <w:sz w:val="28"/>
        </w:rPr>
        <w:t>neexecutare</w:t>
      </w:r>
      <w:r w:rsidRPr="00984992">
        <w:rPr>
          <w:color w:val="1F1F1F"/>
          <w:spacing w:val="40"/>
          <w:sz w:val="28"/>
        </w:rPr>
        <w:t xml:space="preserve"> </w:t>
      </w:r>
      <w:r w:rsidRPr="00984992">
        <w:rPr>
          <w:color w:val="1F1F1F"/>
          <w:sz w:val="28"/>
        </w:rPr>
        <w:t>a</w:t>
      </w:r>
      <w:r w:rsidRPr="00984992">
        <w:rPr>
          <w:color w:val="1F1F1F"/>
          <w:spacing w:val="40"/>
          <w:sz w:val="28"/>
        </w:rPr>
        <w:t xml:space="preserve"> </w:t>
      </w:r>
      <w:r w:rsidRPr="00984992">
        <w:rPr>
          <w:color w:val="1F1F1F"/>
          <w:sz w:val="28"/>
        </w:rPr>
        <w:t>decontării,</w:t>
      </w:r>
      <w:r w:rsidRPr="00984992">
        <w:rPr>
          <w:color w:val="1F1F1F"/>
          <w:spacing w:val="40"/>
          <w:sz w:val="28"/>
        </w:rPr>
        <w:t xml:space="preserve"> </w:t>
      </w:r>
      <w:r w:rsidRPr="00984992">
        <w:rPr>
          <w:color w:val="1F1F1F"/>
          <w:sz w:val="28"/>
        </w:rPr>
        <w:t>operațiunilor</w:t>
      </w:r>
      <w:r w:rsidRPr="00984992">
        <w:rPr>
          <w:color w:val="1F1F1F"/>
          <w:spacing w:val="40"/>
          <w:sz w:val="28"/>
        </w:rPr>
        <w:t xml:space="preserve"> </w:t>
      </w:r>
      <w:r w:rsidRPr="00984992">
        <w:rPr>
          <w:color w:val="1F1F1F"/>
          <w:sz w:val="28"/>
        </w:rPr>
        <w:t>și</w:t>
      </w:r>
      <w:r w:rsidRPr="00984992">
        <w:rPr>
          <w:color w:val="1F1F1F"/>
          <w:spacing w:val="40"/>
          <w:sz w:val="28"/>
        </w:rPr>
        <w:t xml:space="preserve"> </w:t>
      </w:r>
      <w:r w:rsidRPr="00984992">
        <w:rPr>
          <w:color w:val="1F1F1F"/>
          <w:sz w:val="28"/>
        </w:rPr>
        <w:t>tranzacțiilor enumerate la art.</w:t>
      </w:r>
      <w:r w:rsidR="00CB5C72">
        <w:rPr>
          <w:color w:val="1F1F1F"/>
          <w:sz w:val="28"/>
        </w:rPr>
        <w:t xml:space="preserve"> </w:t>
      </w:r>
      <w:r w:rsidRPr="00984992">
        <w:rPr>
          <w:color w:val="1F1F1F"/>
          <w:sz w:val="28"/>
        </w:rPr>
        <w:t>7 alin.</w:t>
      </w:r>
      <w:r w:rsidR="00CB5C72">
        <w:rPr>
          <w:color w:val="1F1F1F"/>
          <w:sz w:val="28"/>
        </w:rPr>
        <w:t xml:space="preserve"> </w:t>
      </w:r>
      <w:r w:rsidRPr="00984992">
        <w:rPr>
          <w:color w:val="1F1F1F"/>
          <w:sz w:val="28"/>
        </w:rPr>
        <w:t>(3);</w:t>
      </w:r>
    </w:p>
    <w:p w14:paraId="7068A725" w14:textId="77777777" w:rsidR="00D638AC" w:rsidRPr="00984992" w:rsidRDefault="00B208C7">
      <w:pPr>
        <w:pStyle w:val="ListParagraph"/>
        <w:numPr>
          <w:ilvl w:val="1"/>
          <w:numId w:val="78"/>
        </w:numPr>
        <w:tabs>
          <w:tab w:val="left" w:pos="1581"/>
        </w:tabs>
        <w:spacing w:before="9"/>
        <w:ind w:left="1581" w:hanging="585"/>
        <w:rPr>
          <w:sz w:val="28"/>
        </w:rPr>
      </w:pPr>
      <w:r w:rsidRPr="00984992">
        <w:rPr>
          <w:color w:val="1F1F1F"/>
          <w:spacing w:val="-2"/>
          <w:sz w:val="28"/>
        </w:rPr>
        <w:t>tranzacțiilor</w:t>
      </w:r>
      <w:r w:rsidRPr="00984992">
        <w:rPr>
          <w:color w:val="1F1F1F"/>
          <w:spacing w:val="-12"/>
          <w:sz w:val="28"/>
        </w:rPr>
        <w:t xml:space="preserve"> </w:t>
      </w:r>
      <w:r w:rsidRPr="00984992">
        <w:rPr>
          <w:color w:val="1F1F1F"/>
          <w:spacing w:val="-2"/>
          <w:sz w:val="28"/>
        </w:rPr>
        <w:t>de</w:t>
      </w:r>
      <w:r w:rsidRPr="00984992">
        <w:rPr>
          <w:color w:val="1F1F1F"/>
          <w:sz w:val="28"/>
        </w:rPr>
        <w:t xml:space="preserve"> </w:t>
      </w:r>
      <w:r w:rsidRPr="00984992">
        <w:rPr>
          <w:color w:val="1F1F1F"/>
          <w:spacing w:val="-2"/>
          <w:sz w:val="28"/>
        </w:rPr>
        <w:t>finanțare</w:t>
      </w:r>
      <w:r w:rsidRPr="00984992">
        <w:rPr>
          <w:color w:val="1F1F1F"/>
          <w:spacing w:val="-1"/>
          <w:sz w:val="28"/>
        </w:rPr>
        <w:t xml:space="preserve"> </w:t>
      </w:r>
      <w:r w:rsidRPr="00984992">
        <w:rPr>
          <w:color w:val="1F1F1F"/>
          <w:spacing w:val="-2"/>
          <w:sz w:val="28"/>
        </w:rPr>
        <w:t>prin</w:t>
      </w:r>
      <w:r w:rsidRPr="00984992">
        <w:rPr>
          <w:color w:val="1F1F1F"/>
          <w:spacing w:val="-8"/>
          <w:sz w:val="28"/>
        </w:rPr>
        <w:t xml:space="preserve"> </w:t>
      </w:r>
      <w:r w:rsidRPr="00984992">
        <w:rPr>
          <w:color w:val="1F1F1F"/>
          <w:spacing w:val="-2"/>
          <w:sz w:val="28"/>
        </w:rPr>
        <w:t>valori mobiliare;</w:t>
      </w:r>
    </w:p>
    <w:p w14:paraId="79E11DB0" w14:textId="77777777" w:rsidR="00D638AC" w:rsidRPr="00984992" w:rsidRDefault="00B208C7">
      <w:pPr>
        <w:pStyle w:val="ListParagraph"/>
        <w:numPr>
          <w:ilvl w:val="1"/>
          <w:numId w:val="78"/>
        </w:numPr>
        <w:tabs>
          <w:tab w:val="left" w:pos="1581"/>
        </w:tabs>
        <w:spacing w:before="28"/>
        <w:ind w:left="1581" w:hanging="585"/>
        <w:rPr>
          <w:sz w:val="28"/>
        </w:rPr>
      </w:pPr>
      <w:r w:rsidRPr="00984992">
        <w:rPr>
          <w:color w:val="1F1F1F"/>
          <w:spacing w:val="-2"/>
          <w:sz w:val="28"/>
        </w:rPr>
        <w:t>tranzacțiilor</w:t>
      </w:r>
      <w:r w:rsidRPr="00984992">
        <w:rPr>
          <w:color w:val="1F1F1F"/>
          <w:spacing w:val="-4"/>
          <w:sz w:val="28"/>
        </w:rPr>
        <w:t xml:space="preserve"> </w:t>
      </w:r>
      <w:r w:rsidRPr="00984992">
        <w:rPr>
          <w:color w:val="1F1F1F"/>
          <w:spacing w:val="-2"/>
          <w:sz w:val="28"/>
        </w:rPr>
        <w:t>care</w:t>
      </w:r>
      <w:r w:rsidRPr="00984992">
        <w:rPr>
          <w:color w:val="1F1F1F"/>
          <w:spacing w:val="3"/>
          <w:sz w:val="28"/>
        </w:rPr>
        <w:t xml:space="preserve"> </w:t>
      </w:r>
      <w:r w:rsidRPr="00984992">
        <w:rPr>
          <w:color w:val="1F1F1F"/>
          <w:spacing w:val="-2"/>
          <w:sz w:val="28"/>
        </w:rPr>
        <w:t>fac</w:t>
      </w:r>
      <w:r w:rsidRPr="00984992">
        <w:rPr>
          <w:color w:val="1F1F1F"/>
          <w:spacing w:val="-3"/>
          <w:sz w:val="28"/>
        </w:rPr>
        <w:t xml:space="preserve"> </w:t>
      </w:r>
      <w:r w:rsidRPr="00984992">
        <w:rPr>
          <w:color w:val="1F1F1F"/>
          <w:spacing w:val="-2"/>
          <w:sz w:val="28"/>
        </w:rPr>
        <w:t>inutilă</w:t>
      </w:r>
      <w:r w:rsidRPr="00984992">
        <w:rPr>
          <w:color w:val="1F1F1F"/>
          <w:spacing w:val="-7"/>
          <w:sz w:val="28"/>
        </w:rPr>
        <w:t xml:space="preserve"> </w:t>
      </w:r>
      <w:r w:rsidRPr="00984992">
        <w:rPr>
          <w:color w:val="1F1F1F"/>
          <w:spacing w:val="-2"/>
          <w:sz w:val="28"/>
        </w:rPr>
        <w:t xml:space="preserve">procedura </w:t>
      </w:r>
      <w:proofErr w:type="spellStart"/>
      <w:r w:rsidRPr="00984992">
        <w:rPr>
          <w:color w:val="1F1F1F"/>
          <w:spacing w:val="-2"/>
          <w:sz w:val="28"/>
        </w:rPr>
        <w:t>buy</w:t>
      </w:r>
      <w:proofErr w:type="spellEnd"/>
      <w:r w:rsidRPr="00984992">
        <w:rPr>
          <w:color w:val="1F1F1F"/>
          <w:spacing w:val="-2"/>
          <w:sz w:val="28"/>
        </w:rPr>
        <w:t>-</w:t>
      </w:r>
      <w:r w:rsidRPr="00984992">
        <w:rPr>
          <w:color w:val="1F1F1F"/>
          <w:spacing w:val="-5"/>
          <w:sz w:val="28"/>
        </w:rPr>
        <w:t>in;</w:t>
      </w:r>
    </w:p>
    <w:p w14:paraId="4C3CF4D4" w14:textId="1C8E81D7" w:rsidR="00D638AC" w:rsidRPr="00984992" w:rsidRDefault="00B208C7">
      <w:pPr>
        <w:pStyle w:val="ListParagraph"/>
        <w:numPr>
          <w:ilvl w:val="1"/>
          <w:numId w:val="78"/>
        </w:numPr>
        <w:tabs>
          <w:tab w:val="left" w:pos="1579"/>
        </w:tabs>
        <w:spacing w:before="29" w:line="254" w:lineRule="auto"/>
        <w:ind w:right="906" w:firstLine="581"/>
        <w:rPr>
          <w:sz w:val="28"/>
        </w:rPr>
      </w:pPr>
      <w:r w:rsidRPr="00984992">
        <w:rPr>
          <w:color w:val="1F1F1F"/>
          <w:spacing w:val="-2"/>
          <w:sz w:val="28"/>
        </w:rPr>
        <w:t>tranzacțiilor</w:t>
      </w:r>
      <w:r w:rsidRPr="00984992">
        <w:rPr>
          <w:color w:val="1F1F1F"/>
          <w:spacing w:val="-16"/>
          <w:sz w:val="28"/>
        </w:rPr>
        <w:t xml:space="preserve"> </w:t>
      </w:r>
      <w:r w:rsidR="008D6916">
        <w:rPr>
          <w:color w:val="1F1F1F"/>
          <w:spacing w:val="-2"/>
          <w:sz w:val="28"/>
        </w:rPr>
        <w:t>care intră în domeniul de aplicare al legislației privind piețele instrumentelor financiare și activitățile de investiții</w:t>
      </w:r>
      <w:r w:rsidRPr="00984992">
        <w:rPr>
          <w:color w:val="1F1F1F"/>
          <w:spacing w:val="-2"/>
          <w:sz w:val="28"/>
        </w:rPr>
        <w:t>.</w:t>
      </w:r>
    </w:p>
    <w:p w14:paraId="598947A6" w14:textId="37A901F8" w:rsidR="00D638AC" w:rsidRPr="00984992" w:rsidRDefault="00B208C7">
      <w:pPr>
        <w:pStyle w:val="ListParagraph"/>
        <w:numPr>
          <w:ilvl w:val="0"/>
          <w:numId w:val="78"/>
        </w:numPr>
        <w:tabs>
          <w:tab w:val="left" w:pos="1834"/>
        </w:tabs>
        <w:spacing w:before="14" w:line="256" w:lineRule="auto"/>
        <w:ind w:right="829" w:firstLine="552"/>
        <w:rPr>
          <w:sz w:val="28"/>
        </w:rPr>
      </w:pPr>
      <w:r w:rsidRPr="00984992">
        <w:rPr>
          <w:color w:val="1F1F1F"/>
          <w:sz w:val="28"/>
        </w:rPr>
        <w:t>Fără a aduce atingere mecanismului</w:t>
      </w:r>
      <w:r w:rsidRPr="00984992">
        <w:rPr>
          <w:color w:val="1F1F1F"/>
          <w:spacing w:val="-3"/>
          <w:sz w:val="28"/>
        </w:rPr>
        <w:t xml:space="preserve"> </w:t>
      </w:r>
      <w:r w:rsidRPr="00984992">
        <w:rPr>
          <w:color w:val="1F1F1F"/>
          <w:sz w:val="28"/>
        </w:rPr>
        <w:t>de sancționare</w:t>
      </w:r>
      <w:r w:rsidRPr="00984992">
        <w:rPr>
          <w:color w:val="1F1F1F"/>
          <w:spacing w:val="40"/>
          <w:sz w:val="28"/>
        </w:rPr>
        <w:t xml:space="preserve"> </w:t>
      </w:r>
      <w:r w:rsidRPr="00984992">
        <w:rPr>
          <w:color w:val="1F1F1F"/>
          <w:sz w:val="28"/>
        </w:rPr>
        <w:t>prevăzut la art.</w:t>
      </w:r>
      <w:r w:rsidR="00CB5C72">
        <w:rPr>
          <w:color w:val="1F1F1F"/>
          <w:sz w:val="28"/>
        </w:rPr>
        <w:t xml:space="preserve"> </w:t>
      </w:r>
      <w:r w:rsidRPr="00984992">
        <w:rPr>
          <w:color w:val="1F1F1F"/>
          <w:sz w:val="28"/>
        </w:rPr>
        <w:t>7 alin.</w:t>
      </w:r>
      <w:r w:rsidR="00CB5C72">
        <w:rPr>
          <w:color w:val="1F1F1F"/>
          <w:sz w:val="28"/>
        </w:rPr>
        <w:t xml:space="preserve"> </w:t>
      </w:r>
      <w:r w:rsidRPr="00984992">
        <w:rPr>
          <w:color w:val="1F1F1F"/>
          <w:sz w:val="28"/>
        </w:rPr>
        <w:t>(2),</w:t>
      </w:r>
      <w:r w:rsidRPr="00984992">
        <w:rPr>
          <w:color w:val="1F1F1F"/>
          <w:spacing w:val="-18"/>
          <w:sz w:val="28"/>
        </w:rPr>
        <w:t xml:space="preserve"> </w:t>
      </w:r>
      <w:r w:rsidRPr="00984992">
        <w:rPr>
          <w:color w:val="1F1F1F"/>
          <w:sz w:val="28"/>
        </w:rPr>
        <w:t>în</w:t>
      </w:r>
      <w:r w:rsidRPr="00984992">
        <w:rPr>
          <w:color w:val="1F1F1F"/>
          <w:spacing w:val="-17"/>
          <w:sz w:val="28"/>
        </w:rPr>
        <w:t xml:space="preserve"> </w:t>
      </w:r>
      <w:r w:rsidRPr="00984992">
        <w:rPr>
          <w:color w:val="1F1F1F"/>
          <w:sz w:val="28"/>
        </w:rPr>
        <w:t>cazul</w:t>
      </w:r>
      <w:r w:rsidRPr="00984992">
        <w:rPr>
          <w:color w:val="1F1F1F"/>
          <w:spacing w:val="-18"/>
          <w:sz w:val="28"/>
        </w:rPr>
        <w:t xml:space="preserve"> </w:t>
      </w:r>
      <w:r w:rsidRPr="00984992">
        <w:rPr>
          <w:color w:val="1F1F1F"/>
          <w:sz w:val="28"/>
        </w:rPr>
        <w:t>în</w:t>
      </w:r>
      <w:r w:rsidRPr="00984992">
        <w:rPr>
          <w:color w:val="1F1F1F"/>
          <w:spacing w:val="-17"/>
          <w:sz w:val="28"/>
        </w:rPr>
        <w:t xml:space="preserve"> </w:t>
      </w:r>
      <w:r w:rsidRPr="00984992">
        <w:rPr>
          <w:color w:val="1F1F1F"/>
          <w:sz w:val="28"/>
        </w:rPr>
        <w:t>care</w:t>
      </w:r>
      <w:r w:rsidRPr="00984992">
        <w:rPr>
          <w:color w:val="1F1F1F"/>
          <w:spacing w:val="-18"/>
          <w:sz w:val="28"/>
        </w:rPr>
        <w:t xml:space="preserve"> </w:t>
      </w:r>
      <w:r w:rsidRPr="00984992">
        <w:rPr>
          <w:color w:val="1F1F1F"/>
          <w:sz w:val="28"/>
        </w:rPr>
        <w:t>prețul</w:t>
      </w:r>
      <w:r w:rsidRPr="00984992">
        <w:rPr>
          <w:color w:val="1F1F1F"/>
          <w:spacing w:val="-17"/>
          <w:sz w:val="28"/>
        </w:rPr>
        <w:t xml:space="preserve"> </w:t>
      </w:r>
      <w:r w:rsidRPr="00984992">
        <w:rPr>
          <w:color w:val="1F1F1F"/>
          <w:sz w:val="28"/>
        </w:rPr>
        <w:t>instrumentelor</w:t>
      </w:r>
      <w:r w:rsidRPr="00984992">
        <w:rPr>
          <w:color w:val="1F1F1F"/>
          <w:spacing w:val="-18"/>
          <w:sz w:val="28"/>
        </w:rPr>
        <w:t xml:space="preserve"> </w:t>
      </w:r>
      <w:r w:rsidRPr="00984992">
        <w:rPr>
          <w:color w:val="1F1F1F"/>
          <w:sz w:val="28"/>
        </w:rPr>
        <w:t>financiare</w:t>
      </w:r>
      <w:r w:rsidRPr="00984992">
        <w:rPr>
          <w:color w:val="1F1F1F"/>
          <w:spacing w:val="-17"/>
          <w:sz w:val="28"/>
        </w:rPr>
        <w:t xml:space="preserve"> </w:t>
      </w:r>
      <w:r w:rsidRPr="00984992">
        <w:rPr>
          <w:color w:val="1F1F1F"/>
          <w:sz w:val="28"/>
        </w:rPr>
        <w:t>asupra</w:t>
      </w:r>
      <w:r w:rsidRPr="00984992">
        <w:rPr>
          <w:color w:val="1F1F1F"/>
          <w:spacing w:val="-18"/>
          <w:sz w:val="28"/>
        </w:rPr>
        <w:t xml:space="preserve"> </w:t>
      </w:r>
      <w:r w:rsidRPr="00984992">
        <w:rPr>
          <w:color w:val="1F1F1F"/>
          <w:sz w:val="28"/>
        </w:rPr>
        <w:t>căruia</w:t>
      </w:r>
      <w:r w:rsidRPr="00984992">
        <w:rPr>
          <w:color w:val="1F1F1F"/>
          <w:spacing w:val="-17"/>
          <w:sz w:val="28"/>
        </w:rPr>
        <w:t xml:space="preserve"> </w:t>
      </w:r>
      <w:r w:rsidRPr="00984992">
        <w:rPr>
          <w:color w:val="1F1F1F"/>
          <w:sz w:val="28"/>
        </w:rPr>
        <w:t>s-a</w:t>
      </w:r>
      <w:r w:rsidRPr="00984992">
        <w:rPr>
          <w:color w:val="1F1F1F"/>
          <w:spacing w:val="-18"/>
          <w:sz w:val="28"/>
        </w:rPr>
        <w:t xml:space="preserve"> </w:t>
      </w:r>
      <w:r w:rsidRPr="00984992">
        <w:rPr>
          <w:color w:val="1F1F1F"/>
          <w:sz w:val="28"/>
        </w:rPr>
        <w:t xml:space="preserve">convenit în momentul tranzacționării este diferit de prețul plătit pentru executarea procedurii </w:t>
      </w:r>
      <w:proofErr w:type="spellStart"/>
      <w:r w:rsidRPr="00984992">
        <w:rPr>
          <w:color w:val="1F1F1F"/>
          <w:sz w:val="28"/>
        </w:rPr>
        <w:t>buy</w:t>
      </w:r>
      <w:proofErr w:type="spellEnd"/>
      <w:r w:rsidRPr="00984992">
        <w:rPr>
          <w:color w:val="1F1F1F"/>
          <w:sz w:val="28"/>
        </w:rPr>
        <w:t xml:space="preserve">-in, diferența este plătită de către participantul care beneficiază de diferența de preț celuilalt participant cel târziu în a doua zi lucrătoare de la data furnizării instrumentelor financiare în urma procedurii </w:t>
      </w:r>
      <w:proofErr w:type="spellStart"/>
      <w:r w:rsidRPr="00984992">
        <w:rPr>
          <w:color w:val="1F1F1F"/>
          <w:sz w:val="28"/>
        </w:rPr>
        <w:t>buy</w:t>
      </w:r>
      <w:proofErr w:type="spellEnd"/>
      <w:r w:rsidRPr="00984992">
        <w:rPr>
          <w:color w:val="1F1F1F"/>
          <w:sz w:val="28"/>
        </w:rPr>
        <w:t>-in.</w:t>
      </w:r>
    </w:p>
    <w:p w14:paraId="028E94F5" w14:textId="77777777" w:rsidR="00D638AC" w:rsidRPr="00984992" w:rsidRDefault="00B208C7">
      <w:pPr>
        <w:pStyle w:val="ListParagraph"/>
        <w:numPr>
          <w:ilvl w:val="0"/>
          <w:numId w:val="78"/>
        </w:numPr>
        <w:tabs>
          <w:tab w:val="left" w:pos="1834"/>
        </w:tabs>
        <w:spacing w:line="256" w:lineRule="auto"/>
        <w:ind w:right="828" w:firstLine="552"/>
        <w:rPr>
          <w:sz w:val="28"/>
        </w:rPr>
      </w:pPr>
      <w:r w:rsidRPr="00984992">
        <w:rPr>
          <w:color w:val="1F1F1F"/>
          <w:sz w:val="28"/>
        </w:rPr>
        <w:t xml:space="preserve">În cazul în care procedura </w:t>
      </w:r>
      <w:proofErr w:type="spellStart"/>
      <w:r w:rsidRPr="00984992">
        <w:rPr>
          <w:color w:val="1F1F1F"/>
          <w:sz w:val="28"/>
        </w:rPr>
        <w:t>buy</w:t>
      </w:r>
      <w:proofErr w:type="spellEnd"/>
      <w:r w:rsidRPr="00984992">
        <w:rPr>
          <w:color w:val="1F1F1F"/>
          <w:sz w:val="28"/>
        </w:rPr>
        <w:t>-in eșuează sau nu este posibilă, participantul destinatar</w:t>
      </w:r>
      <w:r w:rsidRPr="00984992">
        <w:rPr>
          <w:color w:val="1F1F1F"/>
          <w:spacing w:val="-1"/>
          <w:sz w:val="28"/>
        </w:rPr>
        <w:t xml:space="preserve"> </w:t>
      </w:r>
      <w:r w:rsidRPr="00984992">
        <w:rPr>
          <w:color w:val="1F1F1F"/>
          <w:sz w:val="28"/>
        </w:rPr>
        <w:t xml:space="preserve">alege fie să primească o compensație în mijloace bănești, fie să amâne executarea procedurii </w:t>
      </w:r>
      <w:proofErr w:type="spellStart"/>
      <w:r w:rsidRPr="00984992">
        <w:rPr>
          <w:color w:val="1F1F1F"/>
          <w:sz w:val="28"/>
        </w:rPr>
        <w:t>buy</w:t>
      </w:r>
      <w:proofErr w:type="spellEnd"/>
      <w:r w:rsidRPr="00984992">
        <w:rPr>
          <w:color w:val="1F1F1F"/>
          <w:sz w:val="28"/>
        </w:rPr>
        <w:t>-in pentru o dată</w:t>
      </w:r>
      <w:r w:rsidRPr="00984992">
        <w:rPr>
          <w:color w:val="1F1F1F"/>
          <w:spacing w:val="-2"/>
          <w:sz w:val="28"/>
        </w:rPr>
        <w:t xml:space="preserve"> </w:t>
      </w:r>
      <w:r w:rsidRPr="00984992">
        <w:rPr>
          <w:color w:val="1F1F1F"/>
          <w:sz w:val="28"/>
        </w:rPr>
        <w:t>ulterioară</w:t>
      </w:r>
      <w:r w:rsidRPr="00984992">
        <w:rPr>
          <w:color w:val="1F1F1F"/>
          <w:spacing w:val="-7"/>
          <w:sz w:val="28"/>
        </w:rPr>
        <w:t xml:space="preserve"> </w:t>
      </w:r>
      <w:r w:rsidRPr="00984992">
        <w:rPr>
          <w:color w:val="1F1F1F"/>
          <w:sz w:val="28"/>
        </w:rPr>
        <w:t xml:space="preserve">adecvată (în continuare – </w:t>
      </w:r>
      <w:r w:rsidRPr="00984992">
        <w:rPr>
          <w:i/>
          <w:color w:val="1F1F1F"/>
          <w:sz w:val="28"/>
        </w:rPr>
        <w:t>perioada de amânare</w:t>
      </w:r>
      <w:r w:rsidRPr="00984992">
        <w:rPr>
          <w:color w:val="1F1F1F"/>
          <w:sz w:val="28"/>
        </w:rPr>
        <w:t>) , cu respectarea următoarelor cerințe:</w:t>
      </w:r>
    </w:p>
    <w:p w14:paraId="32F532D4" w14:textId="77777777" w:rsidR="00D638AC" w:rsidRPr="00984992" w:rsidRDefault="00B208C7">
      <w:pPr>
        <w:pStyle w:val="ListParagraph"/>
        <w:numPr>
          <w:ilvl w:val="1"/>
          <w:numId w:val="78"/>
        </w:numPr>
        <w:tabs>
          <w:tab w:val="left" w:pos="1306"/>
        </w:tabs>
        <w:spacing w:before="12" w:line="256" w:lineRule="auto"/>
        <w:ind w:right="856" w:firstLine="552"/>
        <w:rPr>
          <w:sz w:val="28"/>
        </w:rPr>
      </w:pPr>
      <w:r w:rsidRPr="00984992">
        <w:rPr>
          <w:color w:val="1F1F1F"/>
          <w:sz w:val="28"/>
        </w:rPr>
        <w:t>în cazul în care instrumentele financiare nu sunt livrate participantului destinatar până la încheierea perioadei de amânare, acestuia i se va plăti o compensație în formă de mijloace bănești;</w:t>
      </w:r>
    </w:p>
    <w:p w14:paraId="03ABAEDC" w14:textId="7DF46BA8" w:rsidR="00D638AC" w:rsidRPr="00984992" w:rsidRDefault="00B208C7">
      <w:pPr>
        <w:pStyle w:val="ListParagraph"/>
        <w:numPr>
          <w:ilvl w:val="1"/>
          <w:numId w:val="78"/>
        </w:numPr>
        <w:tabs>
          <w:tab w:val="left" w:pos="1397"/>
        </w:tabs>
        <w:spacing w:before="3" w:line="259" w:lineRule="auto"/>
        <w:ind w:right="831" w:firstLine="538"/>
        <w:rPr>
          <w:sz w:val="28"/>
        </w:rPr>
      </w:pPr>
      <w:r w:rsidRPr="00984992">
        <w:rPr>
          <w:color w:val="1F1F1F"/>
          <w:sz w:val="28"/>
        </w:rPr>
        <w:lastRenderedPageBreak/>
        <w:t xml:space="preserve">compensația în mijloace bănești se plătește cel târziu în a doua zi lucrătoare după încheierea procedurii </w:t>
      </w:r>
      <w:proofErr w:type="spellStart"/>
      <w:r w:rsidRPr="00984992">
        <w:rPr>
          <w:color w:val="1F1F1F"/>
          <w:sz w:val="28"/>
        </w:rPr>
        <w:t>buy</w:t>
      </w:r>
      <w:proofErr w:type="spellEnd"/>
      <w:r w:rsidRPr="00984992">
        <w:rPr>
          <w:color w:val="1F1F1F"/>
          <w:sz w:val="28"/>
        </w:rPr>
        <w:t>-in</w:t>
      </w:r>
      <w:r w:rsidRPr="00984992">
        <w:rPr>
          <w:color w:val="1F1F1F"/>
          <w:spacing w:val="-3"/>
          <w:sz w:val="28"/>
        </w:rPr>
        <w:t xml:space="preserve"> </w:t>
      </w:r>
      <w:r w:rsidRPr="00984992">
        <w:rPr>
          <w:color w:val="1F1F1F"/>
          <w:sz w:val="28"/>
        </w:rPr>
        <w:t>prevăzută la alin.</w:t>
      </w:r>
      <w:r w:rsidR="00CB5C72">
        <w:rPr>
          <w:color w:val="1F1F1F"/>
          <w:sz w:val="28"/>
        </w:rPr>
        <w:t xml:space="preserve"> </w:t>
      </w:r>
      <w:r w:rsidRPr="00984992">
        <w:rPr>
          <w:color w:val="1F1F1F"/>
          <w:sz w:val="28"/>
        </w:rPr>
        <w:t>(7) sau, în</w:t>
      </w:r>
      <w:r w:rsidRPr="00984992">
        <w:rPr>
          <w:color w:val="1F1F1F"/>
          <w:spacing w:val="-3"/>
          <w:sz w:val="28"/>
        </w:rPr>
        <w:t xml:space="preserve"> </w:t>
      </w:r>
      <w:r w:rsidRPr="00984992">
        <w:rPr>
          <w:color w:val="1F1F1F"/>
          <w:sz w:val="28"/>
        </w:rPr>
        <w:t xml:space="preserve">cazul în </w:t>
      </w:r>
      <w:r w:rsidRPr="00984992">
        <w:rPr>
          <w:color w:val="1F1F1F"/>
          <w:spacing w:val="-2"/>
          <w:sz w:val="28"/>
        </w:rPr>
        <w:t>care</w:t>
      </w:r>
      <w:r w:rsidRPr="00984992">
        <w:rPr>
          <w:color w:val="1F1F1F"/>
          <w:spacing w:val="-9"/>
          <w:sz w:val="28"/>
        </w:rPr>
        <w:t xml:space="preserve"> </w:t>
      </w:r>
      <w:r w:rsidRPr="00984992">
        <w:rPr>
          <w:color w:val="1F1F1F"/>
          <w:spacing w:val="-2"/>
          <w:sz w:val="28"/>
        </w:rPr>
        <w:t>participantul</w:t>
      </w:r>
      <w:r w:rsidRPr="00984992">
        <w:rPr>
          <w:color w:val="1F1F1F"/>
          <w:spacing w:val="-11"/>
          <w:sz w:val="28"/>
        </w:rPr>
        <w:t xml:space="preserve"> </w:t>
      </w:r>
      <w:r w:rsidRPr="00984992">
        <w:rPr>
          <w:color w:val="1F1F1F"/>
          <w:spacing w:val="-2"/>
          <w:sz w:val="28"/>
        </w:rPr>
        <w:t>destinatar</w:t>
      </w:r>
      <w:r w:rsidRPr="00984992">
        <w:rPr>
          <w:color w:val="1F1F1F"/>
          <w:spacing w:val="-11"/>
          <w:sz w:val="28"/>
        </w:rPr>
        <w:t xml:space="preserve"> </w:t>
      </w:r>
      <w:r w:rsidRPr="00984992">
        <w:rPr>
          <w:color w:val="1F1F1F"/>
          <w:spacing w:val="-2"/>
          <w:sz w:val="28"/>
        </w:rPr>
        <w:t>optează</w:t>
      </w:r>
      <w:r w:rsidRPr="00984992">
        <w:rPr>
          <w:color w:val="1F1F1F"/>
          <w:spacing w:val="-10"/>
          <w:sz w:val="28"/>
        </w:rPr>
        <w:t xml:space="preserve"> </w:t>
      </w:r>
      <w:r w:rsidRPr="00984992">
        <w:rPr>
          <w:color w:val="1F1F1F"/>
          <w:spacing w:val="-2"/>
          <w:sz w:val="28"/>
        </w:rPr>
        <w:t>pentru</w:t>
      </w:r>
      <w:r w:rsidRPr="00984992">
        <w:rPr>
          <w:color w:val="1F1F1F"/>
          <w:spacing w:val="-12"/>
          <w:sz w:val="28"/>
        </w:rPr>
        <w:t xml:space="preserve"> </w:t>
      </w:r>
      <w:r w:rsidRPr="00984992">
        <w:rPr>
          <w:color w:val="1F1F1F"/>
          <w:spacing w:val="-2"/>
          <w:sz w:val="28"/>
        </w:rPr>
        <w:t>amânarea</w:t>
      </w:r>
      <w:r w:rsidRPr="00984992">
        <w:rPr>
          <w:color w:val="1F1F1F"/>
          <w:spacing w:val="-9"/>
          <w:sz w:val="28"/>
        </w:rPr>
        <w:t xml:space="preserve"> </w:t>
      </w:r>
      <w:r w:rsidRPr="00984992">
        <w:rPr>
          <w:color w:val="1F1F1F"/>
          <w:spacing w:val="-2"/>
          <w:sz w:val="28"/>
        </w:rPr>
        <w:t>executării</w:t>
      </w:r>
      <w:r w:rsidRPr="00984992">
        <w:rPr>
          <w:color w:val="1F1F1F"/>
          <w:spacing w:val="-12"/>
          <w:sz w:val="28"/>
        </w:rPr>
        <w:t xml:space="preserve"> </w:t>
      </w:r>
      <w:r w:rsidRPr="00984992">
        <w:rPr>
          <w:color w:val="1F1F1F"/>
          <w:spacing w:val="-2"/>
          <w:sz w:val="28"/>
        </w:rPr>
        <w:t>procedurii</w:t>
      </w:r>
      <w:r w:rsidRPr="00984992">
        <w:rPr>
          <w:color w:val="1F1F1F"/>
          <w:spacing w:val="-13"/>
          <w:sz w:val="28"/>
        </w:rPr>
        <w:t xml:space="preserve"> </w:t>
      </w:r>
      <w:proofErr w:type="spellStart"/>
      <w:r w:rsidRPr="00984992">
        <w:rPr>
          <w:color w:val="1F1F1F"/>
          <w:spacing w:val="-2"/>
          <w:sz w:val="28"/>
        </w:rPr>
        <w:t>buy</w:t>
      </w:r>
      <w:proofErr w:type="spellEnd"/>
      <w:r w:rsidRPr="00984992">
        <w:rPr>
          <w:color w:val="1F1F1F"/>
          <w:spacing w:val="-2"/>
          <w:sz w:val="28"/>
        </w:rPr>
        <w:t>-</w:t>
      </w:r>
      <w:r w:rsidRPr="00984992">
        <w:rPr>
          <w:color w:val="1F1F1F"/>
          <w:spacing w:val="14"/>
          <w:sz w:val="28"/>
        </w:rPr>
        <w:t xml:space="preserve"> </w:t>
      </w:r>
      <w:r w:rsidRPr="00984992">
        <w:rPr>
          <w:color w:val="1F1F1F"/>
          <w:spacing w:val="-2"/>
          <w:sz w:val="28"/>
        </w:rPr>
        <w:t xml:space="preserve">in, </w:t>
      </w:r>
      <w:r w:rsidRPr="00984992">
        <w:rPr>
          <w:color w:val="1F1F1F"/>
          <w:sz w:val="28"/>
        </w:rPr>
        <w:t>după încheierea perioadei de amânare.</w:t>
      </w:r>
    </w:p>
    <w:p w14:paraId="6C5FEF1B" w14:textId="1794EF7E" w:rsidR="00D638AC" w:rsidRPr="00984992" w:rsidRDefault="00B208C7">
      <w:pPr>
        <w:pStyle w:val="ListParagraph"/>
        <w:numPr>
          <w:ilvl w:val="0"/>
          <w:numId w:val="78"/>
        </w:numPr>
        <w:tabs>
          <w:tab w:val="left" w:pos="1834"/>
        </w:tabs>
        <w:spacing w:before="20" w:line="256" w:lineRule="auto"/>
        <w:ind w:right="829" w:firstLine="552"/>
        <w:rPr>
          <w:sz w:val="28"/>
        </w:rPr>
      </w:pPr>
      <w:r w:rsidRPr="00984992">
        <w:rPr>
          <w:color w:val="1F1F1F"/>
          <w:sz w:val="28"/>
        </w:rPr>
        <w:t xml:space="preserve">Participantul care cauzează neexecutarea decontării rambursează entității care execută procedura </w:t>
      </w:r>
      <w:proofErr w:type="spellStart"/>
      <w:r w:rsidRPr="00984992">
        <w:rPr>
          <w:color w:val="1F1F1F"/>
          <w:sz w:val="28"/>
        </w:rPr>
        <w:t>buy</w:t>
      </w:r>
      <w:proofErr w:type="spellEnd"/>
      <w:r w:rsidRPr="00984992">
        <w:rPr>
          <w:color w:val="1F1F1F"/>
          <w:sz w:val="28"/>
        </w:rPr>
        <w:t xml:space="preserve">-in toate sumele plătite în legătură cu procedura </w:t>
      </w:r>
      <w:proofErr w:type="spellStart"/>
      <w:r w:rsidRPr="00984992">
        <w:rPr>
          <w:color w:val="1F1F1F"/>
          <w:sz w:val="28"/>
        </w:rPr>
        <w:t>buy</w:t>
      </w:r>
      <w:proofErr w:type="spellEnd"/>
      <w:r w:rsidRPr="00984992">
        <w:rPr>
          <w:color w:val="1F1F1F"/>
          <w:sz w:val="28"/>
        </w:rPr>
        <w:t>-in inițiată în temeiul alin.</w:t>
      </w:r>
      <w:r w:rsidR="00CB5C72">
        <w:rPr>
          <w:color w:val="1F1F1F"/>
          <w:sz w:val="28"/>
        </w:rPr>
        <w:t xml:space="preserve"> </w:t>
      </w:r>
      <w:r w:rsidRPr="00984992">
        <w:rPr>
          <w:color w:val="1F1F1F"/>
          <w:sz w:val="28"/>
        </w:rPr>
        <w:t xml:space="preserve">(7), inclusiv orice comisioane de executare care rezultă din procedura </w:t>
      </w:r>
      <w:proofErr w:type="spellStart"/>
      <w:r w:rsidRPr="00984992">
        <w:rPr>
          <w:color w:val="1F1F1F"/>
          <w:sz w:val="28"/>
        </w:rPr>
        <w:t>buy</w:t>
      </w:r>
      <w:proofErr w:type="spellEnd"/>
      <w:r w:rsidRPr="00984992">
        <w:rPr>
          <w:color w:val="1F1F1F"/>
          <w:sz w:val="28"/>
        </w:rPr>
        <w:t xml:space="preserve">-in. În vederea rambursării plăților, entitatea care execută procedura </w:t>
      </w:r>
      <w:proofErr w:type="spellStart"/>
      <w:r w:rsidRPr="00984992">
        <w:rPr>
          <w:color w:val="1F1F1F"/>
          <w:sz w:val="28"/>
        </w:rPr>
        <w:t>buy</w:t>
      </w:r>
      <w:proofErr w:type="spellEnd"/>
      <w:r w:rsidRPr="00984992">
        <w:rPr>
          <w:color w:val="1F1F1F"/>
          <w:sz w:val="28"/>
        </w:rPr>
        <w:t xml:space="preserve">-in, comunică în mod clar participanților comisioane de executare care rezultă din procedura </w:t>
      </w:r>
      <w:proofErr w:type="spellStart"/>
      <w:r w:rsidRPr="00984992">
        <w:rPr>
          <w:color w:val="1F1F1F"/>
          <w:sz w:val="28"/>
        </w:rPr>
        <w:t>buy</w:t>
      </w:r>
      <w:proofErr w:type="spellEnd"/>
      <w:r w:rsidRPr="00984992">
        <w:rPr>
          <w:color w:val="1F1F1F"/>
          <w:sz w:val="28"/>
        </w:rPr>
        <w:t>-in.</w:t>
      </w:r>
    </w:p>
    <w:p w14:paraId="3764E010" w14:textId="2217D998" w:rsidR="00D638AC" w:rsidRPr="00984992" w:rsidRDefault="00B208C7">
      <w:pPr>
        <w:pStyle w:val="ListParagraph"/>
        <w:numPr>
          <w:ilvl w:val="0"/>
          <w:numId w:val="78"/>
        </w:numPr>
        <w:tabs>
          <w:tab w:val="left" w:pos="1834"/>
        </w:tabs>
        <w:spacing w:line="256" w:lineRule="auto"/>
        <w:ind w:right="841" w:firstLine="552"/>
        <w:rPr>
          <w:sz w:val="28"/>
        </w:rPr>
      </w:pPr>
      <w:r w:rsidRPr="00984992">
        <w:rPr>
          <w:color w:val="1F1F1F"/>
          <w:sz w:val="28"/>
        </w:rPr>
        <w:t>Alin.(7)</w:t>
      </w:r>
      <w:r w:rsidR="00CB5C72">
        <w:rPr>
          <w:color w:val="1F1F1F"/>
          <w:sz w:val="28"/>
        </w:rPr>
        <w:t xml:space="preserve"> </w:t>
      </w:r>
      <w:r w:rsidRPr="00984992">
        <w:rPr>
          <w:color w:val="1F1F1F"/>
          <w:sz w:val="28"/>
        </w:rPr>
        <w:t>-</w:t>
      </w:r>
      <w:r w:rsidR="00CB5C72">
        <w:rPr>
          <w:color w:val="1F1F1F"/>
          <w:sz w:val="28"/>
        </w:rPr>
        <w:t xml:space="preserve"> </w:t>
      </w:r>
      <w:r w:rsidRPr="00984992">
        <w:rPr>
          <w:color w:val="1F1F1F"/>
          <w:sz w:val="28"/>
        </w:rPr>
        <w:t>(14)</w:t>
      </w:r>
      <w:r w:rsidRPr="00984992">
        <w:rPr>
          <w:color w:val="1F1F1F"/>
          <w:spacing w:val="-7"/>
          <w:sz w:val="28"/>
        </w:rPr>
        <w:t xml:space="preserve"> </w:t>
      </w:r>
      <w:r w:rsidRPr="00984992">
        <w:rPr>
          <w:color w:val="1F1F1F"/>
          <w:sz w:val="28"/>
        </w:rPr>
        <w:t>se</w:t>
      </w:r>
      <w:r w:rsidRPr="00984992">
        <w:rPr>
          <w:color w:val="1F1F1F"/>
          <w:spacing w:val="-5"/>
          <w:sz w:val="28"/>
        </w:rPr>
        <w:t xml:space="preserve"> </w:t>
      </w:r>
      <w:r w:rsidRPr="00984992">
        <w:rPr>
          <w:color w:val="1F1F1F"/>
          <w:sz w:val="28"/>
        </w:rPr>
        <w:t>aplică tuturor</w:t>
      </w:r>
      <w:r w:rsidRPr="00984992">
        <w:rPr>
          <w:color w:val="1F1F1F"/>
          <w:spacing w:val="-4"/>
          <w:sz w:val="28"/>
        </w:rPr>
        <w:t xml:space="preserve"> </w:t>
      </w:r>
      <w:r w:rsidRPr="00984992">
        <w:rPr>
          <w:color w:val="1F1F1F"/>
          <w:sz w:val="28"/>
        </w:rPr>
        <w:t>tranzacțiilor</w:t>
      </w:r>
      <w:r w:rsidRPr="00984992">
        <w:rPr>
          <w:color w:val="1F1F1F"/>
          <w:spacing w:val="-3"/>
          <w:sz w:val="28"/>
        </w:rPr>
        <w:t xml:space="preserve"> </w:t>
      </w:r>
      <w:r w:rsidRPr="00984992">
        <w:rPr>
          <w:color w:val="1F1F1F"/>
          <w:sz w:val="28"/>
        </w:rPr>
        <w:t>cu</w:t>
      </w:r>
      <w:r w:rsidRPr="00984992">
        <w:rPr>
          <w:color w:val="1F1F1F"/>
          <w:spacing w:val="-2"/>
          <w:sz w:val="28"/>
        </w:rPr>
        <w:t xml:space="preserve"> </w:t>
      </w:r>
      <w:r w:rsidRPr="00984992">
        <w:rPr>
          <w:color w:val="1F1F1F"/>
          <w:sz w:val="28"/>
        </w:rPr>
        <w:t>instrumente</w:t>
      </w:r>
      <w:r w:rsidRPr="00984992">
        <w:rPr>
          <w:color w:val="1F1F1F"/>
          <w:spacing w:val="-1"/>
          <w:sz w:val="28"/>
        </w:rPr>
        <w:t xml:space="preserve"> </w:t>
      </w:r>
      <w:r w:rsidRPr="00984992">
        <w:rPr>
          <w:color w:val="1F1F1F"/>
          <w:sz w:val="28"/>
        </w:rPr>
        <w:t>financiare prevăzute la art.</w:t>
      </w:r>
      <w:r w:rsidR="00CB5C72">
        <w:rPr>
          <w:color w:val="1F1F1F"/>
          <w:sz w:val="28"/>
        </w:rPr>
        <w:t xml:space="preserve"> </w:t>
      </w:r>
      <w:r w:rsidRPr="00984992">
        <w:rPr>
          <w:color w:val="1F1F1F"/>
          <w:sz w:val="28"/>
        </w:rPr>
        <w:t>5 alin.</w:t>
      </w:r>
      <w:r w:rsidR="00CB5C72">
        <w:rPr>
          <w:color w:val="1F1F1F"/>
          <w:sz w:val="28"/>
        </w:rPr>
        <w:t xml:space="preserve"> </w:t>
      </w:r>
      <w:r w:rsidRPr="00984992">
        <w:rPr>
          <w:color w:val="1F1F1F"/>
          <w:sz w:val="28"/>
        </w:rPr>
        <w:t>(1) care sunt admise la tranzacționare sau sunt tranzacționate într-un loc de tranzacționare sau</w:t>
      </w:r>
      <w:r w:rsidRPr="00984992">
        <w:rPr>
          <w:color w:val="1F1F1F"/>
          <w:spacing w:val="-1"/>
          <w:sz w:val="28"/>
        </w:rPr>
        <w:t xml:space="preserve"> </w:t>
      </w:r>
      <w:r w:rsidRPr="00984992">
        <w:rPr>
          <w:color w:val="1F1F1F"/>
          <w:sz w:val="28"/>
        </w:rPr>
        <w:t xml:space="preserve">sunt compensate de o </w:t>
      </w:r>
      <w:proofErr w:type="spellStart"/>
      <w:r w:rsidR="000F04A2">
        <w:rPr>
          <w:color w:val="1F1F1F"/>
          <w:sz w:val="28"/>
        </w:rPr>
        <w:t>contraparte</w:t>
      </w:r>
      <w:proofErr w:type="spellEnd"/>
      <w:r w:rsidR="000F04A2">
        <w:rPr>
          <w:color w:val="1F1F1F"/>
          <w:sz w:val="28"/>
        </w:rPr>
        <w:t xml:space="preserve"> centrală</w:t>
      </w:r>
      <w:r w:rsidRPr="00984992">
        <w:rPr>
          <w:color w:val="1F1F1F"/>
          <w:sz w:val="28"/>
        </w:rPr>
        <w:t>, după cum urmează:</w:t>
      </w:r>
    </w:p>
    <w:p w14:paraId="33F48607" w14:textId="50D2AC8A" w:rsidR="00D638AC" w:rsidRPr="00984992" w:rsidRDefault="00B208C7" w:rsidP="000F04A2">
      <w:pPr>
        <w:pStyle w:val="ListParagraph"/>
        <w:numPr>
          <w:ilvl w:val="1"/>
          <w:numId w:val="78"/>
        </w:numPr>
        <w:tabs>
          <w:tab w:val="left" w:pos="1838"/>
        </w:tabs>
        <w:spacing w:line="264" w:lineRule="auto"/>
        <w:ind w:right="822" w:firstLine="571"/>
        <w:rPr>
          <w:sz w:val="28"/>
        </w:rPr>
      </w:pPr>
      <w:r w:rsidRPr="00984992">
        <w:rPr>
          <w:color w:val="1F1F1F"/>
          <w:sz w:val="28"/>
        </w:rPr>
        <w:t>pentru</w:t>
      </w:r>
      <w:r w:rsidRPr="00984992">
        <w:rPr>
          <w:color w:val="1F1F1F"/>
          <w:spacing w:val="-11"/>
          <w:sz w:val="28"/>
        </w:rPr>
        <w:t xml:space="preserve"> </w:t>
      </w:r>
      <w:r w:rsidRPr="00984992">
        <w:rPr>
          <w:color w:val="1F1F1F"/>
          <w:sz w:val="28"/>
        </w:rPr>
        <w:t>tranzacțiile</w:t>
      </w:r>
      <w:r w:rsidRPr="00984992">
        <w:rPr>
          <w:color w:val="1F1F1F"/>
          <w:spacing w:val="-10"/>
          <w:sz w:val="28"/>
        </w:rPr>
        <w:t xml:space="preserve"> </w:t>
      </w:r>
      <w:r w:rsidRPr="00984992">
        <w:rPr>
          <w:color w:val="1F1F1F"/>
          <w:sz w:val="28"/>
        </w:rPr>
        <w:t>compensate</w:t>
      </w:r>
      <w:r w:rsidRPr="00984992">
        <w:rPr>
          <w:color w:val="1F1F1F"/>
          <w:spacing w:val="-10"/>
          <w:sz w:val="28"/>
        </w:rPr>
        <w:t xml:space="preserve"> </w:t>
      </w:r>
      <w:r w:rsidRPr="00984992">
        <w:rPr>
          <w:color w:val="1F1F1F"/>
          <w:sz w:val="28"/>
        </w:rPr>
        <w:t>de</w:t>
      </w:r>
      <w:r w:rsidRPr="00984992">
        <w:rPr>
          <w:color w:val="1F1F1F"/>
          <w:spacing w:val="-11"/>
          <w:sz w:val="28"/>
        </w:rPr>
        <w:t xml:space="preserve"> </w:t>
      </w:r>
      <w:r w:rsidRPr="00984992">
        <w:rPr>
          <w:color w:val="1F1F1F"/>
          <w:sz w:val="28"/>
        </w:rPr>
        <w:t>o</w:t>
      </w:r>
      <w:r w:rsidRPr="00984992">
        <w:rPr>
          <w:color w:val="1F1F1F"/>
          <w:spacing w:val="-8"/>
          <w:sz w:val="28"/>
        </w:rPr>
        <w:t xml:space="preserve"> </w:t>
      </w:r>
      <w:proofErr w:type="spellStart"/>
      <w:r w:rsidR="000F04A2">
        <w:rPr>
          <w:color w:val="1F1F1F"/>
          <w:sz w:val="28"/>
        </w:rPr>
        <w:t>contraparte</w:t>
      </w:r>
      <w:proofErr w:type="spellEnd"/>
      <w:r w:rsidR="000F04A2">
        <w:rPr>
          <w:color w:val="1F1F1F"/>
          <w:sz w:val="28"/>
        </w:rPr>
        <w:t xml:space="preserve"> centrală</w:t>
      </w:r>
      <w:r w:rsidRPr="00984992">
        <w:rPr>
          <w:color w:val="1F1F1F"/>
          <w:sz w:val="28"/>
        </w:rPr>
        <w:t>,</w:t>
      </w:r>
      <w:r w:rsidRPr="00984992">
        <w:rPr>
          <w:color w:val="1F1F1F"/>
          <w:spacing w:val="-14"/>
          <w:sz w:val="28"/>
        </w:rPr>
        <w:t xml:space="preserve"> </w:t>
      </w:r>
      <w:proofErr w:type="spellStart"/>
      <w:r w:rsidR="000F04A2">
        <w:rPr>
          <w:color w:val="1F1F1F"/>
          <w:sz w:val="28"/>
        </w:rPr>
        <w:t>contrapartea</w:t>
      </w:r>
      <w:proofErr w:type="spellEnd"/>
      <w:r w:rsidR="000F04A2">
        <w:rPr>
          <w:color w:val="1F1F1F"/>
          <w:sz w:val="28"/>
        </w:rPr>
        <w:t xml:space="preserve"> centrală</w:t>
      </w:r>
      <w:r w:rsidR="000F04A2" w:rsidRPr="00984992">
        <w:rPr>
          <w:color w:val="1F1F1F"/>
          <w:spacing w:val="-10"/>
          <w:sz w:val="28"/>
        </w:rPr>
        <w:t xml:space="preserve"> </w:t>
      </w:r>
      <w:r w:rsidRPr="00984992">
        <w:rPr>
          <w:color w:val="1F1F1F"/>
          <w:sz w:val="28"/>
        </w:rPr>
        <w:t>este</w:t>
      </w:r>
      <w:r w:rsidRPr="00984992">
        <w:rPr>
          <w:color w:val="1F1F1F"/>
          <w:spacing w:val="-11"/>
          <w:sz w:val="28"/>
        </w:rPr>
        <w:t xml:space="preserve"> </w:t>
      </w:r>
      <w:r w:rsidRPr="00984992">
        <w:rPr>
          <w:color w:val="1F1F1F"/>
          <w:sz w:val="28"/>
        </w:rPr>
        <w:t>entitatea</w:t>
      </w:r>
      <w:r w:rsidRPr="00984992">
        <w:rPr>
          <w:color w:val="1F1F1F"/>
          <w:spacing w:val="-10"/>
          <w:sz w:val="28"/>
        </w:rPr>
        <w:t xml:space="preserve"> </w:t>
      </w:r>
      <w:r w:rsidRPr="00984992">
        <w:rPr>
          <w:color w:val="1F1F1F"/>
          <w:sz w:val="28"/>
        </w:rPr>
        <w:t xml:space="preserve">care execută procedura </w:t>
      </w:r>
      <w:proofErr w:type="spellStart"/>
      <w:r w:rsidRPr="00984992">
        <w:rPr>
          <w:color w:val="1F1F1F"/>
          <w:sz w:val="28"/>
        </w:rPr>
        <w:t>buy</w:t>
      </w:r>
      <w:proofErr w:type="spellEnd"/>
      <w:r w:rsidRPr="00984992">
        <w:rPr>
          <w:color w:val="1F1F1F"/>
          <w:sz w:val="28"/>
        </w:rPr>
        <w:t>-in în conformitate cu alin.</w:t>
      </w:r>
      <w:r w:rsidR="00CB5C72">
        <w:rPr>
          <w:color w:val="1F1F1F"/>
          <w:sz w:val="28"/>
        </w:rPr>
        <w:t xml:space="preserve"> </w:t>
      </w:r>
      <w:r w:rsidRPr="00984992">
        <w:rPr>
          <w:color w:val="1F1F1F"/>
          <w:sz w:val="28"/>
        </w:rPr>
        <w:t>(7)</w:t>
      </w:r>
      <w:r w:rsidR="00CB5C72">
        <w:rPr>
          <w:color w:val="1F1F1F"/>
          <w:sz w:val="28"/>
        </w:rPr>
        <w:t xml:space="preserve"> </w:t>
      </w:r>
      <w:r w:rsidRPr="00984992">
        <w:rPr>
          <w:color w:val="1F1F1F"/>
          <w:sz w:val="28"/>
        </w:rPr>
        <w:t>-</w:t>
      </w:r>
      <w:r w:rsidR="00CB5C72">
        <w:rPr>
          <w:color w:val="1F1F1F"/>
          <w:sz w:val="28"/>
        </w:rPr>
        <w:t xml:space="preserve"> </w:t>
      </w:r>
      <w:r w:rsidRPr="00984992">
        <w:rPr>
          <w:color w:val="1F1F1F"/>
          <w:sz w:val="28"/>
        </w:rPr>
        <w:t>(14);</w:t>
      </w:r>
    </w:p>
    <w:p w14:paraId="46C68792" w14:textId="3D31FC1B" w:rsidR="00D638AC" w:rsidRPr="00984992" w:rsidRDefault="00B208C7">
      <w:pPr>
        <w:pStyle w:val="ListParagraph"/>
        <w:numPr>
          <w:ilvl w:val="1"/>
          <w:numId w:val="78"/>
        </w:numPr>
        <w:tabs>
          <w:tab w:val="left" w:pos="1839"/>
        </w:tabs>
        <w:spacing w:before="25" w:line="256" w:lineRule="auto"/>
        <w:ind w:left="429" w:right="844" w:firstLine="552"/>
        <w:rPr>
          <w:sz w:val="28"/>
        </w:rPr>
      </w:pPr>
      <w:r w:rsidRPr="00984992">
        <w:rPr>
          <w:color w:val="1F1F1F"/>
          <w:sz w:val="28"/>
        </w:rPr>
        <w:t xml:space="preserve">pentru tranzacțiile care nu sunt compensate de o </w:t>
      </w:r>
      <w:proofErr w:type="spellStart"/>
      <w:r w:rsidR="000F04A2">
        <w:rPr>
          <w:color w:val="1F1F1F"/>
          <w:sz w:val="28"/>
        </w:rPr>
        <w:t>contraparte</w:t>
      </w:r>
      <w:proofErr w:type="spellEnd"/>
      <w:r w:rsidR="000F04A2">
        <w:rPr>
          <w:color w:val="1F1F1F"/>
          <w:sz w:val="28"/>
        </w:rPr>
        <w:t xml:space="preserve"> centrală</w:t>
      </w:r>
      <w:r w:rsidRPr="00984992">
        <w:rPr>
          <w:color w:val="1F1F1F"/>
          <w:sz w:val="28"/>
        </w:rPr>
        <w:t>, dar sunt executate într-un loc de tranzacționare, acesta din urmă include în normele sale interne o obligație impusă membrilor și participanților săi de a aplica măsurile prevăzute la alin.</w:t>
      </w:r>
      <w:r w:rsidR="00CB5C72">
        <w:rPr>
          <w:color w:val="1F1F1F"/>
          <w:sz w:val="28"/>
        </w:rPr>
        <w:t xml:space="preserve"> </w:t>
      </w:r>
      <w:r w:rsidRPr="00984992">
        <w:rPr>
          <w:color w:val="1F1F1F"/>
          <w:sz w:val="28"/>
        </w:rPr>
        <w:t>(7)</w:t>
      </w:r>
      <w:r w:rsidR="00CB5C72">
        <w:rPr>
          <w:color w:val="1F1F1F"/>
          <w:sz w:val="28"/>
        </w:rPr>
        <w:t xml:space="preserve"> </w:t>
      </w:r>
      <w:r w:rsidRPr="00984992">
        <w:rPr>
          <w:color w:val="1F1F1F"/>
          <w:sz w:val="28"/>
        </w:rPr>
        <w:t>-</w:t>
      </w:r>
      <w:r w:rsidR="00CB5C72">
        <w:rPr>
          <w:color w:val="1F1F1F"/>
          <w:sz w:val="28"/>
        </w:rPr>
        <w:t xml:space="preserve"> </w:t>
      </w:r>
      <w:r w:rsidRPr="00984992">
        <w:rPr>
          <w:color w:val="1F1F1F"/>
          <w:sz w:val="28"/>
        </w:rPr>
        <w:t>(14);</w:t>
      </w:r>
    </w:p>
    <w:p w14:paraId="7960AC83" w14:textId="0E204C6B" w:rsidR="00D638AC" w:rsidRPr="00984992" w:rsidRDefault="00B208C7">
      <w:pPr>
        <w:pStyle w:val="ListParagraph"/>
        <w:numPr>
          <w:ilvl w:val="1"/>
          <w:numId w:val="78"/>
        </w:numPr>
        <w:tabs>
          <w:tab w:val="left" w:pos="1839"/>
        </w:tabs>
        <w:spacing w:before="70" w:line="256" w:lineRule="auto"/>
        <w:ind w:right="837" w:firstLine="629"/>
        <w:rPr>
          <w:sz w:val="28"/>
        </w:rPr>
      </w:pPr>
      <w:r w:rsidRPr="00984992">
        <w:rPr>
          <w:color w:val="1F1F1F"/>
          <w:sz w:val="28"/>
        </w:rPr>
        <w:t>pentru orice tranzacții, cu excepția celor prevăzute la lit. a) și b), depozitarii</w:t>
      </w:r>
      <w:r w:rsidRPr="00984992">
        <w:rPr>
          <w:color w:val="1F1F1F"/>
          <w:spacing w:val="-17"/>
          <w:sz w:val="28"/>
        </w:rPr>
        <w:t xml:space="preserve"> </w:t>
      </w:r>
      <w:r w:rsidRPr="00984992">
        <w:rPr>
          <w:color w:val="1F1F1F"/>
          <w:sz w:val="28"/>
        </w:rPr>
        <w:t>centrali</w:t>
      </w:r>
      <w:r w:rsidRPr="00984992">
        <w:rPr>
          <w:color w:val="1F1F1F"/>
          <w:spacing w:val="-18"/>
          <w:sz w:val="28"/>
        </w:rPr>
        <w:t xml:space="preserve"> </w:t>
      </w:r>
      <w:r w:rsidRPr="00984992">
        <w:rPr>
          <w:color w:val="1F1F1F"/>
          <w:sz w:val="28"/>
        </w:rPr>
        <w:t>includ</w:t>
      </w:r>
      <w:r w:rsidRPr="00984992">
        <w:rPr>
          <w:color w:val="1F1F1F"/>
          <w:spacing w:val="-13"/>
          <w:sz w:val="28"/>
        </w:rPr>
        <w:t xml:space="preserve"> </w:t>
      </w:r>
      <w:r w:rsidRPr="00984992">
        <w:rPr>
          <w:color w:val="1F1F1F"/>
          <w:sz w:val="28"/>
        </w:rPr>
        <w:t>în</w:t>
      </w:r>
      <w:r w:rsidRPr="00984992">
        <w:rPr>
          <w:color w:val="1F1F1F"/>
          <w:spacing w:val="-14"/>
          <w:sz w:val="28"/>
        </w:rPr>
        <w:t xml:space="preserve"> </w:t>
      </w:r>
      <w:r w:rsidRPr="00984992">
        <w:rPr>
          <w:color w:val="1F1F1F"/>
          <w:sz w:val="28"/>
        </w:rPr>
        <w:t>normele</w:t>
      </w:r>
      <w:r w:rsidRPr="00984992">
        <w:rPr>
          <w:color w:val="1F1F1F"/>
          <w:spacing w:val="-12"/>
          <w:sz w:val="28"/>
        </w:rPr>
        <w:t xml:space="preserve"> </w:t>
      </w:r>
      <w:r w:rsidRPr="00984992">
        <w:rPr>
          <w:color w:val="1F1F1F"/>
          <w:sz w:val="28"/>
        </w:rPr>
        <w:t>lor</w:t>
      </w:r>
      <w:r w:rsidRPr="00984992">
        <w:rPr>
          <w:color w:val="1F1F1F"/>
          <w:spacing w:val="-14"/>
          <w:sz w:val="28"/>
        </w:rPr>
        <w:t xml:space="preserve"> </w:t>
      </w:r>
      <w:r w:rsidRPr="00984992">
        <w:rPr>
          <w:color w:val="1F1F1F"/>
          <w:sz w:val="28"/>
        </w:rPr>
        <w:t>interne</w:t>
      </w:r>
      <w:r w:rsidRPr="00984992">
        <w:rPr>
          <w:color w:val="1F1F1F"/>
          <w:spacing w:val="-16"/>
          <w:sz w:val="28"/>
        </w:rPr>
        <w:t xml:space="preserve"> </w:t>
      </w:r>
      <w:r w:rsidRPr="00984992">
        <w:rPr>
          <w:color w:val="1F1F1F"/>
          <w:sz w:val="28"/>
        </w:rPr>
        <w:t>o</w:t>
      </w:r>
      <w:r w:rsidRPr="00984992">
        <w:rPr>
          <w:color w:val="1F1F1F"/>
          <w:spacing w:val="-14"/>
          <w:sz w:val="28"/>
        </w:rPr>
        <w:t xml:space="preserve"> </w:t>
      </w:r>
      <w:r w:rsidRPr="00984992">
        <w:rPr>
          <w:color w:val="1F1F1F"/>
          <w:sz w:val="28"/>
        </w:rPr>
        <w:t>obligație</w:t>
      </w:r>
      <w:r w:rsidRPr="00984992">
        <w:rPr>
          <w:color w:val="1F1F1F"/>
          <w:spacing w:val="-15"/>
          <w:sz w:val="28"/>
        </w:rPr>
        <w:t xml:space="preserve"> </w:t>
      </w:r>
      <w:r w:rsidRPr="00984992">
        <w:rPr>
          <w:color w:val="1F1F1F"/>
          <w:sz w:val="28"/>
        </w:rPr>
        <w:t>pentru</w:t>
      </w:r>
      <w:r w:rsidRPr="00984992">
        <w:rPr>
          <w:color w:val="1F1F1F"/>
          <w:spacing w:val="-17"/>
          <w:sz w:val="28"/>
        </w:rPr>
        <w:t xml:space="preserve"> </w:t>
      </w:r>
      <w:r w:rsidRPr="00984992">
        <w:rPr>
          <w:color w:val="1F1F1F"/>
          <w:sz w:val="28"/>
        </w:rPr>
        <w:t>participanții</w:t>
      </w:r>
      <w:r w:rsidRPr="00984992">
        <w:rPr>
          <w:color w:val="1F1F1F"/>
          <w:spacing w:val="-13"/>
          <w:sz w:val="28"/>
        </w:rPr>
        <w:t xml:space="preserve"> </w:t>
      </w:r>
      <w:r w:rsidRPr="00984992">
        <w:rPr>
          <w:color w:val="1F1F1F"/>
          <w:sz w:val="28"/>
        </w:rPr>
        <w:t>lor de a aplica măsurile stabilite de alin.</w:t>
      </w:r>
      <w:r w:rsidR="00CB5C72">
        <w:rPr>
          <w:color w:val="1F1F1F"/>
          <w:sz w:val="28"/>
        </w:rPr>
        <w:t xml:space="preserve"> </w:t>
      </w:r>
      <w:r w:rsidRPr="00984992">
        <w:rPr>
          <w:color w:val="1F1F1F"/>
          <w:sz w:val="28"/>
        </w:rPr>
        <w:t>(7)</w:t>
      </w:r>
      <w:r w:rsidR="00CB5C72">
        <w:rPr>
          <w:color w:val="1F1F1F"/>
          <w:sz w:val="28"/>
        </w:rPr>
        <w:t xml:space="preserve"> </w:t>
      </w:r>
      <w:r w:rsidRPr="00984992">
        <w:rPr>
          <w:color w:val="1F1F1F"/>
          <w:sz w:val="28"/>
        </w:rPr>
        <w:t>-</w:t>
      </w:r>
      <w:r w:rsidR="00CB5C72">
        <w:rPr>
          <w:color w:val="1F1F1F"/>
          <w:sz w:val="28"/>
        </w:rPr>
        <w:t xml:space="preserve"> </w:t>
      </w:r>
      <w:r w:rsidRPr="00984992">
        <w:rPr>
          <w:color w:val="1F1F1F"/>
          <w:sz w:val="28"/>
        </w:rPr>
        <w:t>(14).</w:t>
      </w:r>
    </w:p>
    <w:p w14:paraId="0CC71ED8" w14:textId="41A17DB6" w:rsidR="00D638AC" w:rsidRPr="00984992" w:rsidRDefault="00B208C7" w:rsidP="00EB11F9">
      <w:pPr>
        <w:pStyle w:val="ListParagraph"/>
        <w:numPr>
          <w:ilvl w:val="0"/>
          <w:numId w:val="78"/>
        </w:numPr>
        <w:tabs>
          <w:tab w:val="left" w:pos="1834"/>
        </w:tabs>
        <w:spacing w:line="256" w:lineRule="auto"/>
        <w:ind w:right="842" w:firstLine="471"/>
        <w:rPr>
          <w:sz w:val="28"/>
        </w:rPr>
      </w:pPr>
      <w:r w:rsidRPr="00984992">
        <w:rPr>
          <w:color w:val="1F1F1F"/>
          <w:sz w:val="28"/>
        </w:rPr>
        <w:t xml:space="preserve">Depozitarii centrali furnizează </w:t>
      </w:r>
      <w:proofErr w:type="spellStart"/>
      <w:r w:rsidR="00EB11F9" w:rsidRPr="00EB11F9">
        <w:rPr>
          <w:color w:val="1F1F1F"/>
          <w:sz w:val="28"/>
        </w:rPr>
        <w:t>contrapărțil</w:t>
      </w:r>
      <w:r w:rsidR="00EB11F9">
        <w:rPr>
          <w:color w:val="1F1F1F"/>
          <w:sz w:val="28"/>
        </w:rPr>
        <w:t>or</w:t>
      </w:r>
      <w:proofErr w:type="spellEnd"/>
      <w:r w:rsidR="00EB11F9" w:rsidRPr="00EB11F9">
        <w:rPr>
          <w:color w:val="1F1F1F"/>
          <w:sz w:val="28"/>
        </w:rPr>
        <w:t xml:space="preserve"> centrale</w:t>
      </w:r>
      <w:r w:rsidRPr="00984992">
        <w:rPr>
          <w:color w:val="1F1F1F"/>
          <w:sz w:val="28"/>
        </w:rPr>
        <w:t xml:space="preserve"> și locurilor de tranzacționare informațiile necesare cu privire la decontare, pentru a le permite acestora să își îndeplinească obligațiile în temeiul alin.</w:t>
      </w:r>
      <w:r w:rsidR="00CB5C72">
        <w:rPr>
          <w:color w:val="1F1F1F"/>
          <w:sz w:val="28"/>
        </w:rPr>
        <w:t xml:space="preserve"> </w:t>
      </w:r>
      <w:r w:rsidRPr="00984992">
        <w:rPr>
          <w:color w:val="1F1F1F"/>
          <w:sz w:val="28"/>
        </w:rPr>
        <w:t>(15).</w:t>
      </w:r>
    </w:p>
    <w:p w14:paraId="4DF704AF" w14:textId="362341C9" w:rsidR="00D638AC" w:rsidRPr="00984992" w:rsidRDefault="00B208C7">
      <w:pPr>
        <w:pStyle w:val="ListParagraph"/>
        <w:numPr>
          <w:ilvl w:val="0"/>
          <w:numId w:val="78"/>
        </w:numPr>
        <w:tabs>
          <w:tab w:val="left" w:pos="1834"/>
        </w:tabs>
        <w:spacing w:line="256" w:lineRule="auto"/>
        <w:ind w:right="830" w:firstLine="552"/>
        <w:rPr>
          <w:sz w:val="28"/>
        </w:rPr>
      </w:pPr>
      <w:r w:rsidRPr="00984992">
        <w:rPr>
          <w:color w:val="1F1F1F"/>
          <w:sz w:val="28"/>
        </w:rPr>
        <w:t>Fără a aduce atingere alin.</w:t>
      </w:r>
      <w:r w:rsidR="00CB5C72">
        <w:rPr>
          <w:color w:val="1F1F1F"/>
          <w:sz w:val="28"/>
        </w:rPr>
        <w:t xml:space="preserve"> </w:t>
      </w:r>
      <w:r w:rsidRPr="00984992">
        <w:rPr>
          <w:color w:val="1F1F1F"/>
          <w:sz w:val="28"/>
        </w:rPr>
        <w:t xml:space="preserve">(15), depozitarii centrali pot monitoriza executarea procedurilor </w:t>
      </w:r>
      <w:proofErr w:type="spellStart"/>
      <w:r w:rsidRPr="00984992">
        <w:rPr>
          <w:color w:val="1F1F1F"/>
          <w:sz w:val="28"/>
        </w:rPr>
        <w:t>buy</w:t>
      </w:r>
      <w:proofErr w:type="spellEnd"/>
      <w:r w:rsidRPr="00984992">
        <w:rPr>
          <w:color w:val="1F1F1F"/>
          <w:sz w:val="28"/>
        </w:rPr>
        <w:t>-in în ceea ce privește instrucțiunile privind decontările multiple, care vizează aceleași instrumente financiare și care au aceeași dată a expirării aferentă perioadei de executare, în scopul reducerii la minimum</w:t>
      </w:r>
      <w:r w:rsidRPr="00984992">
        <w:rPr>
          <w:color w:val="1F1F1F"/>
          <w:spacing w:val="-8"/>
          <w:sz w:val="28"/>
        </w:rPr>
        <w:t xml:space="preserve"> </w:t>
      </w:r>
      <w:r w:rsidRPr="00984992">
        <w:rPr>
          <w:color w:val="1F1F1F"/>
          <w:sz w:val="28"/>
        </w:rPr>
        <w:t>a numărului</w:t>
      </w:r>
      <w:r w:rsidRPr="00984992">
        <w:rPr>
          <w:color w:val="1F1F1F"/>
          <w:spacing w:val="-5"/>
          <w:sz w:val="28"/>
        </w:rPr>
        <w:t xml:space="preserve"> </w:t>
      </w:r>
      <w:r w:rsidRPr="00984992">
        <w:rPr>
          <w:color w:val="1F1F1F"/>
          <w:sz w:val="28"/>
        </w:rPr>
        <w:t>de</w:t>
      </w:r>
      <w:r w:rsidRPr="00984992">
        <w:rPr>
          <w:color w:val="1F1F1F"/>
          <w:spacing w:val="-1"/>
          <w:sz w:val="28"/>
        </w:rPr>
        <w:t xml:space="preserve"> </w:t>
      </w:r>
      <w:r w:rsidRPr="00984992">
        <w:rPr>
          <w:color w:val="1F1F1F"/>
          <w:sz w:val="28"/>
        </w:rPr>
        <w:t>proceduri</w:t>
      </w:r>
      <w:r w:rsidRPr="00984992">
        <w:rPr>
          <w:color w:val="1F1F1F"/>
          <w:spacing w:val="-4"/>
          <w:sz w:val="28"/>
        </w:rPr>
        <w:t xml:space="preserve"> </w:t>
      </w:r>
      <w:proofErr w:type="spellStart"/>
      <w:r w:rsidRPr="00984992">
        <w:rPr>
          <w:color w:val="1F1F1F"/>
          <w:sz w:val="28"/>
        </w:rPr>
        <w:t>buy</w:t>
      </w:r>
      <w:proofErr w:type="spellEnd"/>
      <w:r w:rsidRPr="00984992">
        <w:rPr>
          <w:color w:val="1F1F1F"/>
          <w:sz w:val="28"/>
        </w:rPr>
        <w:t>-in</w:t>
      </w:r>
      <w:r w:rsidRPr="00984992">
        <w:rPr>
          <w:color w:val="1F1F1F"/>
          <w:spacing w:val="-3"/>
          <w:sz w:val="28"/>
        </w:rPr>
        <w:t xml:space="preserve"> </w:t>
      </w:r>
      <w:r w:rsidRPr="00984992">
        <w:rPr>
          <w:color w:val="1F1F1F"/>
          <w:sz w:val="28"/>
        </w:rPr>
        <w:t>care trebuie executate și,</w:t>
      </w:r>
      <w:r w:rsidRPr="00984992">
        <w:rPr>
          <w:color w:val="1F1F1F"/>
          <w:spacing w:val="-1"/>
          <w:sz w:val="28"/>
        </w:rPr>
        <w:t xml:space="preserve"> </w:t>
      </w:r>
      <w:r w:rsidRPr="00984992">
        <w:rPr>
          <w:color w:val="1F1F1F"/>
          <w:sz w:val="28"/>
        </w:rPr>
        <w:t>prin urmare, a impactului asupra prețurilor instrumentelor financiare relevante.</w:t>
      </w:r>
    </w:p>
    <w:p w14:paraId="187B7A9A" w14:textId="15BCB6E3" w:rsidR="00D638AC" w:rsidRPr="00984992" w:rsidRDefault="00B208C7">
      <w:pPr>
        <w:pStyle w:val="ListParagraph"/>
        <w:numPr>
          <w:ilvl w:val="0"/>
          <w:numId w:val="78"/>
        </w:numPr>
        <w:tabs>
          <w:tab w:val="left" w:pos="1833"/>
        </w:tabs>
        <w:spacing w:line="256" w:lineRule="auto"/>
        <w:ind w:right="851" w:firstLine="523"/>
        <w:rPr>
          <w:sz w:val="28"/>
        </w:rPr>
      </w:pPr>
      <w:r w:rsidRPr="00984992">
        <w:rPr>
          <w:color w:val="1F1F1F"/>
          <w:sz w:val="28"/>
        </w:rPr>
        <w:t xml:space="preserve">Prezentul articol nu se aplică în cazul în care locul principal de tranzacționare a acțiunilor se află în </w:t>
      </w:r>
      <w:r w:rsidR="00CB17B0" w:rsidRPr="00984992">
        <w:rPr>
          <w:color w:val="1F1F1F"/>
          <w:sz w:val="28"/>
        </w:rPr>
        <w:t>afara Republicii Moldova</w:t>
      </w:r>
      <w:r w:rsidRPr="00984992">
        <w:rPr>
          <w:color w:val="1F1F1F"/>
          <w:sz w:val="28"/>
        </w:rPr>
        <w:t xml:space="preserve">. </w:t>
      </w:r>
    </w:p>
    <w:p w14:paraId="541B354B" w14:textId="77777777" w:rsidR="00D638AC" w:rsidRPr="00984992" w:rsidRDefault="00B208C7">
      <w:pPr>
        <w:pStyle w:val="ListParagraph"/>
        <w:numPr>
          <w:ilvl w:val="0"/>
          <w:numId w:val="78"/>
        </w:numPr>
        <w:tabs>
          <w:tab w:val="left" w:pos="1834"/>
        </w:tabs>
        <w:spacing w:before="5"/>
        <w:ind w:left="1834" w:hanging="853"/>
        <w:rPr>
          <w:sz w:val="28"/>
        </w:rPr>
      </w:pPr>
      <w:r w:rsidRPr="00984992">
        <w:rPr>
          <w:color w:val="1F1F1F"/>
          <w:sz w:val="28"/>
        </w:rPr>
        <w:t>Comisia</w:t>
      </w:r>
      <w:r w:rsidRPr="00984992">
        <w:rPr>
          <w:color w:val="1F1F1F"/>
          <w:spacing w:val="-17"/>
          <w:sz w:val="28"/>
        </w:rPr>
        <w:t xml:space="preserve"> </w:t>
      </w:r>
      <w:r w:rsidRPr="00984992">
        <w:rPr>
          <w:color w:val="1F1F1F"/>
          <w:sz w:val="28"/>
        </w:rPr>
        <w:t>Națională</w:t>
      </w:r>
      <w:r w:rsidRPr="00984992">
        <w:rPr>
          <w:color w:val="1F1F1F"/>
          <w:spacing w:val="-12"/>
          <w:sz w:val="28"/>
        </w:rPr>
        <w:t xml:space="preserve"> </w:t>
      </w:r>
      <w:r w:rsidRPr="00984992">
        <w:rPr>
          <w:color w:val="1F1F1F"/>
          <w:sz w:val="28"/>
        </w:rPr>
        <w:t>a</w:t>
      </w:r>
      <w:r w:rsidRPr="00984992">
        <w:rPr>
          <w:color w:val="1F1F1F"/>
          <w:spacing w:val="-17"/>
          <w:sz w:val="28"/>
        </w:rPr>
        <w:t xml:space="preserve"> </w:t>
      </w:r>
      <w:r w:rsidRPr="00984992">
        <w:rPr>
          <w:color w:val="1F1F1F"/>
          <w:sz w:val="28"/>
        </w:rPr>
        <w:t>Pieței</w:t>
      </w:r>
      <w:r w:rsidRPr="00984992">
        <w:rPr>
          <w:color w:val="1F1F1F"/>
          <w:spacing w:val="-14"/>
          <w:sz w:val="28"/>
        </w:rPr>
        <w:t xml:space="preserve"> </w:t>
      </w:r>
      <w:r w:rsidRPr="00984992">
        <w:rPr>
          <w:color w:val="1F1F1F"/>
          <w:sz w:val="28"/>
        </w:rPr>
        <w:t>Financiare</w:t>
      </w:r>
      <w:r w:rsidRPr="00984992">
        <w:rPr>
          <w:color w:val="1F1F1F"/>
          <w:spacing w:val="-12"/>
          <w:sz w:val="28"/>
        </w:rPr>
        <w:t xml:space="preserve"> </w:t>
      </w:r>
      <w:r w:rsidRPr="00984992">
        <w:rPr>
          <w:color w:val="1F1F1F"/>
          <w:sz w:val="28"/>
        </w:rPr>
        <w:t>aprobă</w:t>
      </w:r>
      <w:r w:rsidRPr="00984992">
        <w:rPr>
          <w:color w:val="1F1F1F"/>
          <w:spacing w:val="-12"/>
          <w:sz w:val="28"/>
        </w:rPr>
        <w:t xml:space="preserve"> </w:t>
      </w:r>
      <w:r w:rsidRPr="00984992">
        <w:rPr>
          <w:color w:val="1F1F1F"/>
          <w:sz w:val="28"/>
        </w:rPr>
        <w:t>reglementări</w:t>
      </w:r>
      <w:r w:rsidRPr="00984992">
        <w:rPr>
          <w:color w:val="1F1F1F"/>
          <w:spacing w:val="-17"/>
          <w:sz w:val="28"/>
        </w:rPr>
        <w:t xml:space="preserve"> </w:t>
      </w:r>
      <w:r w:rsidRPr="00984992">
        <w:rPr>
          <w:color w:val="1F1F1F"/>
          <w:spacing w:val="-2"/>
          <w:sz w:val="28"/>
        </w:rPr>
        <w:t>privind:</w:t>
      </w:r>
    </w:p>
    <w:p w14:paraId="32D865CC" w14:textId="0F2975A3" w:rsidR="00D638AC" w:rsidRPr="00984992" w:rsidRDefault="00B208C7">
      <w:pPr>
        <w:pStyle w:val="ListParagraph"/>
        <w:numPr>
          <w:ilvl w:val="1"/>
          <w:numId w:val="78"/>
        </w:numPr>
        <w:tabs>
          <w:tab w:val="left" w:pos="1402"/>
        </w:tabs>
        <w:spacing w:before="28" w:line="256" w:lineRule="auto"/>
        <w:ind w:right="827" w:firstLine="538"/>
        <w:rPr>
          <w:sz w:val="28"/>
        </w:rPr>
      </w:pPr>
      <w:r w:rsidRPr="00984992">
        <w:rPr>
          <w:color w:val="1F1F1F"/>
          <w:sz w:val="28"/>
        </w:rPr>
        <w:t xml:space="preserve">detaliile funcționării procedurii </w:t>
      </w:r>
      <w:proofErr w:type="spellStart"/>
      <w:r w:rsidRPr="00984992">
        <w:rPr>
          <w:color w:val="1F1F1F"/>
          <w:sz w:val="28"/>
        </w:rPr>
        <w:t>buy</w:t>
      </w:r>
      <w:proofErr w:type="spellEnd"/>
      <w:r w:rsidRPr="00984992">
        <w:rPr>
          <w:color w:val="1F1F1F"/>
          <w:sz w:val="28"/>
        </w:rPr>
        <w:t>-in adecvate prevăzute la alin. (7)</w:t>
      </w:r>
      <w:r w:rsidR="00CB5C72">
        <w:rPr>
          <w:color w:val="1F1F1F"/>
          <w:sz w:val="28"/>
        </w:rPr>
        <w:t xml:space="preserve"> </w:t>
      </w:r>
      <w:r w:rsidRPr="00984992">
        <w:rPr>
          <w:color w:val="1F1F1F"/>
          <w:sz w:val="28"/>
        </w:rPr>
        <w:t xml:space="preserve">- (14), inclusiv intervalele de timp adecvate pentru furnizarea instrumentului financiar în urma procedurii </w:t>
      </w:r>
      <w:proofErr w:type="spellStart"/>
      <w:r w:rsidRPr="00984992">
        <w:rPr>
          <w:color w:val="1F1F1F"/>
          <w:sz w:val="28"/>
        </w:rPr>
        <w:t>buy</w:t>
      </w:r>
      <w:proofErr w:type="spellEnd"/>
      <w:r w:rsidRPr="00984992">
        <w:rPr>
          <w:color w:val="1F1F1F"/>
          <w:sz w:val="28"/>
        </w:rPr>
        <w:t>-in, ajustate în funcție de tipul de active și de lichiditatea instrumentelor financiare;</w:t>
      </w:r>
    </w:p>
    <w:p w14:paraId="32C61E00" w14:textId="71A0EE9B" w:rsidR="00D638AC" w:rsidRPr="00984992" w:rsidRDefault="00B208C7">
      <w:pPr>
        <w:pStyle w:val="ListParagraph"/>
        <w:numPr>
          <w:ilvl w:val="1"/>
          <w:numId w:val="78"/>
        </w:numPr>
        <w:tabs>
          <w:tab w:val="left" w:pos="1311"/>
        </w:tabs>
        <w:spacing w:line="256" w:lineRule="auto"/>
        <w:ind w:left="501" w:right="837" w:firstLine="451"/>
        <w:rPr>
          <w:sz w:val="28"/>
        </w:rPr>
      </w:pPr>
      <w:r w:rsidRPr="00984992">
        <w:rPr>
          <w:color w:val="1F1F1F"/>
          <w:sz w:val="28"/>
        </w:rPr>
        <w:t>circumstanțele în</w:t>
      </w:r>
      <w:r w:rsidRPr="00984992">
        <w:rPr>
          <w:color w:val="1F1F1F"/>
          <w:spacing w:val="-10"/>
          <w:sz w:val="28"/>
        </w:rPr>
        <w:t xml:space="preserve"> </w:t>
      </w:r>
      <w:r w:rsidRPr="00984992">
        <w:rPr>
          <w:color w:val="1F1F1F"/>
          <w:sz w:val="28"/>
        </w:rPr>
        <w:t>care</w:t>
      </w:r>
      <w:r w:rsidRPr="00984992">
        <w:rPr>
          <w:color w:val="1F1F1F"/>
          <w:spacing w:val="-13"/>
          <w:sz w:val="28"/>
        </w:rPr>
        <w:t xml:space="preserve"> </w:t>
      </w:r>
      <w:r w:rsidRPr="00984992">
        <w:rPr>
          <w:color w:val="1F1F1F"/>
          <w:sz w:val="28"/>
        </w:rPr>
        <w:t>perioada</w:t>
      </w:r>
      <w:r w:rsidRPr="00984992">
        <w:rPr>
          <w:color w:val="1F1F1F"/>
          <w:spacing w:val="-8"/>
          <w:sz w:val="28"/>
        </w:rPr>
        <w:t xml:space="preserve"> </w:t>
      </w:r>
      <w:r w:rsidRPr="00984992">
        <w:rPr>
          <w:color w:val="1F1F1F"/>
          <w:sz w:val="28"/>
        </w:rPr>
        <w:t>de</w:t>
      </w:r>
      <w:r w:rsidRPr="00984992">
        <w:rPr>
          <w:color w:val="1F1F1F"/>
          <w:spacing w:val="-5"/>
          <w:sz w:val="28"/>
        </w:rPr>
        <w:t xml:space="preserve"> </w:t>
      </w:r>
      <w:r w:rsidRPr="00984992">
        <w:rPr>
          <w:color w:val="1F1F1F"/>
          <w:sz w:val="28"/>
        </w:rPr>
        <w:t>prelungire</w:t>
      </w:r>
      <w:r w:rsidRPr="00984992">
        <w:rPr>
          <w:color w:val="1F1F1F"/>
          <w:spacing w:val="-4"/>
          <w:sz w:val="28"/>
        </w:rPr>
        <w:t xml:space="preserve"> </w:t>
      </w:r>
      <w:r w:rsidRPr="00984992">
        <w:rPr>
          <w:color w:val="1F1F1F"/>
          <w:sz w:val="28"/>
        </w:rPr>
        <w:t>ar</w:t>
      </w:r>
      <w:r w:rsidRPr="00984992">
        <w:rPr>
          <w:color w:val="1F1F1F"/>
          <w:spacing w:val="-12"/>
          <w:sz w:val="28"/>
        </w:rPr>
        <w:t xml:space="preserve"> </w:t>
      </w:r>
      <w:r w:rsidRPr="00984992">
        <w:rPr>
          <w:color w:val="1F1F1F"/>
          <w:sz w:val="28"/>
        </w:rPr>
        <w:t>putea</w:t>
      </w:r>
      <w:r w:rsidRPr="00984992">
        <w:rPr>
          <w:color w:val="1F1F1F"/>
          <w:spacing w:val="-4"/>
          <w:sz w:val="28"/>
        </w:rPr>
        <w:t xml:space="preserve"> </w:t>
      </w:r>
      <w:r w:rsidRPr="00984992">
        <w:rPr>
          <w:color w:val="1F1F1F"/>
          <w:sz w:val="28"/>
        </w:rPr>
        <w:t>fi</w:t>
      </w:r>
      <w:r w:rsidRPr="00984992">
        <w:rPr>
          <w:color w:val="1F1F1F"/>
          <w:spacing w:val="-11"/>
          <w:sz w:val="28"/>
        </w:rPr>
        <w:t xml:space="preserve"> </w:t>
      </w:r>
      <w:r w:rsidRPr="00984992">
        <w:rPr>
          <w:color w:val="1F1F1F"/>
          <w:sz w:val="28"/>
        </w:rPr>
        <w:t>extinsă</w:t>
      </w:r>
      <w:r w:rsidRPr="00984992">
        <w:rPr>
          <w:color w:val="1F1F1F"/>
          <w:spacing w:val="-8"/>
          <w:sz w:val="28"/>
        </w:rPr>
        <w:t xml:space="preserve"> </w:t>
      </w:r>
      <w:r w:rsidRPr="00984992">
        <w:rPr>
          <w:color w:val="1F1F1F"/>
          <w:sz w:val="28"/>
        </w:rPr>
        <w:t>în</w:t>
      </w:r>
      <w:r w:rsidRPr="00984992">
        <w:rPr>
          <w:color w:val="1F1F1F"/>
          <w:spacing w:val="-6"/>
          <w:sz w:val="28"/>
        </w:rPr>
        <w:t xml:space="preserve"> </w:t>
      </w:r>
      <w:r w:rsidRPr="00984992">
        <w:rPr>
          <w:color w:val="1F1F1F"/>
          <w:sz w:val="28"/>
        </w:rPr>
        <w:t>funcție de tipul de active și de lichiditatea instrumentelor financiare, în conformitate cu condițiile prevăzute la alin.</w:t>
      </w:r>
      <w:r w:rsidR="00CB5C72">
        <w:rPr>
          <w:color w:val="1F1F1F"/>
          <w:sz w:val="28"/>
        </w:rPr>
        <w:t xml:space="preserve"> </w:t>
      </w:r>
      <w:r w:rsidRPr="00984992">
        <w:rPr>
          <w:color w:val="1F1F1F"/>
          <w:sz w:val="28"/>
        </w:rPr>
        <w:t xml:space="preserve">(8) lit. a), ținând seama de criteriile de evaluare a </w:t>
      </w:r>
      <w:r w:rsidRPr="00984992">
        <w:rPr>
          <w:color w:val="1F1F1F"/>
          <w:sz w:val="28"/>
        </w:rPr>
        <w:lastRenderedPageBreak/>
        <w:t xml:space="preserve">lichidității, </w:t>
      </w:r>
      <w:r w:rsidR="000D78DF">
        <w:rPr>
          <w:color w:val="1F1F1F"/>
          <w:sz w:val="28"/>
        </w:rPr>
        <w:t>prevăzute de legislația privind piețele instrumentelor financiare și activitățile de investiții</w:t>
      </w:r>
      <w:r w:rsidRPr="00984992">
        <w:rPr>
          <w:color w:val="1F1F1F"/>
          <w:spacing w:val="-2"/>
          <w:sz w:val="28"/>
        </w:rPr>
        <w:t>;</w:t>
      </w:r>
    </w:p>
    <w:p w14:paraId="7579A623" w14:textId="4F7CD34A" w:rsidR="00D638AC" w:rsidRPr="00984992" w:rsidRDefault="00B208C7">
      <w:pPr>
        <w:pStyle w:val="ListParagraph"/>
        <w:numPr>
          <w:ilvl w:val="1"/>
          <w:numId w:val="78"/>
        </w:numPr>
        <w:tabs>
          <w:tab w:val="left" w:pos="1403"/>
        </w:tabs>
        <w:spacing w:line="313" w:lineRule="exact"/>
        <w:ind w:left="1403" w:hanging="436"/>
        <w:rPr>
          <w:sz w:val="28"/>
        </w:rPr>
      </w:pPr>
      <w:r w:rsidRPr="00984992">
        <w:rPr>
          <w:color w:val="1F1F1F"/>
          <w:spacing w:val="-2"/>
          <w:sz w:val="28"/>
        </w:rPr>
        <w:t>detaliile</w:t>
      </w:r>
      <w:r w:rsidRPr="00984992">
        <w:rPr>
          <w:color w:val="1F1F1F"/>
          <w:spacing w:val="-3"/>
          <w:sz w:val="28"/>
        </w:rPr>
        <w:t xml:space="preserve"> </w:t>
      </w:r>
      <w:r w:rsidRPr="00984992">
        <w:rPr>
          <w:color w:val="1F1F1F"/>
          <w:spacing w:val="-2"/>
          <w:sz w:val="28"/>
        </w:rPr>
        <w:t>mecanismului</w:t>
      </w:r>
      <w:r w:rsidRPr="00984992">
        <w:rPr>
          <w:color w:val="1F1F1F"/>
          <w:spacing w:val="-8"/>
          <w:sz w:val="28"/>
        </w:rPr>
        <w:t xml:space="preserve"> </w:t>
      </w:r>
      <w:r w:rsidRPr="00984992">
        <w:rPr>
          <w:color w:val="1F1F1F"/>
          <w:spacing w:val="-2"/>
          <w:sz w:val="28"/>
        </w:rPr>
        <w:t>de</w:t>
      </w:r>
      <w:r w:rsidRPr="00984992">
        <w:rPr>
          <w:color w:val="1F1F1F"/>
          <w:spacing w:val="-4"/>
          <w:sz w:val="28"/>
        </w:rPr>
        <w:t xml:space="preserve"> </w:t>
      </w:r>
      <w:r w:rsidRPr="00984992">
        <w:rPr>
          <w:color w:val="1F1F1F"/>
          <w:spacing w:val="-2"/>
          <w:sz w:val="28"/>
        </w:rPr>
        <w:t>transfer</w:t>
      </w:r>
      <w:r w:rsidRPr="00984992">
        <w:rPr>
          <w:color w:val="1F1F1F"/>
          <w:spacing w:val="-10"/>
          <w:sz w:val="28"/>
        </w:rPr>
        <w:t xml:space="preserve"> </w:t>
      </w:r>
      <w:r w:rsidRPr="00984992">
        <w:rPr>
          <w:color w:val="1F1F1F"/>
          <w:spacing w:val="-2"/>
          <w:sz w:val="28"/>
        </w:rPr>
        <w:t>prevăzut</w:t>
      </w:r>
      <w:r w:rsidRPr="00984992">
        <w:rPr>
          <w:color w:val="1F1F1F"/>
          <w:spacing w:val="1"/>
          <w:sz w:val="28"/>
        </w:rPr>
        <w:t xml:space="preserve"> </w:t>
      </w:r>
      <w:r w:rsidRPr="00984992">
        <w:rPr>
          <w:color w:val="1F1F1F"/>
          <w:spacing w:val="-2"/>
          <w:sz w:val="28"/>
        </w:rPr>
        <w:t>la</w:t>
      </w:r>
      <w:r w:rsidRPr="00984992">
        <w:rPr>
          <w:color w:val="1F1F1F"/>
          <w:spacing w:val="-3"/>
          <w:sz w:val="28"/>
        </w:rPr>
        <w:t xml:space="preserve"> </w:t>
      </w:r>
      <w:r w:rsidRPr="00984992">
        <w:rPr>
          <w:color w:val="1F1F1F"/>
          <w:spacing w:val="-2"/>
          <w:sz w:val="28"/>
        </w:rPr>
        <w:t>alin.</w:t>
      </w:r>
      <w:r w:rsidR="00CB5C72">
        <w:rPr>
          <w:color w:val="1F1F1F"/>
          <w:spacing w:val="-2"/>
          <w:sz w:val="28"/>
        </w:rPr>
        <w:t xml:space="preserve"> </w:t>
      </w:r>
      <w:r w:rsidRPr="00984992">
        <w:rPr>
          <w:color w:val="1F1F1F"/>
          <w:spacing w:val="-2"/>
          <w:sz w:val="28"/>
        </w:rPr>
        <w:t>(10);</w:t>
      </w:r>
    </w:p>
    <w:p w14:paraId="56E77923" w14:textId="77777777" w:rsidR="00D638AC" w:rsidRPr="00984992" w:rsidRDefault="00B208C7">
      <w:pPr>
        <w:pStyle w:val="ListParagraph"/>
        <w:numPr>
          <w:ilvl w:val="1"/>
          <w:numId w:val="78"/>
        </w:numPr>
        <w:tabs>
          <w:tab w:val="left" w:pos="1397"/>
        </w:tabs>
        <w:spacing w:before="38" w:line="256" w:lineRule="auto"/>
        <w:ind w:right="836" w:firstLine="552"/>
        <w:rPr>
          <w:sz w:val="28"/>
        </w:rPr>
      </w:pPr>
      <w:r w:rsidRPr="00984992">
        <w:rPr>
          <w:color w:val="1F1F1F"/>
          <w:sz w:val="28"/>
        </w:rPr>
        <w:t xml:space="preserve">alte tipuri de tranzacții care fac inutilă procedura </w:t>
      </w:r>
      <w:proofErr w:type="spellStart"/>
      <w:r w:rsidRPr="00984992">
        <w:rPr>
          <w:color w:val="1F1F1F"/>
          <w:sz w:val="28"/>
        </w:rPr>
        <w:t>buy</w:t>
      </w:r>
      <w:proofErr w:type="spellEnd"/>
      <w:r w:rsidRPr="00984992">
        <w:rPr>
          <w:color w:val="1F1F1F"/>
          <w:sz w:val="28"/>
        </w:rPr>
        <w:t>-in, astfel cum se menționează la alin.(11) litera c), cum</w:t>
      </w:r>
      <w:r w:rsidRPr="00984992">
        <w:rPr>
          <w:color w:val="1F1F1F"/>
          <w:spacing w:val="-2"/>
          <w:sz w:val="28"/>
        </w:rPr>
        <w:t xml:space="preserve"> </w:t>
      </w:r>
      <w:r w:rsidRPr="00984992">
        <w:rPr>
          <w:color w:val="1F1F1F"/>
          <w:sz w:val="28"/>
        </w:rPr>
        <w:t>ar fi contractele de garanție financiară sau tranzacțiile care includ clauze de compensare cu exigibilitate imediată;</w:t>
      </w:r>
    </w:p>
    <w:p w14:paraId="091F0743" w14:textId="4B57B570" w:rsidR="00D638AC" w:rsidRPr="00984992" w:rsidRDefault="00B208C7">
      <w:pPr>
        <w:pStyle w:val="ListParagraph"/>
        <w:numPr>
          <w:ilvl w:val="1"/>
          <w:numId w:val="78"/>
        </w:numPr>
        <w:tabs>
          <w:tab w:val="left" w:pos="1402"/>
        </w:tabs>
        <w:spacing w:line="256" w:lineRule="auto"/>
        <w:ind w:right="1170" w:firstLine="552"/>
        <w:rPr>
          <w:sz w:val="28"/>
        </w:rPr>
      </w:pPr>
      <w:r w:rsidRPr="00984992">
        <w:rPr>
          <w:color w:val="1F1F1F"/>
          <w:sz w:val="28"/>
        </w:rPr>
        <w:t>metodologia pentru calcularea compensației în mijloace bănești prevăzute la alin.</w:t>
      </w:r>
      <w:r w:rsidR="00CB5C72">
        <w:rPr>
          <w:color w:val="1F1F1F"/>
          <w:sz w:val="28"/>
        </w:rPr>
        <w:t xml:space="preserve"> </w:t>
      </w:r>
      <w:r w:rsidRPr="00984992">
        <w:rPr>
          <w:color w:val="1F1F1F"/>
          <w:sz w:val="28"/>
        </w:rPr>
        <w:t>(13);</w:t>
      </w:r>
    </w:p>
    <w:p w14:paraId="06665D20" w14:textId="65858F8E" w:rsidR="00D638AC" w:rsidRPr="00984992" w:rsidRDefault="00B208C7">
      <w:pPr>
        <w:pStyle w:val="ListParagraph"/>
        <w:numPr>
          <w:ilvl w:val="1"/>
          <w:numId w:val="78"/>
        </w:numPr>
        <w:tabs>
          <w:tab w:val="left" w:pos="1402"/>
        </w:tabs>
        <w:spacing w:before="6"/>
        <w:ind w:left="1402" w:hanging="435"/>
        <w:rPr>
          <w:sz w:val="28"/>
        </w:rPr>
      </w:pPr>
      <w:r w:rsidRPr="00984992">
        <w:rPr>
          <w:color w:val="1F1F1F"/>
          <w:sz w:val="28"/>
        </w:rPr>
        <w:t>informațiile</w:t>
      </w:r>
      <w:r w:rsidRPr="00984992">
        <w:rPr>
          <w:color w:val="1F1F1F"/>
          <w:spacing w:val="-18"/>
          <w:sz w:val="28"/>
        </w:rPr>
        <w:t xml:space="preserve"> </w:t>
      </w:r>
      <w:r w:rsidRPr="00984992">
        <w:rPr>
          <w:color w:val="1F1F1F"/>
          <w:sz w:val="28"/>
        </w:rPr>
        <w:t>necesare</w:t>
      </w:r>
      <w:r w:rsidRPr="00984992">
        <w:rPr>
          <w:color w:val="1F1F1F"/>
          <w:spacing w:val="-17"/>
          <w:sz w:val="28"/>
        </w:rPr>
        <w:t xml:space="preserve"> </w:t>
      </w:r>
      <w:r w:rsidRPr="00984992">
        <w:rPr>
          <w:color w:val="1F1F1F"/>
          <w:sz w:val="28"/>
        </w:rPr>
        <w:t>cu</w:t>
      </w:r>
      <w:r w:rsidRPr="00984992">
        <w:rPr>
          <w:color w:val="1F1F1F"/>
          <w:spacing w:val="-18"/>
          <w:sz w:val="28"/>
        </w:rPr>
        <w:t xml:space="preserve"> </w:t>
      </w:r>
      <w:r w:rsidRPr="00984992">
        <w:rPr>
          <w:color w:val="1F1F1F"/>
          <w:sz w:val="28"/>
        </w:rPr>
        <w:t>privire</w:t>
      </w:r>
      <w:r w:rsidRPr="00984992">
        <w:rPr>
          <w:color w:val="1F1F1F"/>
          <w:spacing w:val="-17"/>
          <w:sz w:val="28"/>
        </w:rPr>
        <w:t xml:space="preserve"> </w:t>
      </w:r>
      <w:r w:rsidRPr="00984992">
        <w:rPr>
          <w:color w:val="1F1F1F"/>
          <w:sz w:val="28"/>
        </w:rPr>
        <w:t>la</w:t>
      </w:r>
      <w:r w:rsidRPr="00984992">
        <w:rPr>
          <w:color w:val="1F1F1F"/>
          <w:spacing w:val="-18"/>
          <w:sz w:val="28"/>
        </w:rPr>
        <w:t xml:space="preserve"> </w:t>
      </w:r>
      <w:r w:rsidRPr="00984992">
        <w:rPr>
          <w:color w:val="1F1F1F"/>
          <w:sz w:val="28"/>
        </w:rPr>
        <w:t>decontare</w:t>
      </w:r>
      <w:r w:rsidRPr="00984992">
        <w:rPr>
          <w:color w:val="1F1F1F"/>
          <w:spacing w:val="-17"/>
          <w:sz w:val="28"/>
        </w:rPr>
        <w:t xml:space="preserve"> </w:t>
      </w:r>
      <w:r w:rsidRPr="00984992">
        <w:rPr>
          <w:color w:val="1F1F1F"/>
          <w:sz w:val="28"/>
        </w:rPr>
        <w:t>prevăzute</w:t>
      </w:r>
      <w:r w:rsidRPr="00984992">
        <w:rPr>
          <w:color w:val="1F1F1F"/>
          <w:spacing w:val="-18"/>
          <w:sz w:val="28"/>
        </w:rPr>
        <w:t xml:space="preserve"> </w:t>
      </w:r>
      <w:r w:rsidRPr="00984992">
        <w:rPr>
          <w:color w:val="1F1F1F"/>
          <w:sz w:val="28"/>
        </w:rPr>
        <w:t>la</w:t>
      </w:r>
      <w:r w:rsidRPr="00984992">
        <w:rPr>
          <w:color w:val="1F1F1F"/>
          <w:spacing w:val="-16"/>
          <w:sz w:val="28"/>
        </w:rPr>
        <w:t xml:space="preserve"> </w:t>
      </w:r>
      <w:r w:rsidRPr="00984992">
        <w:rPr>
          <w:color w:val="1F1F1F"/>
          <w:spacing w:val="-2"/>
          <w:sz w:val="28"/>
        </w:rPr>
        <w:t>alin.</w:t>
      </w:r>
      <w:r w:rsidR="00CB5C72">
        <w:rPr>
          <w:color w:val="1F1F1F"/>
          <w:spacing w:val="-2"/>
          <w:sz w:val="28"/>
        </w:rPr>
        <w:t xml:space="preserve"> </w:t>
      </w:r>
      <w:r w:rsidRPr="00984992">
        <w:rPr>
          <w:color w:val="1F1F1F"/>
          <w:spacing w:val="-2"/>
          <w:sz w:val="28"/>
        </w:rPr>
        <w:t>(16);</w:t>
      </w:r>
    </w:p>
    <w:p w14:paraId="200F488D" w14:textId="45EE94A3" w:rsidR="00D638AC" w:rsidRPr="00984992" w:rsidRDefault="00B208C7" w:rsidP="000F04A2">
      <w:pPr>
        <w:pStyle w:val="ListParagraph"/>
        <w:numPr>
          <w:ilvl w:val="1"/>
          <w:numId w:val="78"/>
        </w:numPr>
        <w:tabs>
          <w:tab w:val="left" w:pos="1397"/>
        </w:tabs>
        <w:spacing w:before="28" w:line="256" w:lineRule="auto"/>
        <w:ind w:right="826" w:firstLine="486"/>
        <w:rPr>
          <w:sz w:val="28"/>
        </w:rPr>
      </w:pPr>
      <w:r w:rsidRPr="00984992">
        <w:rPr>
          <w:color w:val="1F1F1F"/>
          <w:sz w:val="28"/>
        </w:rPr>
        <w:t xml:space="preserve">modul în care participanții la depozitari centrali și </w:t>
      </w:r>
      <w:proofErr w:type="spellStart"/>
      <w:r w:rsidR="000F04A2" w:rsidRPr="000F04A2">
        <w:rPr>
          <w:color w:val="1F1F1F"/>
          <w:sz w:val="28"/>
        </w:rPr>
        <w:t>contrapărțile</w:t>
      </w:r>
      <w:proofErr w:type="spellEnd"/>
      <w:r w:rsidR="000F04A2" w:rsidRPr="000F04A2">
        <w:rPr>
          <w:color w:val="1F1F1F"/>
          <w:sz w:val="28"/>
        </w:rPr>
        <w:t xml:space="preserve"> centrale</w:t>
      </w:r>
      <w:r w:rsidRPr="00984992">
        <w:rPr>
          <w:color w:val="1F1F1F"/>
          <w:sz w:val="28"/>
        </w:rPr>
        <w:t xml:space="preserve">, precum și membrii locului de tranzacționare urmează să aplice cerințele aplicabile investitorilor retail atunci când execută procedura </w:t>
      </w:r>
      <w:proofErr w:type="spellStart"/>
      <w:r w:rsidRPr="00984992">
        <w:rPr>
          <w:color w:val="1F1F1F"/>
          <w:sz w:val="28"/>
        </w:rPr>
        <w:t>buy</w:t>
      </w:r>
      <w:proofErr w:type="spellEnd"/>
      <w:r w:rsidRPr="00984992">
        <w:rPr>
          <w:color w:val="1F1F1F"/>
          <w:sz w:val="28"/>
        </w:rPr>
        <w:t xml:space="preserve">-in în conformitate cu </w:t>
      </w:r>
      <w:r w:rsidRPr="00984992">
        <w:rPr>
          <w:color w:val="1F1F1F"/>
          <w:spacing w:val="-2"/>
          <w:sz w:val="28"/>
        </w:rPr>
        <w:t>alin.(15).</w:t>
      </w:r>
    </w:p>
    <w:p w14:paraId="055F1E58" w14:textId="77777777" w:rsidR="00D638AC" w:rsidRPr="00984992" w:rsidRDefault="00B208C7">
      <w:pPr>
        <w:spacing w:before="245"/>
        <w:ind w:left="996"/>
        <w:jc w:val="both"/>
        <w:rPr>
          <w:sz w:val="28"/>
        </w:rPr>
      </w:pPr>
      <w:r w:rsidRPr="00984992">
        <w:rPr>
          <w:b/>
          <w:color w:val="1F1F1F"/>
          <w:sz w:val="28"/>
        </w:rPr>
        <w:t>Articolul</w:t>
      </w:r>
      <w:r w:rsidRPr="00984992">
        <w:rPr>
          <w:b/>
          <w:color w:val="1F1F1F"/>
          <w:spacing w:val="-8"/>
          <w:sz w:val="28"/>
        </w:rPr>
        <w:t xml:space="preserve"> </w:t>
      </w:r>
      <w:r w:rsidRPr="00984992">
        <w:rPr>
          <w:b/>
          <w:color w:val="1F1F1F"/>
          <w:sz w:val="28"/>
        </w:rPr>
        <w:t>9.</w:t>
      </w:r>
      <w:r w:rsidRPr="00984992">
        <w:rPr>
          <w:b/>
          <w:color w:val="1F1F1F"/>
          <w:spacing w:val="73"/>
          <w:sz w:val="28"/>
        </w:rPr>
        <w:t xml:space="preserve"> </w:t>
      </w:r>
      <w:r w:rsidRPr="00984992">
        <w:rPr>
          <w:color w:val="1F1F1F"/>
          <w:sz w:val="28"/>
        </w:rPr>
        <w:t>Asigurarea</w:t>
      </w:r>
      <w:r w:rsidRPr="00984992">
        <w:rPr>
          <w:color w:val="1F1F1F"/>
          <w:spacing w:val="-8"/>
          <w:sz w:val="28"/>
        </w:rPr>
        <w:t xml:space="preserve"> </w:t>
      </w:r>
      <w:r w:rsidRPr="00984992">
        <w:rPr>
          <w:color w:val="1F1F1F"/>
          <w:sz w:val="28"/>
        </w:rPr>
        <w:t>punerii</w:t>
      </w:r>
      <w:r w:rsidRPr="00984992">
        <w:rPr>
          <w:color w:val="1F1F1F"/>
          <w:spacing w:val="-10"/>
          <w:sz w:val="28"/>
        </w:rPr>
        <w:t xml:space="preserve"> </w:t>
      </w:r>
      <w:r w:rsidRPr="00984992">
        <w:rPr>
          <w:color w:val="1F1F1F"/>
          <w:sz w:val="28"/>
        </w:rPr>
        <w:t>în</w:t>
      </w:r>
      <w:r w:rsidRPr="00984992">
        <w:rPr>
          <w:color w:val="1F1F1F"/>
          <w:spacing w:val="-13"/>
          <w:sz w:val="28"/>
        </w:rPr>
        <w:t xml:space="preserve"> </w:t>
      </w:r>
      <w:r w:rsidRPr="00984992">
        <w:rPr>
          <w:color w:val="1F1F1F"/>
          <w:spacing w:val="-2"/>
          <w:sz w:val="28"/>
        </w:rPr>
        <w:t>aplicare</w:t>
      </w:r>
    </w:p>
    <w:p w14:paraId="2D1BD6A2" w14:textId="13CA7AC5" w:rsidR="00D638AC" w:rsidRPr="007E69B7" w:rsidRDefault="00B208C7" w:rsidP="007E69B7">
      <w:pPr>
        <w:pStyle w:val="BodyText"/>
        <w:numPr>
          <w:ilvl w:val="0"/>
          <w:numId w:val="91"/>
        </w:numPr>
        <w:spacing w:before="63" w:line="256" w:lineRule="auto"/>
        <w:ind w:left="360" w:right="828" w:firstLine="606"/>
      </w:pPr>
      <w:r w:rsidRPr="00984992">
        <w:rPr>
          <w:color w:val="1F1F1F"/>
        </w:rPr>
        <w:t>Comisia Națională a Pieței Financiare și Banca Națională a Moldovei vor asigura</w:t>
      </w:r>
      <w:r w:rsidRPr="00984992">
        <w:rPr>
          <w:color w:val="1F1F1F"/>
          <w:spacing w:val="-2"/>
        </w:rPr>
        <w:t xml:space="preserve"> </w:t>
      </w:r>
      <w:r w:rsidRPr="00984992">
        <w:rPr>
          <w:color w:val="1F1F1F"/>
        </w:rPr>
        <w:t>respectarea</w:t>
      </w:r>
      <w:r w:rsidRPr="00984992">
        <w:rPr>
          <w:color w:val="1F1F1F"/>
          <w:spacing w:val="-1"/>
        </w:rPr>
        <w:t xml:space="preserve"> </w:t>
      </w:r>
      <w:r w:rsidRPr="00984992">
        <w:rPr>
          <w:color w:val="1F1F1F"/>
        </w:rPr>
        <w:t>prevederilor</w:t>
      </w:r>
      <w:r w:rsidRPr="00984992">
        <w:rPr>
          <w:color w:val="1F1F1F"/>
          <w:spacing w:val="-4"/>
        </w:rPr>
        <w:t xml:space="preserve"> </w:t>
      </w:r>
      <w:r w:rsidRPr="00984992">
        <w:rPr>
          <w:color w:val="1F1F1F"/>
        </w:rPr>
        <w:t>din</w:t>
      </w:r>
      <w:r w:rsidRPr="00984992">
        <w:rPr>
          <w:color w:val="1F1F1F"/>
          <w:spacing w:val="-9"/>
        </w:rPr>
        <w:t xml:space="preserve"> </w:t>
      </w:r>
      <w:r w:rsidRPr="00984992">
        <w:rPr>
          <w:color w:val="1F1F1F"/>
        </w:rPr>
        <w:t>articolele</w:t>
      </w:r>
      <w:r w:rsidRPr="00984992">
        <w:rPr>
          <w:color w:val="1F1F1F"/>
          <w:spacing w:val="-1"/>
        </w:rPr>
        <w:t xml:space="preserve"> </w:t>
      </w:r>
      <w:r w:rsidRPr="00984992">
        <w:rPr>
          <w:color w:val="1F1F1F"/>
        </w:rPr>
        <w:t>art.</w:t>
      </w:r>
      <w:r w:rsidR="00CB5C72">
        <w:rPr>
          <w:color w:val="1F1F1F"/>
        </w:rPr>
        <w:t xml:space="preserve"> </w:t>
      </w:r>
      <w:r w:rsidRPr="00984992">
        <w:rPr>
          <w:color w:val="1F1F1F"/>
        </w:rPr>
        <w:t>6</w:t>
      </w:r>
      <w:r w:rsidRPr="00984992">
        <w:rPr>
          <w:color w:val="1F1F1F"/>
          <w:spacing w:val="-3"/>
        </w:rPr>
        <w:t xml:space="preserve"> </w:t>
      </w:r>
      <w:r w:rsidRPr="00984992">
        <w:rPr>
          <w:color w:val="1F1F1F"/>
        </w:rPr>
        <w:t>și</w:t>
      </w:r>
      <w:r w:rsidRPr="00984992">
        <w:rPr>
          <w:color w:val="1F1F1F"/>
          <w:spacing w:val="-9"/>
        </w:rPr>
        <w:t xml:space="preserve"> </w:t>
      </w:r>
      <w:r w:rsidRPr="00984992">
        <w:rPr>
          <w:color w:val="1F1F1F"/>
        </w:rPr>
        <w:t>art.</w:t>
      </w:r>
      <w:r w:rsidR="00CB5C72">
        <w:rPr>
          <w:color w:val="1F1F1F"/>
        </w:rPr>
        <w:t xml:space="preserve"> </w:t>
      </w:r>
      <w:r w:rsidRPr="00984992">
        <w:rPr>
          <w:color w:val="1F1F1F"/>
        </w:rPr>
        <w:t>7,</w:t>
      </w:r>
      <w:r w:rsidRPr="00984992">
        <w:rPr>
          <w:color w:val="1F1F1F"/>
          <w:spacing w:val="-6"/>
        </w:rPr>
        <w:t xml:space="preserve"> </w:t>
      </w:r>
      <w:r w:rsidRPr="00984992">
        <w:rPr>
          <w:color w:val="1F1F1F"/>
        </w:rPr>
        <w:t>conform</w:t>
      </w:r>
      <w:r w:rsidRPr="00984992">
        <w:rPr>
          <w:color w:val="1F1F1F"/>
          <w:spacing w:val="-17"/>
        </w:rPr>
        <w:t xml:space="preserve"> </w:t>
      </w:r>
      <w:r w:rsidRPr="00984992">
        <w:rPr>
          <w:color w:val="1F1F1F"/>
        </w:rPr>
        <w:t>atribuțiilor</w:t>
      </w:r>
      <w:r w:rsidRPr="00984992">
        <w:rPr>
          <w:color w:val="1F1F1F"/>
          <w:spacing w:val="-9"/>
        </w:rPr>
        <w:t xml:space="preserve"> </w:t>
      </w:r>
      <w:r w:rsidRPr="00984992">
        <w:rPr>
          <w:color w:val="1F1F1F"/>
        </w:rPr>
        <w:t>și competențelor acestora.</w:t>
      </w:r>
    </w:p>
    <w:p w14:paraId="59D49143" w14:textId="760CF125" w:rsidR="00BD74F6" w:rsidRPr="00984992" w:rsidRDefault="00BD74F6" w:rsidP="007E69B7">
      <w:pPr>
        <w:pStyle w:val="BodyText"/>
        <w:numPr>
          <w:ilvl w:val="0"/>
          <w:numId w:val="91"/>
        </w:numPr>
        <w:spacing w:before="63" w:line="256" w:lineRule="auto"/>
        <w:ind w:left="360" w:right="828" w:firstLine="606"/>
      </w:pPr>
      <w:r w:rsidRPr="00BD74F6">
        <w:t>O încălcare a normelor prevăzute la prezentul titlu nu aduce atingere valabilității unui contract privat cu instrumente financiare sau posibilității părților de a aplica dispozițiile unui contract privat cu instrumente financiare.</w:t>
      </w:r>
    </w:p>
    <w:p w14:paraId="2005D554" w14:textId="77777777" w:rsidR="00D638AC" w:rsidRPr="00984992" w:rsidRDefault="00D638AC">
      <w:pPr>
        <w:pStyle w:val="BodyText"/>
        <w:spacing w:before="31"/>
        <w:ind w:left="0" w:firstLine="0"/>
        <w:jc w:val="left"/>
      </w:pPr>
    </w:p>
    <w:p w14:paraId="1AD5AE24" w14:textId="77777777" w:rsidR="00D638AC" w:rsidRPr="00984992" w:rsidRDefault="00B208C7">
      <w:pPr>
        <w:pStyle w:val="Heading1"/>
      </w:pPr>
      <w:r w:rsidRPr="00984992">
        <w:rPr>
          <w:color w:val="1F1F1F"/>
          <w:spacing w:val="-2"/>
        </w:rPr>
        <w:t>CAPITOLUL</w:t>
      </w:r>
      <w:r w:rsidRPr="00984992">
        <w:rPr>
          <w:color w:val="1F1F1F"/>
          <w:spacing w:val="-4"/>
        </w:rPr>
        <w:t xml:space="preserve"> </w:t>
      </w:r>
      <w:r w:rsidRPr="00984992">
        <w:rPr>
          <w:color w:val="1F1F1F"/>
          <w:spacing w:val="-5"/>
        </w:rPr>
        <w:t>III</w:t>
      </w:r>
    </w:p>
    <w:p w14:paraId="47E4B3B6" w14:textId="77777777" w:rsidR="00D638AC" w:rsidRPr="00984992" w:rsidRDefault="00B208C7">
      <w:pPr>
        <w:pStyle w:val="Heading2"/>
        <w:spacing w:before="70"/>
        <w:ind w:right="1859"/>
      </w:pPr>
      <w:r w:rsidRPr="00984992">
        <w:rPr>
          <w:color w:val="1F1F1F"/>
          <w:spacing w:val="-2"/>
        </w:rPr>
        <w:t>Decontarea</w:t>
      </w:r>
      <w:r w:rsidRPr="00984992">
        <w:rPr>
          <w:color w:val="1F1F1F"/>
          <w:spacing w:val="-8"/>
        </w:rPr>
        <w:t xml:space="preserve"> </w:t>
      </w:r>
      <w:r w:rsidRPr="00984992">
        <w:rPr>
          <w:color w:val="1F1F1F"/>
          <w:spacing w:val="-2"/>
        </w:rPr>
        <w:t>internalizată</w:t>
      </w:r>
    </w:p>
    <w:p w14:paraId="2BCF2B14" w14:textId="77777777" w:rsidR="00D638AC" w:rsidRPr="00984992" w:rsidRDefault="00B208C7">
      <w:pPr>
        <w:spacing w:before="230"/>
        <w:ind w:left="996"/>
        <w:jc w:val="both"/>
        <w:rPr>
          <w:sz w:val="28"/>
        </w:rPr>
      </w:pPr>
      <w:r w:rsidRPr="00984992">
        <w:rPr>
          <w:b/>
          <w:color w:val="1F1F1F"/>
          <w:sz w:val="28"/>
        </w:rPr>
        <w:t>Articolul</w:t>
      </w:r>
      <w:r w:rsidRPr="00984992">
        <w:rPr>
          <w:b/>
          <w:color w:val="1F1F1F"/>
          <w:spacing w:val="-15"/>
          <w:sz w:val="28"/>
        </w:rPr>
        <w:t xml:space="preserve"> </w:t>
      </w:r>
      <w:r w:rsidRPr="00984992">
        <w:rPr>
          <w:b/>
          <w:color w:val="1F1F1F"/>
          <w:sz w:val="28"/>
        </w:rPr>
        <w:t>10.</w:t>
      </w:r>
      <w:r w:rsidRPr="00984992">
        <w:rPr>
          <w:b/>
          <w:color w:val="1F1F1F"/>
          <w:spacing w:val="-9"/>
          <w:sz w:val="28"/>
        </w:rPr>
        <w:t xml:space="preserve"> </w:t>
      </w:r>
      <w:r w:rsidRPr="00984992">
        <w:rPr>
          <w:color w:val="1F1F1F"/>
          <w:sz w:val="28"/>
        </w:rPr>
        <w:t>Operatorii</w:t>
      </w:r>
      <w:r w:rsidRPr="00984992">
        <w:rPr>
          <w:color w:val="1F1F1F"/>
          <w:spacing w:val="-14"/>
          <w:sz w:val="28"/>
        </w:rPr>
        <w:t xml:space="preserve"> </w:t>
      </w:r>
      <w:r w:rsidRPr="00984992">
        <w:rPr>
          <w:color w:val="1F1F1F"/>
          <w:sz w:val="28"/>
        </w:rPr>
        <w:t>de</w:t>
      </w:r>
      <w:r w:rsidRPr="00984992">
        <w:rPr>
          <w:color w:val="1F1F1F"/>
          <w:spacing w:val="-18"/>
          <w:sz w:val="28"/>
        </w:rPr>
        <w:t xml:space="preserve"> </w:t>
      </w:r>
      <w:r w:rsidRPr="00984992">
        <w:rPr>
          <w:color w:val="1F1F1F"/>
          <w:spacing w:val="-2"/>
          <w:sz w:val="28"/>
        </w:rPr>
        <w:t>decontare</w:t>
      </w:r>
    </w:p>
    <w:p w14:paraId="45B46F90" w14:textId="7117E4C4" w:rsidR="00D638AC" w:rsidRPr="00984992" w:rsidRDefault="00B208C7" w:rsidP="00FE350C">
      <w:pPr>
        <w:pStyle w:val="ListParagraph"/>
        <w:numPr>
          <w:ilvl w:val="0"/>
          <w:numId w:val="77"/>
        </w:numPr>
        <w:tabs>
          <w:tab w:val="left" w:pos="1488"/>
        </w:tabs>
        <w:spacing w:before="91" w:line="256" w:lineRule="auto"/>
        <w:ind w:right="833" w:firstLine="471"/>
        <w:rPr>
          <w:sz w:val="28"/>
        </w:rPr>
      </w:pPr>
      <w:r w:rsidRPr="00984992">
        <w:rPr>
          <w:color w:val="1F1F1F"/>
          <w:sz w:val="28"/>
        </w:rPr>
        <w:t xml:space="preserve">Operatorii de decontare raportează trimestrial Comisiei Naționale a Pieței Financiare cu privire la volumul total și valoarea tuturor tranzacțiilor cu </w:t>
      </w:r>
      <w:r w:rsidR="002D3C1F">
        <w:rPr>
          <w:color w:val="1F1F1F"/>
          <w:sz w:val="28"/>
        </w:rPr>
        <w:t>instrumente financiare</w:t>
      </w:r>
      <w:r w:rsidRPr="00984992">
        <w:rPr>
          <w:color w:val="1F1F1F"/>
          <w:spacing w:val="-3"/>
          <w:sz w:val="28"/>
        </w:rPr>
        <w:t xml:space="preserve"> </w:t>
      </w:r>
      <w:r w:rsidRPr="00984992">
        <w:rPr>
          <w:color w:val="1F1F1F"/>
          <w:sz w:val="28"/>
        </w:rPr>
        <w:t>pe</w:t>
      </w:r>
      <w:r w:rsidRPr="00984992">
        <w:rPr>
          <w:color w:val="1F1F1F"/>
          <w:spacing w:val="-4"/>
          <w:sz w:val="28"/>
        </w:rPr>
        <w:t xml:space="preserve"> </w:t>
      </w:r>
      <w:r w:rsidRPr="00984992">
        <w:rPr>
          <w:color w:val="1F1F1F"/>
          <w:sz w:val="28"/>
        </w:rPr>
        <w:t>care</w:t>
      </w:r>
      <w:r w:rsidRPr="00984992">
        <w:rPr>
          <w:color w:val="1F1F1F"/>
          <w:spacing w:val="-4"/>
          <w:sz w:val="28"/>
        </w:rPr>
        <w:t xml:space="preserve"> </w:t>
      </w:r>
      <w:r w:rsidRPr="00984992">
        <w:rPr>
          <w:color w:val="1F1F1F"/>
          <w:sz w:val="28"/>
        </w:rPr>
        <w:t>le</w:t>
      </w:r>
      <w:r w:rsidRPr="00984992">
        <w:rPr>
          <w:color w:val="1F1F1F"/>
          <w:spacing w:val="-4"/>
          <w:sz w:val="28"/>
        </w:rPr>
        <w:t xml:space="preserve"> </w:t>
      </w:r>
      <w:r w:rsidRPr="00984992">
        <w:rPr>
          <w:color w:val="1F1F1F"/>
          <w:sz w:val="28"/>
        </w:rPr>
        <w:t>decontează</w:t>
      </w:r>
      <w:r w:rsidRPr="00984992">
        <w:rPr>
          <w:color w:val="1F1F1F"/>
          <w:spacing w:val="-3"/>
          <w:sz w:val="28"/>
        </w:rPr>
        <w:t xml:space="preserve"> </w:t>
      </w:r>
      <w:r w:rsidRPr="00984992">
        <w:rPr>
          <w:color w:val="1F1F1F"/>
          <w:sz w:val="28"/>
        </w:rPr>
        <w:t>în</w:t>
      </w:r>
      <w:r w:rsidRPr="00984992">
        <w:rPr>
          <w:color w:val="1F1F1F"/>
          <w:spacing w:val="-10"/>
          <w:sz w:val="28"/>
        </w:rPr>
        <w:t xml:space="preserve"> </w:t>
      </w:r>
      <w:r w:rsidRPr="00984992">
        <w:rPr>
          <w:color w:val="1F1F1F"/>
          <w:sz w:val="28"/>
        </w:rPr>
        <w:t>afara</w:t>
      </w:r>
      <w:r w:rsidRPr="00984992">
        <w:rPr>
          <w:color w:val="1F1F1F"/>
          <w:spacing w:val="-4"/>
          <w:sz w:val="28"/>
        </w:rPr>
        <w:t xml:space="preserve"> </w:t>
      </w:r>
      <w:r w:rsidRPr="00984992">
        <w:rPr>
          <w:color w:val="1F1F1F"/>
          <w:sz w:val="28"/>
        </w:rPr>
        <w:t>sistemelor</w:t>
      </w:r>
      <w:r w:rsidRPr="00984992">
        <w:rPr>
          <w:color w:val="1F1F1F"/>
          <w:spacing w:val="-10"/>
          <w:sz w:val="28"/>
        </w:rPr>
        <w:t xml:space="preserve"> </w:t>
      </w:r>
      <w:r w:rsidRPr="00984992">
        <w:rPr>
          <w:color w:val="1F1F1F"/>
          <w:sz w:val="28"/>
        </w:rPr>
        <w:t>de</w:t>
      </w:r>
      <w:r w:rsidRPr="00984992">
        <w:rPr>
          <w:color w:val="1F1F1F"/>
          <w:spacing w:val="-4"/>
          <w:sz w:val="28"/>
        </w:rPr>
        <w:t xml:space="preserve"> </w:t>
      </w:r>
      <w:r w:rsidRPr="00984992">
        <w:rPr>
          <w:color w:val="1F1F1F"/>
          <w:sz w:val="28"/>
        </w:rPr>
        <w:t>decontare</w:t>
      </w:r>
      <w:r w:rsidRPr="00984992">
        <w:rPr>
          <w:color w:val="1F1F1F"/>
          <w:spacing w:val="-3"/>
          <w:sz w:val="28"/>
        </w:rPr>
        <w:t xml:space="preserve"> </w:t>
      </w:r>
      <w:r w:rsidRPr="00984992">
        <w:rPr>
          <w:color w:val="1F1F1F"/>
          <w:sz w:val="28"/>
        </w:rPr>
        <w:t>a</w:t>
      </w:r>
      <w:r w:rsidRPr="00984992">
        <w:rPr>
          <w:color w:val="1F1F1F"/>
          <w:spacing w:val="-4"/>
          <w:sz w:val="28"/>
        </w:rPr>
        <w:t xml:space="preserve"> </w:t>
      </w:r>
      <w:r w:rsidR="00FE350C" w:rsidRPr="00984992">
        <w:rPr>
          <w:color w:val="1F1F1F"/>
          <w:sz w:val="28"/>
        </w:rPr>
        <w:t>instrumentelor financiare</w:t>
      </w:r>
      <w:r w:rsidRPr="00984992">
        <w:rPr>
          <w:color w:val="1F1F1F"/>
          <w:spacing w:val="-2"/>
          <w:sz w:val="28"/>
        </w:rPr>
        <w:t>.</w:t>
      </w:r>
    </w:p>
    <w:p w14:paraId="3628C439" w14:textId="50905A3B" w:rsidR="00D638AC" w:rsidRPr="00984992" w:rsidRDefault="00B208C7">
      <w:pPr>
        <w:pStyle w:val="ListParagraph"/>
        <w:numPr>
          <w:ilvl w:val="0"/>
          <w:numId w:val="77"/>
        </w:numPr>
        <w:tabs>
          <w:tab w:val="left" w:pos="1488"/>
        </w:tabs>
        <w:spacing w:line="256" w:lineRule="auto"/>
        <w:ind w:right="845" w:firstLine="552"/>
        <w:rPr>
          <w:sz w:val="28"/>
        </w:rPr>
      </w:pPr>
      <w:r w:rsidRPr="00984992">
        <w:rPr>
          <w:color w:val="1F1F1F"/>
          <w:sz w:val="28"/>
        </w:rPr>
        <w:t>Comisia Națională a Pieței Financiare aprobă acte normative privind conținutul, formularele standard, modele și procedurile pentru raportarea și transmiterea informațiilor prevăzute la alin.</w:t>
      </w:r>
      <w:r w:rsidR="00CB5C72">
        <w:rPr>
          <w:color w:val="1F1F1F"/>
          <w:sz w:val="28"/>
        </w:rPr>
        <w:t xml:space="preserve"> </w:t>
      </w:r>
      <w:r w:rsidRPr="00984992">
        <w:rPr>
          <w:color w:val="1F1F1F"/>
          <w:sz w:val="28"/>
        </w:rPr>
        <w:t>(1).</w:t>
      </w:r>
    </w:p>
    <w:p w14:paraId="54FCA189" w14:textId="77777777" w:rsidR="00D638AC" w:rsidRPr="00984992" w:rsidRDefault="00D638AC">
      <w:pPr>
        <w:pStyle w:val="BodyText"/>
        <w:spacing w:before="22"/>
        <w:ind w:left="0" w:firstLine="0"/>
        <w:jc w:val="left"/>
      </w:pPr>
    </w:p>
    <w:p w14:paraId="7ACDF502" w14:textId="77777777" w:rsidR="00D638AC" w:rsidRPr="00984992" w:rsidRDefault="00B208C7">
      <w:pPr>
        <w:pStyle w:val="Heading1"/>
        <w:ind w:left="1448"/>
      </w:pPr>
      <w:r w:rsidRPr="00984992">
        <w:rPr>
          <w:color w:val="1F1F1F"/>
        </w:rPr>
        <w:t>TITLUL</w:t>
      </w:r>
      <w:r w:rsidRPr="00984992">
        <w:rPr>
          <w:color w:val="1F1F1F"/>
          <w:spacing w:val="-11"/>
        </w:rPr>
        <w:t xml:space="preserve"> </w:t>
      </w:r>
      <w:r w:rsidRPr="00984992">
        <w:rPr>
          <w:color w:val="1F1F1F"/>
          <w:spacing w:val="-5"/>
        </w:rPr>
        <w:t>III</w:t>
      </w:r>
    </w:p>
    <w:p w14:paraId="4A3D51AD" w14:textId="77777777" w:rsidR="00D638AC" w:rsidRPr="00984992" w:rsidRDefault="00B208C7">
      <w:pPr>
        <w:spacing w:before="38" w:line="268" w:lineRule="auto"/>
        <w:ind w:left="1438" w:right="1856"/>
        <w:jc w:val="center"/>
        <w:rPr>
          <w:b/>
          <w:sz w:val="28"/>
        </w:rPr>
      </w:pPr>
      <w:r w:rsidRPr="00984992">
        <w:rPr>
          <w:b/>
          <w:color w:val="1F1F1F"/>
          <w:sz w:val="28"/>
        </w:rPr>
        <w:t>DEPOZITARII</w:t>
      </w:r>
      <w:r w:rsidRPr="00984992">
        <w:rPr>
          <w:b/>
          <w:color w:val="1F1F1F"/>
          <w:spacing w:val="-18"/>
          <w:sz w:val="28"/>
        </w:rPr>
        <w:t xml:space="preserve"> </w:t>
      </w:r>
      <w:r w:rsidRPr="00984992">
        <w:rPr>
          <w:b/>
          <w:color w:val="1F1F1F"/>
          <w:sz w:val="28"/>
        </w:rPr>
        <w:t>CENTRALI</w:t>
      </w:r>
      <w:r w:rsidRPr="00984992">
        <w:rPr>
          <w:b/>
          <w:color w:val="1F1F1F"/>
          <w:spacing w:val="-17"/>
          <w:sz w:val="28"/>
        </w:rPr>
        <w:t xml:space="preserve"> </w:t>
      </w:r>
      <w:r w:rsidRPr="00984992">
        <w:rPr>
          <w:b/>
          <w:color w:val="1F1F1F"/>
          <w:sz w:val="28"/>
        </w:rPr>
        <w:t>DE</w:t>
      </w:r>
      <w:r w:rsidRPr="00984992">
        <w:rPr>
          <w:b/>
          <w:color w:val="1F1F1F"/>
          <w:spacing w:val="-21"/>
          <w:sz w:val="28"/>
        </w:rPr>
        <w:t xml:space="preserve"> </w:t>
      </w:r>
      <w:r w:rsidRPr="00984992">
        <w:rPr>
          <w:b/>
          <w:color w:val="1F1F1F"/>
          <w:sz w:val="28"/>
        </w:rPr>
        <w:t>INSTRUMENTE FINANCIARE CAPITOLUL I</w:t>
      </w:r>
    </w:p>
    <w:p w14:paraId="2D732EBE" w14:textId="77777777" w:rsidR="00D638AC" w:rsidRPr="00984992" w:rsidRDefault="00B208C7">
      <w:pPr>
        <w:pStyle w:val="Heading2"/>
        <w:spacing w:line="268" w:lineRule="auto"/>
        <w:ind w:right="1858"/>
      </w:pPr>
      <w:r w:rsidRPr="00984992">
        <w:rPr>
          <w:color w:val="1F1F1F"/>
          <w:spacing w:val="-2"/>
        </w:rPr>
        <w:t>Autorizarea</w:t>
      </w:r>
      <w:r w:rsidRPr="00984992">
        <w:rPr>
          <w:color w:val="1F1F1F"/>
          <w:spacing w:val="-10"/>
        </w:rPr>
        <w:t xml:space="preserve"> </w:t>
      </w:r>
      <w:r w:rsidRPr="00984992">
        <w:rPr>
          <w:color w:val="1F1F1F"/>
          <w:spacing w:val="-2"/>
        </w:rPr>
        <w:t>și</w:t>
      </w:r>
      <w:r w:rsidRPr="00984992">
        <w:rPr>
          <w:color w:val="1F1F1F"/>
          <w:spacing w:val="-13"/>
        </w:rPr>
        <w:t xml:space="preserve"> </w:t>
      </w:r>
      <w:r w:rsidRPr="00984992">
        <w:rPr>
          <w:color w:val="1F1F1F"/>
          <w:spacing w:val="-2"/>
        </w:rPr>
        <w:t xml:space="preserve">supravegherea depozitarilor centrali </w:t>
      </w:r>
      <w:r w:rsidRPr="00984992">
        <w:rPr>
          <w:color w:val="1F1F1F"/>
        </w:rPr>
        <w:t>Secțiunea 1</w:t>
      </w:r>
    </w:p>
    <w:p w14:paraId="36D50125" w14:textId="77777777" w:rsidR="00D638AC" w:rsidRPr="00984992" w:rsidRDefault="00B208C7">
      <w:pPr>
        <w:spacing w:line="264" w:lineRule="auto"/>
        <w:ind w:left="292" w:right="705"/>
        <w:jc w:val="center"/>
        <w:rPr>
          <w:b/>
          <w:sz w:val="28"/>
        </w:rPr>
      </w:pPr>
      <w:r w:rsidRPr="00984992">
        <w:rPr>
          <w:b/>
          <w:color w:val="1F1F1F"/>
          <w:spacing w:val="-2"/>
          <w:sz w:val="28"/>
        </w:rPr>
        <w:t>Autoritățile</w:t>
      </w:r>
      <w:r w:rsidRPr="00984992">
        <w:rPr>
          <w:b/>
          <w:color w:val="1F1F1F"/>
          <w:spacing w:val="-5"/>
          <w:sz w:val="28"/>
        </w:rPr>
        <w:t xml:space="preserve"> </w:t>
      </w:r>
      <w:r w:rsidRPr="00984992">
        <w:rPr>
          <w:b/>
          <w:color w:val="1F1F1F"/>
          <w:spacing w:val="-2"/>
          <w:sz w:val="28"/>
        </w:rPr>
        <w:t>responsabile pentru</w:t>
      </w:r>
      <w:r w:rsidRPr="00984992">
        <w:rPr>
          <w:b/>
          <w:color w:val="1F1F1F"/>
          <w:spacing w:val="-9"/>
          <w:sz w:val="28"/>
        </w:rPr>
        <w:t xml:space="preserve"> </w:t>
      </w:r>
      <w:r w:rsidRPr="00984992">
        <w:rPr>
          <w:b/>
          <w:color w:val="1F1F1F"/>
          <w:spacing w:val="-2"/>
          <w:sz w:val="28"/>
        </w:rPr>
        <w:t>autorizarea și</w:t>
      </w:r>
      <w:r w:rsidRPr="00984992">
        <w:rPr>
          <w:b/>
          <w:color w:val="1F1F1F"/>
          <w:spacing w:val="-3"/>
          <w:sz w:val="28"/>
        </w:rPr>
        <w:t xml:space="preserve"> </w:t>
      </w:r>
      <w:r w:rsidRPr="00984992">
        <w:rPr>
          <w:b/>
          <w:color w:val="1F1F1F"/>
          <w:spacing w:val="-2"/>
          <w:sz w:val="28"/>
        </w:rPr>
        <w:t>supravegherea depozitarilor centrali</w:t>
      </w:r>
    </w:p>
    <w:p w14:paraId="2499C548" w14:textId="4147C7A2" w:rsidR="00D638AC" w:rsidRPr="00984992" w:rsidRDefault="00B208C7">
      <w:pPr>
        <w:spacing w:line="314" w:lineRule="exact"/>
        <w:ind w:left="996"/>
        <w:jc w:val="both"/>
        <w:rPr>
          <w:sz w:val="28"/>
        </w:rPr>
      </w:pPr>
      <w:r w:rsidRPr="00984992">
        <w:rPr>
          <w:b/>
          <w:color w:val="1F1F1F"/>
          <w:sz w:val="28"/>
        </w:rPr>
        <w:t>Articolul</w:t>
      </w:r>
      <w:r w:rsidRPr="00984992">
        <w:rPr>
          <w:b/>
          <w:color w:val="1F1F1F"/>
          <w:spacing w:val="-18"/>
          <w:sz w:val="28"/>
        </w:rPr>
        <w:t xml:space="preserve"> </w:t>
      </w:r>
      <w:r w:rsidRPr="00984992">
        <w:rPr>
          <w:b/>
          <w:color w:val="1F1F1F"/>
          <w:sz w:val="28"/>
        </w:rPr>
        <w:t>11.</w:t>
      </w:r>
      <w:r w:rsidRPr="00984992">
        <w:rPr>
          <w:b/>
          <w:color w:val="1F1F1F"/>
          <w:spacing w:val="-17"/>
          <w:sz w:val="28"/>
        </w:rPr>
        <w:t xml:space="preserve"> </w:t>
      </w:r>
      <w:r w:rsidR="00CB5C72">
        <w:rPr>
          <w:b/>
          <w:color w:val="1F1F1F"/>
          <w:spacing w:val="-17"/>
          <w:sz w:val="28"/>
        </w:rPr>
        <w:t xml:space="preserve"> </w:t>
      </w:r>
      <w:r w:rsidRPr="00984992">
        <w:rPr>
          <w:color w:val="1F1F1F"/>
          <w:sz w:val="28"/>
        </w:rPr>
        <w:t>Autoritatea</w:t>
      </w:r>
      <w:r w:rsidRPr="00984992">
        <w:rPr>
          <w:color w:val="1F1F1F"/>
          <w:spacing w:val="-15"/>
          <w:sz w:val="28"/>
        </w:rPr>
        <w:t xml:space="preserve"> </w:t>
      </w:r>
      <w:r w:rsidRPr="00984992">
        <w:rPr>
          <w:color w:val="1F1F1F"/>
          <w:spacing w:val="-2"/>
          <w:sz w:val="28"/>
        </w:rPr>
        <w:t>competentă</w:t>
      </w:r>
    </w:p>
    <w:p w14:paraId="3A3210A8" w14:textId="77777777" w:rsidR="00D638AC" w:rsidRPr="00984992" w:rsidRDefault="00B208C7">
      <w:pPr>
        <w:pStyle w:val="ListParagraph"/>
        <w:numPr>
          <w:ilvl w:val="0"/>
          <w:numId w:val="76"/>
        </w:numPr>
        <w:tabs>
          <w:tab w:val="left" w:pos="1488"/>
        </w:tabs>
        <w:spacing w:before="27" w:line="256" w:lineRule="auto"/>
        <w:ind w:right="825" w:firstLine="552"/>
        <w:rPr>
          <w:sz w:val="28"/>
        </w:rPr>
      </w:pPr>
      <w:r w:rsidRPr="00984992">
        <w:rPr>
          <w:color w:val="1F1F1F"/>
          <w:sz w:val="28"/>
        </w:rPr>
        <w:t xml:space="preserve">Depozitarii centrali sunt autorizați, reglementați și supravegheați de Comisia Națională a Pieței Financiare, care este </w:t>
      </w:r>
      <w:r w:rsidRPr="00984992">
        <w:rPr>
          <w:i/>
          <w:color w:val="1F1F1F"/>
          <w:sz w:val="28"/>
        </w:rPr>
        <w:t xml:space="preserve">autoritate competentă </w:t>
      </w:r>
      <w:r w:rsidRPr="00984992">
        <w:rPr>
          <w:color w:val="1F1F1F"/>
          <w:sz w:val="28"/>
        </w:rPr>
        <w:t xml:space="preserve">conform </w:t>
      </w:r>
      <w:r w:rsidRPr="00984992">
        <w:rPr>
          <w:color w:val="1F1F1F"/>
          <w:sz w:val="28"/>
        </w:rPr>
        <w:lastRenderedPageBreak/>
        <w:t>prevederilor prezentei legi.</w:t>
      </w:r>
    </w:p>
    <w:p w14:paraId="2DB5CB08" w14:textId="77777777" w:rsidR="00D638AC" w:rsidRPr="00984992" w:rsidRDefault="00B208C7">
      <w:pPr>
        <w:pStyle w:val="ListParagraph"/>
        <w:numPr>
          <w:ilvl w:val="0"/>
          <w:numId w:val="76"/>
        </w:numPr>
        <w:tabs>
          <w:tab w:val="left" w:pos="1488"/>
        </w:tabs>
        <w:spacing w:before="32" w:line="256" w:lineRule="auto"/>
        <w:ind w:right="854" w:firstLine="552"/>
        <w:rPr>
          <w:sz w:val="28"/>
        </w:rPr>
      </w:pPr>
      <w:r w:rsidRPr="00984992">
        <w:rPr>
          <w:color w:val="1F1F1F"/>
          <w:sz w:val="28"/>
        </w:rPr>
        <w:t>În calitate de autoritate competentă, Comisia Națională a Pieței Financiare deține următoarele atribuții:</w:t>
      </w:r>
    </w:p>
    <w:p w14:paraId="323ACF1E" w14:textId="77777777" w:rsidR="00D638AC" w:rsidRPr="00984992" w:rsidRDefault="00B208C7">
      <w:pPr>
        <w:pStyle w:val="ListParagraph"/>
        <w:numPr>
          <w:ilvl w:val="1"/>
          <w:numId w:val="76"/>
        </w:numPr>
        <w:tabs>
          <w:tab w:val="left" w:pos="1488"/>
        </w:tabs>
        <w:spacing w:before="22" w:line="256" w:lineRule="auto"/>
        <w:ind w:right="856" w:firstLine="581"/>
        <w:rPr>
          <w:sz w:val="28"/>
        </w:rPr>
      </w:pPr>
      <w:r w:rsidRPr="00984992">
        <w:rPr>
          <w:color w:val="1F1F1F"/>
          <w:sz w:val="28"/>
        </w:rPr>
        <w:t>emiterea autorizărilor și recepționarea notificărilor prevăzute de prezenta lege;</w:t>
      </w:r>
    </w:p>
    <w:p w14:paraId="15288A3E" w14:textId="77777777" w:rsidR="00D638AC" w:rsidRPr="00984992" w:rsidRDefault="00B208C7">
      <w:pPr>
        <w:pStyle w:val="ListParagraph"/>
        <w:numPr>
          <w:ilvl w:val="1"/>
          <w:numId w:val="76"/>
        </w:numPr>
        <w:tabs>
          <w:tab w:val="left" w:pos="1494"/>
        </w:tabs>
        <w:spacing w:before="7"/>
        <w:ind w:left="1494" w:hanging="498"/>
        <w:rPr>
          <w:sz w:val="28"/>
        </w:rPr>
      </w:pPr>
      <w:r w:rsidRPr="00984992">
        <w:rPr>
          <w:color w:val="1F1F1F"/>
          <w:spacing w:val="-2"/>
          <w:sz w:val="28"/>
        </w:rPr>
        <w:t>reglementarea</w:t>
      </w:r>
      <w:r w:rsidRPr="00984992">
        <w:rPr>
          <w:color w:val="1F1F1F"/>
          <w:spacing w:val="-5"/>
          <w:sz w:val="28"/>
        </w:rPr>
        <w:t xml:space="preserve"> </w:t>
      </w:r>
      <w:r w:rsidRPr="00984992">
        <w:rPr>
          <w:color w:val="1F1F1F"/>
          <w:spacing w:val="-2"/>
          <w:sz w:val="28"/>
        </w:rPr>
        <w:t>și</w:t>
      </w:r>
      <w:r w:rsidRPr="00984992">
        <w:rPr>
          <w:color w:val="1F1F1F"/>
          <w:spacing w:val="-14"/>
          <w:sz w:val="28"/>
        </w:rPr>
        <w:t xml:space="preserve"> </w:t>
      </w:r>
      <w:r w:rsidRPr="00984992">
        <w:rPr>
          <w:color w:val="1F1F1F"/>
          <w:spacing w:val="-2"/>
          <w:sz w:val="28"/>
        </w:rPr>
        <w:t>supravegherea</w:t>
      </w:r>
      <w:r w:rsidRPr="00984992">
        <w:rPr>
          <w:color w:val="1F1F1F"/>
          <w:spacing w:val="-4"/>
          <w:sz w:val="28"/>
        </w:rPr>
        <w:t xml:space="preserve"> </w:t>
      </w:r>
      <w:r w:rsidRPr="00984992">
        <w:rPr>
          <w:color w:val="1F1F1F"/>
          <w:spacing w:val="-2"/>
          <w:sz w:val="28"/>
        </w:rPr>
        <w:t>depozitarilor centrali;</w:t>
      </w:r>
    </w:p>
    <w:p w14:paraId="4F4C25EB" w14:textId="77777777" w:rsidR="00D638AC" w:rsidRPr="00984992" w:rsidRDefault="00B208C7">
      <w:pPr>
        <w:pStyle w:val="ListParagraph"/>
        <w:numPr>
          <w:ilvl w:val="1"/>
          <w:numId w:val="76"/>
        </w:numPr>
        <w:tabs>
          <w:tab w:val="left" w:pos="1494"/>
        </w:tabs>
        <w:spacing w:before="57"/>
        <w:ind w:left="1494" w:hanging="498"/>
        <w:rPr>
          <w:sz w:val="28"/>
        </w:rPr>
      </w:pPr>
      <w:r w:rsidRPr="00984992">
        <w:rPr>
          <w:color w:val="1F1F1F"/>
          <w:sz w:val="28"/>
        </w:rPr>
        <w:t>alte</w:t>
      </w:r>
      <w:r w:rsidRPr="00984992">
        <w:rPr>
          <w:color w:val="1F1F1F"/>
          <w:spacing w:val="-18"/>
          <w:sz w:val="28"/>
        </w:rPr>
        <w:t xml:space="preserve"> </w:t>
      </w:r>
      <w:r w:rsidRPr="00984992">
        <w:rPr>
          <w:color w:val="1F1F1F"/>
          <w:sz w:val="28"/>
        </w:rPr>
        <w:t>atribuții</w:t>
      </w:r>
      <w:r w:rsidRPr="00984992">
        <w:rPr>
          <w:color w:val="1F1F1F"/>
          <w:spacing w:val="-17"/>
          <w:sz w:val="28"/>
        </w:rPr>
        <w:t xml:space="preserve"> </w:t>
      </w:r>
      <w:r w:rsidRPr="00984992">
        <w:rPr>
          <w:color w:val="1F1F1F"/>
          <w:sz w:val="28"/>
        </w:rPr>
        <w:t>conform</w:t>
      </w:r>
      <w:r w:rsidRPr="00984992">
        <w:rPr>
          <w:color w:val="1F1F1F"/>
          <w:spacing w:val="-22"/>
          <w:sz w:val="28"/>
        </w:rPr>
        <w:t xml:space="preserve"> </w:t>
      </w:r>
      <w:r w:rsidRPr="00984992">
        <w:rPr>
          <w:color w:val="1F1F1F"/>
          <w:sz w:val="28"/>
        </w:rPr>
        <w:t>prezentei</w:t>
      </w:r>
      <w:r w:rsidRPr="00984992">
        <w:rPr>
          <w:color w:val="1F1F1F"/>
          <w:spacing w:val="-16"/>
          <w:sz w:val="28"/>
        </w:rPr>
        <w:t xml:space="preserve"> </w:t>
      </w:r>
      <w:r w:rsidRPr="00984992">
        <w:rPr>
          <w:color w:val="1F1F1F"/>
          <w:spacing w:val="-4"/>
          <w:sz w:val="28"/>
        </w:rPr>
        <w:t>legi.</w:t>
      </w:r>
    </w:p>
    <w:p w14:paraId="37578775" w14:textId="77777777" w:rsidR="00D638AC" w:rsidRPr="00984992" w:rsidRDefault="00B208C7">
      <w:pPr>
        <w:pStyle w:val="ListParagraph"/>
        <w:numPr>
          <w:ilvl w:val="0"/>
          <w:numId w:val="76"/>
        </w:numPr>
        <w:tabs>
          <w:tab w:val="left" w:pos="1397"/>
        </w:tabs>
        <w:spacing w:before="24" w:line="244" w:lineRule="auto"/>
        <w:ind w:left="453" w:right="731" w:firstLine="538"/>
        <w:rPr>
          <w:sz w:val="28"/>
        </w:rPr>
      </w:pPr>
      <w:r w:rsidRPr="00984992">
        <w:rPr>
          <w:color w:val="1F1F1F"/>
          <w:sz w:val="28"/>
        </w:rPr>
        <w:t>În vederea exercitării atribuțiilor de autoritate competentă, Comisia Națională a Pieței Financiare:</w:t>
      </w:r>
    </w:p>
    <w:p w14:paraId="33F45A3D" w14:textId="77777777" w:rsidR="00D638AC" w:rsidRPr="00984992" w:rsidRDefault="00B208C7">
      <w:pPr>
        <w:pStyle w:val="ListParagraph"/>
        <w:numPr>
          <w:ilvl w:val="1"/>
          <w:numId w:val="76"/>
        </w:numPr>
        <w:tabs>
          <w:tab w:val="left" w:pos="1494"/>
        </w:tabs>
        <w:spacing w:before="21"/>
        <w:ind w:left="1494" w:hanging="498"/>
        <w:rPr>
          <w:sz w:val="28"/>
        </w:rPr>
      </w:pPr>
      <w:r w:rsidRPr="00984992">
        <w:rPr>
          <w:color w:val="1F1F1F"/>
          <w:sz w:val="28"/>
        </w:rPr>
        <w:t>emite</w:t>
      </w:r>
      <w:r w:rsidRPr="00984992">
        <w:rPr>
          <w:color w:val="1F1F1F"/>
          <w:spacing w:val="-9"/>
          <w:sz w:val="28"/>
        </w:rPr>
        <w:t xml:space="preserve"> </w:t>
      </w:r>
      <w:r w:rsidRPr="00984992">
        <w:rPr>
          <w:color w:val="1F1F1F"/>
          <w:sz w:val="28"/>
        </w:rPr>
        <w:t>acte</w:t>
      </w:r>
      <w:r w:rsidRPr="00984992">
        <w:rPr>
          <w:color w:val="1F1F1F"/>
          <w:spacing w:val="-9"/>
          <w:sz w:val="28"/>
        </w:rPr>
        <w:t xml:space="preserve"> </w:t>
      </w:r>
      <w:r w:rsidRPr="00984992">
        <w:rPr>
          <w:color w:val="1F1F1F"/>
          <w:spacing w:val="-2"/>
          <w:sz w:val="28"/>
        </w:rPr>
        <w:t>normative;</w:t>
      </w:r>
    </w:p>
    <w:p w14:paraId="40369B9E" w14:textId="036B0ECC" w:rsidR="00D638AC" w:rsidRPr="00984992" w:rsidRDefault="00B208C7">
      <w:pPr>
        <w:pStyle w:val="ListParagraph"/>
        <w:numPr>
          <w:ilvl w:val="1"/>
          <w:numId w:val="76"/>
        </w:numPr>
        <w:tabs>
          <w:tab w:val="left" w:pos="1493"/>
        </w:tabs>
        <w:spacing w:before="62" w:line="256" w:lineRule="auto"/>
        <w:ind w:right="845" w:firstLine="581"/>
        <w:rPr>
          <w:sz w:val="28"/>
        </w:rPr>
      </w:pPr>
      <w:r w:rsidRPr="00984992">
        <w:rPr>
          <w:color w:val="1F1F1F"/>
          <w:sz w:val="28"/>
        </w:rPr>
        <w:t xml:space="preserve">efectuează controale privind respectarea prezentei legi și actelor sale </w:t>
      </w:r>
      <w:r w:rsidRPr="00984992">
        <w:rPr>
          <w:color w:val="1F1F1F"/>
          <w:spacing w:val="-2"/>
          <w:sz w:val="28"/>
        </w:rPr>
        <w:t>normative</w:t>
      </w:r>
      <w:r w:rsidR="007421AC" w:rsidRPr="00984992">
        <w:rPr>
          <w:color w:val="1F1F1F"/>
          <w:spacing w:val="-2"/>
          <w:sz w:val="28"/>
        </w:rPr>
        <w:t>, conform procedurii stabilite prin actele sale normative</w:t>
      </w:r>
      <w:r w:rsidRPr="00984992">
        <w:rPr>
          <w:color w:val="1F1F1F"/>
          <w:spacing w:val="-2"/>
          <w:sz w:val="28"/>
        </w:rPr>
        <w:t>;</w:t>
      </w:r>
    </w:p>
    <w:p w14:paraId="09FCE4DA" w14:textId="77777777" w:rsidR="00D638AC" w:rsidRPr="00984992" w:rsidRDefault="00B208C7">
      <w:pPr>
        <w:pStyle w:val="ListParagraph"/>
        <w:numPr>
          <w:ilvl w:val="1"/>
          <w:numId w:val="76"/>
        </w:numPr>
        <w:tabs>
          <w:tab w:val="left" w:pos="1495"/>
        </w:tabs>
        <w:spacing w:before="7"/>
        <w:ind w:left="1495" w:hanging="499"/>
        <w:rPr>
          <w:sz w:val="28"/>
        </w:rPr>
      </w:pPr>
      <w:r w:rsidRPr="00984992">
        <w:rPr>
          <w:color w:val="1F1F1F"/>
          <w:sz w:val="28"/>
        </w:rPr>
        <w:t>emite</w:t>
      </w:r>
      <w:r w:rsidRPr="00984992">
        <w:rPr>
          <w:color w:val="1F1F1F"/>
          <w:spacing w:val="-18"/>
          <w:sz w:val="28"/>
        </w:rPr>
        <w:t xml:space="preserve"> </w:t>
      </w:r>
      <w:r w:rsidRPr="00984992">
        <w:rPr>
          <w:color w:val="1F1F1F"/>
          <w:sz w:val="28"/>
        </w:rPr>
        <w:t>recomandări</w:t>
      </w:r>
      <w:r w:rsidRPr="00984992">
        <w:rPr>
          <w:color w:val="1F1F1F"/>
          <w:spacing w:val="-16"/>
          <w:sz w:val="28"/>
        </w:rPr>
        <w:t xml:space="preserve"> </w:t>
      </w:r>
      <w:r w:rsidRPr="00984992">
        <w:rPr>
          <w:color w:val="1F1F1F"/>
          <w:sz w:val="28"/>
        </w:rPr>
        <w:t>și</w:t>
      </w:r>
      <w:r w:rsidRPr="00984992">
        <w:rPr>
          <w:color w:val="1F1F1F"/>
          <w:spacing w:val="-18"/>
          <w:sz w:val="28"/>
        </w:rPr>
        <w:t xml:space="preserve"> </w:t>
      </w:r>
      <w:r w:rsidRPr="00984992">
        <w:rPr>
          <w:color w:val="1F1F1F"/>
          <w:spacing w:val="-2"/>
          <w:sz w:val="28"/>
        </w:rPr>
        <w:t>prescripții;</w:t>
      </w:r>
    </w:p>
    <w:p w14:paraId="45E43A9D" w14:textId="77777777" w:rsidR="00D638AC" w:rsidRPr="00984992" w:rsidRDefault="00B208C7">
      <w:pPr>
        <w:pStyle w:val="ListParagraph"/>
        <w:numPr>
          <w:ilvl w:val="1"/>
          <w:numId w:val="76"/>
        </w:numPr>
        <w:tabs>
          <w:tab w:val="left" w:pos="1495"/>
        </w:tabs>
        <w:spacing w:before="53"/>
        <w:ind w:left="1495" w:hanging="499"/>
        <w:rPr>
          <w:sz w:val="28"/>
        </w:rPr>
      </w:pPr>
      <w:r w:rsidRPr="00984992">
        <w:rPr>
          <w:color w:val="1F1F1F"/>
          <w:sz w:val="28"/>
        </w:rPr>
        <w:t>aplică</w:t>
      </w:r>
      <w:r w:rsidRPr="00984992">
        <w:rPr>
          <w:color w:val="1F1F1F"/>
          <w:spacing w:val="-15"/>
          <w:sz w:val="28"/>
        </w:rPr>
        <w:t xml:space="preserve"> </w:t>
      </w:r>
      <w:r w:rsidRPr="00984992">
        <w:rPr>
          <w:color w:val="1F1F1F"/>
          <w:spacing w:val="-2"/>
          <w:sz w:val="28"/>
        </w:rPr>
        <w:t>sancțiuni;</w:t>
      </w:r>
    </w:p>
    <w:p w14:paraId="5FA97472" w14:textId="77777777" w:rsidR="00D638AC" w:rsidRPr="00984992" w:rsidRDefault="00B208C7">
      <w:pPr>
        <w:pStyle w:val="ListParagraph"/>
        <w:numPr>
          <w:ilvl w:val="1"/>
          <w:numId w:val="76"/>
        </w:numPr>
        <w:tabs>
          <w:tab w:val="left" w:pos="1495"/>
        </w:tabs>
        <w:spacing w:before="57"/>
        <w:ind w:left="1495" w:hanging="499"/>
        <w:rPr>
          <w:sz w:val="28"/>
        </w:rPr>
      </w:pPr>
      <w:r w:rsidRPr="00984992">
        <w:rPr>
          <w:color w:val="1F1F1F"/>
          <w:spacing w:val="-2"/>
          <w:sz w:val="28"/>
        </w:rPr>
        <w:t>întreprinde</w:t>
      </w:r>
      <w:r w:rsidRPr="00984992">
        <w:rPr>
          <w:color w:val="1F1F1F"/>
          <w:spacing w:val="-4"/>
          <w:sz w:val="28"/>
        </w:rPr>
        <w:t xml:space="preserve"> </w:t>
      </w:r>
      <w:r w:rsidRPr="00984992">
        <w:rPr>
          <w:color w:val="1F1F1F"/>
          <w:spacing w:val="-2"/>
          <w:sz w:val="28"/>
        </w:rPr>
        <w:t>alte</w:t>
      </w:r>
      <w:r w:rsidRPr="00984992">
        <w:rPr>
          <w:color w:val="1F1F1F"/>
          <w:spacing w:val="1"/>
          <w:sz w:val="28"/>
        </w:rPr>
        <w:t xml:space="preserve"> </w:t>
      </w:r>
      <w:r w:rsidRPr="00984992">
        <w:rPr>
          <w:color w:val="1F1F1F"/>
          <w:spacing w:val="-2"/>
          <w:sz w:val="28"/>
        </w:rPr>
        <w:t>măsuri</w:t>
      </w:r>
      <w:r w:rsidRPr="00984992">
        <w:rPr>
          <w:color w:val="1F1F1F"/>
          <w:spacing w:val="-5"/>
          <w:sz w:val="28"/>
        </w:rPr>
        <w:t xml:space="preserve"> </w:t>
      </w:r>
      <w:r w:rsidRPr="00984992">
        <w:rPr>
          <w:color w:val="1F1F1F"/>
          <w:spacing w:val="-2"/>
          <w:sz w:val="28"/>
        </w:rPr>
        <w:t>conform</w:t>
      </w:r>
      <w:r w:rsidRPr="00984992">
        <w:rPr>
          <w:color w:val="1F1F1F"/>
          <w:spacing w:val="-15"/>
          <w:sz w:val="28"/>
        </w:rPr>
        <w:t xml:space="preserve"> </w:t>
      </w:r>
      <w:r w:rsidRPr="00984992">
        <w:rPr>
          <w:color w:val="1F1F1F"/>
          <w:spacing w:val="-2"/>
          <w:sz w:val="28"/>
        </w:rPr>
        <w:t>prezentei</w:t>
      </w:r>
      <w:r w:rsidRPr="00984992">
        <w:rPr>
          <w:color w:val="1F1F1F"/>
          <w:spacing w:val="-3"/>
          <w:sz w:val="28"/>
        </w:rPr>
        <w:t xml:space="preserve"> </w:t>
      </w:r>
      <w:r w:rsidRPr="00984992">
        <w:rPr>
          <w:color w:val="1F1F1F"/>
          <w:spacing w:val="-4"/>
          <w:sz w:val="28"/>
        </w:rPr>
        <w:t>legi.</w:t>
      </w:r>
    </w:p>
    <w:p w14:paraId="02E52A56" w14:textId="77777777" w:rsidR="00D638AC" w:rsidRPr="00984992" w:rsidRDefault="00D638AC">
      <w:pPr>
        <w:pStyle w:val="BodyText"/>
        <w:spacing w:before="119"/>
        <w:ind w:left="0" w:firstLine="0"/>
        <w:jc w:val="left"/>
      </w:pPr>
    </w:p>
    <w:p w14:paraId="2C95CE74" w14:textId="4F96E42E" w:rsidR="00D638AC" w:rsidRPr="00984992" w:rsidRDefault="00B208C7">
      <w:pPr>
        <w:ind w:left="996"/>
        <w:jc w:val="both"/>
        <w:rPr>
          <w:sz w:val="28"/>
        </w:rPr>
      </w:pPr>
      <w:r w:rsidRPr="00984992">
        <w:rPr>
          <w:b/>
          <w:color w:val="1F1F1F"/>
          <w:sz w:val="28"/>
        </w:rPr>
        <w:t>Articolul</w:t>
      </w:r>
      <w:r w:rsidRPr="00984992">
        <w:rPr>
          <w:b/>
          <w:color w:val="1F1F1F"/>
          <w:spacing w:val="-18"/>
          <w:sz w:val="28"/>
        </w:rPr>
        <w:t xml:space="preserve"> </w:t>
      </w:r>
      <w:r w:rsidRPr="00984992">
        <w:rPr>
          <w:b/>
          <w:color w:val="1F1F1F"/>
          <w:sz w:val="28"/>
        </w:rPr>
        <w:t>12.</w:t>
      </w:r>
      <w:r w:rsidRPr="00984992">
        <w:rPr>
          <w:b/>
          <w:color w:val="1F1F1F"/>
          <w:spacing w:val="-17"/>
          <w:sz w:val="28"/>
        </w:rPr>
        <w:t xml:space="preserve"> </w:t>
      </w:r>
      <w:r w:rsidRPr="00984992">
        <w:rPr>
          <w:color w:val="1F1F1F"/>
          <w:sz w:val="28"/>
        </w:rPr>
        <w:t>Autorit</w:t>
      </w:r>
      <w:r w:rsidR="00357B42">
        <w:rPr>
          <w:color w:val="1F1F1F"/>
          <w:sz w:val="28"/>
        </w:rPr>
        <w:t>ățile</w:t>
      </w:r>
      <w:r w:rsidRPr="00984992">
        <w:rPr>
          <w:color w:val="1F1F1F"/>
          <w:spacing w:val="-15"/>
          <w:sz w:val="28"/>
        </w:rPr>
        <w:t xml:space="preserve"> </w:t>
      </w:r>
      <w:r w:rsidRPr="00984992">
        <w:rPr>
          <w:color w:val="1F1F1F"/>
          <w:spacing w:val="-2"/>
          <w:sz w:val="28"/>
        </w:rPr>
        <w:t>relevant</w:t>
      </w:r>
      <w:r w:rsidR="00357B42">
        <w:rPr>
          <w:color w:val="1F1F1F"/>
          <w:spacing w:val="-2"/>
          <w:sz w:val="28"/>
        </w:rPr>
        <w:t>e</w:t>
      </w:r>
    </w:p>
    <w:p w14:paraId="41D753A1" w14:textId="076CBC55" w:rsidR="00357B42" w:rsidRPr="007E69B7" w:rsidRDefault="00357B42">
      <w:pPr>
        <w:pStyle w:val="ListParagraph"/>
        <w:numPr>
          <w:ilvl w:val="0"/>
          <w:numId w:val="75"/>
        </w:numPr>
        <w:tabs>
          <w:tab w:val="left" w:pos="1579"/>
        </w:tabs>
        <w:spacing w:before="72" w:line="256" w:lineRule="auto"/>
        <w:ind w:right="824" w:firstLine="552"/>
        <w:jc w:val="both"/>
        <w:rPr>
          <w:sz w:val="28"/>
        </w:rPr>
      </w:pPr>
      <w:r w:rsidRPr="007E69B7">
        <w:rPr>
          <w:color w:val="1F1F1F"/>
          <w:sz w:val="28"/>
        </w:rPr>
        <w:t xml:space="preserve">Următoarele autorități sunt implicate </w:t>
      </w:r>
      <w:r w:rsidR="00B208C7" w:rsidRPr="007E69B7">
        <w:rPr>
          <w:color w:val="1F1F1F"/>
          <w:sz w:val="28"/>
        </w:rPr>
        <w:t>în procesul</w:t>
      </w:r>
      <w:r w:rsidR="00B208C7" w:rsidRPr="007E69B7">
        <w:rPr>
          <w:color w:val="1F1F1F"/>
          <w:spacing w:val="-11"/>
          <w:sz w:val="28"/>
        </w:rPr>
        <w:t xml:space="preserve"> </w:t>
      </w:r>
      <w:r w:rsidR="00B208C7" w:rsidRPr="007E69B7">
        <w:rPr>
          <w:color w:val="1F1F1F"/>
          <w:sz w:val="28"/>
        </w:rPr>
        <w:t>de</w:t>
      </w:r>
      <w:r w:rsidR="00B208C7" w:rsidRPr="007E69B7">
        <w:rPr>
          <w:color w:val="1F1F1F"/>
          <w:spacing w:val="-5"/>
          <w:sz w:val="28"/>
        </w:rPr>
        <w:t xml:space="preserve"> </w:t>
      </w:r>
      <w:r w:rsidR="00B208C7" w:rsidRPr="007E69B7">
        <w:rPr>
          <w:color w:val="1F1F1F"/>
          <w:sz w:val="28"/>
        </w:rPr>
        <w:t>autorizare</w:t>
      </w:r>
      <w:r w:rsidR="00B208C7" w:rsidRPr="007E69B7">
        <w:rPr>
          <w:color w:val="1F1F1F"/>
          <w:spacing w:val="-5"/>
          <w:sz w:val="28"/>
        </w:rPr>
        <w:t xml:space="preserve"> </w:t>
      </w:r>
      <w:r w:rsidR="00B208C7" w:rsidRPr="007E69B7">
        <w:rPr>
          <w:color w:val="1F1F1F"/>
          <w:sz w:val="28"/>
        </w:rPr>
        <w:t>a</w:t>
      </w:r>
      <w:r w:rsidR="00B208C7" w:rsidRPr="007E69B7">
        <w:rPr>
          <w:color w:val="1F1F1F"/>
          <w:spacing w:val="-5"/>
          <w:sz w:val="28"/>
        </w:rPr>
        <w:t xml:space="preserve"> </w:t>
      </w:r>
      <w:r w:rsidR="00B208C7" w:rsidRPr="007E69B7">
        <w:rPr>
          <w:color w:val="1F1F1F"/>
          <w:sz w:val="28"/>
        </w:rPr>
        <w:t>depozitarilor</w:t>
      </w:r>
      <w:r w:rsidR="00B208C7" w:rsidRPr="007E69B7">
        <w:rPr>
          <w:color w:val="1F1F1F"/>
          <w:spacing w:val="-7"/>
          <w:sz w:val="28"/>
        </w:rPr>
        <w:t xml:space="preserve"> </w:t>
      </w:r>
      <w:r w:rsidR="00B208C7" w:rsidRPr="007E69B7">
        <w:rPr>
          <w:color w:val="1F1F1F"/>
          <w:sz w:val="28"/>
        </w:rPr>
        <w:t>centrali</w:t>
      </w:r>
      <w:r w:rsidR="00B208C7" w:rsidRPr="007E69B7">
        <w:rPr>
          <w:color w:val="1F1F1F"/>
          <w:spacing w:val="-7"/>
          <w:sz w:val="28"/>
        </w:rPr>
        <w:t xml:space="preserve"> </w:t>
      </w:r>
      <w:r w:rsidR="00B208C7" w:rsidRPr="007E69B7">
        <w:rPr>
          <w:color w:val="1F1F1F"/>
          <w:sz w:val="28"/>
        </w:rPr>
        <w:t>în</w:t>
      </w:r>
      <w:r w:rsidR="00B208C7" w:rsidRPr="007E69B7">
        <w:rPr>
          <w:color w:val="1F1F1F"/>
          <w:spacing w:val="-6"/>
          <w:sz w:val="28"/>
        </w:rPr>
        <w:t xml:space="preserve"> </w:t>
      </w:r>
      <w:r w:rsidR="00B208C7" w:rsidRPr="007E69B7">
        <w:rPr>
          <w:color w:val="1F1F1F"/>
          <w:sz w:val="28"/>
        </w:rPr>
        <w:t>limitele</w:t>
      </w:r>
      <w:r w:rsidR="00B208C7" w:rsidRPr="007E69B7">
        <w:rPr>
          <w:color w:val="1F1F1F"/>
          <w:spacing w:val="-5"/>
          <w:sz w:val="28"/>
        </w:rPr>
        <w:t xml:space="preserve"> </w:t>
      </w:r>
      <w:r w:rsidR="00B208C7" w:rsidRPr="007E69B7">
        <w:rPr>
          <w:color w:val="1F1F1F"/>
          <w:sz w:val="28"/>
        </w:rPr>
        <w:t>stabilite</w:t>
      </w:r>
      <w:r w:rsidR="00B208C7" w:rsidRPr="007E69B7">
        <w:rPr>
          <w:color w:val="1F1F1F"/>
          <w:spacing w:val="-5"/>
          <w:sz w:val="28"/>
        </w:rPr>
        <w:t xml:space="preserve"> </w:t>
      </w:r>
      <w:r w:rsidR="00B208C7" w:rsidRPr="007E69B7">
        <w:rPr>
          <w:color w:val="1F1F1F"/>
          <w:sz w:val="28"/>
        </w:rPr>
        <w:t>de</w:t>
      </w:r>
      <w:r w:rsidR="00B208C7" w:rsidRPr="007E69B7">
        <w:rPr>
          <w:color w:val="1F1F1F"/>
          <w:spacing w:val="-5"/>
          <w:sz w:val="28"/>
        </w:rPr>
        <w:t xml:space="preserve"> </w:t>
      </w:r>
      <w:r w:rsidR="00B208C7" w:rsidRPr="007E69B7">
        <w:rPr>
          <w:color w:val="1F1F1F"/>
          <w:sz w:val="28"/>
        </w:rPr>
        <w:t>prezenta</w:t>
      </w:r>
      <w:r w:rsidR="00B208C7" w:rsidRPr="007E69B7">
        <w:rPr>
          <w:color w:val="1F1F1F"/>
          <w:spacing w:val="-10"/>
          <w:sz w:val="28"/>
        </w:rPr>
        <w:t xml:space="preserve"> </w:t>
      </w:r>
      <w:r w:rsidR="00B208C7" w:rsidRPr="007E69B7">
        <w:rPr>
          <w:color w:val="1F1F1F"/>
          <w:sz w:val="28"/>
        </w:rPr>
        <w:t>lege și</w:t>
      </w:r>
      <w:r w:rsidR="00B208C7" w:rsidRPr="007E69B7">
        <w:rPr>
          <w:color w:val="1F1F1F"/>
          <w:spacing w:val="-15"/>
          <w:sz w:val="28"/>
        </w:rPr>
        <w:t xml:space="preserve"> </w:t>
      </w:r>
      <w:r w:rsidR="00B208C7" w:rsidRPr="007E69B7">
        <w:rPr>
          <w:color w:val="1F1F1F"/>
          <w:sz w:val="28"/>
        </w:rPr>
        <w:t>efectuează</w:t>
      </w:r>
      <w:r w:rsidR="00B208C7" w:rsidRPr="007E69B7">
        <w:rPr>
          <w:color w:val="1F1F1F"/>
          <w:spacing w:val="-1"/>
          <w:sz w:val="28"/>
        </w:rPr>
        <w:t xml:space="preserve"> </w:t>
      </w:r>
      <w:r w:rsidR="00B208C7" w:rsidRPr="007E69B7">
        <w:rPr>
          <w:color w:val="1F1F1F"/>
          <w:sz w:val="28"/>
        </w:rPr>
        <w:t>monitorizarea</w:t>
      </w:r>
      <w:r w:rsidR="00B208C7" w:rsidRPr="007E69B7">
        <w:rPr>
          <w:color w:val="1F1F1F"/>
          <w:spacing w:val="-5"/>
          <w:sz w:val="28"/>
        </w:rPr>
        <w:t xml:space="preserve"> </w:t>
      </w:r>
      <w:r w:rsidR="00B208C7" w:rsidRPr="007E69B7">
        <w:rPr>
          <w:color w:val="1F1F1F"/>
          <w:sz w:val="28"/>
        </w:rPr>
        <w:t>acestora</w:t>
      </w:r>
      <w:r w:rsidRPr="007E69B7">
        <w:rPr>
          <w:color w:val="1F1F1F"/>
          <w:sz w:val="28"/>
        </w:rPr>
        <w:t>:</w:t>
      </w:r>
    </w:p>
    <w:p w14:paraId="4FEF046D" w14:textId="77777777" w:rsidR="00357B42" w:rsidRPr="007E69B7" w:rsidRDefault="00357B42" w:rsidP="007E69B7">
      <w:pPr>
        <w:pStyle w:val="ListParagraph"/>
        <w:numPr>
          <w:ilvl w:val="0"/>
          <w:numId w:val="103"/>
        </w:numPr>
        <w:tabs>
          <w:tab w:val="left" w:pos="1579"/>
        </w:tabs>
        <w:spacing w:before="72" w:line="256" w:lineRule="auto"/>
        <w:ind w:left="450" w:right="824" w:firstLine="540"/>
        <w:rPr>
          <w:sz w:val="28"/>
        </w:rPr>
      </w:pPr>
      <w:r w:rsidRPr="007E69B7">
        <w:rPr>
          <w:color w:val="1F1F1F"/>
          <w:sz w:val="28"/>
        </w:rPr>
        <w:t>Banca Națională a Moldovei</w:t>
      </w:r>
      <w:r w:rsidR="00B208C7" w:rsidRPr="007E69B7">
        <w:rPr>
          <w:color w:val="1F1F1F"/>
          <w:sz w:val="28"/>
        </w:rPr>
        <w:t>,</w:t>
      </w:r>
      <w:r w:rsidR="00B208C7" w:rsidRPr="007E69B7">
        <w:rPr>
          <w:color w:val="1F1F1F"/>
          <w:spacing w:val="-5"/>
          <w:sz w:val="28"/>
        </w:rPr>
        <w:t xml:space="preserve"> </w:t>
      </w:r>
      <w:r w:rsidRPr="007E69B7">
        <w:rPr>
          <w:color w:val="1F1F1F"/>
          <w:spacing w:val="-5"/>
          <w:sz w:val="28"/>
        </w:rPr>
        <w:t xml:space="preserve">care acționează </w:t>
      </w:r>
      <w:r w:rsidR="00B208C7" w:rsidRPr="007E69B7">
        <w:rPr>
          <w:color w:val="1F1F1F"/>
          <w:sz w:val="28"/>
        </w:rPr>
        <w:t>conform</w:t>
      </w:r>
      <w:r w:rsidR="00B208C7" w:rsidRPr="007E69B7">
        <w:rPr>
          <w:color w:val="1F1F1F"/>
          <w:spacing w:val="-14"/>
          <w:sz w:val="28"/>
        </w:rPr>
        <w:t xml:space="preserve"> </w:t>
      </w:r>
      <w:r w:rsidR="00B208C7" w:rsidRPr="007E69B7">
        <w:rPr>
          <w:color w:val="1F1F1F"/>
          <w:sz w:val="28"/>
        </w:rPr>
        <w:t>prevederilor</w:t>
      </w:r>
      <w:r w:rsidR="00B208C7" w:rsidRPr="007E69B7">
        <w:rPr>
          <w:color w:val="1F1F1F"/>
          <w:spacing w:val="-9"/>
          <w:sz w:val="28"/>
        </w:rPr>
        <w:t xml:space="preserve"> </w:t>
      </w:r>
      <w:r w:rsidR="00B208C7" w:rsidRPr="007E69B7">
        <w:rPr>
          <w:color w:val="1F1F1F"/>
          <w:sz w:val="28"/>
        </w:rPr>
        <w:t>prezentei legi și Legii nr.</w:t>
      </w:r>
      <w:r w:rsidR="00CB5C72" w:rsidRPr="007E69B7">
        <w:rPr>
          <w:color w:val="1F1F1F"/>
          <w:sz w:val="28"/>
        </w:rPr>
        <w:t xml:space="preserve"> </w:t>
      </w:r>
      <w:r w:rsidR="00B208C7" w:rsidRPr="007E69B7">
        <w:rPr>
          <w:color w:val="1F1F1F"/>
          <w:sz w:val="28"/>
        </w:rPr>
        <w:t>548/1995 cu privire la Banca Națională a Moldovei</w:t>
      </w:r>
      <w:r w:rsidRPr="007E69B7">
        <w:rPr>
          <w:color w:val="1F1F1F"/>
          <w:sz w:val="28"/>
        </w:rPr>
        <w:t>;</w:t>
      </w:r>
    </w:p>
    <w:p w14:paraId="7E71553E" w14:textId="796B3133" w:rsidR="00357B42" w:rsidRPr="007E69B7" w:rsidRDefault="00357B42" w:rsidP="007E69B7">
      <w:pPr>
        <w:pStyle w:val="ListParagraph"/>
        <w:numPr>
          <w:ilvl w:val="0"/>
          <w:numId w:val="103"/>
        </w:numPr>
        <w:tabs>
          <w:tab w:val="left" w:pos="1579"/>
        </w:tabs>
        <w:spacing w:before="72" w:line="256" w:lineRule="auto"/>
        <w:ind w:left="450" w:right="824" w:firstLine="540"/>
        <w:rPr>
          <w:sz w:val="28"/>
        </w:rPr>
      </w:pPr>
      <w:r w:rsidRPr="007E69B7">
        <w:rPr>
          <w:sz w:val="28"/>
        </w:rPr>
        <w:t>băncile centrale din Uniunea Europeană care emit cele mai relevante monede în care are loc sau va avea loc decontarea;</w:t>
      </w:r>
    </w:p>
    <w:p w14:paraId="0A1E0E3D" w14:textId="16B6DCAB" w:rsidR="00D638AC" w:rsidRPr="007E69B7" w:rsidRDefault="00357B42" w:rsidP="007E69B7">
      <w:pPr>
        <w:pStyle w:val="ListParagraph"/>
        <w:numPr>
          <w:ilvl w:val="0"/>
          <w:numId w:val="103"/>
        </w:numPr>
        <w:tabs>
          <w:tab w:val="left" w:pos="1579"/>
        </w:tabs>
        <w:spacing w:before="72" w:line="256" w:lineRule="auto"/>
        <w:ind w:left="450" w:right="824" w:firstLine="540"/>
        <w:rPr>
          <w:sz w:val="28"/>
        </w:rPr>
      </w:pPr>
      <w:r w:rsidRPr="007E69B7">
        <w:rPr>
          <w:color w:val="1F1F1F"/>
          <w:sz w:val="28"/>
        </w:rPr>
        <w:t xml:space="preserve">după caz, banca centrală din Uniunea Europeană în ale cărei registre se decontează sau se vor deconta plățile în </w:t>
      </w:r>
      <w:r w:rsidR="00A6102C" w:rsidRPr="007E69B7">
        <w:rPr>
          <w:color w:val="1F1F1F"/>
          <w:sz w:val="28"/>
        </w:rPr>
        <w:t xml:space="preserve">mijloace </w:t>
      </w:r>
      <w:r w:rsidRPr="007E69B7">
        <w:rPr>
          <w:color w:val="1F1F1F"/>
          <w:sz w:val="28"/>
        </w:rPr>
        <w:t xml:space="preserve">bănești pentru sistemul de decontare a </w:t>
      </w:r>
      <w:r w:rsidR="00A6102C" w:rsidRPr="007E69B7">
        <w:rPr>
          <w:color w:val="1F1F1F"/>
          <w:sz w:val="28"/>
        </w:rPr>
        <w:t>instrumentelor financiare</w:t>
      </w:r>
      <w:r w:rsidRPr="007E69B7">
        <w:rPr>
          <w:color w:val="1F1F1F"/>
          <w:sz w:val="28"/>
        </w:rPr>
        <w:t xml:space="preserve"> gestionat de depozitarul central</w:t>
      </w:r>
      <w:r w:rsidR="00B208C7" w:rsidRPr="007E69B7">
        <w:rPr>
          <w:color w:val="1F1F1F"/>
          <w:sz w:val="28"/>
        </w:rPr>
        <w:t>.</w:t>
      </w:r>
    </w:p>
    <w:p w14:paraId="3E14F953" w14:textId="77777777" w:rsidR="00D638AC" w:rsidRPr="00984992" w:rsidRDefault="00B208C7">
      <w:pPr>
        <w:pStyle w:val="ListParagraph"/>
        <w:numPr>
          <w:ilvl w:val="0"/>
          <w:numId w:val="75"/>
        </w:numPr>
        <w:tabs>
          <w:tab w:val="left" w:pos="1579"/>
        </w:tabs>
        <w:spacing w:before="28"/>
        <w:ind w:left="1579" w:hanging="598"/>
        <w:jc w:val="both"/>
        <w:rPr>
          <w:sz w:val="28"/>
        </w:rPr>
      </w:pPr>
      <w:r w:rsidRPr="00984992">
        <w:rPr>
          <w:color w:val="1F1F1F"/>
          <w:sz w:val="28"/>
        </w:rPr>
        <w:t>În</w:t>
      </w:r>
      <w:r w:rsidRPr="00984992">
        <w:rPr>
          <w:color w:val="1F1F1F"/>
          <w:spacing w:val="7"/>
          <w:sz w:val="28"/>
        </w:rPr>
        <w:t xml:space="preserve"> </w:t>
      </w:r>
      <w:r w:rsidRPr="00984992">
        <w:rPr>
          <w:color w:val="1F1F1F"/>
          <w:sz w:val="28"/>
        </w:rPr>
        <w:t>calitate</w:t>
      </w:r>
      <w:r w:rsidRPr="00984992">
        <w:rPr>
          <w:color w:val="1F1F1F"/>
          <w:spacing w:val="12"/>
          <w:sz w:val="28"/>
        </w:rPr>
        <w:t xml:space="preserve"> </w:t>
      </w:r>
      <w:r w:rsidRPr="00984992">
        <w:rPr>
          <w:color w:val="1F1F1F"/>
          <w:sz w:val="28"/>
        </w:rPr>
        <w:t>de</w:t>
      </w:r>
      <w:r w:rsidRPr="00984992">
        <w:rPr>
          <w:color w:val="1F1F1F"/>
          <w:spacing w:val="12"/>
          <w:sz w:val="28"/>
        </w:rPr>
        <w:t xml:space="preserve"> </w:t>
      </w:r>
      <w:r w:rsidRPr="00984992">
        <w:rPr>
          <w:color w:val="1F1F1F"/>
          <w:sz w:val="28"/>
        </w:rPr>
        <w:t>autoritate</w:t>
      </w:r>
      <w:r w:rsidRPr="00984992">
        <w:rPr>
          <w:color w:val="1F1F1F"/>
          <w:spacing w:val="12"/>
          <w:sz w:val="28"/>
        </w:rPr>
        <w:t xml:space="preserve"> </w:t>
      </w:r>
      <w:r w:rsidRPr="00984992">
        <w:rPr>
          <w:color w:val="1F1F1F"/>
          <w:sz w:val="28"/>
        </w:rPr>
        <w:t>relevantă,</w:t>
      </w:r>
      <w:r w:rsidRPr="00984992">
        <w:rPr>
          <w:color w:val="1F1F1F"/>
          <w:spacing w:val="14"/>
          <w:sz w:val="28"/>
        </w:rPr>
        <w:t xml:space="preserve"> </w:t>
      </w:r>
      <w:r w:rsidRPr="00984992">
        <w:rPr>
          <w:color w:val="1F1F1F"/>
          <w:sz w:val="28"/>
        </w:rPr>
        <w:t>Banca</w:t>
      </w:r>
      <w:r w:rsidRPr="00984992">
        <w:rPr>
          <w:color w:val="1F1F1F"/>
          <w:spacing w:val="12"/>
          <w:sz w:val="28"/>
        </w:rPr>
        <w:t xml:space="preserve"> </w:t>
      </w:r>
      <w:r w:rsidRPr="00984992">
        <w:rPr>
          <w:color w:val="1F1F1F"/>
          <w:sz w:val="28"/>
        </w:rPr>
        <w:t>Națională</w:t>
      </w:r>
      <w:r w:rsidRPr="00984992">
        <w:rPr>
          <w:color w:val="1F1F1F"/>
          <w:spacing w:val="12"/>
          <w:sz w:val="28"/>
        </w:rPr>
        <w:t xml:space="preserve"> </w:t>
      </w:r>
      <w:r w:rsidRPr="00984992">
        <w:rPr>
          <w:color w:val="1F1F1F"/>
          <w:sz w:val="28"/>
        </w:rPr>
        <w:t>a</w:t>
      </w:r>
      <w:r w:rsidRPr="00984992">
        <w:rPr>
          <w:color w:val="1F1F1F"/>
          <w:spacing w:val="12"/>
          <w:sz w:val="28"/>
        </w:rPr>
        <w:t xml:space="preserve"> </w:t>
      </w:r>
      <w:r w:rsidRPr="00984992">
        <w:rPr>
          <w:color w:val="1F1F1F"/>
          <w:sz w:val="28"/>
        </w:rPr>
        <w:t>Moldovei</w:t>
      </w:r>
      <w:r w:rsidRPr="00984992">
        <w:rPr>
          <w:color w:val="1F1F1F"/>
          <w:spacing w:val="7"/>
          <w:sz w:val="28"/>
        </w:rPr>
        <w:t xml:space="preserve"> </w:t>
      </w:r>
      <w:r w:rsidRPr="00984992">
        <w:rPr>
          <w:color w:val="1F1F1F"/>
          <w:spacing w:val="-2"/>
          <w:sz w:val="28"/>
        </w:rPr>
        <w:t>deține</w:t>
      </w:r>
    </w:p>
    <w:p w14:paraId="3639FFCC" w14:textId="77777777" w:rsidR="00D638AC" w:rsidRPr="00984992" w:rsidRDefault="00B208C7">
      <w:pPr>
        <w:pStyle w:val="BodyText"/>
        <w:spacing w:before="70"/>
        <w:ind w:firstLine="0"/>
        <w:jc w:val="left"/>
      </w:pPr>
      <w:r w:rsidRPr="00984992">
        <w:rPr>
          <w:color w:val="1F1F1F"/>
        </w:rPr>
        <w:t>următoarele</w:t>
      </w:r>
      <w:r w:rsidRPr="00984992">
        <w:rPr>
          <w:color w:val="1F1F1F"/>
          <w:spacing w:val="-13"/>
        </w:rPr>
        <w:t xml:space="preserve"> </w:t>
      </w:r>
      <w:r w:rsidRPr="00984992">
        <w:rPr>
          <w:color w:val="1F1F1F"/>
          <w:spacing w:val="-2"/>
        </w:rPr>
        <w:t>atribuții:</w:t>
      </w:r>
    </w:p>
    <w:p w14:paraId="6A17176A" w14:textId="71E3D35D" w:rsidR="00D638AC" w:rsidRPr="00243700" w:rsidRDefault="00B208C7">
      <w:pPr>
        <w:pStyle w:val="ListParagraph"/>
        <w:numPr>
          <w:ilvl w:val="1"/>
          <w:numId w:val="75"/>
        </w:numPr>
        <w:tabs>
          <w:tab w:val="left" w:pos="1581"/>
        </w:tabs>
        <w:spacing w:before="43" w:line="261" w:lineRule="auto"/>
        <w:ind w:right="897" w:firstLine="581"/>
        <w:rPr>
          <w:sz w:val="28"/>
        </w:rPr>
      </w:pPr>
      <w:r w:rsidRPr="00984992">
        <w:rPr>
          <w:color w:val="1F1F1F"/>
          <w:sz w:val="28"/>
        </w:rPr>
        <w:t>emiterea</w:t>
      </w:r>
      <w:r w:rsidRPr="00984992">
        <w:rPr>
          <w:color w:val="1F1F1F"/>
          <w:spacing w:val="-2"/>
          <w:sz w:val="28"/>
        </w:rPr>
        <w:t xml:space="preserve"> </w:t>
      </w:r>
      <w:r w:rsidRPr="00984992">
        <w:rPr>
          <w:color w:val="1F1F1F"/>
          <w:sz w:val="28"/>
        </w:rPr>
        <w:t>avizelor</w:t>
      </w:r>
      <w:r w:rsidRPr="00984992">
        <w:rPr>
          <w:color w:val="1F1F1F"/>
          <w:spacing w:val="40"/>
          <w:sz w:val="28"/>
        </w:rPr>
        <w:t xml:space="preserve"> </w:t>
      </w:r>
      <w:r w:rsidRPr="00984992">
        <w:rPr>
          <w:color w:val="1F1F1F"/>
          <w:sz w:val="28"/>
        </w:rPr>
        <w:t>prevăzute la art.</w:t>
      </w:r>
      <w:r w:rsidR="00CB5C72">
        <w:rPr>
          <w:color w:val="1F1F1F"/>
          <w:sz w:val="28"/>
        </w:rPr>
        <w:t xml:space="preserve"> </w:t>
      </w:r>
      <w:r w:rsidRPr="00984992">
        <w:rPr>
          <w:color w:val="1F1F1F"/>
          <w:sz w:val="28"/>
        </w:rPr>
        <w:t>17 alin.</w:t>
      </w:r>
      <w:r w:rsidRPr="00984992">
        <w:rPr>
          <w:color w:val="1F1F1F"/>
          <w:spacing w:val="-2"/>
          <w:sz w:val="28"/>
        </w:rPr>
        <w:t xml:space="preserve"> </w:t>
      </w:r>
      <w:r w:rsidRPr="00984992">
        <w:rPr>
          <w:color w:val="1F1F1F"/>
          <w:sz w:val="28"/>
        </w:rPr>
        <w:t>(5), art. 22 alin.</w:t>
      </w:r>
      <w:r w:rsidR="00CB5C72">
        <w:rPr>
          <w:color w:val="1F1F1F"/>
          <w:sz w:val="28"/>
        </w:rPr>
        <w:t xml:space="preserve"> </w:t>
      </w:r>
      <w:r w:rsidRPr="00984992">
        <w:rPr>
          <w:color w:val="1F1F1F"/>
          <w:sz w:val="28"/>
        </w:rPr>
        <w:t>(</w:t>
      </w:r>
      <w:r w:rsidR="00E73619" w:rsidRPr="00243700">
        <w:rPr>
          <w:color w:val="1F1F1F"/>
          <w:sz w:val="28"/>
        </w:rPr>
        <w:t>6</w:t>
      </w:r>
      <w:r w:rsidRPr="00243700">
        <w:rPr>
          <w:color w:val="1F1F1F"/>
          <w:sz w:val="28"/>
        </w:rPr>
        <w:t>) și art.</w:t>
      </w:r>
      <w:r w:rsidR="00CB5C72">
        <w:rPr>
          <w:color w:val="1F1F1F"/>
          <w:sz w:val="28"/>
        </w:rPr>
        <w:t xml:space="preserve"> </w:t>
      </w:r>
      <w:r w:rsidRPr="00243700">
        <w:rPr>
          <w:color w:val="1F1F1F"/>
          <w:sz w:val="28"/>
        </w:rPr>
        <w:t xml:space="preserve">61 </w:t>
      </w:r>
      <w:r w:rsidRPr="00243700">
        <w:rPr>
          <w:color w:val="1F1F1F"/>
          <w:spacing w:val="-2"/>
          <w:sz w:val="28"/>
        </w:rPr>
        <w:t>alin.</w:t>
      </w:r>
      <w:r w:rsidR="00CB5C72">
        <w:rPr>
          <w:color w:val="1F1F1F"/>
          <w:spacing w:val="-2"/>
          <w:sz w:val="28"/>
        </w:rPr>
        <w:t xml:space="preserve"> </w:t>
      </w:r>
      <w:r w:rsidRPr="00243700">
        <w:rPr>
          <w:color w:val="1F1F1F"/>
          <w:spacing w:val="-2"/>
          <w:sz w:val="28"/>
        </w:rPr>
        <w:t>(5);</w:t>
      </w:r>
    </w:p>
    <w:p w14:paraId="12EA2357" w14:textId="750FE93D" w:rsidR="00D638AC" w:rsidRPr="00243700" w:rsidRDefault="00B208C7" w:rsidP="00596C74">
      <w:pPr>
        <w:pStyle w:val="ListParagraph"/>
        <w:numPr>
          <w:ilvl w:val="1"/>
          <w:numId w:val="75"/>
        </w:numPr>
        <w:tabs>
          <w:tab w:val="left" w:pos="1581"/>
        </w:tabs>
        <w:spacing w:line="256" w:lineRule="auto"/>
        <w:ind w:right="844" w:firstLine="486"/>
        <w:rPr>
          <w:sz w:val="28"/>
        </w:rPr>
      </w:pPr>
      <w:r w:rsidRPr="00243700">
        <w:rPr>
          <w:color w:val="1F1F1F"/>
          <w:sz w:val="28"/>
        </w:rPr>
        <w:t>monitorizarea</w:t>
      </w:r>
      <w:r w:rsidRPr="00243700">
        <w:rPr>
          <w:color w:val="1F1F1F"/>
          <w:spacing w:val="-18"/>
          <w:sz w:val="28"/>
        </w:rPr>
        <w:t xml:space="preserve"> </w:t>
      </w:r>
      <w:r w:rsidRPr="00243700">
        <w:rPr>
          <w:color w:val="1F1F1F"/>
          <w:sz w:val="28"/>
        </w:rPr>
        <w:t>sistemului</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decontare</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00596C74" w:rsidRPr="00243700">
        <w:rPr>
          <w:color w:val="1F1F1F"/>
          <w:sz w:val="28"/>
        </w:rPr>
        <w:t xml:space="preserve">instrumentelor financiare </w:t>
      </w:r>
      <w:r w:rsidRPr="00243700">
        <w:rPr>
          <w:color w:val="1F1F1F"/>
          <w:sz w:val="28"/>
        </w:rPr>
        <w:t>gestionat</w:t>
      </w:r>
      <w:r w:rsidRPr="00243700">
        <w:rPr>
          <w:color w:val="1F1F1F"/>
          <w:spacing w:val="-17"/>
          <w:sz w:val="28"/>
        </w:rPr>
        <w:t xml:space="preserve"> </w:t>
      </w:r>
      <w:r w:rsidRPr="00243700">
        <w:rPr>
          <w:color w:val="1F1F1F"/>
          <w:sz w:val="28"/>
        </w:rPr>
        <w:t>de depozitarul central</w:t>
      </w:r>
      <w:r w:rsidRPr="003C0F08">
        <w:rPr>
          <w:color w:val="1F1F1F"/>
          <w:sz w:val="28"/>
        </w:rPr>
        <w:t>;</w:t>
      </w:r>
    </w:p>
    <w:p w14:paraId="3B5A6E50" w14:textId="77777777" w:rsidR="00D638AC" w:rsidRPr="00243700" w:rsidRDefault="00B208C7">
      <w:pPr>
        <w:pStyle w:val="ListParagraph"/>
        <w:numPr>
          <w:ilvl w:val="1"/>
          <w:numId w:val="75"/>
        </w:numPr>
        <w:tabs>
          <w:tab w:val="left" w:pos="1581"/>
        </w:tabs>
        <w:spacing w:before="1"/>
        <w:ind w:left="1581" w:hanging="595"/>
        <w:rPr>
          <w:sz w:val="28"/>
        </w:rPr>
      </w:pPr>
      <w:r w:rsidRPr="00243700">
        <w:rPr>
          <w:color w:val="1F1F1F"/>
          <w:sz w:val="28"/>
        </w:rPr>
        <w:t>alte</w:t>
      </w:r>
      <w:r w:rsidRPr="00243700">
        <w:rPr>
          <w:color w:val="1F1F1F"/>
          <w:spacing w:val="-18"/>
          <w:sz w:val="28"/>
        </w:rPr>
        <w:t xml:space="preserve"> </w:t>
      </w:r>
      <w:r w:rsidRPr="00243700">
        <w:rPr>
          <w:color w:val="1F1F1F"/>
          <w:sz w:val="28"/>
        </w:rPr>
        <w:t>atribuții</w:t>
      </w:r>
      <w:r w:rsidRPr="00243700">
        <w:rPr>
          <w:color w:val="1F1F1F"/>
          <w:spacing w:val="-17"/>
          <w:sz w:val="28"/>
        </w:rPr>
        <w:t xml:space="preserve"> </w:t>
      </w:r>
      <w:r w:rsidRPr="00243700">
        <w:rPr>
          <w:color w:val="1F1F1F"/>
          <w:sz w:val="28"/>
        </w:rPr>
        <w:t>conform</w:t>
      </w:r>
      <w:r w:rsidRPr="00243700">
        <w:rPr>
          <w:color w:val="1F1F1F"/>
          <w:spacing w:val="-22"/>
          <w:sz w:val="28"/>
        </w:rPr>
        <w:t xml:space="preserve"> </w:t>
      </w:r>
      <w:r w:rsidRPr="00243700">
        <w:rPr>
          <w:color w:val="1F1F1F"/>
          <w:sz w:val="28"/>
        </w:rPr>
        <w:t>prezentei</w:t>
      </w:r>
      <w:r w:rsidRPr="00243700">
        <w:rPr>
          <w:color w:val="1F1F1F"/>
          <w:spacing w:val="-16"/>
          <w:sz w:val="28"/>
        </w:rPr>
        <w:t xml:space="preserve"> </w:t>
      </w:r>
      <w:r w:rsidRPr="00243700">
        <w:rPr>
          <w:color w:val="1F1F1F"/>
          <w:spacing w:val="-4"/>
          <w:sz w:val="28"/>
        </w:rPr>
        <w:t>legi.</w:t>
      </w:r>
    </w:p>
    <w:p w14:paraId="1746C543" w14:textId="77777777" w:rsidR="00D638AC" w:rsidRPr="00243700" w:rsidRDefault="00B208C7">
      <w:pPr>
        <w:pStyle w:val="ListParagraph"/>
        <w:numPr>
          <w:ilvl w:val="0"/>
          <w:numId w:val="75"/>
        </w:numPr>
        <w:tabs>
          <w:tab w:val="left" w:pos="1397"/>
        </w:tabs>
        <w:spacing w:before="58"/>
        <w:ind w:left="453" w:right="732" w:firstLine="451"/>
        <w:jc w:val="left"/>
        <w:rPr>
          <w:sz w:val="28"/>
        </w:rPr>
      </w:pPr>
      <w:r w:rsidRPr="00243700">
        <w:rPr>
          <w:color w:val="1F1F1F"/>
          <w:sz w:val="28"/>
        </w:rPr>
        <w:t>În</w:t>
      </w:r>
      <w:r w:rsidRPr="00243700">
        <w:rPr>
          <w:color w:val="1F1F1F"/>
          <w:spacing w:val="-16"/>
          <w:sz w:val="28"/>
        </w:rPr>
        <w:t xml:space="preserve"> </w:t>
      </w:r>
      <w:r w:rsidRPr="00243700">
        <w:rPr>
          <w:color w:val="1F1F1F"/>
          <w:sz w:val="28"/>
        </w:rPr>
        <w:t>vederea</w:t>
      </w:r>
      <w:r w:rsidRPr="00243700">
        <w:rPr>
          <w:color w:val="1F1F1F"/>
          <w:spacing w:val="-1"/>
          <w:sz w:val="28"/>
        </w:rPr>
        <w:t xml:space="preserve"> </w:t>
      </w:r>
      <w:r w:rsidRPr="00243700">
        <w:rPr>
          <w:color w:val="1F1F1F"/>
          <w:sz w:val="28"/>
        </w:rPr>
        <w:t>exercitării</w:t>
      </w:r>
      <w:r w:rsidRPr="00243700">
        <w:rPr>
          <w:color w:val="1F1F1F"/>
          <w:spacing w:val="-12"/>
          <w:sz w:val="28"/>
        </w:rPr>
        <w:t xml:space="preserve"> </w:t>
      </w:r>
      <w:r w:rsidRPr="00243700">
        <w:rPr>
          <w:color w:val="1F1F1F"/>
          <w:sz w:val="28"/>
        </w:rPr>
        <w:t>atribuțiilor</w:t>
      </w:r>
      <w:r w:rsidRPr="00243700">
        <w:rPr>
          <w:color w:val="1F1F1F"/>
          <w:spacing w:val="-8"/>
          <w:sz w:val="28"/>
        </w:rPr>
        <w:t xml:space="preserve"> </w:t>
      </w:r>
      <w:r w:rsidRPr="00243700">
        <w:rPr>
          <w:color w:val="1F1F1F"/>
          <w:sz w:val="28"/>
        </w:rPr>
        <w:t>de autoritate</w:t>
      </w:r>
      <w:r w:rsidRPr="00243700">
        <w:rPr>
          <w:color w:val="1F1F1F"/>
          <w:spacing w:val="-1"/>
          <w:sz w:val="28"/>
        </w:rPr>
        <w:t xml:space="preserve"> </w:t>
      </w:r>
      <w:r w:rsidRPr="00243700">
        <w:rPr>
          <w:color w:val="1F1F1F"/>
          <w:sz w:val="28"/>
        </w:rPr>
        <w:t>relevantă, Banca Națională a Moldovei:</w:t>
      </w:r>
    </w:p>
    <w:p w14:paraId="110A58C9" w14:textId="7E73C430" w:rsidR="00D638AC" w:rsidRPr="00243700" w:rsidRDefault="00B208C7" w:rsidP="00596C74">
      <w:pPr>
        <w:pStyle w:val="ListParagraph"/>
        <w:numPr>
          <w:ilvl w:val="1"/>
          <w:numId w:val="75"/>
        </w:numPr>
        <w:tabs>
          <w:tab w:val="left" w:pos="1580"/>
        </w:tabs>
        <w:spacing w:before="28" w:line="254" w:lineRule="auto"/>
        <w:ind w:right="920" w:firstLine="486"/>
        <w:rPr>
          <w:sz w:val="28"/>
        </w:rPr>
      </w:pPr>
      <w:r w:rsidRPr="00243700">
        <w:rPr>
          <w:color w:val="1F1F1F"/>
          <w:sz w:val="28"/>
        </w:rPr>
        <w:t xml:space="preserve">emite acte normative privind funcționarea și monitorizarea sistemului de decontare a </w:t>
      </w:r>
      <w:r w:rsidR="00596C74" w:rsidRPr="00243700">
        <w:rPr>
          <w:color w:val="1F1F1F"/>
          <w:sz w:val="28"/>
        </w:rPr>
        <w:t xml:space="preserve">instrumentelor financiare </w:t>
      </w:r>
      <w:r w:rsidRPr="00243700">
        <w:rPr>
          <w:color w:val="1F1F1F"/>
          <w:sz w:val="28"/>
        </w:rPr>
        <w:t>gestionat de depozitarul central;</w:t>
      </w:r>
    </w:p>
    <w:p w14:paraId="38A29D90" w14:textId="481A966A" w:rsidR="007421AC" w:rsidRPr="00243700" w:rsidRDefault="00B208C7" w:rsidP="00334FDA">
      <w:pPr>
        <w:pStyle w:val="ListParagraph"/>
        <w:numPr>
          <w:ilvl w:val="1"/>
          <w:numId w:val="75"/>
        </w:numPr>
        <w:tabs>
          <w:tab w:val="left" w:pos="1493"/>
        </w:tabs>
        <w:spacing w:before="62" w:line="256" w:lineRule="auto"/>
        <w:ind w:right="845" w:firstLine="396"/>
        <w:rPr>
          <w:sz w:val="28"/>
        </w:rPr>
      </w:pPr>
      <w:r w:rsidRPr="00243700">
        <w:rPr>
          <w:color w:val="1F1F1F"/>
          <w:sz w:val="28"/>
        </w:rPr>
        <w:t xml:space="preserve">efectuează controale privind respectarea prezentei legi și actelor sale normative privind funcționarea și monitorizarea sistemului de decontare a </w:t>
      </w:r>
      <w:r w:rsidR="00596C74" w:rsidRPr="00243700">
        <w:rPr>
          <w:color w:val="1F1F1F"/>
          <w:sz w:val="28"/>
        </w:rPr>
        <w:t xml:space="preserve">instrumentelor financiare </w:t>
      </w:r>
      <w:r w:rsidRPr="00243700">
        <w:rPr>
          <w:color w:val="1F1F1F"/>
          <w:sz w:val="28"/>
        </w:rPr>
        <w:t>gestionat de depozitarul central</w:t>
      </w:r>
      <w:r w:rsidR="007421AC" w:rsidRPr="00243700">
        <w:rPr>
          <w:color w:val="1F1F1F"/>
          <w:sz w:val="28"/>
        </w:rPr>
        <w:t xml:space="preserve">, </w:t>
      </w:r>
      <w:r w:rsidR="007421AC" w:rsidRPr="00243700">
        <w:rPr>
          <w:color w:val="1F1F1F"/>
          <w:spacing w:val="-2"/>
          <w:sz w:val="28"/>
        </w:rPr>
        <w:t>conform procedurii stabilite prin actele sale normative;</w:t>
      </w:r>
    </w:p>
    <w:p w14:paraId="00A0BF6F" w14:textId="77777777" w:rsidR="00D638AC" w:rsidRPr="00243700" w:rsidRDefault="00B208C7">
      <w:pPr>
        <w:pStyle w:val="ListParagraph"/>
        <w:numPr>
          <w:ilvl w:val="1"/>
          <w:numId w:val="75"/>
        </w:numPr>
        <w:tabs>
          <w:tab w:val="left" w:pos="1580"/>
        </w:tabs>
        <w:spacing w:before="27"/>
        <w:ind w:left="1580" w:hanging="594"/>
        <w:rPr>
          <w:sz w:val="28"/>
        </w:rPr>
      </w:pPr>
      <w:r w:rsidRPr="00243700">
        <w:rPr>
          <w:color w:val="1F1F1F"/>
          <w:sz w:val="28"/>
        </w:rPr>
        <w:lastRenderedPageBreak/>
        <w:t>emite</w:t>
      </w:r>
      <w:r w:rsidRPr="00243700">
        <w:rPr>
          <w:color w:val="1F1F1F"/>
          <w:spacing w:val="-18"/>
          <w:sz w:val="28"/>
        </w:rPr>
        <w:t xml:space="preserve"> </w:t>
      </w:r>
      <w:r w:rsidRPr="00243700">
        <w:rPr>
          <w:color w:val="1F1F1F"/>
          <w:sz w:val="28"/>
        </w:rPr>
        <w:t>recomandări</w:t>
      </w:r>
      <w:r w:rsidRPr="00243700">
        <w:rPr>
          <w:color w:val="1F1F1F"/>
          <w:spacing w:val="-16"/>
          <w:sz w:val="28"/>
        </w:rPr>
        <w:t xml:space="preserve"> </w:t>
      </w:r>
      <w:r w:rsidRPr="00243700">
        <w:rPr>
          <w:color w:val="1F1F1F"/>
          <w:sz w:val="28"/>
        </w:rPr>
        <w:t>și</w:t>
      </w:r>
      <w:r w:rsidRPr="00243700">
        <w:rPr>
          <w:color w:val="1F1F1F"/>
          <w:spacing w:val="-18"/>
          <w:sz w:val="28"/>
        </w:rPr>
        <w:t xml:space="preserve"> </w:t>
      </w:r>
      <w:r w:rsidRPr="00243700">
        <w:rPr>
          <w:color w:val="1F1F1F"/>
          <w:spacing w:val="-2"/>
          <w:sz w:val="28"/>
        </w:rPr>
        <w:t>prescripții;</w:t>
      </w:r>
    </w:p>
    <w:p w14:paraId="31DCB8A7" w14:textId="74C1D557" w:rsidR="00D638AC" w:rsidRPr="00243700" w:rsidRDefault="00B208C7">
      <w:pPr>
        <w:pStyle w:val="ListParagraph"/>
        <w:numPr>
          <w:ilvl w:val="1"/>
          <w:numId w:val="75"/>
        </w:numPr>
        <w:tabs>
          <w:tab w:val="left" w:pos="1580"/>
        </w:tabs>
        <w:spacing w:before="29" w:line="256" w:lineRule="auto"/>
        <w:ind w:left="429" w:right="851" w:firstLine="552"/>
        <w:rPr>
          <w:sz w:val="28"/>
        </w:rPr>
      </w:pPr>
      <w:r w:rsidRPr="00243700">
        <w:rPr>
          <w:color w:val="1F1F1F"/>
          <w:sz w:val="28"/>
        </w:rPr>
        <w:t>aplică sancțiuni conform Legii nr.</w:t>
      </w:r>
      <w:r w:rsidR="00CB5C72">
        <w:rPr>
          <w:color w:val="1F1F1F"/>
          <w:sz w:val="28"/>
        </w:rPr>
        <w:t xml:space="preserve"> </w:t>
      </w:r>
      <w:r w:rsidRPr="00243700">
        <w:rPr>
          <w:color w:val="1F1F1F"/>
          <w:sz w:val="28"/>
        </w:rPr>
        <w:t>548/1995 cu privire la Banca Națională a Moldovei;</w:t>
      </w:r>
    </w:p>
    <w:p w14:paraId="7BA4A267" w14:textId="6C40C6C5" w:rsidR="00D638AC" w:rsidRPr="007E69B7" w:rsidRDefault="00B208C7">
      <w:pPr>
        <w:pStyle w:val="ListParagraph"/>
        <w:numPr>
          <w:ilvl w:val="1"/>
          <w:numId w:val="75"/>
        </w:numPr>
        <w:tabs>
          <w:tab w:val="left" w:pos="1580"/>
        </w:tabs>
        <w:spacing w:line="261" w:lineRule="auto"/>
        <w:ind w:right="853" w:firstLine="581"/>
        <w:rPr>
          <w:sz w:val="28"/>
        </w:rPr>
      </w:pPr>
      <w:r w:rsidRPr="00243700">
        <w:rPr>
          <w:color w:val="1F1F1F"/>
          <w:sz w:val="28"/>
        </w:rPr>
        <w:t>întreprinde alte măsuri conform</w:t>
      </w:r>
      <w:r w:rsidRPr="00243700">
        <w:rPr>
          <w:color w:val="1F1F1F"/>
          <w:spacing w:val="-1"/>
          <w:sz w:val="28"/>
        </w:rPr>
        <w:t xml:space="preserve"> </w:t>
      </w:r>
      <w:r w:rsidRPr="00243700">
        <w:rPr>
          <w:color w:val="1F1F1F"/>
          <w:sz w:val="28"/>
        </w:rPr>
        <w:t>prezentei legi și Legii nr.</w:t>
      </w:r>
      <w:r w:rsidR="00CB5C72">
        <w:rPr>
          <w:color w:val="1F1F1F"/>
          <w:sz w:val="28"/>
        </w:rPr>
        <w:t xml:space="preserve"> </w:t>
      </w:r>
      <w:r w:rsidRPr="00243700">
        <w:rPr>
          <w:color w:val="1F1F1F"/>
          <w:sz w:val="28"/>
        </w:rPr>
        <w:t>548/1995 cu privire la Banca Națională a Moldovei.</w:t>
      </w:r>
    </w:p>
    <w:p w14:paraId="0C16744C" w14:textId="77777777" w:rsidR="00357B42" w:rsidRPr="003E21F1" w:rsidRDefault="00357B42" w:rsidP="007E69B7">
      <w:pPr>
        <w:tabs>
          <w:tab w:val="left" w:pos="1580"/>
        </w:tabs>
        <w:spacing w:line="261" w:lineRule="auto"/>
        <w:ind w:left="720" w:right="853"/>
        <w:jc w:val="right"/>
        <w:rPr>
          <w:sz w:val="28"/>
        </w:rPr>
      </w:pPr>
    </w:p>
    <w:p w14:paraId="75F7368C" w14:textId="77777777" w:rsidR="00D638AC" w:rsidRPr="00243700" w:rsidRDefault="00B208C7">
      <w:pPr>
        <w:spacing w:before="198"/>
        <w:ind w:left="1471"/>
        <w:jc w:val="both"/>
        <w:rPr>
          <w:sz w:val="28"/>
        </w:rPr>
      </w:pPr>
      <w:r w:rsidRPr="00243700">
        <w:rPr>
          <w:b/>
          <w:color w:val="1F1F1F"/>
          <w:sz w:val="28"/>
        </w:rPr>
        <w:t>Articolul</w:t>
      </w:r>
      <w:r w:rsidRPr="00243700">
        <w:rPr>
          <w:b/>
          <w:color w:val="1F1F1F"/>
          <w:spacing w:val="-14"/>
          <w:sz w:val="28"/>
        </w:rPr>
        <w:t xml:space="preserve"> </w:t>
      </w:r>
      <w:r w:rsidRPr="00243700">
        <w:rPr>
          <w:b/>
          <w:color w:val="1F1F1F"/>
          <w:sz w:val="28"/>
        </w:rPr>
        <w:t>13.</w:t>
      </w:r>
      <w:r w:rsidRPr="00243700">
        <w:rPr>
          <w:b/>
          <w:color w:val="1F1F1F"/>
          <w:spacing w:val="-9"/>
          <w:sz w:val="28"/>
        </w:rPr>
        <w:t xml:space="preserve"> </w:t>
      </w:r>
      <w:r w:rsidRPr="00243700">
        <w:rPr>
          <w:color w:val="1F1F1F"/>
          <w:sz w:val="28"/>
        </w:rPr>
        <w:t>Schimbul</w:t>
      </w:r>
      <w:r w:rsidRPr="00243700">
        <w:rPr>
          <w:color w:val="1F1F1F"/>
          <w:spacing w:val="-13"/>
          <w:sz w:val="28"/>
        </w:rPr>
        <w:t xml:space="preserve"> </w:t>
      </w:r>
      <w:r w:rsidRPr="00243700">
        <w:rPr>
          <w:color w:val="1F1F1F"/>
          <w:sz w:val="28"/>
        </w:rPr>
        <w:t>de</w:t>
      </w:r>
      <w:r w:rsidRPr="00243700">
        <w:rPr>
          <w:color w:val="1F1F1F"/>
          <w:spacing w:val="-13"/>
          <w:sz w:val="28"/>
        </w:rPr>
        <w:t xml:space="preserve"> </w:t>
      </w:r>
      <w:r w:rsidRPr="00243700">
        <w:rPr>
          <w:color w:val="1F1F1F"/>
          <w:spacing w:val="-2"/>
          <w:sz w:val="28"/>
        </w:rPr>
        <w:t>informații</w:t>
      </w:r>
    </w:p>
    <w:p w14:paraId="27F49B76" w14:textId="003C4718" w:rsidR="00D638AC" w:rsidRPr="00243700" w:rsidRDefault="00452AD8" w:rsidP="00452AD8">
      <w:pPr>
        <w:pStyle w:val="ListParagraph"/>
        <w:numPr>
          <w:ilvl w:val="0"/>
          <w:numId w:val="74"/>
        </w:numPr>
        <w:tabs>
          <w:tab w:val="left" w:pos="1579"/>
        </w:tabs>
        <w:spacing w:before="96" w:line="256" w:lineRule="auto"/>
        <w:ind w:right="838" w:firstLine="651"/>
        <w:rPr>
          <w:sz w:val="28"/>
        </w:rPr>
      </w:pPr>
      <w:r w:rsidRPr="00243700">
        <w:rPr>
          <w:color w:val="1F1F1F"/>
          <w:sz w:val="28"/>
        </w:rPr>
        <w:t xml:space="preserve">În baza acordurilor bilaterale sau multilaterale, Comisia Națională a Pieței Financiare și </w:t>
      </w:r>
      <w:r w:rsidR="002D3C1F">
        <w:rPr>
          <w:color w:val="1F1F1F"/>
          <w:sz w:val="28"/>
        </w:rPr>
        <w:t>autoritățile relevante</w:t>
      </w:r>
      <w:r w:rsidRPr="00243700">
        <w:rPr>
          <w:color w:val="1F1F1F"/>
          <w:sz w:val="28"/>
        </w:rPr>
        <w:t xml:space="preserve"> își comunică reciproc și prezintă autorităților competente și relevante din statele membre ale Uniunii Europene, la cerere, fără întârziere, informațiile necesare pentru a îndeplini atribuțiile care le revin în temeiul prezentei legi</w:t>
      </w:r>
      <w:r w:rsidR="00B208C7" w:rsidRPr="00243700">
        <w:rPr>
          <w:color w:val="1F1F1F"/>
          <w:sz w:val="28"/>
        </w:rPr>
        <w:t>.</w:t>
      </w:r>
    </w:p>
    <w:p w14:paraId="6DFCC86B" w14:textId="23801553" w:rsidR="00D638AC" w:rsidRPr="00243700" w:rsidRDefault="00B208C7">
      <w:pPr>
        <w:pStyle w:val="ListParagraph"/>
        <w:numPr>
          <w:ilvl w:val="0"/>
          <w:numId w:val="74"/>
        </w:numPr>
        <w:tabs>
          <w:tab w:val="left" w:pos="1579"/>
        </w:tabs>
        <w:spacing w:line="256" w:lineRule="auto"/>
        <w:ind w:right="824" w:firstLine="475"/>
        <w:rPr>
          <w:sz w:val="28"/>
        </w:rPr>
      </w:pPr>
      <w:r w:rsidRPr="00243700">
        <w:rPr>
          <w:color w:val="1F1F1F"/>
          <w:sz w:val="28"/>
        </w:rPr>
        <w:t xml:space="preserve">Comisia Națională a Pieței Financiare, </w:t>
      </w:r>
      <w:r w:rsidR="002D3C1F">
        <w:rPr>
          <w:color w:val="1F1F1F"/>
          <w:sz w:val="28"/>
        </w:rPr>
        <w:t>autoritățile relevante</w:t>
      </w:r>
      <w:r w:rsidRPr="00243700">
        <w:rPr>
          <w:color w:val="1F1F1F"/>
          <w:sz w:val="28"/>
        </w:rPr>
        <w:t xml:space="preserve"> și alte instituții sau persoane fizice și juridice care primesc informații confidențiale în exercitarea atribuțiilor care le revin în temeiul prezentei legi sunt obligate să asigure același regim de circulație al informației ca cel stabilit de autoritatea furnizoare a informației.</w:t>
      </w:r>
    </w:p>
    <w:p w14:paraId="15A1A6D0" w14:textId="77777777" w:rsidR="00D638AC" w:rsidRPr="00243700" w:rsidRDefault="00B208C7">
      <w:pPr>
        <w:spacing w:before="236"/>
        <w:ind w:left="996"/>
        <w:jc w:val="both"/>
        <w:rPr>
          <w:sz w:val="28"/>
        </w:rPr>
      </w:pPr>
      <w:r w:rsidRPr="00243700">
        <w:rPr>
          <w:b/>
          <w:color w:val="1F1F1F"/>
          <w:sz w:val="28"/>
        </w:rPr>
        <w:t>Articolul</w:t>
      </w:r>
      <w:r w:rsidRPr="00243700">
        <w:rPr>
          <w:b/>
          <w:color w:val="1F1F1F"/>
          <w:spacing w:val="-17"/>
          <w:sz w:val="28"/>
        </w:rPr>
        <w:t xml:space="preserve"> </w:t>
      </w:r>
      <w:r w:rsidRPr="00243700">
        <w:rPr>
          <w:b/>
          <w:color w:val="1F1F1F"/>
          <w:sz w:val="28"/>
        </w:rPr>
        <w:t>14.</w:t>
      </w:r>
      <w:r w:rsidRPr="00243700">
        <w:rPr>
          <w:b/>
          <w:color w:val="1F1F1F"/>
          <w:spacing w:val="-11"/>
          <w:sz w:val="28"/>
        </w:rPr>
        <w:t xml:space="preserve"> </w:t>
      </w:r>
      <w:r w:rsidRPr="00243700">
        <w:rPr>
          <w:color w:val="1F1F1F"/>
          <w:sz w:val="28"/>
        </w:rPr>
        <w:t>Cooperarea</w:t>
      </w:r>
      <w:r w:rsidRPr="00243700">
        <w:rPr>
          <w:color w:val="1F1F1F"/>
          <w:spacing w:val="-15"/>
          <w:sz w:val="28"/>
        </w:rPr>
        <w:t xml:space="preserve"> </w:t>
      </w:r>
      <w:r w:rsidRPr="00243700">
        <w:rPr>
          <w:color w:val="1F1F1F"/>
          <w:sz w:val="28"/>
        </w:rPr>
        <w:t>între</w:t>
      </w:r>
      <w:r w:rsidRPr="00243700">
        <w:rPr>
          <w:color w:val="1F1F1F"/>
          <w:spacing w:val="-17"/>
          <w:sz w:val="28"/>
        </w:rPr>
        <w:t xml:space="preserve"> </w:t>
      </w:r>
      <w:r w:rsidRPr="00243700">
        <w:rPr>
          <w:color w:val="1F1F1F"/>
          <w:spacing w:val="-2"/>
          <w:sz w:val="28"/>
        </w:rPr>
        <w:t>autorități</w:t>
      </w:r>
    </w:p>
    <w:p w14:paraId="75892970" w14:textId="6396BF4C" w:rsidR="00D638AC" w:rsidRPr="00243700" w:rsidRDefault="00B208C7" w:rsidP="007E69B7">
      <w:pPr>
        <w:pStyle w:val="ListParagraph"/>
        <w:numPr>
          <w:ilvl w:val="0"/>
          <w:numId w:val="73"/>
        </w:numPr>
        <w:tabs>
          <w:tab w:val="left" w:pos="1488"/>
        </w:tabs>
        <w:spacing w:before="62" w:line="256" w:lineRule="auto"/>
        <w:ind w:right="833" w:firstLine="471"/>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 xml:space="preserve">și </w:t>
      </w:r>
      <w:r w:rsidR="002D3C1F" w:rsidRPr="002D3C1F">
        <w:rPr>
          <w:color w:val="1F1F1F"/>
          <w:sz w:val="28"/>
        </w:rPr>
        <w:t xml:space="preserve">autoritățile relevante </w:t>
      </w:r>
      <w:r w:rsidRPr="00243700">
        <w:rPr>
          <w:color w:val="1F1F1F"/>
          <w:sz w:val="28"/>
        </w:rPr>
        <w:t>cooperează</w:t>
      </w:r>
      <w:r w:rsidR="00B00384" w:rsidRPr="00243700">
        <w:rPr>
          <w:color w:val="1F1F1F"/>
          <w:sz w:val="28"/>
        </w:rPr>
        <w:t>,</w:t>
      </w:r>
      <w:r w:rsidRPr="00243700">
        <w:rPr>
          <w:color w:val="1F1F1F"/>
          <w:sz w:val="28"/>
        </w:rPr>
        <w:t xml:space="preserve"> inclusiv</w:t>
      </w:r>
      <w:r w:rsidRPr="00243700">
        <w:rPr>
          <w:color w:val="1F1F1F"/>
          <w:spacing w:val="-6"/>
          <w:sz w:val="28"/>
        </w:rPr>
        <w:t xml:space="preserve"> </w:t>
      </w:r>
      <w:r w:rsidRPr="00243700">
        <w:rPr>
          <w:color w:val="1F1F1F"/>
          <w:sz w:val="28"/>
        </w:rPr>
        <w:t>prin comunicarea tuturor informațiilor relevante în aplicarea prezentei legi. În cazul în care acest lucru este oportun și relevant, în vederea aplicării</w:t>
      </w:r>
      <w:r w:rsidRPr="00243700">
        <w:rPr>
          <w:color w:val="1F1F1F"/>
          <w:spacing w:val="-18"/>
          <w:sz w:val="28"/>
        </w:rPr>
        <w:t xml:space="preserve"> </w:t>
      </w:r>
      <w:r w:rsidRPr="00243700">
        <w:rPr>
          <w:color w:val="1F1F1F"/>
          <w:sz w:val="28"/>
        </w:rPr>
        <w:t>prezentei</w:t>
      </w:r>
      <w:r w:rsidRPr="00243700">
        <w:rPr>
          <w:color w:val="1F1F1F"/>
          <w:spacing w:val="-17"/>
          <w:sz w:val="28"/>
        </w:rPr>
        <w:t xml:space="preserve"> </w:t>
      </w:r>
      <w:r w:rsidRPr="00243700">
        <w:rPr>
          <w:color w:val="1F1F1F"/>
          <w:sz w:val="28"/>
        </w:rPr>
        <w:t>legi,</w:t>
      </w:r>
      <w:r w:rsidRPr="00243700">
        <w:rPr>
          <w:color w:val="1F1F1F"/>
          <w:spacing w:val="-18"/>
          <w:sz w:val="28"/>
        </w:rPr>
        <w:t xml:space="preserve"> </w:t>
      </w:r>
      <w:r w:rsidRPr="00243700">
        <w:rPr>
          <w:color w:val="1F1F1F"/>
          <w:sz w:val="28"/>
        </w:rPr>
        <w:t>Comisia</w:t>
      </w:r>
      <w:r w:rsidRPr="00243700">
        <w:rPr>
          <w:color w:val="1F1F1F"/>
          <w:spacing w:val="-17"/>
          <w:sz w:val="28"/>
        </w:rPr>
        <w:t xml:space="preserve"> </w:t>
      </w:r>
      <w:r w:rsidRPr="00243700">
        <w:rPr>
          <w:color w:val="1F1F1F"/>
          <w:sz w:val="28"/>
        </w:rPr>
        <w:t>Națională</w:t>
      </w:r>
      <w:r w:rsidRPr="00243700">
        <w:rPr>
          <w:color w:val="1F1F1F"/>
          <w:spacing w:val="-18"/>
          <w:sz w:val="28"/>
        </w:rPr>
        <w:t xml:space="preserve"> </w:t>
      </w:r>
      <w:r w:rsidRPr="00243700">
        <w:rPr>
          <w:color w:val="1F1F1F"/>
          <w:sz w:val="28"/>
        </w:rPr>
        <w:t>a</w:t>
      </w:r>
      <w:r w:rsidRPr="00243700">
        <w:rPr>
          <w:color w:val="1F1F1F"/>
          <w:spacing w:val="-17"/>
          <w:sz w:val="28"/>
        </w:rPr>
        <w:t xml:space="preserve"> </w:t>
      </w:r>
      <w:r w:rsidRPr="00243700">
        <w:rPr>
          <w:color w:val="1F1F1F"/>
          <w:sz w:val="28"/>
        </w:rPr>
        <w:t>Pieței</w:t>
      </w:r>
      <w:r w:rsidRPr="00243700">
        <w:rPr>
          <w:color w:val="1F1F1F"/>
          <w:spacing w:val="-18"/>
          <w:sz w:val="28"/>
        </w:rPr>
        <w:t xml:space="preserve"> </w:t>
      </w:r>
      <w:r w:rsidRPr="00243700">
        <w:rPr>
          <w:color w:val="1F1F1F"/>
          <w:sz w:val="28"/>
        </w:rPr>
        <w:t>Financiare</w:t>
      </w:r>
      <w:r w:rsidRPr="00243700">
        <w:rPr>
          <w:color w:val="1F1F1F"/>
          <w:spacing w:val="80"/>
          <w:sz w:val="28"/>
        </w:rPr>
        <w:t xml:space="preserve"> </w:t>
      </w:r>
      <w:r w:rsidRPr="00243700">
        <w:rPr>
          <w:color w:val="1F1F1F"/>
          <w:sz w:val="28"/>
        </w:rPr>
        <w:t>și</w:t>
      </w:r>
      <w:r w:rsidRPr="00243700">
        <w:rPr>
          <w:color w:val="1F1F1F"/>
          <w:spacing w:val="33"/>
          <w:sz w:val="28"/>
        </w:rPr>
        <w:t xml:space="preserve"> </w:t>
      </w:r>
      <w:r w:rsidR="002D3C1F" w:rsidRPr="002D3C1F">
        <w:rPr>
          <w:color w:val="1F1F1F"/>
          <w:sz w:val="28"/>
        </w:rPr>
        <w:t>autoritățile relevante</w:t>
      </w:r>
      <w:r w:rsidRPr="00243700">
        <w:rPr>
          <w:color w:val="1F1F1F"/>
          <w:spacing w:val="40"/>
          <w:sz w:val="28"/>
        </w:rPr>
        <w:t xml:space="preserve"> </w:t>
      </w:r>
      <w:r w:rsidRPr="00243700">
        <w:rPr>
          <w:color w:val="1F1F1F"/>
          <w:sz w:val="28"/>
        </w:rPr>
        <w:t>cooperează</w:t>
      </w:r>
      <w:r w:rsidRPr="00243700">
        <w:rPr>
          <w:color w:val="1F1F1F"/>
          <w:spacing w:val="40"/>
          <w:sz w:val="28"/>
        </w:rPr>
        <w:t xml:space="preserve"> </w:t>
      </w:r>
      <w:r w:rsidRPr="00243700">
        <w:rPr>
          <w:color w:val="1F1F1F"/>
          <w:sz w:val="28"/>
        </w:rPr>
        <w:t>cu</w:t>
      </w:r>
      <w:r w:rsidRPr="00243700">
        <w:rPr>
          <w:color w:val="1F1F1F"/>
          <w:spacing w:val="40"/>
          <w:sz w:val="28"/>
        </w:rPr>
        <w:t xml:space="preserve"> </w:t>
      </w:r>
      <w:r w:rsidRPr="00243700">
        <w:rPr>
          <w:color w:val="1F1F1F"/>
          <w:sz w:val="28"/>
        </w:rPr>
        <w:t>alte</w:t>
      </w:r>
      <w:r w:rsidRPr="00243700">
        <w:rPr>
          <w:color w:val="1F1F1F"/>
          <w:spacing w:val="40"/>
          <w:sz w:val="28"/>
        </w:rPr>
        <w:t xml:space="preserve"> </w:t>
      </w:r>
      <w:r w:rsidRPr="00243700">
        <w:rPr>
          <w:color w:val="1F1F1F"/>
          <w:sz w:val="28"/>
        </w:rPr>
        <w:t>autorități publice, autoritățile competente și relevante din statele membre ale Uniunii Europene</w:t>
      </w:r>
      <w:r w:rsidR="00B00384" w:rsidRPr="00243700">
        <w:rPr>
          <w:color w:val="1F1F1F"/>
          <w:sz w:val="28"/>
        </w:rPr>
        <w:t>, instituții și organizații internaționale specializate și autorități din alte state, în baza acordurilor bilaterale sau multilaterale</w:t>
      </w:r>
      <w:r w:rsidR="00C329A1">
        <w:rPr>
          <w:color w:val="1F1F1F"/>
          <w:sz w:val="28"/>
        </w:rPr>
        <w:t>.</w:t>
      </w:r>
    </w:p>
    <w:p w14:paraId="2A07B084" w14:textId="77777777" w:rsidR="00D638AC" w:rsidRPr="00243700" w:rsidRDefault="00B208C7">
      <w:pPr>
        <w:pStyle w:val="ListParagraph"/>
        <w:numPr>
          <w:ilvl w:val="0"/>
          <w:numId w:val="73"/>
        </w:numPr>
        <w:tabs>
          <w:tab w:val="left" w:pos="1488"/>
        </w:tabs>
        <w:spacing w:line="256" w:lineRule="auto"/>
        <w:ind w:left="414" w:right="825" w:firstLine="581"/>
        <w:jc w:val="both"/>
        <w:rPr>
          <w:sz w:val="28"/>
        </w:rPr>
      </w:pPr>
      <w:r w:rsidRPr="00243700">
        <w:rPr>
          <w:color w:val="1F1F1F"/>
          <w:sz w:val="28"/>
        </w:rPr>
        <w:t>În exercitarea atribuțiilor care le revin conform prevederilor</w:t>
      </w:r>
      <w:r w:rsidRPr="00243700">
        <w:rPr>
          <w:color w:val="1F1F1F"/>
          <w:spacing w:val="40"/>
          <w:sz w:val="28"/>
        </w:rPr>
        <w:t xml:space="preserve"> </w:t>
      </w:r>
      <w:r w:rsidRPr="00243700">
        <w:rPr>
          <w:color w:val="1F1F1F"/>
          <w:sz w:val="28"/>
        </w:rPr>
        <w:t>art.11 și art.12, Comisia Națională a Pieței Financiare</w:t>
      </w:r>
      <w:r w:rsidRPr="00243700">
        <w:rPr>
          <w:color w:val="1F1F1F"/>
          <w:spacing w:val="40"/>
          <w:sz w:val="28"/>
        </w:rPr>
        <w:t xml:space="preserve"> </w:t>
      </w:r>
      <w:r w:rsidRPr="00243700">
        <w:rPr>
          <w:color w:val="1F1F1F"/>
          <w:sz w:val="28"/>
        </w:rPr>
        <w:t>și Banca Națională a Moldovei acordă importanța cuvenită efectului potențial al deciziilor lor asupra stabilității sistemului financiar din Republica Moldova, în special în situațiile de urgență prevăzute la art. 15, pe baza informațiilor disponibile.</w:t>
      </w:r>
    </w:p>
    <w:p w14:paraId="1F0649A7" w14:textId="77777777" w:rsidR="0048598C" w:rsidRDefault="0048598C">
      <w:pPr>
        <w:spacing w:before="65"/>
        <w:ind w:left="996"/>
        <w:jc w:val="both"/>
        <w:rPr>
          <w:b/>
          <w:color w:val="1F1F1F"/>
          <w:sz w:val="28"/>
        </w:rPr>
      </w:pPr>
    </w:p>
    <w:p w14:paraId="45FFA2CE" w14:textId="6A5376ED" w:rsidR="00D638AC" w:rsidRPr="00243700" w:rsidRDefault="00B208C7">
      <w:pPr>
        <w:spacing w:before="65"/>
        <w:ind w:left="996"/>
        <w:jc w:val="both"/>
        <w:rPr>
          <w:sz w:val="28"/>
        </w:rPr>
      </w:pPr>
      <w:r w:rsidRPr="00243700">
        <w:rPr>
          <w:b/>
          <w:color w:val="1F1F1F"/>
          <w:sz w:val="28"/>
        </w:rPr>
        <w:t>Articolul</w:t>
      </w:r>
      <w:r w:rsidRPr="00243700">
        <w:rPr>
          <w:b/>
          <w:color w:val="1F1F1F"/>
          <w:spacing w:val="-11"/>
          <w:sz w:val="28"/>
        </w:rPr>
        <w:t xml:space="preserve"> </w:t>
      </w:r>
      <w:r w:rsidRPr="00243700">
        <w:rPr>
          <w:b/>
          <w:color w:val="1F1F1F"/>
          <w:sz w:val="28"/>
        </w:rPr>
        <w:t>15.</w:t>
      </w:r>
      <w:r w:rsidRPr="00243700">
        <w:rPr>
          <w:b/>
          <w:color w:val="1F1F1F"/>
          <w:spacing w:val="-8"/>
          <w:sz w:val="28"/>
        </w:rPr>
        <w:t xml:space="preserve"> </w:t>
      </w:r>
      <w:r w:rsidRPr="00243700">
        <w:rPr>
          <w:color w:val="1F1F1F"/>
          <w:sz w:val="28"/>
        </w:rPr>
        <w:t>Situații</w:t>
      </w:r>
      <w:r w:rsidRPr="00243700">
        <w:rPr>
          <w:color w:val="1F1F1F"/>
          <w:spacing w:val="-17"/>
          <w:sz w:val="28"/>
        </w:rPr>
        <w:t xml:space="preserve"> </w:t>
      </w:r>
      <w:r w:rsidRPr="00243700">
        <w:rPr>
          <w:color w:val="1F1F1F"/>
          <w:sz w:val="28"/>
        </w:rPr>
        <w:t>de</w:t>
      </w:r>
      <w:r w:rsidRPr="00243700">
        <w:rPr>
          <w:color w:val="1F1F1F"/>
          <w:spacing w:val="-9"/>
          <w:sz w:val="28"/>
        </w:rPr>
        <w:t xml:space="preserve"> </w:t>
      </w:r>
      <w:r w:rsidRPr="00243700">
        <w:rPr>
          <w:color w:val="1F1F1F"/>
          <w:spacing w:val="-2"/>
          <w:sz w:val="28"/>
        </w:rPr>
        <w:t>urgență</w:t>
      </w:r>
    </w:p>
    <w:p w14:paraId="7B158BEE" w14:textId="5DC4CD77" w:rsidR="00D638AC" w:rsidRPr="00243700" w:rsidRDefault="00B208C7">
      <w:pPr>
        <w:pStyle w:val="BodyText"/>
        <w:spacing w:before="86" w:line="256" w:lineRule="auto"/>
        <w:ind w:left="414" w:right="835"/>
      </w:pPr>
      <w:r w:rsidRPr="00243700">
        <w:rPr>
          <w:color w:val="1F1F1F"/>
        </w:rPr>
        <w:t>Comisia Națională a Pieței Financiare</w:t>
      </w:r>
      <w:r w:rsidRPr="00243700">
        <w:rPr>
          <w:color w:val="1F1F1F"/>
          <w:spacing w:val="40"/>
        </w:rPr>
        <w:t xml:space="preserve"> </w:t>
      </w:r>
      <w:r w:rsidRPr="00243700">
        <w:rPr>
          <w:color w:val="1F1F1F"/>
        </w:rPr>
        <w:t xml:space="preserve">și Banca Națională a Moldovei se informează reciproc </w:t>
      </w:r>
      <w:r w:rsidR="00F24AC7">
        <w:rPr>
          <w:color w:val="1F1F1F"/>
        </w:rPr>
        <w:t>fără întârzieri nejustificate</w:t>
      </w:r>
      <w:r w:rsidR="00BD74F6">
        <w:rPr>
          <w:color w:val="1F1F1F"/>
        </w:rPr>
        <w:t xml:space="preserve"> </w:t>
      </w:r>
      <w:r w:rsidRPr="00243700">
        <w:rPr>
          <w:color w:val="1F1F1F"/>
        </w:rPr>
        <w:t>cu privire la orice situație de urgență privind depozitarii centrali,</w:t>
      </w:r>
      <w:r w:rsidRPr="00243700">
        <w:rPr>
          <w:color w:val="1F1F1F"/>
          <w:spacing w:val="-13"/>
        </w:rPr>
        <w:t xml:space="preserve"> </w:t>
      </w:r>
      <w:r w:rsidRPr="00243700">
        <w:rPr>
          <w:color w:val="1F1F1F"/>
        </w:rPr>
        <w:t>activitatea</w:t>
      </w:r>
      <w:r w:rsidRPr="00243700">
        <w:rPr>
          <w:color w:val="1F1F1F"/>
          <w:spacing w:val="-13"/>
        </w:rPr>
        <w:t xml:space="preserve"> </w:t>
      </w:r>
      <w:r w:rsidRPr="00243700">
        <w:rPr>
          <w:color w:val="1F1F1F"/>
        </w:rPr>
        <w:t>participanților</w:t>
      </w:r>
      <w:r w:rsidRPr="00243700">
        <w:rPr>
          <w:color w:val="1F1F1F"/>
          <w:spacing w:val="-15"/>
        </w:rPr>
        <w:t xml:space="preserve"> </w:t>
      </w:r>
      <w:r w:rsidRPr="00243700">
        <w:rPr>
          <w:color w:val="1F1F1F"/>
        </w:rPr>
        <w:t>sau</w:t>
      </w:r>
      <w:r w:rsidRPr="00243700">
        <w:rPr>
          <w:color w:val="1F1F1F"/>
          <w:spacing w:val="-18"/>
        </w:rPr>
        <w:t xml:space="preserve"> </w:t>
      </w:r>
      <w:r w:rsidRPr="00243700">
        <w:rPr>
          <w:color w:val="1F1F1F"/>
        </w:rPr>
        <w:t>operațiunile</w:t>
      </w:r>
      <w:r w:rsidRPr="00243700">
        <w:rPr>
          <w:color w:val="1F1F1F"/>
          <w:spacing w:val="-12"/>
        </w:rPr>
        <w:t xml:space="preserve"> </w:t>
      </w:r>
      <w:r w:rsidRPr="00243700">
        <w:rPr>
          <w:color w:val="1F1F1F"/>
        </w:rPr>
        <w:t>cu</w:t>
      </w:r>
      <w:r w:rsidRPr="00243700">
        <w:rPr>
          <w:color w:val="1F1F1F"/>
          <w:spacing w:val="-18"/>
        </w:rPr>
        <w:t xml:space="preserve"> </w:t>
      </w:r>
      <w:r w:rsidR="00844A82">
        <w:rPr>
          <w:color w:val="1F1F1F"/>
        </w:rPr>
        <w:t>instrumente financiare</w:t>
      </w:r>
      <w:r w:rsidRPr="00243700">
        <w:rPr>
          <w:color w:val="1F1F1F"/>
        </w:rPr>
        <w:t>,</w:t>
      </w:r>
      <w:r w:rsidRPr="00243700">
        <w:rPr>
          <w:color w:val="1F1F1F"/>
          <w:spacing w:val="-7"/>
        </w:rPr>
        <w:t xml:space="preserve"> </w:t>
      </w:r>
      <w:r w:rsidRPr="00243700">
        <w:rPr>
          <w:color w:val="1F1F1F"/>
        </w:rPr>
        <w:t>inclusiv</w:t>
      </w:r>
      <w:r w:rsidRPr="00243700">
        <w:rPr>
          <w:color w:val="1F1F1F"/>
          <w:spacing w:val="-18"/>
        </w:rPr>
        <w:t xml:space="preserve"> </w:t>
      </w:r>
      <w:r w:rsidRPr="00243700">
        <w:rPr>
          <w:color w:val="1F1F1F"/>
        </w:rPr>
        <w:t>cu privire la eventualele evoluții apărute pe piețele financiare, care ar putea avea un efect negativ asupra lichidității pieței, asupra stabilității monedei în care se realizează decontarea, asupra integrității politicii monetare sau asupra stabilității sistemului financiar din Republica Moldova.</w:t>
      </w:r>
    </w:p>
    <w:p w14:paraId="04A6142A" w14:textId="77777777" w:rsidR="00D638AC" w:rsidRPr="00243700" w:rsidRDefault="00D638AC">
      <w:pPr>
        <w:pStyle w:val="BodyText"/>
        <w:spacing w:before="27"/>
        <w:ind w:left="0" w:firstLine="0"/>
        <w:jc w:val="left"/>
      </w:pPr>
    </w:p>
    <w:p w14:paraId="7260358B" w14:textId="77777777" w:rsidR="00D638AC" w:rsidRPr="00243700" w:rsidRDefault="00B208C7">
      <w:pPr>
        <w:pStyle w:val="Heading2"/>
        <w:ind w:right="1872"/>
      </w:pPr>
      <w:r w:rsidRPr="00243700">
        <w:rPr>
          <w:color w:val="1F1F1F"/>
          <w:spacing w:val="-2"/>
        </w:rPr>
        <w:t>Secțiunea</w:t>
      </w:r>
      <w:r w:rsidRPr="00243700">
        <w:rPr>
          <w:color w:val="1F1F1F"/>
          <w:spacing w:val="-6"/>
        </w:rPr>
        <w:t xml:space="preserve"> </w:t>
      </w:r>
      <w:r w:rsidRPr="00243700">
        <w:rPr>
          <w:color w:val="1F1F1F"/>
          <w:spacing w:val="-10"/>
        </w:rPr>
        <w:t>2</w:t>
      </w:r>
    </w:p>
    <w:p w14:paraId="6FF30EBA" w14:textId="77777777" w:rsidR="00D638AC" w:rsidRPr="00243700" w:rsidRDefault="00B208C7">
      <w:pPr>
        <w:spacing w:before="39"/>
        <w:ind w:left="292" w:right="758"/>
        <w:jc w:val="center"/>
        <w:rPr>
          <w:b/>
          <w:sz w:val="28"/>
        </w:rPr>
      </w:pPr>
      <w:r w:rsidRPr="00243700">
        <w:rPr>
          <w:b/>
          <w:color w:val="1F1F1F"/>
          <w:sz w:val="28"/>
        </w:rPr>
        <w:lastRenderedPageBreak/>
        <w:t>Condiții</w:t>
      </w:r>
      <w:r w:rsidRPr="00243700">
        <w:rPr>
          <w:b/>
          <w:color w:val="1F1F1F"/>
          <w:spacing w:val="-18"/>
          <w:sz w:val="28"/>
        </w:rPr>
        <w:t xml:space="preserve"> </w:t>
      </w:r>
      <w:r w:rsidRPr="00243700">
        <w:rPr>
          <w:b/>
          <w:color w:val="1F1F1F"/>
          <w:sz w:val="28"/>
        </w:rPr>
        <w:t>și</w:t>
      </w:r>
      <w:r w:rsidRPr="00243700">
        <w:rPr>
          <w:b/>
          <w:color w:val="1F1F1F"/>
          <w:spacing w:val="-11"/>
          <w:sz w:val="28"/>
        </w:rPr>
        <w:t xml:space="preserve"> </w:t>
      </w:r>
      <w:r w:rsidRPr="00243700">
        <w:rPr>
          <w:b/>
          <w:color w:val="1F1F1F"/>
          <w:sz w:val="28"/>
        </w:rPr>
        <w:t>proceduri</w:t>
      </w:r>
      <w:r w:rsidRPr="00243700">
        <w:rPr>
          <w:b/>
          <w:color w:val="1F1F1F"/>
          <w:spacing w:val="-10"/>
          <w:sz w:val="28"/>
        </w:rPr>
        <w:t xml:space="preserve"> </w:t>
      </w:r>
      <w:r w:rsidRPr="00243700">
        <w:rPr>
          <w:b/>
          <w:color w:val="1F1F1F"/>
          <w:sz w:val="28"/>
        </w:rPr>
        <w:t>pentru</w:t>
      </w:r>
      <w:r w:rsidRPr="00243700">
        <w:rPr>
          <w:b/>
          <w:color w:val="1F1F1F"/>
          <w:spacing w:val="-18"/>
          <w:sz w:val="28"/>
        </w:rPr>
        <w:t xml:space="preserve"> </w:t>
      </w:r>
      <w:r w:rsidRPr="00243700">
        <w:rPr>
          <w:b/>
          <w:color w:val="1F1F1F"/>
          <w:sz w:val="28"/>
        </w:rPr>
        <w:t>autorizarea</w:t>
      </w:r>
      <w:r w:rsidRPr="00243700">
        <w:rPr>
          <w:b/>
          <w:color w:val="1F1F1F"/>
          <w:spacing w:val="-9"/>
          <w:sz w:val="28"/>
        </w:rPr>
        <w:t xml:space="preserve"> </w:t>
      </w:r>
      <w:r w:rsidRPr="00243700">
        <w:rPr>
          <w:b/>
          <w:color w:val="1F1F1F"/>
          <w:sz w:val="28"/>
        </w:rPr>
        <w:t>depozitarilor</w:t>
      </w:r>
      <w:r w:rsidRPr="00243700">
        <w:rPr>
          <w:b/>
          <w:color w:val="1F1F1F"/>
          <w:spacing w:val="-10"/>
          <w:sz w:val="28"/>
        </w:rPr>
        <w:t xml:space="preserve"> </w:t>
      </w:r>
      <w:r w:rsidRPr="00243700">
        <w:rPr>
          <w:b/>
          <w:color w:val="1F1F1F"/>
          <w:spacing w:val="-2"/>
          <w:sz w:val="28"/>
        </w:rPr>
        <w:t>centrali</w:t>
      </w:r>
    </w:p>
    <w:p w14:paraId="5A88F1E0" w14:textId="77777777" w:rsidR="00D638AC" w:rsidRPr="00243700" w:rsidRDefault="00D638AC">
      <w:pPr>
        <w:pStyle w:val="BodyText"/>
        <w:spacing w:before="138"/>
        <w:ind w:left="0" w:firstLine="0"/>
        <w:jc w:val="left"/>
        <w:rPr>
          <w:b/>
        </w:rPr>
      </w:pPr>
    </w:p>
    <w:p w14:paraId="52B40567" w14:textId="77777777" w:rsidR="00D638AC" w:rsidRPr="00243700" w:rsidRDefault="00B208C7">
      <w:pPr>
        <w:ind w:left="1082"/>
        <w:jc w:val="both"/>
        <w:rPr>
          <w:sz w:val="28"/>
        </w:rPr>
      </w:pPr>
      <w:r w:rsidRPr="00243700">
        <w:rPr>
          <w:b/>
          <w:color w:val="1F1F1F"/>
          <w:sz w:val="28"/>
        </w:rPr>
        <w:t>Articolul</w:t>
      </w:r>
      <w:r w:rsidRPr="00243700">
        <w:rPr>
          <w:b/>
          <w:color w:val="1F1F1F"/>
          <w:spacing w:val="-11"/>
          <w:sz w:val="28"/>
        </w:rPr>
        <w:t xml:space="preserve"> </w:t>
      </w:r>
      <w:r w:rsidRPr="00243700">
        <w:rPr>
          <w:b/>
          <w:color w:val="1F1F1F"/>
          <w:sz w:val="28"/>
        </w:rPr>
        <w:t>16.</w:t>
      </w:r>
      <w:r w:rsidRPr="00243700">
        <w:rPr>
          <w:b/>
          <w:color w:val="1F1F1F"/>
          <w:spacing w:val="-7"/>
          <w:sz w:val="28"/>
        </w:rPr>
        <w:t xml:space="preserve"> </w:t>
      </w:r>
      <w:r w:rsidRPr="00243700">
        <w:rPr>
          <w:color w:val="1F1F1F"/>
          <w:sz w:val="28"/>
        </w:rPr>
        <w:t>Autorizarea</w:t>
      </w:r>
      <w:r w:rsidRPr="00243700">
        <w:rPr>
          <w:color w:val="1F1F1F"/>
          <w:spacing w:val="-10"/>
          <w:sz w:val="28"/>
        </w:rPr>
        <w:t xml:space="preserve"> </w:t>
      </w:r>
      <w:r w:rsidRPr="00243700">
        <w:rPr>
          <w:color w:val="1F1F1F"/>
          <w:sz w:val="28"/>
        </w:rPr>
        <w:t>depozitarilor</w:t>
      </w:r>
      <w:r w:rsidRPr="00243700">
        <w:rPr>
          <w:color w:val="1F1F1F"/>
          <w:spacing w:val="-12"/>
          <w:sz w:val="28"/>
        </w:rPr>
        <w:t xml:space="preserve"> </w:t>
      </w:r>
      <w:r w:rsidRPr="00243700">
        <w:rPr>
          <w:color w:val="1F1F1F"/>
          <w:spacing w:val="-2"/>
          <w:sz w:val="28"/>
        </w:rPr>
        <w:t>centrali</w:t>
      </w:r>
    </w:p>
    <w:p w14:paraId="5F4010E4" w14:textId="77777777" w:rsidR="00D638AC" w:rsidRPr="00243700" w:rsidRDefault="00B208C7">
      <w:pPr>
        <w:pStyle w:val="ListParagraph"/>
        <w:numPr>
          <w:ilvl w:val="0"/>
          <w:numId w:val="72"/>
        </w:numPr>
        <w:tabs>
          <w:tab w:val="left" w:pos="1416"/>
        </w:tabs>
        <w:spacing w:before="62" w:line="256" w:lineRule="auto"/>
        <w:ind w:right="845" w:firstLine="552"/>
        <w:rPr>
          <w:sz w:val="28"/>
        </w:rPr>
      </w:pPr>
      <w:r w:rsidRPr="00243700">
        <w:rPr>
          <w:color w:val="1F1F1F"/>
          <w:sz w:val="28"/>
        </w:rPr>
        <w:t>Persoana juridică care se încadrează în definiția de depozitar central trebuie</w:t>
      </w:r>
      <w:r w:rsidRPr="00243700">
        <w:rPr>
          <w:color w:val="1F1F1F"/>
          <w:spacing w:val="-14"/>
          <w:sz w:val="28"/>
        </w:rPr>
        <w:t xml:space="preserve"> </w:t>
      </w:r>
      <w:r w:rsidRPr="00243700">
        <w:rPr>
          <w:color w:val="1F1F1F"/>
          <w:sz w:val="28"/>
        </w:rPr>
        <w:t>să</w:t>
      </w:r>
      <w:r w:rsidRPr="00243700">
        <w:rPr>
          <w:color w:val="1F1F1F"/>
          <w:spacing w:val="-14"/>
          <w:sz w:val="28"/>
        </w:rPr>
        <w:t xml:space="preserve"> </w:t>
      </w:r>
      <w:r w:rsidRPr="00243700">
        <w:rPr>
          <w:color w:val="1F1F1F"/>
          <w:sz w:val="28"/>
        </w:rPr>
        <w:t>obțină</w:t>
      </w:r>
      <w:r w:rsidRPr="00243700">
        <w:rPr>
          <w:color w:val="1F1F1F"/>
          <w:spacing w:val="-14"/>
          <w:sz w:val="28"/>
        </w:rPr>
        <w:t xml:space="preserve"> </w:t>
      </w:r>
      <w:r w:rsidRPr="00243700">
        <w:rPr>
          <w:color w:val="1F1F1F"/>
          <w:sz w:val="28"/>
        </w:rPr>
        <w:t>o</w:t>
      </w:r>
      <w:r w:rsidRPr="00243700">
        <w:rPr>
          <w:color w:val="1F1F1F"/>
          <w:spacing w:val="-15"/>
          <w:sz w:val="28"/>
        </w:rPr>
        <w:t xml:space="preserve"> </w:t>
      </w:r>
      <w:r w:rsidRPr="00243700">
        <w:rPr>
          <w:color w:val="1F1F1F"/>
          <w:sz w:val="28"/>
        </w:rPr>
        <w:t>autorizație</w:t>
      </w:r>
      <w:r w:rsidRPr="00243700">
        <w:rPr>
          <w:color w:val="1F1F1F"/>
          <w:spacing w:val="-14"/>
          <w:sz w:val="28"/>
        </w:rPr>
        <w:t xml:space="preserve"> </w:t>
      </w:r>
      <w:r w:rsidRPr="00243700">
        <w:rPr>
          <w:color w:val="1F1F1F"/>
          <w:sz w:val="28"/>
        </w:rPr>
        <w:t>de</w:t>
      </w:r>
      <w:r w:rsidRPr="00243700">
        <w:rPr>
          <w:color w:val="1F1F1F"/>
          <w:spacing w:val="-10"/>
          <w:sz w:val="28"/>
        </w:rPr>
        <w:t xml:space="preserve"> </w:t>
      </w:r>
      <w:r w:rsidRPr="00243700">
        <w:rPr>
          <w:color w:val="1F1F1F"/>
          <w:sz w:val="28"/>
        </w:rPr>
        <w:t>la</w:t>
      </w:r>
      <w:r w:rsidRPr="00243700">
        <w:rPr>
          <w:color w:val="1F1F1F"/>
          <w:spacing w:val="-9"/>
          <w:sz w:val="28"/>
        </w:rPr>
        <w:t xml:space="preserve"> </w:t>
      </w:r>
      <w:r w:rsidRPr="00243700">
        <w:rPr>
          <w:color w:val="1F1F1F"/>
          <w:sz w:val="28"/>
        </w:rPr>
        <w:t>Comisia</w:t>
      </w:r>
      <w:r w:rsidRPr="00243700">
        <w:rPr>
          <w:color w:val="1F1F1F"/>
          <w:spacing w:val="-9"/>
          <w:sz w:val="28"/>
        </w:rPr>
        <w:t xml:space="preserve"> </w:t>
      </w:r>
      <w:r w:rsidRPr="00243700">
        <w:rPr>
          <w:color w:val="1F1F1F"/>
          <w:sz w:val="28"/>
        </w:rPr>
        <w:t>Națională</w:t>
      </w:r>
      <w:r w:rsidRPr="00243700">
        <w:rPr>
          <w:color w:val="1F1F1F"/>
          <w:spacing w:val="-14"/>
          <w:sz w:val="28"/>
        </w:rPr>
        <w:t xml:space="preserve"> </w:t>
      </w:r>
      <w:r w:rsidRPr="00243700">
        <w:rPr>
          <w:color w:val="1F1F1F"/>
          <w:sz w:val="28"/>
        </w:rPr>
        <w:t>a</w:t>
      </w:r>
      <w:r w:rsidRPr="00243700">
        <w:rPr>
          <w:color w:val="1F1F1F"/>
          <w:spacing w:val="-14"/>
          <w:sz w:val="28"/>
        </w:rPr>
        <w:t xml:space="preserve"> </w:t>
      </w:r>
      <w:r w:rsidRPr="00243700">
        <w:rPr>
          <w:color w:val="1F1F1F"/>
          <w:sz w:val="28"/>
        </w:rPr>
        <w:t>Pieței</w:t>
      </w:r>
      <w:r w:rsidRPr="00243700">
        <w:rPr>
          <w:color w:val="1F1F1F"/>
          <w:spacing w:val="-16"/>
          <w:sz w:val="28"/>
        </w:rPr>
        <w:t xml:space="preserve"> </w:t>
      </w:r>
      <w:r w:rsidRPr="00243700">
        <w:rPr>
          <w:color w:val="1F1F1F"/>
          <w:sz w:val="28"/>
        </w:rPr>
        <w:t>Financiare</w:t>
      </w:r>
      <w:r w:rsidRPr="00243700">
        <w:rPr>
          <w:color w:val="1F1F1F"/>
          <w:spacing w:val="-9"/>
          <w:sz w:val="28"/>
        </w:rPr>
        <w:t xml:space="preserve"> </w:t>
      </w:r>
      <w:r w:rsidRPr="00243700">
        <w:rPr>
          <w:color w:val="1F1F1F"/>
          <w:sz w:val="28"/>
        </w:rPr>
        <w:t>,</w:t>
      </w:r>
      <w:r w:rsidRPr="00243700">
        <w:rPr>
          <w:color w:val="1F1F1F"/>
          <w:spacing w:val="-13"/>
          <w:sz w:val="28"/>
        </w:rPr>
        <w:t xml:space="preserve"> </w:t>
      </w:r>
      <w:r w:rsidRPr="00243700">
        <w:rPr>
          <w:color w:val="1F1F1F"/>
          <w:sz w:val="28"/>
        </w:rPr>
        <w:t>înainte de începerea activității.</w:t>
      </w:r>
    </w:p>
    <w:p w14:paraId="37D4D7D1" w14:textId="77777777" w:rsidR="00D638AC" w:rsidRPr="00243700" w:rsidRDefault="00B208C7">
      <w:pPr>
        <w:pStyle w:val="ListParagraph"/>
        <w:numPr>
          <w:ilvl w:val="0"/>
          <w:numId w:val="72"/>
        </w:numPr>
        <w:tabs>
          <w:tab w:val="left" w:pos="1416"/>
        </w:tabs>
        <w:spacing w:line="256" w:lineRule="auto"/>
        <w:ind w:right="843" w:firstLine="552"/>
        <w:rPr>
          <w:sz w:val="28"/>
        </w:rPr>
      </w:pPr>
      <w:r w:rsidRPr="00243700">
        <w:rPr>
          <w:color w:val="1F1F1F"/>
          <w:sz w:val="28"/>
        </w:rPr>
        <w:t>Autorizarea va stabili serviciile de bază enumerate în Secțiunea A din anexă și serviciile auxiliare de tip nebancar permise în temeiul Secțiunii B din anexă, pe care depozitarul central este autorizat să le presteze.</w:t>
      </w:r>
    </w:p>
    <w:p w14:paraId="7B68305C" w14:textId="77777777" w:rsidR="00D638AC" w:rsidRPr="00243700" w:rsidRDefault="00B208C7">
      <w:pPr>
        <w:pStyle w:val="ListParagraph"/>
        <w:numPr>
          <w:ilvl w:val="0"/>
          <w:numId w:val="72"/>
        </w:numPr>
        <w:tabs>
          <w:tab w:val="left" w:pos="1416"/>
        </w:tabs>
        <w:spacing w:before="3" w:line="256" w:lineRule="auto"/>
        <w:ind w:right="848" w:firstLine="552"/>
        <w:rPr>
          <w:sz w:val="28"/>
        </w:rPr>
      </w:pPr>
      <w:r w:rsidRPr="00243700">
        <w:rPr>
          <w:color w:val="1F1F1F"/>
          <w:sz w:val="28"/>
        </w:rPr>
        <w:t>Depozitarii centrali sunt obligați să respecte condițiile necesare pentru acordarea autorizării pe întreaga perioadă de desfășurare a activității.</w:t>
      </w:r>
    </w:p>
    <w:p w14:paraId="6714258B" w14:textId="77777777" w:rsidR="00D638AC" w:rsidRPr="00243700" w:rsidRDefault="00B208C7">
      <w:pPr>
        <w:pStyle w:val="ListParagraph"/>
        <w:numPr>
          <w:ilvl w:val="0"/>
          <w:numId w:val="72"/>
        </w:numPr>
        <w:tabs>
          <w:tab w:val="left" w:pos="1416"/>
        </w:tabs>
        <w:spacing w:before="7" w:line="256" w:lineRule="auto"/>
        <w:ind w:right="849" w:firstLine="552"/>
        <w:rPr>
          <w:sz w:val="28"/>
        </w:rPr>
      </w:pPr>
      <w:r w:rsidRPr="00243700">
        <w:rPr>
          <w:color w:val="1F1F1F"/>
          <w:sz w:val="28"/>
        </w:rPr>
        <w:t>Depozitarii</w:t>
      </w:r>
      <w:r w:rsidRPr="00243700">
        <w:rPr>
          <w:color w:val="1F1F1F"/>
          <w:spacing w:val="-2"/>
          <w:sz w:val="28"/>
        </w:rPr>
        <w:t xml:space="preserve"> </w:t>
      </w:r>
      <w:r w:rsidRPr="00243700">
        <w:rPr>
          <w:color w:val="1F1F1F"/>
          <w:sz w:val="28"/>
        </w:rPr>
        <w:t>centrali</w:t>
      </w:r>
      <w:r w:rsidRPr="00243700">
        <w:rPr>
          <w:color w:val="1F1F1F"/>
          <w:spacing w:val="-2"/>
          <w:sz w:val="28"/>
        </w:rPr>
        <w:t xml:space="preserve"> </w:t>
      </w:r>
      <w:r w:rsidRPr="00243700">
        <w:rPr>
          <w:color w:val="1F1F1F"/>
          <w:sz w:val="28"/>
        </w:rPr>
        <w:t>și</w:t>
      </w:r>
      <w:r w:rsidRPr="00243700">
        <w:rPr>
          <w:color w:val="1F1F1F"/>
          <w:spacing w:val="-8"/>
          <w:sz w:val="28"/>
        </w:rPr>
        <w:t xml:space="preserve"> </w:t>
      </w:r>
      <w:r w:rsidRPr="00243700">
        <w:rPr>
          <w:color w:val="1F1F1F"/>
          <w:sz w:val="28"/>
        </w:rPr>
        <w:t>auditorii</w:t>
      </w:r>
      <w:r w:rsidRPr="00243700">
        <w:rPr>
          <w:color w:val="1F1F1F"/>
          <w:spacing w:val="-2"/>
          <w:sz w:val="28"/>
        </w:rPr>
        <w:t xml:space="preserve"> </w:t>
      </w:r>
      <w:r w:rsidRPr="00243700">
        <w:rPr>
          <w:color w:val="1F1F1F"/>
          <w:sz w:val="28"/>
        </w:rPr>
        <w:t>independenți</w:t>
      </w:r>
      <w:r w:rsidRPr="00243700">
        <w:rPr>
          <w:color w:val="1F1F1F"/>
          <w:spacing w:val="-2"/>
          <w:sz w:val="28"/>
        </w:rPr>
        <w:t xml:space="preserve"> </w:t>
      </w:r>
      <w:r w:rsidRPr="00243700">
        <w:rPr>
          <w:color w:val="1F1F1F"/>
          <w:sz w:val="28"/>
        </w:rPr>
        <w:t>ai</w:t>
      </w:r>
      <w:r w:rsidRPr="00243700">
        <w:rPr>
          <w:color w:val="1F1F1F"/>
          <w:spacing w:val="-3"/>
          <w:sz w:val="28"/>
        </w:rPr>
        <w:t xml:space="preserve"> </w:t>
      </w:r>
      <w:r w:rsidRPr="00243700">
        <w:rPr>
          <w:color w:val="1F1F1F"/>
          <w:sz w:val="28"/>
        </w:rPr>
        <w:t>acestora aduc neîntârziat la cunoștința Comisiei Naționale a Pieței Financiare toate modificările de fond care afectează respectarea condițiilor de autorizare.</w:t>
      </w:r>
    </w:p>
    <w:p w14:paraId="0AF12389" w14:textId="28EB48B1" w:rsidR="00D638AC" w:rsidRPr="00243700" w:rsidRDefault="00B208C7">
      <w:pPr>
        <w:spacing w:before="215"/>
        <w:ind w:left="996"/>
        <w:jc w:val="both"/>
        <w:rPr>
          <w:sz w:val="28"/>
        </w:rPr>
      </w:pPr>
      <w:r w:rsidRPr="00243700">
        <w:rPr>
          <w:b/>
          <w:color w:val="1F1F1F"/>
          <w:sz w:val="28"/>
        </w:rPr>
        <w:t>Articolul</w:t>
      </w:r>
      <w:r w:rsidRPr="00243700">
        <w:rPr>
          <w:b/>
          <w:color w:val="1F1F1F"/>
          <w:spacing w:val="-11"/>
          <w:sz w:val="28"/>
        </w:rPr>
        <w:t xml:space="preserve"> </w:t>
      </w:r>
      <w:r w:rsidRPr="00243700">
        <w:rPr>
          <w:b/>
          <w:color w:val="1F1F1F"/>
          <w:sz w:val="28"/>
        </w:rPr>
        <w:t>17.</w:t>
      </w:r>
      <w:r w:rsidRPr="00243700">
        <w:rPr>
          <w:b/>
          <w:color w:val="1F1F1F"/>
          <w:spacing w:val="-5"/>
          <w:sz w:val="28"/>
        </w:rPr>
        <w:t xml:space="preserve"> </w:t>
      </w:r>
      <w:r w:rsidRPr="00243700">
        <w:rPr>
          <w:color w:val="1F1F1F"/>
          <w:sz w:val="28"/>
        </w:rPr>
        <w:t>Procedura</w:t>
      </w:r>
      <w:r w:rsidRPr="00243700">
        <w:rPr>
          <w:color w:val="1F1F1F"/>
          <w:spacing w:val="-13"/>
          <w:sz w:val="28"/>
        </w:rPr>
        <w:t xml:space="preserve"> </w:t>
      </w:r>
      <w:r w:rsidRPr="00243700">
        <w:rPr>
          <w:color w:val="1F1F1F"/>
          <w:sz w:val="28"/>
        </w:rPr>
        <w:t>de</w:t>
      </w:r>
      <w:r w:rsidRPr="00243700">
        <w:rPr>
          <w:color w:val="1F1F1F"/>
          <w:spacing w:val="-15"/>
          <w:sz w:val="28"/>
        </w:rPr>
        <w:t xml:space="preserve"> </w:t>
      </w:r>
      <w:r w:rsidRPr="00243700">
        <w:rPr>
          <w:color w:val="1F1F1F"/>
          <w:sz w:val="28"/>
        </w:rPr>
        <w:t>acordare</w:t>
      </w:r>
      <w:r w:rsidRPr="00243700">
        <w:rPr>
          <w:color w:val="1F1F1F"/>
          <w:spacing w:val="-9"/>
          <w:sz w:val="28"/>
        </w:rPr>
        <w:t xml:space="preserve"> </w:t>
      </w:r>
      <w:r w:rsidRPr="00243700">
        <w:rPr>
          <w:color w:val="1F1F1F"/>
          <w:sz w:val="28"/>
        </w:rPr>
        <w:t>a</w:t>
      </w:r>
      <w:r w:rsidRPr="00243700">
        <w:rPr>
          <w:color w:val="1F1F1F"/>
          <w:spacing w:val="-11"/>
          <w:sz w:val="28"/>
        </w:rPr>
        <w:t xml:space="preserve"> </w:t>
      </w:r>
      <w:r w:rsidRPr="00243700">
        <w:rPr>
          <w:color w:val="1F1F1F"/>
          <w:spacing w:val="-2"/>
          <w:sz w:val="28"/>
        </w:rPr>
        <w:t>autorizării</w:t>
      </w:r>
    </w:p>
    <w:p w14:paraId="5FECF0AC" w14:textId="620B3794" w:rsidR="00D638AC" w:rsidRPr="00243700" w:rsidRDefault="00B208C7">
      <w:pPr>
        <w:pStyle w:val="ListParagraph"/>
        <w:numPr>
          <w:ilvl w:val="0"/>
          <w:numId w:val="71"/>
        </w:numPr>
        <w:tabs>
          <w:tab w:val="left" w:pos="1416"/>
        </w:tabs>
        <w:spacing w:before="52" w:line="256" w:lineRule="auto"/>
        <w:ind w:right="852" w:firstLine="552"/>
        <w:jc w:val="both"/>
        <w:rPr>
          <w:sz w:val="28"/>
        </w:rPr>
      </w:pPr>
      <w:r w:rsidRPr="00243700">
        <w:rPr>
          <w:color w:val="1F1F1F"/>
          <w:sz w:val="28"/>
        </w:rPr>
        <w:t xml:space="preserve">În vederea autorizării, depozitarul central </w:t>
      </w:r>
      <w:proofErr w:type="spellStart"/>
      <w:r w:rsidR="00844A82">
        <w:rPr>
          <w:color w:val="1F1F1F"/>
          <w:sz w:val="28"/>
        </w:rPr>
        <w:t>aplicant</w:t>
      </w:r>
      <w:proofErr w:type="spellEnd"/>
      <w:r w:rsidR="00844A82" w:rsidRPr="00243700">
        <w:rPr>
          <w:color w:val="1F1F1F"/>
          <w:sz w:val="28"/>
        </w:rPr>
        <w:t xml:space="preserve"> </w:t>
      </w:r>
      <w:r w:rsidRPr="00243700">
        <w:rPr>
          <w:color w:val="1F1F1F"/>
          <w:sz w:val="28"/>
        </w:rPr>
        <w:t>depune o cerere de autorizare la Comisia Națională a Pieței Financiare .</w:t>
      </w:r>
    </w:p>
    <w:p w14:paraId="1FD9CF47" w14:textId="63601170" w:rsidR="00D638AC" w:rsidRPr="00243700" w:rsidRDefault="00B208C7">
      <w:pPr>
        <w:pStyle w:val="ListParagraph"/>
        <w:numPr>
          <w:ilvl w:val="0"/>
          <w:numId w:val="71"/>
        </w:numPr>
        <w:tabs>
          <w:tab w:val="left" w:pos="1416"/>
        </w:tabs>
        <w:spacing w:before="7" w:line="256" w:lineRule="auto"/>
        <w:ind w:right="833" w:firstLine="552"/>
        <w:jc w:val="both"/>
        <w:rPr>
          <w:sz w:val="28"/>
        </w:rPr>
      </w:pPr>
      <w:r w:rsidRPr="00243700">
        <w:rPr>
          <w:color w:val="1F1F1F"/>
          <w:sz w:val="28"/>
        </w:rPr>
        <w:t xml:space="preserve">Cererea de autorizare va fi însoțită de informații necesare pentru a permite să se constate că depozitarul central </w:t>
      </w:r>
      <w:proofErr w:type="spellStart"/>
      <w:r w:rsidR="00844A82">
        <w:rPr>
          <w:color w:val="1F1F1F"/>
          <w:sz w:val="28"/>
        </w:rPr>
        <w:t>aplicant</w:t>
      </w:r>
      <w:proofErr w:type="spellEnd"/>
      <w:r w:rsidR="00844A82" w:rsidRPr="00243700">
        <w:rPr>
          <w:color w:val="1F1F1F"/>
          <w:sz w:val="28"/>
        </w:rPr>
        <w:t xml:space="preserve"> </w:t>
      </w:r>
      <w:r w:rsidRPr="00243700">
        <w:rPr>
          <w:color w:val="1F1F1F"/>
          <w:sz w:val="28"/>
        </w:rPr>
        <w:t>a luat, la momentul autorizării,</w:t>
      </w:r>
      <w:r w:rsidRPr="00243700">
        <w:rPr>
          <w:color w:val="1F1F1F"/>
          <w:spacing w:val="-14"/>
          <w:sz w:val="28"/>
        </w:rPr>
        <w:t xml:space="preserve"> </w:t>
      </w:r>
      <w:r w:rsidRPr="00243700">
        <w:rPr>
          <w:color w:val="1F1F1F"/>
          <w:sz w:val="28"/>
        </w:rPr>
        <w:t>toate</w:t>
      </w:r>
      <w:r w:rsidRPr="00243700">
        <w:rPr>
          <w:color w:val="1F1F1F"/>
          <w:spacing w:val="-10"/>
          <w:sz w:val="28"/>
        </w:rPr>
        <w:t xml:space="preserve"> </w:t>
      </w:r>
      <w:r w:rsidRPr="00243700">
        <w:rPr>
          <w:color w:val="1F1F1F"/>
          <w:sz w:val="28"/>
        </w:rPr>
        <w:t>măsurile</w:t>
      </w:r>
      <w:r w:rsidRPr="00243700">
        <w:rPr>
          <w:color w:val="1F1F1F"/>
          <w:spacing w:val="-9"/>
          <w:sz w:val="28"/>
        </w:rPr>
        <w:t xml:space="preserve"> </w:t>
      </w:r>
      <w:r w:rsidRPr="00243700">
        <w:rPr>
          <w:color w:val="1F1F1F"/>
          <w:sz w:val="28"/>
        </w:rPr>
        <w:t>necesare</w:t>
      </w:r>
      <w:r w:rsidRPr="00243700">
        <w:rPr>
          <w:color w:val="1F1F1F"/>
          <w:spacing w:val="-17"/>
          <w:sz w:val="28"/>
        </w:rPr>
        <w:t xml:space="preserve"> </w:t>
      </w:r>
      <w:r w:rsidRPr="00243700">
        <w:rPr>
          <w:color w:val="1F1F1F"/>
          <w:sz w:val="28"/>
        </w:rPr>
        <w:t>pentru</w:t>
      </w:r>
      <w:r w:rsidRPr="00243700">
        <w:rPr>
          <w:color w:val="1F1F1F"/>
          <w:spacing w:val="-18"/>
          <w:sz w:val="28"/>
        </w:rPr>
        <w:t xml:space="preserve"> </w:t>
      </w:r>
      <w:r w:rsidRPr="00243700">
        <w:rPr>
          <w:color w:val="1F1F1F"/>
          <w:sz w:val="28"/>
        </w:rPr>
        <w:t>a</w:t>
      </w:r>
      <w:r w:rsidRPr="00243700">
        <w:rPr>
          <w:color w:val="1F1F1F"/>
          <w:spacing w:val="-14"/>
          <w:sz w:val="28"/>
        </w:rPr>
        <w:t xml:space="preserve"> </w:t>
      </w:r>
      <w:r w:rsidRPr="00243700">
        <w:rPr>
          <w:color w:val="1F1F1F"/>
          <w:sz w:val="28"/>
        </w:rPr>
        <w:t>îndeplini</w:t>
      </w:r>
      <w:r w:rsidRPr="00243700">
        <w:rPr>
          <w:color w:val="1F1F1F"/>
          <w:spacing w:val="-18"/>
          <w:sz w:val="28"/>
        </w:rPr>
        <w:t xml:space="preserve"> </w:t>
      </w:r>
      <w:r w:rsidRPr="00243700">
        <w:rPr>
          <w:color w:val="1F1F1F"/>
          <w:sz w:val="28"/>
        </w:rPr>
        <w:t>obligațiile</w:t>
      </w:r>
      <w:r w:rsidRPr="00243700">
        <w:rPr>
          <w:color w:val="1F1F1F"/>
          <w:spacing w:val="-17"/>
          <w:sz w:val="28"/>
        </w:rPr>
        <w:t xml:space="preserve"> </w:t>
      </w:r>
      <w:r w:rsidRPr="00243700">
        <w:rPr>
          <w:color w:val="1F1F1F"/>
          <w:sz w:val="28"/>
        </w:rPr>
        <w:t>din</w:t>
      </w:r>
      <w:r w:rsidRPr="00243700">
        <w:rPr>
          <w:color w:val="1F1F1F"/>
          <w:spacing w:val="-18"/>
          <w:sz w:val="28"/>
        </w:rPr>
        <w:t xml:space="preserve"> </w:t>
      </w:r>
      <w:r w:rsidRPr="00243700">
        <w:rPr>
          <w:color w:val="1F1F1F"/>
          <w:sz w:val="28"/>
        </w:rPr>
        <w:t>prezenta</w:t>
      </w:r>
      <w:r w:rsidRPr="00243700">
        <w:rPr>
          <w:color w:val="1F1F1F"/>
          <w:spacing w:val="-14"/>
          <w:sz w:val="28"/>
        </w:rPr>
        <w:t xml:space="preserve"> </w:t>
      </w:r>
      <w:r w:rsidRPr="00243700">
        <w:rPr>
          <w:color w:val="1F1F1F"/>
          <w:sz w:val="28"/>
        </w:rPr>
        <w:t>lege. Cererea de autorizare va include informațiile stabilite de actele normative ale Comisiei Naționale a Pieței Financiare,</w:t>
      </w:r>
      <w:r w:rsidRPr="00243700">
        <w:rPr>
          <w:color w:val="1F1F1F"/>
          <w:spacing w:val="-6"/>
          <w:sz w:val="28"/>
        </w:rPr>
        <w:t xml:space="preserve"> </w:t>
      </w:r>
      <w:r w:rsidRPr="00243700">
        <w:rPr>
          <w:color w:val="1F1F1F"/>
          <w:sz w:val="28"/>
        </w:rPr>
        <w:t>inclusiv</w:t>
      </w:r>
      <w:r w:rsidRPr="00243700">
        <w:rPr>
          <w:color w:val="1F1F1F"/>
          <w:spacing w:val="-7"/>
          <w:sz w:val="28"/>
        </w:rPr>
        <w:t xml:space="preserve"> </w:t>
      </w:r>
      <w:r w:rsidRPr="00243700">
        <w:rPr>
          <w:color w:val="1F1F1F"/>
          <w:sz w:val="28"/>
        </w:rPr>
        <w:t>un</w:t>
      </w:r>
      <w:r w:rsidRPr="00243700">
        <w:rPr>
          <w:color w:val="1F1F1F"/>
          <w:spacing w:val="-7"/>
          <w:sz w:val="28"/>
        </w:rPr>
        <w:t xml:space="preserve"> </w:t>
      </w:r>
      <w:r w:rsidRPr="00243700">
        <w:rPr>
          <w:color w:val="1F1F1F"/>
          <w:sz w:val="28"/>
        </w:rPr>
        <w:t>program</w:t>
      </w:r>
      <w:r w:rsidRPr="00243700">
        <w:rPr>
          <w:color w:val="1F1F1F"/>
          <w:spacing w:val="-17"/>
          <w:sz w:val="28"/>
        </w:rPr>
        <w:t xml:space="preserve"> </w:t>
      </w:r>
      <w:r w:rsidRPr="00243700">
        <w:rPr>
          <w:color w:val="1F1F1F"/>
          <w:sz w:val="28"/>
        </w:rPr>
        <w:t>de</w:t>
      </w:r>
      <w:r w:rsidRPr="00243700">
        <w:rPr>
          <w:color w:val="1F1F1F"/>
          <w:spacing w:val="-7"/>
          <w:sz w:val="28"/>
        </w:rPr>
        <w:t xml:space="preserve"> </w:t>
      </w:r>
      <w:r w:rsidRPr="00243700">
        <w:rPr>
          <w:color w:val="1F1F1F"/>
          <w:sz w:val="28"/>
        </w:rPr>
        <w:t>operațiuni</w:t>
      </w:r>
      <w:r w:rsidRPr="00243700">
        <w:rPr>
          <w:color w:val="1F1F1F"/>
          <w:spacing w:val="-7"/>
          <w:sz w:val="28"/>
        </w:rPr>
        <w:t xml:space="preserve"> </w:t>
      </w:r>
      <w:r w:rsidRPr="00243700">
        <w:rPr>
          <w:color w:val="1F1F1F"/>
          <w:sz w:val="28"/>
        </w:rPr>
        <w:t>care</w:t>
      </w:r>
      <w:r w:rsidRPr="00243700">
        <w:rPr>
          <w:color w:val="1F1F1F"/>
          <w:spacing w:val="-6"/>
          <w:sz w:val="28"/>
        </w:rPr>
        <w:t xml:space="preserve"> </w:t>
      </w:r>
      <w:r w:rsidRPr="00243700">
        <w:rPr>
          <w:color w:val="1F1F1F"/>
          <w:sz w:val="28"/>
        </w:rPr>
        <w:t>să specifice</w:t>
      </w:r>
      <w:r w:rsidRPr="00243700">
        <w:rPr>
          <w:color w:val="1F1F1F"/>
          <w:spacing w:val="-18"/>
          <w:sz w:val="28"/>
        </w:rPr>
        <w:t xml:space="preserve"> </w:t>
      </w:r>
      <w:r w:rsidRPr="00243700">
        <w:rPr>
          <w:color w:val="1F1F1F"/>
          <w:sz w:val="28"/>
        </w:rPr>
        <w:t>tipurile</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activități</w:t>
      </w:r>
      <w:r w:rsidRPr="00243700">
        <w:rPr>
          <w:color w:val="1F1F1F"/>
          <w:spacing w:val="-17"/>
          <w:sz w:val="28"/>
        </w:rPr>
        <w:t xml:space="preserve"> </w:t>
      </w:r>
      <w:r w:rsidRPr="00243700">
        <w:rPr>
          <w:color w:val="1F1F1F"/>
          <w:sz w:val="28"/>
        </w:rPr>
        <w:t>comerciale</w:t>
      </w:r>
      <w:r w:rsidRPr="00243700">
        <w:rPr>
          <w:color w:val="1F1F1F"/>
          <w:spacing w:val="-17"/>
          <w:sz w:val="28"/>
        </w:rPr>
        <w:t xml:space="preserve"> </w:t>
      </w:r>
      <w:r w:rsidRPr="00243700">
        <w:rPr>
          <w:color w:val="1F1F1F"/>
          <w:sz w:val="28"/>
        </w:rPr>
        <w:t>avute</w:t>
      </w:r>
      <w:r w:rsidRPr="00243700">
        <w:rPr>
          <w:color w:val="1F1F1F"/>
          <w:spacing w:val="-10"/>
          <w:sz w:val="28"/>
        </w:rPr>
        <w:t xml:space="preserve"> </w:t>
      </w:r>
      <w:r w:rsidRPr="00243700">
        <w:rPr>
          <w:color w:val="1F1F1F"/>
          <w:sz w:val="28"/>
        </w:rPr>
        <w:t>în</w:t>
      </w:r>
      <w:r w:rsidRPr="00243700">
        <w:rPr>
          <w:color w:val="1F1F1F"/>
          <w:spacing w:val="-18"/>
          <w:sz w:val="28"/>
        </w:rPr>
        <w:t xml:space="preserve"> </w:t>
      </w:r>
      <w:r w:rsidRPr="00243700">
        <w:rPr>
          <w:color w:val="1F1F1F"/>
          <w:sz w:val="28"/>
        </w:rPr>
        <w:t>vedere</w:t>
      </w:r>
      <w:r w:rsidRPr="00243700">
        <w:rPr>
          <w:color w:val="1F1F1F"/>
          <w:spacing w:val="-14"/>
          <w:sz w:val="28"/>
        </w:rPr>
        <w:t xml:space="preserve"> </w:t>
      </w:r>
      <w:r w:rsidRPr="00243700">
        <w:rPr>
          <w:color w:val="1F1F1F"/>
          <w:sz w:val="28"/>
        </w:rPr>
        <w:t>și</w:t>
      </w:r>
      <w:r w:rsidRPr="00243700">
        <w:rPr>
          <w:color w:val="1F1F1F"/>
          <w:spacing w:val="-18"/>
          <w:sz w:val="28"/>
        </w:rPr>
        <w:t xml:space="preserve"> </w:t>
      </w:r>
      <w:r w:rsidRPr="00243700">
        <w:rPr>
          <w:color w:val="1F1F1F"/>
          <w:sz w:val="28"/>
        </w:rPr>
        <w:t>organizarea</w:t>
      </w:r>
      <w:r w:rsidRPr="00243700">
        <w:rPr>
          <w:color w:val="1F1F1F"/>
          <w:spacing w:val="-14"/>
          <w:sz w:val="28"/>
        </w:rPr>
        <w:t xml:space="preserve"> </w:t>
      </w:r>
      <w:r w:rsidRPr="00243700">
        <w:rPr>
          <w:color w:val="1F1F1F"/>
          <w:sz w:val="28"/>
        </w:rPr>
        <w:t>structurală a depozitarului central.</w:t>
      </w:r>
    </w:p>
    <w:p w14:paraId="01F193A4" w14:textId="3560FDC0" w:rsidR="00D638AC" w:rsidRPr="00243700" w:rsidRDefault="00CD2C7C" w:rsidP="007E69B7">
      <w:pPr>
        <w:pStyle w:val="ListParagraph"/>
        <w:numPr>
          <w:ilvl w:val="0"/>
          <w:numId w:val="71"/>
        </w:numPr>
        <w:tabs>
          <w:tab w:val="left" w:pos="1416"/>
        </w:tabs>
        <w:spacing w:line="264" w:lineRule="auto"/>
        <w:ind w:right="843" w:firstLine="471"/>
        <w:jc w:val="both"/>
        <w:rPr>
          <w:sz w:val="28"/>
        </w:rPr>
      </w:pPr>
      <w:r w:rsidRPr="00243700">
        <w:rPr>
          <w:color w:val="1F1F1F"/>
          <w:sz w:val="28"/>
        </w:rPr>
        <w:t>Prin derogare de la alin.</w:t>
      </w:r>
      <w:r w:rsidR="00CB5C72">
        <w:rPr>
          <w:color w:val="1F1F1F"/>
          <w:sz w:val="28"/>
        </w:rPr>
        <w:t xml:space="preserve"> </w:t>
      </w:r>
      <w:r w:rsidRPr="00243700">
        <w:rPr>
          <w:color w:val="1F1F1F"/>
          <w:sz w:val="28"/>
        </w:rPr>
        <w:t xml:space="preserve">(2), în cazul în care depozitarul central </w:t>
      </w:r>
      <w:r w:rsidR="00844A82" w:rsidRPr="00844A82">
        <w:rPr>
          <w:color w:val="1F1F1F"/>
          <w:sz w:val="28"/>
        </w:rPr>
        <w:t>nu îndeplinește toate cerințele prezentei legi, dar se poate presupune în mod rezonabil că le va îndeplini la momentul începerii activității sale</w:t>
      </w:r>
      <w:r w:rsidR="00A6102C">
        <w:rPr>
          <w:color w:val="1F1F1F"/>
          <w:sz w:val="28"/>
        </w:rPr>
        <w:t>,</w:t>
      </w:r>
      <w:r w:rsidR="00844A82" w:rsidRPr="00844A82">
        <w:rPr>
          <w:color w:val="1F1F1F"/>
          <w:sz w:val="28"/>
        </w:rPr>
        <w:t xml:space="preserve"> </w:t>
      </w:r>
      <w:r w:rsidRPr="00243700">
        <w:rPr>
          <w:color w:val="1F1F1F"/>
          <w:sz w:val="28"/>
        </w:rPr>
        <w:t>Comisia Națională a Pieței Financiare poate acorda autoriza</w:t>
      </w:r>
      <w:r w:rsidR="00844A82">
        <w:rPr>
          <w:color w:val="1F1F1F"/>
          <w:sz w:val="28"/>
        </w:rPr>
        <w:t>ția</w:t>
      </w:r>
      <w:r w:rsidRPr="00243700">
        <w:rPr>
          <w:color w:val="1F1F1F"/>
          <w:sz w:val="28"/>
        </w:rPr>
        <w:t xml:space="preserve"> cu condiția ca depozitarul central </w:t>
      </w:r>
      <w:proofErr w:type="spellStart"/>
      <w:r w:rsidR="00844A82">
        <w:rPr>
          <w:color w:val="1F1F1F"/>
          <w:sz w:val="28"/>
        </w:rPr>
        <w:t>aplicant</w:t>
      </w:r>
      <w:proofErr w:type="spellEnd"/>
      <w:r w:rsidR="00844A82" w:rsidRPr="00243700">
        <w:rPr>
          <w:color w:val="1F1F1F"/>
          <w:sz w:val="28"/>
        </w:rPr>
        <w:t xml:space="preserve"> </w:t>
      </w:r>
      <w:r w:rsidRPr="00243700">
        <w:rPr>
          <w:color w:val="1F1F1F"/>
          <w:sz w:val="28"/>
        </w:rPr>
        <w:t xml:space="preserve">să </w:t>
      </w:r>
      <w:r w:rsidR="00844A82">
        <w:rPr>
          <w:color w:val="1F1F1F"/>
          <w:sz w:val="28"/>
        </w:rPr>
        <w:t>dispună de</w:t>
      </w:r>
      <w:r w:rsidRPr="00243700">
        <w:rPr>
          <w:color w:val="1F1F1F"/>
          <w:sz w:val="28"/>
        </w:rPr>
        <w:t xml:space="preserve"> toate măsurile necesare pentru a </w:t>
      </w:r>
      <w:r w:rsidR="00844A82">
        <w:rPr>
          <w:color w:val="1F1F1F"/>
          <w:sz w:val="28"/>
        </w:rPr>
        <w:t>respecta</w:t>
      </w:r>
      <w:r w:rsidRPr="00243700">
        <w:rPr>
          <w:color w:val="1F1F1F"/>
          <w:sz w:val="28"/>
        </w:rPr>
        <w:t xml:space="preserve"> cerințel</w:t>
      </w:r>
      <w:r w:rsidR="00844A82">
        <w:rPr>
          <w:color w:val="1F1F1F"/>
          <w:sz w:val="28"/>
        </w:rPr>
        <w:t>e</w:t>
      </w:r>
      <w:r w:rsidRPr="00243700">
        <w:rPr>
          <w:color w:val="1F1F1F"/>
          <w:sz w:val="28"/>
        </w:rPr>
        <w:t xml:space="preserve"> prezentei legi </w:t>
      </w:r>
      <w:r w:rsidR="00844A82">
        <w:rPr>
          <w:color w:val="1F1F1F"/>
          <w:sz w:val="28"/>
        </w:rPr>
        <w:t>la momentul începerii activităților sale</w:t>
      </w:r>
      <w:r w:rsidR="00B208C7" w:rsidRPr="00243700">
        <w:rPr>
          <w:color w:val="1F1F1F"/>
          <w:sz w:val="28"/>
        </w:rPr>
        <w:t>.</w:t>
      </w:r>
    </w:p>
    <w:p w14:paraId="2BB99A93" w14:textId="64F389DC" w:rsidR="00D638AC" w:rsidRPr="00243700" w:rsidRDefault="00B208C7">
      <w:pPr>
        <w:pStyle w:val="ListParagraph"/>
        <w:numPr>
          <w:ilvl w:val="0"/>
          <w:numId w:val="71"/>
        </w:numPr>
        <w:tabs>
          <w:tab w:val="left" w:pos="1416"/>
        </w:tabs>
        <w:spacing w:line="256" w:lineRule="auto"/>
        <w:ind w:right="836" w:firstLine="475"/>
        <w:jc w:val="both"/>
        <w:rPr>
          <w:sz w:val="28"/>
        </w:rPr>
      </w:pPr>
      <w:r w:rsidRPr="00243700">
        <w:rPr>
          <w:color w:val="1F1F1F"/>
          <w:sz w:val="28"/>
        </w:rPr>
        <w:t>În termen de 30 de zile lucrătoare de la primirea cererii, Comisia Națională</w:t>
      </w:r>
      <w:r w:rsidRPr="00243700">
        <w:rPr>
          <w:color w:val="1F1F1F"/>
          <w:spacing w:val="-13"/>
          <w:sz w:val="28"/>
        </w:rPr>
        <w:t xml:space="preserve"> </w:t>
      </w:r>
      <w:r w:rsidRPr="00243700">
        <w:rPr>
          <w:color w:val="1F1F1F"/>
          <w:sz w:val="28"/>
        </w:rPr>
        <w:t>a</w:t>
      </w:r>
      <w:r w:rsidRPr="00243700">
        <w:rPr>
          <w:color w:val="1F1F1F"/>
          <w:spacing w:val="-13"/>
          <w:sz w:val="28"/>
        </w:rPr>
        <w:t xml:space="preserve"> </w:t>
      </w:r>
      <w:r w:rsidRPr="00243700">
        <w:rPr>
          <w:color w:val="1F1F1F"/>
          <w:sz w:val="28"/>
        </w:rPr>
        <w:t>Pieței</w:t>
      </w:r>
      <w:r w:rsidRPr="00243700">
        <w:rPr>
          <w:color w:val="1F1F1F"/>
          <w:spacing w:val="-15"/>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analizează</w:t>
      </w:r>
      <w:r w:rsidRPr="00243700">
        <w:rPr>
          <w:color w:val="1F1F1F"/>
          <w:spacing w:val="-13"/>
          <w:sz w:val="28"/>
        </w:rPr>
        <w:t xml:space="preserve"> </w:t>
      </w:r>
      <w:r w:rsidRPr="00243700">
        <w:rPr>
          <w:color w:val="1F1F1F"/>
          <w:sz w:val="28"/>
        </w:rPr>
        <w:t>dacă</w:t>
      </w:r>
      <w:r w:rsidRPr="00243700">
        <w:rPr>
          <w:color w:val="1F1F1F"/>
          <w:spacing w:val="-10"/>
          <w:sz w:val="28"/>
        </w:rPr>
        <w:t xml:space="preserve"> </w:t>
      </w:r>
      <w:r w:rsidRPr="00243700">
        <w:rPr>
          <w:color w:val="1F1F1F"/>
          <w:sz w:val="28"/>
        </w:rPr>
        <w:t>aceasta</w:t>
      </w:r>
      <w:r w:rsidRPr="00243700">
        <w:rPr>
          <w:color w:val="1F1F1F"/>
          <w:spacing w:val="-16"/>
          <w:sz w:val="28"/>
        </w:rPr>
        <w:t xml:space="preserve"> </w:t>
      </w:r>
      <w:r w:rsidRPr="00243700">
        <w:rPr>
          <w:color w:val="1F1F1F"/>
          <w:sz w:val="28"/>
        </w:rPr>
        <w:t>este</w:t>
      </w:r>
      <w:r w:rsidRPr="00243700">
        <w:rPr>
          <w:color w:val="1F1F1F"/>
          <w:spacing w:val="-17"/>
          <w:sz w:val="28"/>
        </w:rPr>
        <w:t xml:space="preserve"> </w:t>
      </w:r>
      <w:r w:rsidRPr="00243700">
        <w:rPr>
          <w:color w:val="1F1F1F"/>
          <w:sz w:val="28"/>
        </w:rPr>
        <w:t>completă.</w:t>
      </w:r>
      <w:r w:rsidRPr="00243700">
        <w:rPr>
          <w:color w:val="1F1F1F"/>
          <w:spacing w:val="-14"/>
          <w:sz w:val="28"/>
        </w:rPr>
        <w:t xml:space="preserve"> </w:t>
      </w:r>
      <w:r w:rsidRPr="00243700">
        <w:rPr>
          <w:color w:val="1F1F1F"/>
          <w:sz w:val="28"/>
        </w:rPr>
        <w:t>Dacă</w:t>
      </w:r>
      <w:r w:rsidRPr="00243700">
        <w:rPr>
          <w:color w:val="1F1F1F"/>
          <w:spacing w:val="-17"/>
          <w:sz w:val="28"/>
        </w:rPr>
        <w:t xml:space="preserve"> </w:t>
      </w:r>
      <w:r w:rsidRPr="00243700">
        <w:rPr>
          <w:color w:val="1F1F1F"/>
          <w:sz w:val="28"/>
        </w:rPr>
        <w:t>cererea este</w:t>
      </w:r>
      <w:r w:rsidRPr="00243700">
        <w:rPr>
          <w:color w:val="1F1F1F"/>
          <w:spacing w:val="-5"/>
          <w:sz w:val="28"/>
        </w:rPr>
        <w:t xml:space="preserve"> </w:t>
      </w:r>
      <w:r w:rsidRPr="00243700">
        <w:rPr>
          <w:color w:val="1F1F1F"/>
          <w:sz w:val="28"/>
        </w:rPr>
        <w:t>incompletă,</w:t>
      </w:r>
      <w:r w:rsidRPr="00243700">
        <w:rPr>
          <w:color w:val="1F1F1F"/>
          <w:spacing w:val="-3"/>
          <w:sz w:val="28"/>
        </w:rPr>
        <w:t xml:space="preserve"> </w:t>
      </w:r>
      <w:r w:rsidRPr="00243700">
        <w:rPr>
          <w:color w:val="1F1F1F"/>
          <w:sz w:val="28"/>
        </w:rPr>
        <w:t>Comisia</w:t>
      </w:r>
      <w:r w:rsidRPr="00243700">
        <w:rPr>
          <w:color w:val="1F1F1F"/>
          <w:spacing w:val="-6"/>
          <w:sz w:val="28"/>
        </w:rPr>
        <w:t xml:space="preserve"> </w:t>
      </w:r>
      <w:r w:rsidRPr="00243700">
        <w:rPr>
          <w:color w:val="1F1F1F"/>
          <w:sz w:val="28"/>
        </w:rPr>
        <w:t>Națională</w:t>
      </w:r>
      <w:r w:rsidRPr="00243700">
        <w:rPr>
          <w:color w:val="1F1F1F"/>
          <w:spacing w:val="-6"/>
          <w:sz w:val="28"/>
        </w:rPr>
        <w:t xml:space="preserve"> </w:t>
      </w:r>
      <w:r w:rsidRPr="00243700">
        <w:rPr>
          <w:color w:val="1F1F1F"/>
          <w:sz w:val="28"/>
        </w:rPr>
        <w:t>a</w:t>
      </w:r>
      <w:r w:rsidRPr="00243700">
        <w:rPr>
          <w:color w:val="1F1F1F"/>
          <w:spacing w:val="-6"/>
          <w:sz w:val="28"/>
        </w:rPr>
        <w:t xml:space="preserve"> </w:t>
      </w:r>
      <w:r w:rsidRPr="00243700">
        <w:rPr>
          <w:color w:val="1F1F1F"/>
          <w:sz w:val="28"/>
        </w:rPr>
        <w:t>Pieței</w:t>
      </w:r>
      <w:r w:rsidRPr="00243700">
        <w:rPr>
          <w:color w:val="1F1F1F"/>
          <w:spacing w:val="-4"/>
          <w:sz w:val="28"/>
        </w:rPr>
        <w:t xml:space="preserve"> </w:t>
      </w:r>
      <w:r w:rsidRPr="00243700">
        <w:rPr>
          <w:color w:val="1F1F1F"/>
          <w:sz w:val="28"/>
        </w:rPr>
        <w:t>Financiare</w:t>
      </w:r>
      <w:r w:rsidRPr="00243700">
        <w:rPr>
          <w:color w:val="1F1F1F"/>
          <w:spacing w:val="40"/>
          <w:sz w:val="28"/>
        </w:rPr>
        <w:t xml:space="preserve"> </w:t>
      </w:r>
      <w:r w:rsidR="00D12FA3" w:rsidRPr="00243700">
        <w:rPr>
          <w:color w:val="1F1F1F"/>
          <w:sz w:val="28"/>
        </w:rPr>
        <w:t xml:space="preserve">notifică depozitarul central </w:t>
      </w:r>
      <w:proofErr w:type="spellStart"/>
      <w:r w:rsidR="00844A82">
        <w:rPr>
          <w:color w:val="1F1F1F"/>
          <w:sz w:val="28"/>
        </w:rPr>
        <w:t>aplicant</w:t>
      </w:r>
      <w:proofErr w:type="spellEnd"/>
      <w:r w:rsidR="00844A82" w:rsidRPr="00243700">
        <w:rPr>
          <w:color w:val="1F1F1F"/>
          <w:sz w:val="28"/>
        </w:rPr>
        <w:t xml:space="preserve"> </w:t>
      </w:r>
      <w:r w:rsidR="00D12FA3" w:rsidRPr="00243700">
        <w:rPr>
          <w:color w:val="1F1F1F"/>
          <w:sz w:val="28"/>
        </w:rPr>
        <w:t>cu privire la deficiențele constatate și</w:t>
      </w:r>
      <w:r w:rsidR="00D12FA3" w:rsidRPr="00243700">
        <w:rPr>
          <w:color w:val="1F1F1F"/>
          <w:spacing w:val="40"/>
          <w:sz w:val="28"/>
        </w:rPr>
        <w:t xml:space="preserve"> </w:t>
      </w:r>
      <w:r w:rsidRPr="00243700">
        <w:rPr>
          <w:color w:val="1F1F1F"/>
          <w:sz w:val="28"/>
        </w:rPr>
        <w:t>stabilește</w:t>
      </w:r>
      <w:r w:rsidRPr="00243700">
        <w:rPr>
          <w:color w:val="1F1F1F"/>
          <w:spacing w:val="-2"/>
          <w:sz w:val="28"/>
        </w:rPr>
        <w:t xml:space="preserve"> </w:t>
      </w:r>
      <w:r w:rsidRPr="00243700">
        <w:rPr>
          <w:color w:val="1F1F1F"/>
          <w:sz w:val="28"/>
        </w:rPr>
        <w:t>un</w:t>
      </w:r>
      <w:r w:rsidRPr="00243700">
        <w:rPr>
          <w:color w:val="1F1F1F"/>
          <w:spacing w:val="-11"/>
          <w:sz w:val="28"/>
        </w:rPr>
        <w:t xml:space="preserve"> </w:t>
      </w:r>
      <w:r w:rsidRPr="00243700">
        <w:rPr>
          <w:color w:val="1F1F1F"/>
          <w:sz w:val="28"/>
        </w:rPr>
        <w:t>termen</w:t>
      </w:r>
      <w:r w:rsidRPr="00243700">
        <w:rPr>
          <w:color w:val="1F1F1F"/>
          <w:spacing w:val="-11"/>
          <w:sz w:val="28"/>
        </w:rPr>
        <w:t xml:space="preserve"> </w:t>
      </w:r>
      <w:r w:rsidRPr="00243700">
        <w:rPr>
          <w:color w:val="1F1F1F"/>
          <w:sz w:val="28"/>
        </w:rPr>
        <w:t>până</w:t>
      </w:r>
    </w:p>
    <w:p w14:paraId="630D174B" w14:textId="6DFCB854" w:rsidR="00D638AC" w:rsidRPr="00243700" w:rsidRDefault="00B208C7">
      <w:pPr>
        <w:pStyle w:val="BodyText"/>
        <w:spacing w:before="70" w:line="256" w:lineRule="auto"/>
        <w:ind w:right="826" w:firstLine="0"/>
      </w:pPr>
      <w:r w:rsidRPr="00243700">
        <w:rPr>
          <w:color w:val="1F1F1F"/>
        </w:rPr>
        <w:t xml:space="preserve">la care </w:t>
      </w:r>
      <w:r w:rsidR="00D12FA3" w:rsidRPr="00243700">
        <w:rPr>
          <w:color w:val="1F1F1F"/>
        </w:rPr>
        <w:t xml:space="preserve">acesta </w:t>
      </w:r>
      <w:r w:rsidRPr="00243700">
        <w:rPr>
          <w:color w:val="1F1F1F"/>
        </w:rPr>
        <w:t>trebuie să furnizeze informații suplimentare. Comisia Națională a Pieței Financiare</w:t>
      </w:r>
      <w:r w:rsidRPr="00243700">
        <w:rPr>
          <w:color w:val="1F1F1F"/>
          <w:spacing w:val="40"/>
        </w:rPr>
        <w:t xml:space="preserve"> </w:t>
      </w:r>
      <w:r w:rsidRPr="00243700">
        <w:rPr>
          <w:color w:val="1F1F1F"/>
        </w:rPr>
        <w:t xml:space="preserve">informează depozitarul central </w:t>
      </w:r>
      <w:proofErr w:type="spellStart"/>
      <w:r w:rsidR="00844A82">
        <w:rPr>
          <w:color w:val="1F1F1F"/>
        </w:rPr>
        <w:t>aplicant</w:t>
      </w:r>
      <w:proofErr w:type="spellEnd"/>
      <w:r w:rsidR="00844A82" w:rsidRPr="00243700">
        <w:rPr>
          <w:color w:val="1F1F1F"/>
        </w:rPr>
        <w:t xml:space="preserve"> </w:t>
      </w:r>
      <w:r w:rsidRPr="00243700">
        <w:rPr>
          <w:color w:val="1F1F1F"/>
        </w:rPr>
        <w:t>atunci</w:t>
      </w:r>
      <w:r w:rsidRPr="00243700">
        <w:rPr>
          <w:color w:val="1F1F1F"/>
          <w:spacing w:val="-9"/>
        </w:rPr>
        <w:t xml:space="preserve"> </w:t>
      </w:r>
      <w:r w:rsidRPr="00243700">
        <w:rPr>
          <w:color w:val="1F1F1F"/>
        </w:rPr>
        <w:t>când</w:t>
      </w:r>
      <w:r w:rsidRPr="00243700">
        <w:rPr>
          <w:color w:val="1F1F1F"/>
          <w:spacing w:val="-4"/>
        </w:rPr>
        <w:t xml:space="preserve"> </w:t>
      </w:r>
      <w:r w:rsidRPr="00243700">
        <w:rPr>
          <w:color w:val="1F1F1F"/>
        </w:rPr>
        <w:t>cererea</w:t>
      </w:r>
      <w:r w:rsidRPr="00243700">
        <w:rPr>
          <w:color w:val="1F1F1F"/>
          <w:spacing w:val="-3"/>
        </w:rPr>
        <w:t xml:space="preserve"> </w:t>
      </w:r>
      <w:r w:rsidRPr="00243700">
        <w:rPr>
          <w:color w:val="1F1F1F"/>
        </w:rPr>
        <w:t>este</w:t>
      </w:r>
      <w:r w:rsidRPr="00243700">
        <w:rPr>
          <w:color w:val="1F1F1F"/>
          <w:spacing w:val="-3"/>
        </w:rPr>
        <w:t xml:space="preserve"> </w:t>
      </w:r>
      <w:r w:rsidRPr="00243700">
        <w:rPr>
          <w:color w:val="1F1F1F"/>
        </w:rPr>
        <w:t>considerată completă.</w:t>
      </w:r>
      <w:r w:rsidRPr="00243700">
        <w:rPr>
          <w:color w:val="1F1F1F"/>
          <w:spacing w:val="-5"/>
        </w:rPr>
        <w:t xml:space="preserve"> </w:t>
      </w:r>
      <w:r w:rsidRPr="00243700">
        <w:rPr>
          <w:color w:val="1F1F1F"/>
        </w:rPr>
        <w:t>În</w:t>
      </w:r>
      <w:r w:rsidRPr="00243700">
        <w:rPr>
          <w:color w:val="1F1F1F"/>
          <w:spacing w:val="-9"/>
        </w:rPr>
        <w:t xml:space="preserve"> </w:t>
      </w:r>
      <w:r w:rsidRPr="00243700">
        <w:rPr>
          <w:color w:val="1F1F1F"/>
        </w:rPr>
        <w:t>cazul</w:t>
      </w:r>
      <w:r w:rsidRPr="00243700">
        <w:rPr>
          <w:color w:val="1F1F1F"/>
          <w:spacing w:val="-9"/>
        </w:rPr>
        <w:t xml:space="preserve"> </w:t>
      </w:r>
      <w:r w:rsidRPr="00243700">
        <w:rPr>
          <w:color w:val="1F1F1F"/>
        </w:rPr>
        <w:t>în</w:t>
      </w:r>
      <w:r w:rsidRPr="00243700">
        <w:rPr>
          <w:color w:val="1F1F1F"/>
          <w:spacing w:val="-9"/>
        </w:rPr>
        <w:t xml:space="preserve"> </w:t>
      </w:r>
      <w:r w:rsidRPr="00243700">
        <w:rPr>
          <w:color w:val="1F1F1F"/>
        </w:rPr>
        <w:t>care</w:t>
      </w:r>
      <w:r w:rsidRPr="00243700">
        <w:rPr>
          <w:color w:val="1F1F1F"/>
          <w:spacing w:val="-8"/>
        </w:rPr>
        <w:t xml:space="preserve"> </w:t>
      </w:r>
      <w:r w:rsidRPr="00243700">
        <w:rPr>
          <w:color w:val="1F1F1F"/>
        </w:rPr>
        <w:t>depozitarul</w:t>
      </w:r>
      <w:r w:rsidRPr="00243700">
        <w:rPr>
          <w:color w:val="1F1F1F"/>
          <w:spacing w:val="-9"/>
        </w:rPr>
        <w:t xml:space="preserve"> </w:t>
      </w:r>
      <w:r w:rsidRPr="00243700">
        <w:rPr>
          <w:color w:val="1F1F1F"/>
        </w:rPr>
        <w:t>central solicitant nu prezintă documentele și informațiile solicitate în termenul stabilit, Comisia Națională</w:t>
      </w:r>
      <w:r w:rsidRPr="00243700">
        <w:rPr>
          <w:color w:val="1F1F1F"/>
          <w:spacing w:val="-4"/>
        </w:rPr>
        <w:t xml:space="preserve"> </w:t>
      </w:r>
      <w:r w:rsidRPr="00243700">
        <w:rPr>
          <w:color w:val="1F1F1F"/>
        </w:rPr>
        <w:t>a</w:t>
      </w:r>
      <w:r w:rsidRPr="00243700">
        <w:rPr>
          <w:color w:val="1F1F1F"/>
          <w:spacing w:val="-3"/>
        </w:rPr>
        <w:t xml:space="preserve"> </w:t>
      </w:r>
      <w:r w:rsidRPr="00243700">
        <w:rPr>
          <w:color w:val="1F1F1F"/>
        </w:rPr>
        <w:t>Pieței</w:t>
      </w:r>
      <w:r w:rsidRPr="00243700">
        <w:rPr>
          <w:color w:val="1F1F1F"/>
          <w:spacing w:val="-4"/>
        </w:rPr>
        <w:t xml:space="preserve"> </w:t>
      </w:r>
      <w:r w:rsidRPr="00243700">
        <w:rPr>
          <w:color w:val="1F1F1F"/>
        </w:rPr>
        <w:t>Financiare îl</w:t>
      </w:r>
      <w:r w:rsidRPr="00243700">
        <w:rPr>
          <w:color w:val="1F1F1F"/>
          <w:spacing w:val="-5"/>
        </w:rPr>
        <w:t xml:space="preserve"> </w:t>
      </w:r>
      <w:r w:rsidRPr="00243700">
        <w:rPr>
          <w:color w:val="1F1F1F"/>
        </w:rPr>
        <w:t>informează</w:t>
      </w:r>
      <w:r w:rsidRPr="00243700">
        <w:rPr>
          <w:color w:val="1F1F1F"/>
          <w:spacing w:val="-7"/>
        </w:rPr>
        <w:t xml:space="preserve"> </w:t>
      </w:r>
      <w:r w:rsidRPr="00243700">
        <w:rPr>
          <w:color w:val="1F1F1F"/>
        </w:rPr>
        <w:t>despre</w:t>
      </w:r>
      <w:r w:rsidRPr="00243700">
        <w:rPr>
          <w:color w:val="1F1F1F"/>
          <w:spacing w:val="-4"/>
        </w:rPr>
        <w:t xml:space="preserve"> </w:t>
      </w:r>
      <w:r w:rsidRPr="00243700">
        <w:rPr>
          <w:color w:val="1F1F1F"/>
        </w:rPr>
        <w:t>constatarea</w:t>
      </w:r>
      <w:r w:rsidRPr="00243700">
        <w:rPr>
          <w:color w:val="1F1F1F"/>
          <w:spacing w:val="-3"/>
        </w:rPr>
        <w:t xml:space="preserve"> </w:t>
      </w:r>
      <w:r w:rsidRPr="00243700">
        <w:rPr>
          <w:color w:val="1F1F1F"/>
        </w:rPr>
        <w:t>renunțării tacite la cerere. În cazul prezentării de către depozitarul central solicitant a informațiilor solicitate de Comisia Națională a Pieței Financiare, aceasta examinează</w:t>
      </w:r>
      <w:r w:rsidRPr="00243700">
        <w:rPr>
          <w:color w:val="1F1F1F"/>
          <w:spacing w:val="-5"/>
        </w:rPr>
        <w:t xml:space="preserve"> </w:t>
      </w:r>
      <w:r w:rsidRPr="00243700">
        <w:rPr>
          <w:color w:val="1F1F1F"/>
        </w:rPr>
        <w:t>repetat</w:t>
      </w:r>
      <w:r w:rsidRPr="00243700">
        <w:rPr>
          <w:color w:val="1F1F1F"/>
          <w:spacing w:val="-7"/>
        </w:rPr>
        <w:t xml:space="preserve"> </w:t>
      </w:r>
      <w:r w:rsidRPr="00243700">
        <w:rPr>
          <w:color w:val="1F1F1F"/>
        </w:rPr>
        <w:t>plenitudinea</w:t>
      </w:r>
      <w:r w:rsidRPr="00243700">
        <w:rPr>
          <w:color w:val="1F1F1F"/>
          <w:spacing w:val="-1"/>
        </w:rPr>
        <w:t xml:space="preserve"> </w:t>
      </w:r>
      <w:r w:rsidRPr="00243700">
        <w:rPr>
          <w:color w:val="1F1F1F"/>
        </w:rPr>
        <w:t>cererii</w:t>
      </w:r>
      <w:r w:rsidRPr="00243700">
        <w:rPr>
          <w:color w:val="1F1F1F"/>
          <w:spacing w:val="-7"/>
        </w:rPr>
        <w:t xml:space="preserve"> </w:t>
      </w:r>
      <w:r w:rsidRPr="00243700">
        <w:rPr>
          <w:color w:val="1F1F1F"/>
        </w:rPr>
        <w:t>în</w:t>
      </w:r>
      <w:r w:rsidRPr="00243700">
        <w:rPr>
          <w:color w:val="1F1F1F"/>
          <w:spacing w:val="-6"/>
        </w:rPr>
        <w:t xml:space="preserve"> </w:t>
      </w:r>
      <w:r w:rsidRPr="00243700">
        <w:rPr>
          <w:color w:val="1F1F1F"/>
        </w:rPr>
        <w:t>termenul</w:t>
      </w:r>
      <w:r w:rsidRPr="00243700">
        <w:rPr>
          <w:color w:val="1F1F1F"/>
          <w:spacing w:val="-7"/>
        </w:rPr>
        <w:t xml:space="preserve"> </w:t>
      </w:r>
      <w:r w:rsidRPr="00243700">
        <w:rPr>
          <w:color w:val="1F1F1F"/>
        </w:rPr>
        <w:t>prevăzut</w:t>
      </w:r>
      <w:r w:rsidRPr="00243700">
        <w:rPr>
          <w:color w:val="1F1F1F"/>
          <w:spacing w:val="-7"/>
        </w:rPr>
        <w:t xml:space="preserve"> </w:t>
      </w:r>
      <w:r w:rsidRPr="00243700">
        <w:rPr>
          <w:color w:val="1F1F1F"/>
        </w:rPr>
        <w:t>de</w:t>
      </w:r>
      <w:r w:rsidRPr="00243700">
        <w:rPr>
          <w:color w:val="1F1F1F"/>
          <w:spacing w:val="-5"/>
        </w:rPr>
        <w:t xml:space="preserve"> </w:t>
      </w:r>
      <w:r w:rsidRPr="00243700">
        <w:rPr>
          <w:color w:val="1F1F1F"/>
        </w:rPr>
        <w:t>prezentul</w:t>
      </w:r>
      <w:r w:rsidRPr="00243700">
        <w:rPr>
          <w:color w:val="1F1F1F"/>
          <w:spacing w:val="-7"/>
        </w:rPr>
        <w:t xml:space="preserve"> </w:t>
      </w:r>
      <w:r w:rsidRPr="00243700">
        <w:rPr>
          <w:color w:val="1F1F1F"/>
        </w:rPr>
        <w:t>alineat.</w:t>
      </w:r>
    </w:p>
    <w:p w14:paraId="08439574" w14:textId="6ED58540" w:rsidR="00D638AC" w:rsidRPr="00243700" w:rsidRDefault="00B208C7" w:rsidP="006A21D6">
      <w:pPr>
        <w:pStyle w:val="ListParagraph"/>
        <w:numPr>
          <w:ilvl w:val="0"/>
          <w:numId w:val="71"/>
        </w:numPr>
        <w:tabs>
          <w:tab w:val="left" w:pos="1416"/>
        </w:tabs>
        <w:spacing w:before="19" w:line="256" w:lineRule="auto"/>
        <w:ind w:right="838" w:firstLine="471"/>
        <w:jc w:val="both"/>
        <w:rPr>
          <w:sz w:val="28"/>
        </w:rPr>
      </w:pPr>
      <w:r w:rsidRPr="00243700">
        <w:rPr>
          <w:color w:val="1F1F1F"/>
          <w:sz w:val="28"/>
        </w:rPr>
        <w:lastRenderedPageBreak/>
        <w:t>Din momentul în care cererea este considerată completă, Comisia Națională</w:t>
      </w:r>
      <w:r w:rsidRPr="00243700">
        <w:rPr>
          <w:color w:val="1F1F1F"/>
          <w:spacing w:val="-9"/>
          <w:sz w:val="28"/>
        </w:rPr>
        <w:t xml:space="preserve"> </w:t>
      </w:r>
      <w:r w:rsidRPr="00243700">
        <w:rPr>
          <w:color w:val="1F1F1F"/>
          <w:sz w:val="28"/>
        </w:rPr>
        <w:t>a</w:t>
      </w:r>
      <w:r w:rsidRPr="00243700">
        <w:rPr>
          <w:color w:val="1F1F1F"/>
          <w:spacing w:val="-9"/>
          <w:sz w:val="28"/>
        </w:rPr>
        <w:t xml:space="preserve"> </w:t>
      </w:r>
      <w:r w:rsidRPr="00243700">
        <w:rPr>
          <w:color w:val="1F1F1F"/>
          <w:sz w:val="28"/>
        </w:rPr>
        <w:t>Pieței</w:t>
      </w:r>
      <w:r w:rsidRPr="00243700">
        <w:rPr>
          <w:color w:val="1F1F1F"/>
          <w:spacing w:val="-10"/>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transmite</w:t>
      </w:r>
      <w:r w:rsidRPr="00243700">
        <w:rPr>
          <w:color w:val="1F1F1F"/>
          <w:spacing w:val="-9"/>
          <w:sz w:val="28"/>
        </w:rPr>
        <w:t xml:space="preserve"> </w:t>
      </w:r>
      <w:r w:rsidRPr="00243700">
        <w:rPr>
          <w:color w:val="1F1F1F"/>
          <w:sz w:val="28"/>
        </w:rPr>
        <w:t>toate</w:t>
      </w:r>
      <w:r w:rsidRPr="00243700">
        <w:rPr>
          <w:color w:val="1F1F1F"/>
          <w:spacing w:val="-9"/>
          <w:sz w:val="28"/>
        </w:rPr>
        <w:t xml:space="preserve"> </w:t>
      </w:r>
      <w:r w:rsidRPr="00243700">
        <w:rPr>
          <w:color w:val="1F1F1F"/>
          <w:sz w:val="28"/>
        </w:rPr>
        <w:t>informațiile</w:t>
      </w:r>
      <w:r w:rsidRPr="00243700">
        <w:rPr>
          <w:color w:val="1F1F1F"/>
          <w:spacing w:val="-5"/>
          <w:sz w:val="28"/>
        </w:rPr>
        <w:t xml:space="preserve"> </w:t>
      </w:r>
      <w:r w:rsidRPr="00243700">
        <w:rPr>
          <w:color w:val="1F1F1F"/>
          <w:sz w:val="28"/>
        </w:rPr>
        <w:t>incluse</w:t>
      </w:r>
      <w:r w:rsidRPr="00243700">
        <w:rPr>
          <w:color w:val="1F1F1F"/>
          <w:spacing w:val="-5"/>
          <w:sz w:val="28"/>
        </w:rPr>
        <w:t xml:space="preserve"> </w:t>
      </w:r>
      <w:r w:rsidRPr="00243700">
        <w:rPr>
          <w:color w:val="1F1F1F"/>
          <w:sz w:val="28"/>
        </w:rPr>
        <w:t>în</w:t>
      </w:r>
      <w:r w:rsidRPr="00243700">
        <w:rPr>
          <w:color w:val="1F1F1F"/>
          <w:spacing w:val="-15"/>
          <w:sz w:val="28"/>
        </w:rPr>
        <w:t xml:space="preserve"> </w:t>
      </w:r>
      <w:r w:rsidRPr="00243700">
        <w:rPr>
          <w:color w:val="1F1F1F"/>
          <w:sz w:val="28"/>
        </w:rPr>
        <w:t>cerere</w:t>
      </w:r>
      <w:r w:rsidRPr="00243700">
        <w:rPr>
          <w:color w:val="1F1F1F"/>
          <w:spacing w:val="-1"/>
          <w:sz w:val="28"/>
        </w:rPr>
        <w:t xml:space="preserve"> </w:t>
      </w:r>
      <w:r w:rsidRPr="00243700">
        <w:rPr>
          <w:color w:val="1F1F1F"/>
          <w:sz w:val="28"/>
        </w:rPr>
        <w:t>Băncii Naționale</w:t>
      </w:r>
      <w:r w:rsidRPr="00243700">
        <w:rPr>
          <w:color w:val="1F1F1F"/>
          <w:spacing w:val="-1"/>
          <w:sz w:val="28"/>
        </w:rPr>
        <w:t xml:space="preserve"> </w:t>
      </w:r>
      <w:r w:rsidRPr="00243700">
        <w:rPr>
          <w:color w:val="1F1F1F"/>
          <w:sz w:val="28"/>
        </w:rPr>
        <w:t>a</w:t>
      </w:r>
      <w:r w:rsidRPr="00243700">
        <w:rPr>
          <w:color w:val="1F1F1F"/>
          <w:spacing w:val="-1"/>
          <w:sz w:val="28"/>
        </w:rPr>
        <w:t xml:space="preserve"> </w:t>
      </w:r>
      <w:r w:rsidRPr="00243700">
        <w:rPr>
          <w:color w:val="1F1F1F"/>
          <w:sz w:val="28"/>
        </w:rPr>
        <w:t>Moldovei</w:t>
      </w:r>
      <w:r w:rsidRPr="00243700">
        <w:rPr>
          <w:color w:val="1F1F1F"/>
          <w:spacing w:val="-4"/>
          <w:sz w:val="28"/>
        </w:rPr>
        <w:t xml:space="preserve"> </w:t>
      </w:r>
      <w:r w:rsidRPr="00243700">
        <w:rPr>
          <w:color w:val="1F1F1F"/>
          <w:sz w:val="28"/>
        </w:rPr>
        <w:t>și</w:t>
      </w:r>
      <w:r w:rsidRPr="00243700">
        <w:rPr>
          <w:color w:val="1F1F1F"/>
          <w:spacing w:val="-7"/>
          <w:sz w:val="28"/>
        </w:rPr>
        <w:t xml:space="preserve"> </w:t>
      </w:r>
      <w:r w:rsidRPr="00243700">
        <w:rPr>
          <w:color w:val="1F1F1F"/>
          <w:sz w:val="28"/>
        </w:rPr>
        <w:t>consultă</w:t>
      </w:r>
      <w:r w:rsidRPr="00243700">
        <w:rPr>
          <w:color w:val="1F1F1F"/>
          <w:spacing w:val="-1"/>
          <w:sz w:val="28"/>
        </w:rPr>
        <w:t xml:space="preserve"> </w:t>
      </w:r>
      <w:r w:rsidRPr="00243700">
        <w:rPr>
          <w:color w:val="1F1F1F"/>
          <w:sz w:val="28"/>
        </w:rPr>
        <w:t>autoritatea</w:t>
      </w:r>
      <w:r w:rsidRPr="00243700">
        <w:rPr>
          <w:color w:val="1F1F1F"/>
          <w:spacing w:val="-1"/>
          <w:sz w:val="28"/>
        </w:rPr>
        <w:t xml:space="preserve"> </w:t>
      </w:r>
      <w:r w:rsidRPr="00243700">
        <w:rPr>
          <w:color w:val="1F1F1F"/>
          <w:sz w:val="28"/>
        </w:rPr>
        <w:t>în</w:t>
      </w:r>
      <w:r w:rsidRPr="00243700">
        <w:rPr>
          <w:color w:val="1F1F1F"/>
          <w:spacing w:val="-7"/>
          <w:sz w:val="28"/>
        </w:rPr>
        <w:t xml:space="preserve"> </w:t>
      </w:r>
      <w:r w:rsidRPr="00243700">
        <w:rPr>
          <w:color w:val="1F1F1F"/>
          <w:sz w:val="28"/>
        </w:rPr>
        <w:t>cauză</w:t>
      </w:r>
      <w:r w:rsidRPr="00243700">
        <w:rPr>
          <w:color w:val="1F1F1F"/>
          <w:spacing w:val="-1"/>
          <w:sz w:val="28"/>
        </w:rPr>
        <w:t xml:space="preserve"> </w:t>
      </w:r>
      <w:r w:rsidRPr="00243700">
        <w:rPr>
          <w:color w:val="1F1F1F"/>
          <w:sz w:val="28"/>
        </w:rPr>
        <w:t>cu</w:t>
      </w:r>
      <w:r w:rsidRPr="00243700">
        <w:rPr>
          <w:color w:val="1F1F1F"/>
          <w:spacing w:val="-6"/>
          <w:sz w:val="28"/>
        </w:rPr>
        <w:t xml:space="preserve"> </w:t>
      </w:r>
      <w:r w:rsidRPr="00243700">
        <w:rPr>
          <w:color w:val="1F1F1F"/>
          <w:sz w:val="28"/>
        </w:rPr>
        <w:t>privire la</w:t>
      </w:r>
      <w:r w:rsidRPr="00243700">
        <w:rPr>
          <w:color w:val="1F1F1F"/>
          <w:spacing w:val="-1"/>
          <w:sz w:val="28"/>
        </w:rPr>
        <w:t xml:space="preserve"> </w:t>
      </w:r>
      <w:r w:rsidRPr="00243700">
        <w:rPr>
          <w:color w:val="1F1F1F"/>
          <w:sz w:val="28"/>
        </w:rPr>
        <w:t xml:space="preserve">caracteristicile sistemului de decontare a </w:t>
      </w:r>
      <w:r w:rsidR="00E53B23" w:rsidRPr="00243700">
        <w:rPr>
          <w:color w:val="1F1F1F"/>
          <w:sz w:val="28"/>
        </w:rPr>
        <w:t>instrumentelor financiare</w:t>
      </w:r>
      <w:r w:rsidRPr="00243700">
        <w:rPr>
          <w:color w:val="1F1F1F"/>
          <w:sz w:val="28"/>
        </w:rPr>
        <w:t xml:space="preserve"> gestionat de depozitarul central. În acest caz:</w:t>
      </w:r>
    </w:p>
    <w:p w14:paraId="23C94AA0" w14:textId="348F01A8" w:rsidR="00D638AC" w:rsidRPr="00243700" w:rsidRDefault="00B208C7">
      <w:pPr>
        <w:pStyle w:val="ListParagraph"/>
        <w:numPr>
          <w:ilvl w:val="1"/>
          <w:numId w:val="71"/>
        </w:numPr>
        <w:tabs>
          <w:tab w:val="left" w:pos="1273"/>
        </w:tabs>
        <w:spacing w:line="256" w:lineRule="auto"/>
        <w:ind w:right="827" w:firstLine="523"/>
        <w:rPr>
          <w:sz w:val="28"/>
        </w:rPr>
      </w:pPr>
      <w:r w:rsidRPr="00243700">
        <w:rPr>
          <w:color w:val="1F1F1F"/>
          <w:sz w:val="28"/>
        </w:rPr>
        <w:t>Banca Națională a Moldovei va emite Comisiei Naționale a Pieței Financiare</w:t>
      </w:r>
      <w:r w:rsidRPr="00243700">
        <w:rPr>
          <w:color w:val="1F1F1F"/>
          <w:spacing w:val="-18"/>
          <w:sz w:val="28"/>
        </w:rPr>
        <w:t xml:space="preserve"> </w:t>
      </w:r>
      <w:r w:rsidRPr="00243700">
        <w:rPr>
          <w:color w:val="1F1F1F"/>
          <w:sz w:val="28"/>
        </w:rPr>
        <w:t>un</w:t>
      </w:r>
      <w:r w:rsidRPr="00243700">
        <w:rPr>
          <w:color w:val="1F1F1F"/>
          <w:spacing w:val="-17"/>
          <w:sz w:val="28"/>
        </w:rPr>
        <w:t xml:space="preserve"> </w:t>
      </w:r>
      <w:r w:rsidRPr="00243700">
        <w:rPr>
          <w:color w:val="1F1F1F"/>
          <w:sz w:val="28"/>
        </w:rPr>
        <w:t>aviz</w:t>
      </w:r>
      <w:r w:rsidRPr="00243700">
        <w:rPr>
          <w:color w:val="1F1F1F"/>
          <w:spacing w:val="-18"/>
          <w:sz w:val="28"/>
        </w:rPr>
        <w:t xml:space="preserve"> </w:t>
      </w:r>
      <w:r w:rsidRPr="00243700">
        <w:rPr>
          <w:color w:val="1F1F1F"/>
          <w:sz w:val="28"/>
        </w:rPr>
        <w:t>motivat,</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domeniile</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competență</w:t>
      </w:r>
      <w:r w:rsidRPr="00243700">
        <w:rPr>
          <w:color w:val="1F1F1F"/>
          <w:spacing w:val="-17"/>
          <w:sz w:val="28"/>
        </w:rPr>
        <w:t xml:space="preserve"> </w:t>
      </w:r>
      <w:r w:rsidRPr="00243700">
        <w:rPr>
          <w:color w:val="1F1F1F"/>
          <w:sz w:val="28"/>
        </w:rPr>
        <w:t>prevăzute</w:t>
      </w:r>
      <w:r w:rsidRPr="00243700">
        <w:rPr>
          <w:color w:val="1F1F1F"/>
          <w:spacing w:val="-18"/>
          <w:sz w:val="28"/>
        </w:rPr>
        <w:t xml:space="preserve"> </w:t>
      </w:r>
      <w:r w:rsidRPr="00243700">
        <w:rPr>
          <w:color w:val="1F1F1F"/>
          <w:sz w:val="28"/>
        </w:rPr>
        <w:t>la</w:t>
      </w:r>
      <w:r w:rsidRPr="00243700">
        <w:rPr>
          <w:color w:val="1F1F1F"/>
          <w:spacing w:val="-17"/>
          <w:sz w:val="28"/>
        </w:rPr>
        <w:t xml:space="preserve"> </w:t>
      </w:r>
      <w:r w:rsidRPr="00243700">
        <w:rPr>
          <w:color w:val="1F1F1F"/>
          <w:sz w:val="28"/>
        </w:rPr>
        <w:t>art.</w:t>
      </w:r>
      <w:r w:rsidR="004F4D3C">
        <w:rPr>
          <w:color w:val="1F1F1F"/>
          <w:sz w:val="28"/>
        </w:rPr>
        <w:t xml:space="preserve"> </w:t>
      </w:r>
      <w:r w:rsidRPr="00243700">
        <w:rPr>
          <w:color w:val="1F1F1F"/>
          <w:sz w:val="28"/>
        </w:rPr>
        <w:t>12</w:t>
      </w:r>
      <w:r w:rsidRPr="00243700">
        <w:rPr>
          <w:color w:val="1F1F1F"/>
          <w:spacing w:val="-18"/>
          <w:sz w:val="28"/>
        </w:rPr>
        <w:t xml:space="preserve"> </w:t>
      </w:r>
      <w:r w:rsidRPr="00243700">
        <w:rPr>
          <w:color w:val="1F1F1F"/>
          <w:sz w:val="28"/>
        </w:rPr>
        <w:t>alin.</w:t>
      </w:r>
      <w:r w:rsidR="004F4D3C">
        <w:rPr>
          <w:color w:val="1F1F1F"/>
          <w:sz w:val="28"/>
        </w:rPr>
        <w:t xml:space="preserve"> </w:t>
      </w:r>
      <w:r w:rsidRPr="00243700">
        <w:rPr>
          <w:color w:val="1F1F1F"/>
          <w:sz w:val="28"/>
        </w:rPr>
        <w:t>(2) lit. b), în termen de trei luni</w:t>
      </w:r>
      <w:r w:rsidRPr="00243700">
        <w:rPr>
          <w:color w:val="1F1F1F"/>
          <w:spacing w:val="-1"/>
          <w:sz w:val="28"/>
        </w:rPr>
        <w:t xml:space="preserve"> </w:t>
      </w:r>
      <w:r w:rsidRPr="00243700">
        <w:rPr>
          <w:color w:val="1F1F1F"/>
          <w:sz w:val="28"/>
        </w:rPr>
        <w:t>de la primirea informațiilor de la Comisia Națională a</w:t>
      </w:r>
      <w:r w:rsidRPr="00243700">
        <w:rPr>
          <w:color w:val="1F1F1F"/>
          <w:spacing w:val="-8"/>
          <w:sz w:val="28"/>
        </w:rPr>
        <w:t xml:space="preserve"> </w:t>
      </w:r>
      <w:r w:rsidRPr="00243700">
        <w:rPr>
          <w:color w:val="1F1F1F"/>
          <w:sz w:val="28"/>
        </w:rPr>
        <w:t>Pieței</w:t>
      </w:r>
      <w:r w:rsidRPr="00243700">
        <w:rPr>
          <w:color w:val="1F1F1F"/>
          <w:spacing w:val="-9"/>
          <w:sz w:val="28"/>
        </w:rPr>
        <w:t xml:space="preserve"> </w:t>
      </w:r>
      <w:r w:rsidRPr="00243700">
        <w:rPr>
          <w:color w:val="1F1F1F"/>
          <w:sz w:val="28"/>
        </w:rPr>
        <w:t>Financiare.</w:t>
      </w:r>
      <w:r w:rsidRPr="00243700">
        <w:rPr>
          <w:color w:val="1F1F1F"/>
          <w:spacing w:val="-6"/>
          <w:sz w:val="28"/>
        </w:rPr>
        <w:t xml:space="preserve"> </w:t>
      </w:r>
      <w:r w:rsidRPr="00243700">
        <w:rPr>
          <w:color w:val="1F1F1F"/>
          <w:sz w:val="28"/>
        </w:rPr>
        <w:t>În</w:t>
      </w:r>
      <w:r w:rsidRPr="00243700">
        <w:rPr>
          <w:color w:val="1F1F1F"/>
          <w:spacing w:val="-12"/>
          <w:sz w:val="28"/>
        </w:rPr>
        <w:t xml:space="preserve"> </w:t>
      </w:r>
      <w:r w:rsidRPr="00243700">
        <w:rPr>
          <w:color w:val="1F1F1F"/>
          <w:sz w:val="28"/>
        </w:rPr>
        <w:t>cazul</w:t>
      </w:r>
      <w:r w:rsidRPr="00243700">
        <w:rPr>
          <w:color w:val="1F1F1F"/>
          <w:spacing w:val="-9"/>
          <w:sz w:val="28"/>
        </w:rPr>
        <w:t xml:space="preserve"> </w:t>
      </w:r>
      <w:r w:rsidRPr="00243700">
        <w:rPr>
          <w:color w:val="1F1F1F"/>
          <w:sz w:val="28"/>
        </w:rPr>
        <w:t>în</w:t>
      </w:r>
      <w:r w:rsidRPr="00243700">
        <w:rPr>
          <w:color w:val="1F1F1F"/>
          <w:spacing w:val="-13"/>
          <w:sz w:val="28"/>
        </w:rPr>
        <w:t xml:space="preserve"> </w:t>
      </w:r>
      <w:r w:rsidRPr="00243700">
        <w:rPr>
          <w:color w:val="1F1F1F"/>
          <w:sz w:val="28"/>
        </w:rPr>
        <w:t>care</w:t>
      </w:r>
      <w:r w:rsidRPr="00243700">
        <w:rPr>
          <w:color w:val="1F1F1F"/>
          <w:spacing w:val="-4"/>
          <w:sz w:val="28"/>
        </w:rPr>
        <w:t xml:space="preserve"> </w:t>
      </w:r>
      <w:r w:rsidRPr="00243700">
        <w:rPr>
          <w:color w:val="1F1F1F"/>
          <w:sz w:val="28"/>
        </w:rPr>
        <w:t>Banca</w:t>
      </w:r>
      <w:r w:rsidRPr="00243700">
        <w:rPr>
          <w:color w:val="1F1F1F"/>
          <w:spacing w:val="-3"/>
          <w:sz w:val="28"/>
        </w:rPr>
        <w:t xml:space="preserve"> </w:t>
      </w:r>
      <w:r w:rsidRPr="00243700">
        <w:rPr>
          <w:color w:val="1F1F1F"/>
          <w:sz w:val="28"/>
        </w:rPr>
        <w:t>Națională</w:t>
      </w:r>
      <w:r w:rsidRPr="00243700">
        <w:rPr>
          <w:color w:val="1F1F1F"/>
          <w:spacing w:val="-8"/>
          <w:sz w:val="28"/>
        </w:rPr>
        <w:t xml:space="preserve"> </w:t>
      </w:r>
      <w:r w:rsidRPr="00243700">
        <w:rPr>
          <w:color w:val="1F1F1F"/>
          <w:sz w:val="28"/>
        </w:rPr>
        <w:t>a</w:t>
      </w:r>
      <w:r w:rsidRPr="00243700">
        <w:rPr>
          <w:color w:val="1F1F1F"/>
          <w:spacing w:val="-5"/>
          <w:sz w:val="28"/>
        </w:rPr>
        <w:t xml:space="preserve"> </w:t>
      </w:r>
      <w:r w:rsidRPr="00243700">
        <w:rPr>
          <w:color w:val="1F1F1F"/>
          <w:sz w:val="28"/>
        </w:rPr>
        <w:t>Moldovei</w:t>
      </w:r>
      <w:r w:rsidRPr="00243700">
        <w:rPr>
          <w:color w:val="1F1F1F"/>
          <w:spacing w:val="-7"/>
          <w:sz w:val="28"/>
        </w:rPr>
        <w:t xml:space="preserve"> </w:t>
      </w:r>
      <w:r w:rsidRPr="00243700">
        <w:rPr>
          <w:color w:val="1F1F1F"/>
          <w:sz w:val="28"/>
        </w:rPr>
        <w:t>nu</w:t>
      </w:r>
      <w:r w:rsidRPr="00243700">
        <w:rPr>
          <w:color w:val="1F1F1F"/>
          <w:spacing w:val="-8"/>
          <w:sz w:val="28"/>
        </w:rPr>
        <w:t xml:space="preserve"> </w:t>
      </w:r>
      <w:r w:rsidRPr="00243700">
        <w:rPr>
          <w:color w:val="1F1F1F"/>
          <w:sz w:val="28"/>
        </w:rPr>
        <w:t>furnizează</w:t>
      </w:r>
      <w:r w:rsidRPr="00243700">
        <w:rPr>
          <w:color w:val="1F1F1F"/>
          <w:spacing w:val="-8"/>
          <w:sz w:val="28"/>
        </w:rPr>
        <w:t xml:space="preserve"> </w:t>
      </w:r>
      <w:r w:rsidRPr="00243700">
        <w:rPr>
          <w:color w:val="1F1F1F"/>
          <w:sz w:val="28"/>
        </w:rPr>
        <w:t>un aviz în termenul menționat, se consideră că aceasta a emis un aviz pozitiv;</w:t>
      </w:r>
    </w:p>
    <w:p w14:paraId="7C409A89" w14:textId="2183E714" w:rsidR="00D638AC" w:rsidRPr="00243700" w:rsidRDefault="00B208C7">
      <w:pPr>
        <w:pStyle w:val="ListParagraph"/>
        <w:numPr>
          <w:ilvl w:val="1"/>
          <w:numId w:val="71"/>
        </w:numPr>
        <w:tabs>
          <w:tab w:val="left" w:pos="1272"/>
        </w:tabs>
        <w:spacing w:line="256" w:lineRule="auto"/>
        <w:ind w:right="837" w:firstLine="552"/>
        <w:rPr>
          <w:sz w:val="28"/>
        </w:rPr>
      </w:pPr>
      <w:r w:rsidRPr="00243700">
        <w:rPr>
          <w:color w:val="1F1F1F"/>
          <w:sz w:val="28"/>
        </w:rPr>
        <w:t>în</w:t>
      </w:r>
      <w:r w:rsidRPr="00243700">
        <w:rPr>
          <w:color w:val="1F1F1F"/>
          <w:spacing w:val="-18"/>
          <w:sz w:val="28"/>
        </w:rPr>
        <w:t xml:space="preserve"> </w:t>
      </w:r>
      <w:r w:rsidRPr="00243700">
        <w:rPr>
          <w:color w:val="1F1F1F"/>
          <w:sz w:val="28"/>
        </w:rPr>
        <w:t>cazul</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care</w:t>
      </w:r>
      <w:r w:rsidRPr="00243700">
        <w:rPr>
          <w:color w:val="1F1F1F"/>
          <w:spacing w:val="-17"/>
          <w:sz w:val="28"/>
        </w:rPr>
        <w:t xml:space="preserve"> </w:t>
      </w:r>
      <w:r w:rsidRPr="00243700">
        <w:rPr>
          <w:color w:val="1F1F1F"/>
          <w:sz w:val="28"/>
        </w:rPr>
        <w:t>Banca</w:t>
      </w:r>
      <w:r w:rsidRPr="00243700">
        <w:rPr>
          <w:color w:val="1F1F1F"/>
          <w:spacing w:val="-18"/>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Moldovei</w:t>
      </w:r>
      <w:r w:rsidRPr="00243700">
        <w:rPr>
          <w:color w:val="1F1F1F"/>
          <w:spacing w:val="-17"/>
          <w:sz w:val="28"/>
        </w:rPr>
        <w:t xml:space="preserve"> </w:t>
      </w:r>
      <w:r w:rsidRPr="00243700">
        <w:rPr>
          <w:color w:val="1F1F1F"/>
          <w:sz w:val="28"/>
        </w:rPr>
        <w:t>emite</w:t>
      </w:r>
      <w:r w:rsidRPr="00243700">
        <w:rPr>
          <w:color w:val="1F1F1F"/>
          <w:spacing w:val="-18"/>
          <w:sz w:val="28"/>
        </w:rPr>
        <w:t xml:space="preserve"> </w:t>
      </w:r>
      <w:r w:rsidR="009635CA">
        <w:rPr>
          <w:color w:val="1F1F1F"/>
          <w:spacing w:val="-18"/>
          <w:sz w:val="28"/>
        </w:rPr>
        <w:t xml:space="preserve">în termenul indicat la </w:t>
      </w:r>
      <w:proofErr w:type="spellStart"/>
      <w:r w:rsidR="009635CA">
        <w:rPr>
          <w:color w:val="1F1F1F"/>
          <w:spacing w:val="-18"/>
          <w:sz w:val="28"/>
        </w:rPr>
        <w:t>lit</w:t>
      </w:r>
      <w:proofErr w:type="spellEnd"/>
      <w:r w:rsidR="009635CA">
        <w:rPr>
          <w:color w:val="1F1F1F"/>
          <w:spacing w:val="-18"/>
          <w:sz w:val="28"/>
        </w:rPr>
        <w:t xml:space="preserve"> a) </w:t>
      </w:r>
      <w:r w:rsidRPr="00243700">
        <w:rPr>
          <w:color w:val="1F1F1F"/>
          <w:sz w:val="28"/>
        </w:rPr>
        <w:t>un</w:t>
      </w:r>
      <w:r w:rsidRPr="00243700">
        <w:rPr>
          <w:color w:val="1F1F1F"/>
          <w:spacing w:val="-17"/>
          <w:sz w:val="28"/>
        </w:rPr>
        <w:t xml:space="preserve"> </w:t>
      </w:r>
      <w:r w:rsidRPr="00243700">
        <w:rPr>
          <w:color w:val="1F1F1F"/>
          <w:sz w:val="28"/>
        </w:rPr>
        <w:t>aviz</w:t>
      </w:r>
      <w:r w:rsidRPr="00243700">
        <w:rPr>
          <w:color w:val="1F1F1F"/>
          <w:spacing w:val="-18"/>
          <w:sz w:val="28"/>
        </w:rPr>
        <w:t xml:space="preserve"> </w:t>
      </w:r>
      <w:r w:rsidRPr="00243700">
        <w:rPr>
          <w:color w:val="1F1F1F"/>
          <w:sz w:val="28"/>
        </w:rPr>
        <w:t>motivat</w:t>
      </w:r>
      <w:r w:rsidRPr="00243700">
        <w:rPr>
          <w:color w:val="1F1F1F"/>
          <w:spacing w:val="-17"/>
          <w:sz w:val="28"/>
        </w:rPr>
        <w:t xml:space="preserve"> </w:t>
      </w:r>
      <w:r w:rsidRPr="00243700">
        <w:rPr>
          <w:color w:val="1F1F1F"/>
          <w:sz w:val="28"/>
        </w:rPr>
        <w:t>negativ, iar Comisia Națională a Pieței Financiare</w:t>
      </w:r>
      <w:r w:rsidRPr="00243700">
        <w:rPr>
          <w:color w:val="1F1F1F"/>
          <w:spacing w:val="40"/>
          <w:sz w:val="28"/>
        </w:rPr>
        <w:t xml:space="preserve"> </w:t>
      </w:r>
      <w:r w:rsidRPr="00243700">
        <w:rPr>
          <w:color w:val="1F1F1F"/>
          <w:sz w:val="28"/>
        </w:rPr>
        <w:t>intenționează totuși să acorde autorizarea,</w:t>
      </w:r>
      <w:r w:rsidRPr="00243700">
        <w:rPr>
          <w:color w:val="1F1F1F"/>
          <w:spacing w:val="-2"/>
          <w:sz w:val="28"/>
        </w:rPr>
        <w:t xml:space="preserve"> </w:t>
      </w:r>
      <w:r w:rsidRPr="00243700">
        <w:rPr>
          <w:color w:val="1F1F1F"/>
          <w:sz w:val="28"/>
        </w:rPr>
        <w:t>Comisia</w:t>
      </w:r>
      <w:r w:rsidRPr="00243700">
        <w:rPr>
          <w:color w:val="1F1F1F"/>
          <w:spacing w:val="-5"/>
          <w:sz w:val="28"/>
        </w:rPr>
        <w:t xml:space="preserve"> </w:t>
      </w:r>
      <w:r w:rsidRPr="00243700">
        <w:rPr>
          <w:color w:val="1F1F1F"/>
          <w:sz w:val="28"/>
        </w:rPr>
        <w:t>Națională</w:t>
      </w:r>
      <w:r w:rsidRPr="00243700">
        <w:rPr>
          <w:color w:val="1F1F1F"/>
          <w:spacing w:val="-5"/>
          <w:sz w:val="28"/>
        </w:rPr>
        <w:t xml:space="preserve"> </w:t>
      </w:r>
      <w:r w:rsidRPr="00243700">
        <w:rPr>
          <w:color w:val="1F1F1F"/>
          <w:sz w:val="28"/>
        </w:rPr>
        <w:t>a</w:t>
      </w:r>
      <w:r w:rsidRPr="00243700">
        <w:rPr>
          <w:color w:val="1F1F1F"/>
          <w:spacing w:val="-5"/>
          <w:sz w:val="28"/>
        </w:rPr>
        <w:t xml:space="preserve"> </w:t>
      </w:r>
      <w:r w:rsidRPr="00243700">
        <w:rPr>
          <w:color w:val="1F1F1F"/>
          <w:sz w:val="28"/>
        </w:rPr>
        <w:t>Pieței</w:t>
      </w:r>
      <w:r w:rsidRPr="00243700">
        <w:rPr>
          <w:color w:val="1F1F1F"/>
          <w:spacing w:val="-6"/>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furnizează</w:t>
      </w:r>
      <w:r w:rsidRPr="00243700">
        <w:rPr>
          <w:color w:val="1F1F1F"/>
          <w:spacing w:val="-2"/>
          <w:sz w:val="28"/>
        </w:rPr>
        <w:t xml:space="preserve"> </w:t>
      </w:r>
      <w:r w:rsidRPr="00243700">
        <w:rPr>
          <w:color w:val="1F1F1F"/>
          <w:sz w:val="28"/>
        </w:rPr>
        <w:t>Băncii</w:t>
      </w:r>
      <w:r w:rsidRPr="00243700">
        <w:rPr>
          <w:color w:val="1F1F1F"/>
          <w:spacing w:val="-11"/>
          <w:sz w:val="28"/>
        </w:rPr>
        <w:t xml:space="preserve"> </w:t>
      </w:r>
      <w:r w:rsidRPr="00243700">
        <w:rPr>
          <w:color w:val="1F1F1F"/>
          <w:sz w:val="28"/>
        </w:rPr>
        <w:t>Naționale</w:t>
      </w:r>
      <w:r w:rsidRPr="00243700">
        <w:rPr>
          <w:color w:val="1F1F1F"/>
          <w:spacing w:val="-5"/>
          <w:sz w:val="28"/>
        </w:rPr>
        <w:t xml:space="preserve"> </w:t>
      </w:r>
      <w:r w:rsidRPr="00243700">
        <w:rPr>
          <w:color w:val="1F1F1F"/>
          <w:sz w:val="28"/>
        </w:rPr>
        <w:t>a Moldovei, în termen de o lună de la primirea avizului negativ, motivele pentru care intenționează să acorde autorizarea în pofida avizului negativ;</w:t>
      </w:r>
    </w:p>
    <w:p w14:paraId="557585BC" w14:textId="5A17BC22" w:rsidR="00D638AC" w:rsidRPr="00243700" w:rsidRDefault="00B208C7" w:rsidP="009370EF">
      <w:pPr>
        <w:pStyle w:val="ListParagraph"/>
        <w:numPr>
          <w:ilvl w:val="1"/>
          <w:numId w:val="71"/>
        </w:numPr>
        <w:tabs>
          <w:tab w:val="left" w:pos="1273"/>
        </w:tabs>
        <w:spacing w:line="254" w:lineRule="auto"/>
        <w:ind w:right="830" w:firstLine="561"/>
        <w:rPr>
          <w:sz w:val="28"/>
        </w:rPr>
      </w:pPr>
      <w:r w:rsidRPr="00243700">
        <w:rPr>
          <w:color w:val="1F1F1F"/>
          <w:sz w:val="28"/>
        </w:rPr>
        <w:t xml:space="preserve">avizul negativ prevăzut la lit. b) va conține o expunere exhaustivă a motivelor de respingere, precizând elementele de neconformitate a caracteristicilor sistemului de decontare a </w:t>
      </w:r>
      <w:r w:rsidR="009370EF" w:rsidRPr="00243700">
        <w:rPr>
          <w:color w:val="1F1F1F"/>
          <w:sz w:val="28"/>
        </w:rPr>
        <w:t>instrumentelor financiare</w:t>
      </w:r>
      <w:r w:rsidRPr="00243700">
        <w:rPr>
          <w:color w:val="1F1F1F"/>
          <w:sz w:val="28"/>
        </w:rPr>
        <w:t xml:space="preserve"> gestionat de depozitarul central, în raport cu cerințe</w:t>
      </w:r>
      <w:r w:rsidR="00F31D21">
        <w:rPr>
          <w:color w:val="1F1F1F"/>
          <w:sz w:val="28"/>
        </w:rPr>
        <w:t>le cadrului normativ aplicabil.</w:t>
      </w:r>
    </w:p>
    <w:p w14:paraId="189862D4" w14:textId="722B3225" w:rsidR="00D638AC" w:rsidRPr="00243700" w:rsidRDefault="00B208C7" w:rsidP="006A21D6">
      <w:pPr>
        <w:pStyle w:val="ListParagraph"/>
        <w:numPr>
          <w:ilvl w:val="0"/>
          <w:numId w:val="71"/>
        </w:numPr>
        <w:tabs>
          <w:tab w:val="left" w:pos="1579"/>
        </w:tabs>
        <w:spacing w:before="2" w:line="256" w:lineRule="auto"/>
        <w:ind w:right="829" w:firstLine="561"/>
        <w:jc w:val="both"/>
        <w:rPr>
          <w:sz w:val="28"/>
        </w:rPr>
      </w:pPr>
      <w:r w:rsidRPr="00243700">
        <w:rPr>
          <w:color w:val="1F1F1F"/>
          <w:sz w:val="28"/>
        </w:rPr>
        <w:t>În</w:t>
      </w:r>
      <w:r w:rsidRPr="00243700">
        <w:rPr>
          <w:color w:val="1F1F1F"/>
          <w:spacing w:val="-3"/>
          <w:sz w:val="28"/>
        </w:rPr>
        <w:t xml:space="preserve"> </w:t>
      </w:r>
      <w:r w:rsidRPr="00243700">
        <w:rPr>
          <w:color w:val="1F1F1F"/>
          <w:sz w:val="28"/>
        </w:rPr>
        <w:t>cazul în</w:t>
      </w:r>
      <w:r w:rsidRPr="00243700">
        <w:rPr>
          <w:color w:val="1F1F1F"/>
          <w:spacing w:val="-3"/>
          <w:sz w:val="28"/>
        </w:rPr>
        <w:t xml:space="preserve"> </w:t>
      </w:r>
      <w:r w:rsidRPr="00243700">
        <w:rPr>
          <w:color w:val="1F1F1F"/>
          <w:sz w:val="28"/>
        </w:rPr>
        <w:t>care, depozitarul central</w:t>
      </w:r>
      <w:r w:rsidRPr="00243700">
        <w:rPr>
          <w:color w:val="1F1F1F"/>
          <w:spacing w:val="-3"/>
          <w:sz w:val="28"/>
        </w:rPr>
        <w:t xml:space="preserve"> </w:t>
      </w:r>
      <w:proofErr w:type="spellStart"/>
      <w:r w:rsidR="00844A82">
        <w:rPr>
          <w:color w:val="1F1F1F"/>
          <w:sz w:val="28"/>
        </w:rPr>
        <w:t>aplicant</w:t>
      </w:r>
      <w:proofErr w:type="spellEnd"/>
      <w:r w:rsidR="00844A82" w:rsidRPr="00243700">
        <w:rPr>
          <w:color w:val="1F1F1F"/>
          <w:sz w:val="28"/>
        </w:rPr>
        <w:t xml:space="preserve"> </w:t>
      </w:r>
      <w:r w:rsidRPr="00243700">
        <w:rPr>
          <w:color w:val="1F1F1F"/>
          <w:sz w:val="28"/>
        </w:rPr>
        <w:t xml:space="preserve">intenționează să presteze </w:t>
      </w:r>
      <w:r w:rsidRPr="00243700">
        <w:rPr>
          <w:color w:val="1F1F1F"/>
          <w:spacing w:val="-2"/>
          <w:sz w:val="28"/>
        </w:rPr>
        <w:t>servicii</w:t>
      </w:r>
      <w:r w:rsidRPr="00243700">
        <w:rPr>
          <w:color w:val="1F1F1F"/>
          <w:spacing w:val="-16"/>
          <w:sz w:val="28"/>
        </w:rPr>
        <w:t xml:space="preserve"> </w:t>
      </w:r>
      <w:r w:rsidRPr="00243700">
        <w:rPr>
          <w:color w:val="1F1F1F"/>
          <w:spacing w:val="-2"/>
          <w:sz w:val="28"/>
        </w:rPr>
        <w:t>și</w:t>
      </w:r>
      <w:r w:rsidRPr="00243700">
        <w:rPr>
          <w:color w:val="1F1F1F"/>
          <w:spacing w:val="-15"/>
          <w:sz w:val="28"/>
        </w:rPr>
        <w:t xml:space="preserve"> </w:t>
      </w:r>
      <w:r w:rsidRPr="00243700">
        <w:rPr>
          <w:color w:val="1F1F1F"/>
          <w:spacing w:val="-2"/>
          <w:sz w:val="28"/>
        </w:rPr>
        <w:t>activități</w:t>
      </w:r>
      <w:r w:rsidRPr="00243700">
        <w:rPr>
          <w:color w:val="1F1F1F"/>
          <w:spacing w:val="-16"/>
          <w:sz w:val="28"/>
        </w:rPr>
        <w:t xml:space="preserve"> </w:t>
      </w:r>
      <w:r w:rsidRPr="00243700">
        <w:rPr>
          <w:color w:val="1F1F1F"/>
          <w:spacing w:val="-2"/>
          <w:sz w:val="28"/>
        </w:rPr>
        <w:t>de</w:t>
      </w:r>
      <w:r w:rsidRPr="00243700">
        <w:rPr>
          <w:color w:val="1F1F1F"/>
          <w:spacing w:val="-15"/>
          <w:sz w:val="28"/>
        </w:rPr>
        <w:t xml:space="preserve"> </w:t>
      </w:r>
      <w:r w:rsidRPr="00243700">
        <w:rPr>
          <w:color w:val="1F1F1F"/>
          <w:spacing w:val="-2"/>
          <w:sz w:val="28"/>
        </w:rPr>
        <w:t>investiții,</w:t>
      </w:r>
      <w:r w:rsidRPr="00243700">
        <w:rPr>
          <w:color w:val="1F1F1F"/>
          <w:spacing w:val="-16"/>
          <w:sz w:val="28"/>
        </w:rPr>
        <w:t xml:space="preserve"> </w:t>
      </w:r>
      <w:r w:rsidRPr="00243700">
        <w:rPr>
          <w:color w:val="1F1F1F"/>
          <w:spacing w:val="-2"/>
          <w:sz w:val="28"/>
        </w:rPr>
        <w:t>stabilite</w:t>
      </w:r>
      <w:r w:rsidRPr="00243700">
        <w:rPr>
          <w:color w:val="1F1F1F"/>
          <w:spacing w:val="-12"/>
          <w:sz w:val="28"/>
        </w:rPr>
        <w:t xml:space="preserve"> </w:t>
      </w:r>
      <w:r w:rsidRPr="00243700">
        <w:rPr>
          <w:color w:val="1F1F1F"/>
          <w:spacing w:val="-2"/>
          <w:sz w:val="28"/>
        </w:rPr>
        <w:t>de</w:t>
      </w:r>
      <w:r w:rsidRPr="00243700">
        <w:rPr>
          <w:color w:val="1F1F1F"/>
          <w:spacing w:val="-16"/>
          <w:sz w:val="28"/>
        </w:rPr>
        <w:t xml:space="preserve"> </w:t>
      </w:r>
      <w:r w:rsidRPr="00243700">
        <w:rPr>
          <w:color w:val="1F1F1F"/>
          <w:spacing w:val="-2"/>
          <w:sz w:val="28"/>
        </w:rPr>
        <w:t>legislația</w:t>
      </w:r>
      <w:r w:rsidRPr="00243700">
        <w:rPr>
          <w:color w:val="1F1F1F"/>
          <w:spacing w:val="-6"/>
          <w:sz w:val="28"/>
        </w:rPr>
        <w:t xml:space="preserve"> </w:t>
      </w:r>
      <w:r w:rsidRPr="00243700">
        <w:rPr>
          <w:color w:val="1F1F1F"/>
          <w:spacing w:val="-2"/>
          <w:sz w:val="28"/>
        </w:rPr>
        <w:t>privind</w:t>
      </w:r>
      <w:r w:rsidRPr="00243700">
        <w:rPr>
          <w:color w:val="1F1F1F"/>
          <w:spacing w:val="-5"/>
          <w:sz w:val="28"/>
        </w:rPr>
        <w:t xml:space="preserve"> </w:t>
      </w:r>
      <w:r w:rsidRPr="00243700">
        <w:rPr>
          <w:color w:val="1F1F1F"/>
          <w:spacing w:val="-2"/>
          <w:sz w:val="28"/>
        </w:rPr>
        <w:t>piețele</w:t>
      </w:r>
      <w:r w:rsidRPr="00243700">
        <w:rPr>
          <w:color w:val="1F1F1F"/>
          <w:spacing w:val="-11"/>
          <w:sz w:val="28"/>
        </w:rPr>
        <w:t xml:space="preserve"> </w:t>
      </w:r>
      <w:r w:rsidRPr="00243700">
        <w:rPr>
          <w:color w:val="1F1F1F"/>
          <w:spacing w:val="-2"/>
          <w:sz w:val="28"/>
        </w:rPr>
        <w:t xml:space="preserve">instrumentelor </w:t>
      </w:r>
      <w:r w:rsidRPr="00243700">
        <w:rPr>
          <w:color w:val="1F1F1F"/>
          <w:sz w:val="28"/>
        </w:rPr>
        <w:t>financiare</w:t>
      </w:r>
      <w:r w:rsidR="00C241CD" w:rsidRPr="00243700">
        <w:rPr>
          <w:color w:val="1F1F1F"/>
          <w:sz w:val="28"/>
        </w:rPr>
        <w:t xml:space="preserve"> și activitățile de investiții</w:t>
      </w:r>
      <w:r w:rsidRPr="00243700">
        <w:rPr>
          <w:color w:val="1F1F1F"/>
          <w:sz w:val="28"/>
        </w:rPr>
        <w:t>, pe lângă prestarea serviciilor auxiliare de tip nebancar prevăzute în Secțiunea B din anexă, Comisia Națională a Pieței Financiare</w:t>
      </w:r>
      <w:r w:rsidRPr="00243700">
        <w:rPr>
          <w:color w:val="1F1F1F"/>
          <w:spacing w:val="40"/>
          <w:sz w:val="28"/>
        </w:rPr>
        <w:t xml:space="preserve"> </w:t>
      </w:r>
      <w:r w:rsidRPr="00243700">
        <w:rPr>
          <w:color w:val="1F1F1F"/>
          <w:sz w:val="28"/>
        </w:rPr>
        <w:t>va analiza capacitatea</w:t>
      </w:r>
      <w:r w:rsidRPr="00243700">
        <w:rPr>
          <w:color w:val="1F1F1F"/>
          <w:spacing w:val="-8"/>
          <w:sz w:val="28"/>
        </w:rPr>
        <w:t xml:space="preserve"> </w:t>
      </w:r>
      <w:r w:rsidRPr="00243700">
        <w:rPr>
          <w:color w:val="1F1F1F"/>
          <w:sz w:val="28"/>
        </w:rPr>
        <w:t xml:space="preserve">depozitarului central </w:t>
      </w:r>
      <w:proofErr w:type="spellStart"/>
      <w:r w:rsidR="00844A82">
        <w:rPr>
          <w:color w:val="1F1F1F"/>
          <w:sz w:val="28"/>
        </w:rPr>
        <w:t>aplicant</w:t>
      </w:r>
      <w:proofErr w:type="spellEnd"/>
      <w:r w:rsidR="00844A82" w:rsidRPr="00243700">
        <w:rPr>
          <w:color w:val="1F1F1F"/>
          <w:sz w:val="28"/>
        </w:rPr>
        <w:t xml:space="preserve"> </w:t>
      </w:r>
      <w:r w:rsidRPr="00243700">
        <w:rPr>
          <w:color w:val="1F1F1F"/>
          <w:sz w:val="28"/>
        </w:rPr>
        <w:t>de a se conforma cerințelor legislației privind piețele instrumentelor financiare</w:t>
      </w:r>
      <w:r w:rsidR="004D3958" w:rsidRPr="00243700">
        <w:rPr>
          <w:color w:val="1F1F1F"/>
          <w:sz w:val="28"/>
        </w:rPr>
        <w:t xml:space="preserve"> și activitățile de investiții</w:t>
      </w:r>
      <w:r w:rsidRPr="00243700">
        <w:rPr>
          <w:color w:val="1F1F1F"/>
          <w:sz w:val="28"/>
        </w:rPr>
        <w:t>.</w:t>
      </w:r>
    </w:p>
    <w:p w14:paraId="29141737" w14:textId="04199224" w:rsidR="00D638AC" w:rsidRPr="00243700" w:rsidRDefault="00B208C7">
      <w:pPr>
        <w:pStyle w:val="ListParagraph"/>
        <w:numPr>
          <w:ilvl w:val="0"/>
          <w:numId w:val="71"/>
        </w:numPr>
        <w:tabs>
          <w:tab w:val="left" w:pos="1579"/>
        </w:tabs>
        <w:spacing w:line="256" w:lineRule="auto"/>
        <w:ind w:right="766" w:firstLine="552"/>
        <w:jc w:val="both"/>
        <w:rPr>
          <w:sz w:val="28"/>
        </w:rPr>
      </w:pPr>
      <w:r w:rsidRPr="00243700">
        <w:rPr>
          <w:color w:val="1F1F1F"/>
          <w:spacing w:val="-2"/>
          <w:sz w:val="28"/>
        </w:rPr>
        <w:t>Înainte</w:t>
      </w:r>
      <w:r w:rsidRPr="00243700">
        <w:rPr>
          <w:color w:val="1F1F1F"/>
          <w:spacing w:val="-3"/>
          <w:sz w:val="28"/>
        </w:rPr>
        <w:t xml:space="preserve"> </w:t>
      </w:r>
      <w:r w:rsidRPr="00243700">
        <w:rPr>
          <w:color w:val="1F1F1F"/>
          <w:spacing w:val="-2"/>
          <w:sz w:val="28"/>
        </w:rPr>
        <w:t>de</w:t>
      </w:r>
      <w:r w:rsidRPr="00243700">
        <w:rPr>
          <w:color w:val="1F1F1F"/>
          <w:spacing w:val="-3"/>
          <w:sz w:val="28"/>
        </w:rPr>
        <w:t xml:space="preserve"> </w:t>
      </w:r>
      <w:r w:rsidRPr="00243700">
        <w:rPr>
          <w:color w:val="1F1F1F"/>
          <w:spacing w:val="-2"/>
          <w:sz w:val="28"/>
        </w:rPr>
        <w:t>autorizarea</w:t>
      </w:r>
      <w:r w:rsidRPr="00243700">
        <w:rPr>
          <w:color w:val="1F1F1F"/>
          <w:spacing w:val="-3"/>
          <w:sz w:val="28"/>
        </w:rPr>
        <w:t xml:space="preserve"> </w:t>
      </w:r>
      <w:r w:rsidRPr="00243700">
        <w:rPr>
          <w:color w:val="1F1F1F"/>
          <w:spacing w:val="-2"/>
          <w:sz w:val="28"/>
        </w:rPr>
        <w:t>depozitarului</w:t>
      </w:r>
      <w:r w:rsidRPr="00243700">
        <w:rPr>
          <w:color w:val="1F1F1F"/>
          <w:spacing w:val="-11"/>
          <w:sz w:val="28"/>
        </w:rPr>
        <w:t xml:space="preserve"> </w:t>
      </w:r>
      <w:r w:rsidRPr="00243700">
        <w:rPr>
          <w:color w:val="1F1F1F"/>
          <w:spacing w:val="-2"/>
          <w:sz w:val="28"/>
        </w:rPr>
        <w:t>central</w:t>
      </w:r>
      <w:r w:rsidRPr="00243700">
        <w:rPr>
          <w:color w:val="1F1F1F"/>
          <w:spacing w:val="-10"/>
          <w:sz w:val="28"/>
        </w:rPr>
        <w:t xml:space="preserve"> </w:t>
      </w:r>
      <w:proofErr w:type="spellStart"/>
      <w:r w:rsidR="00844A82">
        <w:rPr>
          <w:color w:val="1F1F1F"/>
          <w:spacing w:val="-2"/>
          <w:sz w:val="28"/>
        </w:rPr>
        <w:t>aplicant</w:t>
      </w:r>
      <w:proofErr w:type="spellEnd"/>
      <w:r w:rsidRPr="00243700">
        <w:rPr>
          <w:color w:val="1F1F1F"/>
          <w:spacing w:val="-2"/>
          <w:sz w:val="28"/>
        </w:rPr>
        <w:t>, Comisia</w:t>
      </w:r>
      <w:r w:rsidRPr="00243700">
        <w:rPr>
          <w:color w:val="1F1F1F"/>
          <w:spacing w:val="-3"/>
          <w:sz w:val="28"/>
        </w:rPr>
        <w:t xml:space="preserve"> </w:t>
      </w:r>
      <w:r w:rsidRPr="00243700">
        <w:rPr>
          <w:color w:val="1F1F1F"/>
          <w:spacing w:val="-2"/>
          <w:sz w:val="28"/>
        </w:rPr>
        <w:t xml:space="preserve">Națională </w:t>
      </w:r>
      <w:r w:rsidRPr="00243700">
        <w:rPr>
          <w:color w:val="1F1F1F"/>
          <w:sz w:val="28"/>
        </w:rPr>
        <w:t>a Pieței Financiare</w:t>
      </w:r>
      <w:r w:rsidRPr="00243700">
        <w:rPr>
          <w:color w:val="1F1F1F"/>
          <w:spacing w:val="40"/>
          <w:sz w:val="28"/>
        </w:rPr>
        <w:t xml:space="preserve"> </w:t>
      </w:r>
      <w:r w:rsidRPr="00243700">
        <w:rPr>
          <w:color w:val="1F1F1F"/>
          <w:sz w:val="28"/>
        </w:rPr>
        <w:t>consultă autoritățile competente din</w:t>
      </w:r>
      <w:r w:rsidRPr="00243700">
        <w:rPr>
          <w:color w:val="1F1F1F"/>
          <w:spacing w:val="-3"/>
          <w:sz w:val="28"/>
        </w:rPr>
        <w:t xml:space="preserve"> </w:t>
      </w:r>
      <w:r w:rsidRPr="00243700">
        <w:rPr>
          <w:color w:val="1F1F1F"/>
          <w:sz w:val="28"/>
        </w:rPr>
        <w:t>statul membru</w:t>
      </w:r>
      <w:r w:rsidRPr="00243700">
        <w:rPr>
          <w:color w:val="1F1F1F"/>
          <w:spacing w:val="-3"/>
          <w:sz w:val="28"/>
        </w:rPr>
        <w:t xml:space="preserve"> </w:t>
      </w:r>
      <w:r w:rsidRPr="00243700">
        <w:rPr>
          <w:color w:val="1F1F1F"/>
          <w:sz w:val="28"/>
        </w:rPr>
        <w:t>al</w:t>
      </w:r>
      <w:r w:rsidRPr="00243700">
        <w:rPr>
          <w:color w:val="1F1F1F"/>
          <w:spacing w:val="-3"/>
          <w:sz w:val="28"/>
        </w:rPr>
        <w:t xml:space="preserve"> </w:t>
      </w:r>
      <w:r w:rsidRPr="00243700">
        <w:rPr>
          <w:color w:val="1F1F1F"/>
          <w:sz w:val="28"/>
        </w:rPr>
        <w:t>Uniunii Europene, în următoarele cazuri:</w:t>
      </w:r>
    </w:p>
    <w:p w14:paraId="02CB554D" w14:textId="77777777" w:rsidR="00D638AC" w:rsidRPr="00243700" w:rsidRDefault="00B208C7">
      <w:pPr>
        <w:pStyle w:val="ListParagraph"/>
        <w:numPr>
          <w:ilvl w:val="1"/>
          <w:numId w:val="71"/>
        </w:numPr>
        <w:tabs>
          <w:tab w:val="left" w:pos="1397"/>
        </w:tabs>
        <w:spacing w:line="254" w:lineRule="auto"/>
        <w:ind w:left="414" w:right="747" w:firstLine="581"/>
        <w:rPr>
          <w:sz w:val="28"/>
        </w:rPr>
      </w:pPr>
      <w:r w:rsidRPr="00243700">
        <w:rPr>
          <w:color w:val="1F1F1F"/>
          <w:sz w:val="28"/>
        </w:rPr>
        <w:t>depozitarul central este o filială a unui depozitar central autorizat într-un stat membru al Uniunii Europene;</w:t>
      </w:r>
    </w:p>
    <w:p w14:paraId="4D9426EA" w14:textId="77777777" w:rsidR="00D638AC" w:rsidRPr="00243700" w:rsidRDefault="00B208C7">
      <w:pPr>
        <w:pStyle w:val="ListParagraph"/>
        <w:numPr>
          <w:ilvl w:val="1"/>
          <w:numId w:val="71"/>
        </w:numPr>
        <w:tabs>
          <w:tab w:val="left" w:pos="1397"/>
        </w:tabs>
        <w:spacing w:before="14" w:line="254" w:lineRule="auto"/>
        <w:ind w:left="414" w:right="754" w:firstLine="581"/>
        <w:rPr>
          <w:sz w:val="28"/>
        </w:rPr>
      </w:pPr>
      <w:r w:rsidRPr="00243700">
        <w:rPr>
          <w:color w:val="1F1F1F"/>
          <w:sz w:val="28"/>
        </w:rPr>
        <w:t>depozitarul central este o filială a întreprinderii-mamă a unui depozitar central autorizat într-un stat membru al Uniunii Europene;</w:t>
      </w:r>
    </w:p>
    <w:p w14:paraId="47A5C4D6" w14:textId="77777777" w:rsidR="00D638AC" w:rsidRPr="00243700" w:rsidRDefault="00B208C7">
      <w:pPr>
        <w:pStyle w:val="ListParagraph"/>
        <w:numPr>
          <w:ilvl w:val="1"/>
          <w:numId w:val="71"/>
        </w:numPr>
        <w:tabs>
          <w:tab w:val="left" w:pos="1403"/>
        </w:tabs>
        <w:spacing w:before="9"/>
        <w:ind w:left="424" w:right="751" w:firstLine="562"/>
        <w:rPr>
          <w:sz w:val="28"/>
        </w:rPr>
      </w:pPr>
      <w:r w:rsidRPr="00243700">
        <w:rPr>
          <w:color w:val="1F1F1F"/>
          <w:sz w:val="28"/>
        </w:rPr>
        <w:t xml:space="preserve">depozitarul central este controlat de aceleași persoane fizice sau juridice care controlează un alt depozitar central autorizat într-un stat membru al Uniunii </w:t>
      </w:r>
      <w:r w:rsidRPr="00243700">
        <w:rPr>
          <w:color w:val="1F1F1F"/>
          <w:spacing w:val="-2"/>
          <w:sz w:val="28"/>
        </w:rPr>
        <w:t>Europene.</w:t>
      </w:r>
    </w:p>
    <w:p w14:paraId="3D7D30D1" w14:textId="77777777" w:rsidR="00D638AC" w:rsidRPr="00243700" w:rsidRDefault="00B208C7">
      <w:pPr>
        <w:pStyle w:val="ListParagraph"/>
        <w:numPr>
          <w:ilvl w:val="0"/>
          <w:numId w:val="71"/>
        </w:numPr>
        <w:tabs>
          <w:tab w:val="left" w:pos="1398"/>
        </w:tabs>
        <w:spacing w:before="57"/>
        <w:ind w:left="1398" w:hanging="402"/>
        <w:jc w:val="both"/>
        <w:rPr>
          <w:sz w:val="28"/>
        </w:rPr>
      </w:pPr>
      <w:r w:rsidRPr="00243700">
        <w:rPr>
          <w:color w:val="1F1F1F"/>
          <w:sz w:val="28"/>
        </w:rPr>
        <w:t>Consultarea</w:t>
      </w:r>
      <w:r w:rsidRPr="00243700">
        <w:rPr>
          <w:color w:val="1F1F1F"/>
          <w:spacing w:val="-18"/>
          <w:sz w:val="28"/>
        </w:rPr>
        <w:t xml:space="preserve"> </w:t>
      </w:r>
      <w:r w:rsidRPr="00243700">
        <w:rPr>
          <w:color w:val="1F1F1F"/>
          <w:sz w:val="28"/>
        </w:rPr>
        <w:t>prevăzută</w:t>
      </w:r>
      <w:r w:rsidRPr="00243700">
        <w:rPr>
          <w:color w:val="1F1F1F"/>
          <w:spacing w:val="-14"/>
          <w:sz w:val="28"/>
        </w:rPr>
        <w:t xml:space="preserve"> </w:t>
      </w:r>
      <w:r w:rsidRPr="00243700">
        <w:rPr>
          <w:color w:val="1F1F1F"/>
          <w:sz w:val="28"/>
        </w:rPr>
        <w:t>la</w:t>
      </w:r>
      <w:r w:rsidRPr="00243700">
        <w:rPr>
          <w:color w:val="1F1F1F"/>
          <w:spacing w:val="-17"/>
          <w:sz w:val="28"/>
        </w:rPr>
        <w:t xml:space="preserve"> </w:t>
      </w:r>
      <w:r w:rsidRPr="00243700">
        <w:rPr>
          <w:color w:val="1F1F1F"/>
          <w:sz w:val="28"/>
        </w:rPr>
        <w:t>alin.(7)</w:t>
      </w:r>
      <w:r w:rsidRPr="00243700">
        <w:rPr>
          <w:color w:val="1F1F1F"/>
          <w:spacing w:val="-17"/>
          <w:sz w:val="28"/>
        </w:rPr>
        <w:t xml:space="preserve"> </w:t>
      </w:r>
      <w:r w:rsidRPr="00243700">
        <w:rPr>
          <w:color w:val="1F1F1F"/>
          <w:sz w:val="28"/>
        </w:rPr>
        <w:t>se</w:t>
      </w:r>
      <w:r w:rsidRPr="00243700">
        <w:rPr>
          <w:color w:val="1F1F1F"/>
          <w:spacing w:val="-16"/>
          <w:sz w:val="28"/>
        </w:rPr>
        <w:t xml:space="preserve"> </w:t>
      </w:r>
      <w:r w:rsidRPr="00243700">
        <w:rPr>
          <w:color w:val="1F1F1F"/>
          <w:sz w:val="28"/>
        </w:rPr>
        <w:t>referă</w:t>
      </w:r>
      <w:r w:rsidRPr="00243700">
        <w:rPr>
          <w:color w:val="1F1F1F"/>
          <w:spacing w:val="-12"/>
          <w:sz w:val="28"/>
        </w:rPr>
        <w:t xml:space="preserve"> </w:t>
      </w:r>
      <w:r w:rsidRPr="00243700">
        <w:rPr>
          <w:color w:val="1F1F1F"/>
          <w:sz w:val="28"/>
        </w:rPr>
        <w:t>la</w:t>
      </w:r>
      <w:r w:rsidRPr="00243700">
        <w:rPr>
          <w:color w:val="1F1F1F"/>
          <w:spacing w:val="-12"/>
          <w:sz w:val="28"/>
        </w:rPr>
        <w:t xml:space="preserve"> </w:t>
      </w:r>
      <w:r w:rsidRPr="00243700">
        <w:rPr>
          <w:color w:val="1F1F1F"/>
          <w:spacing w:val="-2"/>
          <w:sz w:val="28"/>
        </w:rPr>
        <w:t>următoarele:</w:t>
      </w:r>
    </w:p>
    <w:p w14:paraId="09D17CB8" w14:textId="04D04C5C" w:rsidR="00D638AC" w:rsidRPr="00243700" w:rsidRDefault="00B208C7">
      <w:pPr>
        <w:pStyle w:val="ListParagraph"/>
        <w:numPr>
          <w:ilvl w:val="1"/>
          <w:numId w:val="71"/>
        </w:numPr>
        <w:tabs>
          <w:tab w:val="left" w:pos="1258"/>
        </w:tabs>
        <w:spacing w:before="70" w:line="256" w:lineRule="auto"/>
        <w:ind w:left="414" w:right="828" w:firstLine="552"/>
        <w:rPr>
          <w:sz w:val="28"/>
        </w:rPr>
      </w:pPr>
      <w:r w:rsidRPr="00243700">
        <w:rPr>
          <w:color w:val="1F1F1F"/>
          <w:sz w:val="28"/>
        </w:rPr>
        <w:t>evaluarea</w:t>
      </w:r>
      <w:r w:rsidRPr="00243700">
        <w:rPr>
          <w:color w:val="1F1F1F"/>
          <w:spacing w:val="-11"/>
          <w:sz w:val="28"/>
        </w:rPr>
        <w:t xml:space="preserve"> </w:t>
      </w:r>
      <w:r w:rsidRPr="00243700">
        <w:rPr>
          <w:color w:val="1F1F1F"/>
          <w:sz w:val="28"/>
        </w:rPr>
        <w:t>calității</w:t>
      </w:r>
      <w:r w:rsidRPr="00243700">
        <w:rPr>
          <w:color w:val="1F1F1F"/>
          <w:spacing w:val="-8"/>
          <w:sz w:val="28"/>
        </w:rPr>
        <w:t xml:space="preserve"> </w:t>
      </w:r>
      <w:r w:rsidRPr="00243700">
        <w:rPr>
          <w:color w:val="1F1F1F"/>
          <w:sz w:val="28"/>
        </w:rPr>
        <w:t>acționarilor</w:t>
      </w:r>
      <w:r w:rsidRPr="00243700">
        <w:rPr>
          <w:color w:val="1F1F1F"/>
          <w:spacing w:val="-11"/>
          <w:sz w:val="28"/>
        </w:rPr>
        <w:t xml:space="preserve"> </w:t>
      </w:r>
      <w:r w:rsidRPr="00243700">
        <w:rPr>
          <w:color w:val="1F1F1F"/>
          <w:sz w:val="28"/>
        </w:rPr>
        <w:t>și</w:t>
      </w:r>
      <w:r w:rsidRPr="00243700">
        <w:rPr>
          <w:color w:val="1F1F1F"/>
          <w:spacing w:val="-18"/>
          <w:sz w:val="28"/>
        </w:rPr>
        <w:t xml:space="preserve"> </w:t>
      </w:r>
      <w:r w:rsidRPr="00243700">
        <w:rPr>
          <w:color w:val="1F1F1F"/>
          <w:sz w:val="28"/>
        </w:rPr>
        <w:t>a</w:t>
      </w:r>
      <w:r w:rsidRPr="00243700">
        <w:rPr>
          <w:color w:val="1F1F1F"/>
          <w:spacing w:val="-11"/>
          <w:sz w:val="28"/>
        </w:rPr>
        <w:t xml:space="preserve"> </w:t>
      </w:r>
      <w:r w:rsidRPr="00243700">
        <w:rPr>
          <w:color w:val="1F1F1F"/>
          <w:sz w:val="28"/>
        </w:rPr>
        <w:t>persoanelor</w:t>
      </w:r>
      <w:r w:rsidRPr="00243700">
        <w:rPr>
          <w:color w:val="1F1F1F"/>
          <w:spacing w:val="40"/>
          <w:sz w:val="28"/>
        </w:rPr>
        <w:t xml:space="preserve"> </w:t>
      </w:r>
      <w:r w:rsidRPr="00243700">
        <w:rPr>
          <w:color w:val="1F1F1F"/>
          <w:sz w:val="28"/>
        </w:rPr>
        <w:t>prevăzute la</w:t>
      </w:r>
      <w:r w:rsidRPr="00243700">
        <w:rPr>
          <w:color w:val="1F1F1F"/>
          <w:spacing w:val="40"/>
          <w:sz w:val="28"/>
        </w:rPr>
        <w:t xml:space="preserve"> </w:t>
      </w:r>
      <w:r w:rsidRPr="00243700">
        <w:rPr>
          <w:color w:val="1F1F1F"/>
          <w:sz w:val="28"/>
        </w:rPr>
        <w:t>art.</w:t>
      </w:r>
      <w:r w:rsidR="004F4D3C">
        <w:rPr>
          <w:color w:val="1F1F1F"/>
          <w:sz w:val="28"/>
        </w:rPr>
        <w:t xml:space="preserve"> </w:t>
      </w:r>
      <w:r w:rsidRPr="00243700">
        <w:rPr>
          <w:color w:val="1F1F1F"/>
          <w:sz w:val="28"/>
        </w:rPr>
        <w:t>29</w:t>
      </w:r>
      <w:r w:rsidRPr="00243700">
        <w:rPr>
          <w:color w:val="1F1F1F"/>
          <w:spacing w:val="-11"/>
          <w:sz w:val="28"/>
        </w:rPr>
        <w:t xml:space="preserve"> </w:t>
      </w:r>
      <w:r w:rsidRPr="00243700">
        <w:rPr>
          <w:color w:val="1F1F1F"/>
          <w:sz w:val="28"/>
        </w:rPr>
        <w:t>alin.</w:t>
      </w:r>
      <w:r w:rsidR="004F4D3C">
        <w:rPr>
          <w:color w:val="1F1F1F"/>
          <w:sz w:val="28"/>
        </w:rPr>
        <w:t xml:space="preserve"> </w:t>
      </w:r>
      <w:r w:rsidRPr="00243700">
        <w:rPr>
          <w:color w:val="1F1F1F"/>
          <w:sz w:val="28"/>
        </w:rPr>
        <w:t>(6) și</w:t>
      </w:r>
      <w:r w:rsidRPr="00243700">
        <w:rPr>
          <w:color w:val="1F1F1F"/>
          <w:spacing w:val="-18"/>
          <w:sz w:val="28"/>
        </w:rPr>
        <w:t xml:space="preserve"> </w:t>
      </w:r>
      <w:r w:rsidRPr="00243700">
        <w:rPr>
          <w:color w:val="1F1F1F"/>
          <w:sz w:val="28"/>
        </w:rPr>
        <w:t>a</w:t>
      </w:r>
      <w:r w:rsidRPr="00243700">
        <w:rPr>
          <w:color w:val="1F1F1F"/>
          <w:spacing w:val="-17"/>
          <w:sz w:val="28"/>
        </w:rPr>
        <w:t xml:space="preserve"> </w:t>
      </w:r>
      <w:r w:rsidRPr="00243700">
        <w:rPr>
          <w:color w:val="1F1F1F"/>
          <w:sz w:val="28"/>
        </w:rPr>
        <w:t>reputației</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experienței</w:t>
      </w:r>
      <w:r w:rsidRPr="00243700">
        <w:rPr>
          <w:color w:val="1F1F1F"/>
          <w:spacing w:val="-18"/>
          <w:sz w:val="28"/>
        </w:rPr>
        <w:t xml:space="preserve"> </w:t>
      </w:r>
      <w:r w:rsidRPr="00243700">
        <w:rPr>
          <w:color w:val="1F1F1F"/>
          <w:sz w:val="28"/>
        </w:rPr>
        <w:t>persoanelor</w:t>
      </w:r>
      <w:r w:rsidRPr="00243700">
        <w:rPr>
          <w:color w:val="1F1F1F"/>
          <w:spacing w:val="-17"/>
          <w:sz w:val="28"/>
        </w:rPr>
        <w:t xml:space="preserve"> </w:t>
      </w:r>
      <w:r w:rsidRPr="00243700">
        <w:rPr>
          <w:color w:val="1F1F1F"/>
          <w:sz w:val="28"/>
        </w:rPr>
        <w:t>prevăzute</w:t>
      </w:r>
      <w:r w:rsidRPr="00243700">
        <w:rPr>
          <w:color w:val="1F1F1F"/>
          <w:spacing w:val="-18"/>
          <w:sz w:val="28"/>
        </w:rPr>
        <w:t xml:space="preserve"> </w:t>
      </w:r>
      <w:r w:rsidRPr="00243700">
        <w:rPr>
          <w:color w:val="1F1F1F"/>
          <w:sz w:val="28"/>
        </w:rPr>
        <w:t>la</w:t>
      </w:r>
      <w:r w:rsidRPr="00243700">
        <w:rPr>
          <w:color w:val="1F1F1F"/>
          <w:spacing w:val="-17"/>
          <w:sz w:val="28"/>
        </w:rPr>
        <w:t xml:space="preserve"> </w:t>
      </w:r>
      <w:r w:rsidRPr="00243700">
        <w:rPr>
          <w:color w:val="1F1F1F"/>
          <w:sz w:val="28"/>
        </w:rPr>
        <w:t>29</w:t>
      </w:r>
      <w:r w:rsidRPr="00243700">
        <w:rPr>
          <w:color w:val="1F1F1F"/>
          <w:spacing w:val="-18"/>
          <w:sz w:val="28"/>
        </w:rPr>
        <w:t xml:space="preserve"> </w:t>
      </w:r>
      <w:r w:rsidRPr="00243700">
        <w:rPr>
          <w:color w:val="1F1F1F"/>
          <w:sz w:val="28"/>
        </w:rPr>
        <w:t>alin.</w:t>
      </w:r>
      <w:r w:rsidRPr="00243700">
        <w:rPr>
          <w:color w:val="1F1F1F"/>
          <w:spacing w:val="-17"/>
          <w:sz w:val="28"/>
        </w:rPr>
        <w:t xml:space="preserve"> </w:t>
      </w:r>
      <w:r w:rsidRPr="00243700">
        <w:rPr>
          <w:color w:val="1F1F1F"/>
          <w:sz w:val="28"/>
        </w:rPr>
        <w:t>(1)</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(4),</w:t>
      </w:r>
      <w:r w:rsidRPr="00243700">
        <w:rPr>
          <w:color w:val="1F1F1F"/>
          <w:spacing w:val="-18"/>
          <w:sz w:val="28"/>
        </w:rPr>
        <w:t xml:space="preserve"> </w:t>
      </w:r>
      <w:r w:rsidRPr="00243700">
        <w:rPr>
          <w:color w:val="1F1F1F"/>
          <w:sz w:val="28"/>
        </w:rPr>
        <w:t>care</w:t>
      </w:r>
      <w:r w:rsidRPr="00243700">
        <w:rPr>
          <w:color w:val="1F1F1F"/>
          <w:spacing w:val="-17"/>
          <w:sz w:val="28"/>
        </w:rPr>
        <w:t xml:space="preserve"> </w:t>
      </w:r>
      <w:r w:rsidRPr="00243700">
        <w:rPr>
          <w:color w:val="1F1F1F"/>
          <w:sz w:val="28"/>
        </w:rPr>
        <w:t>conduc efectiv activitatea depozitarului central, în cazul în care respectivii acționari și persoane acționează în cadrul depozitarului central și al unui depozitar central autorizat într-un stat membru al Uniunii Europene;</w:t>
      </w:r>
    </w:p>
    <w:p w14:paraId="44AA5026" w14:textId="640831D6" w:rsidR="00D638AC" w:rsidRPr="00243700" w:rsidRDefault="00B208C7">
      <w:pPr>
        <w:pStyle w:val="ListParagraph"/>
        <w:numPr>
          <w:ilvl w:val="1"/>
          <w:numId w:val="71"/>
        </w:numPr>
        <w:tabs>
          <w:tab w:val="left" w:pos="1310"/>
        </w:tabs>
        <w:spacing w:line="256" w:lineRule="auto"/>
        <w:ind w:right="832" w:firstLine="614"/>
        <w:rPr>
          <w:sz w:val="28"/>
        </w:rPr>
      </w:pPr>
      <w:r w:rsidRPr="00243700">
        <w:rPr>
          <w:color w:val="1F1F1F"/>
          <w:sz w:val="28"/>
        </w:rPr>
        <w:t>dacă</w:t>
      </w:r>
      <w:r w:rsidRPr="00243700">
        <w:rPr>
          <w:color w:val="1F1F1F"/>
          <w:spacing w:val="-4"/>
          <w:sz w:val="28"/>
        </w:rPr>
        <w:t xml:space="preserve"> </w:t>
      </w:r>
      <w:r w:rsidRPr="00243700">
        <w:rPr>
          <w:color w:val="1F1F1F"/>
          <w:sz w:val="28"/>
        </w:rPr>
        <w:t>relațiile prevăzute</w:t>
      </w:r>
      <w:r w:rsidRPr="00243700">
        <w:rPr>
          <w:color w:val="1F1F1F"/>
          <w:spacing w:val="-4"/>
          <w:sz w:val="28"/>
        </w:rPr>
        <w:t xml:space="preserve"> </w:t>
      </w:r>
      <w:r w:rsidRPr="00243700">
        <w:rPr>
          <w:color w:val="1F1F1F"/>
          <w:sz w:val="28"/>
        </w:rPr>
        <w:t>la</w:t>
      </w:r>
      <w:r w:rsidRPr="00243700">
        <w:rPr>
          <w:color w:val="1F1F1F"/>
          <w:spacing w:val="40"/>
          <w:sz w:val="28"/>
        </w:rPr>
        <w:t xml:space="preserve"> </w:t>
      </w:r>
      <w:r w:rsidRPr="00243700">
        <w:rPr>
          <w:color w:val="1F1F1F"/>
          <w:sz w:val="28"/>
        </w:rPr>
        <w:t>alin.</w:t>
      </w:r>
      <w:r w:rsidR="004F4D3C">
        <w:rPr>
          <w:color w:val="1F1F1F"/>
          <w:sz w:val="28"/>
        </w:rPr>
        <w:t xml:space="preserve"> </w:t>
      </w:r>
      <w:r w:rsidRPr="00243700">
        <w:rPr>
          <w:color w:val="1F1F1F"/>
          <w:sz w:val="28"/>
        </w:rPr>
        <w:t>(7),</w:t>
      </w:r>
      <w:r w:rsidRPr="00243700">
        <w:rPr>
          <w:color w:val="1F1F1F"/>
          <w:spacing w:val="-3"/>
          <w:sz w:val="28"/>
        </w:rPr>
        <w:t xml:space="preserve"> </w:t>
      </w:r>
      <w:r w:rsidRPr="00243700">
        <w:rPr>
          <w:color w:val="1F1F1F"/>
          <w:sz w:val="28"/>
        </w:rPr>
        <w:t>între</w:t>
      </w:r>
      <w:r w:rsidRPr="00243700">
        <w:rPr>
          <w:color w:val="1F1F1F"/>
          <w:spacing w:val="-4"/>
          <w:sz w:val="28"/>
        </w:rPr>
        <w:t xml:space="preserve"> </w:t>
      </w:r>
      <w:r w:rsidRPr="00243700">
        <w:rPr>
          <w:color w:val="1F1F1F"/>
          <w:sz w:val="28"/>
        </w:rPr>
        <w:t>depozitarul</w:t>
      </w:r>
      <w:r w:rsidRPr="00243700">
        <w:rPr>
          <w:color w:val="1F1F1F"/>
          <w:spacing w:val="-4"/>
          <w:sz w:val="28"/>
        </w:rPr>
        <w:t xml:space="preserve"> </w:t>
      </w:r>
      <w:r w:rsidRPr="00243700">
        <w:rPr>
          <w:color w:val="1F1F1F"/>
          <w:sz w:val="28"/>
        </w:rPr>
        <w:t>central</w:t>
      </w:r>
      <w:r w:rsidRPr="00243700">
        <w:rPr>
          <w:color w:val="1F1F1F"/>
          <w:spacing w:val="-9"/>
          <w:sz w:val="28"/>
        </w:rPr>
        <w:t xml:space="preserve"> </w:t>
      </w:r>
      <w:r w:rsidRPr="00243700">
        <w:rPr>
          <w:color w:val="1F1F1F"/>
          <w:sz w:val="28"/>
        </w:rPr>
        <w:t>autorizat</w:t>
      </w:r>
      <w:r w:rsidRPr="00243700">
        <w:rPr>
          <w:color w:val="1F1F1F"/>
          <w:spacing w:val="-9"/>
          <w:sz w:val="28"/>
        </w:rPr>
        <w:t xml:space="preserve"> </w:t>
      </w:r>
      <w:proofErr w:type="spellStart"/>
      <w:r w:rsidRPr="00243700">
        <w:rPr>
          <w:color w:val="1F1F1F"/>
          <w:sz w:val="28"/>
        </w:rPr>
        <w:t>într</w:t>
      </w:r>
      <w:proofErr w:type="spellEnd"/>
      <w:r w:rsidRPr="00243700">
        <w:rPr>
          <w:color w:val="1F1F1F"/>
          <w:sz w:val="28"/>
        </w:rPr>
        <w:t xml:space="preserve">- </w:t>
      </w:r>
      <w:r w:rsidRPr="00243700">
        <w:rPr>
          <w:color w:val="1F1F1F"/>
          <w:sz w:val="28"/>
        </w:rPr>
        <w:lastRenderedPageBreak/>
        <w:t>un</w:t>
      </w:r>
      <w:r w:rsidRPr="00243700">
        <w:rPr>
          <w:color w:val="1F1F1F"/>
          <w:spacing w:val="-11"/>
          <w:sz w:val="28"/>
        </w:rPr>
        <w:t xml:space="preserve"> </w:t>
      </w:r>
      <w:r w:rsidRPr="00243700">
        <w:rPr>
          <w:color w:val="1F1F1F"/>
          <w:sz w:val="28"/>
        </w:rPr>
        <w:t>stat</w:t>
      </w:r>
      <w:r w:rsidRPr="00243700">
        <w:rPr>
          <w:color w:val="1F1F1F"/>
          <w:spacing w:val="-2"/>
          <w:sz w:val="28"/>
        </w:rPr>
        <w:t xml:space="preserve"> </w:t>
      </w:r>
      <w:r w:rsidRPr="00243700">
        <w:rPr>
          <w:color w:val="1F1F1F"/>
          <w:sz w:val="28"/>
        </w:rPr>
        <w:t>membru</w:t>
      </w:r>
      <w:r w:rsidRPr="00243700">
        <w:rPr>
          <w:color w:val="1F1F1F"/>
          <w:spacing w:val="-6"/>
          <w:sz w:val="28"/>
        </w:rPr>
        <w:t xml:space="preserve"> </w:t>
      </w:r>
      <w:r w:rsidRPr="00243700">
        <w:rPr>
          <w:color w:val="1F1F1F"/>
          <w:sz w:val="28"/>
        </w:rPr>
        <w:t>al</w:t>
      </w:r>
      <w:r w:rsidRPr="00243700">
        <w:rPr>
          <w:color w:val="1F1F1F"/>
          <w:spacing w:val="-12"/>
          <w:sz w:val="28"/>
        </w:rPr>
        <w:t xml:space="preserve"> </w:t>
      </w:r>
      <w:r w:rsidRPr="00243700">
        <w:rPr>
          <w:color w:val="1F1F1F"/>
          <w:sz w:val="28"/>
        </w:rPr>
        <w:t>Uniunii</w:t>
      </w:r>
      <w:r w:rsidRPr="00243700">
        <w:rPr>
          <w:color w:val="1F1F1F"/>
          <w:spacing w:val="-2"/>
          <w:sz w:val="28"/>
        </w:rPr>
        <w:t xml:space="preserve"> </w:t>
      </w:r>
      <w:r w:rsidRPr="00243700">
        <w:rPr>
          <w:color w:val="1F1F1F"/>
          <w:sz w:val="28"/>
        </w:rPr>
        <w:t>Europene</w:t>
      </w:r>
      <w:r w:rsidRPr="00243700">
        <w:rPr>
          <w:color w:val="1F1F1F"/>
          <w:spacing w:val="-9"/>
          <w:sz w:val="28"/>
        </w:rPr>
        <w:t xml:space="preserve"> </w:t>
      </w:r>
      <w:r w:rsidRPr="00243700">
        <w:rPr>
          <w:color w:val="1F1F1F"/>
          <w:sz w:val="28"/>
        </w:rPr>
        <w:t>și</w:t>
      </w:r>
      <w:r w:rsidRPr="00243700">
        <w:rPr>
          <w:color w:val="1F1F1F"/>
          <w:spacing w:val="-17"/>
          <w:sz w:val="28"/>
        </w:rPr>
        <w:t xml:space="preserve"> </w:t>
      </w:r>
      <w:r w:rsidRPr="00243700">
        <w:rPr>
          <w:color w:val="1F1F1F"/>
          <w:sz w:val="28"/>
        </w:rPr>
        <w:t>depozitarul</w:t>
      </w:r>
      <w:r w:rsidRPr="00243700">
        <w:rPr>
          <w:color w:val="1F1F1F"/>
          <w:spacing w:val="-6"/>
          <w:sz w:val="28"/>
        </w:rPr>
        <w:t xml:space="preserve"> </w:t>
      </w:r>
      <w:r w:rsidRPr="00243700">
        <w:rPr>
          <w:color w:val="1F1F1F"/>
          <w:sz w:val="28"/>
        </w:rPr>
        <w:t>central</w:t>
      </w:r>
      <w:r w:rsidRPr="00243700">
        <w:rPr>
          <w:color w:val="1F1F1F"/>
          <w:spacing w:val="-10"/>
          <w:sz w:val="28"/>
        </w:rPr>
        <w:t xml:space="preserve"> </w:t>
      </w:r>
      <w:proofErr w:type="spellStart"/>
      <w:r w:rsidR="00844A82">
        <w:rPr>
          <w:color w:val="1F1F1F"/>
          <w:sz w:val="28"/>
        </w:rPr>
        <w:t>aplicant</w:t>
      </w:r>
      <w:proofErr w:type="spellEnd"/>
      <w:r w:rsidRPr="00243700">
        <w:rPr>
          <w:color w:val="1F1F1F"/>
          <w:sz w:val="28"/>
        </w:rPr>
        <w:t>, nu afectează capacitatea acestuia din urmă de a respecta cerințele prezentei legi.</w:t>
      </w:r>
    </w:p>
    <w:p w14:paraId="54D18936" w14:textId="296CD8E1" w:rsidR="00D638AC" w:rsidRPr="00243700" w:rsidRDefault="00B208C7" w:rsidP="007E69B7">
      <w:pPr>
        <w:pStyle w:val="ListParagraph"/>
        <w:numPr>
          <w:ilvl w:val="0"/>
          <w:numId w:val="71"/>
        </w:numPr>
        <w:tabs>
          <w:tab w:val="left" w:pos="1560"/>
        </w:tabs>
        <w:spacing w:line="256" w:lineRule="auto"/>
        <w:ind w:right="834" w:firstLine="561"/>
        <w:jc w:val="both"/>
        <w:rPr>
          <w:sz w:val="28"/>
        </w:rPr>
      </w:pPr>
      <w:r w:rsidRPr="00243700">
        <w:rPr>
          <w:color w:val="1F1F1F"/>
          <w:sz w:val="28"/>
        </w:rPr>
        <w:t>Pe lângă consultarea autorităților competente prevăzute la alin.</w:t>
      </w:r>
      <w:r w:rsidR="004F4D3C">
        <w:rPr>
          <w:color w:val="1F1F1F"/>
          <w:sz w:val="28"/>
        </w:rPr>
        <w:t xml:space="preserve"> </w:t>
      </w:r>
      <w:r w:rsidRPr="00243700">
        <w:rPr>
          <w:color w:val="1F1F1F"/>
          <w:sz w:val="28"/>
        </w:rPr>
        <w:t>(7), Comisia</w:t>
      </w:r>
      <w:r w:rsidRPr="00243700">
        <w:rPr>
          <w:color w:val="1F1F1F"/>
          <w:spacing w:val="-4"/>
          <w:sz w:val="28"/>
        </w:rPr>
        <w:t xml:space="preserve"> </w:t>
      </w:r>
      <w:r w:rsidRPr="00243700">
        <w:rPr>
          <w:color w:val="1F1F1F"/>
          <w:sz w:val="28"/>
        </w:rPr>
        <w:t>Națională</w:t>
      </w:r>
      <w:r w:rsidRPr="00243700">
        <w:rPr>
          <w:color w:val="1F1F1F"/>
          <w:spacing w:val="-8"/>
          <w:sz w:val="28"/>
        </w:rPr>
        <w:t xml:space="preserve"> </w:t>
      </w:r>
      <w:r w:rsidRPr="00243700">
        <w:rPr>
          <w:color w:val="1F1F1F"/>
          <w:sz w:val="28"/>
        </w:rPr>
        <w:t>a</w:t>
      </w:r>
      <w:r w:rsidRPr="00243700">
        <w:rPr>
          <w:color w:val="1F1F1F"/>
          <w:spacing w:val="-4"/>
          <w:sz w:val="28"/>
        </w:rPr>
        <w:t xml:space="preserve"> </w:t>
      </w:r>
      <w:r w:rsidRPr="00243700">
        <w:rPr>
          <w:color w:val="1F1F1F"/>
          <w:sz w:val="28"/>
        </w:rPr>
        <w:t>Pieței</w:t>
      </w:r>
      <w:r w:rsidRPr="00243700">
        <w:rPr>
          <w:color w:val="1F1F1F"/>
          <w:spacing w:val="-9"/>
          <w:sz w:val="28"/>
        </w:rPr>
        <w:t xml:space="preserve"> </w:t>
      </w:r>
      <w:r w:rsidRPr="00243700">
        <w:rPr>
          <w:color w:val="1F1F1F"/>
          <w:sz w:val="28"/>
        </w:rPr>
        <w:t>Financiare</w:t>
      </w:r>
      <w:r w:rsidRPr="00243700">
        <w:rPr>
          <w:color w:val="1F1F1F"/>
          <w:spacing w:val="80"/>
          <w:sz w:val="28"/>
        </w:rPr>
        <w:t xml:space="preserve"> </w:t>
      </w:r>
      <w:r w:rsidRPr="00243700">
        <w:rPr>
          <w:color w:val="1F1F1F"/>
          <w:sz w:val="28"/>
        </w:rPr>
        <w:t>consultă,</w:t>
      </w:r>
      <w:r w:rsidRPr="00243700">
        <w:rPr>
          <w:color w:val="1F1F1F"/>
          <w:spacing w:val="-6"/>
          <w:sz w:val="28"/>
        </w:rPr>
        <w:t xml:space="preserve"> </w:t>
      </w:r>
      <w:r w:rsidRPr="00243700">
        <w:rPr>
          <w:color w:val="1F1F1F"/>
          <w:sz w:val="28"/>
        </w:rPr>
        <w:t>după</w:t>
      </w:r>
      <w:r w:rsidRPr="00243700">
        <w:rPr>
          <w:color w:val="1F1F1F"/>
          <w:spacing w:val="-8"/>
          <w:sz w:val="28"/>
        </w:rPr>
        <w:t xml:space="preserve"> </w:t>
      </w:r>
      <w:r w:rsidRPr="00243700">
        <w:rPr>
          <w:color w:val="1F1F1F"/>
          <w:sz w:val="28"/>
        </w:rPr>
        <w:t>caz,</w:t>
      </w:r>
      <w:r w:rsidRPr="00243700">
        <w:rPr>
          <w:color w:val="1F1F1F"/>
          <w:spacing w:val="-6"/>
          <w:sz w:val="28"/>
        </w:rPr>
        <w:t xml:space="preserve"> </w:t>
      </w:r>
      <w:r w:rsidRPr="00243700">
        <w:rPr>
          <w:color w:val="1F1F1F"/>
          <w:sz w:val="28"/>
        </w:rPr>
        <w:t>alte</w:t>
      </w:r>
      <w:r w:rsidRPr="00243700">
        <w:rPr>
          <w:color w:val="1F1F1F"/>
          <w:spacing w:val="-8"/>
          <w:sz w:val="28"/>
        </w:rPr>
        <w:t xml:space="preserve"> </w:t>
      </w:r>
      <w:r w:rsidRPr="00243700">
        <w:rPr>
          <w:color w:val="1F1F1F"/>
          <w:sz w:val="28"/>
        </w:rPr>
        <w:t>autorități,</w:t>
      </w:r>
      <w:r w:rsidRPr="00243700">
        <w:rPr>
          <w:color w:val="1F1F1F"/>
          <w:spacing w:val="-2"/>
          <w:sz w:val="28"/>
        </w:rPr>
        <w:t xml:space="preserve"> </w:t>
      </w:r>
      <w:r w:rsidRPr="00243700">
        <w:rPr>
          <w:color w:val="1F1F1F"/>
          <w:sz w:val="28"/>
        </w:rPr>
        <w:t xml:space="preserve">inclusiv autorități care supraveghează o entitate care deține o participație calificată în depozitarul central </w:t>
      </w:r>
      <w:proofErr w:type="spellStart"/>
      <w:r w:rsidR="00844A82">
        <w:rPr>
          <w:color w:val="1F1F1F"/>
          <w:sz w:val="28"/>
        </w:rPr>
        <w:t>aplicant</w:t>
      </w:r>
      <w:proofErr w:type="spellEnd"/>
      <w:r w:rsidR="00844A82" w:rsidRPr="00243700">
        <w:rPr>
          <w:color w:val="1F1F1F"/>
          <w:sz w:val="28"/>
        </w:rPr>
        <w:t xml:space="preserve"> </w:t>
      </w:r>
      <w:r w:rsidRPr="00243700">
        <w:rPr>
          <w:color w:val="1F1F1F"/>
          <w:sz w:val="28"/>
        </w:rPr>
        <w:t>cu privire la aspectele prevăzute la alin.</w:t>
      </w:r>
      <w:r w:rsidR="004F4D3C">
        <w:rPr>
          <w:color w:val="1F1F1F"/>
          <w:sz w:val="28"/>
        </w:rPr>
        <w:t xml:space="preserve"> </w:t>
      </w:r>
      <w:r w:rsidRPr="00243700">
        <w:rPr>
          <w:color w:val="1F1F1F"/>
          <w:sz w:val="28"/>
        </w:rPr>
        <w:t>(8).</w:t>
      </w:r>
      <w:r w:rsidR="009635CA" w:rsidRPr="009635CA">
        <w:t xml:space="preserve"> </w:t>
      </w:r>
      <w:r w:rsidR="009635CA" w:rsidRPr="007E69B7">
        <w:rPr>
          <w:color w:val="1F1F1F"/>
          <w:sz w:val="28"/>
        </w:rPr>
        <w:t>În cazul în care autoritățile consultate potrivit alin. (7) - (9) nu furnizează un răspuns în termen de 3 luni, se prezumă lipsa deținerii informațiilor relevante la caz.</w:t>
      </w:r>
    </w:p>
    <w:p w14:paraId="0589BA6E" w14:textId="45691E54" w:rsidR="00D638AC" w:rsidRPr="009635CA" w:rsidRDefault="00D023DE" w:rsidP="00334FDA">
      <w:pPr>
        <w:pStyle w:val="ListParagraph"/>
        <w:numPr>
          <w:ilvl w:val="0"/>
          <w:numId w:val="71"/>
        </w:numPr>
        <w:tabs>
          <w:tab w:val="left" w:pos="1623"/>
        </w:tabs>
        <w:ind w:left="414" w:right="811" w:firstLine="552"/>
        <w:jc w:val="both"/>
        <w:rPr>
          <w:sz w:val="28"/>
        </w:rPr>
      </w:pPr>
      <w:r>
        <w:rPr>
          <w:color w:val="1F1F1F"/>
          <w:sz w:val="28"/>
        </w:rPr>
        <w:t xml:space="preserve">Prin derogare de la art. 60 alin. (1) </w:t>
      </w:r>
      <w:r w:rsidR="00CB7FE0">
        <w:rPr>
          <w:color w:val="1F1F1F"/>
          <w:sz w:val="28"/>
        </w:rPr>
        <w:t>din</w:t>
      </w:r>
      <w:r>
        <w:rPr>
          <w:color w:val="1F1F1F"/>
          <w:sz w:val="28"/>
        </w:rPr>
        <w:t xml:space="preserve"> Codul Administrativ, î</w:t>
      </w:r>
      <w:r w:rsidR="00B208C7" w:rsidRPr="00243700">
        <w:rPr>
          <w:color w:val="1F1F1F"/>
          <w:sz w:val="28"/>
        </w:rPr>
        <w:t>n termen de șase luni de la depunerea unei cereri complete, Comisia Națională a Pieței Financiare</w:t>
      </w:r>
      <w:r w:rsidR="00B208C7" w:rsidRPr="00243700">
        <w:rPr>
          <w:color w:val="1F1F1F"/>
          <w:spacing w:val="40"/>
          <w:sz w:val="28"/>
        </w:rPr>
        <w:t xml:space="preserve"> </w:t>
      </w:r>
      <w:r w:rsidR="00B208C7" w:rsidRPr="00243700">
        <w:rPr>
          <w:color w:val="1F1F1F"/>
          <w:sz w:val="28"/>
        </w:rPr>
        <w:t xml:space="preserve">adoptă o decizie de </w:t>
      </w:r>
      <w:r w:rsidR="00CF0060" w:rsidRPr="00243700">
        <w:rPr>
          <w:color w:val="1F1F1F"/>
          <w:sz w:val="28"/>
        </w:rPr>
        <w:t>autorizare</w:t>
      </w:r>
      <w:r w:rsidR="00B208C7" w:rsidRPr="00243700">
        <w:rPr>
          <w:color w:val="1F1F1F"/>
          <w:sz w:val="28"/>
        </w:rPr>
        <w:t xml:space="preserve">, sau o decizie, motivată temeinic de refuz al autorizării. </w:t>
      </w:r>
    </w:p>
    <w:p w14:paraId="0FC1D153" w14:textId="2E44F465" w:rsidR="00D638AC" w:rsidRPr="00243700" w:rsidRDefault="00B208C7" w:rsidP="00334FDA">
      <w:pPr>
        <w:pStyle w:val="ListParagraph"/>
        <w:numPr>
          <w:ilvl w:val="0"/>
          <w:numId w:val="71"/>
        </w:numPr>
        <w:tabs>
          <w:tab w:val="left" w:pos="1555"/>
        </w:tabs>
        <w:spacing w:line="256" w:lineRule="auto"/>
        <w:ind w:left="414" w:right="839" w:firstLine="552"/>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informează fără întârzieri nejustificate</w:t>
      </w:r>
      <w:r w:rsidRPr="00243700">
        <w:rPr>
          <w:color w:val="1F1F1F"/>
          <w:spacing w:val="-3"/>
          <w:sz w:val="28"/>
        </w:rPr>
        <w:t xml:space="preserve"> </w:t>
      </w:r>
      <w:r w:rsidRPr="00243700">
        <w:rPr>
          <w:color w:val="1F1F1F"/>
          <w:sz w:val="28"/>
        </w:rPr>
        <w:t>autoritățile</w:t>
      </w:r>
      <w:r w:rsidRPr="00243700">
        <w:rPr>
          <w:color w:val="1F1F1F"/>
          <w:spacing w:val="-3"/>
          <w:sz w:val="28"/>
        </w:rPr>
        <w:t xml:space="preserve"> </w:t>
      </w:r>
      <w:r w:rsidRPr="00243700">
        <w:rPr>
          <w:color w:val="1F1F1F"/>
          <w:sz w:val="28"/>
        </w:rPr>
        <w:t>consultate în</w:t>
      </w:r>
      <w:r w:rsidRPr="00243700">
        <w:rPr>
          <w:color w:val="1F1F1F"/>
          <w:spacing w:val="-8"/>
          <w:sz w:val="28"/>
        </w:rPr>
        <w:t xml:space="preserve"> </w:t>
      </w:r>
      <w:r w:rsidRPr="00243700">
        <w:rPr>
          <w:color w:val="1F1F1F"/>
          <w:sz w:val="28"/>
        </w:rPr>
        <w:t>temeiul</w:t>
      </w:r>
      <w:r w:rsidRPr="00243700">
        <w:rPr>
          <w:color w:val="1F1F1F"/>
          <w:spacing w:val="-9"/>
          <w:sz w:val="28"/>
        </w:rPr>
        <w:t xml:space="preserve"> </w:t>
      </w:r>
      <w:r w:rsidRPr="00243700">
        <w:rPr>
          <w:color w:val="1F1F1F"/>
          <w:sz w:val="28"/>
        </w:rPr>
        <w:t>alin. (5)</w:t>
      </w:r>
      <w:r w:rsidR="004F4D3C">
        <w:rPr>
          <w:color w:val="1F1F1F"/>
          <w:sz w:val="28"/>
        </w:rPr>
        <w:t xml:space="preserve"> </w:t>
      </w:r>
      <w:r w:rsidRPr="00243700">
        <w:rPr>
          <w:color w:val="1F1F1F"/>
          <w:sz w:val="28"/>
        </w:rPr>
        <w:t>-</w:t>
      </w:r>
      <w:r w:rsidR="004F4D3C">
        <w:rPr>
          <w:color w:val="1F1F1F"/>
          <w:sz w:val="28"/>
        </w:rPr>
        <w:t xml:space="preserve"> </w:t>
      </w:r>
      <w:r w:rsidRPr="00243700">
        <w:rPr>
          <w:color w:val="1F1F1F"/>
          <w:sz w:val="28"/>
        </w:rPr>
        <w:t>(9)</w:t>
      </w:r>
      <w:r w:rsidRPr="00243700">
        <w:rPr>
          <w:color w:val="1F1F1F"/>
          <w:spacing w:val="-4"/>
          <w:sz w:val="28"/>
        </w:rPr>
        <w:t xml:space="preserve"> </w:t>
      </w:r>
      <w:r w:rsidRPr="00243700">
        <w:rPr>
          <w:color w:val="1F1F1F"/>
          <w:sz w:val="28"/>
        </w:rPr>
        <w:t>cu</w:t>
      </w:r>
      <w:r w:rsidRPr="00243700">
        <w:rPr>
          <w:color w:val="1F1F1F"/>
          <w:spacing w:val="-7"/>
          <w:sz w:val="28"/>
        </w:rPr>
        <w:t xml:space="preserve"> </w:t>
      </w:r>
      <w:r w:rsidRPr="00243700">
        <w:rPr>
          <w:color w:val="1F1F1F"/>
          <w:sz w:val="28"/>
        </w:rPr>
        <w:t>privire la rezultatele procesului de autorizare, inclusiv la eventualele măsuri de remediere.</w:t>
      </w:r>
    </w:p>
    <w:p w14:paraId="19881BF2" w14:textId="77777777" w:rsidR="00D638AC" w:rsidRPr="00243700" w:rsidRDefault="00B208C7">
      <w:pPr>
        <w:pStyle w:val="ListParagraph"/>
        <w:numPr>
          <w:ilvl w:val="0"/>
          <w:numId w:val="71"/>
        </w:numPr>
        <w:tabs>
          <w:tab w:val="left" w:pos="1580"/>
        </w:tabs>
        <w:spacing w:before="11"/>
        <w:ind w:left="1580" w:hanging="613"/>
        <w:jc w:val="both"/>
        <w:rPr>
          <w:sz w:val="28"/>
        </w:rPr>
      </w:pPr>
      <w:r w:rsidRPr="00243700">
        <w:rPr>
          <w:color w:val="1F1F1F"/>
          <w:sz w:val="28"/>
        </w:rPr>
        <w:t>Comisia</w:t>
      </w:r>
      <w:r w:rsidRPr="00243700">
        <w:rPr>
          <w:color w:val="1F1F1F"/>
          <w:spacing w:val="-17"/>
          <w:sz w:val="28"/>
        </w:rPr>
        <w:t xml:space="preserve"> </w:t>
      </w:r>
      <w:r w:rsidRPr="00243700">
        <w:rPr>
          <w:color w:val="1F1F1F"/>
          <w:sz w:val="28"/>
        </w:rPr>
        <w:t>Națională</w:t>
      </w:r>
      <w:r w:rsidRPr="00243700">
        <w:rPr>
          <w:color w:val="1F1F1F"/>
          <w:spacing w:val="-6"/>
          <w:sz w:val="28"/>
        </w:rPr>
        <w:t xml:space="preserve"> </w:t>
      </w:r>
      <w:r w:rsidRPr="00243700">
        <w:rPr>
          <w:color w:val="1F1F1F"/>
          <w:sz w:val="28"/>
        </w:rPr>
        <w:t>a</w:t>
      </w:r>
      <w:r w:rsidRPr="00243700">
        <w:rPr>
          <w:color w:val="1F1F1F"/>
          <w:spacing w:val="-6"/>
          <w:sz w:val="28"/>
        </w:rPr>
        <w:t xml:space="preserve"> </w:t>
      </w:r>
      <w:r w:rsidRPr="00243700">
        <w:rPr>
          <w:color w:val="1F1F1F"/>
          <w:sz w:val="28"/>
        </w:rPr>
        <w:t>Pieței</w:t>
      </w:r>
      <w:r w:rsidRPr="00243700">
        <w:rPr>
          <w:color w:val="1F1F1F"/>
          <w:spacing w:val="-7"/>
          <w:sz w:val="28"/>
        </w:rPr>
        <w:t xml:space="preserve"> </w:t>
      </w:r>
      <w:r w:rsidRPr="00243700">
        <w:rPr>
          <w:color w:val="1F1F1F"/>
          <w:sz w:val="28"/>
        </w:rPr>
        <w:t>Financiare</w:t>
      </w:r>
      <w:r w:rsidRPr="00243700">
        <w:rPr>
          <w:color w:val="1F1F1F"/>
          <w:spacing w:val="50"/>
          <w:sz w:val="28"/>
        </w:rPr>
        <w:t xml:space="preserve"> </w:t>
      </w:r>
      <w:r w:rsidRPr="00243700">
        <w:rPr>
          <w:color w:val="1F1F1F"/>
          <w:sz w:val="28"/>
        </w:rPr>
        <w:t>aprobă</w:t>
      </w:r>
      <w:r w:rsidRPr="00243700">
        <w:rPr>
          <w:color w:val="1F1F1F"/>
          <w:spacing w:val="-17"/>
          <w:sz w:val="28"/>
        </w:rPr>
        <w:t xml:space="preserve"> </w:t>
      </w:r>
      <w:r w:rsidRPr="00243700">
        <w:rPr>
          <w:color w:val="1F1F1F"/>
          <w:sz w:val="28"/>
        </w:rPr>
        <w:t>prin</w:t>
      </w:r>
      <w:r w:rsidRPr="00243700">
        <w:rPr>
          <w:color w:val="1F1F1F"/>
          <w:spacing w:val="-22"/>
          <w:sz w:val="28"/>
        </w:rPr>
        <w:t xml:space="preserve"> </w:t>
      </w:r>
      <w:r w:rsidRPr="00243700">
        <w:rPr>
          <w:color w:val="1F1F1F"/>
          <w:sz w:val="28"/>
        </w:rPr>
        <w:t>actele</w:t>
      </w:r>
      <w:r w:rsidRPr="00243700">
        <w:rPr>
          <w:color w:val="1F1F1F"/>
          <w:spacing w:val="-18"/>
          <w:sz w:val="28"/>
        </w:rPr>
        <w:t xml:space="preserve"> </w:t>
      </w:r>
      <w:r w:rsidRPr="00243700">
        <w:rPr>
          <w:color w:val="1F1F1F"/>
          <w:sz w:val="28"/>
        </w:rPr>
        <w:t>sale</w:t>
      </w:r>
      <w:r w:rsidRPr="00243700">
        <w:rPr>
          <w:color w:val="1F1F1F"/>
          <w:spacing w:val="-17"/>
          <w:sz w:val="28"/>
        </w:rPr>
        <w:t xml:space="preserve"> </w:t>
      </w:r>
      <w:r w:rsidRPr="00243700">
        <w:rPr>
          <w:color w:val="1F1F1F"/>
          <w:spacing w:val="-2"/>
          <w:sz w:val="28"/>
        </w:rPr>
        <w:t>normative:</w:t>
      </w:r>
    </w:p>
    <w:p w14:paraId="15A4CEA3" w14:textId="6CBD57A0" w:rsidR="00D638AC" w:rsidRPr="00243700" w:rsidRDefault="00B208C7">
      <w:pPr>
        <w:pStyle w:val="ListParagraph"/>
        <w:numPr>
          <w:ilvl w:val="1"/>
          <w:numId w:val="71"/>
        </w:numPr>
        <w:tabs>
          <w:tab w:val="left" w:pos="1560"/>
        </w:tabs>
        <w:spacing w:before="28" w:line="261" w:lineRule="auto"/>
        <w:ind w:left="414" w:right="862" w:firstLine="581"/>
        <w:rPr>
          <w:sz w:val="28"/>
        </w:rPr>
      </w:pPr>
      <w:r w:rsidRPr="00243700">
        <w:rPr>
          <w:color w:val="1F1F1F"/>
          <w:sz w:val="28"/>
        </w:rPr>
        <w:t xml:space="preserve">informațiile pe care depozitarul central </w:t>
      </w:r>
      <w:proofErr w:type="spellStart"/>
      <w:r w:rsidR="00844A82">
        <w:rPr>
          <w:color w:val="1F1F1F"/>
          <w:sz w:val="28"/>
        </w:rPr>
        <w:t>aplicant</w:t>
      </w:r>
      <w:proofErr w:type="spellEnd"/>
      <w:r w:rsidR="00844A82" w:rsidRPr="00243700">
        <w:rPr>
          <w:color w:val="1F1F1F"/>
          <w:sz w:val="28"/>
        </w:rPr>
        <w:t xml:space="preserve"> </w:t>
      </w:r>
      <w:r w:rsidRPr="00243700">
        <w:rPr>
          <w:color w:val="1F1F1F"/>
          <w:sz w:val="28"/>
        </w:rPr>
        <w:t>trebuie să le prezinte Comisiei Naționale a Pieței Financiare în cadrul cererii de autorizare;</w:t>
      </w:r>
    </w:p>
    <w:p w14:paraId="6E97EDC6" w14:textId="77777777" w:rsidR="00D638AC" w:rsidRPr="00243700" w:rsidRDefault="00B208C7">
      <w:pPr>
        <w:pStyle w:val="ListParagraph"/>
        <w:numPr>
          <w:ilvl w:val="1"/>
          <w:numId w:val="71"/>
        </w:numPr>
        <w:tabs>
          <w:tab w:val="left" w:pos="1489"/>
        </w:tabs>
        <w:spacing w:before="9"/>
        <w:ind w:left="1489" w:hanging="503"/>
        <w:rPr>
          <w:sz w:val="28"/>
        </w:rPr>
      </w:pPr>
      <w:r w:rsidRPr="00243700">
        <w:rPr>
          <w:color w:val="1F1F1F"/>
          <w:spacing w:val="-2"/>
          <w:sz w:val="28"/>
        </w:rPr>
        <w:t>formularele</w:t>
      </w:r>
      <w:r w:rsidRPr="00243700">
        <w:rPr>
          <w:color w:val="1F1F1F"/>
          <w:spacing w:val="-14"/>
          <w:sz w:val="28"/>
        </w:rPr>
        <w:t xml:space="preserve"> </w:t>
      </w:r>
      <w:r w:rsidRPr="00243700">
        <w:rPr>
          <w:color w:val="1F1F1F"/>
          <w:spacing w:val="-2"/>
          <w:sz w:val="28"/>
        </w:rPr>
        <w:t>tip,</w:t>
      </w:r>
      <w:r w:rsidRPr="00243700">
        <w:rPr>
          <w:color w:val="1F1F1F"/>
          <w:spacing w:val="-1"/>
          <w:sz w:val="28"/>
        </w:rPr>
        <w:t xml:space="preserve"> </w:t>
      </w:r>
      <w:r w:rsidRPr="00243700">
        <w:rPr>
          <w:color w:val="1F1F1F"/>
          <w:spacing w:val="-2"/>
          <w:sz w:val="28"/>
        </w:rPr>
        <w:t>modelele</w:t>
      </w:r>
      <w:r w:rsidRPr="00243700">
        <w:rPr>
          <w:color w:val="1F1F1F"/>
          <w:spacing w:val="-8"/>
          <w:sz w:val="28"/>
        </w:rPr>
        <w:t xml:space="preserve"> </w:t>
      </w:r>
      <w:r w:rsidRPr="00243700">
        <w:rPr>
          <w:color w:val="1F1F1F"/>
          <w:spacing w:val="-2"/>
          <w:sz w:val="28"/>
        </w:rPr>
        <w:t>și</w:t>
      </w:r>
      <w:r w:rsidRPr="00243700">
        <w:rPr>
          <w:color w:val="1F1F1F"/>
          <w:spacing w:val="-16"/>
          <w:sz w:val="28"/>
        </w:rPr>
        <w:t xml:space="preserve"> </w:t>
      </w:r>
      <w:r w:rsidRPr="00243700">
        <w:rPr>
          <w:color w:val="1F1F1F"/>
          <w:spacing w:val="-2"/>
          <w:sz w:val="28"/>
        </w:rPr>
        <w:t>procedurile</w:t>
      </w:r>
      <w:r w:rsidRPr="00243700">
        <w:rPr>
          <w:color w:val="1F1F1F"/>
          <w:spacing w:val="-7"/>
          <w:sz w:val="28"/>
        </w:rPr>
        <w:t xml:space="preserve"> </w:t>
      </w:r>
      <w:r w:rsidRPr="00243700">
        <w:rPr>
          <w:color w:val="1F1F1F"/>
          <w:spacing w:val="-2"/>
          <w:sz w:val="28"/>
        </w:rPr>
        <w:t>pentru</w:t>
      </w:r>
      <w:r w:rsidRPr="00243700">
        <w:rPr>
          <w:color w:val="1F1F1F"/>
          <w:spacing w:val="-14"/>
          <w:sz w:val="28"/>
        </w:rPr>
        <w:t xml:space="preserve"> </w:t>
      </w:r>
      <w:r w:rsidRPr="00243700">
        <w:rPr>
          <w:color w:val="1F1F1F"/>
          <w:spacing w:val="-2"/>
          <w:sz w:val="28"/>
        </w:rPr>
        <w:t>cererea</w:t>
      </w:r>
      <w:r w:rsidRPr="00243700">
        <w:rPr>
          <w:color w:val="1F1F1F"/>
          <w:spacing w:val="-7"/>
          <w:sz w:val="28"/>
        </w:rPr>
        <w:t xml:space="preserve"> </w:t>
      </w:r>
      <w:r w:rsidRPr="00243700">
        <w:rPr>
          <w:color w:val="1F1F1F"/>
          <w:spacing w:val="-2"/>
          <w:sz w:val="28"/>
        </w:rPr>
        <w:t>de</w:t>
      </w:r>
      <w:r w:rsidRPr="00243700">
        <w:rPr>
          <w:color w:val="1F1F1F"/>
          <w:spacing w:val="-9"/>
          <w:sz w:val="28"/>
        </w:rPr>
        <w:t xml:space="preserve"> </w:t>
      </w:r>
      <w:r w:rsidRPr="00243700">
        <w:rPr>
          <w:color w:val="1F1F1F"/>
          <w:spacing w:val="-2"/>
          <w:sz w:val="28"/>
        </w:rPr>
        <w:t>autorizare.</w:t>
      </w:r>
    </w:p>
    <w:p w14:paraId="5589A55D" w14:textId="77777777" w:rsidR="00D638AC" w:rsidRPr="00243700" w:rsidRDefault="00B208C7">
      <w:pPr>
        <w:spacing w:before="283"/>
        <w:ind w:left="996"/>
        <w:jc w:val="both"/>
        <w:rPr>
          <w:sz w:val="28"/>
        </w:rPr>
      </w:pPr>
      <w:r w:rsidRPr="00243700">
        <w:rPr>
          <w:b/>
          <w:color w:val="1F1F1F"/>
          <w:sz w:val="28"/>
        </w:rPr>
        <w:t>Articolul</w:t>
      </w:r>
      <w:r w:rsidRPr="00243700">
        <w:rPr>
          <w:b/>
          <w:color w:val="1F1F1F"/>
          <w:spacing w:val="-17"/>
          <w:sz w:val="28"/>
        </w:rPr>
        <w:t xml:space="preserve"> </w:t>
      </w:r>
      <w:r w:rsidRPr="00243700">
        <w:rPr>
          <w:b/>
          <w:color w:val="1F1F1F"/>
          <w:sz w:val="28"/>
        </w:rPr>
        <w:t>18.</w:t>
      </w:r>
      <w:r w:rsidRPr="00243700">
        <w:rPr>
          <w:b/>
          <w:color w:val="1F1F1F"/>
          <w:spacing w:val="-16"/>
          <w:sz w:val="28"/>
        </w:rPr>
        <w:t xml:space="preserve"> </w:t>
      </w:r>
      <w:r w:rsidRPr="00243700">
        <w:rPr>
          <w:color w:val="1F1F1F"/>
          <w:sz w:val="28"/>
        </w:rPr>
        <w:t>Efectele</w:t>
      </w:r>
      <w:r w:rsidRPr="00243700">
        <w:rPr>
          <w:color w:val="1F1F1F"/>
          <w:spacing w:val="-15"/>
          <w:sz w:val="28"/>
        </w:rPr>
        <w:t xml:space="preserve"> </w:t>
      </w:r>
      <w:r w:rsidRPr="00243700">
        <w:rPr>
          <w:color w:val="1F1F1F"/>
          <w:spacing w:val="-2"/>
          <w:sz w:val="28"/>
        </w:rPr>
        <w:t>autorizării</w:t>
      </w:r>
    </w:p>
    <w:p w14:paraId="1C99B1EF" w14:textId="61232892" w:rsidR="00D638AC" w:rsidRPr="00243700" w:rsidRDefault="00B208C7">
      <w:pPr>
        <w:pStyle w:val="ListParagraph"/>
        <w:numPr>
          <w:ilvl w:val="0"/>
          <w:numId w:val="70"/>
        </w:numPr>
        <w:tabs>
          <w:tab w:val="left" w:pos="1555"/>
        </w:tabs>
        <w:spacing w:before="67" w:line="256" w:lineRule="auto"/>
        <w:ind w:right="859" w:firstLine="552"/>
        <w:rPr>
          <w:sz w:val="28"/>
        </w:rPr>
      </w:pPr>
      <w:r w:rsidRPr="00243700">
        <w:rPr>
          <w:color w:val="1F1F1F"/>
          <w:sz w:val="28"/>
        </w:rPr>
        <w:t>Activitățile depozitarului central autorizat se limitează la prestarea serviciilor indicate în autorizare sau care au fost notificate în conformitate cu art.</w:t>
      </w:r>
      <w:r w:rsidR="002C7BF2">
        <w:rPr>
          <w:color w:val="1F1F1F"/>
          <w:sz w:val="28"/>
        </w:rPr>
        <w:t xml:space="preserve"> </w:t>
      </w:r>
      <w:r w:rsidRPr="00243700">
        <w:rPr>
          <w:color w:val="1F1F1F"/>
          <w:sz w:val="28"/>
        </w:rPr>
        <w:t>19 alin.</w:t>
      </w:r>
      <w:r w:rsidR="002C7BF2">
        <w:rPr>
          <w:color w:val="1F1F1F"/>
          <w:sz w:val="28"/>
        </w:rPr>
        <w:t xml:space="preserve"> </w:t>
      </w:r>
      <w:r w:rsidRPr="00243700">
        <w:rPr>
          <w:color w:val="1F1F1F"/>
          <w:sz w:val="28"/>
        </w:rPr>
        <w:t>(9).</w:t>
      </w:r>
    </w:p>
    <w:p w14:paraId="4F4BECCC" w14:textId="380F1678" w:rsidR="00D638AC" w:rsidRPr="00243700" w:rsidRDefault="00B208C7" w:rsidP="009370EF">
      <w:pPr>
        <w:pStyle w:val="ListParagraph"/>
        <w:numPr>
          <w:ilvl w:val="0"/>
          <w:numId w:val="70"/>
        </w:numPr>
        <w:tabs>
          <w:tab w:val="left" w:pos="1555"/>
        </w:tabs>
        <w:spacing w:before="4" w:line="256" w:lineRule="auto"/>
        <w:ind w:right="840" w:firstLine="561"/>
        <w:rPr>
          <w:sz w:val="28"/>
        </w:rPr>
      </w:pPr>
      <w:r w:rsidRPr="00243700">
        <w:rPr>
          <w:color w:val="1F1F1F"/>
          <w:sz w:val="28"/>
        </w:rPr>
        <w:t xml:space="preserve">Sistemele de decontare a </w:t>
      </w:r>
      <w:r w:rsidR="009370EF" w:rsidRPr="00243700">
        <w:rPr>
          <w:color w:val="1F1F1F"/>
          <w:sz w:val="28"/>
        </w:rPr>
        <w:t xml:space="preserve">instrumentelor financiare </w:t>
      </w:r>
      <w:r w:rsidRPr="00243700">
        <w:rPr>
          <w:color w:val="1F1F1F"/>
          <w:sz w:val="28"/>
        </w:rPr>
        <w:t>pot</w:t>
      </w:r>
      <w:r w:rsidRPr="00243700">
        <w:rPr>
          <w:color w:val="1F1F1F"/>
          <w:spacing w:val="-2"/>
          <w:sz w:val="28"/>
        </w:rPr>
        <w:t xml:space="preserve"> </w:t>
      </w:r>
      <w:r w:rsidRPr="00243700">
        <w:rPr>
          <w:color w:val="1F1F1F"/>
          <w:sz w:val="28"/>
        </w:rPr>
        <w:t>fi</w:t>
      </w:r>
      <w:r w:rsidRPr="00243700">
        <w:rPr>
          <w:color w:val="1F1F1F"/>
          <w:spacing w:val="-6"/>
          <w:sz w:val="28"/>
        </w:rPr>
        <w:t xml:space="preserve"> </w:t>
      </w:r>
      <w:r w:rsidRPr="00243700">
        <w:rPr>
          <w:color w:val="1F1F1F"/>
          <w:sz w:val="28"/>
        </w:rPr>
        <w:t>gestionate numai</w:t>
      </w:r>
      <w:r w:rsidRPr="00243700">
        <w:rPr>
          <w:color w:val="1F1F1F"/>
          <w:spacing w:val="-6"/>
          <w:sz w:val="28"/>
        </w:rPr>
        <w:t xml:space="preserve"> </w:t>
      </w:r>
      <w:r w:rsidRPr="00243700">
        <w:rPr>
          <w:color w:val="1F1F1F"/>
          <w:sz w:val="28"/>
        </w:rPr>
        <w:t>de depozitari</w:t>
      </w:r>
      <w:r w:rsidRPr="00243700">
        <w:rPr>
          <w:color w:val="1F1F1F"/>
          <w:spacing w:val="-2"/>
          <w:sz w:val="28"/>
        </w:rPr>
        <w:t xml:space="preserve"> </w:t>
      </w:r>
      <w:r w:rsidRPr="00243700">
        <w:rPr>
          <w:color w:val="1F1F1F"/>
          <w:sz w:val="28"/>
        </w:rPr>
        <w:t>centrali</w:t>
      </w:r>
      <w:r w:rsidRPr="00243700">
        <w:rPr>
          <w:color w:val="1F1F1F"/>
          <w:spacing w:val="-5"/>
          <w:sz w:val="28"/>
        </w:rPr>
        <w:t xml:space="preserve"> </w:t>
      </w:r>
      <w:r w:rsidRPr="00243700">
        <w:rPr>
          <w:color w:val="1F1F1F"/>
          <w:sz w:val="28"/>
        </w:rPr>
        <w:t>autorizați sau</w:t>
      </w:r>
      <w:r w:rsidRPr="00243700">
        <w:rPr>
          <w:color w:val="1F1F1F"/>
          <w:spacing w:val="-3"/>
          <w:sz w:val="28"/>
        </w:rPr>
        <w:t xml:space="preserve"> </w:t>
      </w:r>
      <w:r w:rsidRPr="00243700">
        <w:rPr>
          <w:color w:val="1F1F1F"/>
          <w:sz w:val="28"/>
        </w:rPr>
        <w:t>de Banca Națională a</w:t>
      </w:r>
      <w:r w:rsidRPr="00243700">
        <w:rPr>
          <w:color w:val="1F1F1F"/>
          <w:spacing w:val="-2"/>
          <w:sz w:val="28"/>
        </w:rPr>
        <w:t xml:space="preserve"> </w:t>
      </w:r>
      <w:r w:rsidRPr="00243700">
        <w:rPr>
          <w:color w:val="1F1F1F"/>
          <w:sz w:val="28"/>
        </w:rPr>
        <w:t>Moldovei, în</w:t>
      </w:r>
      <w:r w:rsidRPr="00243700">
        <w:rPr>
          <w:color w:val="1F1F1F"/>
          <w:spacing w:val="-4"/>
          <w:sz w:val="28"/>
        </w:rPr>
        <w:t xml:space="preserve"> </w:t>
      </w:r>
      <w:r w:rsidRPr="00243700">
        <w:rPr>
          <w:color w:val="1F1F1F"/>
          <w:sz w:val="28"/>
        </w:rPr>
        <w:t>cazul</w:t>
      </w:r>
      <w:r w:rsidRPr="00243700">
        <w:rPr>
          <w:color w:val="1F1F1F"/>
          <w:spacing w:val="-4"/>
          <w:sz w:val="28"/>
        </w:rPr>
        <w:t xml:space="preserve"> </w:t>
      </w:r>
      <w:r w:rsidRPr="00243700">
        <w:rPr>
          <w:color w:val="1F1F1F"/>
          <w:sz w:val="28"/>
        </w:rPr>
        <w:t>în</w:t>
      </w:r>
      <w:r w:rsidRPr="00243700">
        <w:rPr>
          <w:color w:val="1F1F1F"/>
          <w:spacing w:val="-4"/>
          <w:sz w:val="28"/>
        </w:rPr>
        <w:t xml:space="preserve"> </w:t>
      </w:r>
      <w:r w:rsidRPr="00243700">
        <w:rPr>
          <w:color w:val="1F1F1F"/>
          <w:sz w:val="28"/>
        </w:rPr>
        <w:t xml:space="preserve">care aceasta acționează în calitate de depozitar central. </w:t>
      </w:r>
    </w:p>
    <w:p w14:paraId="2EC8392F" w14:textId="77777777" w:rsidR="00D638AC" w:rsidRPr="00243700" w:rsidRDefault="00B208C7">
      <w:pPr>
        <w:pStyle w:val="ListParagraph"/>
        <w:numPr>
          <w:ilvl w:val="0"/>
          <w:numId w:val="70"/>
        </w:numPr>
        <w:tabs>
          <w:tab w:val="left" w:pos="1579"/>
        </w:tabs>
        <w:spacing w:line="256" w:lineRule="auto"/>
        <w:ind w:right="835" w:firstLine="552"/>
        <w:rPr>
          <w:sz w:val="28"/>
        </w:rPr>
      </w:pPr>
      <w:r w:rsidRPr="00243700">
        <w:rPr>
          <w:color w:val="1F1F1F"/>
          <w:sz w:val="28"/>
        </w:rPr>
        <w:t>Depozitarii</w:t>
      </w:r>
      <w:r w:rsidRPr="00243700">
        <w:rPr>
          <w:color w:val="1F1F1F"/>
          <w:spacing w:val="-7"/>
          <w:sz w:val="28"/>
        </w:rPr>
        <w:t xml:space="preserve"> </w:t>
      </w:r>
      <w:r w:rsidRPr="00243700">
        <w:rPr>
          <w:color w:val="1F1F1F"/>
          <w:sz w:val="28"/>
        </w:rPr>
        <w:t>centrali</w:t>
      </w:r>
      <w:r w:rsidRPr="00243700">
        <w:rPr>
          <w:color w:val="1F1F1F"/>
          <w:spacing w:val="-7"/>
          <w:sz w:val="28"/>
        </w:rPr>
        <w:t xml:space="preserve"> </w:t>
      </w:r>
      <w:r w:rsidRPr="00243700">
        <w:rPr>
          <w:color w:val="1F1F1F"/>
          <w:sz w:val="28"/>
        </w:rPr>
        <w:t>autorizați</w:t>
      </w:r>
      <w:r w:rsidRPr="00243700">
        <w:rPr>
          <w:color w:val="1F1F1F"/>
          <w:spacing w:val="-6"/>
          <w:sz w:val="28"/>
        </w:rPr>
        <w:t xml:space="preserve"> </w:t>
      </w:r>
      <w:r w:rsidRPr="00243700">
        <w:rPr>
          <w:color w:val="1F1F1F"/>
          <w:sz w:val="28"/>
        </w:rPr>
        <w:t>pot</w:t>
      </w:r>
      <w:r w:rsidRPr="00243700">
        <w:rPr>
          <w:color w:val="1F1F1F"/>
          <w:spacing w:val="-3"/>
          <w:sz w:val="28"/>
        </w:rPr>
        <w:t xml:space="preserve"> </w:t>
      </w:r>
      <w:r w:rsidRPr="00243700">
        <w:rPr>
          <w:color w:val="1F1F1F"/>
          <w:sz w:val="28"/>
        </w:rPr>
        <w:t>deține participații</w:t>
      </w:r>
      <w:r w:rsidRPr="00243700">
        <w:rPr>
          <w:color w:val="1F1F1F"/>
          <w:spacing w:val="-7"/>
          <w:sz w:val="28"/>
        </w:rPr>
        <w:t xml:space="preserve"> </w:t>
      </w:r>
      <w:r w:rsidRPr="00243700">
        <w:rPr>
          <w:color w:val="1F1F1F"/>
          <w:sz w:val="28"/>
        </w:rPr>
        <w:t>doar în</w:t>
      </w:r>
      <w:r w:rsidRPr="00243700">
        <w:rPr>
          <w:color w:val="1F1F1F"/>
          <w:spacing w:val="-7"/>
          <w:sz w:val="28"/>
        </w:rPr>
        <w:t xml:space="preserve"> </w:t>
      </w:r>
      <w:r w:rsidRPr="00243700">
        <w:rPr>
          <w:color w:val="1F1F1F"/>
          <w:sz w:val="28"/>
        </w:rPr>
        <w:t>cadrul</w:t>
      </w:r>
      <w:r w:rsidRPr="00243700">
        <w:rPr>
          <w:color w:val="1F1F1F"/>
          <w:spacing w:val="-2"/>
          <w:sz w:val="28"/>
        </w:rPr>
        <w:t xml:space="preserve"> </w:t>
      </w:r>
      <w:r w:rsidRPr="00243700">
        <w:rPr>
          <w:color w:val="1F1F1F"/>
          <w:sz w:val="28"/>
        </w:rPr>
        <w:t>unei persoane juridice a cărei</w:t>
      </w:r>
      <w:r w:rsidRPr="00243700">
        <w:rPr>
          <w:color w:val="1F1F1F"/>
          <w:spacing w:val="-1"/>
          <w:sz w:val="28"/>
        </w:rPr>
        <w:t xml:space="preserve"> </w:t>
      </w:r>
      <w:r w:rsidRPr="00243700">
        <w:rPr>
          <w:color w:val="1F1F1F"/>
          <w:sz w:val="28"/>
        </w:rPr>
        <w:t>activitate se limitează la prestarea serviciilor enumerate în</w:t>
      </w:r>
      <w:r w:rsidRPr="00243700">
        <w:rPr>
          <w:color w:val="1F1F1F"/>
          <w:spacing w:val="-8"/>
          <w:sz w:val="28"/>
        </w:rPr>
        <w:t xml:space="preserve"> </w:t>
      </w:r>
      <w:r w:rsidRPr="00243700">
        <w:rPr>
          <w:color w:val="1F1F1F"/>
          <w:sz w:val="28"/>
        </w:rPr>
        <w:t>secțiunile</w:t>
      </w:r>
      <w:r w:rsidRPr="00243700">
        <w:rPr>
          <w:color w:val="1F1F1F"/>
          <w:spacing w:val="-1"/>
          <w:sz w:val="28"/>
        </w:rPr>
        <w:t xml:space="preserve"> </w:t>
      </w:r>
      <w:r w:rsidRPr="00243700">
        <w:rPr>
          <w:color w:val="1F1F1F"/>
          <w:sz w:val="28"/>
        </w:rPr>
        <w:t>A</w:t>
      </w:r>
      <w:r w:rsidRPr="00243700">
        <w:rPr>
          <w:color w:val="1F1F1F"/>
          <w:spacing w:val="-7"/>
          <w:sz w:val="28"/>
        </w:rPr>
        <w:t xml:space="preserve"> </w:t>
      </w:r>
      <w:r w:rsidRPr="00243700">
        <w:rPr>
          <w:color w:val="1F1F1F"/>
          <w:sz w:val="28"/>
        </w:rPr>
        <w:t>și</w:t>
      </w:r>
      <w:r w:rsidRPr="00243700">
        <w:rPr>
          <w:color w:val="1F1F1F"/>
          <w:spacing w:val="-4"/>
          <w:sz w:val="28"/>
        </w:rPr>
        <w:t xml:space="preserve"> </w:t>
      </w:r>
      <w:r w:rsidRPr="00243700">
        <w:rPr>
          <w:color w:val="1F1F1F"/>
          <w:sz w:val="28"/>
        </w:rPr>
        <w:t>B</w:t>
      </w:r>
      <w:r w:rsidRPr="00243700">
        <w:rPr>
          <w:color w:val="1F1F1F"/>
          <w:spacing w:val="-7"/>
          <w:sz w:val="28"/>
        </w:rPr>
        <w:t xml:space="preserve"> </w:t>
      </w:r>
      <w:r w:rsidRPr="00243700">
        <w:rPr>
          <w:color w:val="1F1F1F"/>
          <w:sz w:val="28"/>
        </w:rPr>
        <w:t>din</w:t>
      </w:r>
      <w:r w:rsidRPr="00243700">
        <w:rPr>
          <w:color w:val="1F1F1F"/>
          <w:spacing w:val="-4"/>
          <w:sz w:val="28"/>
        </w:rPr>
        <w:t xml:space="preserve"> </w:t>
      </w:r>
      <w:r w:rsidRPr="00243700">
        <w:rPr>
          <w:color w:val="1F1F1F"/>
          <w:sz w:val="28"/>
        </w:rPr>
        <w:t>anexă, cu</w:t>
      </w:r>
      <w:r w:rsidRPr="00243700">
        <w:rPr>
          <w:color w:val="1F1F1F"/>
          <w:spacing w:val="-8"/>
          <w:sz w:val="28"/>
        </w:rPr>
        <w:t xml:space="preserve"> </w:t>
      </w:r>
      <w:r w:rsidRPr="00243700">
        <w:rPr>
          <w:color w:val="1F1F1F"/>
          <w:sz w:val="28"/>
        </w:rPr>
        <w:t>excepția</w:t>
      </w:r>
      <w:r w:rsidRPr="00243700">
        <w:rPr>
          <w:color w:val="1F1F1F"/>
          <w:spacing w:val="-1"/>
          <w:sz w:val="28"/>
        </w:rPr>
        <w:t xml:space="preserve"> </w:t>
      </w:r>
      <w:r w:rsidRPr="00243700">
        <w:rPr>
          <w:color w:val="1F1F1F"/>
          <w:sz w:val="28"/>
        </w:rPr>
        <w:t>cazului în</w:t>
      </w:r>
      <w:r w:rsidRPr="00243700">
        <w:rPr>
          <w:color w:val="1F1F1F"/>
          <w:spacing w:val="-8"/>
          <w:sz w:val="28"/>
        </w:rPr>
        <w:t xml:space="preserve"> </w:t>
      </w:r>
      <w:r w:rsidRPr="00243700">
        <w:rPr>
          <w:color w:val="1F1F1F"/>
          <w:sz w:val="28"/>
        </w:rPr>
        <w:t>care</w:t>
      </w:r>
      <w:r w:rsidRPr="00243700">
        <w:rPr>
          <w:color w:val="1F1F1F"/>
          <w:spacing w:val="-1"/>
          <w:sz w:val="28"/>
        </w:rPr>
        <w:t xml:space="preserve"> </w:t>
      </w:r>
      <w:r w:rsidRPr="00243700">
        <w:rPr>
          <w:color w:val="1F1F1F"/>
          <w:sz w:val="28"/>
        </w:rPr>
        <w:t>participațiile respective sunt aprobate de Comisia Națională a Pieței Financiare în baza faptului că nu sporesc în mod semnificativ profilul de risc al acestora.</w:t>
      </w:r>
    </w:p>
    <w:p w14:paraId="52468934" w14:textId="77777777" w:rsidR="00D638AC" w:rsidRPr="00243700" w:rsidRDefault="00B208C7">
      <w:pPr>
        <w:pStyle w:val="ListParagraph"/>
        <w:numPr>
          <w:ilvl w:val="0"/>
          <w:numId w:val="70"/>
        </w:numPr>
        <w:tabs>
          <w:tab w:val="left" w:pos="1579"/>
        </w:tabs>
        <w:spacing w:line="256" w:lineRule="auto"/>
        <w:ind w:right="831" w:firstLine="552"/>
        <w:rPr>
          <w:sz w:val="28"/>
        </w:rPr>
      </w:pPr>
      <w:r w:rsidRPr="00243700">
        <w:rPr>
          <w:color w:val="1F1F1F"/>
          <w:sz w:val="28"/>
        </w:rPr>
        <w:t>Comisia</w:t>
      </w:r>
      <w:r w:rsidRPr="00243700">
        <w:rPr>
          <w:color w:val="1F1F1F"/>
          <w:spacing w:val="-18"/>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Pieței</w:t>
      </w:r>
      <w:r w:rsidRPr="00243700">
        <w:rPr>
          <w:color w:val="1F1F1F"/>
          <w:spacing w:val="-17"/>
          <w:sz w:val="28"/>
        </w:rPr>
        <w:t xml:space="preserve"> </w:t>
      </w:r>
      <w:r w:rsidRPr="00243700">
        <w:rPr>
          <w:color w:val="1F1F1F"/>
          <w:sz w:val="28"/>
        </w:rPr>
        <w:t>Financiare</w:t>
      </w:r>
      <w:r w:rsidRPr="00243700">
        <w:rPr>
          <w:color w:val="1F1F1F"/>
          <w:spacing w:val="-18"/>
          <w:sz w:val="28"/>
        </w:rPr>
        <w:t xml:space="preserve"> </w:t>
      </w:r>
      <w:r w:rsidRPr="00243700">
        <w:rPr>
          <w:color w:val="1F1F1F"/>
          <w:sz w:val="28"/>
        </w:rPr>
        <w:t>aprobă</w:t>
      </w:r>
      <w:r w:rsidRPr="00243700">
        <w:rPr>
          <w:color w:val="1F1F1F"/>
          <w:spacing w:val="-17"/>
          <w:sz w:val="28"/>
        </w:rPr>
        <w:t xml:space="preserve"> </w:t>
      </w:r>
      <w:r w:rsidRPr="00243700">
        <w:rPr>
          <w:color w:val="1F1F1F"/>
          <w:sz w:val="28"/>
        </w:rPr>
        <w:t>criteriile</w:t>
      </w:r>
      <w:r w:rsidRPr="00243700">
        <w:rPr>
          <w:color w:val="1F1F1F"/>
          <w:spacing w:val="-18"/>
          <w:sz w:val="28"/>
        </w:rPr>
        <w:t xml:space="preserve"> </w:t>
      </w:r>
      <w:r w:rsidRPr="00243700">
        <w:rPr>
          <w:color w:val="1F1F1F"/>
          <w:sz w:val="28"/>
        </w:rPr>
        <w:t>pentru</w:t>
      </w:r>
      <w:r w:rsidRPr="00243700">
        <w:rPr>
          <w:color w:val="1F1F1F"/>
          <w:spacing w:val="-17"/>
          <w:sz w:val="28"/>
        </w:rPr>
        <w:t xml:space="preserve"> </w:t>
      </w:r>
      <w:r w:rsidRPr="00243700">
        <w:rPr>
          <w:color w:val="1F1F1F"/>
          <w:sz w:val="28"/>
        </w:rPr>
        <w:t>aprobarea participațiilor unui depozitar central la alte persoane juridice decât cele care prestează serviciile enumerate în Secțiunile A și B din anexă. Aceste criterii vor</w:t>
      </w:r>
    </w:p>
    <w:p w14:paraId="6724E9FB" w14:textId="77777777" w:rsidR="00D638AC" w:rsidRPr="00243700" w:rsidRDefault="00B208C7">
      <w:pPr>
        <w:pStyle w:val="BodyText"/>
        <w:spacing w:before="70"/>
        <w:ind w:firstLine="0"/>
        <w:jc w:val="left"/>
      </w:pPr>
      <w:r w:rsidRPr="00243700">
        <w:rPr>
          <w:color w:val="1F1F1F"/>
          <w:spacing w:val="-2"/>
        </w:rPr>
        <w:t>include:</w:t>
      </w:r>
    </w:p>
    <w:p w14:paraId="0E31301B" w14:textId="77777777" w:rsidR="00D638AC" w:rsidRPr="00243700" w:rsidRDefault="00B208C7">
      <w:pPr>
        <w:pStyle w:val="ListParagraph"/>
        <w:numPr>
          <w:ilvl w:val="1"/>
          <w:numId w:val="70"/>
        </w:numPr>
        <w:tabs>
          <w:tab w:val="left" w:pos="1495"/>
        </w:tabs>
        <w:spacing w:before="19" w:line="254" w:lineRule="auto"/>
        <w:ind w:right="899" w:firstLine="552"/>
        <w:rPr>
          <w:sz w:val="28"/>
        </w:rPr>
      </w:pPr>
      <w:r w:rsidRPr="00243700">
        <w:rPr>
          <w:color w:val="1F1F1F"/>
          <w:sz w:val="28"/>
        </w:rPr>
        <w:t>complementaritatea serviciilor prestate de persoana juridică respectivă în raport cu</w:t>
      </w:r>
      <w:r w:rsidRPr="00243700">
        <w:rPr>
          <w:color w:val="1F1F1F"/>
          <w:spacing w:val="-3"/>
          <w:sz w:val="28"/>
        </w:rPr>
        <w:t xml:space="preserve"> </w:t>
      </w:r>
      <w:r w:rsidRPr="00243700">
        <w:rPr>
          <w:color w:val="1F1F1F"/>
          <w:sz w:val="28"/>
        </w:rPr>
        <w:t>serviciile prestate de depozitarul central;</w:t>
      </w:r>
    </w:p>
    <w:p w14:paraId="100F4132" w14:textId="77777777" w:rsidR="00D638AC" w:rsidRPr="00243700" w:rsidRDefault="00B208C7">
      <w:pPr>
        <w:pStyle w:val="ListParagraph"/>
        <w:numPr>
          <w:ilvl w:val="1"/>
          <w:numId w:val="70"/>
        </w:numPr>
        <w:tabs>
          <w:tab w:val="left" w:pos="1490"/>
        </w:tabs>
        <w:spacing w:before="42" w:line="256" w:lineRule="auto"/>
        <w:ind w:right="861" w:firstLine="566"/>
        <w:rPr>
          <w:sz w:val="28"/>
        </w:rPr>
      </w:pPr>
      <w:r w:rsidRPr="00243700">
        <w:rPr>
          <w:color w:val="1F1F1F"/>
          <w:sz w:val="28"/>
        </w:rPr>
        <w:t>nivelul de expunere a depozitarului central la datoriile care rezultă din participația respectivă;</w:t>
      </w:r>
    </w:p>
    <w:p w14:paraId="3444D649" w14:textId="77777777" w:rsidR="00D638AC" w:rsidRPr="00243700" w:rsidRDefault="00B208C7">
      <w:pPr>
        <w:pStyle w:val="ListParagraph"/>
        <w:numPr>
          <w:ilvl w:val="1"/>
          <w:numId w:val="70"/>
        </w:numPr>
        <w:tabs>
          <w:tab w:val="left" w:pos="1495"/>
        </w:tabs>
        <w:spacing w:before="3"/>
        <w:ind w:left="1495" w:hanging="509"/>
        <w:rPr>
          <w:sz w:val="28"/>
        </w:rPr>
      </w:pPr>
      <w:r w:rsidRPr="00243700">
        <w:rPr>
          <w:color w:val="1F1F1F"/>
          <w:sz w:val="28"/>
        </w:rPr>
        <w:t>alte</w:t>
      </w:r>
      <w:r w:rsidRPr="00243700">
        <w:rPr>
          <w:color w:val="1F1F1F"/>
          <w:spacing w:val="-18"/>
          <w:sz w:val="28"/>
        </w:rPr>
        <w:t xml:space="preserve"> </w:t>
      </w:r>
      <w:r w:rsidRPr="00243700">
        <w:rPr>
          <w:color w:val="1F1F1F"/>
          <w:sz w:val="28"/>
        </w:rPr>
        <w:t>criterii</w:t>
      </w:r>
      <w:r w:rsidRPr="00243700">
        <w:rPr>
          <w:color w:val="1F1F1F"/>
          <w:spacing w:val="-17"/>
          <w:sz w:val="28"/>
        </w:rPr>
        <w:t xml:space="preserve"> </w:t>
      </w:r>
      <w:r w:rsidRPr="00243700">
        <w:rPr>
          <w:color w:val="1F1F1F"/>
          <w:sz w:val="28"/>
        </w:rPr>
        <w:t>stabilite</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Comisia</w:t>
      </w:r>
      <w:r w:rsidRPr="00243700">
        <w:rPr>
          <w:color w:val="1F1F1F"/>
          <w:spacing w:val="-6"/>
          <w:sz w:val="28"/>
        </w:rPr>
        <w:t xml:space="preserve"> </w:t>
      </w:r>
      <w:r w:rsidRPr="00243700">
        <w:rPr>
          <w:color w:val="1F1F1F"/>
          <w:sz w:val="28"/>
        </w:rPr>
        <w:t>Națională</w:t>
      </w:r>
      <w:r w:rsidRPr="00243700">
        <w:rPr>
          <w:color w:val="1F1F1F"/>
          <w:spacing w:val="-7"/>
          <w:sz w:val="28"/>
        </w:rPr>
        <w:t xml:space="preserve"> </w:t>
      </w:r>
      <w:r w:rsidRPr="00243700">
        <w:rPr>
          <w:color w:val="1F1F1F"/>
          <w:sz w:val="28"/>
        </w:rPr>
        <w:t>a</w:t>
      </w:r>
      <w:r w:rsidRPr="00243700">
        <w:rPr>
          <w:color w:val="1F1F1F"/>
          <w:spacing w:val="-6"/>
          <w:sz w:val="28"/>
        </w:rPr>
        <w:t xml:space="preserve"> </w:t>
      </w:r>
      <w:r w:rsidRPr="00243700">
        <w:rPr>
          <w:color w:val="1F1F1F"/>
          <w:sz w:val="28"/>
        </w:rPr>
        <w:t>Pieței</w:t>
      </w:r>
      <w:r w:rsidRPr="00243700">
        <w:rPr>
          <w:color w:val="1F1F1F"/>
          <w:spacing w:val="-8"/>
          <w:sz w:val="28"/>
        </w:rPr>
        <w:t xml:space="preserve"> </w:t>
      </w:r>
      <w:r w:rsidRPr="00243700">
        <w:rPr>
          <w:color w:val="1F1F1F"/>
          <w:sz w:val="28"/>
        </w:rPr>
        <w:t>Financiare</w:t>
      </w:r>
      <w:r w:rsidRPr="00243700">
        <w:rPr>
          <w:color w:val="1F1F1F"/>
          <w:spacing w:val="-1"/>
          <w:sz w:val="28"/>
        </w:rPr>
        <w:t xml:space="preserve"> </w:t>
      </w:r>
      <w:r w:rsidRPr="00243700">
        <w:rPr>
          <w:color w:val="1F1F1F"/>
          <w:spacing w:val="-10"/>
          <w:sz w:val="28"/>
        </w:rPr>
        <w:t>.</w:t>
      </w:r>
    </w:p>
    <w:p w14:paraId="4FDD6E0F" w14:textId="77777777" w:rsidR="00D638AC" w:rsidRPr="00243700" w:rsidRDefault="00B208C7">
      <w:pPr>
        <w:pStyle w:val="BodyText"/>
        <w:spacing w:before="273"/>
        <w:ind w:left="996" w:firstLine="0"/>
      </w:pPr>
      <w:r w:rsidRPr="00243700">
        <w:rPr>
          <w:b/>
          <w:color w:val="1F1F1F"/>
          <w:spacing w:val="-2"/>
        </w:rPr>
        <w:t>Articolul</w:t>
      </w:r>
      <w:r w:rsidRPr="00243700">
        <w:rPr>
          <w:b/>
          <w:color w:val="1F1F1F"/>
          <w:spacing w:val="-7"/>
        </w:rPr>
        <w:t xml:space="preserve"> </w:t>
      </w:r>
      <w:r w:rsidRPr="00243700">
        <w:rPr>
          <w:b/>
          <w:color w:val="1F1F1F"/>
          <w:spacing w:val="-2"/>
        </w:rPr>
        <w:t>19.</w:t>
      </w:r>
      <w:r w:rsidRPr="00243700">
        <w:rPr>
          <w:b/>
          <w:color w:val="1F1F1F"/>
          <w:spacing w:val="7"/>
        </w:rPr>
        <w:t xml:space="preserve"> </w:t>
      </w:r>
      <w:r w:rsidRPr="00243700">
        <w:rPr>
          <w:color w:val="1F1F1F"/>
          <w:spacing w:val="-2"/>
        </w:rPr>
        <w:t>Extinderea</w:t>
      </w:r>
      <w:r w:rsidRPr="00243700">
        <w:rPr>
          <w:color w:val="1F1F1F"/>
          <w:spacing w:val="-4"/>
        </w:rPr>
        <w:t xml:space="preserve"> </w:t>
      </w:r>
      <w:r w:rsidRPr="00243700">
        <w:rPr>
          <w:color w:val="1F1F1F"/>
          <w:spacing w:val="-2"/>
        </w:rPr>
        <w:t>și</w:t>
      </w:r>
      <w:r w:rsidRPr="00243700">
        <w:rPr>
          <w:color w:val="1F1F1F"/>
          <w:spacing w:val="-9"/>
        </w:rPr>
        <w:t xml:space="preserve"> </w:t>
      </w:r>
      <w:r w:rsidRPr="00243700">
        <w:rPr>
          <w:color w:val="1F1F1F"/>
          <w:spacing w:val="-2"/>
        </w:rPr>
        <w:t>externalizarea unor</w:t>
      </w:r>
      <w:r w:rsidRPr="00243700">
        <w:rPr>
          <w:color w:val="1F1F1F"/>
          <w:spacing w:val="-9"/>
        </w:rPr>
        <w:t xml:space="preserve"> </w:t>
      </w:r>
      <w:r w:rsidRPr="00243700">
        <w:rPr>
          <w:color w:val="1F1F1F"/>
          <w:spacing w:val="-2"/>
        </w:rPr>
        <w:t>activități</w:t>
      </w:r>
      <w:r w:rsidRPr="00243700">
        <w:rPr>
          <w:color w:val="1F1F1F"/>
          <w:spacing w:val="-10"/>
        </w:rPr>
        <w:t xml:space="preserve"> </w:t>
      </w:r>
      <w:r w:rsidRPr="00243700">
        <w:rPr>
          <w:color w:val="1F1F1F"/>
          <w:spacing w:val="-2"/>
        </w:rPr>
        <w:t>și</w:t>
      </w:r>
      <w:r w:rsidRPr="00243700">
        <w:rPr>
          <w:color w:val="1F1F1F"/>
          <w:spacing w:val="-8"/>
        </w:rPr>
        <w:t xml:space="preserve"> </w:t>
      </w:r>
      <w:r w:rsidRPr="00243700">
        <w:rPr>
          <w:color w:val="1F1F1F"/>
          <w:spacing w:val="-2"/>
        </w:rPr>
        <w:t>servicii</w:t>
      </w:r>
    </w:p>
    <w:p w14:paraId="7CD4107C" w14:textId="77777777" w:rsidR="00D638AC" w:rsidRPr="00243700" w:rsidRDefault="00B208C7">
      <w:pPr>
        <w:pStyle w:val="ListParagraph"/>
        <w:numPr>
          <w:ilvl w:val="0"/>
          <w:numId w:val="69"/>
        </w:numPr>
        <w:tabs>
          <w:tab w:val="left" w:pos="1368"/>
        </w:tabs>
        <w:spacing w:before="67" w:line="256" w:lineRule="auto"/>
        <w:ind w:right="843" w:firstLine="552"/>
        <w:rPr>
          <w:sz w:val="28"/>
        </w:rPr>
      </w:pPr>
      <w:r w:rsidRPr="00243700">
        <w:rPr>
          <w:color w:val="1F1F1F"/>
          <w:sz w:val="28"/>
        </w:rPr>
        <w:t xml:space="preserve">Depozitarii centrali autorizați prezintă o cerere de autorizare Comisiei </w:t>
      </w:r>
      <w:r w:rsidRPr="00243700">
        <w:rPr>
          <w:color w:val="1F1F1F"/>
          <w:sz w:val="28"/>
        </w:rPr>
        <w:lastRenderedPageBreak/>
        <w:t>Naționale</w:t>
      </w:r>
      <w:r w:rsidRPr="00243700">
        <w:rPr>
          <w:color w:val="1F1F1F"/>
          <w:spacing w:val="-4"/>
          <w:sz w:val="28"/>
        </w:rPr>
        <w:t xml:space="preserve"> </w:t>
      </w:r>
      <w:r w:rsidRPr="00243700">
        <w:rPr>
          <w:color w:val="1F1F1F"/>
          <w:sz w:val="28"/>
        </w:rPr>
        <w:t>a</w:t>
      </w:r>
      <w:r w:rsidRPr="00243700">
        <w:rPr>
          <w:color w:val="1F1F1F"/>
          <w:spacing w:val="-4"/>
          <w:sz w:val="28"/>
        </w:rPr>
        <w:t xml:space="preserve"> </w:t>
      </w:r>
      <w:r w:rsidRPr="00243700">
        <w:rPr>
          <w:color w:val="1F1F1F"/>
          <w:sz w:val="28"/>
        </w:rPr>
        <w:t>Pieței</w:t>
      </w:r>
      <w:r w:rsidRPr="00243700">
        <w:rPr>
          <w:color w:val="1F1F1F"/>
          <w:spacing w:val="-5"/>
          <w:sz w:val="28"/>
        </w:rPr>
        <w:t xml:space="preserve"> </w:t>
      </w:r>
      <w:r w:rsidRPr="00243700">
        <w:rPr>
          <w:color w:val="1F1F1F"/>
          <w:sz w:val="28"/>
        </w:rPr>
        <w:t>Financiare înainte</w:t>
      </w:r>
      <w:r w:rsidRPr="00243700">
        <w:rPr>
          <w:color w:val="1F1F1F"/>
          <w:spacing w:val="-4"/>
          <w:sz w:val="28"/>
        </w:rPr>
        <w:t xml:space="preserve"> </w:t>
      </w:r>
      <w:r w:rsidRPr="00243700">
        <w:rPr>
          <w:color w:val="1F1F1F"/>
          <w:sz w:val="28"/>
        </w:rPr>
        <w:t>de</w:t>
      </w:r>
      <w:r w:rsidRPr="00243700">
        <w:rPr>
          <w:color w:val="1F1F1F"/>
          <w:spacing w:val="-4"/>
          <w:sz w:val="28"/>
        </w:rPr>
        <w:t xml:space="preserve"> </w:t>
      </w:r>
      <w:r w:rsidRPr="00243700">
        <w:rPr>
          <w:color w:val="1F1F1F"/>
          <w:sz w:val="28"/>
        </w:rPr>
        <w:t>externalizarea</w:t>
      </w:r>
      <w:r w:rsidRPr="00243700">
        <w:rPr>
          <w:color w:val="1F1F1F"/>
          <w:spacing w:val="-4"/>
          <w:sz w:val="28"/>
        </w:rPr>
        <w:t xml:space="preserve"> </w:t>
      </w:r>
      <w:r w:rsidRPr="00243700">
        <w:rPr>
          <w:color w:val="1F1F1F"/>
          <w:sz w:val="28"/>
        </w:rPr>
        <w:t>unui</w:t>
      </w:r>
      <w:r w:rsidRPr="00243700">
        <w:rPr>
          <w:color w:val="1F1F1F"/>
          <w:spacing w:val="-9"/>
          <w:sz w:val="28"/>
        </w:rPr>
        <w:t xml:space="preserve"> </w:t>
      </w:r>
      <w:r w:rsidRPr="00243700">
        <w:rPr>
          <w:color w:val="1F1F1F"/>
          <w:sz w:val="28"/>
        </w:rPr>
        <w:t>serviciu</w:t>
      </w:r>
      <w:r w:rsidRPr="00243700">
        <w:rPr>
          <w:color w:val="1F1F1F"/>
          <w:spacing w:val="-9"/>
          <w:sz w:val="28"/>
        </w:rPr>
        <w:t xml:space="preserve"> </w:t>
      </w:r>
      <w:r w:rsidRPr="00243700">
        <w:rPr>
          <w:color w:val="1F1F1F"/>
          <w:sz w:val="28"/>
        </w:rPr>
        <w:t>de</w:t>
      </w:r>
      <w:r w:rsidRPr="00243700">
        <w:rPr>
          <w:color w:val="1F1F1F"/>
          <w:spacing w:val="-4"/>
          <w:sz w:val="28"/>
        </w:rPr>
        <w:t xml:space="preserve"> </w:t>
      </w:r>
      <w:r w:rsidRPr="00243700">
        <w:rPr>
          <w:color w:val="1F1F1F"/>
          <w:sz w:val="28"/>
        </w:rPr>
        <w:t>bază</w:t>
      </w:r>
      <w:r w:rsidRPr="00243700">
        <w:rPr>
          <w:color w:val="1F1F1F"/>
          <w:spacing w:val="-4"/>
          <w:sz w:val="28"/>
        </w:rPr>
        <w:t xml:space="preserve"> </w:t>
      </w:r>
      <w:r w:rsidRPr="00243700">
        <w:rPr>
          <w:color w:val="1F1F1F"/>
          <w:sz w:val="28"/>
        </w:rPr>
        <w:t>către o persoană terță în temeiul art. 35, sau înainte de extinderea activității, prin adăugarea uneia sau mai multora dintre următoarele activități:</w:t>
      </w:r>
    </w:p>
    <w:p w14:paraId="6E89597C" w14:textId="77777777" w:rsidR="00D638AC" w:rsidRPr="00243700" w:rsidRDefault="00B208C7">
      <w:pPr>
        <w:pStyle w:val="ListParagraph"/>
        <w:numPr>
          <w:ilvl w:val="1"/>
          <w:numId w:val="69"/>
        </w:numPr>
        <w:tabs>
          <w:tab w:val="left" w:pos="1402"/>
        </w:tabs>
        <w:spacing w:line="261" w:lineRule="auto"/>
        <w:ind w:right="920" w:firstLine="552"/>
        <w:rPr>
          <w:sz w:val="28"/>
        </w:rPr>
      </w:pPr>
      <w:r w:rsidRPr="00243700">
        <w:rPr>
          <w:color w:val="1F1F1F"/>
          <w:sz w:val="28"/>
        </w:rPr>
        <w:t>serviciile de bază stabilite de Secțiunea A din anexă, care nu sunt prevăzute de autorizarea inițială;</w:t>
      </w:r>
    </w:p>
    <w:p w14:paraId="263ACE61" w14:textId="77777777" w:rsidR="00D638AC" w:rsidRPr="00243700" w:rsidRDefault="00B208C7">
      <w:pPr>
        <w:pStyle w:val="ListParagraph"/>
        <w:numPr>
          <w:ilvl w:val="1"/>
          <w:numId w:val="69"/>
        </w:numPr>
        <w:tabs>
          <w:tab w:val="left" w:pos="1397"/>
        </w:tabs>
        <w:spacing w:line="261" w:lineRule="auto"/>
        <w:ind w:right="835" w:firstLine="523"/>
        <w:rPr>
          <w:sz w:val="28"/>
        </w:rPr>
      </w:pPr>
      <w:r w:rsidRPr="00243700">
        <w:rPr>
          <w:color w:val="1F1F1F"/>
          <w:sz w:val="28"/>
        </w:rPr>
        <w:t>serviciile</w:t>
      </w:r>
      <w:r w:rsidRPr="00243700">
        <w:rPr>
          <w:color w:val="1F1F1F"/>
          <w:spacing w:val="-18"/>
          <w:sz w:val="28"/>
        </w:rPr>
        <w:t xml:space="preserve"> </w:t>
      </w:r>
      <w:r w:rsidRPr="00243700">
        <w:rPr>
          <w:color w:val="1F1F1F"/>
          <w:sz w:val="28"/>
        </w:rPr>
        <w:t>auxiliare,</w:t>
      </w:r>
      <w:r w:rsidRPr="00243700">
        <w:rPr>
          <w:color w:val="1F1F1F"/>
          <w:spacing w:val="-15"/>
          <w:sz w:val="28"/>
        </w:rPr>
        <w:t xml:space="preserve"> </w:t>
      </w:r>
      <w:r w:rsidRPr="00243700">
        <w:rPr>
          <w:color w:val="1F1F1F"/>
          <w:sz w:val="28"/>
        </w:rPr>
        <w:t>fără</w:t>
      </w:r>
      <w:r w:rsidRPr="00243700">
        <w:rPr>
          <w:color w:val="1F1F1F"/>
          <w:spacing w:val="-12"/>
          <w:sz w:val="28"/>
        </w:rPr>
        <w:t xml:space="preserve"> </w:t>
      </w:r>
      <w:r w:rsidRPr="00243700">
        <w:rPr>
          <w:color w:val="1F1F1F"/>
          <w:sz w:val="28"/>
        </w:rPr>
        <w:t>a</w:t>
      </w:r>
      <w:r w:rsidRPr="00243700">
        <w:rPr>
          <w:color w:val="1F1F1F"/>
          <w:spacing w:val="-12"/>
          <w:sz w:val="28"/>
        </w:rPr>
        <w:t xml:space="preserve"> </w:t>
      </w:r>
      <w:r w:rsidRPr="00243700">
        <w:rPr>
          <w:color w:val="1F1F1F"/>
          <w:sz w:val="28"/>
        </w:rPr>
        <w:t>fi</w:t>
      </w:r>
      <w:r w:rsidRPr="00243700">
        <w:rPr>
          <w:color w:val="1F1F1F"/>
          <w:spacing w:val="-18"/>
          <w:sz w:val="28"/>
        </w:rPr>
        <w:t xml:space="preserve"> </w:t>
      </w:r>
      <w:r w:rsidRPr="00243700">
        <w:rPr>
          <w:color w:val="1F1F1F"/>
          <w:sz w:val="28"/>
        </w:rPr>
        <w:t>explicit</w:t>
      </w:r>
      <w:r w:rsidRPr="00243700">
        <w:rPr>
          <w:color w:val="1F1F1F"/>
          <w:spacing w:val="-13"/>
          <w:sz w:val="28"/>
        </w:rPr>
        <w:t xml:space="preserve"> </w:t>
      </w:r>
      <w:r w:rsidRPr="00243700">
        <w:rPr>
          <w:color w:val="1F1F1F"/>
          <w:sz w:val="28"/>
        </w:rPr>
        <w:t>enumerate,</w:t>
      </w:r>
      <w:r w:rsidRPr="00243700">
        <w:rPr>
          <w:color w:val="1F1F1F"/>
          <w:spacing w:val="-13"/>
          <w:sz w:val="28"/>
        </w:rPr>
        <w:t xml:space="preserve"> </w:t>
      </w:r>
      <w:r w:rsidRPr="00243700">
        <w:rPr>
          <w:color w:val="1F1F1F"/>
          <w:sz w:val="28"/>
        </w:rPr>
        <w:t>în</w:t>
      </w:r>
      <w:r w:rsidRPr="00243700">
        <w:rPr>
          <w:color w:val="1F1F1F"/>
          <w:spacing w:val="-17"/>
          <w:sz w:val="28"/>
        </w:rPr>
        <w:t xml:space="preserve"> </w:t>
      </w:r>
      <w:r w:rsidRPr="00243700">
        <w:rPr>
          <w:color w:val="1F1F1F"/>
          <w:sz w:val="28"/>
        </w:rPr>
        <w:t>temeiul</w:t>
      </w:r>
      <w:r w:rsidRPr="00243700">
        <w:rPr>
          <w:color w:val="1F1F1F"/>
          <w:spacing w:val="-18"/>
          <w:sz w:val="28"/>
        </w:rPr>
        <w:t xml:space="preserve"> </w:t>
      </w:r>
      <w:r w:rsidRPr="00243700">
        <w:rPr>
          <w:color w:val="1F1F1F"/>
          <w:sz w:val="28"/>
        </w:rPr>
        <w:t>Secțiunii</w:t>
      </w:r>
      <w:r w:rsidRPr="00243700">
        <w:rPr>
          <w:color w:val="1F1F1F"/>
          <w:spacing w:val="-8"/>
          <w:sz w:val="28"/>
        </w:rPr>
        <w:t xml:space="preserve"> </w:t>
      </w:r>
      <w:r w:rsidRPr="00243700">
        <w:rPr>
          <w:color w:val="1F1F1F"/>
          <w:sz w:val="28"/>
        </w:rPr>
        <w:t>B</w:t>
      </w:r>
      <w:r w:rsidRPr="00243700">
        <w:rPr>
          <w:color w:val="1F1F1F"/>
          <w:spacing w:val="-18"/>
          <w:sz w:val="28"/>
        </w:rPr>
        <w:t xml:space="preserve"> </w:t>
      </w:r>
      <w:r w:rsidRPr="00243700">
        <w:rPr>
          <w:color w:val="1F1F1F"/>
          <w:sz w:val="28"/>
        </w:rPr>
        <w:t>din anexă, care nu sunt prevăzute de autorizarea inițială;</w:t>
      </w:r>
    </w:p>
    <w:p w14:paraId="390C1B1B" w14:textId="78869878" w:rsidR="00D638AC" w:rsidRPr="00243700" w:rsidRDefault="00B208C7" w:rsidP="009370EF">
      <w:pPr>
        <w:pStyle w:val="ListParagraph"/>
        <w:numPr>
          <w:ilvl w:val="1"/>
          <w:numId w:val="69"/>
        </w:numPr>
        <w:tabs>
          <w:tab w:val="left" w:pos="1403"/>
        </w:tabs>
        <w:spacing w:before="3"/>
        <w:ind w:right="912" w:firstLine="561"/>
        <w:rPr>
          <w:sz w:val="28"/>
        </w:rPr>
      </w:pPr>
      <w:r w:rsidRPr="00243700">
        <w:rPr>
          <w:color w:val="1F1F1F"/>
          <w:sz w:val="28"/>
        </w:rPr>
        <w:t>gestionarea</w:t>
      </w:r>
      <w:r w:rsidRPr="00243700">
        <w:rPr>
          <w:color w:val="1F1F1F"/>
          <w:spacing w:val="-18"/>
          <w:sz w:val="28"/>
        </w:rPr>
        <w:t xml:space="preserve"> </w:t>
      </w:r>
      <w:r w:rsidRPr="00243700">
        <w:rPr>
          <w:color w:val="1F1F1F"/>
          <w:sz w:val="28"/>
        </w:rPr>
        <w:t>unui</w:t>
      </w:r>
      <w:r w:rsidRPr="00243700">
        <w:rPr>
          <w:color w:val="1F1F1F"/>
          <w:spacing w:val="-17"/>
          <w:sz w:val="28"/>
        </w:rPr>
        <w:t xml:space="preserve"> </w:t>
      </w:r>
      <w:r w:rsidRPr="00243700">
        <w:rPr>
          <w:color w:val="1F1F1F"/>
          <w:sz w:val="28"/>
        </w:rPr>
        <w:t>alt</w:t>
      </w:r>
      <w:r w:rsidRPr="00243700">
        <w:rPr>
          <w:color w:val="1F1F1F"/>
          <w:spacing w:val="-18"/>
          <w:sz w:val="28"/>
        </w:rPr>
        <w:t xml:space="preserve"> </w:t>
      </w:r>
      <w:r w:rsidRPr="00243700">
        <w:rPr>
          <w:color w:val="1F1F1F"/>
          <w:sz w:val="28"/>
        </w:rPr>
        <w:t>sistem</w:t>
      </w:r>
      <w:r w:rsidRPr="00243700">
        <w:rPr>
          <w:color w:val="1F1F1F"/>
          <w:spacing w:val="-17"/>
          <w:sz w:val="28"/>
        </w:rPr>
        <w:t xml:space="preserve"> </w:t>
      </w:r>
      <w:r w:rsidRPr="00243700">
        <w:rPr>
          <w:color w:val="1F1F1F"/>
          <w:sz w:val="28"/>
        </w:rPr>
        <w:t>de</w:t>
      </w:r>
      <w:r w:rsidRPr="00243700">
        <w:rPr>
          <w:color w:val="1F1F1F"/>
          <w:spacing w:val="-17"/>
          <w:sz w:val="28"/>
        </w:rPr>
        <w:t xml:space="preserve"> </w:t>
      </w:r>
      <w:r w:rsidRPr="00243700">
        <w:rPr>
          <w:color w:val="1F1F1F"/>
          <w:sz w:val="28"/>
        </w:rPr>
        <w:t>decontare</w:t>
      </w:r>
      <w:r w:rsidRPr="00243700">
        <w:rPr>
          <w:color w:val="1F1F1F"/>
          <w:spacing w:val="-14"/>
          <w:sz w:val="28"/>
        </w:rPr>
        <w:t xml:space="preserve"> </w:t>
      </w:r>
      <w:r w:rsidRPr="00243700">
        <w:rPr>
          <w:color w:val="1F1F1F"/>
          <w:sz w:val="28"/>
        </w:rPr>
        <w:t>a</w:t>
      </w:r>
      <w:r w:rsidRPr="00243700">
        <w:rPr>
          <w:color w:val="1F1F1F"/>
          <w:spacing w:val="-15"/>
          <w:sz w:val="28"/>
        </w:rPr>
        <w:t xml:space="preserve"> </w:t>
      </w:r>
      <w:r w:rsidR="009370EF" w:rsidRPr="00243700">
        <w:rPr>
          <w:color w:val="1F1F1F"/>
          <w:sz w:val="28"/>
        </w:rPr>
        <w:t>instrumentelor financiare</w:t>
      </w:r>
      <w:r w:rsidRPr="00243700">
        <w:rPr>
          <w:color w:val="1F1F1F"/>
          <w:spacing w:val="-2"/>
          <w:sz w:val="28"/>
        </w:rPr>
        <w:t>;</w:t>
      </w:r>
    </w:p>
    <w:p w14:paraId="2078B9AC" w14:textId="5E942A81" w:rsidR="00D638AC" w:rsidRPr="00243700" w:rsidRDefault="00B208C7" w:rsidP="009370EF">
      <w:pPr>
        <w:pStyle w:val="ListParagraph"/>
        <w:numPr>
          <w:ilvl w:val="1"/>
          <w:numId w:val="69"/>
        </w:numPr>
        <w:tabs>
          <w:tab w:val="left" w:pos="1397"/>
        </w:tabs>
        <w:spacing w:before="28" w:line="256" w:lineRule="auto"/>
        <w:ind w:right="839" w:firstLine="561"/>
        <w:rPr>
          <w:sz w:val="28"/>
        </w:rPr>
      </w:pPr>
      <w:r w:rsidRPr="00243700">
        <w:rPr>
          <w:color w:val="1F1F1F"/>
          <w:sz w:val="28"/>
        </w:rPr>
        <w:t>decontarea integrală sau parțială a operațiunii aferente mijloacelor bănești</w:t>
      </w:r>
      <w:r w:rsidRPr="00243700">
        <w:rPr>
          <w:color w:val="1F1F1F"/>
          <w:spacing w:val="-4"/>
          <w:sz w:val="28"/>
        </w:rPr>
        <w:t xml:space="preserve"> </w:t>
      </w:r>
      <w:r w:rsidRPr="00243700">
        <w:rPr>
          <w:color w:val="1F1F1F"/>
          <w:sz w:val="28"/>
        </w:rPr>
        <w:t>pentru</w:t>
      </w:r>
      <w:r w:rsidRPr="00243700">
        <w:rPr>
          <w:color w:val="1F1F1F"/>
          <w:spacing w:val="-4"/>
          <w:sz w:val="28"/>
        </w:rPr>
        <w:t xml:space="preserve"> </w:t>
      </w:r>
      <w:r w:rsidRPr="00243700">
        <w:rPr>
          <w:color w:val="1F1F1F"/>
          <w:sz w:val="28"/>
        </w:rPr>
        <w:t xml:space="preserve">sistemul de decontare a </w:t>
      </w:r>
      <w:r w:rsidR="009370EF" w:rsidRPr="00243700">
        <w:rPr>
          <w:color w:val="1F1F1F"/>
          <w:sz w:val="28"/>
        </w:rPr>
        <w:t xml:space="preserve">instrumentelor financiare </w:t>
      </w:r>
      <w:r w:rsidRPr="00243700">
        <w:rPr>
          <w:color w:val="1F1F1F"/>
          <w:sz w:val="28"/>
        </w:rPr>
        <w:t>în</w:t>
      </w:r>
      <w:r w:rsidRPr="00243700">
        <w:rPr>
          <w:color w:val="1F1F1F"/>
          <w:spacing w:val="-4"/>
          <w:sz w:val="28"/>
        </w:rPr>
        <w:t xml:space="preserve"> </w:t>
      </w:r>
      <w:r w:rsidRPr="00243700">
        <w:rPr>
          <w:color w:val="1F1F1F"/>
          <w:sz w:val="28"/>
        </w:rPr>
        <w:t>conturile altui</w:t>
      </w:r>
      <w:r w:rsidRPr="00243700">
        <w:rPr>
          <w:color w:val="1F1F1F"/>
          <w:spacing w:val="-4"/>
          <w:sz w:val="28"/>
        </w:rPr>
        <w:t xml:space="preserve"> </w:t>
      </w:r>
      <w:r w:rsidRPr="00243700">
        <w:rPr>
          <w:color w:val="1F1F1F"/>
          <w:sz w:val="28"/>
        </w:rPr>
        <w:t>agent de decontare;</w:t>
      </w:r>
    </w:p>
    <w:p w14:paraId="5277AD50" w14:textId="3D5CD27B" w:rsidR="00D638AC" w:rsidRPr="00243700" w:rsidRDefault="00B208C7">
      <w:pPr>
        <w:pStyle w:val="ListParagraph"/>
        <w:numPr>
          <w:ilvl w:val="1"/>
          <w:numId w:val="69"/>
        </w:numPr>
        <w:tabs>
          <w:tab w:val="left" w:pos="1398"/>
        </w:tabs>
        <w:spacing w:line="261" w:lineRule="auto"/>
        <w:ind w:right="921" w:firstLine="552"/>
        <w:rPr>
          <w:sz w:val="28"/>
        </w:rPr>
      </w:pPr>
      <w:r w:rsidRPr="00243700">
        <w:rPr>
          <w:color w:val="1F1F1F"/>
          <w:sz w:val="28"/>
        </w:rPr>
        <w:t xml:space="preserve">stabilirea unei conexiuni interoperabile, inclusiv </w:t>
      </w:r>
      <w:r w:rsidR="00C3407B" w:rsidRPr="00243700">
        <w:rPr>
          <w:color w:val="1F1F1F"/>
          <w:sz w:val="28"/>
        </w:rPr>
        <w:t xml:space="preserve">a </w:t>
      </w:r>
      <w:r w:rsidRPr="00243700">
        <w:rPr>
          <w:color w:val="1F1F1F"/>
          <w:sz w:val="28"/>
        </w:rPr>
        <w:t xml:space="preserve">conexiunilor </w:t>
      </w:r>
      <w:r w:rsidR="00C3407B" w:rsidRPr="00243700">
        <w:rPr>
          <w:color w:val="1F1F1F"/>
          <w:sz w:val="28"/>
        </w:rPr>
        <w:t xml:space="preserve">interoperabile </w:t>
      </w:r>
      <w:r w:rsidRPr="00243700">
        <w:rPr>
          <w:color w:val="1F1F1F"/>
          <w:sz w:val="28"/>
        </w:rPr>
        <w:t>cu un depozitar central dintr-un stat membru al Uniunii Europene sau cu un depozitar central dintr-o țară terță.</w:t>
      </w:r>
    </w:p>
    <w:p w14:paraId="5440A7E2" w14:textId="77777777" w:rsidR="00D638AC" w:rsidRPr="00243700" w:rsidRDefault="00B208C7">
      <w:pPr>
        <w:pStyle w:val="ListParagraph"/>
        <w:numPr>
          <w:ilvl w:val="0"/>
          <w:numId w:val="69"/>
        </w:numPr>
        <w:tabs>
          <w:tab w:val="left" w:pos="1416"/>
        </w:tabs>
        <w:spacing w:line="256" w:lineRule="auto"/>
        <w:ind w:right="838" w:firstLine="538"/>
        <w:rPr>
          <w:sz w:val="28"/>
        </w:rPr>
      </w:pPr>
      <w:r w:rsidRPr="00243700">
        <w:rPr>
          <w:color w:val="1F1F1F"/>
          <w:sz w:val="28"/>
        </w:rPr>
        <w:t>Acordarea unei autorizări în cazurile prevăzute la</w:t>
      </w:r>
      <w:r w:rsidRPr="00243700">
        <w:rPr>
          <w:color w:val="1F1F1F"/>
          <w:spacing w:val="40"/>
          <w:sz w:val="28"/>
        </w:rPr>
        <w:t xml:space="preserve"> </w:t>
      </w:r>
      <w:r w:rsidRPr="00243700">
        <w:rPr>
          <w:color w:val="1F1F1F"/>
          <w:sz w:val="28"/>
        </w:rPr>
        <w:t>alin.(1) se efectuează cu respectarea următoarelor cerințe:</w:t>
      </w:r>
    </w:p>
    <w:p w14:paraId="4F75706D" w14:textId="756B2D19" w:rsidR="00D638AC" w:rsidRPr="00243700" w:rsidRDefault="00B208C7">
      <w:pPr>
        <w:pStyle w:val="ListParagraph"/>
        <w:numPr>
          <w:ilvl w:val="1"/>
          <w:numId w:val="69"/>
        </w:numPr>
        <w:tabs>
          <w:tab w:val="left" w:pos="1417"/>
        </w:tabs>
        <w:spacing w:line="256" w:lineRule="auto"/>
        <w:ind w:right="840" w:firstLine="552"/>
        <w:rPr>
          <w:sz w:val="28"/>
        </w:rPr>
      </w:pPr>
      <w:r w:rsidRPr="00243700">
        <w:rPr>
          <w:color w:val="1F1F1F"/>
          <w:sz w:val="28"/>
        </w:rPr>
        <w:t>autorizarea</w:t>
      </w:r>
      <w:r w:rsidRPr="00243700">
        <w:rPr>
          <w:color w:val="1F1F1F"/>
          <w:spacing w:val="-11"/>
          <w:sz w:val="28"/>
        </w:rPr>
        <w:t xml:space="preserve"> </w:t>
      </w:r>
      <w:r w:rsidRPr="00243700">
        <w:rPr>
          <w:color w:val="1F1F1F"/>
          <w:sz w:val="28"/>
        </w:rPr>
        <w:t>de</w:t>
      </w:r>
      <w:r w:rsidRPr="00243700">
        <w:rPr>
          <w:color w:val="1F1F1F"/>
          <w:spacing w:val="-9"/>
          <w:sz w:val="28"/>
        </w:rPr>
        <w:t xml:space="preserve"> </w:t>
      </w:r>
      <w:r w:rsidRPr="00243700">
        <w:rPr>
          <w:color w:val="1F1F1F"/>
          <w:sz w:val="28"/>
        </w:rPr>
        <w:t>externalizare</w:t>
      </w:r>
      <w:r w:rsidRPr="00243700">
        <w:rPr>
          <w:color w:val="1F1F1F"/>
          <w:spacing w:val="-6"/>
          <w:sz w:val="28"/>
        </w:rPr>
        <w:t xml:space="preserve"> </w:t>
      </w:r>
      <w:r w:rsidRPr="00243700">
        <w:rPr>
          <w:color w:val="1F1F1F"/>
          <w:sz w:val="28"/>
        </w:rPr>
        <w:t>a</w:t>
      </w:r>
      <w:r w:rsidRPr="00243700">
        <w:rPr>
          <w:color w:val="1F1F1F"/>
          <w:spacing w:val="-13"/>
          <w:sz w:val="28"/>
        </w:rPr>
        <w:t xml:space="preserve"> </w:t>
      </w:r>
      <w:r w:rsidRPr="00243700">
        <w:rPr>
          <w:color w:val="1F1F1F"/>
          <w:sz w:val="28"/>
        </w:rPr>
        <w:t>unui</w:t>
      </w:r>
      <w:r w:rsidRPr="00243700">
        <w:rPr>
          <w:color w:val="1F1F1F"/>
          <w:spacing w:val="-15"/>
          <w:sz w:val="28"/>
        </w:rPr>
        <w:t xml:space="preserve"> </w:t>
      </w:r>
      <w:r w:rsidRPr="00243700">
        <w:rPr>
          <w:color w:val="1F1F1F"/>
          <w:sz w:val="28"/>
        </w:rPr>
        <w:t>serviciu</w:t>
      </w:r>
      <w:r w:rsidRPr="00243700">
        <w:rPr>
          <w:color w:val="1F1F1F"/>
          <w:spacing w:val="-13"/>
          <w:sz w:val="28"/>
        </w:rPr>
        <w:t xml:space="preserve"> </w:t>
      </w:r>
      <w:r w:rsidRPr="00243700">
        <w:rPr>
          <w:color w:val="1F1F1F"/>
          <w:sz w:val="28"/>
        </w:rPr>
        <w:t>de</w:t>
      </w:r>
      <w:r w:rsidRPr="00243700">
        <w:rPr>
          <w:color w:val="1F1F1F"/>
          <w:spacing w:val="-13"/>
          <w:sz w:val="28"/>
        </w:rPr>
        <w:t xml:space="preserve"> </w:t>
      </w:r>
      <w:r w:rsidRPr="00243700">
        <w:rPr>
          <w:color w:val="1F1F1F"/>
          <w:sz w:val="28"/>
        </w:rPr>
        <w:t>bază</w:t>
      </w:r>
      <w:r w:rsidRPr="00243700">
        <w:rPr>
          <w:color w:val="1F1F1F"/>
          <w:spacing w:val="-12"/>
          <w:sz w:val="28"/>
        </w:rPr>
        <w:t xml:space="preserve"> </w:t>
      </w:r>
      <w:r w:rsidRPr="00243700">
        <w:rPr>
          <w:color w:val="1F1F1F"/>
          <w:sz w:val="28"/>
        </w:rPr>
        <w:t>către</w:t>
      </w:r>
      <w:r w:rsidRPr="00243700">
        <w:rPr>
          <w:color w:val="1F1F1F"/>
          <w:spacing w:val="-12"/>
          <w:sz w:val="28"/>
        </w:rPr>
        <w:t xml:space="preserve"> </w:t>
      </w:r>
      <w:r w:rsidRPr="00243700">
        <w:rPr>
          <w:color w:val="1F1F1F"/>
          <w:sz w:val="28"/>
        </w:rPr>
        <w:t>o</w:t>
      </w:r>
      <w:r w:rsidRPr="00243700">
        <w:rPr>
          <w:color w:val="1F1F1F"/>
          <w:spacing w:val="-9"/>
          <w:sz w:val="28"/>
        </w:rPr>
        <w:t xml:space="preserve"> </w:t>
      </w:r>
      <w:r w:rsidRPr="00243700">
        <w:rPr>
          <w:color w:val="1F1F1F"/>
          <w:sz w:val="28"/>
        </w:rPr>
        <w:t>persoană</w:t>
      </w:r>
      <w:r w:rsidRPr="00243700">
        <w:rPr>
          <w:color w:val="1F1F1F"/>
          <w:spacing w:val="-12"/>
          <w:sz w:val="28"/>
        </w:rPr>
        <w:t xml:space="preserve"> </w:t>
      </w:r>
      <w:r w:rsidRPr="00243700">
        <w:rPr>
          <w:color w:val="1F1F1F"/>
          <w:sz w:val="28"/>
        </w:rPr>
        <w:t>terță sau de extindere a activităților conform alin.</w:t>
      </w:r>
      <w:r w:rsidR="009F76A4">
        <w:rPr>
          <w:color w:val="1F1F1F"/>
          <w:sz w:val="28"/>
        </w:rPr>
        <w:t xml:space="preserve"> </w:t>
      </w:r>
      <w:r w:rsidRPr="00243700">
        <w:rPr>
          <w:color w:val="1F1F1F"/>
          <w:sz w:val="28"/>
        </w:rPr>
        <w:t>(1) lit. a), c) și d) se emite conform procedurilor prevăzute la art.</w:t>
      </w:r>
      <w:r w:rsidR="009F76A4">
        <w:rPr>
          <w:color w:val="1F1F1F"/>
          <w:sz w:val="28"/>
        </w:rPr>
        <w:t xml:space="preserve"> </w:t>
      </w:r>
      <w:r w:rsidRPr="00243700">
        <w:rPr>
          <w:color w:val="1F1F1F"/>
          <w:sz w:val="28"/>
        </w:rPr>
        <w:t>17;</w:t>
      </w:r>
    </w:p>
    <w:p w14:paraId="6766F1F1" w14:textId="3695A9A6" w:rsidR="00D638AC" w:rsidRPr="00243700" w:rsidRDefault="00B208C7">
      <w:pPr>
        <w:pStyle w:val="ListParagraph"/>
        <w:numPr>
          <w:ilvl w:val="1"/>
          <w:numId w:val="69"/>
        </w:numPr>
        <w:tabs>
          <w:tab w:val="left" w:pos="1416"/>
        </w:tabs>
        <w:spacing w:line="261" w:lineRule="auto"/>
        <w:ind w:right="836" w:firstLine="552"/>
        <w:rPr>
          <w:sz w:val="28"/>
        </w:rPr>
      </w:pPr>
      <w:r w:rsidRPr="00243700">
        <w:rPr>
          <w:color w:val="1F1F1F"/>
          <w:sz w:val="28"/>
        </w:rPr>
        <w:t>autorizarea de extindere a activităților conform alin.(1) lit. b) se emite conform procedurilor</w:t>
      </w:r>
      <w:r w:rsidRPr="00243700">
        <w:rPr>
          <w:color w:val="1F1F1F"/>
          <w:spacing w:val="40"/>
          <w:sz w:val="28"/>
        </w:rPr>
        <w:t xml:space="preserve"> </w:t>
      </w:r>
      <w:r w:rsidRPr="00243700">
        <w:rPr>
          <w:color w:val="1F1F1F"/>
          <w:sz w:val="28"/>
        </w:rPr>
        <w:t>prevăzute la art.</w:t>
      </w:r>
      <w:r w:rsidR="009F76A4">
        <w:rPr>
          <w:color w:val="1F1F1F"/>
          <w:sz w:val="28"/>
        </w:rPr>
        <w:t xml:space="preserve"> </w:t>
      </w:r>
      <w:r w:rsidRPr="00243700">
        <w:rPr>
          <w:color w:val="1F1F1F"/>
          <w:sz w:val="28"/>
        </w:rPr>
        <w:t>17 alin. (1)</w:t>
      </w:r>
      <w:r w:rsidR="009F76A4">
        <w:rPr>
          <w:color w:val="1F1F1F"/>
          <w:sz w:val="28"/>
        </w:rPr>
        <w:t xml:space="preserve"> </w:t>
      </w:r>
      <w:r w:rsidRPr="00243700">
        <w:rPr>
          <w:color w:val="1F1F1F"/>
          <w:sz w:val="28"/>
        </w:rPr>
        <w:t>-</w:t>
      </w:r>
      <w:r w:rsidR="009F76A4">
        <w:rPr>
          <w:color w:val="1F1F1F"/>
          <w:sz w:val="28"/>
        </w:rPr>
        <w:t xml:space="preserve"> </w:t>
      </w:r>
      <w:r w:rsidRPr="00243700">
        <w:rPr>
          <w:color w:val="1F1F1F"/>
          <w:sz w:val="28"/>
        </w:rPr>
        <w:t>(4), (6) și (11);</w:t>
      </w:r>
    </w:p>
    <w:p w14:paraId="735C9D6A" w14:textId="197D8C70" w:rsidR="00D638AC" w:rsidRPr="00243700" w:rsidRDefault="00B208C7">
      <w:pPr>
        <w:pStyle w:val="ListParagraph"/>
        <w:numPr>
          <w:ilvl w:val="1"/>
          <w:numId w:val="69"/>
        </w:numPr>
        <w:tabs>
          <w:tab w:val="left" w:pos="1417"/>
        </w:tabs>
        <w:spacing w:line="261" w:lineRule="auto"/>
        <w:ind w:right="841" w:firstLine="552"/>
        <w:rPr>
          <w:sz w:val="28"/>
        </w:rPr>
      </w:pPr>
      <w:r w:rsidRPr="00243700">
        <w:rPr>
          <w:color w:val="1F1F1F"/>
          <w:sz w:val="28"/>
        </w:rPr>
        <w:t>autorizarea de extindere a activităților conform alin.(1) lit. e) se emite conform procedurilor</w:t>
      </w:r>
      <w:r w:rsidRPr="00243700">
        <w:rPr>
          <w:color w:val="1F1F1F"/>
          <w:spacing w:val="40"/>
          <w:sz w:val="28"/>
        </w:rPr>
        <w:t xml:space="preserve"> </w:t>
      </w:r>
      <w:r w:rsidRPr="00243700">
        <w:rPr>
          <w:color w:val="1F1F1F"/>
          <w:sz w:val="28"/>
        </w:rPr>
        <w:t>prevăzute la art.</w:t>
      </w:r>
      <w:r w:rsidR="009F76A4">
        <w:rPr>
          <w:color w:val="1F1F1F"/>
          <w:sz w:val="28"/>
        </w:rPr>
        <w:t xml:space="preserve"> </w:t>
      </w:r>
      <w:r w:rsidRPr="00243700">
        <w:rPr>
          <w:color w:val="1F1F1F"/>
          <w:sz w:val="28"/>
        </w:rPr>
        <w:t>17 alin. (1)</w:t>
      </w:r>
      <w:r w:rsidR="009F76A4">
        <w:rPr>
          <w:color w:val="1F1F1F"/>
          <w:sz w:val="28"/>
        </w:rPr>
        <w:t xml:space="preserve"> </w:t>
      </w:r>
      <w:r w:rsidRPr="00243700">
        <w:rPr>
          <w:color w:val="1F1F1F"/>
          <w:sz w:val="28"/>
        </w:rPr>
        <w:t>-</w:t>
      </w:r>
      <w:r w:rsidR="009F76A4">
        <w:rPr>
          <w:color w:val="1F1F1F"/>
          <w:sz w:val="28"/>
        </w:rPr>
        <w:t xml:space="preserve"> </w:t>
      </w:r>
      <w:r w:rsidRPr="00243700">
        <w:rPr>
          <w:color w:val="1F1F1F"/>
          <w:sz w:val="28"/>
        </w:rPr>
        <w:t>(4);</w:t>
      </w:r>
    </w:p>
    <w:p w14:paraId="430FD6CE" w14:textId="77777777" w:rsidR="00D638AC" w:rsidRPr="00243700" w:rsidRDefault="00B208C7">
      <w:pPr>
        <w:pStyle w:val="ListParagraph"/>
        <w:numPr>
          <w:ilvl w:val="1"/>
          <w:numId w:val="69"/>
        </w:numPr>
        <w:tabs>
          <w:tab w:val="left" w:pos="1416"/>
        </w:tabs>
        <w:spacing w:line="264" w:lineRule="auto"/>
        <w:ind w:right="833"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informează depozitarul central solicitant</w:t>
      </w:r>
      <w:r w:rsidRPr="00243700">
        <w:rPr>
          <w:color w:val="1F1F1F"/>
          <w:spacing w:val="-3"/>
          <w:sz w:val="28"/>
        </w:rPr>
        <w:t xml:space="preserve"> </w:t>
      </w:r>
      <w:r w:rsidRPr="00243700">
        <w:rPr>
          <w:color w:val="1F1F1F"/>
          <w:sz w:val="28"/>
        </w:rPr>
        <w:t>dacă</w:t>
      </w:r>
      <w:r w:rsidRPr="00243700">
        <w:rPr>
          <w:color w:val="1F1F1F"/>
          <w:spacing w:val="-2"/>
          <w:sz w:val="28"/>
        </w:rPr>
        <w:t xml:space="preserve"> </w:t>
      </w:r>
      <w:r w:rsidRPr="00243700">
        <w:rPr>
          <w:color w:val="1F1F1F"/>
          <w:sz w:val="28"/>
        </w:rPr>
        <w:t>autorizarea a</w:t>
      </w:r>
      <w:r w:rsidRPr="00243700">
        <w:rPr>
          <w:color w:val="1F1F1F"/>
          <w:spacing w:val="-6"/>
          <w:sz w:val="28"/>
        </w:rPr>
        <w:t xml:space="preserve"> </w:t>
      </w:r>
      <w:r w:rsidRPr="00243700">
        <w:rPr>
          <w:color w:val="1F1F1F"/>
          <w:sz w:val="28"/>
        </w:rPr>
        <w:t>fost</w:t>
      </w:r>
      <w:r w:rsidRPr="00243700">
        <w:rPr>
          <w:color w:val="1F1F1F"/>
          <w:spacing w:val="-8"/>
          <w:sz w:val="28"/>
        </w:rPr>
        <w:t xml:space="preserve"> </w:t>
      </w:r>
      <w:r w:rsidRPr="00243700">
        <w:rPr>
          <w:color w:val="1F1F1F"/>
          <w:sz w:val="28"/>
        </w:rPr>
        <w:t>acordată</w:t>
      </w:r>
      <w:r w:rsidRPr="00243700">
        <w:rPr>
          <w:color w:val="1F1F1F"/>
          <w:spacing w:val="-5"/>
          <w:sz w:val="28"/>
        </w:rPr>
        <w:t xml:space="preserve"> </w:t>
      </w:r>
      <w:r w:rsidRPr="00243700">
        <w:rPr>
          <w:color w:val="1F1F1F"/>
          <w:sz w:val="28"/>
        </w:rPr>
        <w:t>sau</w:t>
      </w:r>
      <w:r w:rsidRPr="00243700">
        <w:rPr>
          <w:color w:val="1F1F1F"/>
          <w:spacing w:val="-12"/>
          <w:sz w:val="28"/>
        </w:rPr>
        <w:t xml:space="preserve"> </w:t>
      </w:r>
      <w:r w:rsidRPr="00243700">
        <w:rPr>
          <w:color w:val="1F1F1F"/>
          <w:sz w:val="28"/>
        </w:rPr>
        <w:t>refuzată,</w:t>
      </w:r>
      <w:r w:rsidRPr="00243700">
        <w:rPr>
          <w:color w:val="1F1F1F"/>
          <w:spacing w:val="-3"/>
          <w:sz w:val="28"/>
        </w:rPr>
        <w:t xml:space="preserve"> </w:t>
      </w:r>
      <w:r w:rsidRPr="00243700">
        <w:rPr>
          <w:color w:val="1F1F1F"/>
          <w:sz w:val="28"/>
        </w:rPr>
        <w:t>în</w:t>
      </w:r>
      <w:r w:rsidRPr="00243700">
        <w:rPr>
          <w:color w:val="1F1F1F"/>
          <w:spacing w:val="-11"/>
          <w:sz w:val="28"/>
        </w:rPr>
        <w:t xml:space="preserve"> </w:t>
      </w:r>
      <w:r w:rsidRPr="00243700">
        <w:rPr>
          <w:color w:val="1F1F1F"/>
          <w:sz w:val="28"/>
        </w:rPr>
        <w:t>termen</w:t>
      </w:r>
      <w:r w:rsidRPr="00243700">
        <w:rPr>
          <w:color w:val="1F1F1F"/>
          <w:spacing w:val="-11"/>
          <w:sz w:val="28"/>
        </w:rPr>
        <w:t xml:space="preserve"> </w:t>
      </w:r>
      <w:r w:rsidRPr="00243700">
        <w:rPr>
          <w:color w:val="1F1F1F"/>
          <w:sz w:val="28"/>
        </w:rPr>
        <w:t>de</w:t>
      </w:r>
      <w:r w:rsidRPr="00243700">
        <w:rPr>
          <w:color w:val="1F1F1F"/>
          <w:spacing w:val="-6"/>
          <w:sz w:val="28"/>
        </w:rPr>
        <w:t xml:space="preserve"> </w:t>
      </w:r>
      <w:r w:rsidRPr="00243700">
        <w:rPr>
          <w:color w:val="1F1F1F"/>
          <w:sz w:val="28"/>
        </w:rPr>
        <w:t>trei</w:t>
      </w:r>
      <w:r w:rsidRPr="00243700">
        <w:rPr>
          <w:color w:val="1F1F1F"/>
          <w:spacing w:val="-7"/>
          <w:sz w:val="28"/>
        </w:rPr>
        <w:t xml:space="preserve"> </w:t>
      </w:r>
      <w:r w:rsidRPr="00243700">
        <w:rPr>
          <w:color w:val="1F1F1F"/>
          <w:sz w:val="28"/>
        </w:rPr>
        <w:t>luni</w:t>
      </w:r>
      <w:r w:rsidRPr="00243700">
        <w:rPr>
          <w:color w:val="1F1F1F"/>
          <w:spacing w:val="-8"/>
          <w:sz w:val="28"/>
        </w:rPr>
        <w:t xml:space="preserve"> </w:t>
      </w:r>
      <w:r w:rsidRPr="00243700">
        <w:rPr>
          <w:color w:val="1F1F1F"/>
          <w:sz w:val="28"/>
        </w:rPr>
        <w:t>de</w:t>
      </w:r>
      <w:r w:rsidRPr="00243700">
        <w:rPr>
          <w:color w:val="1F1F1F"/>
          <w:spacing w:val="-1"/>
          <w:sz w:val="28"/>
        </w:rPr>
        <w:t xml:space="preserve"> </w:t>
      </w:r>
      <w:r w:rsidRPr="00243700">
        <w:rPr>
          <w:color w:val="1F1F1F"/>
          <w:sz w:val="28"/>
        </w:rPr>
        <w:t>la data depunerii unei cereri complete.</w:t>
      </w:r>
    </w:p>
    <w:p w14:paraId="51B07ADF" w14:textId="0DFD2F7C" w:rsidR="00D638AC" w:rsidRPr="00243700" w:rsidRDefault="00B208C7">
      <w:pPr>
        <w:pStyle w:val="ListParagraph"/>
        <w:numPr>
          <w:ilvl w:val="0"/>
          <w:numId w:val="73"/>
        </w:numPr>
        <w:tabs>
          <w:tab w:val="left" w:pos="1416"/>
        </w:tabs>
        <w:spacing w:before="1" w:line="256" w:lineRule="auto"/>
        <w:ind w:left="414" w:right="834" w:firstLine="629"/>
        <w:jc w:val="both"/>
        <w:rPr>
          <w:sz w:val="28"/>
        </w:rPr>
      </w:pPr>
      <w:r w:rsidRPr="00243700">
        <w:rPr>
          <w:color w:val="1F1F1F"/>
          <w:sz w:val="28"/>
        </w:rPr>
        <w:t>Conexiunea interoperabilă poate fi instituită doar în temeiul autorizării emise de Comisia Națională a Pieței Financiare</w:t>
      </w:r>
      <w:r w:rsidRPr="00243700">
        <w:rPr>
          <w:color w:val="1F1F1F"/>
          <w:spacing w:val="40"/>
          <w:sz w:val="28"/>
        </w:rPr>
        <w:t xml:space="preserve"> </w:t>
      </w:r>
      <w:r w:rsidRPr="00243700">
        <w:rPr>
          <w:color w:val="1F1F1F"/>
          <w:sz w:val="28"/>
        </w:rPr>
        <w:t>în baza cererii, astfel cum se prevede</w:t>
      </w:r>
      <w:r w:rsidRPr="00243700">
        <w:rPr>
          <w:color w:val="1F1F1F"/>
          <w:spacing w:val="-5"/>
          <w:sz w:val="28"/>
        </w:rPr>
        <w:t xml:space="preserve"> </w:t>
      </w:r>
      <w:r w:rsidRPr="00243700">
        <w:rPr>
          <w:color w:val="1F1F1F"/>
          <w:sz w:val="28"/>
        </w:rPr>
        <w:t>la</w:t>
      </w:r>
      <w:r w:rsidRPr="00243700">
        <w:rPr>
          <w:color w:val="1F1F1F"/>
          <w:spacing w:val="-5"/>
          <w:sz w:val="28"/>
        </w:rPr>
        <w:t xml:space="preserve"> </w:t>
      </w:r>
      <w:r w:rsidRPr="00243700">
        <w:rPr>
          <w:color w:val="1F1F1F"/>
          <w:sz w:val="28"/>
        </w:rPr>
        <w:t>alin.(1)</w:t>
      </w:r>
      <w:r w:rsidRPr="00243700">
        <w:rPr>
          <w:color w:val="1F1F1F"/>
          <w:spacing w:val="-2"/>
          <w:sz w:val="28"/>
        </w:rPr>
        <w:t xml:space="preserve"> </w:t>
      </w:r>
      <w:r w:rsidRPr="00243700">
        <w:rPr>
          <w:color w:val="1F1F1F"/>
          <w:sz w:val="28"/>
        </w:rPr>
        <w:t>lit.</w:t>
      </w:r>
      <w:r w:rsidRPr="00243700">
        <w:rPr>
          <w:color w:val="1F1F1F"/>
          <w:spacing w:val="-1"/>
          <w:sz w:val="28"/>
        </w:rPr>
        <w:t xml:space="preserve"> </w:t>
      </w:r>
      <w:r w:rsidRPr="00243700">
        <w:rPr>
          <w:color w:val="1F1F1F"/>
          <w:sz w:val="28"/>
        </w:rPr>
        <w:t>e).</w:t>
      </w:r>
      <w:r w:rsidRPr="00243700">
        <w:rPr>
          <w:color w:val="1F1F1F"/>
          <w:spacing w:val="-2"/>
          <w:sz w:val="28"/>
        </w:rPr>
        <w:t xml:space="preserve"> </w:t>
      </w:r>
      <w:r w:rsidRPr="00243700">
        <w:rPr>
          <w:color w:val="1F1F1F"/>
          <w:sz w:val="28"/>
        </w:rPr>
        <w:t>La</w:t>
      </w:r>
      <w:r w:rsidRPr="00243700">
        <w:rPr>
          <w:color w:val="1F1F1F"/>
          <w:spacing w:val="-5"/>
          <w:sz w:val="28"/>
        </w:rPr>
        <w:t xml:space="preserve"> </w:t>
      </w:r>
      <w:r w:rsidRPr="00243700">
        <w:rPr>
          <w:color w:val="1F1F1F"/>
          <w:sz w:val="28"/>
        </w:rPr>
        <w:t>autorizarea</w:t>
      </w:r>
      <w:r w:rsidRPr="00243700">
        <w:rPr>
          <w:color w:val="1F1F1F"/>
          <w:spacing w:val="-7"/>
          <w:sz w:val="28"/>
        </w:rPr>
        <w:t xml:space="preserve"> </w:t>
      </w:r>
      <w:r w:rsidRPr="00243700">
        <w:rPr>
          <w:color w:val="1F1F1F"/>
          <w:sz w:val="28"/>
        </w:rPr>
        <w:t>conexiunii</w:t>
      </w:r>
      <w:r w:rsidRPr="00243700">
        <w:rPr>
          <w:color w:val="1F1F1F"/>
          <w:spacing w:val="-5"/>
          <w:sz w:val="28"/>
        </w:rPr>
        <w:t xml:space="preserve"> </w:t>
      </w:r>
      <w:r w:rsidRPr="00243700">
        <w:rPr>
          <w:color w:val="1F1F1F"/>
          <w:sz w:val="28"/>
        </w:rPr>
        <w:t>interoperabile</w:t>
      </w:r>
      <w:r w:rsidRPr="00243700">
        <w:rPr>
          <w:color w:val="1F1F1F"/>
          <w:spacing w:val="-5"/>
          <w:sz w:val="28"/>
        </w:rPr>
        <w:t xml:space="preserve"> </w:t>
      </w:r>
      <w:r w:rsidRPr="00243700">
        <w:rPr>
          <w:color w:val="1F1F1F"/>
          <w:sz w:val="28"/>
        </w:rPr>
        <w:t>cu</w:t>
      </w:r>
      <w:r w:rsidRPr="00243700">
        <w:rPr>
          <w:color w:val="1F1F1F"/>
          <w:spacing w:val="-7"/>
          <w:sz w:val="28"/>
        </w:rPr>
        <w:t xml:space="preserve"> </w:t>
      </w:r>
      <w:r w:rsidRPr="00243700">
        <w:rPr>
          <w:color w:val="1F1F1F"/>
          <w:sz w:val="28"/>
        </w:rPr>
        <w:t>un</w:t>
      </w:r>
      <w:r w:rsidRPr="00243700">
        <w:rPr>
          <w:color w:val="1F1F1F"/>
          <w:spacing w:val="-14"/>
          <w:sz w:val="28"/>
        </w:rPr>
        <w:t xml:space="preserve"> </w:t>
      </w:r>
      <w:r w:rsidRPr="00243700">
        <w:rPr>
          <w:color w:val="1F1F1F"/>
          <w:sz w:val="28"/>
        </w:rPr>
        <w:t>depozitar central</w:t>
      </w:r>
      <w:r w:rsidRPr="00243700">
        <w:rPr>
          <w:color w:val="1F1F1F"/>
          <w:spacing w:val="-6"/>
          <w:sz w:val="28"/>
        </w:rPr>
        <w:t xml:space="preserve"> </w:t>
      </w:r>
      <w:r w:rsidR="008852D3" w:rsidRPr="00243700">
        <w:rPr>
          <w:color w:val="1F1F1F"/>
          <w:sz w:val="28"/>
        </w:rPr>
        <w:t>dintr-un stat membru al Uniunii Europene sau cu un depozitar central dintr-o țară terță</w:t>
      </w:r>
      <w:r w:rsidRPr="00243700">
        <w:rPr>
          <w:color w:val="1F1F1F"/>
          <w:sz w:val="28"/>
        </w:rPr>
        <w:t>, Comisia Națională a Pieței Financiare</w:t>
      </w:r>
      <w:r w:rsidRPr="00243700">
        <w:rPr>
          <w:color w:val="1F1F1F"/>
          <w:spacing w:val="40"/>
          <w:sz w:val="28"/>
        </w:rPr>
        <w:t xml:space="preserve"> </w:t>
      </w:r>
      <w:r w:rsidRPr="00243700">
        <w:rPr>
          <w:color w:val="1F1F1F"/>
          <w:sz w:val="28"/>
        </w:rPr>
        <w:t>va consulta autoritatea competentă de supravegherea depozitarului central din statul respectiv.</w:t>
      </w:r>
    </w:p>
    <w:p w14:paraId="7A669546" w14:textId="77777777" w:rsidR="00D638AC" w:rsidRPr="00243700" w:rsidRDefault="00B208C7">
      <w:pPr>
        <w:pStyle w:val="ListParagraph"/>
        <w:numPr>
          <w:ilvl w:val="0"/>
          <w:numId w:val="73"/>
        </w:numPr>
        <w:tabs>
          <w:tab w:val="left" w:pos="1416"/>
        </w:tabs>
        <w:spacing w:before="15" w:line="256" w:lineRule="auto"/>
        <w:ind w:right="826" w:firstLine="552"/>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refuză să autorizeze o conexiune interoperabilă doar dacă conexiunea va pune în pericol funcționarea stabilă și ordonată</w:t>
      </w:r>
      <w:r w:rsidRPr="00243700">
        <w:rPr>
          <w:color w:val="1F1F1F"/>
          <w:spacing w:val="-1"/>
          <w:sz w:val="28"/>
        </w:rPr>
        <w:t xml:space="preserve"> </w:t>
      </w:r>
      <w:r w:rsidRPr="00243700">
        <w:rPr>
          <w:color w:val="1F1F1F"/>
          <w:sz w:val="28"/>
        </w:rPr>
        <w:t>a</w:t>
      </w:r>
      <w:r w:rsidRPr="00243700">
        <w:rPr>
          <w:color w:val="1F1F1F"/>
          <w:spacing w:val="-2"/>
          <w:sz w:val="28"/>
        </w:rPr>
        <w:t xml:space="preserve"> </w:t>
      </w:r>
      <w:r w:rsidRPr="00243700">
        <w:rPr>
          <w:color w:val="1F1F1F"/>
          <w:sz w:val="28"/>
        </w:rPr>
        <w:t>piețelor financiare sau va crea un risc sistemic.</w:t>
      </w:r>
    </w:p>
    <w:p w14:paraId="709F4068" w14:textId="14E6FB9E" w:rsidR="00D638AC" w:rsidRPr="00243700" w:rsidRDefault="00B208C7">
      <w:pPr>
        <w:pStyle w:val="ListParagraph"/>
        <w:numPr>
          <w:ilvl w:val="0"/>
          <w:numId w:val="73"/>
        </w:numPr>
        <w:tabs>
          <w:tab w:val="left" w:pos="1416"/>
        </w:tabs>
        <w:spacing w:before="65" w:line="256" w:lineRule="auto"/>
        <w:ind w:right="847" w:firstLine="552"/>
        <w:jc w:val="both"/>
        <w:rPr>
          <w:sz w:val="28"/>
        </w:rPr>
      </w:pPr>
      <w:r w:rsidRPr="00243700">
        <w:rPr>
          <w:color w:val="1F1F1F"/>
          <w:sz w:val="28"/>
        </w:rPr>
        <w:t>Nu</w:t>
      </w:r>
      <w:r w:rsidRPr="00243700">
        <w:rPr>
          <w:color w:val="1F1F1F"/>
          <w:spacing w:val="-4"/>
          <w:sz w:val="28"/>
        </w:rPr>
        <w:t xml:space="preserve"> </w:t>
      </w:r>
      <w:r w:rsidRPr="00243700">
        <w:rPr>
          <w:color w:val="1F1F1F"/>
          <w:sz w:val="28"/>
        </w:rPr>
        <w:t>necesită</w:t>
      </w:r>
      <w:r w:rsidRPr="00243700">
        <w:rPr>
          <w:color w:val="1F1F1F"/>
          <w:spacing w:val="-4"/>
          <w:sz w:val="28"/>
        </w:rPr>
        <w:t xml:space="preserve"> </w:t>
      </w:r>
      <w:r w:rsidRPr="00243700">
        <w:rPr>
          <w:color w:val="1F1F1F"/>
          <w:sz w:val="28"/>
        </w:rPr>
        <w:t>obținerea unei</w:t>
      </w:r>
      <w:r w:rsidRPr="00243700">
        <w:rPr>
          <w:color w:val="1F1F1F"/>
          <w:spacing w:val="-9"/>
          <w:sz w:val="28"/>
        </w:rPr>
        <w:t xml:space="preserve"> </w:t>
      </w:r>
      <w:r w:rsidRPr="00243700">
        <w:rPr>
          <w:color w:val="1F1F1F"/>
          <w:sz w:val="28"/>
        </w:rPr>
        <w:t>autorizări,</w:t>
      </w:r>
      <w:r w:rsidRPr="00243700">
        <w:rPr>
          <w:color w:val="1F1F1F"/>
          <w:spacing w:val="-2"/>
          <w:sz w:val="28"/>
        </w:rPr>
        <w:t xml:space="preserve"> </w:t>
      </w:r>
      <w:r w:rsidRPr="00243700">
        <w:rPr>
          <w:color w:val="1F1F1F"/>
          <w:sz w:val="28"/>
        </w:rPr>
        <w:t>dar</w:t>
      </w:r>
      <w:r w:rsidRPr="00243700">
        <w:rPr>
          <w:color w:val="1F1F1F"/>
          <w:spacing w:val="-6"/>
          <w:sz w:val="28"/>
        </w:rPr>
        <w:t xml:space="preserve"> </w:t>
      </w:r>
      <w:r w:rsidRPr="00243700">
        <w:rPr>
          <w:color w:val="1F1F1F"/>
          <w:sz w:val="28"/>
        </w:rPr>
        <w:t>se</w:t>
      </w:r>
      <w:r w:rsidRPr="00243700">
        <w:rPr>
          <w:color w:val="1F1F1F"/>
          <w:spacing w:val="-4"/>
          <w:sz w:val="28"/>
        </w:rPr>
        <w:t xml:space="preserve"> </w:t>
      </w:r>
      <w:r w:rsidRPr="00243700">
        <w:rPr>
          <w:color w:val="1F1F1F"/>
          <w:sz w:val="28"/>
        </w:rPr>
        <w:t>notifică Comisiei</w:t>
      </w:r>
      <w:r w:rsidRPr="00243700">
        <w:rPr>
          <w:color w:val="1F1F1F"/>
          <w:spacing w:val="-9"/>
          <w:sz w:val="28"/>
        </w:rPr>
        <w:t xml:space="preserve"> </w:t>
      </w:r>
      <w:r w:rsidRPr="00243700">
        <w:rPr>
          <w:color w:val="1F1F1F"/>
          <w:sz w:val="28"/>
        </w:rPr>
        <w:t>Naționale a</w:t>
      </w:r>
      <w:r w:rsidRPr="00243700">
        <w:rPr>
          <w:color w:val="1F1F1F"/>
          <w:spacing w:val="-2"/>
          <w:sz w:val="28"/>
        </w:rPr>
        <w:t xml:space="preserve"> </w:t>
      </w:r>
      <w:r w:rsidRPr="00243700">
        <w:rPr>
          <w:color w:val="1F1F1F"/>
          <w:sz w:val="28"/>
        </w:rPr>
        <w:t>Pieței</w:t>
      </w:r>
      <w:r w:rsidRPr="00243700">
        <w:rPr>
          <w:color w:val="1F1F1F"/>
          <w:spacing w:val="-3"/>
          <w:sz w:val="28"/>
        </w:rPr>
        <w:t xml:space="preserve"> </w:t>
      </w:r>
      <w:r w:rsidRPr="00243700">
        <w:rPr>
          <w:color w:val="1F1F1F"/>
          <w:sz w:val="28"/>
        </w:rPr>
        <w:t>Financiare și</w:t>
      </w:r>
      <w:r w:rsidRPr="00243700">
        <w:rPr>
          <w:color w:val="1F1F1F"/>
          <w:spacing w:val="-8"/>
          <w:sz w:val="28"/>
        </w:rPr>
        <w:t xml:space="preserve"> </w:t>
      </w:r>
      <w:r w:rsidRPr="00243700">
        <w:rPr>
          <w:color w:val="1F1F1F"/>
          <w:sz w:val="28"/>
        </w:rPr>
        <w:t>Băncii</w:t>
      </w:r>
      <w:r w:rsidRPr="00243700">
        <w:rPr>
          <w:color w:val="1F1F1F"/>
          <w:spacing w:val="-4"/>
          <w:sz w:val="28"/>
        </w:rPr>
        <w:t xml:space="preserve"> </w:t>
      </w:r>
      <w:r w:rsidRPr="00243700">
        <w:rPr>
          <w:color w:val="1F1F1F"/>
          <w:sz w:val="28"/>
        </w:rPr>
        <w:t>Naționale</w:t>
      </w:r>
      <w:r w:rsidRPr="00243700">
        <w:rPr>
          <w:color w:val="1F1F1F"/>
          <w:spacing w:val="-2"/>
          <w:sz w:val="28"/>
        </w:rPr>
        <w:t xml:space="preserve"> </w:t>
      </w:r>
      <w:r w:rsidRPr="00243700">
        <w:rPr>
          <w:color w:val="1F1F1F"/>
          <w:sz w:val="28"/>
        </w:rPr>
        <w:t>a</w:t>
      </w:r>
      <w:r w:rsidRPr="00243700">
        <w:rPr>
          <w:color w:val="1F1F1F"/>
          <w:spacing w:val="-2"/>
          <w:sz w:val="28"/>
        </w:rPr>
        <w:t xml:space="preserve"> </w:t>
      </w:r>
      <w:r w:rsidRPr="00243700">
        <w:rPr>
          <w:color w:val="1F1F1F"/>
          <w:sz w:val="28"/>
        </w:rPr>
        <w:t>Moldovei înainte</w:t>
      </w:r>
      <w:r w:rsidRPr="00243700">
        <w:rPr>
          <w:color w:val="1F1F1F"/>
          <w:spacing w:val="-2"/>
          <w:sz w:val="28"/>
        </w:rPr>
        <w:t xml:space="preserve"> </w:t>
      </w:r>
      <w:r w:rsidRPr="00243700">
        <w:rPr>
          <w:color w:val="1F1F1F"/>
          <w:sz w:val="28"/>
        </w:rPr>
        <w:t>de instituirea</w:t>
      </w:r>
      <w:r w:rsidRPr="00243700">
        <w:rPr>
          <w:color w:val="1F1F1F"/>
          <w:spacing w:val="-2"/>
          <w:sz w:val="28"/>
        </w:rPr>
        <w:t xml:space="preserve"> </w:t>
      </w:r>
      <w:r w:rsidRPr="00243700">
        <w:rPr>
          <w:color w:val="1F1F1F"/>
          <w:sz w:val="28"/>
        </w:rPr>
        <w:t>acestora, următoarele conexiuni între depozitar</w:t>
      </w:r>
      <w:r w:rsidR="00C21E66" w:rsidRPr="00243700">
        <w:rPr>
          <w:color w:val="1F1F1F"/>
          <w:sz w:val="28"/>
        </w:rPr>
        <w:t>ul</w:t>
      </w:r>
      <w:r w:rsidRPr="00243700">
        <w:rPr>
          <w:color w:val="1F1F1F"/>
          <w:sz w:val="28"/>
        </w:rPr>
        <w:t xml:space="preserve"> central</w:t>
      </w:r>
      <w:r w:rsidR="00C21E66" w:rsidRPr="00243700">
        <w:rPr>
          <w:color w:val="1F1F1F"/>
          <w:sz w:val="28"/>
        </w:rPr>
        <w:t xml:space="preserve"> și un </w:t>
      </w:r>
      <w:proofErr w:type="spellStart"/>
      <w:r w:rsidR="00C21E66" w:rsidRPr="00243700">
        <w:rPr>
          <w:color w:val="1F1F1F"/>
          <w:sz w:val="28"/>
        </w:rPr>
        <w:t>un</w:t>
      </w:r>
      <w:proofErr w:type="spellEnd"/>
      <w:r w:rsidR="00C21E66" w:rsidRPr="00243700">
        <w:rPr>
          <w:color w:val="1F1F1F"/>
          <w:sz w:val="28"/>
        </w:rPr>
        <w:t xml:space="preserve"> depozitar central dintr-un stat membru al Uniunii Europene sau un depozitar central dintr-o țară terță</w:t>
      </w:r>
      <w:r w:rsidRPr="00243700">
        <w:rPr>
          <w:color w:val="1F1F1F"/>
          <w:sz w:val="28"/>
        </w:rPr>
        <w:t>:</w:t>
      </w:r>
    </w:p>
    <w:p w14:paraId="2876C979" w14:textId="35DDDE60" w:rsidR="00D638AC" w:rsidRPr="00243700" w:rsidRDefault="00B208C7">
      <w:pPr>
        <w:pStyle w:val="ListParagraph"/>
        <w:numPr>
          <w:ilvl w:val="1"/>
          <w:numId w:val="73"/>
        </w:numPr>
        <w:tabs>
          <w:tab w:val="left" w:pos="1441"/>
        </w:tabs>
        <w:ind w:right="804" w:firstLine="538"/>
        <w:rPr>
          <w:sz w:val="28"/>
        </w:rPr>
      </w:pPr>
      <w:r w:rsidRPr="00243700">
        <w:rPr>
          <w:color w:val="1F1F1F"/>
          <w:sz w:val="28"/>
        </w:rPr>
        <w:t xml:space="preserve">conexiunile interoperabile între depozitarii centrali care își </w:t>
      </w:r>
      <w:proofErr w:type="spellStart"/>
      <w:r w:rsidRPr="00243700">
        <w:rPr>
          <w:color w:val="1F1F1F"/>
          <w:sz w:val="28"/>
        </w:rPr>
        <w:t>externalizează</w:t>
      </w:r>
      <w:proofErr w:type="spellEnd"/>
      <w:r w:rsidRPr="00243700">
        <w:rPr>
          <w:color w:val="1F1F1F"/>
          <w:sz w:val="28"/>
        </w:rPr>
        <w:t xml:space="preserve"> o parte din serviciile legate de conexiunile interoperabile către o </w:t>
      </w:r>
      <w:r w:rsidR="00A56CAB">
        <w:rPr>
          <w:color w:val="1F1F1F"/>
          <w:sz w:val="28"/>
        </w:rPr>
        <w:t xml:space="preserve">autoritate </w:t>
      </w:r>
      <w:r w:rsidRPr="00243700">
        <w:rPr>
          <w:color w:val="1F1F1F"/>
          <w:sz w:val="28"/>
        </w:rPr>
        <w:t>publică, în conformitate cu art.</w:t>
      </w:r>
      <w:r w:rsidR="009F76A4">
        <w:rPr>
          <w:color w:val="1F1F1F"/>
          <w:sz w:val="28"/>
        </w:rPr>
        <w:t xml:space="preserve"> </w:t>
      </w:r>
      <w:r w:rsidRPr="00243700">
        <w:rPr>
          <w:color w:val="1F1F1F"/>
          <w:sz w:val="28"/>
        </w:rPr>
        <w:t>35 alin.</w:t>
      </w:r>
      <w:r w:rsidR="009F76A4">
        <w:rPr>
          <w:color w:val="1F1F1F"/>
          <w:sz w:val="28"/>
        </w:rPr>
        <w:t xml:space="preserve"> </w:t>
      </w:r>
      <w:r w:rsidRPr="00243700">
        <w:rPr>
          <w:color w:val="1F1F1F"/>
          <w:sz w:val="28"/>
        </w:rPr>
        <w:t>(5);</w:t>
      </w:r>
    </w:p>
    <w:p w14:paraId="701BEBD0" w14:textId="77777777" w:rsidR="00D638AC" w:rsidRPr="00243700" w:rsidRDefault="00B208C7">
      <w:pPr>
        <w:pStyle w:val="ListParagraph"/>
        <w:numPr>
          <w:ilvl w:val="1"/>
          <w:numId w:val="73"/>
        </w:numPr>
        <w:tabs>
          <w:tab w:val="left" w:pos="1493"/>
        </w:tabs>
        <w:spacing w:before="3"/>
        <w:ind w:left="1493" w:hanging="507"/>
        <w:rPr>
          <w:sz w:val="28"/>
        </w:rPr>
      </w:pPr>
      <w:r w:rsidRPr="00243700">
        <w:rPr>
          <w:color w:val="1F1F1F"/>
          <w:spacing w:val="-2"/>
          <w:sz w:val="28"/>
        </w:rPr>
        <w:t>conexiunea</w:t>
      </w:r>
      <w:r w:rsidRPr="00243700">
        <w:rPr>
          <w:color w:val="1F1F1F"/>
          <w:spacing w:val="-3"/>
          <w:sz w:val="28"/>
        </w:rPr>
        <w:t xml:space="preserve"> </w:t>
      </w:r>
      <w:r w:rsidRPr="00243700">
        <w:rPr>
          <w:color w:val="1F1F1F"/>
          <w:spacing w:val="-2"/>
          <w:sz w:val="28"/>
        </w:rPr>
        <w:t>standard;</w:t>
      </w:r>
    </w:p>
    <w:p w14:paraId="7A3287FD" w14:textId="77777777" w:rsidR="00D638AC" w:rsidRPr="00243700" w:rsidRDefault="00B208C7">
      <w:pPr>
        <w:pStyle w:val="ListParagraph"/>
        <w:numPr>
          <w:ilvl w:val="1"/>
          <w:numId w:val="73"/>
        </w:numPr>
        <w:tabs>
          <w:tab w:val="left" w:pos="1494"/>
        </w:tabs>
        <w:spacing w:before="23"/>
        <w:ind w:left="1494" w:hanging="508"/>
        <w:rPr>
          <w:sz w:val="28"/>
        </w:rPr>
      </w:pPr>
      <w:r w:rsidRPr="00243700">
        <w:rPr>
          <w:color w:val="1F1F1F"/>
          <w:spacing w:val="-2"/>
          <w:sz w:val="28"/>
        </w:rPr>
        <w:t>conexiunea</w:t>
      </w:r>
      <w:r w:rsidRPr="00243700">
        <w:rPr>
          <w:color w:val="1F1F1F"/>
          <w:spacing w:val="-10"/>
          <w:sz w:val="28"/>
        </w:rPr>
        <w:t xml:space="preserve"> </w:t>
      </w:r>
      <w:r w:rsidRPr="00243700">
        <w:rPr>
          <w:color w:val="1F1F1F"/>
          <w:spacing w:val="-2"/>
          <w:sz w:val="28"/>
        </w:rPr>
        <w:t>personalizată;</w:t>
      </w:r>
    </w:p>
    <w:p w14:paraId="7F97F7CE" w14:textId="77777777" w:rsidR="00D638AC" w:rsidRPr="00243700" w:rsidRDefault="00B208C7">
      <w:pPr>
        <w:pStyle w:val="ListParagraph"/>
        <w:numPr>
          <w:ilvl w:val="1"/>
          <w:numId w:val="73"/>
        </w:numPr>
        <w:tabs>
          <w:tab w:val="left" w:pos="1493"/>
        </w:tabs>
        <w:spacing w:before="29"/>
        <w:ind w:left="1493" w:hanging="507"/>
        <w:rPr>
          <w:sz w:val="28"/>
        </w:rPr>
      </w:pPr>
      <w:r w:rsidRPr="00243700">
        <w:rPr>
          <w:color w:val="1F1F1F"/>
          <w:spacing w:val="-2"/>
          <w:sz w:val="28"/>
        </w:rPr>
        <w:lastRenderedPageBreak/>
        <w:t>conexiunea</w:t>
      </w:r>
      <w:r w:rsidRPr="00243700">
        <w:rPr>
          <w:color w:val="1F1F1F"/>
          <w:spacing w:val="-3"/>
          <w:sz w:val="28"/>
        </w:rPr>
        <w:t xml:space="preserve"> </w:t>
      </w:r>
      <w:r w:rsidRPr="00243700">
        <w:rPr>
          <w:color w:val="1F1F1F"/>
          <w:spacing w:val="-2"/>
          <w:sz w:val="28"/>
        </w:rPr>
        <w:t>indirectă.</w:t>
      </w:r>
    </w:p>
    <w:p w14:paraId="040AA6A1" w14:textId="3D810743" w:rsidR="00D638AC" w:rsidRPr="00243700" w:rsidRDefault="00B208C7">
      <w:pPr>
        <w:pStyle w:val="ListParagraph"/>
        <w:numPr>
          <w:ilvl w:val="0"/>
          <w:numId w:val="73"/>
        </w:numPr>
        <w:tabs>
          <w:tab w:val="left" w:pos="1434"/>
        </w:tabs>
        <w:spacing w:before="38" w:line="256" w:lineRule="auto"/>
        <w:ind w:left="414" w:right="836" w:firstLine="446"/>
        <w:jc w:val="both"/>
        <w:rPr>
          <w:sz w:val="28"/>
        </w:rPr>
      </w:pPr>
      <w:r w:rsidRPr="00243700">
        <w:rPr>
          <w:color w:val="1F1F1F"/>
          <w:sz w:val="28"/>
        </w:rPr>
        <w:t>La</w:t>
      </w:r>
      <w:r w:rsidRPr="00243700">
        <w:rPr>
          <w:color w:val="1F1F1F"/>
          <w:spacing w:val="-15"/>
          <w:sz w:val="28"/>
        </w:rPr>
        <w:t xml:space="preserve"> </w:t>
      </w:r>
      <w:r w:rsidRPr="00243700">
        <w:rPr>
          <w:color w:val="1F1F1F"/>
          <w:sz w:val="28"/>
        </w:rPr>
        <w:t>notificarea</w:t>
      </w:r>
      <w:r w:rsidRPr="00243700">
        <w:rPr>
          <w:color w:val="1F1F1F"/>
          <w:spacing w:val="-10"/>
          <w:sz w:val="28"/>
        </w:rPr>
        <w:t xml:space="preserve"> </w:t>
      </w:r>
      <w:r w:rsidRPr="00243700">
        <w:rPr>
          <w:color w:val="1F1F1F"/>
          <w:sz w:val="28"/>
        </w:rPr>
        <w:t>Comisiei</w:t>
      </w:r>
      <w:r w:rsidRPr="00243700">
        <w:rPr>
          <w:color w:val="1F1F1F"/>
          <w:spacing w:val="-18"/>
          <w:sz w:val="28"/>
        </w:rPr>
        <w:t xml:space="preserve"> </w:t>
      </w:r>
      <w:r w:rsidRPr="00243700">
        <w:rPr>
          <w:color w:val="1F1F1F"/>
          <w:sz w:val="28"/>
        </w:rPr>
        <w:t>Naționale</w:t>
      </w:r>
      <w:r w:rsidRPr="00243700">
        <w:rPr>
          <w:color w:val="1F1F1F"/>
          <w:spacing w:val="-13"/>
          <w:sz w:val="28"/>
        </w:rPr>
        <w:t xml:space="preserve"> </w:t>
      </w:r>
      <w:r w:rsidRPr="00243700">
        <w:rPr>
          <w:color w:val="1F1F1F"/>
          <w:sz w:val="28"/>
        </w:rPr>
        <w:t>a</w:t>
      </w:r>
      <w:r w:rsidRPr="00243700">
        <w:rPr>
          <w:color w:val="1F1F1F"/>
          <w:spacing w:val="-13"/>
          <w:sz w:val="28"/>
        </w:rPr>
        <w:t xml:space="preserve"> </w:t>
      </w:r>
      <w:r w:rsidRPr="00243700">
        <w:rPr>
          <w:color w:val="1F1F1F"/>
          <w:sz w:val="28"/>
        </w:rPr>
        <w:t>Pieței</w:t>
      </w:r>
      <w:r w:rsidRPr="00243700">
        <w:rPr>
          <w:color w:val="1F1F1F"/>
          <w:spacing w:val="-15"/>
          <w:sz w:val="28"/>
        </w:rPr>
        <w:t xml:space="preserve"> </w:t>
      </w:r>
      <w:r w:rsidRPr="00243700">
        <w:rPr>
          <w:color w:val="1F1F1F"/>
          <w:sz w:val="28"/>
        </w:rPr>
        <w:t>Financiare</w:t>
      </w:r>
      <w:r w:rsidRPr="00243700">
        <w:rPr>
          <w:color w:val="1F1F1F"/>
          <w:spacing w:val="-8"/>
          <w:sz w:val="28"/>
        </w:rPr>
        <w:t xml:space="preserve"> </w:t>
      </w:r>
      <w:r w:rsidRPr="00243700">
        <w:rPr>
          <w:color w:val="1F1F1F"/>
          <w:sz w:val="28"/>
        </w:rPr>
        <w:t>și</w:t>
      </w:r>
      <w:r w:rsidRPr="00243700">
        <w:rPr>
          <w:color w:val="1F1F1F"/>
          <w:spacing w:val="-14"/>
          <w:sz w:val="28"/>
        </w:rPr>
        <w:t xml:space="preserve"> </w:t>
      </w:r>
      <w:r w:rsidRPr="00243700">
        <w:rPr>
          <w:color w:val="1F1F1F"/>
          <w:sz w:val="28"/>
        </w:rPr>
        <w:t>Băncii</w:t>
      </w:r>
      <w:r w:rsidRPr="00243700">
        <w:rPr>
          <w:color w:val="1F1F1F"/>
          <w:spacing w:val="-18"/>
          <w:sz w:val="28"/>
        </w:rPr>
        <w:t xml:space="preserve"> </w:t>
      </w:r>
      <w:r w:rsidRPr="00243700">
        <w:rPr>
          <w:color w:val="1F1F1F"/>
          <w:sz w:val="28"/>
        </w:rPr>
        <w:t xml:space="preserve">Naționale </w:t>
      </w:r>
      <w:r w:rsidRPr="00243700">
        <w:rPr>
          <w:color w:val="1F1F1F"/>
          <w:spacing w:val="-2"/>
          <w:sz w:val="28"/>
        </w:rPr>
        <w:t>a Moldovei</w:t>
      </w:r>
      <w:r w:rsidRPr="00243700">
        <w:rPr>
          <w:color w:val="1F1F1F"/>
          <w:spacing w:val="-7"/>
          <w:sz w:val="28"/>
        </w:rPr>
        <w:t xml:space="preserve"> </w:t>
      </w:r>
      <w:r w:rsidRPr="00243700">
        <w:rPr>
          <w:color w:val="1F1F1F"/>
          <w:spacing w:val="-2"/>
          <w:sz w:val="28"/>
        </w:rPr>
        <w:t>conform</w:t>
      </w:r>
      <w:r w:rsidRPr="00243700">
        <w:rPr>
          <w:color w:val="1F1F1F"/>
          <w:spacing w:val="-14"/>
          <w:sz w:val="28"/>
        </w:rPr>
        <w:t xml:space="preserve"> </w:t>
      </w:r>
      <w:r w:rsidRPr="00243700">
        <w:rPr>
          <w:color w:val="1F1F1F"/>
          <w:spacing w:val="-2"/>
          <w:sz w:val="28"/>
        </w:rPr>
        <w:t>alin.</w:t>
      </w:r>
      <w:r w:rsidR="009F76A4">
        <w:rPr>
          <w:color w:val="1F1F1F"/>
          <w:spacing w:val="-2"/>
          <w:sz w:val="28"/>
        </w:rPr>
        <w:t xml:space="preserve"> </w:t>
      </w:r>
      <w:r w:rsidRPr="00243700">
        <w:rPr>
          <w:color w:val="1F1F1F"/>
          <w:spacing w:val="-2"/>
          <w:sz w:val="28"/>
        </w:rPr>
        <w:t>(5), depozitarii</w:t>
      </w:r>
      <w:r w:rsidRPr="00243700">
        <w:rPr>
          <w:color w:val="1F1F1F"/>
          <w:spacing w:val="-8"/>
          <w:sz w:val="28"/>
        </w:rPr>
        <w:t xml:space="preserve"> </w:t>
      </w:r>
      <w:r w:rsidRPr="00243700">
        <w:rPr>
          <w:color w:val="1F1F1F"/>
          <w:spacing w:val="-2"/>
          <w:sz w:val="28"/>
        </w:rPr>
        <w:t>centrali</w:t>
      </w:r>
      <w:r w:rsidRPr="00243700">
        <w:rPr>
          <w:color w:val="1F1F1F"/>
          <w:spacing w:val="-7"/>
          <w:sz w:val="28"/>
        </w:rPr>
        <w:t xml:space="preserve"> </w:t>
      </w:r>
      <w:r w:rsidRPr="00243700">
        <w:rPr>
          <w:color w:val="1F1F1F"/>
          <w:spacing w:val="-2"/>
          <w:sz w:val="28"/>
        </w:rPr>
        <w:t>vor</w:t>
      </w:r>
      <w:r w:rsidRPr="00243700">
        <w:rPr>
          <w:color w:val="1F1F1F"/>
          <w:spacing w:val="-9"/>
          <w:sz w:val="28"/>
        </w:rPr>
        <w:t xml:space="preserve"> </w:t>
      </w:r>
      <w:r w:rsidRPr="00243700">
        <w:rPr>
          <w:color w:val="1F1F1F"/>
          <w:spacing w:val="-2"/>
          <w:sz w:val="28"/>
        </w:rPr>
        <w:t>prezenta</w:t>
      </w:r>
      <w:r w:rsidRPr="00243700">
        <w:rPr>
          <w:color w:val="1F1F1F"/>
          <w:spacing w:val="-6"/>
          <w:sz w:val="28"/>
        </w:rPr>
        <w:t xml:space="preserve"> </w:t>
      </w:r>
      <w:r w:rsidRPr="00243700">
        <w:rPr>
          <w:color w:val="1F1F1F"/>
          <w:spacing w:val="-2"/>
          <w:sz w:val="28"/>
        </w:rPr>
        <w:t>acestora</w:t>
      </w:r>
      <w:r w:rsidRPr="00243700">
        <w:rPr>
          <w:color w:val="1F1F1F"/>
          <w:spacing w:val="-4"/>
          <w:sz w:val="28"/>
        </w:rPr>
        <w:t xml:space="preserve"> </w:t>
      </w:r>
      <w:r w:rsidRPr="00243700">
        <w:rPr>
          <w:color w:val="1F1F1F"/>
          <w:spacing w:val="-2"/>
          <w:sz w:val="28"/>
        </w:rPr>
        <w:t xml:space="preserve">informațiile </w:t>
      </w:r>
      <w:r w:rsidRPr="00243700">
        <w:rPr>
          <w:color w:val="1F1F1F"/>
          <w:sz w:val="28"/>
        </w:rPr>
        <w:t>relevante care să le permită autorităților să evalueze conformitatea cu cerințele prevăzute de art. 54. Lista informațiilor relevante se stabilește de Comisia Națională a Pieței Financiare</w:t>
      </w:r>
      <w:r w:rsidRPr="00243700">
        <w:rPr>
          <w:color w:val="1F1F1F"/>
          <w:spacing w:val="40"/>
          <w:sz w:val="28"/>
        </w:rPr>
        <w:t xml:space="preserve"> </w:t>
      </w:r>
      <w:r w:rsidRPr="00243700">
        <w:rPr>
          <w:color w:val="1F1F1F"/>
          <w:sz w:val="28"/>
        </w:rPr>
        <w:t>în actele sale normative.</w:t>
      </w:r>
    </w:p>
    <w:p w14:paraId="27A72DA8" w14:textId="790923EE" w:rsidR="00D638AC" w:rsidRPr="00243700" w:rsidRDefault="00B208C7">
      <w:pPr>
        <w:pStyle w:val="ListParagraph"/>
        <w:numPr>
          <w:ilvl w:val="0"/>
          <w:numId w:val="73"/>
        </w:numPr>
        <w:tabs>
          <w:tab w:val="left" w:pos="1416"/>
        </w:tabs>
        <w:spacing w:line="256" w:lineRule="auto"/>
        <w:ind w:right="827" w:firstLine="552"/>
        <w:jc w:val="both"/>
        <w:rPr>
          <w:sz w:val="28"/>
        </w:rPr>
      </w:pPr>
      <w:r w:rsidRPr="00243700">
        <w:rPr>
          <w:color w:val="1F1F1F"/>
          <w:sz w:val="28"/>
        </w:rPr>
        <w:t>Depozitarul central poate stabili și menține conexiuni cu un depozitar central</w:t>
      </w:r>
      <w:r w:rsidRPr="00243700">
        <w:rPr>
          <w:color w:val="1F1F1F"/>
          <w:spacing w:val="-18"/>
          <w:sz w:val="28"/>
        </w:rPr>
        <w:t xml:space="preserve"> </w:t>
      </w:r>
      <w:r w:rsidRPr="00243700">
        <w:rPr>
          <w:color w:val="1F1F1F"/>
          <w:sz w:val="28"/>
        </w:rPr>
        <w:t>dintr-un</w:t>
      </w:r>
      <w:r w:rsidRPr="00243700">
        <w:rPr>
          <w:color w:val="1F1F1F"/>
          <w:spacing w:val="-17"/>
          <w:sz w:val="28"/>
        </w:rPr>
        <w:t xml:space="preserve"> </w:t>
      </w:r>
      <w:r w:rsidRPr="00243700">
        <w:rPr>
          <w:color w:val="1F1F1F"/>
          <w:sz w:val="28"/>
        </w:rPr>
        <w:t>stat</w:t>
      </w:r>
      <w:r w:rsidRPr="00243700">
        <w:rPr>
          <w:color w:val="1F1F1F"/>
          <w:spacing w:val="-18"/>
          <w:sz w:val="28"/>
        </w:rPr>
        <w:t xml:space="preserve"> </w:t>
      </w:r>
      <w:r w:rsidRPr="00243700">
        <w:rPr>
          <w:color w:val="1F1F1F"/>
          <w:sz w:val="28"/>
        </w:rPr>
        <w:t>membru</w:t>
      </w:r>
      <w:r w:rsidRPr="00243700">
        <w:rPr>
          <w:color w:val="1F1F1F"/>
          <w:spacing w:val="-17"/>
          <w:sz w:val="28"/>
        </w:rPr>
        <w:t xml:space="preserve"> </w:t>
      </w:r>
      <w:r w:rsidRPr="00243700">
        <w:rPr>
          <w:color w:val="1F1F1F"/>
          <w:sz w:val="28"/>
        </w:rPr>
        <w:t>al</w:t>
      </w:r>
      <w:r w:rsidRPr="00243700">
        <w:rPr>
          <w:color w:val="1F1F1F"/>
          <w:spacing w:val="-18"/>
          <w:sz w:val="28"/>
        </w:rPr>
        <w:t xml:space="preserve"> </w:t>
      </w:r>
      <w:r w:rsidRPr="00243700">
        <w:rPr>
          <w:color w:val="1F1F1F"/>
          <w:sz w:val="28"/>
        </w:rPr>
        <w:t>Uniunii</w:t>
      </w:r>
      <w:r w:rsidRPr="00243700">
        <w:rPr>
          <w:color w:val="1F1F1F"/>
          <w:spacing w:val="-17"/>
          <w:sz w:val="28"/>
        </w:rPr>
        <w:t xml:space="preserve"> </w:t>
      </w:r>
      <w:r w:rsidRPr="00243700">
        <w:rPr>
          <w:color w:val="1F1F1F"/>
          <w:sz w:val="28"/>
        </w:rPr>
        <w:t>Europene</w:t>
      </w:r>
      <w:r w:rsidRPr="00243700">
        <w:rPr>
          <w:color w:val="1F1F1F"/>
          <w:spacing w:val="-18"/>
          <w:sz w:val="28"/>
        </w:rPr>
        <w:t xml:space="preserve"> </w:t>
      </w:r>
      <w:r w:rsidRPr="00243700">
        <w:rPr>
          <w:color w:val="1F1F1F"/>
          <w:sz w:val="28"/>
        </w:rPr>
        <w:t>sau</w:t>
      </w:r>
      <w:r w:rsidRPr="00243700">
        <w:rPr>
          <w:color w:val="1F1F1F"/>
          <w:spacing w:val="-17"/>
          <w:sz w:val="28"/>
        </w:rPr>
        <w:t xml:space="preserve"> </w:t>
      </w:r>
      <w:r w:rsidRPr="00243700">
        <w:rPr>
          <w:color w:val="1F1F1F"/>
          <w:sz w:val="28"/>
        </w:rPr>
        <w:t>cu</w:t>
      </w:r>
      <w:r w:rsidRPr="00243700">
        <w:rPr>
          <w:color w:val="1F1F1F"/>
          <w:spacing w:val="-18"/>
          <w:sz w:val="28"/>
        </w:rPr>
        <w:t xml:space="preserve"> </w:t>
      </w:r>
      <w:r w:rsidRPr="00243700">
        <w:rPr>
          <w:color w:val="1F1F1F"/>
          <w:sz w:val="28"/>
        </w:rPr>
        <w:t>un</w:t>
      </w:r>
      <w:r w:rsidRPr="00243700">
        <w:rPr>
          <w:color w:val="1F1F1F"/>
          <w:spacing w:val="-17"/>
          <w:sz w:val="28"/>
        </w:rPr>
        <w:t xml:space="preserve"> </w:t>
      </w:r>
      <w:r w:rsidRPr="00243700">
        <w:rPr>
          <w:color w:val="1F1F1F"/>
          <w:sz w:val="28"/>
        </w:rPr>
        <w:t>depozitar</w:t>
      </w:r>
      <w:r w:rsidRPr="00243700">
        <w:rPr>
          <w:color w:val="1F1F1F"/>
          <w:spacing w:val="-18"/>
          <w:sz w:val="28"/>
        </w:rPr>
        <w:t xml:space="preserve"> </w:t>
      </w:r>
      <w:r w:rsidRPr="00243700">
        <w:rPr>
          <w:color w:val="1F1F1F"/>
          <w:sz w:val="28"/>
        </w:rPr>
        <w:t>central</w:t>
      </w:r>
      <w:r w:rsidRPr="00243700">
        <w:rPr>
          <w:color w:val="1F1F1F"/>
          <w:spacing w:val="-17"/>
          <w:sz w:val="28"/>
        </w:rPr>
        <w:t xml:space="preserve"> </w:t>
      </w:r>
      <w:proofErr w:type="spellStart"/>
      <w:r w:rsidRPr="00243700">
        <w:rPr>
          <w:color w:val="1F1F1F"/>
          <w:sz w:val="28"/>
        </w:rPr>
        <w:t>dintr</w:t>
      </w:r>
      <w:proofErr w:type="spellEnd"/>
      <w:r w:rsidRPr="00243700">
        <w:rPr>
          <w:color w:val="1F1F1F"/>
          <w:sz w:val="28"/>
        </w:rPr>
        <w:t>- o țară terță, conform</w:t>
      </w:r>
      <w:r w:rsidRPr="00243700">
        <w:rPr>
          <w:color w:val="1F1F1F"/>
          <w:spacing w:val="-2"/>
          <w:sz w:val="28"/>
        </w:rPr>
        <w:t xml:space="preserve"> </w:t>
      </w:r>
      <w:r w:rsidRPr="00243700">
        <w:rPr>
          <w:color w:val="1F1F1F"/>
          <w:sz w:val="28"/>
        </w:rPr>
        <w:t>condițiilor și procedurile prevăzute de prezentul articol. La stabilirea conexiunilor cu un depozitar central dintr-o țară terță, informațiile furnizate</w:t>
      </w:r>
      <w:r w:rsidRPr="00243700">
        <w:rPr>
          <w:color w:val="1F1F1F"/>
          <w:spacing w:val="-7"/>
          <w:sz w:val="28"/>
        </w:rPr>
        <w:t xml:space="preserve"> </w:t>
      </w:r>
      <w:r w:rsidRPr="00243700">
        <w:rPr>
          <w:color w:val="1F1F1F"/>
          <w:sz w:val="28"/>
        </w:rPr>
        <w:t>de</w:t>
      </w:r>
      <w:r w:rsidRPr="00243700">
        <w:rPr>
          <w:color w:val="1F1F1F"/>
          <w:spacing w:val="-8"/>
          <w:sz w:val="28"/>
        </w:rPr>
        <w:t xml:space="preserve"> </w:t>
      </w:r>
      <w:r w:rsidRPr="00243700">
        <w:rPr>
          <w:color w:val="1F1F1F"/>
          <w:sz w:val="28"/>
        </w:rPr>
        <w:t>depozitarul</w:t>
      </w:r>
      <w:r w:rsidRPr="00243700">
        <w:rPr>
          <w:color w:val="1F1F1F"/>
          <w:spacing w:val="-8"/>
          <w:sz w:val="28"/>
        </w:rPr>
        <w:t xml:space="preserve"> </w:t>
      </w:r>
      <w:r w:rsidRPr="00243700">
        <w:rPr>
          <w:color w:val="1F1F1F"/>
          <w:sz w:val="28"/>
        </w:rPr>
        <w:t>central</w:t>
      </w:r>
      <w:r w:rsidRPr="00243700">
        <w:rPr>
          <w:color w:val="1F1F1F"/>
          <w:spacing w:val="-12"/>
          <w:sz w:val="28"/>
        </w:rPr>
        <w:t xml:space="preserve"> </w:t>
      </w:r>
      <w:r w:rsidRPr="00243700">
        <w:rPr>
          <w:color w:val="1F1F1F"/>
          <w:sz w:val="28"/>
        </w:rPr>
        <w:t>solicitant</w:t>
      </w:r>
      <w:r w:rsidRPr="00243700">
        <w:rPr>
          <w:color w:val="1F1F1F"/>
          <w:spacing w:val="-4"/>
          <w:sz w:val="28"/>
        </w:rPr>
        <w:t xml:space="preserve"> </w:t>
      </w:r>
      <w:r w:rsidRPr="00243700">
        <w:rPr>
          <w:color w:val="1F1F1F"/>
          <w:sz w:val="28"/>
        </w:rPr>
        <w:t>trebuie</w:t>
      </w:r>
      <w:r w:rsidRPr="00243700">
        <w:rPr>
          <w:color w:val="1F1F1F"/>
          <w:spacing w:val="-7"/>
          <w:sz w:val="28"/>
        </w:rPr>
        <w:t xml:space="preserve"> </w:t>
      </w:r>
      <w:r w:rsidRPr="00243700">
        <w:rPr>
          <w:color w:val="1F1F1F"/>
          <w:sz w:val="28"/>
        </w:rPr>
        <w:t>să</w:t>
      </w:r>
      <w:r w:rsidRPr="00243700">
        <w:rPr>
          <w:color w:val="1F1F1F"/>
          <w:spacing w:val="-3"/>
          <w:sz w:val="28"/>
        </w:rPr>
        <w:t xml:space="preserve"> </w:t>
      </w:r>
      <w:r w:rsidRPr="00243700">
        <w:rPr>
          <w:color w:val="1F1F1F"/>
          <w:sz w:val="28"/>
        </w:rPr>
        <w:t>permită</w:t>
      </w:r>
      <w:r w:rsidRPr="00243700">
        <w:rPr>
          <w:color w:val="1F1F1F"/>
          <w:spacing w:val="-7"/>
          <w:sz w:val="28"/>
        </w:rPr>
        <w:t xml:space="preserve"> </w:t>
      </w:r>
      <w:r w:rsidRPr="00243700">
        <w:rPr>
          <w:color w:val="1F1F1F"/>
          <w:sz w:val="28"/>
        </w:rPr>
        <w:t>Comisiei Naționale a Pieței Financiare să evalueze dacă conexiunile în cauză îndeplinesc cerințele prevăzute de art.</w:t>
      </w:r>
      <w:r w:rsidR="009F76A4">
        <w:rPr>
          <w:color w:val="1F1F1F"/>
          <w:sz w:val="28"/>
        </w:rPr>
        <w:t xml:space="preserve"> </w:t>
      </w:r>
      <w:r w:rsidRPr="00243700">
        <w:rPr>
          <w:color w:val="1F1F1F"/>
          <w:sz w:val="28"/>
        </w:rPr>
        <w:t>54 sau cerințe echivalente</w:t>
      </w:r>
      <w:r w:rsidRPr="00243700">
        <w:rPr>
          <w:color w:val="1F1F1F"/>
          <w:spacing w:val="40"/>
          <w:sz w:val="28"/>
        </w:rPr>
        <w:t xml:space="preserve"> </w:t>
      </w:r>
      <w:r w:rsidRPr="00243700">
        <w:rPr>
          <w:color w:val="1F1F1F"/>
          <w:sz w:val="28"/>
        </w:rPr>
        <w:t>acestora.</w:t>
      </w:r>
    </w:p>
    <w:p w14:paraId="538F3E3A" w14:textId="7E8179D9" w:rsidR="00D638AC" w:rsidRPr="00243700" w:rsidRDefault="00B208C7">
      <w:pPr>
        <w:pStyle w:val="ListParagraph"/>
        <w:numPr>
          <w:ilvl w:val="0"/>
          <w:numId w:val="73"/>
        </w:numPr>
        <w:tabs>
          <w:tab w:val="left" w:pos="1416"/>
        </w:tabs>
        <w:spacing w:line="256" w:lineRule="auto"/>
        <w:ind w:right="838" w:firstLine="552"/>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solicită depozitarului central să întrerupă o conexiune între depozitari centrali, care a fost notificată conform alin.(5), dacă conexiunea nu îndeplinește cerințele prevăzute de art.</w:t>
      </w:r>
      <w:r w:rsidR="009F76A4">
        <w:rPr>
          <w:color w:val="1F1F1F"/>
          <w:sz w:val="28"/>
        </w:rPr>
        <w:t xml:space="preserve"> </w:t>
      </w:r>
      <w:r w:rsidRPr="00243700">
        <w:rPr>
          <w:color w:val="1F1F1F"/>
          <w:sz w:val="28"/>
        </w:rPr>
        <w:t>54 și, prin urmare, ar putea pune în pericol funcționarea stabilă și ordonată a piețelor financiare sau ar putea crea un risc sistemic. Adresarea unei solicitări de întrerupere</w:t>
      </w:r>
      <w:r w:rsidRPr="00243700">
        <w:rPr>
          <w:color w:val="1F1F1F"/>
          <w:spacing w:val="-10"/>
          <w:sz w:val="28"/>
        </w:rPr>
        <w:t xml:space="preserve"> </w:t>
      </w:r>
      <w:r w:rsidRPr="00243700">
        <w:rPr>
          <w:color w:val="1F1F1F"/>
          <w:sz w:val="28"/>
        </w:rPr>
        <w:t>a</w:t>
      </w:r>
      <w:r w:rsidRPr="00243700">
        <w:rPr>
          <w:color w:val="1F1F1F"/>
          <w:spacing w:val="-9"/>
          <w:sz w:val="28"/>
        </w:rPr>
        <w:t xml:space="preserve"> </w:t>
      </w:r>
      <w:r w:rsidRPr="00243700">
        <w:rPr>
          <w:color w:val="1F1F1F"/>
          <w:sz w:val="28"/>
        </w:rPr>
        <w:t>conexiunii</w:t>
      </w:r>
      <w:r w:rsidRPr="00243700">
        <w:rPr>
          <w:color w:val="1F1F1F"/>
          <w:spacing w:val="-5"/>
          <w:sz w:val="28"/>
        </w:rPr>
        <w:t xml:space="preserve"> </w:t>
      </w:r>
      <w:r w:rsidRPr="00243700">
        <w:rPr>
          <w:color w:val="1F1F1F"/>
          <w:sz w:val="28"/>
        </w:rPr>
        <w:t>între</w:t>
      </w:r>
      <w:r w:rsidRPr="00243700">
        <w:rPr>
          <w:color w:val="1F1F1F"/>
          <w:spacing w:val="-9"/>
          <w:sz w:val="28"/>
        </w:rPr>
        <w:t xml:space="preserve"> </w:t>
      </w:r>
      <w:r w:rsidRPr="00243700">
        <w:rPr>
          <w:color w:val="1F1F1F"/>
          <w:sz w:val="28"/>
        </w:rPr>
        <w:t>depozitari</w:t>
      </w:r>
      <w:r w:rsidRPr="00243700">
        <w:rPr>
          <w:color w:val="1F1F1F"/>
          <w:spacing w:val="-14"/>
          <w:sz w:val="28"/>
        </w:rPr>
        <w:t xml:space="preserve"> </w:t>
      </w:r>
      <w:r w:rsidRPr="00243700">
        <w:rPr>
          <w:color w:val="1F1F1F"/>
          <w:sz w:val="28"/>
        </w:rPr>
        <w:t>centrali</w:t>
      </w:r>
      <w:r w:rsidRPr="00243700">
        <w:rPr>
          <w:color w:val="1F1F1F"/>
          <w:spacing w:val="-15"/>
          <w:sz w:val="28"/>
        </w:rPr>
        <w:t xml:space="preserve"> </w:t>
      </w:r>
      <w:r w:rsidRPr="00243700">
        <w:rPr>
          <w:color w:val="1F1F1F"/>
          <w:sz w:val="28"/>
        </w:rPr>
        <w:t>se</w:t>
      </w:r>
      <w:r w:rsidRPr="00243700">
        <w:rPr>
          <w:color w:val="1F1F1F"/>
          <w:spacing w:val="-9"/>
          <w:sz w:val="28"/>
        </w:rPr>
        <w:t xml:space="preserve"> </w:t>
      </w:r>
      <w:r w:rsidRPr="00243700">
        <w:rPr>
          <w:color w:val="1F1F1F"/>
          <w:sz w:val="28"/>
        </w:rPr>
        <w:t>va</w:t>
      </w:r>
      <w:r w:rsidRPr="00243700">
        <w:rPr>
          <w:color w:val="1F1F1F"/>
          <w:spacing w:val="-9"/>
          <w:sz w:val="28"/>
        </w:rPr>
        <w:t xml:space="preserve"> </w:t>
      </w:r>
      <w:r w:rsidRPr="00243700">
        <w:rPr>
          <w:color w:val="1F1F1F"/>
          <w:sz w:val="28"/>
        </w:rPr>
        <w:t>efectua</w:t>
      </w:r>
      <w:r w:rsidRPr="00243700">
        <w:rPr>
          <w:color w:val="1F1F1F"/>
          <w:spacing w:val="-9"/>
          <w:sz w:val="28"/>
        </w:rPr>
        <w:t xml:space="preserve"> </w:t>
      </w:r>
      <w:r w:rsidRPr="00243700">
        <w:rPr>
          <w:color w:val="1F1F1F"/>
          <w:sz w:val="28"/>
        </w:rPr>
        <w:t>conform</w:t>
      </w:r>
      <w:r w:rsidRPr="00243700">
        <w:rPr>
          <w:color w:val="1F1F1F"/>
          <w:spacing w:val="-18"/>
          <w:sz w:val="28"/>
        </w:rPr>
        <w:t xml:space="preserve"> </w:t>
      </w:r>
      <w:r w:rsidRPr="00243700">
        <w:rPr>
          <w:color w:val="1F1F1F"/>
          <w:sz w:val="28"/>
        </w:rPr>
        <w:t>art.</w:t>
      </w:r>
      <w:r w:rsidR="009F76A4">
        <w:rPr>
          <w:color w:val="1F1F1F"/>
          <w:sz w:val="28"/>
        </w:rPr>
        <w:t xml:space="preserve"> </w:t>
      </w:r>
      <w:r w:rsidRPr="00243700">
        <w:rPr>
          <w:color w:val="1F1F1F"/>
          <w:sz w:val="28"/>
        </w:rPr>
        <w:t>20</w:t>
      </w:r>
      <w:r w:rsidRPr="00243700">
        <w:rPr>
          <w:color w:val="1F1F1F"/>
          <w:spacing w:val="-8"/>
          <w:sz w:val="28"/>
        </w:rPr>
        <w:t xml:space="preserve"> </w:t>
      </w:r>
      <w:r w:rsidRPr="00243700">
        <w:rPr>
          <w:color w:val="1F1F1F"/>
          <w:sz w:val="28"/>
        </w:rPr>
        <w:t>alin.</w:t>
      </w:r>
    </w:p>
    <w:p w14:paraId="395319C0" w14:textId="77777777" w:rsidR="00D638AC" w:rsidRPr="00243700" w:rsidRDefault="00B208C7">
      <w:pPr>
        <w:pStyle w:val="BodyText"/>
        <w:spacing w:line="319" w:lineRule="exact"/>
        <w:ind w:firstLine="0"/>
      </w:pPr>
      <w:r w:rsidRPr="00243700">
        <w:rPr>
          <w:color w:val="1F1F1F"/>
        </w:rPr>
        <w:t>(2)</w:t>
      </w:r>
      <w:r w:rsidRPr="00243700">
        <w:rPr>
          <w:color w:val="1F1F1F"/>
          <w:spacing w:val="-4"/>
        </w:rPr>
        <w:t xml:space="preserve"> </w:t>
      </w:r>
      <w:r w:rsidRPr="00243700">
        <w:rPr>
          <w:color w:val="1F1F1F"/>
        </w:rPr>
        <w:t>și</w:t>
      </w:r>
      <w:r w:rsidRPr="00243700">
        <w:rPr>
          <w:color w:val="1F1F1F"/>
          <w:spacing w:val="-7"/>
        </w:rPr>
        <w:t xml:space="preserve"> </w:t>
      </w:r>
      <w:r w:rsidRPr="00243700">
        <w:rPr>
          <w:color w:val="1F1F1F"/>
          <w:spacing w:val="-4"/>
        </w:rPr>
        <w:t>(3).</w:t>
      </w:r>
    </w:p>
    <w:p w14:paraId="440FBD0E" w14:textId="77777777" w:rsidR="00D638AC" w:rsidRPr="00243700" w:rsidRDefault="00B208C7">
      <w:pPr>
        <w:pStyle w:val="ListParagraph"/>
        <w:numPr>
          <w:ilvl w:val="0"/>
          <w:numId w:val="73"/>
        </w:numPr>
        <w:tabs>
          <w:tab w:val="left" w:pos="1416"/>
        </w:tabs>
        <w:spacing w:before="9" w:line="256" w:lineRule="auto"/>
        <w:ind w:right="839" w:firstLine="552"/>
        <w:jc w:val="both"/>
        <w:rPr>
          <w:sz w:val="28"/>
        </w:rPr>
      </w:pPr>
      <w:r w:rsidRPr="00243700">
        <w:rPr>
          <w:color w:val="1F1F1F"/>
          <w:sz w:val="28"/>
        </w:rPr>
        <w:t>Serviciile</w:t>
      </w:r>
      <w:r w:rsidRPr="00243700">
        <w:rPr>
          <w:color w:val="1F1F1F"/>
          <w:spacing w:val="-3"/>
          <w:sz w:val="28"/>
        </w:rPr>
        <w:t xml:space="preserve"> </w:t>
      </w:r>
      <w:r w:rsidRPr="00243700">
        <w:rPr>
          <w:color w:val="1F1F1F"/>
          <w:sz w:val="28"/>
        </w:rPr>
        <w:t>auxiliare</w:t>
      </w:r>
      <w:r w:rsidRPr="00243700">
        <w:rPr>
          <w:color w:val="1F1F1F"/>
          <w:spacing w:val="-2"/>
          <w:sz w:val="28"/>
        </w:rPr>
        <w:t xml:space="preserve"> </w:t>
      </w:r>
      <w:r w:rsidRPr="00243700">
        <w:rPr>
          <w:color w:val="1F1F1F"/>
          <w:sz w:val="28"/>
        </w:rPr>
        <w:t>suplimentare</w:t>
      </w:r>
      <w:r w:rsidRPr="00243700">
        <w:rPr>
          <w:color w:val="1F1F1F"/>
          <w:spacing w:val="-3"/>
          <w:sz w:val="28"/>
        </w:rPr>
        <w:t xml:space="preserve"> </w:t>
      </w:r>
      <w:r w:rsidRPr="00243700">
        <w:rPr>
          <w:color w:val="1F1F1F"/>
          <w:sz w:val="28"/>
        </w:rPr>
        <w:t>enumerate în</w:t>
      </w:r>
      <w:r w:rsidRPr="00243700">
        <w:rPr>
          <w:color w:val="1F1F1F"/>
          <w:spacing w:val="-4"/>
          <w:sz w:val="28"/>
        </w:rPr>
        <w:t xml:space="preserve"> </w:t>
      </w:r>
      <w:r w:rsidRPr="00243700">
        <w:rPr>
          <w:color w:val="1F1F1F"/>
          <w:sz w:val="28"/>
        </w:rPr>
        <w:t>Secțiunea B</w:t>
      </w:r>
      <w:r w:rsidRPr="00243700">
        <w:rPr>
          <w:color w:val="1F1F1F"/>
          <w:spacing w:val="-7"/>
          <w:sz w:val="28"/>
        </w:rPr>
        <w:t xml:space="preserve"> </w:t>
      </w:r>
      <w:r w:rsidRPr="00243700">
        <w:rPr>
          <w:color w:val="1F1F1F"/>
          <w:sz w:val="28"/>
        </w:rPr>
        <w:t>din</w:t>
      </w:r>
      <w:r w:rsidRPr="00243700">
        <w:rPr>
          <w:color w:val="1F1F1F"/>
          <w:spacing w:val="-5"/>
          <w:sz w:val="28"/>
        </w:rPr>
        <w:t xml:space="preserve"> </w:t>
      </w:r>
      <w:r w:rsidRPr="00243700">
        <w:rPr>
          <w:color w:val="1F1F1F"/>
          <w:sz w:val="28"/>
        </w:rPr>
        <w:t>anexă nu fac obiectul autorizării, dar se notifică Comisiei Naționale a Pieței Financiare de către depozitarul central înainte de furnizarea lor.</w:t>
      </w:r>
    </w:p>
    <w:p w14:paraId="2AD4A7EA" w14:textId="77777777" w:rsidR="00D638AC" w:rsidRPr="00243700" w:rsidRDefault="00B208C7">
      <w:pPr>
        <w:spacing w:before="230" w:line="322" w:lineRule="exact"/>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20.</w:t>
      </w:r>
      <w:r w:rsidRPr="00243700">
        <w:rPr>
          <w:b/>
          <w:color w:val="1F1F1F"/>
          <w:spacing w:val="-14"/>
          <w:sz w:val="28"/>
        </w:rPr>
        <w:t xml:space="preserve"> </w:t>
      </w:r>
      <w:r w:rsidRPr="00243700">
        <w:rPr>
          <w:color w:val="1F1F1F"/>
          <w:sz w:val="28"/>
        </w:rPr>
        <w:t>Retragerea</w:t>
      </w:r>
      <w:r w:rsidRPr="00243700">
        <w:rPr>
          <w:color w:val="1F1F1F"/>
          <w:spacing w:val="-16"/>
          <w:sz w:val="28"/>
        </w:rPr>
        <w:t xml:space="preserve"> </w:t>
      </w:r>
      <w:r w:rsidRPr="00243700">
        <w:rPr>
          <w:color w:val="1F1F1F"/>
          <w:spacing w:val="-2"/>
          <w:sz w:val="28"/>
        </w:rPr>
        <w:t>autorizării</w:t>
      </w:r>
    </w:p>
    <w:p w14:paraId="3B3A9014" w14:textId="77777777" w:rsidR="00D638AC" w:rsidRPr="00243700" w:rsidRDefault="00B208C7">
      <w:pPr>
        <w:pStyle w:val="ListParagraph"/>
        <w:numPr>
          <w:ilvl w:val="0"/>
          <w:numId w:val="68"/>
        </w:numPr>
        <w:tabs>
          <w:tab w:val="left" w:pos="1488"/>
        </w:tabs>
        <w:spacing w:line="256" w:lineRule="auto"/>
        <w:ind w:right="848" w:firstLine="552"/>
        <w:rPr>
          <w:sz w:val="28"/>
        </w:rPr>
      </w:pPr>
      <w:r w:rsidRPr="00243700">
        <w:rPr>
          <w:color w:val="1F1F1F"/>
          <w:sz w:val="28"/>
        </w:rPr>
        <w:t>Fără a aduce atingere eventualelor acțiuni sau măsuri de remediere prevăzute la Titlul V, Comisia Națională a Pieței Financiare</w:t>
      </w:r>
      <w:r w:rsidRPr="00243700">
        <w:rPr>
          <w:color w:val="1F1F1F"/>
          <w:spacing w:val="40"/>
          <w:sz w:val="28"/>
        </w:rPr>
        <w:t xml:space="preserve"> </w:t>
      </w:r>
      <w:r w:rsidRPr="00243700">
        <w:rPr>
          <w:color w:val="1F1F1F"/>
          <w:sz w:val="28"/>
        </w:rPr>
        <w:t>retrage autorizarea în oricare dintre următoarele situații, în cazul în care depozitarul central:</w:t>
      </w:r>
    </w:p>
    <w:p w14:paraId="50B62176" w14:textId="77777777" w:rsidR="00D638AC" w:rsidRPr="00243700" w:rsidRDefault="00B208C7">
      <w:pPr>
        <w:pStyle w:val="ListParagraph"/>
        <w:numPr>
          <w:ilvl w:val="1"/>
          <w:numId w:val="68"/>
        </w:numPr>
        <w:tabs>
          <w:tab w:val="left" w:pos="1489"/>
        </w:tabs>
        <w:spacing w:line="256" w:lineRule="auto"/>
        <w:ind w:right="845" w:firstLine="552"/>
        <w:rPr>
          <w:sz w:val="28"/>
        </w:rPr>
      </w:pPr>
      <w:r w:rsidRPr="00243700">
        <w:rPr>
          <w:color w:val="1F1F1F"/>
          <w:sz w:val="28"/>
        </w:rPr>
        <w:t>nu a folosit autorizarea timp de 12 luni, renunță în mod explicit la autorizare sau nu a prestat niciun serviciu și nu a desfășurat nicio activitate în ultimele șase luni;</w:t>
      </w:r>
    </w:p>
    <w:p w14:paraId="762E8FAB" w14:textId="77777777" w:rsidR="00D638AC" w:rsidRPr="00243700" w:rsidRDefault="00B208C7">
      <w:pPr>
        <w:pStyle w:val="ListParagraph"/>
        <w:numPr>
          <w:ilvl w:val="1"/>
          <w:numId w:val="68"/>
        </w:numPr>
        <w:tabs>
          <w:tab w:val="left" w:pos="1489"/>
        </w:tabs>
        <w:spacing w:line="320" w:lineRule="exact"/>
        <w:ind w:left="1489" w:hanging="503"/>
        <w:rPr>
          <w:sz w:val="28"/>
        </w:rPr>
      </w:pPr>
      <w:r w:rsidRPr="00243700">
        <w:rPr>
          <w:color w:val="1F1F1F"/>
          <w:sz w:val="28"/>
        </w:rPr>
        <w:t>a</w:t>
      </w:r>
      <w:r w:rsidRPr="00243700">
        <w:rPr>
          <w:color w:val="1F1F1F"/>
          <w:spacing w:val="-18"/>
          <w:sz w:val="28"/>
        </w:rPr>
        <w:t xml:space="preserve"> </w:t>
      </w:r>
      <w:r w:rsidRPr="00243700">
        <w:rPr>
          <w:color w:val="1F1F1F"/>
          <w:sz w:val="28"/>
        </w:rPr>
        <w:t>obținut</w:t>
      </w:r>
      <w:r w:rsidRPr="00243700">
        <w:rPr>
          <w:color w:val="1F1F1F"/>
          <w:spacing w:val="-17"/>
          <w:sz w:val="28"/>
        </w:rPr>
        <w:t xml:space="preserve"> </w:t>
      </w:r>
      <w:r w:rsidRPr="00243700">
        <w:rPr>
          <w:color w:val="1F1F1F"/>
          <w:sz w:val="28"/>
        </w:rPr>
        <w:t>autorizarea</w:t>
      </w:r>
      <w:r w:rsidRPr="00243700">
        <w:rPr>
          <w:color w:val="1F1F1F"/>
          <w:spacing w:val="-18"/>
          <w:sz w:val="28"/>
        </w:rPr>
        <w:t xml:space="preserve"> </w:t>
      </w:r>
      <w:r w:rsidRPr="00243700">
        <w:rPr>
          <w:color w:val="1F1F1F"/>
          <w:sz w:val="28"/>
        </w:rPr>
        <w:t>prin</w:t>
      </w:r>
      <w:r w:rsidRPr="00243700">
        <w:rPr>
          <w:color w:val="1F1F1F"/>
          <w:spacing w:val="-17"/>
          <w:sz w:val="28"/>
        </w:rPr>
        <w:t xml:space="preserve"> </w:t>
      </w:r>
      <w:r w:rsidRPr="00243700">
        <w:rPr>
          <w:color w:val="1F1F1F"/>
          <w:sz w:val="28"/>
        </w:rPr>
        <w:t>declarații</w:t>
      </w:r>
      <w:r w:rsidRPr="00243700">
        <w:rPr>
          <w:color w:val="1F1F1F"/>
          <w:spacing w:val="-15"/>
          <w:sz w:val="28"/>
        </w:rPr>
        <w:t xml:space="preserve"> </w:t>
      </w:r>
      <w:r w:rsidRPr="00243700">
        <w:rPr>
          <w:color w:val="1F1F1F"/>
          <w:sz w:val="28"/>
        </w:rPr>
        <w:t>false</w:t>
      </w:r>
      <w:r w:rsidRPr="00243700">
        <w:rPr>
          <w:color w:val="1F1F1F"/>
          <w:spacing w:val="-18"/>
          <w:sz w:val="28"/>
        </w:rPr>
        <w:t xml:space="preserve"> </w:t>
      </w:r>
      <w:r w:rsidRPr="00243700">
        <w:rPr>
          <w:color w:val="1F1F1F"/>
          <w:sz w:val="28"/>
        </w:rPr>
        <w:t>sau</w:t>
      </w:r>
      <w:r w:rsidRPr="00243700">
        <w:rPr>
          <w:color w:val="1F1F1F"/>
          <w:spacing w:val="-16"/>
          <w:sz w:val="28"/>
        </w:rPr>
        <w:t xml:space="preserve"> </w:t>
      </w:r>
      <w:r w:rsidRPr="00243700">
        <w:rPr>
          <w:color w:val="1F1F1F"/>
          <w:sz w:val="28"/>
        </w:rPr>
        <w:t>alte</w:t>
      </w:r>
      <w:r w:rsidRPr="00243700">
        <w:rPr>
          <w:color w:val="1F1F1F"/>
          <w:spacing w:val="-10"/>
          <w:sz w:val="28"/>
        </w:rPr>
        <w:t xml:space="preserve"> </w:t>
      </w:r>
      <w:r w:rsidRPr="00243700">
        <w:rPr>
          <w:color w:val="1F1F1F"/>
          <w:sz w:val="28"/>
        </w:rPr>
        <w:t>mijloace</w:t>
      </w:r>
      <w:r w:rsidRPr="00243700">
        <w:rPr>
          <w:color w:val="1F1F1F"/>
          <w:spacing w:val="-14"/>
          <w:sz w:val="28"/>
        </w:rPr>
        <w:t xml:space="preserve"> </w:t>
      </w:r>
      <w:r w:rsidRPr="00243700">
        <w:rPr>
          <w:color w:val="1F1F1F"/>
          <w:spacing w:val="-2"/>
          <w:sz w:val="28"/>
        </w:rPr>
        <w:t>ilicite;</w:t>
      </w:r>
    </w:p>
    <w:p w14:paraId="734A9139" w14:textId="77777777" w:rsidR="00D638AC" w:rsidRPr="00243700" w:rsidRDefault="00B208C7">
      <w:pPr>
        <w:pStyle w:val="ListParagraph"/>
        <w:numPr>
          <w:ilvl w:val="1"/>
          <w:numId w:val="68"/>
        </w:numPr>
        <w:tabs>
          <w:tab w:val="left" w:pos="1489"/>
        </w:tabs>
        <w:spacing w:before="23" w:line="256" w:lineRule="auto"/>
        <w:ind w:right="829" w:firstLine="552"/>
        <w:rPr>
          <w:sz w:val="28"/>
        </w:rPr>
      </w:pPr>
      <w:r w:rsidRPr="00243700">
        <w:rPr>
          <w:color w:val="1F1F1F"/>
          <w:sz w:val="28"/>
        </w:rPr>
        <w:t>nu</w:t>
      </w:r>
      <w:r w:rsidRPr="00243700">
        <w:rPr>
          <w:color w:val="1F1F1F"/>
          <w:spacing w:val="-14"/>
          <w:sz w:val="28"/>
        </w:rPr>
        <w:t xml:space="preserve"> </w:t>
      </w:r>
      <w:r w:rsidRPr="00243700">
        <w:rPr>
          <w:color w:val="1F1F1F"/>
          <w:sz w:val="28"/>
        </w:rPr>
        <w:t>îndeplinește</w:t>
      </w:r>
      <w:r w:rsidRPr="00243700">
        <w:rPr>
          <w:color w:val="1F1F1F"/>
          <w:spacing w:val="-8"/>
          <w:sz w:val="28"/>
        </w:rPr>
        <w:t xml:space="preserve"> </w:t>
      </w:r>
      <w:r w:rsidRPr="00243700">
        <w:rPr>
          <w:color w:val="1F1F1F"/>
          <w:sz w:val="28"/>
        </w:rPr>
        <w:t>condițiile</w:t>
      </w:r>
      <w:r w:rsidRPr="00243700">
        <w:rPr>
          <w:color w:val="1F1F1F"/>
          <w:spacing w:val="-8"/>
          <w:sz w:val="28"/>
        </w:rPr>
        <w:t xml:space="preserve"> </w:t>
      </w:r>
      <w:r w:rsidRPr="00243700">
        <w:rPr>
          <w:color w:val="1F1F1F"/>
          <w:sz w:val="28"/>
        </w:rPr>
        <w:t>în</w:t>
      </w:r>
      <w:r w:rsidRPr="00243700">
        <w:rPr>
          <w:color w:val="1F1F1F"/>
          <w:spacing w:val="-14"/>
          <w:sz w:val="28"/>
        </w:rPr>
        <w:t xml:space="preserve"> </w:t>
      </w:r>
      <w:r w:rsidRPr="00243700">
        <w:rPr>
          <w:color w:val="1F1F1F"/>
          <w:sz w:val="28"/>
        </w:rPr>
        <w:t>care</w:t>
      </w:r>
      <w:r w:rsidRPr="00243700">
        <w:rPr>
          <w:color w:val="1F1F1F"/>
          <w:spacing w:val="-8"/>
          <w:sz w:val="28"/>
        </w:rPr>
        <w:t xml:space="preserve"> </w:t>
      </w:r>
      <w:r w:rsidRPr="00243700">
        <w:rPr>
          <w:color w:val="1F1F1F"/>
          <w:sz w:val="28"/>
        </w:rPr>
        <w:t>i-a</w:t>
      </w:r>
      <w:r w:rsidRPr="00243700">
        <w:rPr>
          <w:color w:val="1F1F1F"/>
          <w:spacing w:val="-9"/>
          <w:sz w:val="28"/>
        </w:rPr>
        <w:t xml:space="preserve"> </w:t>
      </w:r>
      <w:r w:rsidRPr="00243700">
        <w:rPr>
          <w:color w:val="1F1F1F"/>
          <w:sz w:val="28"/>
        </w:rPr>
        <w:t>fost</w:t>
      </w:r>
      <w:r w:rsidRPr="00243700">
        <w:rPr>
          <w:color w:val="1F1F1F"/>
          <w:spacing w:val="-9"/>
          <w:sz w:val="28"/>
        </w:rPr>
        <w:t xml:space="preserve"> </w:t>
      </w:r>
      <w:r w:rsidRPr="00243700">
        <w:rPr>
          <w:color w:val="1F1F1F"/>
          <w:sz w:val="28"/>
        </w:rPr>
        <w:t>acordată</w:t>
      </w:r>
      <w:r w:rsidRPr="00243700">
        <w:rPr>
          <w:color w:val="1F1F1F"/>
          <w:spacing w:val="-12"/>
          <w:sz w:val="28"/>
        </w:rPr>
        <w:t xml:space="preserve"> </w:t>
      </w:r>
      <w:r w:rsidRPr="00243700">
        <w:rPr>
          <w:color w:val="1F1F1F"/>
          <w:sz w:val="28"/>
        </w:rPr>
        <w:t>autorizarea</w:t>
      </w:r>
      <w:r w:rsidRPr="00243700">
        <w:rPr>
          <w:color w:val="1F1F1F"/>
          <w:spacing w:val="-11"/>
          <w:sz w:val="28"/>
        </w:rPr>
        <w:t xml:space="preserve"> </w:t>
      </w:r>
      <w:r w:rsidRPr="00243700">
        <w:rPr>
          <w:color w:val="1F1F1F"/>
          <w:sz w:val="28"/>
        </w:rPr>
        <w:t>și</w:t>
      </w:r>
      <w:r w:rsidRPr="00243700">
        <w:rPr>
          <w:color w:val="1F1F1F"/>
          <w:spacing w:val="-15"/>
          <w:sz w:val="28"/>
        </w:rPr>
        <w:t xml:space="preserve"> </w:t>
      </w:r>
      <w:r w:rsidRPr="00243700">
        <w:rPr>
          <w:color w:val="1F1F1F"/>
          <w:sz w:val="28"/>
        </w:rPr>
        <w:t>nu</w:t>
      </w:r>
      <w:r w:rsidRPr="00243700">
        <w:rPr>
          <w:color w:val="1F1F1F"/>
          <w:spacing w:val="-14"/>
          <w:sz w:val="28"/>
        </w:rPr>
        <w:t xml:space="preserve"> </w:t>
      </w:r>
      <w:r w:rsidRPr="00243700">
        <w:rPr>
          <w:color w:val="1F1F1F"/>
          <w:sz w:val="28"/>
        </w:rPr>
        <w:t>a</w:t>
      </w:r>
      <w:r w:rsidRPr="00243700">
        <w:rPr>
          <w:color w:val="1F1F1F"/>
          <w:spacing w:val="-13"/>
          <w:sz w:val="28"/>
        </w:rPr>
        <w:t xml:space="preserve"> </w:t>
      </w:r>
      <w:r w:rsidRPr="00243700">
        <w:rPr>
          <w:color w:val="1F1F1F"/>
          <w:sz w:val="28"/>
        </w:rPr>
        <w:t>luat măsurile</w:t>
      </w:r>
      <w:r w:rsidRPr="00243700">
        <w:rPr>
          <w:color w:val="1F1F1F"/>
          <w:spacing w:val="-7"/>
          <w:sz w:val="28"/>
        </w:rPr>
        <w:t xml:space="preserve"> </w:t>
      </w:r>
      <w:r w:rsidRPr="00243700">
        <w:rPr>
          <w:color w:val="1F1F1F"/>
          <w:sz w:val="28"/>
        </w:rPr>
        <w:t>de</w:t>
      </w:r>
      <w:r w:rsidRPr="00243700">
        <w:rPr>
          <w:color w:val="1F1F1F"/>
          <w:spacing w:val="-7"/>
          <w:sz w:val="28"/>
        </w:rPr>
        <w:t xml:space="preserve"> </w:t>
      </w:r>
      <w:r w:rsidRPr="00243700">
        <w:rPr>
          <w:color w:val="1F1F1F"/>
          <w:sz w:val="28"/>
        </w:rPr>
        <w:t>remediere</w:t>
      </w:r>
      <w:r w:rsidRPr="00243700">
        <w:rPr>
          <w:color w:val="1F1F1F"/>
          <w:spacing w:val="-7"/>
          <w:sz w:val="28"/>
        </w:rPr>
        <w:t xml:space="preserve"> </w:t>
      </w:r>
      <w:r w:rsidRPr="00243700">
        <w:rPr>
          <w:color w:val="1F1F1F"/>
          <w:sz w:val="28"/>
        </w:rPr>
        <w:t>solicitate</w:t>
      </w:r>
      <w:r w:rsidRPr="00243700">
        <w:rPr>
          <w:color w:val="1F1F1F"/>
          <w:spacing w:val="-7"/>
          <w:sz w:val="28"/>
        </w:rPr>
        <w:t xml:space="preserve"> </w:t>
      </w:r>
      <w:r w:rsidRPr="00243700">
        <w:rPr>
          <w:color w:val="1F1F1F"/>
          <w:sz w:val="28"/>
        </w:rPr>
        <w:t>de</w:t>
      </w:r>
      <w:r w:rsidRPr="00243700">
        <w:rPr>
          <w:color w:val="1F1F1F"/>
          <w:spacing w:val="-1"/>
          <w:sz w:val="28"/>
        </w:rPr>
        <w:t xml:space="preserve"> </w:t>
      </w:r>
      <w:r w:rsidRPr="00243700">
        <w:rPr>
          <w:color w:val="1F1F1F"/>
          <w:sz w:val="28"/>
        </w:rPr>
        <w:t>Comisia</w:t>
      </w:r>
      <w:r w:rsidRPr="00243700">
        <w:rPr>
          <w:color w:val="1F1F1F"/>
          <w:spacing w:val="-3"/>
          <w:sz w:val="28"/>
        </w:rPr>
        <w:t xml:space="preserve"> </w:t>
      </w:r>
      <w:r w:rsidRPr="00243700">
        <w:rPr>
          <w:color w:val="1F1F1F"/>
          <w:sz w:val="28"/>
        </w:rPr>
        <w:t>Națională</w:t>
      </w:r>
      <w:r w:rsidRPr="00243700">
        <w:rPr>
          <w:color w:val="1F1F1F"/>
          <w:spacing w:val="-7"/>
          <w:sz w:val="28"/>
        </w:rPr>
        <w:t xml:space="preserve"> </w:t>
      </w:r>
      <w:r w:rsidRPr="00243700">
        <w:rPr>
          <w:color w:val="1F1F1F"/>
          <w:sz w:val="28"/>
        </w:rPr>
        <w:t>a</w:t>
      </w:r>
      <w:r w:rsidRPr="00243700">
        <w:rPr>
          <w:color w:val="1F1F1F"/>
          <w:spacing w:val="-7"/>
          <w:sz w:val="28"/>
        </w:rPr>
        <w:t xml:space="preserve"> </w:t>
      </w:r>
      <w:r w:rsidRPr="00243700">
        <w:rPr>
          <w:color w:val="1F1F1F"/>
          <w:sz w:val="28"/>
        </w:rPr>
        <w:t>Pieței</w:t>
      </w:r>
      <w:r w:rsidRPr="00243700">
        <w:rPr>
          <w:color w:val="1F1F1F"/>
          <w:spacing w:val="-8"/>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într-un termen prestabilit;</w:t>
      </w:r>
    </w:p>
    <w:p w14:paraId="0EB22C86" w14:textId="77777777" w:rsidR="00D638AC" w:rsidRPr="00243700" w:rsidRDefault="00B208C7">
      <w:pPr>
        <w:pStyle w:val="ListParagraph"/>
        <w:numPr>
          <w:ilvl w:val="1"/>
          <w:numId w:val="68"/>
        </w:numPr>
        <w:tabs>
          <w:tab w:val="left" w:pos="1493"/>
        </w:tabs>
        <w:spacing w:before="3"/>
        <w:ind w:left="1493" w:hanging="512"/>
        <w:rPr>
          <w:sz w:val="28"/>
        </w:rPr>
      </w:pPr>
      <w:r w:rsidRPr="00243700">
        <w:rPr>
          <w:color w:val="1F1F1F"/>
          <w:sz w:val="28"/>
        </w:rPr>
        <w:t>a</w:t>
      </w:r>
      <w:r w:rsidRPr="00243700">
        <w:rPr>
          <w:color w:val="1F1F1F"/>
          <w:spacing w:val="-5"/>
          <w:sz w:val="28"/>
        </w:rPr>
        <w:t xml:space="preserve"> </w:t>
      </w:r>
      <w:r w:rsidRPr="00243700">
        <w:rPr>
          <w:color w:val="1F1F1F"/>
          <w:sz w:val="28"/>
        </w:rPr>
        <w:t>încălcat</w:t>
      </w:r>
      <w:r w:rsidRPr="00243700">
        <w:rPr>
          <w:color w:val="1F1F1F"/>
          <w:spacing w:val="4"/>
          <w:sz w:val="28"/>
        </w:rPr>
        <w:t xml:space="preserve"> </w:t>
      </w:r>
      <w:r w:rsidRPr="00243700">
        <w:rPr>
          <w:color w:val="1F1F1F"/>
          <w:sz w:val="28"/>
        </w:rPr>
        <w:t>grav</w:t>
      </w:r>
      <w:r w:rsidRPr="00243700">
        <w:rPr>
          <w:color w:val="1F1F1F"/>
          <w:spacing w:val="-6"/>
          <w:sz w:val="28"/>
        </w:rPr>
        <w:t xml:space="preserve"> </w:t>
      </w:r>
      <w:r w:rsidRPr="00243700">
        <w:rPr>
          <w:color w:val="1F1F1F"/>
          <w:sz w:val="28"/>
        </w:rPr>
        <w:t>sau</w:t>
      </w:r>
      <w:r w:rsidRPr="00243700">
        <w:rPr>
          <w:color w:val="1F1F1F"/>
          <w:spacing w:val="-1"/>
          <w:sz w:val="28"/>
        </w:rPr>
        <w:t xml:space="preserve"> </w:t>
      </w:r>
      <w:r w:rsidRPr="00243700">
        <w:rPr>
          <w:color w:val="1F1F1F"/>
          <w:sz w:val="28"/>
        </w:rPr>
        <w:t>în</w:t>
      </w:r>
      <w:r w:rsidRPr="00243700">
        <w:rPr>
          <w:color w:val="1F1F1F"/>
          <w:spacing w:val="-1"/>
          <w:sz w:val="28"/>
        </w:rPr>
        <w:t xml:space="preserve"> </w:t>
      </w:r>
      <w:r w:rsidRPr="00243700">
        <w:rPr>
          <w:color w:val="1F1F1F"/>
          <w:sz w:val="28"/>
        </w:rPr>
        <w:t>mod</w:t>
      </w:r>
      <w:r w:rsidRPr="00243700">
        <w:rPr>
          <w:color w:val="1F1F1F"/>
          <w:spacing w:val="-1"/>
          <w:sz w:val="28"/>
        </w:rPr>
        <w:t xml:space="preserve"> </w:t>
      </w:r>
      <w:r w:rsidRPr="00243700">
        <w:rPr>
          <w:color w:val="1F1F1F"/>
          <w:sz w:val="28"/>
        </w:rPr>
        <w:t>repetat</w:t>
      </w:r>
      <w:r w:rsidRPr="00243700">
        <w:rPr>
          <w:color w:val="1F1F1F"/>
          <w:spacing w:val="-1"/>
          <w:sz w:val="28"/>
        </w:rPr>
        <w:t xml:space="preserve"> </w:t>
      </w:r>
      <w:r w:rsidRPr="00243700">
        <w:rPr>
          <w:color w:val="1F1F1F"/>
          <w:sz w:val="28"/>
        </w:rPr>
        <w:t>cerințele</w:t>
      </w:r>
      <w:r w:rsidRPr="00243700">
        <w:rPr>
          <w:color w:val="1F1F1F"/>
          <w:spacing w:val="1"/>
          <w:sz w:val="28"/>
        </w:rPr>
        <w:t xml:space="preserve"> </w:t>
      </w:r>
      <w:r w:rsidRPr="00243700">
        <w:rPr>
          <w:color w:val="1F1F1F"/>
          <w:sz w:val="28"/>
        </w:rPr>
        <w:t xml:space="preserve">stabilite de prezenta lege </w:t>
      </w:r>
      <w:r w:rsidRPr="00243700">
        <w:rPr>
          <w:color w:val="1F1F1F"/>
          <w:spacing w:val="-5"/>
          <w:sz w:val="28"/>
        </w:rPr>
        <w:t>sau</w:t>
      </w:r>
    </w:p>
    <w:p w14:paraId="3D14784E" w14:textId="0543CA25" w:rsidR="00D638AC" w:rsidRPr="00243700" w:rsidRDefault="00B208C7">
      <w:pPr>
        <w:pStyle w:val="BodyText"/>
        <w:spacing w:before="65"/>
        <w:ind w:firstLine="0"/>
      </w:pPr>
      <w:r w:rsidRPr="00243700">
        <w:rPr>
          <w:color w:val="1F1F1F"/>
        </w:rPr>
        <w:t>de</w:t>
      </w:r>
      <w:r w:rsidRPr="00243700">
        <w:rPr>
          <w:color w:val="1F1F1F"/>
          <w:spacing w:val="-18"/>
        </w:rPr>
        <w:t xml:space="preserve"> </w:t>
      </w:r>
      <w:r w:rsidRPr="00243700">
        <w:rPr>
          <w:color w:val="1F1F1F"/>
        </w:rPr>
        <w:t>legislația</w:t>
      </w:r>
      <w:r w:rsidRPr="00243700">
        <w:rPr>
          <w:color w:val="1F1F1F"/>
          <w:spacing w:val="-14"/>
        </w:rPr>
        <w:t xml:space="preserve"> </w:t>
      </w:r>
      <w:r w:rsidRPr="00243700">
        <w:rPr>
          <w:color w:val="1F1F1F"/>
        </w:rPr>
        <w:t>privind</w:t>
      </w:r>
      <w:r w:rsidRPr="00243700">
        <w:rPr>
          <w:color w:val="1F1F1F"/>
          <w:spacing w:val="-18"/>
        </w:rPr>
        <w:t xml:space="preserve"> </w:t>
      </w:r>
      <w:r w:rsidRPr="00243700">
        <w:rPr>
          <w:color w:val="1F1F1F"/>
        </w:rPr>
        <w:t>piețele</w:t>
      </w:r>
      <w:r w:rsidRPr="00243700">
        <w:rPr>
          <w:color w:val="1F1F1F"/>
          <w:spacing w:val="-16"/>
        </w:rPr>
        <w:t xml:space="preserve"> </w:t>
      </w:r>
      <w:r w:rsidRPr="00243700">
        <w:rPr>
          <w:color w:val="1F1F1F"/>
        </w:rPr>
        <w:t>instrumentelor</w:t>
      </w:r>
      <w:r w:rsidRPr="00243700">
        <w:rPr>
          <w:color w:val="1F1F1F"/>
          <w:spacing w:val="-15"/>
        </w:rPr>
        <w:t xml:space="preserve"> </w:t>
      </w:r>
      <w:r w:rsidRPr="00243700">
        <w:rPr>
          <w:color w:val="1F1F1F"/>
          <w:spacing w:val="-2"/>
        </w:rPr>
        <w:t>financiare</w:t>
      </w:r>
      <w:r w:rsidR="000A4B0B" w:rsidRPr="00243700">
        <w:rPr>
          <w:color w:val="1F1F1F"/>
          <w:spacing w:val="-2"/>
        </w:rPr>
        <w:t xml:space="preserve"> și activitățile de investiții</w:t>
      </w:r>
      <w:r w:rsidRPr="00243700">
        <w:rPr>
          <w:color w:val="1F1F1F"/>
          <w:spacing w:val="-2"/>
        </w:rPr>
        <w:t>.</w:t>
      </w:r>
    </w:p>
    <w:p w14:paraId="55582638" w14:textId="43F0D4CD" w:rsidR="00D638AC" w:rsidRPr="00243700" w:rsidRDefault="00B208C7">
      <w:pPr>
        <w:pStyle w:val="ListParagraph"/>
        <w:numPr>
          <w:ilvl w:val="0"/>
          <w:numId w:val="68"/>
        </w:numPr>
        <w:tabs>
          <w:tab w:val="left" w:pos="1488"/>
        </w:tabs>
        <w:spacing w:before="33" w:line="256" w:lineRule="auto"/>
        <w:ind w:right="851" w:firstLine="552"/>
        <w:rPr>
          <w:sz w:val="28"/>
        </w:rPr>
      </w:pPr>
      <w:r w:rsidRPr="00243700">
        <w:rPr>
          <w:color w:val="1F1F1F"/>
          <w:sz w:val="28"/>
        </w:rPr>
        <w:t>La identificarea uneia dintre situațiile prevăzute la alin.</w:t>
      </w:r>
      <w:r w:rsidR="00BF2954">
        <w:rPr>
          <w:color w:val="1F1F1F"/>
          <w:sz w:val="28"/>
        </w:rPr>
        <w:t xml:space="preserve"> </w:t>
      </w:r>
      <w:r w:rsidRPr="00243700">
        <w:rPr>
          <w:color w:val="1F1F1F"/>
          <w:sz w:val="28"/>
        </w:rPr>
        <w:t>(1), Comisia Națională a Pieței Financiare</w:t>
      </w:r>
      <w:r w:rsidRPr="00243700">
        <w:rPr>
          <w:color w:val="1F1F1F"/>
          <w:spacing w:val="40"/>
          <w:sz w:val="28"/>
        </w:rPr>
        <w:t xml:space="preserve"> </w:t>
      </w:r>
      <w:r w:rsidRPr="00243700">
        <w:rPr>
          <w:color w:val="1F1F1F"/>
          <w:sz w:val="28"/>
        </w:rPr>
        <w:t>consultă Banca Națională a Moldovei cu</w:t>
      </w:r>
      <w:r w:rsidRPr="00243700">
        <w:rPr>
          <w:color w:val="1F1F1F"/>
          <w:spacing w:val="-4"/>
          <w:sz w:val="28"/>
        </w:rPr>
        <w:t xml:space="preserve"> </w:t>
      </w:r>
      <w:r w:rsidRPr="00243700">
        <w:rPr>
          <w:color w:val="1F1F1F"/>
          <w:sz w:val="28"/>
        </w:rPr>
        <w:t>privire la necesitatea retragerii autorizării.</w:t>
      </w:r>
    </w:p>
    <w:p w14:paraId="31BF2309" w14:textId="77777777" w:rsidR="00D638AC" w:rsidRPr="00243700" w:rsidRDefault="00B208C7">
      <w:pPr>
        <w:pStyle w:val="ListParagraph"/>
        <w:numPr>
          <w:ilvl w:val="0"/>
          <w:numId w:val="68"/>
        </w:numPr>
        <w:tabs>
          <w:tab w:val="left" w:pos="1493"/>
        </w:tabs>
        <w:spacing w:before="52"/>
        <w:ind w:left="453" w:right="816" w:firstLine="538"/>
      </w:pPr>
      <w:r w:rsidRPr="00243700">
        <w:rPr>
          <w:color w:val="1F1F1F"/>
          <w:sz w:val="28"/>
        </w:rPr>
        <w:t>Banca Națională a Moldovei în orice moment este în drept să solicite Comisiei Naționale a Pieței Financiare să analizeze dacă depozitarul central respectă în continuare condițiile în care i-a fost acordată autorizarea</w:t>
      </w:r>
      <w:r w:rsidRPr="00243700">
        <w:rPr>
          <w:color w:val="1F1F1F"/>
        </w:rPr>
        <w:t>.</w:t>
      </w:r>
    </w:p>
    <w:p w14:paraId="0CAFF14E" w14:textId="77777777" w:rsidR="00D638AC" w:rsidRPr="00243700" w:rsidRDefault="00B208C7">
      <w:pPr>
        <w:pStyle w:val="ListParagraph"/>
        <w:numPr>
          <w:ilvl w:val="0"/>
          <w:numId w:val="68"/>
        </w:numPr>
        <w:tabs>
          <w:tab w:val="left" w:pos="1488"/>
        </w:tabs>
        <w:spacing w:before="33" w:line="256" w:lineRule="auto"/>
        <w:ind w:right="835" w:firstLine="552"/>
        <w:rPr>
          <w:sz w:val="28"/>
        </w:rPr>
      </w:pPr>
      <w:r w:rsidRPr="00243700">
        <w:rPr>
          <w:color w:val="1F1F1F"/>
          <w:sz w:val="28"/>
        </w:rPr>
        <w:t>Comisia</w:t>
      </w:r>
      <w:r w:rsidRPr="00243700">
        <w:rPr>
          <w:color w:val="1F1F1F"/>
          <w:spacing w:val="-18"/>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Pieței</w:t>
      </w:r>
      <w:r w:rsidRPr="00243700">
        <w:rPr>
          <w:color w:val="1F1F1F"/>
          <w:spacing w:val="-17"/>
          <w:sz w:val="28"/>
        </w:rPr>
        <w:t xml:space="preserve"> </w:t>
      </w:r>
      <w:r w:rsidRPr="00243700">
        <w:rPr>
          <w:color w:val="1F1F1F"/>
          <w:sz w:val="28"/>
        </w:rPr>
        <w:t>Financiare</w:t>
      </w:r>
      <w:r w:rsidRPr="00243700">
        <w:rPr>
          <w:color w:val="1F1F1F"/>
          <w:spacing w:val="7"/>
          <w:sz w:val="28"/>
        </w:rPr>
        <w:t xml:space="preserve"> </w:t>
      </w:r>
      <w:r w:rsidRPr="00243700">
        <w:rPr>
          <w:color w:val="1F1F1F"/>
          <w:sz w:val="28"/>
        </w:rPr>
        <w:t>este</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drept</w:t>
      </w:r>
      <w:r w:rsidRPr="00243700">
        <w:rPr>
          <w:color w:val="1F1F1F"/>
          <w:spacing w:val="-17"/>
          <w:sz w:val="28"/>
        </w:rPr>
        <w:t xml:space="preserve"> </w:t>
      </w:r>
      <w:r w:rsidRPr="00243700">
        <w:rPr>
          <w:color w:val="1F1F1F"/>
          <w:sz w:val="28"/>
        </w:rPr>
        <w:t>să</w:t>
      </w:r>
      <w:r w:rsidRPr="00243700">
        <w:rPr>
          <w:color w:val="1F1F1F"/>
          <w:spacing w:val="-18"/>
          <w:sz w:val="28"/>
        </w:rPr>
        <w:t xml:space="preserve"> </w:t>
      </w:r>
      <w:r w:rsidRPr="00243700">
        <w:rPr>
          <w:color w:val="1F1F1F"/>
          <w:sz w:val="28"/>
        </w:rPr>
        <w:t>limiteze</w:t>
      </w:r>
      <w:r w:rsidRPr="00243700">
        <w:rPr>
          <w:color w:val="1F1F1F"/>
          <w:spacing w:val="-16"/>
          <w:sz w:val="28"/>
        </w:rPr>
        <w:t xml:space="preserve"> </w:t>
      </w:r>
      <w:r w:rsidRPr="00243700">
        <w:rPr>
          <w:color w:val="1F1F1F"/>
          <w:sz w:val="28"/>
        </w:rPr>
        <w:t xml:space="preserve">retragerea </w:t>
      </w:r>
      <w:r w:rsidRPr="00243700">
        <w:rPr>
          <w:color w:val="1F1F1F"/>
          <w:sz w:val="28"/>
        </w:rPr>
        <w:lastRenderedPageBreak/>
        <w:t xml:space="preserve">autorizării la un anumit serviciu, o anumită activitate sau un anumit instrument </w:t>
      </w:r>
      <w:r w:rsidRPr="00243700">
        <w:rPr>
          <w:color w:val="1F1F1F"/>
          <w:spacing w:val="-2"/>
          <w:sz w:val="28"/>
        </w:rPr>
        <w:t>financiar.</w:t>
      </w:r>
    </w:p>
    <w:p w14:paraId="54C8F96D" w14:textId="1BA8C81E" w:rsidR="00D638AC" w:rsidRPr="00243700" w:rsidRDefault="00B208C7">
      <w:pPr>
        <w:pStyle w:val="ListParagraph"/>
        <w:numPr>
          <w:ilvl w:val="0"/>
          <w:numId w:val="68"/>
        </w:numPr>
        <w:tabs>
          <w:tab w:val="left" w:pos="1488"/>
        </w:tabs>
        <w:spacing w:line="256" w:lineRule="auto"/>
        <w:ind w:right="826" w:firstLine="552"/>
        <w:rPr>
          <w:sz w:val="28"/>
        </w:rPr>
      </w:pPr>
      <w:r w:rsidRPr="00243700">
        <w:rPr>
          <w:color w:val="1F1F1F"/>
          <w:sz w:val="28"/>
        </w:rPr>
        <w:t xml:space="preserve">Depozitarii centrali stabilesc și aplică proceduri adecvate, care vor asigura decontarea și transferul rapid și ordonat al activelor clienților și </w:t>
      </w:r>
      <w:r w:rsidRPr="00243700">
        <w:rPr>
          <w:color w:val="1F1F1F"/>
          <w:spacing w:val="-2"/>
          <w:sz w:val="28"/>
        </w:rPr>
        <w:t>participanților</w:t>
      </w:r>
      <w:r w:rsidRPr="00243700">
        <w:rPr>
          <w:color w:val="1F1F1F"/>
          <w:spacing w:val="-7"/>
          <w:sz w:val="28"/>
        </w:rPr>
        <w:t xml:space="preserve"> </w:t>
      </w:r>
      <w:r w:rsidRPr="00243700">
        <w:rPr>
          <w:color w:val="1F1F1F"/>
          <w:spacing w:val="-2"/>
          <w:sz w:val="28"/>
        </w:rPr>
        <w:t>către</w:t>
      </w:r>
      <w:r w:rsidRPr="00243700">
        <w:rPr>
          <w:color w:val="1F1F1F"/>
          <w:spacing w:val="-14"/>
          <w:sz w:val="28"/>
        </w:rPr>
        <w:t xml:space="preserve"> </w:t>
      </w:r>
      <w:r w:rsidRPr="00243700">
        <w:rPr>
          <w:color w:val="1F1F1F"/>
          <w:spacing w:val="-2"/>
          <w:sz w:val="28"/>
        </w:rPr>
        <w:t>un</w:t>
      </w:r>
      <w:r w:rsidRPr="00243700">
        <w:rPr>
          <w:color w:val="1F1F1F"/>
          <w:spacing w:val="-11"/>
          <w:sz w:val="28"/>
        </w:rPr>
        <w:t xml:space="preserve"> </w:t>
      </w:r>
      <w:r w:rsidRPr="00243700">
        <w:rPr>
          <w:color w:val="1F1F1F"/>
          <w:spacing w:val="-2"/>
          <w:sz w:val="28"/>
        </w:rPr>
        <w:t>alt</w:t>
      </w:r>
      <w:r w:rsidRPr="00243700">
        <w:rPr>
          <w:color w:val="1F1F1F"/>
          <w:spacing w:val="-11"/>
          <w:sz w:val="28"/>
        </w:rPr>
        <w:t xml:space="preserve"> </w:t>
      </w:r>
      <w:r w:rsidRPr="00243700">
        <w:rPr>
          <w:color w:val="1F1F1F"/>
          <w:spacing w:val="-2"/>
          <w:sz w:val="28"/>
        </w:rPr>
        <w:t>depozitar</w:t>
      </w:r>
      <w:r w:rsidRPr="00243700">
        <w:rPr>
          <w:color w:val="1F1F1F"/>
          <w:spacing w:val="-16"/>
          <w:sz w:val="28"/>
        </w:rPr>
        <w:t xml:space="preserve"> </w:t>
      </w:r>
      <w:r w:rsidRPr="00243700">
        <w:rPr>
          <w:color w:val="1F1F1F"/>
          <w:spacing w:val="-2"/>
          <w:sz w:val="28"/>
        </w:rPr>
        <w:t>central,</w:t>
      </w:r>
      <w:r w:rsidRPr="00243700">
        <w:rPr>
          <w:color w:val="1F1F1F"/>
          <w:spacing w:val="-13"/>
          <w:sz w:val="28"/>
        </w:rPr>
        <w:t xml:space="preserve"> </w:t>
      </w:r>
      <w:r w:rsidRPr="00243700">
        <w:rPr>
          <w:color w:val="1F1F1F"/>
          <w:spacing w:val="-2"/>
          <w:sz w:val="28"/>
        </w:rPr>
        <w:t>în</w:t>
      </w:r>
      <w:r w:rsidRPr="00243700">
        <w:rPr>
          <w:color w:val="1F1F1F"/>
          <w:spacing w:val="-11"/>
          <w:sz w:val="28"/>
        </w:rPr>
        <w:t xml:space="preserve"> </w:t>
      </w:r>
      <w:r w:rsidRPr="00243700">
        <w:rPr>
          <w:color w:val="1F1F1F"/>
          <w:spacing w:val="-2"/>
          <w:sz w:val="28"/>
        </w:rPr>
        <w:t>cazul</w:t>
      </w:r>
      <w:r w:rsidRPr="00243700">
        <w:rPr>
          <w:color w:val="1F1F1F"/>
          <w:spacing w:val="-10"/>
          <w:sz w:val="28"/>
        </w:rPr>
        <w:t xml:space="preserve"> </w:t>
      </w:r>
      <w:r w:rsidRPr="00243700">
        <w:rPr>
          <w:color w:val="1F1F1F"/>
          <w:spacing w:val="-2"/>
          <w:sz w:val="28"/>
        </w:rPr>
        <w:t>retragerii</w:t>
      </w:r>
      <w:r w:rsidRPr="00243700">
        <w:rPr>
          <w:color w:val="1F1F1F"/>
          <w:spacing w:val="-10"/>
          <w:sz w:val="28"/>
        </w:rPr>
        <w:t xml:space="preserve"> </w:t>
      </w:r>
      <w:r w:rsidRPr="00243700">
        <w:rPr>
          <w:color w:val="1F1F1F"/>
          <w:spacing w:val="-2"/>
          <w:sz w:val="28"/>
        </w:rPr>
        <w:t>autorizării</w:t>
      </w:r>
      <w:r w:rsidRPr="00243700">
        <w:rPr>
          <w:color w:val="1F1F1F"/>
          <w:spacing w:val="-10"/>
          <w:sz w:val="28"/>
        </w:rPr>
        <w:t xml:space="preserve"> </w:t>
      </w:r>
      <w:r w:rsidRPr="00243700">
        <w:rPr>
          <w:color w:val="1F1F1F"/>
          <w:spacing w:val="-2"/>
          <w:sz w:val="28"/>
        </w:rPr>
        <w:t xml:space="preserve">prevăzute </w:t>
      </w:r>
      <w:r w:rsidRPr="00243700">
        <w:rPr>
          <w:color w:val="1F1F1F"/>
          <w:sz w:val="28"/>
        </w:rPr>
        <w:t xml:space="preserve">la alin.(1). Astfel de proceduri includ transferul conturilor de emisiune sau al evidențelor similare care atestă emisiunile de </w:t>
      </w:r>
      <w:r w:rsidR="00844A82">
        <w:rPr>
          <w:color w:val="1F1F1F"/>
          <w:sz w:val="28"/>
        </w:rPr>
        <w:t>instrumente financiare</w:t>
      </w:r>
      <w:r w:rsidRPr="00243700">
        <w:rPr>
          <w:color w:val="1F1F1F"/>
          <w:sz w:val="28"/>
        </w:rPr>
        <w:t xml:space="preserve"> și al evidențelor legate</w:t>
      </w:r>
      <w:r w:rsidRPr="00243700">
        <w:rPr>
          <w:color w:val="1F1F1F"/>
          <w:spacing w:val="-11"/>
          <w:sz w:val="28"/>
        </w:rPr>
        <w:t xml:space="preserve"> </w:t>
      </w:r>
      <w:r w:rsidRPr="00243700">
        <w:rPr>
          <w:color w:val="1F1F1F"/>
          <w:sz w:val="28"/>
        </w:rPr>
        <w:t>de</w:t>
      </w:r>
      <w:r w:rsidRPr="00243700">
        <w:rPr>
          <w:color w:val="1F1F1F"/>
          <w:spacing w:val="-7"/>
          <w:sz w:val="28"/>
        </w:rPr>
        <w:t xml:space="preserve"> </w:t>
      </w:r>
      <w:r w:rsidRPr="00243700">
        <w:rPr>
          <w:color w:val="1F1F1F"/>
          <w:sz w:val="28"/>
        </w:rPr>
        <w:t>furnizarea</w:t>
      </w:r>
      <w:r w:rsidRPr="00243700">
        <w:rPr>
          <w:color w:val="1F1F1F"/>
          <w:spacing w:val="-11"/>
          <w:sz w:val="28"/>
        </w:rPr>
        <w:t xml:space="preserve"> </w:t>
      </w:r>
      <w:r w:rsidRPr="00243700">
        <w:rPr>
          <w:color w:val="1F1F1F"/>
          <w:sz w:val="28"/>
        </w:rPr>
        <w:t>serviciilor</w:t>
      </w:r>
      <w:r w:rsidRPr="00243700">
        <w:rPr>
          <w:color w:val="1F1F1F"/>
          <w:spacing w:val="-14"/>
          <w:sz w:val="28"/>
        </w:rPr>
        <w:t xml:space="preserve"> </w:t>
      </w:r>
      <w:r w:rsidRPr="00243700">
        <w:rPr>
          <w:color w:val="1F1F1F"/>
          <w:sz w:val="28"/>
        </w:rPr>
        <w:t>de</w:t>
      </w:r>
      <w:r w:rsidRPr="00243700">
        <w:rPr>
          <w:color w:val="1F1F1F"/>
          <w:spacing w:val="-12"/>
          <w:sz w:val="28"/>
        </w:rPr>
        <w:t xml:space="preserve"> </w:t>
      </w:r>
      <w:r w:rsidRPr="00243700">
        <w:rPr>
          <w:color w:val="1F1F1F"/>
          <w:sz w:val="28"/>
        </w:rPr>
        <w:t>bază</w:t>
      </w:r>
      <w:r w:rsidRPr="00243700">
        <w:rPr>
          <w:color w:val="1F1F1F"/>
          <w:spacing w:val="-11"/>
          <w:sz w:val="28"/>
        </w:rPr>
        <w:t xml:space="preserve"> </w:t>
      </w:r>
      <w:r w:rsidRPr="00243700">
        <w:rPr>
          <w:color w:val="1F1F1F"/>
          <w:sz w:val="28"/>
        </w:rPr>
        <w:t>prevăzute</w:t>
      </w:r>
      <w:r w:rsidRPr="00243700">
        <w:rPr>
          <w:color w:val="1F1F1F"/>
          <w:spacing w:val="-6"/>
          <w:sz w:val="28"/>
        </w:rPr>
        <w:t xml:space="preserve"> </w:t>
      </w:r>
      <w:r w:rsidRPr="00243700">
        <w:rPr>
          <w:color w:val="1F1F1F"/>
          <w:sz w:val="28"/>
        </w:rPr>
        <w:t>în</w:t>
      </w:r>
      <w:r w:rsidRPr="00243700">
        <w:rPr>
          <w:color w:val="1F1F1F"/>
          <w:spacing w:val="-17"/>
          <w:sz w:val="28"/>
        </w:rPr>
        <w:t xml:space="preserve"> </w:t>
      </w:r>
      <w:r w:rsidRPr="00243700">
        <w:rPr>
          <w:color w:val="1F1F1F"/>
          <w:sz w:val="28"/>
        </w:rPr>
        <w:t>pct.</w:t>
      </w:r>
      <w:r w:rsidRPr="00243700">
        <w:rPr>
          <w:color w:val="1F1F1F"/>
          <w:spacing w:val="-11"/>
          <w:sz w:val="28"/>
        </w:rPr>
        <w:t xml:space="preserve"> </w:t>
      </w:r>
      <w:r w:rsidRPr="00243700">
        <w:rPr>
          <w:color w:val="1F1F1F"/>
          <w:sz w:val="28"/>
        </w:rPr>
        <w:t>1</w:t>
      </w:r>
      <w:r w:rsidRPr="00243700">
        <w:rPr>
          <w:color w:val="1F1F1F"/>
          <w:spacing w:val="-12"/>
          <w:sz w:val="28"/>
        </w:rPr>
        <w:t xml:space="preserve"> </w:t>
      </w:r>
      <w:r w:rsidRPr="00243700">
        <w:rPr>
          <w:color w:val="1F1F1F"/>
          <w:sz w:val="28"/>
        </w:rPr>
        <w:t>și</w:t>
      </w:r>
      <w:r w:rsidRPr="00243700">
        <w:rPr>
          <w:color w:val="1F1F1F"/>
          <w:spacing w:val="-18"/>
          <w:sz w:val="28"/>
        </w:rPr>
        <w:t xml:space="preserve"> </w:t>
      </w:r>
      <w:r w:rsidRPr="00243700">
        <w:rPr>
          <w:color w:val="1F1F1F"/>
          <w:sz w:val="28"/>
        </w:rPr>
        <w:t>2</w:t>
      </w:r>
      <w:r w:rsidRPr="00243700">
        <w:rPr>
          <w:color w:val="1F1F1F"/>
          <w:spacing w:val="-12"/>
          <w:sz w:val="28"/>
        </w:rPr>
        <w:t xml:space="preserve"> </w:t>
      </w:r>
      <w:r w:rsidRPr="00243700">
        <w:rPr>
          <w:color w:val="1F1F1F"/>
          <w:sz w:val="28"/>
        </w:rPr>
        <w:t>din</w:t>
      </w:r>
      <w:r w:rsidRPr="00243700">
        <w:rPr>
          <w:color w:val="1F1F1F"/>
          <w:spacing w:val="-17"/>
          <w:sz w:val="28"/>
        </w:rPr>
        <w:t xml:space="preserve"> </w:t>
      </w:r>
      <w:r w:rsidRPr="00243700">
        <w:rPr>
          <w:color w:val="1F1F1F"/>
          <w:sz w:val="28"/>
        </w:rPr>
        <w:t>Secțiunea A</w:t>
      </w:r>
      <w:r w:rsidRPr="00243700">
        <w:rPr>
          <w:color w:val="1F1F1F"/>
          <w:spacing w:val="-3"/>
          <w:sz w:val="28"/>
        </w:rPr>
        <w:t xml:space="preserve"> </w:t>
      </w:r>
      <w:r w:rsidRPr="00243700">
        <w:rPr>
          <w:color w:val="1F1F1F"/>
          <w:sz w:val="28"/>
        </w:rPr>
        <w:t xml:space="preserve">din </w:t>
      </w:r>
      <w:r w:rsidRPr="00243700">
        <w:rPr>
          <w:color w:val="1F1F1F"/>
          <w:spacing w:val="-2"/>
          <w:sz w:val="28"/>
        </w:rPr>
        <w:t>anexă.</w:t>
      </w:r>
    </w:p>
    <w:p w14:paraId="3D15BE5D" w14:textId="77777777" w:rsidR="00D638AC" w:rsidRPr="00243700" w:rsidRDefault="00B208C7">
      <w:pPr>
        <w:spacing w:before="170"/>
        <w:ind w:left="996"/>
        <w:jc w:val="both"/>
        <w:rPr>
          <w:sz w:val="28"/>
        </w:rPr>
      </w:pPr>
      <w:r w:rsidRPr="00243700">
        <w:rPr>
          <w:b/>
          <w:color w:val="1F1F1F"/>
          <w:spacing w:val="-2"/>
          <w:sz w:val="28"/>
        </w:rPr>
        <w:t>Articolul</w:t>
      </w:r>
      <w:r w:rsidRPr="00243700">
        <w:rPr>
          <w:b/>
          <w:color w:val="1F1F1F"/>
          <w:spacing w:val="-10"/>
          <w:sz w:val="28"/>
        </w:rPr>
        <w:t xml:space="preserve"> </w:t>
      </w:r>
      <w:r w:rsidRPr="00243700">
        <w:rPr>
          <w:b/>
          <w:color w:val="1F1F1F"/>
          <w:spacing w:val="-2"/>
          <w:sz w:val="28"/>
        </w:rPr>
        <w:t>21.</w:t>
      </w:r>
      <w:r w:rsidRPr="00243700">
        <w:rPr>
          <w:b/>
          <w:color w:val="1F1F1F"/>
          <w:spacing w:val="3"/>
          <w:sz w:val="28"/>
        </w:rPr>
        <w:t xml:space="preserve"> </w:t>
      </w:r>
      <w:r w:rsidRPr="00243700">
        <w:rPr>
          <w:color w:val="1F1F1F"/>
          <w:spacing w:val="-2"/>
          <w:sz w:val="28"/>
        </w:rPr>
        <w:t>Registrul</w:t>
      </w:r>
      <w:r w:rsidRPr="00243700">
        <w:rPr>
          <w:color w:val="1F1F1F"/>
          <w:spacing w:val="-10"/>
          <w:sz w:val="28"/>
        </w:rPr>
        <w:t xml:space="preserve"> </w:t>
      </w:r>
      <w:r w:rsidRPr="00243700">
        <w:rPr>
          <w:color w:val="1F1F1F"/>
          <w:spacing w:val="-2"/>
          <w:sz w:val="28"/>
        </w:rPr>
        <w:t>depozitarilor</w:t>
      </w:r>
      <w:r w:rsidRPr="00243700">
        <w:rPr>
          <w:color w:val="1F1F1F"/>
          <w:spacing w:val="-5"/>
          <w:sz w:val="28"/>
        </w:rPr>
        <w:t xml:space="preserve"> </w:t>
      </w:r>
      <w:r w:rsidRPr="00243700">
        <w:rPr>
          <w:color w:val="1F1F1F"/>
          <w:spacing w:val="-2"/>
          <w:sz w:val="28"/>
        </w:rPr>
        <w:t>centrali</w:t>
      </w:r>
    </w:p>
    <w:p w14:paraId="0634C19E" w14:textId="06C5A307" w:rsidR="00D638AC" w:rsidRPr="00243700" w:rsidRDefault="00B208C7">
      <w:pPr>
        <w:pStyle w:val="ListParagraph"/>
        <w:numPr>
          <w:ilvl w:val="0"/>
          <w:numId w:val="67"/>
        </w:numPr>
        <w:tabs>
          <w:tab w:val="left" w:pos="1579"/>
        </w:tabs>
        <w:spacing w:before="72" w:line="256" w:lineRule="auto"/>
        <w:ind w:right="829" w:firstLine="552"/>
        <w:rPr>
          <w:sz w:val="28"/>
        </w:rPr>
      </w:pPr>
      <w:r w:rsidRPr="00243700">
        <w:rPr>
          <w:color w:val="1F1F1F"/>
          <w:sz w:val="28"/>
        </w:rPr>
        <w:t>Denumirea fiecărui</w:t>
      </w:r>
      <w:r w:rsidRPr="00243700">
        <w:rPr>
          <w:color w:val="1F1F1F"/>
          <w:spacing w:val="-8"/>
          <w:sz w:val="28"/>
        </w:rPr>
        <w:t xml:space="preserve"> </w:t>
      </w:r>
      <w:r w:rsidRPr="00243700">
        <w:rPr>
          <w:color w:val="1F1F1F"/>
          <w:sz w:val="28"/>
        </w:rPr>
        <w:t>depozitar</w:t>
      </w:r>
      <w:r w:rsidRPr="00243700">
        <w:rPr>
          <w:color w:val="1F1F1F"/>
          <w:spacing w:val="-6"/>
          <w:sz w:val="28"/>
        </w:rPr>
        <w:t xml:space="preserve"> </w:t>
      </w:r>
      <w:r w:rsidRPr="00243700">
        <w:rPr>
          <w:color w:val="1F1F1F"/>
          <w:sz w:val="28"/>
        </w:rPr>
        <w:t>central</w:t>
      </w:r>
      <w:r w:rsidRPr="00243700">
        <w:rPr>
          <w:color w:val="1F1F1F"/>
          <w:spacing w:val="-8"/>
          <w:sz w:val="28"/>
        </w:rPr>
        <w:t xml:space="preserve"> </w:t>
      </w:r>
      <w:r w:rsidRPr="00243700">
        <w:rPr>
          <w:color w:val="1F1F1F"/>
          <w:sz w:val="28"/>
        </w:rPr>
        <w:t>care funcționează</w:t>
      </w:r>
      <w:r w:rsidRPr="00243700">
        <w:rPr>
          <w:color w:val="1F1F1F"/>
          <w:spacing w:val="-2"/>
          <w:sz w:val="28"/>
        </w:rPr>
        <w:t xml:space="preserve"> </w:t>
      </w:r>
      <w:r w:rsidRPr="00243700">
        <w:rPr>
          <w:color w:val="1F1F1F"/>
          <w:sz w:val="28"/>
        </w:rPr>
        <w:t>în</w:t>
      </w:r>
      <w:r w:rsidRPr="00243700">
        <w:rPr>
          <w:color w:val="1F1F1F"/>
          <w:spacing w:val="-5"/>
          <w:sz w:val="28"/>
        </w:rPr>
        <w:t xml:space="preserve"> </w:t>
      </w:r>
      <w:r w:rsidRPr="00243700">
        <w:rPr>
          <w:color w:val="1F1F1F"/>
          <w:sz w:val="28"/>
        </w:rPr>
        <w:t>conformitate cu prezenta lege și căruia i s-a acordat autorizarea sau recunoașterea în conformitate cu art.</w:t>
      </w:r>
      <w:r w:rsidR="00BF2954">
        <w:rPr>
          <w:color w:val="1F1F1F"/>
          <w:sz w:val="28"/>
        </w:rPr>
        <w:t xml:space="preserve"> </w:t>
      </w:r>
      <w:r w:rsidRPr="00243700">
        <w:rPr>
          <w:color w:val="1F1F1F"/>
          <w:sz w:val="28"/>
        </w:rPr>
        <w:t>1</w:t>
      </w:r>
      <w:r w:rsidR="00570044" w:rsidRPr="00243700">
        <w:rPr>
          <w:color w:val="1F1F1F"/>
          <w:sz w:val="28"/>
        </w:rPr>
        <w:t>7</w:t>
      </w:r>
      <w:r w:rsidRPr="00243700">
        <w:rPr>
          <w:color w:val="1F1F1F"/>
          <w:sz w:val="28"/>
        </w:rPr>
        <w:t>, 19</w:t>
      </w:r>
      <w:r w:rsidR="003B4E9B" w:rsidRPr="00243700">
        <w:rPr>
          <w:color w:val="1F1F1F"/>
          <w:sz w:val="28"/>
        </w:rPr>
        <w:t>,</w:t>
      </w:r>
      <w:r w:rsidRPr="00243700">
        <w:rPr>
          <w:color w:val="1F1F1F"/>
          <w:sz w:val="28"/>
        </w:rPr>
        <w:t xml:space="preserve"> </w:t>
      </w:r>
      <w:r w:rsidR="003B4E9B" w:rsidRPr="00243700">
        <w:rPr>
          <w:color w:val="1F1F1F"/>
          <w:sz w:val="28"/>
        </w:rPr>
        <w:t xml:space="preserve">24, </w:t>
      </w:r>
      <w:r w:rsidRPr="00243700">
        <w:rPr>
          <w:color w:val="1F1F1F"/>
          <w:sz w:val="28"/>
        </w:rPr>
        <w:t>sau 27 este înscrisă de Comisia Națională a Pieței Financiare</w:t>
      </w:r>
      <w:r w:rsidRPr="00243700">
        <w:rPr>
          <w:color w:val="1F1F1F"/>
          <w:spacing w:val="40"/>
          <w:sz w:val="28"/>
        </w:rPr>
        <w:t xml:space="preserve"> </w:t>
      </w:r>
      <w:r w:rsidRPr="00243700">
        <w:rPr>
          <w:color w:val="1F1F1F"/>
          <w:sz w:val="28"/>
        </w:rPr>
        <w:t>într-un registru, care indică serviciile și, după caz, categoriile de instrumente financiare pentru care fost autorizat depozitarul central.</w:t>
      </w:r>
    </w:p>
    <w:p w14:paraId="30F476FB" w14:textId="3408F24D" w:rsidR="00D638AC" w:rsidRPr="00243700" w:rsidRDefault="00B208C7">
      <w:pPr>
        <w:pStyle w:val="ListParagraph"/>
        <w:numPr>
          <w:ilvl w:val="0"/>
          <w:numId w:val="67"/>
        </w:numPr>
        <w:tabs>
          <w:tab w:val="left" w:pos="1579"/>
        </w:tabs>
        <w:spacing w:line="254" w:lineRule="auto"/>
        <w:ind w:right="840" w:firstLine="552"/>
        <w:rPr>
          <w:sz w:val="28"/>
        </w:rPr>
      </w:pPr>
      <w:r w:rsidRPr="00243700">
        <w:rPr>
          <w:color w:val="1F1F1F"/>
          <w:sz w:val="28"/>
        </w:rPr>
        <w:t>Registrul prevăzut la alin.</w:t>
      </w:r>
      <w:r w:rsidR="00BF2954">
        <w:rPr>
          <w:color w:val="1F1F1F"/>
          <w:sz w:val="28"/>
        </w:rPr>
        <w:t xml:space="preserve"> </w:t>
      </w:r>
      <w:r w:rsidRPr="00243700">
        <w:rPr>
          <w:color w:val="1F1F1F"/>
          <w:sz w:val="28"/>
        </w:rPr>
        <w:t xml:space="preserve">(1) include </w:t>
      </w:r>
      <w:r w:rsidR="003B4E9B" w:rsidRPr="00243700">
        <w:rPr>
          <w:color w:val="1F1F1F"/>
          <w:sz w:val="28"/>
        </w:rPr>
        <w:t xml:space="preserve">suplimentar </w:t>
      </w:r>
      <w:r w:rsidRPr="00243700">
        <w:rPr>
          <w:color w:val="1F1F1F"/>
          <w:sz w:val="28"/>
        </w:rPr>
        <w:t xml:space="preserve">sucursalele gestionate de depozitarul central </w:t>
      </w:r>
      <w:r w:rsidR="003B4E9B" w:rsidRPr="00243700">
        <w:rPr>
          <w:color w:val="1F1F1F"/>
          <w:sz w:val="28"/>
        </w:rPr>
        <w:t xml:space="preserve">din </w:t>
      </w:r>
      <w:r w:rsidRPr="00243700">
        <w:rPr>
          <w:color w:val="1F1F1F"/>
          <w:sz w:val="28"/>
        </w:rPr>
        <w:t>state</w:t>
      </w:r>
      <w:r w:rsidR="003B4E9B" w:rsidRPr="00243700">
        <w:rPr>
          <w:color w:val="1F1F1F"/>
          <w:sz w:val="28"/>
        </w:rPr>
        <w:t>le</w:t>
      </w:r>
      <w:r w:rsidRPr="00243700">
        <w:rPr>
          <w:color w:val="1F1F1F"/>
          <w:sz w:val="28"/>
        </w:rPr>
        <w:t xml:space="preserve"> membre al Uniunii Europene, sau </w:t>
      </w:r>
      <w:r w:rsidR="003B4E9B" w:rsidRPr="00243700">
        <w:rPr>
          <w:color w:val="1F1F1F"/>
          <w:sz w:val="28"/>
        </w:rPr>
        <w:t xml:space="preserve">din </w:t>
      </w:r>
      <w:r w:rsidRPr="00243700">
        <w:rPr>
          <w:color w:val="1F1F1F"/>
          <w:sz w:val="28"/>
        </w:rPr>
        <w:t>țări</w:t>
      </w:r>
      <w:r w:rsidR="003B4E9B" w:rsidRPr="00243700">
        <w:rPr>
          <w:color w:val="1F1F1F"/>
          <w:sz w:val="28"/>
        </w:rPr>
        <w:t>le</w:t>
      </w:r>
      <w:r w:rsidRPr="00243700">
        <w:rPr>
          <w:color w:val="1F1F1F"/>
          <w:sz w:val="28"/>
        </w:rPr>
        <w:t xml:space="preserve"> terțe, </w:t>
      </w:r>
      <w:r w:rsidR="00D148FC" w:rsidRPr="00243700">
        <w:rPr>
          <w:color w:val="1F1F1F"/>
          <w:sz w:val="28"/>
        </w:rPr>
        <w:t xml:space="preserve">și </w:t>
      </w:r>
      <w:r w:rsidRPr="00243700">
        <w:rPr>
          <w:color w:val="1F1F1F"/>
          <w:sz w:val="28"/>
        </w:rPr>
        <w:t>conexiunile între depozitari centrali.</w:t>
      </w:r>
    </w:p>
    <w:p w14:paraId="2D8557F2" w14:textId="77777777" w:rsidR="00D638AC" w:rsidRPr="00243700" w:rsidRDefault="00B208C7">
      <w:pPr>
        <w:pStyle w:val="ListParagraph"/>
        <w:numPr>
          <w:ilvl w:val="0"/>
          <w:numId w:val="67"/>
        </w:numPr>
        <w:tabs>
          <w:tab w:val="left" w:pos="1579"/>
        </w:tabs>
        <w:spacing w:before="4" w:line="254" w:lineRule="auto"/>
        <w:ind w:right="825"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publică registrul pe site-ul său web oficial și asigură actualizarea acestuia.</w:t>
      </w:r>
    </w:p>
    <w:p w14:paraId="6F8BB3CE" w14:textId="77777777" w:rsidR="00D638AC" w:rsidRPr="00243700" w:rsidRDefault="00D638AC">
      <w:pPr>
        <w:pStyle w:val="BodyText"/>
        <w:spacing w:before="57"/>
        <w:ind w:left="0" w:firstLine="0"/>
        <w:jc w:val="left"/>
      </w:pPr>
    </w:p>
    <w:p w14:paraId="5D7DDE52" w14:textId="77777777" w:rsidR="00D638AC" w:rsidRPr="00243700" w:rsidRDefault="00B208C7">
      <w:pPr>
        <w:pStyle w:val="Heading2"/>
        <w:spacing w:line="268" w:lineRule="auto"/>
        <w:ind w:left="2772" w:right="2943" w:firstLine="1527"/>
        <w:jc w:val="left"/>
      </w:pPr>
      <w:r w:rsidRPr="00243700">
        <w:rPr>
          <w:color w:val="1F1F1F"/>
        </w:rPr>
        <w:t xml:space="preserve">Secțiunea 3 </w:t>
      </w:r>
      <w:r w:rsidRPr="00243700">
        <w:rPr>
          <w:color w:val="1F1F1F"/>
          <w:spacing w:val="-2"/>
        </w:rPr>
        <w:t>Supravegherea</w:t>
      </w:r>
      <w:r w:rsidRPr="00243700">
        <w:rPr>
          <w:color w:val="1F1F1F"/>
          <w:spacing w:val="-15"/>
        </w:rPr>
        <w:t xml:space="preserve"> </w:t>
      </w:r>
      <w:r w:rsidRPr="00243700">
        <w:rPr>
          <w:color w:val="1F1F1F"/>
          <w:spacing w:val="-2"/>
        </w:rPr>
        <w:t>depozitarilor</w:t>
      </w:r>
      <w:r w:rsidRPr="00243700">
        <w:rPr>
          <w:color w:val="1F1F1F"/>
          <w:spacing w:val="-15"/>
        </w:rPr>
        <w:t xml:space="preserve"> </w:t>
      </w:r>
      <w:r w:rsidRPr="00243700">
        <w:rPr>
          <w:color w:val="1F1F1F"/>
          <w:spacing w:val="-2"/>
        </w:rPr>
        <w:t>centrali</w:t>
      </w:r>
    </w:p>
    <w:p w14:paraId="40C6CCA0" w14:textId="77777777" w:rsidR="00D638AC" w:rsidRPr="00243700" w:rsidRDefault="00B208C7">
      <w:pPr>
        <w:spacing w:before="190"/>
        <w:ind w:left="996"/>
        <w:jc w:val="both"/>
        <w:rPr>
          <w:sz w:val="28"/>
        </w:rPr>
      </w:pPr>
      <w:r w:rsidRPr="00243700">
        <w:rPr>
          <w:b/>
          <w:color w:val="1F1F1F"/>
          <w:sz w:val="28"/>
        </w:rPr>
        <w:t>Articolul</w:t>
      </w:r>
      <w:r w:rsidRPr="00243700">
        <w:rPr>
          <w:b/>
          <w:color w:val="1F1F1F"/>
          <w:spacing w:val="-17"/>
          <w:sz w:val="28"/>
        </w:rPr>
        <w:t xml:space="preserve"> </w:t>
      </w:r>
      <w:r w:rsidRPr="00243700">
        <w:rPr>
          <w:b/>
          <w:color w:val="1F1F1F"/>
          <w:sz w:val="28"/>
        </w:rPr>
        <w:t>22.</w:t>
      </w:r>
      <w:r w:rsidRPr="00243700">
        <w:rPr>
          <w:b/>
          <w:color w:val="1F1F1F"/>
          <w:spacing w:val="-8"/>
          <w:sz w:val="28"/>
        </w:rPr>
        <w:t xml:space="preserve"> </w:t>
      </w:r>
      <w:r w:rsidRPr="00243700">
        <w:rPr>
          <w:color w:val="1F1F1F"/>
          <w:sz w:val="28"/>
        </w:rPr>
        <w:t>Examinare</w:t>
      </w:r>
      <w:r w:rsidRPr="00243700">
        <w:rPr>
          <w:color w:val="1F1F1F"/>
          <w:spacing w:val="-13"/>
          <w:sz w:val="28"/>
        </w:rPr>
        <w:t xml:space="preserve"> </w:t>
      </w:r>
      <w:r w:rsidRPr="00243700">
        <w:rPr>
          <w:color w:val="1F1F1F"/>
          <w:sz w:val="28"/>
        </w:rPr>
        <w:t>și</w:t>
      </w:r>
      <w:r w:rsidRPr="00243700">
        <w:rPr>
          <w:color w:val="1F1F1F"/>
          <w:spacing w:val="-18"/>
          <w:sz w:val="28"/>
        </w:rPr>
        <w:t xml:space="preserve"> </w:t>
      </w:r>
      <w:r w:rsidRPr="00243700">
        <w:rPr>
          <w:color w:val="1F1F1F"/>
          <w:spacing w:val="-2"/>
          <w:sz w:val="28"/>
        </w:rPr>
        <w:t>evaluare</w:t>
      </w:r>
    </w:p>
    <w:p w14:paraId="25A4F1FD" w14:textId="64733C50" w:rsidR="00D638AC" w:rsidRPr="00243700" w:rsidRDefault="00B208C7">
      <w:pPr>
        <w:pStyle w:val="ListParagraph"/>
        <w:numPr>
          <w:ilvl w:val="0"/>
          <w:numId w:val="66"/>
        </w:numPr>
        <w:tabs>
          <w:tab w:val="left" w:pos="1579"/>
        </w:tabs>
        <w:spacing w:before="77" w:line="256" w:lineRule="auto"/>
        <w:ind w:right="829"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examinează acordurile, strategiile,</w:t>
      </w:r>
      <w:r w:rsidRPr="00243700">
        <w:rPr>
          <w:color w:val="1F1F1F"/>
          <w:spacing w:val="-18"/>
          <w:sz w:val="28"/>
        </w:rPr>
        <w:t xml:space="preserve"> </w:t>
      </w:r>
      <w:r w:rsidRPr="00243700">
        <w:rPr>
          <w:color w:val="1F1F1F"/>
          <w:sz w:val="28"/>
        </w:rPr>
        <w:t>procesele</w:t>
      </w:r>
      <w:r w:rsidRPr="00243700">
        <w:rPr>
          <w:color w:val="1F1F1F"/>
          <w:spacing w:val="-17"/>
          <w:sz w:val="28"/>
        </w:rPr>
        <w:t xml:space="preserve"> </w:t>
      </w:r>
      <w:r w:rsidRPr="00243700">
        <w:rPr>
          <w:color w:val="1F1F1F"/>
          <w:sz w:val="28"/>
        </w:rPr>
        <w:t>și</w:t>
      </w:r>
      <w:r w:rsidRPr="00243700">
        <w:rPr>
          <w:color w:val="1F1F1F"/>
          <w:spacing w:val="-18"/>
          <w:sz w:val="28"/>
        </w:rPr>
        <w:t xml:space="preserve"> </w:t>
      </w:r>
      <w:r w:rsidRPr="00243700">
        <w:rPr>
          <w:color w:val="1F1F1F"/>
          <w:sz w:val="28"/>
        </w:rPr>
        <w:t>mecanismele</w:t>
      </w:r>
      <w:r w:rsidRPr="00243700">
        <w:rPr>
          <w:color w:val="1F1F1F"/>
          <w:spacing w:val="-17"/>
          <w:sz w:val="28"/>
        </w:rPr>
        <w:t xml:space="preserve"> </w:t>
      </w:r>
      <w:r w:rsidRPr="00243700">
        <w:rPr>
          <w:color w:val="1F1F1F"/>
          <w:sz w:val="28"/>
        </w:rPr>
        <w:t>implementate</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depozitarul</w:t>
      </w:r>
      <w:r w:rsidRPr="00243700">
        <w:rPr>
          <w:color w:val="1F1F1F"/>
          <w:spacing w:val="-18"/>
          <w:sz w:val="28"/>
        </w:rPr>
        <w:t xml:space="preserve"> </w:t>
      </w:r>
      <w:r w:rsidRPr="00243700">
        <w:rPr>
          <w:color w:val="1F1F1F"/>
          <w:sz w:val="28"/>
        </w:rPr>
        <w:t>central,</w:t>
      </w:r>
      <w:r w:rsidRPr="00243700">
        <w:rPr>
          <w:color w:val="1F1F1F"/>
          <w:spacing w:val="-17"/>
          <w:sz w:val="28"/>
        </w:rPr>
        <w:t xml:space="preserve"> </w:t>
      </w:r>
      <w:r w:rsidRPr="00243700">
        <w:rPr>
          <w:color w:val="1F1F1F"/>
          <w:sz w:val="28"/>
        </w:rPr>
        <w:t>inclusiv planurile</w:t>
      </w:r>
      <w:r w:rsidRPr="00243700">
        <w:rPr>
          <w:color w:val="1F1F1F"/>
          <w:spacing w:val="40"/>
          <w:sz w:val="28"/>
        </w:rPr>
        <w:t xml:space="preserve"> </w:t>
      </w:r>
      <w:r w:rsidRPr="00243700">
        <w:rPr>
          <w:color w:val="1F1F1F"/>
          <w:sz w:val="28"/>
        </w:rPr>
        <w:t>prevăzute la art.</w:t>
      </w:r>
      <w:r w:rsidR="00BF2954">
        <w:rPr>
          <w:color w:val="1F1F1F"/>
          <w:sz w:val="28"/>
        </w:rPr>
        <w:t xml:space="preserve"> </w:t>
      </w:r>
      <w:r w:rsidRPr="00243700">
        <w:rPr>
          <w:color w:val="1F1F1F"/>
          <w:sz w:val="28"/>
        </w:rPr>
        <w:t>23, pentru a examina corespunderea cu prezenta lege, precum</w:t>
      </w:r>
      <w:r w:rsidRPr="00243700">
        <w:rPr>
          <w:color w:val="1F1F1F"/>
          <w:spacing w:val="-8"/>
          <w:sz w:val="28"/>
        </w:rPr>
        <w:t xml:space="preserve"> </w:t>
      </w:r>
      <w:r w:rsidRPr="00243700">
        <w:rPr>
          <w:color w:val="1F1F1F"/>
          <w:sz w:val="28"/>
        </w:rPr>
        <w:t>și</w:t>
      </w:r>
      <w:r w:rsidRPr="00243700">
        <w:rPr>
          <w:color w:val="1F1F1F"/>
          <w:spacing w:val="-3"/>
          <w:sz w:val="28"/>
        </w:rPr>
        <w:t xml:space="preserve"> </w:t>
      </w:r>
      <w:r w:rsidRPr="00243700">
        <w:rPr>
          <w:color w:val="1F1F1F"/>
          <w:sz w:val="28"/>
        </w:rPr>
        <w:t>evaluează riscurile</w:t>
      </w:r>
      <w:r w:rsidRPr="00243700">
        <w:rPr>
          <w:color w:val="1F1F1F"/>
          <w:spacing w:val="-1"/>
          <w:sz w:val="28"/>
        </w:rPr>
        <w:t xml:space="preserve"> </w:t>
      </w:r>
      <w:r w:rsidRPr="00243700">
        <w:rPr>
          <w:color w:val="1F1F1F"/>
          <w:sz w:val="28"/>
        </w:rPr>
        <w:t>la</w:t>
      </w:r>
      <w:r w:rsidRPr="00243700">
        <w:rPr>
          <w:color w:val="1F1F1F"/>
          <w:spacing w:val="-11"/>
          <w:sz w:val="28"/>
        </w:rPr>
        <w:t xml:space="preserve"> </w:t>
      </w:r>
      <w:r w:rsidRPr="00243700">
        <w:rPr>
          <w:color w:val="1F1F1F"/>
          <w:sz w:val="28"/>
        </w:rPr>
        <w:t>care</w:t>
      </w:r>
      <w:r w:rsidRPr="00243700">
        <w:rPr>
          <w:color w:val="1F1F1F"/>
          <w:spacing w:val="-15"/>
          <w:sz w:val="28"/>
        </w:rPr>
        <w:t xml:space="preserve"> </w:t>
      </w:r>
      <w:r w:rsidRPr="00243700">
        <w:rPr>
          <w:color w:val="1F1F1F"/>
          <w:sz w:val="28"/>
        </w:rPr>
        <w:t>depozitarul</w:t>
      </w:r>
      <w:r w:rsidRPr="00243700">
        <w:rPr>
          <w:color w:val="1F1F1F"/>
          <w:spacing w:val="-11"/>
          <w:sz w:val="28"/>
        </w:rPr>
        <w:t xml:space="preserve"> </w:t>
      </w:r>
      <w:r w:rsidRPr="00243700">
        <w:rPr>
          <w:color w:val="1F1F1F"/>
          <w:sz w:val="28"/>
        </w:rPr>
        <w:t>central</w:t>
      </w:r>
      <w:r w:rsidRPr="00243700">
        <w:rPr>
          <w:color w:val="1F1F1F"/>
          <w:spacing w:val="-11"/>
          <w:sz w:val="28"/>
        </w:rPr>
        <w:t xml:space="preserve"> </w:t>
      </w:r>
      <w:r w:rsidRPr="00243700">
        <w:rPr>
          <w:color w:val="1F1F1F"/>
          <w:sz w:val="28"/>
        </w:rPr>
        <w:t>este</w:t>
      </w:r>
      <w:r w:rsidRPr="00243700">
        <w:rPr>
          <w:color w:val="1F1F1F"/>
          <w:spacing w:val="-10"/>
          <w:sz w:val="28"/>
        </w:rPr>
        <w:t xml:space="preserve"> </w:t>
      </w:r>
      <w:r w:rsidRPr="00243700">
        <w:rPr>
          <w:color w:val="1F1F1F"/>
          <w:sz w:val="28"/>
        </w:rPr>
        <w:t>sau</w:t>
      </w:r>
      <w:r w:rsidRPr="00243700">
        <w:rPr>
          <w:color w:val="1F1F1F"/>
          <w:spacing w:val="-16"/>
          <w:sz w:val="28"/>
        </w:rPr>
        <w:t xml:space="preserve"> </w:t>
      </w:r>
      <w:r w:rsidRPr="00243700">
        <w:rPr>
          <w:color w:val="1F1F1F"/>
          <w:sz w:val="28"/>
        </w:rPr>
        <w:t>ar</w:t>
      </w:r>
      <w:r w:rsidRPr="00243700">
        <w:rPr>
          <w:color w:val="1F1F1F"/>
          <w:spacing w:val="-14"/>
          <w:sz w:val="28"/>
        </w:rPr>
        <w:t xml:space="preserve"> </w:t>
      </w:r>
      <w:r w:rsidRPr="00243700">
        <w:rPr>
          <w:color w:val="1F1F1F"/>
          <w:sz w:val="28"/>
        </w:rPr>
        <w:t>putea</w:t>
      </w:r>
      <w:r w:rsidRPr="00243700">
        <w:rPr>
          <w:color w:val="1F1F1F"/>
          <w:spacing w:val="-5"/>
          <w:sz w:val="28"/>
        </w:rPr>
        <w:t xml:space="preserve"> </w:t>
      </w:r>
      <w:r w:rsidRPr="00243700">
        <w:rPr>
          <w:color w:val="1F1F1F"/>
          <w:sz w:val="28"/>
        </w:rPr>
        <w:t>fi</w:t>
      </w:r>
      <w:r w:rsidRPr="00243700">
        <w:rPr>
          <w:color w:val="1F1F1F"/>
          <w:spacing w:val="-13"/>
          <w:sz w:val="28"/>
        </w:rPr>
        <w:t xml:space="preserve"> </w:t>
      </w:r>
      <w:r w:rsidRPr="00243700">
        <w:rPr>
          <w:color w:val="1F1F1F"/>
          <w:sz w:val="28"/>
        </w:rPr>
        <w:t>expus, sau</w:t>
      </w:r>
      <w:r w:rsidRPr="00243700">
        <w:rPr>
          <w:color w:val="1F1F1F"/>
          <w:spacing w:val="-1"/>
          <w:sz w:val="28"/>
        </w:rPr>
        <w:t xml:space="preserve"> </w:t>
      </w:r>
      <w:r w:rsidRPr="00243700">
        <w:rPr>
          <w:color w:val="1F1F1F"/>
          <w:sz w:val="28"/>
        </w:rPr>
        <w:t>riscurile generate de acesta în privința funcționării armonioase și stabilității piețelor financiare din Republica Moldova.</w:t>
      </w:r>
    </w:p>
    <w:p w14:paraId="43E444E9" w14:textId="763D8801" w:rsidR="00D638AC" w:rsidRPr="00243700" w:rsidRDefault="00B208C7">
      <w:pPr>
        <w:pStyle w:val="ListParagraph"/>
        <w:numPr>
          <w:ilvl w:val="0"/>
          <w:numId w:val="66"/>
        </w:numPr>
        <w:tabs>
          <w:tab w:val="left" w:pos="1579"/>
        </w:tabs>
        <w:spacing w:line="256" w:lineRule="auto"/>
        <w:ind w:right="843" w:firstLine="552"/>
        <w:rPr>
          <w:sz w:val="28"/>
        </w:rPr>
      </w:pPr>
      <w:r w:rsidRPr="00243700">
        <w:rPr>
          <w:color w:val="1F1F1F"/>
          <w:sz w:val="28"/>
        </w:rPr>
        <w:t>Comisia</w:t>
      </w:r>
      <w:r w:rsidRPr="00243700">
        <w:rPr>
          <w:color w:val="1F1F1F"/>
          <w:spacing w:val="-17"/>
          <w:sz w:val="28"/>
        </w:rPr>
        <w:t xml:space="preserve"> </w:t>
      </w:r>
      <w:r w:rsidRPr="00243700">
        <w:rPr>
          <w:color w:val="1F1F1F"/>
          <w:sz w:val="28"/>
        </w:rPr>
        <w:t>Națională</w:t>
      </w:r>
      <w:r w:rsidRPr="00243700">
        <w:rPr>
          <w:color w:val="1F1F1F"/>
          <w:spacing w:val="-16"/>
          <w:sz w:val="28"/>
        </w:rPr>
        <w:t xml:space="preserve"> </w:t>
      </w:r>
      <w:r w:rsidRPr="00243700">
        <w:rPr>
          <w:color w:val="1F1F1F"/>
          <w:sz w:val="28"/>
        </w:rPr>
        <w:t>a</w:t>
      </w:r>
      <w:r w:rsidRPr="00243700">
        <w:rPr>
          <w:color w:val="1F1F1F"/>
          <w:spacing w:val="-15"/>
          <w:sz w:val="28"/>
        </w:rPr>
        <w:t xml:space="preserve"> </w:t>
      </w:r>
      <w:r w:rsidRPr="00243700">
        <w:rPr>
          <w:color w:val="1F1F1F"/>
          <w:sz w:val="28"/>
        </w:rPr>
        <w:t>Pieței</w:t>
      </w:r>
      <w:r w:rsidRPr="00243700">
        <w:rPr>
          <w:color w:val="1F1F1F"/>
          <w:spacing w:val="-17"/>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stabilește</w:t>
      </w:r>
      <w:r w:rsidRPr="00243700">
        <w:rPr>
          <w:color w:val="1F1F1F"/>
          <w:spacing w:val="-11"/>
          <w:sz w:val="28"/>
        </w:rPr>
        <w:t xml:space="preserve"> </w:t>
      </w:r>
      <w:r w:rsidRPr="00243700">
        <w:rPr>
          <w:color w:val="1F1F1F"/>
          <w:sz w:val="28"/>
        </w:rPr>
        <w:t>frecvența</w:t>
      </w:r>
      <w:r w:rsidRPr="00243700">
        <w:rPr>
          <w:color w:val="1F1F1F"/>
          <w:spacing w:val="-16"/>
          <w:sz w:val="28"/>
        </w:rPr>
        <w:t xml:space="preserve"> </w:t>
      </w:r>
      <w:r w:rsidRPr="00243700">
        <w:rPr>
          <w:color w:val="1F1F1F"/>
          <w:sz w:val="28"/>
        </w:rPr>
        <w:t>și</w:t>
      </w:r>
      <w:r w:rsidRPr="00243700">
        <w:rPr>
          <w:color w:val="1F1F1F"/>
          <w:spacing w:val="-18"/>
          <w:sz w:val="28"/>
        </w:rPr>
        <w:t xml:space="preserve"> </w:t>
      </w:r>
      <w:r w:rsidRPr="00243700">
        <w:rPr>
          <w:color w:val="1F1F1F"/>
          <w:sz w:val="28"/>
        </w:rPr>
        <w:t>amploarea examinării</w:t>
      </w:r>
      <w:r w:rsidRPr="00243700">
        <w:rPr>
          <w:color w:val="1F1F1F"/>
          <w:spacing w:val="-5"/>
          <w:sz w:val="28"/>
        </w:rPr>
        <w:t xml:space="preserve"> </w:t>
      </w:r>
      <w:r w:rsidRPr="00243700">
        <w:rPr>
          <w:color w:val="1F1F1F"/>
          <w:sz w:val="28"/>
        </w:rPr>
        <w:t>și</w:t>
      </w:r>
      <w:r w:rsidRPr="00243700">
        <w:rPr>
          <w:color w:val="1F1F1F"/>
          <w:spacing w:val="-4"/>
          <w:sz w:val="28"/>
        </w:rPr>
        <w:t xml:space="preserve"> </w:t>
      </w:r>
      <w:r w:rsidRPr="00243700">
        <w:rPr>
          <w:color w:val="1F1F1F"/>
          <w:sz w:val="28"/>
        </w:rPr>
        <w:t>a evaluării</w:t>
      </w:r>
      <w:r w:rsidRPr="00243700">
        <w:rPr>
          <w:color w:val="1F1F1F"/>
          <w:spacing w:val="-5"/>
          <w:sz w:val="28"/>
        </w:rPr>
        <w:t xml:space="preserve"> </w:t>
      </w:r>
      <w:r w:rsidRPr="00243700">
        <w:rPr>
          <w:color w:val="1F1F1F"/>
          <w:sz w:val="28"/>
        </w:rPr>
        <w:t>prevăzute la alin.</w:t>
      </w:r>
      <w:r w:rsidR="00BF2954">
        <w:rPr>
          <w:color w:val="1F1F1F"/>
          <w:sz w:val="28"/>
        </w:rPr>
        <w:t xml:space="preserve"> </w:t>
      </w:r>
      <w:r w:rsidRPr="00243700">
        <w:rPr>
          <w:color w:val="1F1F1F"/>
          <w:sz w:val="28"/>
        </w:rPr>
        <w:t>(1), luând în</w:t>
      </w:r>
      <w:r w:rsidRPr="00243700">
        <w:rPr>
          <w:color w:val="1F1F1F"/>
          <w:spacing w:val="-4"/>
          <w:sz w:val="28"/>
        </w:rPr>
        <w:t xml:space="preserve"> </w:t>
      </w:r>
      <w:r w:rsidRPr="00243700">
        <w:rPr>
          <w:color w:val="1F1F1F"/>
          <w:sz w:val="28"/>
        </w:rPr>
        <w:t>considerație dimensiunea, importanța</w:t>
      </w:r>
      <w:r w:rsidRPr="00243700">
        <w:rPr>
          <w:color w:val="1F1F1F"/>
          <w:spacing w:val="76"/>
          <w:w w:val="150"/>
          <w:sz w:val="28"/>
        </w:rPr>
        <w:t xml:space="preserve"> </w:t>
      </w:r>
      <w:r w:rsidRPr="00243700">
        <w:rPr>
          <w:color w:val="1F1F1F"/>
          <w:sz w:val="28"/>
        </w:rPr>
        <w:t>sistemică,</w:t>
      </w:r>
      <w:r w:rsidRPr="00243700">
        <w:rPr>
          <w:color w:val="1F1F1F"/>
          <w:spacing w:val="78"/>
          <w:w w:val="150"/>
          <w:sz w:val="28"/>
        </w:rPr>
        <w:t xml:space="preserve"> </w:t>
      </w:r>
      <w:r w:rsidRPr="00243700">
        <w:rPr>
          <w:color w:val="1F1F1F"/>
          <w:sz w:val="28"/>
        </w:rPr>
        <w:t>profilul</w:t>
      </w:r>
      <w:r w:rsidRPr="00243700">
        <w:rPr>
          <w:color w:val="1F1F1F"/>
          <w:spacing w:val="75"/>
          <w:w w:val="150"/>
          <w:sz w:val="28"/>
        </w:rPr>
        <w:t xml:space="preserve"> </w:t>
      </w:r>
      <w:r w:rsidRPr="00243700">
        <w:rPr>
          <w:color w:val="1F1F1F"/>
          <w:sz w:val="28"/>
        </w:rPr>
        <w:t>de</w:t>
      </w:r>
      <w:r w:rsidRPr="00243700">
        <w:rPr>
          <w:color w:val="1F1F1F"/>
          <w:spacing w:val="76"/>
          <w:w w:val="150"/>
          <w:sz w:val="28"/>
        </w:rPr>
        <w:t xml:space="preserve"> </w:t>
      </w:r>
      <w:r w:rsidRPr="00243700">
        <w:rPr>
          <w:color w:val="1F1F1F"/>
          <w:sz w:val="28"/>
        </w:rPr>
        <w:t>risc,</w:t>
      </w:r>
      <w:r w:rsidRPr="00243700">
        <w:rPr>
          <w:color w:val="1F1F1F"/>
          <w:spacing w:val="80"/>
          <w:w w:val="150"/>
          <w:sz w:val="28"/>
        </w:rPr>
        <w:t xml:space="preserve"> </w:t>
      </w:r>
      <w:r w:rsidRPr="00243700">
        <w:rPr>
          <w:color w:val="1F1F1F"/>
          <w:sz w:val="28"/>
        </w:rPr>
        <w:t>natura,</w:t>
      </w:r>
      <w:r w:rsidRPr="00243700">
        <w:rPr>
          <w:color w:val="1F1F1F"/>
          <w:spacing w:val="78"/>
          <w:w w:val="150"/>
          <w:sz w:val="28"/>
        </w:rPr>
        <w:t xml:space="preserve"> </w:t>
      </w:r>
      <w:r w:rsidRPr="00243700">
        <w:rPr>
          <w:color w:val="1F1F1F"/>
          <w:sz w:val="28"/>
        </w:rPr>
        <w:t>amploarea</w:t>
      </w:r>
      <w:r w:rsidRPr="00243700">
        <w:rPr>
          <w:color w:val="1F1F1F"/>
          <w:spacing w:val="76"/>
          <w:w w:val="150"/>
          <w:sz w:val="28"/>
        </w:rPr>
        <w:t xml:space="preserve"> </w:t>
      </w:r>
      <w:r w:rsidRPr="00243700">
        <w:rPr>
          <w:color w:val="1F1F1F"/>
          <w:sz w:val="28"/>
        </w:rPr>
        <w:t>și</w:t>
      </w:r>
      <w:r w:rsidRPr="00243700">
        <w:rPr>
          <w:color w:val="1F1F1F"/>
          <w:spacing w:val="70"/>
          <w:w w:val="150"/>
          <w:sz w:val="28"/>
        </w:rPr>
        <w:t xml:space="preserve"> </w:t>
      </w:r>
      <w:r w:rsidRPr="00243700">
        <w:rPr>
          <w:color w:val="1F1F1F"/>
          <w:sz w:val="28"/>
        </w:rPr>
        <w:t>complexitatea</w:t>
      </w:r>
    </w:p>
    <w:p w14:paraId="238058E7" w14:textId="77777777" w:rsidR="00D638AC" w:rsidRPr="00243700" w:rsidRDefault="00B208C7">
      <w:pPr>
        <w:pStyle w:val="BodyText"/>
        <w:spacing w:before="70"/>
        <w:ind w:firstLine="0"/>
      </w:pPr>
      <w:r w:rsidRPr="00243700">
        <w:rPr>
          <w:color w:val="1F1F1F"/>
        </w:rPr>
        <w:t>activităților</w:t>
      </w:r>
      <w:r w:rsidRPr="00243700">
        <w:rPr>
          <w:color w:val="1F1F1F"/>
          <w:spacing w:val="-10"/>
        </w:rPr>
        <w:t xml:space="preserve"> </w:t>
      </w:r>
      <w:r w:rsidRPr="00243700">
        <w:rPr>
          <w:color w:val="1F1F1F"/>
        </w:rPr>
        <w:t>depozitarului</w:t>
      </w:r>
      <w:r w:rsidRPr="00243700">
        <w:rPr>
          <w:color w:val="1F1F1F"/>
          <w:spacing w:val="-9"/>
        </w:rPr>
        <w:t xml:space="preserve"> </w:t>
      </w:r>
      <w:r w:rsidRPr="00243700">
        <w:rPr>
          <w:color w:val="1F1F1F"/>
        </w:rPr>
        <w:t>central</w:t>
      </w:r>
      <w:r w:rsidRPr="00243700">
        <w:rPr>
          <w:color w:val="1F1F1F"/>
          <w:spacing w:val="-9"/>
        </w:rPr>
        <w:t xml:space="preserve"> </w:t>
      </w:r>
      <w:r w:rsidRPr="00243700">
        <w:rPr>
          <w:color w:val="1F1F1F"/>
        </w:rPr>
        <w:t>în</w:t>
      </w:r>
      <w:r w:rsidRPr="00243700">
        <w:rPr>
          <w:color w:val="1F1F1F"/>
          <w:spacing w:val="-13"/>
        </w:rPr>
        <w:t xml:space="preserve"> </w:t>
      </w:r>
      <w:r w:rsidRPr="00243700">
        <w:rPr>
          <w:color w:val="1F1F1F"/>
          <w:spacing w:val="-2"/>
        </w:rPr>
        <w:t>cauză.</w:t>
      </w:r>
    </w:p>
    <w:p w14:paraId="0DDF4F51" w14:textId="77777777" w:rsidR="00D638AC" w:rsidRPr="00243700" w:rsidRDefault="00B208C7">
      <w:pPr>
        <w:pStyle w:val="ListParagraph"/>
        <w:numPr>
          <w:ilvl w:val="0"/>
          <w:numId w:val="66"/>
        </w:numPr>
        <w:tabs>
          <w:tab w:val="left" w:pos="1580"/>
        </w:tabs>
        <w:spacing w:before="19"/>
        <w:ind w:left="1580" w:hanging="594"/>
        <w:rPr>
          <w:sz w:val="28"/>
        </w:rPr>
      </w:pPr>
      <w:r w:rsidRPr="00243700">
        <w:rPr>
          <w:color w:val="1F1F1F"/>
          <w:sz w:val="28"/>
        </w:rPr>
        <w:t>Examinarea</w:t>
      </w:r>
      <w:r w:rsidRPr="00243700">
        <w:rPr>
          <w:color w:val="1F1F1F"/>
          <w:spacing w:val="-9"/>
          <w:sz w:val="28"/>
        </w:rPr>
        <w:t xml:space="preserve"> </w:t>
      </w:r>
      <w:r w:rsidRPr="00243700">
        <w:rPr>
          <w:color w:val="1F1F1F"/>
          <w:sz w:val="28"/>
        </w:rPr>
        <w:t>și</w:t>
      </w:r>
      <w:r w:rsidRPr="00243700">
        <w:rPr>
          <w:color w:val="1F1F1F"/>
          <w:spacing w:val="-13"/>
          <w:sz w:val="28"/>
        </w:rPr>
        <w:t xml:space="preserve"> </w:t>
      </w:r>
      <w:r w:rsidRPr="00243700">
        <w:rPr>
          <w:color w:val="1F1F1F"/>
          <w:sz w:val="28"/>
        </w:rPr>
        <w:t>evaluarea</w:t>
      </w:r>
      <w:r w:rsidRPr="00243700">
        <w:rPr>
          <w:color w:val="1F1F1F"/>
          <w:spacing w:val="-8"/>
          <w:sz w:val="28"/>
        </w:rPr>
        <w:t xml:space="preserve"> </w:t>
      </w:r>
      <w:r w:rsidRPr="00243700">
        <w:rPr>
          <w:color w:val="1F1F1F"/>
          <w:sz w:val="28"/>
        </w:rPr>
        <w:t>au</w:t>
      </w:r>
      <w:r w:rsidRPr="00243700">
        <w:rPr>
          <w:color w:val="1F1F1F"/>
          <w:spacing w:val="-13"/>
          <w:sz w:val="28"/>
        </w:rPr>
        <w:t xml:space="preserve"> </w:t>
      </w:r>
      <w:r w:rsidRPr="00243700">
        <w:rPr>
          <w:color w:val="1F1F1F"/>
          <w:sz w:val="28"/>
        </w:rPr>
        <w:t>loc</w:t>
      </w:r>
      <w:r w:rsidRPr="00243700">
        <w:rPr>
          <w:color w:val="1F1F1F"/>
          <w:spacing w:val="-8"/>
          <w:sz w:val="28"/>
        </w:rPr>
        <w:t xml:space="preserve"> </w:t>
      </w:r>
      <w:r w:rsidRPr="00243700">
        <w:rPr>
          <w:color w:val="1F1F1F"/>
          <w:sz w:val="28"/>
        </w:rPr>
        <w:t>cel</w:t>
      </w:r>
      <w:r w:rsidRPr="00243700">
        <w:rPr>
          <w:color w:val="1F1F1F"/>
          <w:spacing w:val="-18"/>
          <w:sz w:val="28"/>
        </w:rPr>
        <w:t xml:space="preserve"> </w:t>
      </w:r>
      <w:r w:rsidRPr="00243700">
        <w:rPr>
          <w:color w:val="1F1F1F"/>
          <w:sz w:val="28"/>
        </w:rPr>
        <w:t>puțin</w:t>
      </w:r>
      <w:r w:rsidRPr="00243700">
        <w:rPr>
          <w:color w:val="1F1F1F"/>
          <w:spacing w:val="-17"/>
          <w:sz w:val="28"/>
        </w:rPr>
        <w:t xml:space="preserve"> </w:t>
      </w:r>
      <w:r w:rsidRPr="00243700">
        <w:rPr>
          <w:color w:val="1F1F1F"/>
          <w:sz w:val="28"/>
        </w:rPr>
        <w:t>o</w:t>
      </w:r>
      <w:r w:rsidRPr="00243700">
        <w:rPr>
          <w:color w:val="1F1F1F"/>
          <w:spacing w:val="-14"/>
          <w:sz w:val="28"/>
        </w:rPr>
        <w:t xml:space="preserve"> </w:t>
      </w:r>
      <w:r w:rsidRPr="00243700">
        <w:rPr>
          <w:color w:val="1F1F1F"/>
          <w:sz w:val="28"/>
        </w:rPr>
        <w:t>dată</w:t>
      </w:r>
      <w:r w:rsidRPr="00243700">
        <w:rPr>
          <w:color w:val="1F1F1F"/>
          <w:spacing w:val="-8"/>
          <w:sz w:val="28"/>
        </w:rPr>
        <w:t xml:space="preserve"> </w:t>
      </w:r>
      <w:r w:rsidRPr="00243700">
        <w:rPr>
          <w:color w:val="1F1F1F"/>
          <w:sz w:val="28"/>
        </w:rPr>
        <w:t>la</w:t>
      </w:r>
      <w:r w:rsidRPr="00243700">
        <w:rPr>
          <w:color w:val="1F1F1F"/>
          <w:spacing w:val="-8"/>
          <w:sz w:val="28"/>
        </w:rPr>
        <w:t xml:space="preserve"> </w:t>
      </w:r>
      <w:r w:rsidRPr="00243700">
        <w:rPr>
          <w:color w:val="1F1F1F"/>
          <w:sz w:val="28"/>
        </w:rPr>
        <w:t>fiecare</w:t>
      </w:r>
      <w:r w:rsidRPr="00243700">
        <w:rPr>
          <w:color w:val="1F1F1F"/>
          <w:spacing w:val="-8"/>
          <w:sz w:val="28"/>
        </w:rPr>
        <w:t xml:space="preserve"> </w:t>
      </w:r>
      <w:r w:rsidRPr="00243700">
        <w:rPr>
          <w:color w:val="1F1F1F"/>
          <w:sz w:val="28"/>
        </w:rPr>
        <w:t>trei</w:t>
      </w:r>
      <w:r w:rsidRPr="00243700">
        <w:rPr>
          <w:color w:val="1F1F1F"/>
          <w:spacing w:val="-9"/>
          <w:sz w:val="28"/>
        </w:rPr>
        <w:t xml:space="preserve"> </w:t>
      </w:r>
      <w:r w:rsidRPr="00243700">
        <w:rPr>
          <w:color w:val="1F1F1F"/>
          <w:spacing w:val="-4"/>
          <w:sz w:val="28"/>
        </w:rPr>
        <w:t>ani.</w:t>
      </w:r>
    </w:p>
    <w:p w14:paraId="4AF28F25" w14:textId="77777777" w:rsidR="00D638AC" w:rsidRPr="00243700" w:rsidRDefault="00B208C7">
      <w:pPr>
        <w:pStyle w:val="ListParagraph"/>
        <w:numPr>
          <w:ilvl w:val="0"/>
          <w:numId w:val="66"/>
        </w:numPr>
        <w:tabs>
          <w:tab w:val="left" w:pos="1579"/>
        </w:tabs>
        <w:spacing w:before="47" w:line="256" w:lineRule="auto"/>
        <w:ind w:right="845"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desfășoară controale având ca obiect depozitarul central.</w:t>
      </w:r>
    </w:p>
    <w:p w14:paraId="566A6B89" w14:textId="598A5B17" w:rsidR="00D638AC" w:rsidRPr="00243700" w:rsidRDefault="00B208C7" w:rsidP="00441DAA">
      <w:pPr>
        <w:pStyle w:val="ListParagraph"/>
        <w:numPr>
          <w:ilvl w:val="0"/>
          <w:numId w:val="66"/>
        </w:numPr>
        <w:tabs>
          <w:tab w:val="left" w:pos="1579"/>
        </w:tabs>
        <w:spacing w:before="60" w:line="256" w:lineRule="auto"/>
        <w:ind w:right="829" w:firstLine="561"/>
      </w:pPr>
      <w:r w:rsidRPr="00243700">
        <w:rPr>
          <w:color w:val="1F1F1F"/>
          <w:sz w:val="28"/>
        </w:rPr>
        <w:t>La</w:t>
      </w:r>
      <w:r w:rsidRPr="00243700">
        <w:rPr>
          <w:color w:val="1F1F1F"/>
          <w:spacing w:val="-4"/>
          <w:sz w:val="28"/>
        </w:rPr>
        <w:t xml:space="preserve"> </w:t>
      </w:r>
      <w:r w:rsidRPr="00243700">
        <w:rPr>
          <w:color w:val="1F1F1F"/>
          <w:sz w:val="28"/>
        </w:rPr>
        <w:t>etapa</w:t>
      </w:r>
      <w:r w:rsidRPr="00243700">
        <w:rPr>
          <w:color w:val="1F1F1F"/>
          <w:spacing w:val="-3"/>
          <w:sz w:val="28"/>
        </w:rPr>
        <w:t xml:space="preserve"> </w:t>
      </w:r>
      <w:r w:rsidRPr="00243700">
        <w:rPr>
          <w:color w:val="1F1F1F"/>
          <w:sz w:val="28"/>
        </w:rPr>
        <w:t>de</w:t>
      </w:r>
      <w:r w:rsidRPr="00243700">
        <w:rPr>
          <w:color w:val="1F1F1F"/>
          <w:spacing w:val="-4"/>
          <w:sz w:val="28"/>
        </w:rPr>
        <w:t xml:space="preserve"> </w:t>
      </w:r>
      <w:r w:rsidRPr="00243700">
        <w:rPr>
          <w:color w:val="1F1F1F"/>
          <w:sz w:val="28"/>
        </w:rPr>
        <w:t>examinare</w:t>
      </w:r>
      <w:r w:rsidRPr="00243700">
        <w:rPr>
          <w:color w:val="1F1F1F"/>
          <w:spacing w:val="-4"/>
          <w:sz w:val="28"/>
        </w:rPr>
        <w:t xml:space="preserve"> </w:t>
      </w:r>
      <w:r w:rsidRPr="00243700">
        <w:rPr>
          <w:color w:val="1F1F1F"/>
          <w:sz w:val="28"/>
        </w:rPr>
        <w:t>și</w:t>
      </w:r>
      <w:r w:rsidRPr="00243700">
        <w:rPr>
          <w:color w:val="1F1F1F"/>
          <w:spacing w:val="-9"/>
          <w:sz w:val="28"/>
        </w:rPr>
        <w:t xml:space="preserve"> </w:t>
      </w:r>
      <w:r w:rsidRPr="00243700">
        <w:rPr>
          <w:color w:val="1F1F1F"/>
          <w:sz w:val="28"/>
        </w:rPr>
        <w:t>evaluare</w:t>
      </w:r>
      <w:r w:rsidRPr="00243700">
        <w:rPr>
          <w:color w:val="1F1F1F"/>
          <w:spacing w:val="-4"/>
          <w:sz w:val="28"/>
        </w:rPr>
        <w:t xml:space="preserve"> </w:t>
      </w:r>
      <w:r w:rsidRPr="00243700">
        <w:rPr>
          <w:color w:val="1F1F1F"/>
          <w:sz w:val="28"/>
        </w:rPr>
        <w:t>conform</w:t>
      </w:r>
      <w:r w:rsidRPr="00243700">
        <w:rPr>
          <w:color w:val="1F1F1F"/>
          <w:spacing w:val="-4"/>
          <w:sz w:val="28"/>
        </w:rPr>
        <w:t xml:space="preserve"> </w:t>
      </w:r>
      <w:r w:rsidRPr="00243700">
        <w:rPr>
          <w:color w:val="1F1F1F"/>
          <w:sz w:val="28"/>
        </w:rPr>
        <w:t>alin.</w:t>
      </w:r>
      <w:r w:rsidR="00BF2954">
        <w:rPr>
          <w:color w:val="1F1F1F"/>
          <w:sz w:val="28"/>
        </w:rPr>
        <w:t xml:space="preserve"> </w:t>
      </w:r>
      <w:r w:rsidRPr="00243700">
        <w:rPr>
          <w:color w:val="1F1F1F"/>
          <w:sz w:val="28"/>
        </w:rPr>
        <w:t>(1), Comisia</w:t>
      </w:r>
      <w:r w:rsidRPr="00243700">
        <w:rPr>
          <w:color w:val="1F1F1F"/>
          <w:spacing w:val="-4"/>
          <w:sz w:val="28"/>
        </w:rPr>
        <w:t xml:space="preserve"> </w:t>
      </w:r>
      <w:r w:rsidRPr="00243700">
        <w:rPr>
          <w:color w:val="1F1F1F"/>
          <w:sz w:val="28"/>
        </w:rPr>
        <w:t>Națională a Pieței Financiare</w:t>
      </w:r>
      <w:r w:rsidRPr="00243700">
        <w:rPr>
          <w:color w:val="1F1F1F"/>
          <w:spacing w:val="40"/>
          <w:sz w:val="28"/>
        </w:rPr>
        <w:t xml:space="preserve"> </w:t>
      </w:r>
      <w:r w:rsidRPr="00243700">
        <w:rPr>
          <w:color w:val="1F1F1F"/>
          <w:sz w:val="28"/>
        </w:rPr>
        <w:t>transmite Băncii</w:t>
      </w:r>
      <w:r w:rsidRPr="00243700">
        <w:rPr>
          <w:color w:val="1F1F1F"/>
          <w:spacing w:val="-2"/>
          <w:sz w:val="28"/>
        </w:rPr>
        <w:t xml:space="preserve"> </w:t>
      </w:r>
      <w:r w:rsidRPr="00243700">
        <w:rPr>
          <w:color w:val="1F1F1F"/>
          <w:sz w:val="28"/>
        </w:rPr>
        <w:t xml:space="preserve">Naționale a Moldovei informațiile necesare și o consultă pentru a stabili dacă depozitarul central îndeplinește cerințele prezentei legi sau alte cerințe a legislației în ceea ce privește funcționarea sistemelor de decontare a </w:t>
      </w:r>
      <w:r w:rsidR="00441DAA" w:rsidRPr="00243700">
        <w:rPr>
          <w:color w:val="1F1F1F"/>
          <w:sz w:val="28"/>
        </w:rPr>
        <w:t xml:space="preserve">instrumentelor financiare </w:t>
      </w:r>
      <w:r w:rsidRPr="00243700">
        <w:rPr>
          <w:color w:val="1F1F1F"/>
          <w:sz w:val="28"/>
        </w:rPr>
        <w:t xml:space="preserve">e gestionate de depozitarul </w:t>
      </w:r>
      <w:r w:rsidRPr="00243700">
        <w:rPr>
          <w:color w:val="1F1F1F"/>
          <w:sz w:val="28"/>
        </w:rPr>
        <w:lastRenderedPageBreak/>
        <w:t>central</w:t>
      </w:r>
      <w:r w:rsidRPr="00243700">
        <w:rPr>
          <w:color w:val="1F1F1F"/>
        </w:rPr>
        <w:t>.</w:t>
      </w:r>
    </w:p>
    <w:p w14:paraId="4BAC5297" w14:textId="77777777" w:rsidR="00D638AC" w:rsidRPr="00243700" w:rsidRDefault="00B208C7">
      <w:pPr>
        <w:pStyle w:val="ListParagraph"/>
        <w:numPr>
          <w:ilvl w:val="0"/>
          <w:numId w:val="66"/>
        </w:numPr>
        <w:tabs>
          <w:tab w:val="left" w:pos="1580"/>
        </w:tabs>
        <w:spacing w:before="50" w:line="256" w:lineRule="auto"/>
        <w:ind w:left="362" w:right="815" w:firstLine="629"/>
        <w:rPr>
          <w:sz w:val="28"/>
        </w:rPr>
      </w:pPr>
      <w:r w:rsidRPr="00243700">
        <w:rPr>
          <w:color w:val="1F1F1F"/>
          <w:sz w:val="28"/>
        </w:rPr>
        <w:t>În</w:t>
      </w:r>
      <w:r w:rsidRPr="00243700">
        <w:rPr>
          <w:color w:val="1F1F1F"/>
          <w:spacing w:val="-17"/>
          <w:sz w:val="28"/>
        </w:rPr>
        <w:t xml:space="preserve"> </w:t>
      </w:r>
      <w:r w:rsidRPr="00243700">
        <w:rPr>
          <w:color w:val="1F1F1F"/>
          <w:sz w:val="28"/>
        </w:rPr>
        <w:t>acest</w:t>
      </w:r>
      <w:r w:rsidRPr="00243700">
        <w:rPr>
          <w:color w:val="1F1F1F"/>
          <w:spacing w:val="-13"/>
          <w:sz w:val="28"/>
        </w:rPr>
        <w:t xml:space="preserve"> </w:t>
      </w:r>
      <w:r w:rsidRPr="00243700">
        <w:rPr>
          <w:color w:val="1F1F1F"/>
          <w:sz w:val="28"/>
        </w:rPr>
        <w:t>caz</w:t>
      </w:r>
      <w:r w:rsidRPr="00243700">
        <w:rPr>
          <w:color w:val="1F1F1F"/>
          <w:spacing w:val="-8"/>
          <w:sz w:val="28"/>
        </w:rPr>
        <w:t xml:space="preserve"> </w:t>
      </w:r>
      <w:r w:rsidRPr="00243700">
        <w:rPr>
          <w:color w:val="1F1F1F"/>
          <w:sz w:val="28"/>
        </w:rPr>
        <w:t>Banca</w:t>
      </w:r>
      <w:r w:rsidRPr="00243700">
        <w:rPr>
          <w:color w:val="1F1F1F"/>
          <w:spacing w:val="-11"/>
          <w:sz w:val="28"/>
        </w:rPr>
        <w:t xml:space="preserve"> </w:t>
      </w:r>
      <w:r w:rsidRPr="00243700">
        <w:rPr>
          <w:color w:val="1F1F1F"/>
          <w:sz w:val="28"/>
        </w:rPr>
        <w:t>Națională</w:t>
      </w:r>
      <w:r w:rsidRPr="00243700">
        <w:rPr>
          <w:color w:val="1F1F1F"/>
          <w:spacing w:val="-11"/>
          <w:sz w:val="28"/>
        </w:rPr>
        <w:t xml:space="preserve"> </w:t>
      </w:r>
      <w:r w:rsidRPr="00243700">
        <w:rPr>
          <w:color w:val="1F1F1F"/>
          <w:sz w:val="28"/>
        </w:rPr>
        <w:t>a</w:t>
      </w:r>
      <w:r w:rsidRPr="00243700">
        <w:rPr>
          <w:color w:val="1F1F1F"/>
          <w:spacing w:val="-11"/>
          <w:sz w:val="28"/>
        </w:rPr>
        <w:t xml:space="preserve"> </w:t>
      </w:r>
      <w:r w:rsidRPr="00243700">
        <w:rPr>
          <w:color w:val="1F1F1F"/>
          <w:sz w:val="28"/>
        </w:rPr>
        <w:t>Moldovei</w:t>
      </w:r>
      <w:r w:rsidRPr="00243700">
        <w:rPr>
          <w:color w:val="1F1F1F"/>
          <w:spacing w:val="-8"/>
          <w:sz w:val="28"/>
        </w:rPr>
        <w:t xml:space="preserve"> </w:t>
      </w:r>
      <w:r w:rsidRPr="00243700">
        <w:rPr>
          <w:color w:val="1F1F1F"/>
          <w:sz w:val="28"/>
        </w:rPr>
        <w:t>poate</w:t>
      </w:r>
      <w:r w:rsidRPr="00243700">
        <w:rPr>
          <w:color w:val="1F1F1F"/>
          <w:spacing w:val="-12"/>
          <w:sz w:val="28"/>
        </w:rPr>
        <w:t xml:space="preserve"> </w:t>
      </w:r>
      <w:r w:rsidRPr="00243700">
        <w:rPr>
          <w:color w:val="1F1F1F"/>
          <w:sz w:val="28"/>
        </w:rPr>
        <w:t>emite</w:t>
      </w:r>
      <w:r w:rsidRPr="00243700">
        <w:rPr>
          <w:color w:val="1F1F1F"/>
          <w:spacing w:val="-8"/>
          <w:sz w:val="28"/>
        </w:rPr>
        <w:t xml:space="preserve"> </w:t>
      </w:r>
      <w:r w:rsidRPr="00243700">
        <w:rPr>
          <w:color w:val="1F1F1F"/>
          <w:sz w:val="28"/>
        </w:rPr>
        <w:t>un</w:t>
      </w:r>
      <w:r w:rsidRPr="00243700">
        <w:rPr>
          <w:color w:val="1F1F1F"/>
          <w:spacing w:val="-17"/>
          <w:sz w:val="28"/>
        </w:rPr>
        <w:t xml:space="preserve"> </w:t>
      </w:r>
      <w:r w:rsidRPr="00243700">
        <w:rPr>
          <w:color w:val="1F1F1F"/>
          <w:sz w:val="28"/>
        </w:rPr>
        <w:t>aviz</w:t>
      </w:r>
      <w:r w:rsidRPr="00243700">
        <w:rPr>
          <w:color w:val="1F1F1F"/>
          <w:spacing w:val="-8"/>
          <w:sz w:val="28"/>
        </w:rPr>
        <w:t xml:space="preserve"> </w:t>
      </w:r>
      <w:r w:rsidRPr="00243700">
        <w:rPr>
          <w:color w:val="1F1F1F"/>
          <w:sz w:val="28"/>
        </w:rPr>
        <w:t>motivat</w:t>
      </w:r>
      <w:r w:rsidRPr="00243700">
        <w:rPr>
          <w:color w:val="1F1F1F"/>
          <w:spacing w:val="-8"/>
          <w:sz w:val="28"/>
        </w:rPr>
        <w:t xml:space="preserve"> </w:t>
      </w:r>
      <w:r w:rsidRPr="00243700">
        <w:rPr>
          <w:color w:val="1F1F1F"/>
          <w:sz w:val="28"/>
        </w:rPr>
        <w:t>în domeniile</w:t>
      </w:r>
      <w:r w:rsidRPr="00243700">
        <w:rPr>
          <w:color w:val="1F1F1F"/>
          <w:spacing w:val="-12"/>
          <w:sz w:val="28"/>
        </w:rPr>
        <w:t xml:space="preserve"> </w:t>
      </w:r>
      <w:r w:rsidRPr="00243700">
        <w:rPr>
          <w:color w:val="1F1F1F"/>
          <w:sz w:val="28"/>
        </w:rPr>
        <w:t>sale</w:t>
      </w:r>
      <w:r w:rsidRPr="00243700">
        <w:rPr>
          <w:color w:val="1F1F1F"/>
          <w:spacing w:val="-12"/>
          <w:sz w:val="28"/>
        </w:rPr>
        <w:t xml:space="preserve"> </w:t>
      </w:r>
      <w:r w:rsidRPr="00243700">
        <w:rPr>
          <w:color w:val="1F1F1F"/>
          <w:sz w:val="28"/>
        </w:rPr>
        <w:t>de</w:t>
      </w:r>
      <w:r w:rsidRPr="00243700">
        <w:rPr>
          <w:color w:val="1F1F1F"/>
          <w:spacing w:val="-12"/>
          <w:sz w:val="28"/>
        </w:rPr>
        <w:t xml:space="preserve"> </w:t>
      </w:r>
      <w:r w:rsidRPr="00243700">
        <w:rPr>
          <w:color w:val="1F1F1F"/>
          <w:sz w:val="28"/>
        </w:rPr>
        <w:t>competență în</w:t>
      </w:r>
      <w:r w:rsidRPr="00243700">
        <w:rPr>
          <w:color w:val="1F1F1F"/>
          <w:spacing w:val="-4"/>
          <w:sz w:val="28"/>
        </w:rPr>
        <w:t xml:space="preserve"> </w:t>
      </w:r>
      <w:r w:rsidRPr="00243700">
        <w:rPr>
          <w:color w:val="1F1F1F"/>
          <w:sz w:val="28"/>
        </w:rPr>
        <w:t>termen</w:t>
      </w:r>
      <w:r w:rsidRPr="00243700">
        <w:rPr>
          <w:color w:val="1F1F1F"/>
          <w:spacing w:val="-4"/>
          <w:sz w:val="28"/>
        </w:rPr>
        <w:t xml:space="preserve"> </w:t>
      </w:r>
      <w:r w:rsidRPr="00243700">
        <w:rPr>
          <w:color w:val="1F1F1F"/>
          <w:sz w:val="28"/>
        </w:rPr>
        <w:t>de trei</w:t>
      </w:r>
      <w:r w:rsidRPr="00243700">
        <w:rPr>
          <w:color w:val="1F1F1F"/>
          <w:spacing w:val="-4"/>
          <w:sz w:val="28"/>
        </w:rPr>
        <w:t xml:space="preserve"> </w:t>
      </w:r>
      <w:r w:rsidRPr="00243700">
        <w:rPr>
          <w:color w:val="1F1F1F"/>
          <w:sz w:val="28"/>
        </w:rPr>
        <w:t>luni</w:t>
      </w:r>
      <w:r w:rsidRPr="00243700">
        <w:rPr>
          <w:color w:val="1F1F1F"/>
          <w:spacing w:val="-10"/>
          <w:sz w:val="28"/>
        </w:rPr>
        <w:t xml:space="preserve"> </w:t>
      </w:r>
      <w:r w:rsidRPr="00243700">
        <w:rPr>
          <w:color w:val="1F1F1F"/>
          <w:sz w:val="28"/>
        </w:rPr>
        <w:t>de la</w:t>
      </w:r>
      <w:r w:rsidRPr="00243700">
        <w:rPr>
          <w:color w:val="1F1F1F"/>
          <w:spacing w:val="-3"/>
          <w:sz w:val="28"/>
        </w:rPr>
        <w:t xml:space="preserve"> </w:t>
      </w:r>
      <w:r w:rsidRPr="00243700">
        <w:rPr>
          <w:color w:val="1F1F1F"/>
          <w:sz w:val="28"/>
        </w:rPr>
        <w:t>primirea informațiilor</w:t>
      </w:r>
      <w:r w:rsidRPr="00243700">
        <w:rPr>
          <w:color w:val="1F1F1F"/>
          <w:spacing w:val="-5"/>
          <w:sz w:val="28"/>
        </w:rPr>
        <w:t xml:space="preserve"> </w:t>
      </w:r>
      <w:r w:rsidRPr="00243700">
        <w:rPr>
          <w:color w:val="1F1F1F"/>
          <w:sz w:val="28"/>
        </w:rPr>
        <w:t>de la Comisia Națională a Pieței Financiare .</w:t>
      </w:r>
    </w:p>
    <w:p w14:paraId="2CE9534F" w14:textId="77777777" w:rsidR="00D638AC" w:rsidRPr="00243700" w:rsidRDefault="00B208C7">
      <w:pPr>
        <w:pStyle w:val="ListParagraph"/>
        <w:numPr>
          <w:ilvl w:val="0"/>
          <w:numId w:val="66"/>
        </w:numPr>
        <w:tabs>
          <w:tab w:val="left" w:pos="1580"/>
        </w:tabs>
        <w:spacing w:before="13"/>
        <w:ind w:left="362" w:right="805" w:firstLine="629"/>
        <w:rPr>
          <w:sz w:val="28"/>
        </w:rPr>
      </w:pPr>
      <w:r w:rsidRPr="00243700">
        <w:rPr>
          <w:color w:val="1F1F1F"/>
          <w:sz w:val="28"/>
        </w:rPr>
        <w:t>În cazul în care Banca Națională a Moldovei nu furnizează un aviz în termenul menționat, se consideră că aceasta a emis un aviz pozitiv.</w:t>
      </w:r>
    </w:p>
    <w:p w14:paraId="0E2DB91F" w14:textId="77777777" w:rsidR="00D638AC" w:rsidRPr="00243700" w:rsidRDefault="00B208C7">
      <w:pPr>
        <w:pStyle w:val="ListParagraph"/>
        <w:numPr>
          <w:ilvl w:val="0"/>
          <w:numId w:val="66"/>
        </w:numPr>
        <w:tabs>
          <w:tab w:val="left" w:pos="1579"/>
        </w:tabs>
        <w:spacing w:before="52" w:line="256" w:lineRule="auto"/>
        <w:ind w:right="834" w:firstLine="523"/>
        <w:rPr>
          <w:sz w:val="28"/>
        </w:rPr>
      </w:pPr>
      <w:r w:rsidRPr="00243700">
        <w:rPr>
          <w:color w:val="1F1F1F"/>
          <w:sz w:val="28"/>
        </w:rPr>
        <w:t>În cazul în care Banca Națională a Moldovei emite un aviz negativ motivat, iar Comisia Națională a Pieței Financiare</w:t>
      </w:r>
      <w:r w:rsidRPr="00243700">
        <w:rPr>
          <w:color w:val="1F1F1F"/>
          <w:spacing w:val="40"/>
          <w:sz w:val="28"/>
        </w:rPr>
        <w:t xml:space="preserve"> </w:t>
      </w:r>
      <w:r w:rsidRPr="00243700">
        <w:rPr>
          <w:color w:val="1F1F1F"/>
          <w:sz w:val="28"/>
        </w:rPr>
        <w:t>nu este de acord cu acesta, Comisia</w:t>
      </w:r>
      <w:r w:rsidRPr="00243700">
        <w:rPr>
          <w:color w:val="1F1F1F"/>
          <w:spacing w:val="-18"/>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Pieței</w:t>
      </w:r>
      <w:r w:rsidRPr="00243700">
        <w:rPr>
          <w:color w:val="1F1F1F"/>
          <w:spacing w:val="-15"/>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furnizează</w:t>
      </w:r>
      <w:r w:rsidRPr="00243700">
        <w:rPr>
          <w:color w:val="1F1F1F"/>
          <w:spacing w:val="-18"/>
          <w:sz w:val="28"/>
        </w:rPr>
        <w:t xml:space="preserve"> </w:t>
      </w:r>
      <w:r w:rsidRPr="00243700">
        <w:rPr>
          <w:color w:val="1F1F1F"/>
          <w:sz w:val="28"/>
        </w:rPr>
        <w:t>Băncii</w:t>
      </w:r>
      <w:r w:rsidRPr="00243700">
        <w:rPr>
          <w:color w:val="1F1F1F"/>
          <w:spacing w:val="-17"/>
          <w:sz w:val="28"/>
        </w:rPr>
        <w:t xml:space="preserve"> </w:t>
      </w:r>
      <w:r w:rsidRPr="00243700">
        <w:rPr>
          <w:color w:val="1F1F1F"/>
          <w:sz w:val="28"/>
        </w:rPr>
        <w:t>Naționale</w:t>
      </w:r>
      <w:r w:rsidRPr="00243700">
        <w:rPr>
          <w:color w:val="1F1F1F"/>
          <w:spacing w:val="-13"/>
          <w:sz w:val="28"/>
        </w:rPr>
        <w:t xml:space="preserve"> </w:t>
      </w:r>
      <w:r w:rsidRPr="00243700">
        <w:rPr>
          <w:color w:val="1F1F1F"/>
          <w:sz w:val="28"/>
        </w:rPr>
        <w:t>a</w:t>
      </w:r>
      <w:r w:rsidRPr="00243700">
        <w:rPr>
          <w:color w:val="1F1F1F"/>
          <w:spacing w:val="-13"/>
          <w:sz w:val="28"/>
        </w:rPr>
        <w:t xml:space="preserve"> </w:t>
      </w:r>
      <w:r w:rsidRPr="00243700">
        <w:rPr>
          <w:color w:val="1F1F1F"/>
          <w:sz w:val="28"/>
        </w:rPr>
        <w:t>Moldovei,</w:t>
      </w:r>
      <w:r w:rsidRPr="00243700">
        <w:rPr>
          <w:color w:val="1F1F1F"/>
          <w:spacing w:val="-18"/>
          <w:sz w:val="28"/>
        </w:rPr>
        <w:t xml:space="preserve"> </w:t>
      </w:r>
      <w:r w:rsidRPr="00243700">
        <w:rPr>
          <w:color w:val="1F1F1F"/>
          <w:sz w:val="28"/>
        </w:rPr>
        <w:t>în termen</w:t>
      </w:r>
      <w:r w:rsidRPr="00243700">
        <w:rPr>
          <w:color w:val="1F1F1F"/>
          <w:spacing w:val="-16"/>
          <w:sz w:val="28"/>
        </w:rPr>
        <w:t xml:space="preserve"> </w:t>
      </w:r>
      <w:r w:rsidRPr="00243700">
        <w:rPr>
          <w:color w:val="1F1F1F"/>
          <w:sz w:val="28"/>
        </w:rPr>
        <w:t>de</w:t>
      </w:r>
      <w:r w:rsidRPr="00243700">
        <w:rPr>
          <w:color w:val="1F1F1F"/>
          <w:spacing w:val="-12"/>
          <w:sz w:val="28"/>
        </w:rPr>
        <w:t xml:space="preserve"> </w:t>
      </w:r>
      <w:r w:rsidRPr="00243700">
        <w:rPr>
          <w:color w:val="1F1F1F"/>
          <w:sz w:val="28"/>
        </w:rPr>
        <w:t>o</w:t>
      </w:r>
      <w:r w:rsidRPr="00243700">
        <w:rPr>
          <w:color w:val="1F1F1F"/>
          <w:spacing w:val="-13"/>
          <w:sz w:val="28"/>
        </w:rPr>
        <w:t xml:space="preserve"> </w:t>
      </w:r>
      <w:r w:rsidRPr="00243700">
        <w:rPr>
          <w:color w:val="1F1F1F"/>
          <w:sz w:val="28"/>
        </w:rPr>
        <w:t>lună</w:t>
      </w:r>
      <w:r w:rsidRPr="00243700">
        <w:rPr>
          <w:color w:val="1F1F1F"/>
          <w:spacing w:val="-12"/>
          <w:sz w:val="28"/>
        </w:rPr>
        <w:t xml:space="preserve"> </w:t>
      </w:r>
      <w:r w:rsidRPr="00243700">
        <w:rPr>
          <w:color w:val="1F1F1F"/>
          <w:sz w:val="28"/>
        </w:rPr>
        <w:t>de</w:t>
      </w:r>
      <w:r w:rsidRPr="00243700">
        <w:rPr>
          <w:color w:val="1F1F1F"/>
          <w:spacing w:val="-7"/>
          <w:sz w:val="28"/>
        </w:rPr>
        <w:t xml:space="preserve"> </w:t>
      </w:r>
      <w:r w:rsidRPr="00243700">
        <w:rPr>
          <w:color w:val="1F1F1F"/>
          <w:sz w:val="28"/>
        </w:rPr>
        <w:t>la</w:t>
      </w:r>
      <w:r w:rsidRPr="00243700">
        <w:rPr>
          <w:color w:val="1F1F1F"/>
          <w:spacing w:val="-12"/>
          <w:sz w:val="28"/>
        </w:rPr>
        <w:t xml:space="preserve"> </w:t>
      </w:r>
      <w:r w:rsidRPr="00243700">
        <w:rPr>
          <w:color w:val="1F1F1F"/>
          <w:sz w:val="28"/>
        </w:rPr>
        <w:t>primirea</w:t>
      </w:r>
      <w:r w:rsidRPr="00243700">
        <w:rPr>
          <w:color w:val="1F1F1F"/>
          <w:spacing w:val="-10"/>
          <w:sz w:val="28"/>
        </w:rPr>
        <w:t xml:space="preserve"> </w:t>
      </w:r>
      <w:r w:rsidRPr="00243700">
        <w:rPr>
          <w:color w:val="1F1F1F"/>
          <w:sz w:val="28"/>
        </w:rPr>
        <w:t>avizului</w:t>
      </w:r>
      <w:r w:rsidRPr="00243700">
        <w:rPr>
          <w:color w:val="1F1F1F"/>
          <w:spacing w:val="-13"/>
          <w:sz w:val="28"/>
        </w:rPr>
        <w:t xml:space="preserve"> </w:t>
      </w:r>
      <w:r w:rsidRPr="00243700">
        <w:rPr>
          <w:color w:val="1F1F1F"/>
          <w:sz w:val="28"/>
        </w:rPr>
        <w:t>negativ, o motivare care oferă referințele de rigoare la avizul negativ.</w:t>
      </w:r>
    </w:p>
    <w:p w14:paraId="0B238F51" w14:textId="77777777" w:rsidR="00D638AC" w:rsidRPr="00243700" w:rsidRDefault="00B208C7">
      <w:pPr>
        <w:pStyle w:val="ListParagraph"/>
        <w:numPr>
          <w:ilvl w:val="0"/>
          <w:numId w:val="66"/>
        </w:numPr>
        <w:tabs>
          <w:tab w:val="left" w:pos="1579"/>
        </w:tabs>
        <w:spacing w:before="21" w:line="256" w:lineRule="auto"/>
        <w:ind w:right="848" w:firstLine="523"/>
        <w:rPr>
          <w:sz w:val="28"/>
        </w:rPr>
      </w:pPr>
      <w:r w:rsidRPr="00243700">
        <w:rPr>
          <w:color w:val="1F1F1F"/>
          <w:sz w:val="28"/>
        </w:rPr>
        <w:t>Avizul negativ prevăzut la alin. (8) va conține motivele complete și detaliate pentru care Banca Națională a Moldovei consideră că nu sunt întrunite cerințele prevăzute de prezenta lege sau alte cerințe ale legislației.</w:t>
      </w:r>
    </w:p>
    <w:p w14:paraId="6E3DBA9D" w14:textId="4DE2927B" w:rsidR="00D638AC" w:rsidRPr="00243700" w:rsidRDefault="00B208C7">
      <w:pPr>
        <w:pStyle w:val="ListParagraph"/>
        <w:numPr>
          <w:ilvl w:val="0"/>
          <w:numId w:val="66"/>
        </w:numPr>
        <w:tabs>
          <w:tab w:val="left" w:pos="1579"/>
        </w:tabs>
        <w:spacing w:line="256" w:lineRule="auto"/>
        <w:ind w:right="838"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informează Banca Națională a Moldovei cu privire la rezultatele examinării și evaluării</w:t>
      </w:r>
      <w:r w:rsidRPr="00243700">
        <w:rPr>
          <w:color w:val="1F1F1F"/>
          <w:spacing w:val="40"/>
          <w:sz w:val="28"/>
        </w:rPr>
        <w:t xml:space="preserve"> </w:t>
      </w:r>
      <w:r w:rsidRPr="00243700">
        <w:rPr>
          <w:color w:val="1F1F1F"/>
          <w:sz w:val="28"/>
        </w:rPr>
        <w:t>prevăzute la alin.</w:t>
      </w:r>
      <w:r w:rsidR="00BF2954">
        <w:rPr>
          <w:color w:val="1F1F1F"/>
          <w:sz w:val="28"/>
        </w:rPr>
        <w:t xml:space="preserve"> </w:t>
      </w:r>
      <w:r w:rsidRPr="00243700">
        <w:rPr>
          <w:color w:val="1F1F1F"/>
          <w:sz w:val="28"/>
        </w:rPr>
        <w:t>(1), inclusiv eventualele măsuri de remediere sau sancțiuni.</w:t>
      </w:r>
    </w:p>
    <w:p w14:paraId="512D0EF9" w14:textId="77777777" w:rsidR="00D638AC" w:rsidRPr="00243700" w:rsidRDefault="00B208C7">
      <w:pPr>
        <w:pStyle w:val="ListParagraph"/>
        <w:numPr>
          <w:ilvl w:val="0"/>
          <w:numId w:val="66"/>
        </w:numPr>
        <w:tabs>
          <w:tab w:val="left" w:pos="1579"/>
        </w:tabs>
        <w:spacing w:line="256" w:lineRule="auto"/>
        <w:ind w:right="847"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solicită unui depozitar central care</w:t>
      </w:r>
      <w:r w:rsidRPr="00243700">
        <w:rPr>
          <w:color w:val="1F1F1F"/>
          <w:spacing w:val="-18"/>
          <w:sz w:val="28"/>
        </w:rPr>
        <w:t xml:space="preserve"> </w:t>
      </w:r>
      <w:r w:rsidRPr="00243700">
        <w:rPr>
          <w:color w:val="1F1F1F"/>
          <w:sz w:val="28"/>
        </w:rPr>
        <w:t>nu</w:t>
      </w:r>
      <w:r w:rsidRPr="00243700">
        <w:rPr>
          <w:color w:val="1F1F1F"/>
          <w:spacing w:val="-17"/>
          <w:sz w:val="28"/>
        </w:rPr>
        <w:t xml:space="preserve"> </w:t>
      </w:r>
      <w:r w:rsidRPr="00243700">
        <w:rPr>
          <w:color w:val="1F1F1F"/>
          <w:sz w:val="28"/>
        </w:rPr>
        <w:t>îndeplinește</w:t>
      </w:r>
      <w:r w:rsidRPr="00243700">
        <w:rPr>
          <w:color w:val="1F1F1F"/>
          <w:spacing w:val="-16"/>
          <w:sz w:val="28"/>
        </w:rPr>
        <w:t xml:space="preserve"> </w:t>
      </w:r>
      <w:r w:rsidRPr="00243700">
        <w:rPr>
          <w:color w:val="1F1F1F"/>
          <w:sz w:val="28"/>
        </w:rPr>
        <w:t>cerințele</w:t>
      </w:r>
      <w:r w:rsidRPr="00243700">
        <w:rPr>
          <w:color w:val="1F1F1F"/>
          <w:spacing w:val="-14"/>
          <w:sz w:val="28"/>
        </w:rPr>
        <w:t xml:space="preserve"> </w:t>
      </w:r>
      <w:r w:rsidRPr="00243700">
        <w:rPr>
          <w:color w:val="1F1F1F"/>
          <w:sz w:val="28"/>
        </w:rPr>
        <w:t>prezentei</w:t>
      </w:r>
      <w:r w:rsidRPr="00243700">
        <w:rPr>
          <w:color w:val="1F1F1F"/>
          <w:spacing w:val="-18"/>
          <w:sz w:val="28"/>
        </w:rPr>
        <w:t xml:space="preserve"> </w:t>
      </w:r>
      <w:r w:rsidRPr="00243700">
        <w:rPr>
          <w:color w:val="1F1F1F"/>
          <w:sz w:val="28"/>
        </w:rPr>
        <w:t>legi</w:t>
      </w:r>
      <w:r w:rsidRPr="00243700">
        <w:rPr>
          <w:color w:val="1F1F1F"/>
          <w:spacing w:val="-9"/>
          <w:sz w:val="28"/>
        </w:rPr>
        <w:t xml:space="preserve"> </w:t>
      </w:r>
      <w:r w:rsidRPr="00243700">
        <w:rPr>
          <w:color w:val="1F1F1F"/>
          <w:sz w:val="28"/>
        </w:rPr>
        <w:t>să</w:t>
      </w:r>
      <w:r w:rsidRPr="00243700">
        <w:rPr>
          <w:color w:val="1F1F1F"/>
          <w:spacing w:val="-14"/>
          <w:sz w:val="28"/>
        </w:rPr>
        <w:t xml:space="preserve"> </w:t>
      </w:r>
      <w:r w:rsidRPr="00243700">
        <w:rPr>
          <w:color w:val="1F1F1F"/>
          <w:sz w:val="28"/>
        </w:rPr>
        <w:t>întreprindă</w:t>
      </w:r>
      <w:r w:rsidRPr="00243700">
        <w:rPr>
          <w:color w:val="1F1F1F"/>
          <w:spacing w:val="-15"/>
          <w:sz w:val="28"/>
        </w:rPr>
        <w:t xml:space="preserve"> </w:t>
      </w:r>
      <w:r w:rsidRPr="00243700">
        <w:rPr>
          <w:color w:val="1F1F1F"/>
          <w:sz w:val="28"/>
        </w:rPr>
        <w:t>cât</w:t>
      </w:r>
      <w:r w:rsidRPr="00243700">
        <w:rPr>
          <w:color w:val="1F1F1F"/>
          <w:spacing w:val="-16"/>
          <w:sz w:val="28"/>
        </w:rPr>
        <w:t xml:space="preserve"> </w:t>
      </w:r>
      <w:r w:rsidRPr="00243700">
        <w:rPr>
          <w:color w:val="1F1F1F"/>
          <w:sz w:val="28"/>
        </w:rPr>
        <w:t>mai</w:t>
      </w:r>
      <w:r w:rsidRPr="00243700">
        <w:rPr>
          <w:color w:val="1F1F1F"/>
          <w:spacing w:val="-18"/>
          <w:sz w:val="28"/>
        </w:rPr>
        <w:t xml:space="preserve"> </w:t>
      </w:r>
      <w:r w:rsidRPr="00243700">
        <w:rPr>
          <w:color w:val="1F1F1F"/>
          <w:sz w:val="28"/>
        </w:rPr>
        <w:t>devreme</w:t>
      </w:r>
      <w:r w:rsidRPr="00243700">
        <w:rPr>
          <w:color w:val="1F1F1F"/>
          <w:spacing w:val="-14"/>
          <w:sz w:val="28"/>
        </w:rPr>
        <w:t xml:space="preserve"> </w:t>
      </w:r>
      <w:r w:rsidRPr="00243700">
        <w:rPr>
          <w:color w:val="1F1F1F"/>
          <w:sz w:val="28"/>
        </w:rPr>
        <w:t>posibil acțiunile sau măsurile necesare pentru a remedia situația.</w:t>
      </w:r>
    </w:p>
    <w:p w14:paraId="48A43CB3" w14:textId="77777777" w:rsidR="00D638AC" w:rsidRPr="00243700" w:rsidRDefault="00B208C7">
      <w:pPr>
        <w:pStyle w:val="ListParagraph"/>
        <w:numPr>
          <w:ilvl w:val="0"/>
          <w:numId w:val="66"/>
        </w:numPr>
        <w:tabs>
          <w:tab w:val="left" w:pos="1580"/>
        </w:tabs>
        <w:spacing w:before="10"/>
        <w:ind w:right="730" w:firstLine="56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elaborează și aprobă reglementări</w:t>
      </w:r>
      <w:r w:rsidRPr="00243700">
        <w:rPr>
          <w:color w:val="1F1F1F"/>
          <w:spacing w:val="40"/>
          <w:sz w:val="28"/>
        </w:rPr>
        <w:t xml:space="preserve"> </w:t>
      </w:r>
      <w:r w:rsidRPr="00243700">
        <w:rPr>
          <w:color w:val="1F1F1F"/>
          <w:sz w:val="28"/>
        </w:rPr>
        <w:t>care</w:t>
      </w:r>
      <w:r w:rsidRPr="00243700">
        <w:rPr>
          <w:color w:val="1F1F1F"/>
          <w:spacing w:val="40"/>
          <w:sz w:val="28"/>
        </w:rPr>
        <w:t xml:space="preserve"> </w:t>
      </w:r>
      <w:r w:rsidRPr="00243700">
        <w:rPr>
          <w:color w:val="1F1F1F"/>
          <w:sz w:val="28"/>
        </w:rPr>
        <w:t>vor stabili:</w:t>
      </w:r>
    </w:p>
    <w:p w14:paraId="5FB97B7D" w14:textId="3B1EE7A0" w:rsidR="00D638AC" w:rsidRPr="00243700" w:rsidRDefault="00B208C7">
      <w:pPr>
        <w:pStyle w:val="ListParagraph"/>
        <w:numPr>
          <w:ilvl w:val="1"/>
          <w:numId w:val="66"/>
        </w:numPr>
        <w:tabs>
          <w:tab w:val="left" w:pos="1416"/>
        </w:tabs>
        <w:spacing w:before="24" w:line="242" w:lineRule="auto"/>
        <w:ind w:right="830" w:firstLine="576"/>
        <w:rPr>
          <w:sz w:val="28"/>
        </w:rPr>
      </w:pPr>
      <w:r w:rsidRPr="00243700">
        <w:rPr>
          <w:color w:val="1F1F1F"/>
          <w:sz w:val="28"/>
        </w:rPr>
        <w:t>informațiile</w:t>
      </w:r>
      <w:r w:rsidRPr="00243700">
        <w:rPr>
          <w:color w:val="1F1F1F"/>
          <w:spacing w:val="-5"/>
          <w:sz w:val="28"/>
        </w:rPr>
        <w:t xml:space="preserve"> </w:t>
      </w:r>
      <w:r w:rsidRPr="00243700">
        <w:rPr>
          <w:color w:val="1F1F1F"/>
          <w:sz w:val="28"/>
        </w:rPr>
        <w:t>pe</w:t>
      </w:r>
      <w:r w:rsidRPr="00243700">
        <w:rPr>
          <w:color w:val="1F1F1F"/>
          <w:spacing w:val="-5"/>
          <w:sz w:val="28"/>
        </w:rPr>
        <w:t xml:space="preserve"> </w:t>
      </w:r>
      <w:r w:rsidRPr="00243700">
        <w:rPr>
          <w:color w:val="1F1F1F"/>
          <w:sz w:val="28"/>
        </w:rPr>
        <w:t>care</w:t>
      </w:r>
      <w:r w:rsidRPr="00243700">
        <w:rPr>
          <w:color w:val="1F1F1F"/>
          <w:spacing w:val="-5"/>
          <w:sz w:val="28"/>
        </w:rPr>
        <w:t xml:space="preserve"> </w:t>
      </w:r>
      <w:r w:rsidRPr="00243700">
        <w:rPr>
          <w:color w:val="1F1F1F"/>
          <w:sz w:val="28"/>
        </w:rPr>
        <w:t>depozitarii</w:t>
      </w:r>
      <w:r w:rsidRPr="00243700">
        <w:rPr>
          <w:color w:val="1F1F1F"/>
          <w:spacing w:val="-7"/>
          <w:sz w:val="28"/>
        </w:rPr>
        <w:t xml:space="preserve"> </w:t>
      </w:r>
      <w:r w:rsidRPr="00243700">
        <w:rPr>
          <w:color w:val="1F1F1F"/>
          <w:sz w:val="28"/>
        </w:rPr>
        <w:t>le</w:t>
      </w:r>
      <w:r w:rsidRPr="00243700">
        <w:rPr>
          <w:color w:val="1F1F1F"/>
          <w:spacing w:val="-1"/>
          <w:sz w:val="28"/>
        </w:rPr>
        <w:t xml:space="preserve"> </w:t>
      </w:r>
      <w:r w:rsidRPr="00243700">
        <w:rPr>
          <w:color w:val="1F1F1F"/>
          <w:sz w:val="28"/>
        </w:rPr>
        <w:t>furnizează Comisiei</w:t>
      </w:r>
      <w:r w:rsidRPr="00243700">
        <w:rPr>
          <w:color w:val="1F1F1F"/>
          <w:spacing w:val="-11"/>
          <w:sz w:val="28"/>
        </w:rPr>
        <w:t xml:space="preserve"> </w:t>
      </w:r>
      <w:r w:rsidRPr="00243700">
        <w:rPr>
          <w:color w:val="1F1F1F"/>
          <w:sz w:val="28"/>
        </w:rPr>
        <w:t>Naționale</w:t>
      </w:r>
      <w:r w:rsidRPr="00243700">
        <w:rPr>
          <w:color w:val="1F1F1F"/>
          <w:spacing w:val="-5"/>
          <w:sz w:val="28"/>
        </w:rPr>
        <w:t xml:space="preserve"> </w:t>
      </w:r>
      <w:r w:rsidRPr="00243700">
        <w:rPr>
          <w:color w:val="1F1F1F"/>
          <w:sz w:val="28"/>
        </w:rPr>
        <w:t>a</w:t>
      </w:r>
      <w:r w:rsidRPr="00243700">
        <w:rPr>
          <w:color w:val="1F1F1F"/>
          <w:spacing w:val="-1"/>
          <w:sz w:val="28"/>
        </w:rPr>
        <w:t xml:space="preserve"> </w:t>
      </w:r>
      <w:r w:rsidRPr="00243700">
        <w:rPr>
          <w:color w:val="1F1F1F"/>
          <w:sz w:val="28"/>
        </w:rPr>
        <w:t>Pieței Financiare în scopul examinării și evaluării prevăzute la alin.</w:t>
      </w:r>
      <w:r w:rsidR="00BF2954">
        <w:rPr>
          <w:color w:val="1F1F1F"/>
          <w:sz w:val="28"/>
        </w:rPr>
        <w:t xml:space="preserve"> </w:t>
      </w:r>
      <w:r w:rsidRPr="00243700">
        <w:rPr>
          <w:color w:val="1F1F1F"/>
          <w:sz w:val="28"/>
        </w:rPr>
        <w:t>(1);</w:t>
      </w:r>
    </w:p>
    <w:p w14:paraId="69C349CB" w14:textId="5D51AE38" w:rsidR="00D638AC" w:rsidRPr="00243700" w:rsidRDefault="00B208C7">
      <w:pPr>
        <w:pStyle w:val="ListParagraph"/>
        <w:numPr>
          <w:ilvl w:val="1"/>
          <w:numId w:val="66"/>
        </w:numPr>
        <w:tabs>
          <w:tab w:val="left" w:pos="1416"/>
        </w:tabs>
        <w:spacing w:before="21" w:line="264" w:lineRule="auto"/>
        <w:ind w:right="846" w:firstLine="581"/>
        <w:rPr>
          <w:sz w:val="28"/>
        </w:rPr>
      </w:pPr>
      <w:r w:rsidRPr="00243700">
        <w:rPr>
          <w:color w:val="1F1F1F"/>
          <w:sz w:val="28"/>
        </w:rPr>
        <w:t>informațiile</w:t>
      </w:r>
      <w:r w:rsidRPr="00243700">
        <w:rPr>
          <w:color w:val="1F1F1F"/>
          <w:spacing w:val="-3"/>
          <w:sz w:val="28"/>
        </w:rPr>
        <w:t xml:space="preserve"> </w:t>
      </w:r>
      <w:r w:rsidRPr="00243700">
        <w:rPr>
          <w:color w:val="1F1F1F"/>
          <w:sz w:val="28"/>
        </w:rPr>
        <w:t>pe</w:t>
      </w:r>
      <w:r w:rsidRPr="00243700">
        <w:rPr>
          <w:color w:val="1F1F1F"/>
          <w:spacing w:val="-4"/>
          <w:sz w:val="28"/>
        </w:rPr>
        <w:t xml:space="preserve"> </w:t>
      </w:r>
      <w:r w:rsidRPr="00243700">
        <w:rPr>
          <w:color w:val="1F1F1F"/>
          <w:sz w:val="28"/>
        </w:rPr>
        <w:t>care</w:t>
      </w:r>
      <w:r w:rsidRPr="00243700">
        <w:rPr>
          <w:color w:val="1F1F1F"/>
          <w:spacing w:val="-3"/>
          <w:sz w:val="28"/>
        </w:rPr>
        <w:t xml:space="preserve"> </w:t>
      </w:r>
      <w:r w:rsidRPr="00243700">
        <w:rPr>
          <w:color w:val="1F1F1F"/>
          <w:sz w:val="28"/>
        </w:rPr>
        <w:t>Comisia</w:t>
      </w:r>
      <w:r w:rsidRPr="00243700">
        <w:rPr>
          <w:color w:val="1F1F1F"/>
          <w:spacing w:val="-5"/>
          <w:sz w:val="28"/>
        </w:rPr>
        <w:t xml:space="preserve"> </w:t>
      </w:r>
      <w:r w:rsidRPr="00243700">
        <w:rPr>
          <w:color w:val="1F1F1F"/>
          <w:sz w:val="28"/>
        </w:rPr>
        <w:t>Națională</w:t>
      </w:r>
      <w:r w:rsidRPr="00243700">
        <w:rPr>
          <w:color w:val="1F1F1F"/>
          <w:spacing w:val="-5"/>
          <w:sz w:val="28"/>
        </w:rPr>
        <w:t xml:space="preserve"> </w:t>
      </w:r>
      <w:r w:rsidRPr="00243700">
        <w:rPr>
          <w:color w:val="1F1F1F"/>
          <w:sz w:val="28"/>
        </w:rPr>
        <w:t>a</w:t>
      </w:r>
      <w:r w:rsidRPr="00243700">
        <w:rPr>
          <w:color w:val="1F1F1F"/>
          <w:spacing w:val="-5"/>
          <w:sz w:val="28"/>
        </w:rPr>
        <w:t xml:space="preserve"> </w:t>
      </w:r>
      <w:r w:rsidRPr="00243700">
        <w:rPr>
          <w:color w:val="1F1F1F"/>
          <w:sz w:val="28"/>
        </w:rPr>
        <w:t>Pieței</w:t>
      </w:r>
      <w:r w:rsidRPr="00243700">
        <w:rPr>
          <w:color w:val="1F1F1F"/>
          <w:spacing w:val="-6"/>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le furnizează în conformitate cu alin.</w:t>
      </w:r>
      <w:r w:rsidR="00BF2954">
        <w:rPr>
          <w:color w:val="1F1F1F"/>
          <w:sz w:val="28"/>
        </w:rPr>
        <w:t xml:space="preserve"> </w:t>
      </w:r>
      <w:r w:rsidRPr="00243700">
        <w:rPr>
          <w:color w:val="1F1F1F"/>
          <w:sz w:val="28"/>
        </w:rPr>
        <w:t>(9);</w:t>
      </w:r>
    </w:p>
    <w:p w14:paraId="03F2D35B" w14:textId="1C7D6426" w:rsidR="00D638AC" w:rsidRPr="00243700" w:rsidRDefault="00B208C7">
      <w:pPr>
        <w:pStyle w:val="ListParagraph"/>
        <w:numPr>
          <w:ilvl w:val="0"/>
          <w:numId w:val="66"/>
        </w:numPr>
        <w:tabs>
          <w:tab w:val="left" w:pos="1579"/>
        </w:tabs>
        <w:spacing w:before="7" w:line="256" w:lineRule="auto"/>
        <w:ind w:right="844" w:firstLine="552"/>
        <w:rPr>
          <w:sz w:val="28"/>
        </w:rPr>
      </w:pPr>
      <w:r w:rsidRPr="00243700">
        <w:rPr>
          <w:color w:val="1F1F1F"/>
          <w:sz w:val="28"/>
        </w:rPr>
        <w:t>Comisia</w:t>
      </w:r>
      <w:r w:rsidRPr="00243700">
        <w:rPr>
          <w:color w:val="1F1F1F"/>
          <w:spacing w:val="-18"/>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7"/>
          <w:sz w:val="28"/>
        </w:rPr>
        <w:t xml:space="preserve"> </w:t>
      </w:r>
      <w:r w:rsidRPr="00243700">
        <w:rPr>
          <w:color w:val="1F1F1F"/>
          <w:sz w:val="28"/>
        </w:rPr>
        <w:t>Pieței</w:t>
      </w:r>
      <w:r w:rsidRPr="00243700">
        <w:rPr>
          <w:color w:val="1F1F1F"/>
          <w:spacing w:val="-18"/>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elaborează</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aprobă</w:t>
      </w:r>
      <w:r w:rsidRPr="00243700">
        <w:rPr>
          <w:color w:val="1F1F1F"/>
          <w:spacing w:val="-14"/>
          <w:sz w:val="28"/>
        </w:rPr>
        <w:t xml:space="preserve"> </w:t>
      </w:r>
      <w:r w:rsidRPr="00243700">
        <w:rPr>
          <w:color w:val="1F1F1F"/>
          <w:sz w:val="28"/>
        </w:rPr>
        <w:t>formularele tip, modelele și procedurile pentru furnizarea de către depozitarii centrali a informațiilor prevăzute la alin.</w:t>
      </w:r>
      <w:r w:rsidR="00BF2954">
        <w:rPr>
          <w:color w:val="1F1F1F"/>
          <w:sz w:val="28"/>
        </w:rPr>
        <w:t xml:space="preserve"> </w:t>
      </w:r>
      <w:r w:rsidRPr="00243700">
        <w:rPr>
          <w:color w:val="1F1F1F"/>
          <w:sz w:val="28"/>
        </w:rPr>
        <w:t>(12) lit. a).</w:t>
      </w:r>
    </w:p>
    <w:p w14:paraId="15A2FF09" w14:textId="77777777" w:rsidR="00D638AC" w:rsidRPr="00243700" w:rsidRDefault="00B208C7">
      <w:pPr>
        <w:spacing w:before="220"/>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23.</w:t>
      </w:r>
      <w:r w:rsidRPr="00243700">
        <w:rPr>
          <w:b/>
          <w:color w:val="1F1F1F"/>
          <w:spacing w:val="-8"/>
          <w:sz w:val="28"/>
        </w:rPr>
        <w:t xml:space="preserve"> </w:t>
      </w:r>
      <w:r w:rsidRPr="00243700">
        <w:rPr>
          <w:color w:val="1F1F1F"/>
          <w:sz w:val="28"/>
        </w:rPr>
        <w:t>Planuri</w:t>
      </w:r>
      <w:r w:rsidRPr="00243700">
        <w:rPr>
          <w:color w:val="1F1F1F"/>
          <w:spacing w:val="-18"/>
          <w:sz w:val="28"/>
        </w:rPr>
        <w:t xml:space="preserve"> </w:t>
      </w:r>
      <w:r w:rsidRPr="00243700">
        <w:rPr>
          <w:color w:val="1F1F1F"/>
          <w:sz w:val="28"/>
        </w:rPr>
        <w:t>de</w:t>
      </w:r>
      <w:r w:rsidRPr="00243700">
        <w:rPr>
          <w:color w:val="1F1F1F"/>
          <w:spacing w:val="-14"/>
          <w:sz w:val="28"/>
        </w:rPr>
        <w:t xml:space="preserve"> </w:t>
      </w:r>
      <w:r w:rsidRPr="00243700">
        <w:rPr>
          <w:color w:val="1F1F1F"/>
          <w:sz w:val="28"/>
        </w:rPr>
        <w:t>redresare</w:t>
      </w:r>
      <w:r w:rsidRPr="00243700">
        <w:rPr>
          <w:color w:val="1F1F1F"/>
          <w:spacing w:val="-13"/>
          <w:sz w:val="28"/>
        </w:rPr>
        <w:t xml:space="preserve"> </w:t>
      </w:r>
      <w:r w:rsidRPr="00243700">
        <w:rPr>
          <w:color w:val="1F1F1F"/>
          <w:sz w:val="28"/>
        </w:rPr>
        <w:t>și</w:t>
      </w:r>
      <w:r w:rsidRPr="00243700">
        <w:rPr>
          <w:color w:val="1F1F1F"/>
          <w:spacing w:val="-17"/>
          <w:sz w:val="28"/>
        </w:rPr>
        <w:t xml:space="preserve"> </w:t>
      </w:r>
      <w:r w:rsidRPr="00243700">
        <w:rPr>
          <w:color w:val="1F1F1F"/>
          <w:sz w:val="28"/>
        </w:rPr>
        <w:t>de</w:t>
      </w:r>
      <w:r w:rsidRPr="00243700">
        <w:rPr>
          <w:color w:val="1F1F1F"/>
          <w:spacing w:val="-10"/>
          <w:sz w:val="28"/>
        </w:rPr>
        <w:t xml:space="preserve"> </w:t>
      </w:r>
      <w:r w:rsidRPr="00243700">
        <w:rPr>
          <w:color w:val="1F1F1F"/>
          <w:sz w:val="28"/>
        </w:rPr>
        <w:t>lichidare</w:t>
      </w:r>
      <w:r w:rsidRPr="00243700">
        <w:rPr>
          <w:color w:val="1F1F1F"/>
          <w:spacing w:val="-8"/>
          <w:sz w:val="28"/>
        </w:rPr>
        <w:t xml:space="preserve"> </w:t>
      </w:r>
      <w:r w:rsidRPr="00243700">
        <w:rPr>
          <w:color w:val="1F1F1F"/>
          <w:spacing w:val="-2"/>
          <w:sz w:val="28"/>
        </w:rPr>
        <w:t>ordonată</w:t>
      </w:r>
    </w:p>
    <w:p w14:paraId="291EBFDB" w14:textId="77777777" w:rsidR="00D638AC" w:rsidRPr="00243700" w:rsidRDefault="00B208C7">
      <w:pPr>
        <w:pStyle w:val="ListParagraph"/>
        <w:numPr>
          <w:ilvl w:val="0"/>
          <w:numId w:val="65"/>
        </w:numPr>
        <w:tabs>
          <w:tab w:val="left" w:pos="1459"/>
        </w:tabs>
        <w:spacing w:before="5" w:line="261" w:lineRule="auto"/>
        <w:ind w:right="830" w:firstLine="542"/>
        <w:jc w:val="both"/>
        <w:rPr>
          <w:sz w:val="28"/>
        </w:rPr>
      </w:pPr>
      <w:r w:rsidRPr="00243700">
        <w:rPr>
          <w:color w:val="1F1F1F"/>
          <w:sz w:val="28"/>
        </w:rPr>
        <w:t xml:space="preserve">Depozitarul central identifică scenarii care l-ar putea împiedica să furnizeze operațiunile și serviciile sale critice în condiții de continuitate ale </w:t>
      </w:r>
      <w:r w:rsidRPr="00243700">
        <w:rPr>
          <w:color w:val="1F1F1F"/>
          <w:spacing w:val="-2"/>
          <w:sz w:val="28"/>
        </w:rPr>
        <w:t>activității</w:t>
      </w:r>
      <w:r w:rsidRPr="00243700">
        <w:rPr>
          <w:color w:val="1F1F1F"/>
          <w:spacing w:val="-11"/>
          <w:sz w:val="28"/>
        </w:rPr>
        <w:t xml:space="preserve"> </w:t>
      </w:r>
      <w:r w:rsidRPr="00243700">
        <w:rPr>
          <w:color w:val="1F1F1F"/>
          <w:spacing w:val="-2"/>
          <w:sz w:val="28"/>
        </w:rPr>
        <w:t>și</w:t>
      </w:r>
      <w:r w:rsidRPr="00243700">
        <w:rPr>
          <w:color w:val="1F1F1F"/>
          <w:spacing w:val="-7"/>
          <w:sz w:val="28"/>
        </w:rPr>
        <w:t xml:space="preserve"> </w:t>
      </w:r>
      <w:r w:rsidRPr="00243700">
        <w:rPr>
          <w:color w:val="1F1F1F"/>
          <w:spacing w:val="-2"/>
          <w:sz w:val="28"/>
        </w:rPr>
        <w:t>evaluează</w:t>
      </w:r>
      <w:r w:rsidRPr="00243700">
        <w:rPr>
          <w:color w:val="1F1F1F"/>
          <w:spacing w:val="-8"/>
          <w:sz w:val="28"/>
        </w:rPr>
        <w:t xml:space="preserve"> </w:t>
      </w:r>
      <w:r w:rsidRPr="00243700">
        <w:rPr>
          <w:color w:val="1F1F1F"/>
          <w:spacing w:val="-2"/>
          <w:sz w:val="28"/>
        </w:rPr>
        <w:t>eficacitatea</w:t>
      </w:r>
      <w:r w:rsidRPr="00243700">
        <w:rPr>
          <w:color w:val="1F1F1F"/>
          <w:spacing w:val="-7"/>
          <w:sz w:val="28"/>
        </w:rPr>
        <w:t xml:space="preserve"> </w:t>
      </w:r>
      <w:r w:rsidRPr="00243700">
        <w:rPr>
          <w:color w:val="1F1F1F"/>
          <w:spacing w:val="-2"/>
          <w:sz w:val="28"/>
        </w:rPr>
        <w:t>unei</w:t>
      </w:r>
      <w:r w:rsidRPr="00243700">
        <w:rPr>
          <w:color w:val="1F1F1F"/>
          <w:spacing w:val="-11"/>
          <w:sz w:val="28"/>
        </w:rPr>
        <w:t xml:space="preserve"> </w:t>
      </w:r>
      <w:r w:rsidRPr="00243700">
        <w:rPr>
          <w:color w:val="1F1F1F"/>
          <w:spacing w:val="-2"/>
          <w:sz w:val="28"/>
        </w:rPr>
        <w:t>game</w:t>
      </w:r>
      <w:r w:rsidRPr="00243700">
        <w:rPr>
          <w:color w:val="1F1F1F"/>
          <w:spacing w:val="-10"/>
          <w:sz w:val="28"/>
        </w:rPr>
        <w:t xml:space="preserve"> </w:t>
      </w:r>
      <w:r w:rsidRPr="00243700">
        <w:rPr>
          <w:color w:val="1F1F1F"/>
          <w:spacing w:val="-2"/>
          <w:sz w:val="28"/>
        </w:rPr>
        <w:t>complete</w:t>
      </w:r>
      <w:r w:rsidRPr="00243700">
        <w:rPr>
          <w:color w:val="1F1F1F"/>
          <w:spacing w:val="-9"/>
          <w:sz w:val="28"/>
        </w:rPr>
        <w:t xml:space="preserve"> </w:t>
      </w:r>
      <w:r w:rsidRPr="00243700">
        <w:rPr>
          <w:color w:val="1F1F1F"/>
          <w:spacing w:val="-2"/>
          <w:sz w:val="28"/>
        </w:rPr>
        <w:t>de</w:t>
      </w:r>
      <w:r w:rsidRPr="00243700">
        <w:rPr>
          <w:color w:val="1F1F1F"/>
          <w:spacing w:val="-4"/>
          <w:sz w:val="28"/>
        </w:rPr>
        <w:t xml:space="preserve"> </w:t>
      </w:r>
      <w:r w:rsidRPr="00243700">
        <w:rPr>
          <w:color w:val="1F1F1F"/>
          <w:spacing w:val="-2"/>
          <w:sz w:val="28"/>
        </w:rPr>
        <w:t>opțiuni</w:t>
      </w:r>
      <w:r w:rsidRPr="00243700">
        <w:rPr>
          <w:color w:val="1F1F1F"/>
          <w:spacing w:val="-12"/>
          <w:sz w:val="28"/>
        </w:rPr>
        <w:t xml:space="preserve"> </w:t>
      </w:r>
      <w:r w:rsidRPr="00243700">
        <w:rPr>
          <w:color w:val="1F1F1F"/>
          <w:spacing w:val="-2"/>
          <w:sz w:val="28"/>
        </w:rPr>
        <w:t>de</w:t>
      </w:r>
      <w:r w:rsidRPr="00243700">
        <w:rPr>
          <w:color w:val="1F1F1F"/>
          <w:spacing w:val="-5"/>
          <w:sz w:val="28"/>
        </w:rPr>
        <w:t xml:space="preserve"> </w:t>
      </w:r>
      <w:r w:rsidRPr="00243700">
        <w:rPr>
          <w:color w:val="1F1F1F"/>
          <w:spacing w:val="-2"/>
          <w:sz w:val="28"/>
        </w:rPr>
        <w:t>redresare</w:t>
      </w:r>
      <w:r w:rsidRPr="00243700">
        <w:rPr>
          <w:color w:val="1F1F1F"/>
          <w:spacing w:val="-14"/>
          <w:sz w:val="28"/>
        </w:rPr>
        <w:t xml:space="preserve"> </w:t>
      </w:r>
      <w:r w:rsidRPr="00243700">
        <w:rPr>
          <w:color w:val="1F1F1F"/>
          <w:spacing w:val="-2"/>
          <w:sz w:val="28"/>
        </w:rPr>
        <w:t xml:space="preserve">sau </w:t>
      </w:r>
      <w:r w:rsidRPr="00243700">
        <w:rPr>
          <w:color w:val="1F1F1F"/>
          <w:sz w:val="28"/>
        </w:rPr>
        <w:t>de lichidare ordonată, luând în considerație diferitele riscuri independente și conexe la care este expus depozitarul central.</w:t>
      </w:r>
    </w:p>
    <w:p w14:paraId="3E507B55" w14:textId="77777777" w:rsidR="00D638AC" w:rsidRPr="00243700" w:rsidRDefault="00B208C7">
      <w:pPr>
        <w:pStyle w:val="ListParagraph"/>
        <w:numPr>
          <w:ilvl w:val="0"/>
          <w:numId w:val="65"/>
        </w:numPr>
        <w:tabs>
          <w:tab w:val="left" w:pos="1555"/>
        </w:tabs>
        <w:spacing w:before="65" w:line="254" w:lineRule="auto"/>
        <w:ind w:right="835" w:firstLine="542"/>
        <w:jc w:val="both"/>
        <w:rPr>
          <w:sz w:val="28"/>
        </w:rPr>
      </w:pPr>
      <w:r w:rsidRPr="00243700">
        <w:rPr>
          <w:color w:val="1F1F1F"/>
          <w:spacing w:val="-2"/>
          <w:sz w:val="28"/>
        </w:rPr>
        <w:t>În</w:t>
      </w:r>
      <w:r w:rsidRPr="00243700">
        <w:rPr>
          <w:color w:val="1F1F1F"/>
          <w:spacing w:val="-11"/>
          <w:sz w:val="28"/>
        </w:rPr>
        <w:t xml:space="preserve"> </w:t>
      </w:r>
      <w:r w:rsidRPr="00243700">
        <w:rPr>
          <w:color w:val="1F1F1F"/>
          <w:spacing w:val="-2"/>
          <w:sz w:val="28"/>
        </w:rPr>
        <w:t>baza</w:t>
      </w:r>
      <w:r w:rsidRPr="00243700">
        <w:rPr>
          <w:color w:val="1F1F1F"/>
          <w:spacing w:val="-9"/>
          <w:sz w:val="28"/>
        </w:rPr>
        <w:t xml:space="preserve"> </w:t>
      </w:r>
      <w:r w:rsidRPr="00243700">
        <w:rPr>
          <w:color w:val="1F1F1F"/>
          <w:spacing w:val="-2"/>
          <w:sz w:val="28"/>
        </w:rPr>
        <w:t>scenariilor identificate,</w:t>
      </w:r>
      <w:r w:rsidRPr="00243700">
        <w:rPr>
          <w:color w:val="1F1F1F"/>
          <w:spacing w:val="-3"/>
          <w:sz w:val="28"/>
        </w:rPr>
        <w:t xml:space="preserve"> </w:t>
      </w:r>
      <w:r w:rsidRPr="00243700">
        <w:rPr>
          <w:color w:val="1F1F1F"/>
          <w:spacing w:val="-2"/>
          <w:sz w:val="28"/>
        </w:rPr>
        <w:t>depozitarul</w:t>
      </w:r>
      <w:r w:rsidRPr="00243700">
        <w:rPr>
          <w:color w:val="1F1F1F"/>
          <w:spacing w:val="-6"/>
          <w:sz w:val="28"/>
        </w:rPr>
        <w:t xml:space="preserve"> </w:t>
      </w:r>
      <w:r w:rsidRPr="00243700">
        <w:rPr>
          <w:color w:val="1F1F1F"/>
          <w:spacing w:val="-2"/>
          <w:sz w:val="28"/>
        </w:rPr>
        <w:t>central</w:t>
      </w:r>
      <w:r w:rsidRPr="00243700">
        <w:rPr>
          <w:color w:val="1F1F1F"/>
          <w:spacing w:val="-5"/>
          <w:sz w:val="28"/>
        </w:rPr>
        <w:t xml:space="preserve"> </w:t>
      </w:r>
      <w:r w:rsidRPr="00243700">
        <w:rPr>
          <w:color w:val="1F1F1F"/>
          <w:spacing w:val="-2"/>
          <w:sz w:val="28"/>
        </w:rPr>
        <w:t>elaborează</w:t>
      </w:r>
      <w:r w:rsidRPr="00243700">
        <w:rPr>
          <w:color w:val="1F1F1F"/>
          <w:spacing w:val="-8"/>
          <w:sz w:val="28"/>
        </w:rPr>
        <w:t xml:space="preserve"> </w:t>
      </w:r>
      <w:r w:rsidRPr="00243700">
        <w:rPr>
          <w:color w:val="1F1F1F"/>
          <w:spacing w:val="-2"/>
          <w:sz w:val="28"/>
        </w:rPr>
        <w:t>și</w:t>
      </w:r>
      <w:r w:rsidRPr="00243700">
        <w:rPr>
          <w:color w:val="1F1F1F"/>
          <w:spacing w:val="-16"/>
          <w:sz w:val="28"/>
        </w:rPr>
        <w:t xml:space="preserve"> </w:t>
      </w:r>
      <w:r w:rsidRPr="00243700">
        <w:rPr>
          <w:color w:val="1F1F1F"/>
          <w:spacing w:val="-2"/>
          <w:sz w:val="28"/>
        </w:rPr>
        <w:t xml:space="preserve">prezintă </w:t>
      </w:r>
      <w:r w:rsidRPr="00243700">
        <w:rPr>
          <w:color w:val="1F1F1F"/>
          <w:sz w:val="28"/>
        </w:rPr>
        <w:t>Comisiei Naționale a Pieței Financiare planuri adecvate pentru redresarea sau lichidarea sa ordonată.</w:t>
      </w:r>
    </w:p>
    <w:p w14:paraId="30983DED" w14:textId="77777777" w:rsidR="00D638AC" w:rsidRPr="00243700" w:rsidRDefault="00B208C7">
      <w:pPr>
        <w:pStyle w:val="ListParagraph"/>
        <w:numPr>
          <w:ilvl w:val="0"/>
          <w:numId w:val="65"/>
        </w:numPr>
        <w:tabs>
          <w:tab w:val="left" w:pos="1555"/>
        </w:tabs>
        <w:spacing w:before="8" w:line="256" w:lineRule="auto"/>
        <w:ind w:right="854" w:firstLine="542"/>
        <w:jc w:val="both"/>
        <w:rPr>
          <w:sz w:val="28"/>
        </w:rPr>
      </w:pPr>
      <w:r w:rsidRPr="00243700">
        <w:rPr>
          <w:color w:val="1F1F1F"/>
          <w:sz w:val="28"/>
        </w:rPr>
        <w:t>Planurile</w:t>
      </w:r>
      <w:r w:rsidRPr="00243700">
        <w:rPr>
          <w:color w:val="1F1F1F"/>
          <w:spacing w:val="40"/>
          <w:sz w:val="28"/>
        </w:rPr>
        <w:t xml:space="preserve"> </w:t>
      </w:r>
      <w:r w:rsidRPr="00243700">
        <w:rPr>
          <w:color w:val="1F1F1F"/>
          <w:sz w:val="28"/>
        </w:rPr>
        <w:t>prevăzute la alin.(2) vor lua în considerație dimensiunea, importanța sistemică, natura, amploarea și complexitatea activităților depozitarului central și vor conține cel puțin următoarele elemente:</w:t>
      </w:r>
    </w:p>
    <w:p w14:paraId="5B8C82F7" w14:textId="77777777" w:rsidR="00D638AC" w:rsidRPr="00243700" w:rsidRDefault="00B208C7">
      <w:pPr>
        <w:pStyle w:val="ListParagraph"/>
        <w:numPr>
          <w:ilvl w:val="1"/>
          <w:numId w:val="65"/>
        </w:numPr>
        <w:tabs>
          <w:tab w:val="left" w:pos="1493"/>
        </w:tabs>
        <w:spacing w:line="261" w:lineRule="auto"/>
        <w:ind w:right="921" w:firstLine="542"/>
        <w:jc w:val="both"/>
        <w:rPr>
          <w:sz w:val="28"/>
        </w:rPr>
      </w:pPr>
      <w:r w:rsidRPr="00243700">
        <w:rPr>
          <w:color w:val="1F1F1F"/>
          <w:spacing w:val="-2"/>
          <w:sz w:val="28"/>
        </w:rPr>
        <w:t>un</w:t>
      </w:r>
      <w:r w:rsidRPr="00243700">
        <w:rPr>
          <w:color w:val="1F1F1F"/>
          <w:spacing w:val="-10"/>
          <w:sz w:val="28"/>
        </w:rPr>
        <w:t xml:space="preserve"> </w:t>
      </w:r>
      <w:r w:rsidRPr="00243700">
        <w:rPr>
          <w:color w:val="1F1F1F"/>
          <w:spacing w:val="-2"/>
          <w:sz w:val="28"/>
        </w:rPr>
        <w:t>rezumat</w:t>
      </w:r>
      <w:r w:rsidRPr="00243700">
        <w:rPr>
          <w:color w:val="1F1F1F"/>
          <w:spacing w:val="-3"/>
          <w:sz w:val="28"/>
        </w:rPr>
        <w:t xml:space="preserve"> </w:t>
      </w:r>
      <w:r w:rsidRPr="00243700">
        <w:rPr>
          <w:color w:val="1F1F1F"/>
          <w:spacing w:val="-2"/>
          <w:sz w:val="28"/>
        </w:rPr>
        <w:t>al</w:t>
      </w:r>
      <w:r w:rsidRPr="00243700">
        <w:rPr>
          <w:color w:val="1F1F1F"/>
          <w:spacing w:val="-16"/>
          <w:sz w:val="28"/>
        </w:rPr>
        <w:t xml:space="preserve"> </w:t>
      </w:r>
      <w:r w:rsidRPr="00243700">
        <w:rPr>
          <w:color w:val="1F1F1F"/>
          <w:spacing w:val="-2"/>
          <w:sz w:val="28"/>
        </w:rPr>
        <w:t>principalelor</w:t>
      </w:r>
      <w:r w:rsidRPr="00243700">
        <w:rPr>
          <w:color w:val="1F1F1F"/>
          <w:spacing w:val="-10"/>
          <w:sz w:val="28"/>
        </w:rPr>
        <w:t xml:space="preserve"> </w:t>
      </w:r>
      <w:r w:rsidRPr="00243700">
        <w:rPr>
          <w:color w:val="1F1F1F"/>
          <w:spacing w:val="-2"/>
          <w:sz w:val="28"/>
        </w:rPr>
        <w:t>strategii</w:t>
      </w:r>
      <w:r w:rsidRPr="00243700">
        <w:rPr>
          <w:color w:val="1F1F1F"/>
          <w:spacing w:val="-10"/>
          <w:sz w:val="28"/>
        </w:rPr>
        <w:t xml:space="preserve"> </w:t>
      </w:r>
      <w:r w:rsidRPr="00243700">
        <w:rPr>
          <w:color w:val="1F1F1F"/>
          <w:spacing w:val="-2"/>
          <w:sz w:val="28"/>
        </w:rPr>
        <w:t>de</w:t>
      </w:r>
      <w:r w:rsidRPr="00243700">
        <w:rPr>
          <w:color w:val="1F1F1F"/>
          <w:spacing w:val="-8"/>
          <w:sz w:val="28"/>
        </w:rPr>
        <w:t xml:space="preserve"> </w:t>
      </w:r>
      <w:r w:rsidRPr="00243700">
        <w:rPr>
          <w:color w:val="1F1F1F"/>
          <w:spacing w:val="-2"/>
          <w:sz w:val="28"/>
        </w:rPr>
        <w:t>redresare și</w:t>
      </w:r>
      <w:r w:rsidRPr="00243700">
        <w:rPr>
          <w:color w:val="1F1F1F"/>
          <w:spacing w:val="-16"/>
          <w:sz w:val="28"/>
        </w:rPr>
        <w:t xml:space="preserve"> </w:t>
      </w:r>
      <w:r w:rsidRPr="00243700">
        <w:rPr>
          <w:color w:val="1F1F1F"/>
          <w:spacing w:val="-2"/>
          <w:sz w:val="28"/>
        </w:rPr>
        <w:t>de</w:t>
      </w:r>
      <w:r w:rsidRPr="00243700">
        <w:rPr>
          <w:color w:val="1F1F1F"/>
          <w:spacing w:val="-7"/>
          <w:sz w:val="28"/>
        </w:rPr>
        <w:t xml:space="preserve"> </w:t>
      </w:r>
      <w:r w:rsidRPr="00243700">
        <w:rPr>
          <w:color w:val="1F1F1F"/>
          <w:spacing w:val="-2"/>
          <w:sz w:val="28"/>
        </w:rPr>
        <w:t xml:space="preserve">lichidare ordonată </w:t>
      </w:r>
      <w:r w:rsidRPr="00243700">
        <w:rPr>
          <w:color w:val="1F1F1F"/>
          <w:sz w:val="28"/>
        </w:rPr>
        <w:t>a depozitarului central;</w:t>
      </w:r>
    </w:p>
    <w:p w14:paraId="38891DB7" w14:textId="77777777" w:rsidR="00D638AC" w:rsidRPr="00243700" w:rsidRDefault="00B208C7">
      <w:pPr>
        <w:pStyle w:val="ListParagraph"/>
        <w:numPr>
          <w:ilvl w:val="1"/>
          <w:numId w:val="65"/>
        </w:numPr>
        <w:tabs>
          <w:tab w:val="left" w:pos="1494"/>
        </w:tabs>
        <w:spacing w:before="41"/>
        <w:ind w:left="1494" w:hanging="450"/>
        <w:jc w:val="both"/>
        <w:rPr>
          <w:sz w:val="28"/>
        </w:rPr>
      </w:pPr>
      <w:r w:rsidRPr="00243700">
        <w:rPr>
          <w:color w:val="1F1F1F"/>
          <w:spacing w:val="-2"/>
          <w:sz w:val="28"/>
        </w:rPr>
        <w:lastRenderedPageBreak/>
        <w:t>operațiunile</w:t>
      </w:r>
      <w:r w:rsidRPr="00243700">
        <w:rPr>
          <w:color w:val="1F1F1F"/>
          <w:spacing w:val="-9"/>
          <w:sz w:val="28"/>
        </w:rPr>
        <w:t xml:space="preserve"> </w:t>
      </w:r>
      <w:r w:rsidRPr="00243700">
        <w:rPr>
          <w:color w:val="1F1F1F"/>
          <w:spacing w:val="-2"/>
          <w:sz w:val="28"/>
        </w:rPr>
        <w:t>și</w:t>
      </w:r>
      <w:r w:rsidRPr="00243700">
        <w:rPr>
          <w:color w:val="1F1F1F"/>
          <w:spacing w:val="-11"/>
          <w:sz w:val="28"/>
        </w:rPr>
        <w:t xml:space="preserve"> </w:t>
      </w:r>
      <w:r w:rsidRPr="00243700">
        <w:rPr>
          <w:color w:val="1F1F1F"/>
          <w:spacing w:val="-2"/>
          <w:sz w:val="28"/>
        </w:rPr>
        <w:t>serviciile</w:t>
      </w:r>
      <w:r w:rsidRPr="00243700">
        <w:rPr>
          <w:color w:val="1F1F1F"/>
          <w:spacing w:val="-3"/>
          <w:sz w:val="28"/>
        </w:rPr>
        <w:t xml:space="preserve"> </w:t>
      </w:r>
      <w:r w:rsidRPr="00243700">
        <w:rPr>
          <w:color w:val="1F1F1F"/>
          <w:spacing w:val="-2"/>
          <w:sz w:val="28"/>
        </w:rPr>
        <w:t>critice ale</w:t>
      </w:r>
      <w:r w:rsidRPr="00243700">
        <w:rPr>
          <w:color w:val="1F1F1F"/>
          <w:spacing w:val="-5"/>
          <w:sz w:val="28"/>
        </w:rPr>
        <w:t xml:space="preserve"> </w:t>
      </w:r>
      <w:r w:rsidRPr="00243700">
        <w:rPr>
          <w:color w:val="1F1F1F"/>
          <w:spacing w:val="-2"/>
          <w:sz w:val="28"/>
        </w:rPr>
        <w:t>depozitarului</w:t>
      </w:r>
      <w:r w:rsidRPr="00243700">
        <w:rPr>
          <w:color w:val="1F1F1F"/>
          <w:spacing w:val="-4"/>
          <w:sz w:val="28"/>
        </w:rPr>
        <w:t xml:space="preserve"> </w:t>
      </w:r>
      <w:r w:rsidRPr="00243700">
        <w:rPr>
          <w:color w:val="1F1F1F"/>
          <w:spacing w:val="-2"/>
          <w:sz w:val="28"/>
        </w:rPr>
        <w:t>central;</w:t>
      </w:r>
    </w:p>
    <w:p w14:paraId="7F45C31A" w14:textId="7C583914" w:rsidR="00D638AC" w:rsidRPr="00243700" w:rsidRDefault="00B208C7">
      <w:pPr>
        <w:pStyle w:val="ListParagraph"/>
        <w:numPr>
          <w:ilvl w:val="1"/>
          <w:numId w:val="65"/>
        </w:numPr>
        <w:tabs>
          <w:tab w:val="left" w:pos="1489"/>
        </w:tabs>
        <w:spacing w:before="67" w:line="256" w:lineRule="auto"/>
        <w:ind w:left="429" w:right="831" w:firstLine="629"/>
        <w:jc w:val="both"/>
        <w:rPr>
          <w:sz w:val="28"/>
        </w:rPr>
      </w:pPr>
      <w:r w:rsidRPr="00243700">
        <w:rPr>
          <w:color w:val="1F1F1F"/>
          <w:sz w:val="28"/>
        </w:rPr>
        <w:t>proceduri adecvate care asigură atragerea de capitaluri suplimentare, în cazul în care capitalul propriu al depozitarului central se apropie de nivelul prevăzut de art.</w:t>
      </w:r>
      <w:r w:rsidR="00BF2954">
        <w:rPr>
          <w:color w:val="1F1F1F"/>
          <w:sz w:val="28"/>
        </w:rPr>
        <w:t xml:space="preserve"> </w:t>
      </w:r>
      <w:r w:rsidRPr="00243700">
        <w:rPr>
          <w:color w:val="1F1F1F"/>
          <w:sz w:val="28"/>
        </w:rPr>
        <w:t>52 alin.(1) sau scade sub acest nivel;</w:t>
      </w:r>
    </w:p>
    <w:p w14:paraId="325AC38B" w14:textId="77777777" w:rsidR="00D638AC" w:rsidRPr="00243700" w:rsidRDefault="00B208C7">
      <w:pPr>
        <w:pStyle w:val="ListParagraph"/>
        <w:numPr>
          <w:ilvl w:val="1"/>
          <w:numId w:val="65"/>
        </w:numPr>
        <w:tabs>
          <w:tab w:val="left" w:pos="1488"/>
        </w:tabs>
        <w:spacing w:line="256" w:lineRule="auto"/>
        <w:ind w:left="429" w:right="850" w:firstLine="566"/>
        <w:jc w:val="both"/>
        <w:rPr>
          <w:sz w:val="28"/>
        </w:rPr>
      </w:pPr>
      <w:r w:rsidRPr="00243700">
        <w:rPr>
          <w:color w:val="1F1F1F"/>
          <w:sz w:val="28"/>
        </w:rPr>
        <w:t>proceduri adecvate pentru asigurarea unei lichidări sau restructurări ordonate a operațiunilor și a serviciilor depozitarului central, în cazul în care depozitarul central este în imposibilitatea de a atrage capitaluri noi;</w:t>
      </w:r>
    </w:p>
    <w:p w14:paraId="5F0C7227" w14:textId="77777777" w:rsidR="00D638AC" w:rsidRPr="00243700" w:rsidRDefault="00B208C7">
      <w:pPr>
        <w:pStyle w:val="ListParagraph"/>
        <w:numPr>
          <w:ilvl w:val="1"/>
          <w:numId w:val="65"/>
        </w:numPr>
        <w:tabs>
          <w:tab w:val="left" w:pos="1488"/>
        </w:tabs>
        <w:spacing w:line="256" w:lineRule="auto"/>
        <w:ind w:left="429" w:right="838" w:firstLine="566"/>
        <w:jc w:val="both"/>
        <w:rPr>
          <w:sz w:val="28"/>
        </w:rPr>
      </w:pPr>
      <w:r w:rsidRPr="00243700">
        <w:rPr>
          <w:color w:val="1F1F1F"/>
          <w:sz w:val="28"/>
        </w:rPr>
        <w:t>proceduri adecvate care să asigure decontarea și transferul la timp și ordonat a activelor clienților și participanților către un alt depozitar central, în cazul în</w:t>
      </w:r>
      <w:r w:rsidRPr="00243700">
        <w:rPr>
          <w:color w:val="1F1F1F"/>
          <w:spacing w:val="-2"/>
          <w:sz w:val="28"/>
        </w:rPr>
        <w:t xml:space="preserve"> </w:t>
      </w:r>
      <w:r w:rsidRPr="00243700">
        <w:rPr>
          <w:color w:val="1F1F1F"/>
          <w:sz w:val="28"/>
        </w:rPr>
        <w:t>care depozitarul</w:t>
      </w:r>
      <w:r w:rsidRPr="00243700">
        <w:rPr>
          <w:color w:val="1F1F1F"/>
          <w:spacing w:val="-2"/>
          <w:sz w:val="28"/>
        </w:rPr>
        <w:t xml:space="preserve"> </w:t>
      </w:r>
      <w:r w:rsidRPr="00243700">
        <w:rPr>
          <w:color w:val="1F1F1F"/>
          <w:sz w:val="28"/>
        </w:rPr>
        <w:t>central</w:t>
      </w:r>
      <w:r w:rsidRPr="00243700">
        <w:rPr>
          <w:color w:val="1F1F1F"/>
          <w:spacing w:val="-2"/>
          <w:sz w:val="28"/>
        </w:rPr>
        <w:t xml:space="preserve"> </w:t>
      </w:r>
      <w:r w:rsidRPr="00243700">
        <w:rPr>
          <w:color w:val="1F1F1F"/>
          <w:sz w:val="28"/>
        </w:rPr>
        <w:t>se regăsește în</w:t>
      </w:r>
      <w:r w:rsidRPr="00243700">
        <w:rPr>
          <w:color w:val="1F1F1F"/>
          <w:spacing w:val="-2"/>
          <w:sz w:val="28"/>
        </w:rPr>
        <w:t xml:space="preserve"> </w:t>
      </w:r>
      <w:r w:rsidRPr="00243700">
        <w:rPr>
          <w:color w:val="1F1F1F"/>
          <w:sz w:val="28"/>
        </w:rPr>
        <w:t>situația în</w:t>
      </w:r>
      <w:r w:rsidRPr="00243700">
        <w:rPr>
          <w:color w:val="1F1F1F"/>
          <w:spacing w:val="-2"/>
          <w:sz w:val="28"/>
        </w:rPr>
        <w:t xml:space="preserve"> </w:t>
      </w:r>
      <w:r w:rsidRPr="00243700">
        <w:rPr>
          <w:color w:val="1F1F1F"/>
          <w:sz w:val="28"/>
        </w:rPr>
        <w:t>care se află permanent în imposibilitatea de a-și restabili operațiunile și serviciile critice;</w:t>
      </w:r>
    </w:p>
    <w:p w14:paraId="7B842705" w14:textId="77777777" w:rsidR="00D638AC" w:rsidRPr="00243700" w:rsidRDefault="00B208C7">
      <w:pPr>
        <w:pStyle w:val="ListParagraph"/>
        <w:numPr>
          <w:ilvl w:val="1"/>
          <w:numId w:val="65"/>
        </w:numPr>
        <w:tabs>
          <w:tab w:val="left" w:pos="1493"/>
        </w:tabs>
        <w:spacing w:before="22" w:line="256" w:lineRule="auto"/>
        <w:ind w:left="429" w:right="853" w:firstLine="552"/>
        <w:jc w:val="both"/>
        <w:rPr>
          <w:sz w:val="28"/>
        </w:rPr>
      </w:pPr>
      <w:r w:rsidRPr="00243700">
        <w:rPr>
          <w:color w:val="1F1F1F"/>
          <w:sz w:val="28"/>
        </w:rPr>
        <w:t>o descriere a măsurilor necesare pentru punerea în aplicare a principalelor strategii de redresare și de lichidare.</w:t>
      </w:r>
    </w:p>
    <w:p w14:paraId="17D9D764" w14:textId="77777777" w:rsidR="00D638AC" w:rsidRPr="00243700" w:rsidRDefault="00B208C7">
      <w:pPr>
        <w:pStyle w:val="ListParagraph"/>
        <w:numPr>
          <w:ilvl w:val="0"/>
          <w:numId w:val="65"/>
        </w:numPr>
        <w:tabs>
          <w:tab w:val="left" w:pos="1488"/>
        </w:tabs>
        <w:spacing w:before="2" w:line="254" w:lineRule="auto"/>
        <w:ind w:left="429" w:right="856" w:firstLine="552"/>
        <w:jc w:val="both"/>
        <w:rPr>
          <w:sz w:val="28"/>
        </w:rPr>
      </w:pPr>
      <w:r w:rsidRPr="00243700">
        <w:rPr>
          <w:color w:val="1F1F1F"/>
          <w:sz w:val="28"/>
        </w:rPr>
        <w:t>Depozitarul central trebuie să dețină capacitățile necesare să identifice și să furnizeze entităților implicate informațiile relevante pentru aplicarea planurilor în timp util în cadrul scenariilor de stres.</w:t>
      </w:r>
    </w:p>
    <w:p w14:paraId="1B28D273" w14:textId="5AFBB96E" w:rsidR="00D638AC" w:rsidRPr="00243700" w:rsidRDefault="00B208C7">
      <w:pPr>
        <w:pStyle w:val="ListParagraph"/>
        <w:numPr>
          <w:ilvl w:val="0"/>
          <w:numId w:val="65"/>
        </w:numPr>
        <w:tabs>
          <w:tab w:val="left" w:pos="1493"/>
        </w:tabs>
        <w:spacing w:before="9" w:line="254" w:lineRule="auto"/>
        <w:ind w:left="429" w:right="913" w:firstLine="552"/>
        <w:jc w:val="both"/>
        <w:rPr>
          <w:sz w:val="28"/>
        </w:rPr>
      </w:pPr>
      <w:r w:rsidRPr="00243700">
        <w:rPr>
          <w:color w:val="1F1F1F"/>
          <w:sz w:val="28"/>
        </w:rPr>
        <w:t>Planurile prevăzute la alin.</w:t>
      </w:r>
      <w:r w:rsidR="00BF2954">
        <w:rPr>
          <w:color w:val="1F1F1F"/>
          <w:sz w:val="28"/>
        </w:rPr>
        <w:t xml:space="preserve"> </w:t>
      </w:r>
      <w:r w:rsidRPr="00243700">
        <w:rPr>
          <w:color w:val="1F1F1F"/>
          <w:sz w:val="28"/>
        </w:rPr>
        <w:t>(2)</w:t>
      </w:r>
      <w:r w:rsidRPr="00243700">
        <w:rPr>
          <w:color w:val="1F1F1F"/>
          <w:spacing w:val="-2"/>
          <w:sz w:val="28"/>
        </w:rPr>
        <w:t xml:space="preserve"> </w:t>
      </w:r>
      <w:r w:rsidRPr="00243700">
        <w:rPr>
          <w:color w:val="1F1F1F"/>
          <w:sz w:val="28"/>
        </w:rPr>
        <w:t>se aprobă de către organul</w:t>
      </w:r>
      <w:r w:rsidRPr="00243700">
        <w:rPr>
          <w:color w:val="1F1F1F"/>
          <w:spacing w:val="-2"/>
          <w:sz w:val="28"/>
        </w:rPr>
        <w:t xml:space="preserve"> </w:t>
      </w:r>
      <w:r w:rsidRPr="00243700">
        <w:rPr>
          <w:color w:val="1F1F1F"/>
          <w:sz w:val="28"/>
        </w:rPr>
        <w:t>de conducere sau de comitetul responsabil al depozitarului central.</w:t>
      </w:r>
    </w:p>
    <w:p w14:paraId="081E4552" w14:textId="77777777" w:rsidR="00D638AC" w:rsidRPr="00243700" w:rsidRDefault="00B208C7">
      <w:pPr>
        <w:pStyle w:val="ListParagraph"/>
        <w:numPr>
          <w:ilvl w:val="0"/>
          <w:numId w:val="65"/>
        </w:numPr>
        <w:tabs>
          <w:tab w:val="left" w:pos="1488"/>
        </w:tabs>
        <w:spacing w:before="18" w:line="256" w:lineRule="auto"/>
        <w:ind w:left="429" w:right="843" w:firstLine="552"/>
        <w:jc w:val="both"/>
        <w:rPr>
          <w:sz w:val="28"/>
        </w:rPr>
      </w:pPr>
      <w:r w:rsidRPr="00243700">
        <w:rPr>
          <w:color w:val="1F1F1F"/>
          <w:sz w:val="28"/>
        </w:rPr>
        <w:t>Depozitarul central va revizui și actualiza planurile în mod regulat, cel puțin</w:t>
      </w:r>
      <w:r w:rsidRPr="00243700">
        <w:rPr>
          <w:color w:val="1F1F1F"/>
          <w:spacing w:val="-18"/>
          <w:sz w:val="28"/>
        </w:rPr>
        <w:t xml:space="preserve"> </w:t>
      </w:r>
      <w:r w:rsidRPr="00243700">
        <w:rPr>
          <w:color w:val="1F1F1F"/>
          <w:sz w:val="28"/>
        </w:rPr>
        <w:t>o</w:t>
      </w:r>
      <w:r w:rsidRPr="00243700">
        <w:rPr>
          <w:color w:val="1F1F1F"/>
          <w:spacing w:val="-17"/>
          <w:sz w:val="28"/>
        </w:rPr>
        <w:t xml:space="preserve"> </w:t>
      </w:r>
      <w:r w:rsidRPr="00243700">
        <w:rPr>
          <w:color w:val="1F1F1F"/>
          <w:sz w:val="28"/>
        </w:rPr>
        <w:t>dată</w:t>
      </w:r>
      <w:r w:rsidRPr="00243700">
        <w:rPr>
          <w:color w:val="1F1F1F"/>
          <w:spacing w:val="-18"/>
          <w:sz w:val="28"/>
        </w:rPr>
        <w:t xml:space="preserve"> </w:t>
      </w:r>
      <w:r w:rsidRPr="00243700">
        <w:rPr>
          <w:color w:val="1F1F1F"/>
          <w:sz w:val="28"/>
        </w:rPr>
        <w:t>la</w:t>
      </w:r>
      <w:r w:rsidRPr="00243700">
        <w:rPr>
          <w:color w:val="1F1F1F"/>
          <w:spacing w:val="-17"/>
          <w:sz w:val="28"/>
        </w:rPr>
        <w:t xml:space="preserve"> </w:t>
      </w:r>
      <w:r w:rsidRPr="00243700">
        <w:rPr>
          <w:color w:val="1F1F1F"/>
          <w:sz w:val="28"/>
        </w:rPr>
        <w:t>doi</w:t>
      </w:r>
      <w:r w:rsidRPr="00243700">
        <w:rPr>
          <w:color w:val="1F1F1F"/>
          <w:spacing w:val="-18"/>
          <w:sz w:val="28"/>
        </w:rPr>
        <w:t xml:space="preserve"> </w:t>
      </w:r>
      <w:r w:rsidRPr="00243700">
        <w:rPr>
          <w:color w:val="1F1F1F"/>
          <w:sz w:val="28"/>
        </w:rPr>
        <w:t>ani.</w:t>
      </w:r>
      <w:r w:rsidRPr="00243700">
        <w:rPr>
          <w:color w:val="1F1F1F"/>
          <w:spacing w:val="-17"/>
          <w:sz w:val="28"/>
        </w:rPr>
        <w:t xml:space="preserve"> </w:t>
      </w:r>
      <w:r w:rsidRPr="00243700">
        <w:rPr>
          <w:color w:val="1F1F1F"/>
          <w:sz w:val="28"/>
        </w:rPr>
        <w:t>Planurile</w:t>
      </w:r>
      <w:r w:rsidRPr="00243700">
        <w:rPr>
          <w:color w:val="1F1F1F"/>
          <w:spacing w:val="-18"/>
          <w:sz w:val="28"/>
        </w:rPr>
        <w:t xml:space="preserve"> </w:t>
      </w:r>
      <w:r w:rsidRPr="00243700">
        <w:rPr>
          <w:color w:val="1F1F1F"/>
          <w:sz w:val="28"/>
        </w:rPr>
        <w:t>actualizate</w:t>
      </w:r>
      <w:r w:rsidRPr="00243700">
        <w:rPr>
          <w:color w:val="1F1F1F"/>
          <w:spacing w:val="-17"/>
          <w:sz w:val="28"/>
        </w:rPr>
        <w:t xml:space="preserve"> </w:t>
      </w:r>
      <w:r w:rsidRPr="00243700">
        <w:rPr>
          <w:color w:val="1F1F1F"/>
          <w:sz w:val="28"/>
        </w:rPr>
        <w:t>se</w:t>
      </w:r>
      <w:r w:rsidRPr="00243700">
        <w:rPr>
          <w:color w:val="1F1F1F"/>
          <w:spacing w:val="-18"/>
          <w:sz w:val="28"/>
        </w:rPr>
        <w:t xml:space="preserve"> </w:t>
      </w:r>
      <w:r w:rsidRPr="00243700">
        <w:rPr>
          <w:color w:val="1F1F1F"/>
          <w:sz w:val="28"/>
        </w:rPr>
        <w:t>prezintă</w:t>
      </w:r>
      <w:r w:rsidRPr="00243700">
        <w:rPr>
          <w:color w:val="1F1F1F"/>
          <w:spacing w:val="-11"/>
          <w:sz w:val="28"/>
        </w:rPr>
        <w:t xml:space="preserve"> </w:t>
      </w:r>
      <w:r w:rsidRPr="00243700">
        <w:rPr>
          <w:color w:val="1F1F1F"/>
          <w:sz w:val="28"/>
        </w:rPr>
        <w:t>Comisiei</w:t>
      </w:r>
      <w:r w:rsidRPr="00243700">
        <w:rPr>
          <w:color w:val="1F1F1F"/>
          <w:spacing w:val="-17"/>
          <w:sz w:val="28"/>
        </w:rPr>
        <w:t xml:space="preserve"> </w:t>
      </w:r>
      <w:r w:rsidRPr="00243700">
        <w:rPr>
          <w:color w:val="1F1F1F"/>
          <w:sz w:val="28"/>
        </w:rPr>
        <w:t>Naționale</w:t>
      </w:r>
      <w:r w:rsidRPr="00243700">
        <w:rPr>
          <w:color w:val="1F1F1F"/>
          <w:spacing w:val="-16"/>
          <w:sz w:val="28"/>
        </w:rPr>
        <w:t xml:space="preserve"> </w:t>
      </w:r>
      <w:r w:rsidRPr="00243700">
        <w:rPr>
          <w:color w:val="1F1F1F"/>
          <w:sz w:val="28"/>
        </w:rPr>
        <w:t>a</w:t>
      </w:r>
      <w:r w:rsidRPr="00243700">
        <w:rPr>
          <w:color w:val="1F1F1F"/>
          <w:spacing w:val="-17"/>
          <w:sz w:val="28"/>
        </w:rPr>
        <w:t xml:space="preserve"> </w:t>
      </w:r>
      <w:r w:rsidRPr="00243700">
        <w:rPr>
          <w:color w:val="1F1F1F"/>
          <w:sz w:val="28"/>
        </w:rPr>
        <w:t xml:space="preserve">Pieței </w:t>
      </w:r>
      <w:r w:rsidRPr="00243700">
        <w:rPr>
          <w:color w:val="1F1F1F"/>
          <w:spacing w:val="-2"/>
          <w:sz w:val="28"/>
        </w:rPr>
        <w:t>Financiare.</w:t>
      </w:r>
    </w:p>
    <w:p w14:paraId="0C560F78" w14:textId="77777777" w:rsidR="00D638AC" w:rsidRPr="00243700" w:rsidRDefault="00B208C7">
      <w:pPr>
        <w:pStyle w:val="ListParagraph"/>
        <w:numPr>
          <w:ilvl w:val="0"/>
          <w:numId w:val="65"/>
        </w:numPr>
        <w:tabs>
          <w:tab w:val="left" w:pos="1488"/>
        </w:tabs>
        <w:spacing w:line="256" w:lineRule="auto"/>
        <w:ind w:left="429" w:right="838" w:firstLine="552"/>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solicită depozitarului central să elaboreze</w:t>
      </w:r>
      <w:r w:rsidRPr="00243700">
        <w:rPr>
          <w:color w:val="1F1F1F"/>
          <w:spacing w:val="-18"/>
          <w:sz w:val="28"/>
        </w:rPr>
        <w:t xml:space="preserve"> </w:t>
      </w:r>
      <w:r w:rsidRPr="00243700">
        <w:rPr>
          <w:color w:val="1F1F1F"/>
          <w:sz w:val="28"/>
        </w:rPr>
        <w:t>măsuri</w:t>
      </w:r>
      <w:r w:rsidRPr="00243700">
        <w:rPr>
          <w:color w:val="1F1F1F"/>
          <w:spacing w:val="-17"/>
          <w:sz w:val="28"/>
        </w:rPr>
        <w:t xml:space="preserve"> </w:t>
      </w:r>
      <w:r w:rsidRPr="00243700">
        <w:rPr>
          <w:color w:val="1F1F1F"/>
          <w:sz w:val="28"/>
        </w:rPr>
        <w:t>suplimentare</w:t>
      </w:r>
      <w:r w:rsidRPr="00243700">
        <w:rPr>
          <w:color w:val="1F1F1F"/>
          <w:spacing w:val="-18"/>
          <w:sz w:val="28"/>
        </w:rPr>
        <w:t xml:space="preserve"> </w:t>
      </w:r>
      <w:r w:rsidRPr="00243700">
        <w:rPr>
          <w:color w:val="1F1F1F"/>
          <w:sz w:val="28"/>
        </w:rPr>
        <w:t>sau</w:t>
      </w:r>
      <w:r w:rsidRPr="00243700">
        <w:rPr>
          <w:color w:val="1F1F1F"/>
          <w:spacing w:val="-17"/>
          <w:sz w:val="28"/>
        </w:rPr>
        <w:t xml:space="preserve"> </w:t>
      </w:r>
      <w:r w:rsidRPr="00243700">
        <w:rPr>
          <w:color w:val="1F1F1F"/>
          <w:sz w:val="28"/>
        </w:rPr>
        <w:t>măsuri</w:t>
      </w:r>
      <w:r w:rsidRPr="00243700">
        <w:rPr>
          <w:color w:val="1F1F1F"/>
          <w:spacing w:val="-18"/>
          <w:sz w:val="28"/>
        </w:rPr>
        <w:t xml:space="preserve"> </w:t>
      </w:r>
      <w:r w:rsidRPr="00243700">
        <w:rPr>
          <w:color w:val="1F1F1F"/>
          <w:sz w:val="28"/>
        </w:rPr>
        <w:t>alternative,</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cazul</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care</w:t>
      </w:r>
      <w:r w:rsidRPr="00243700">
        <w:rPr>
          <w:color w:val="1F1F1F"/>
          <w:spacing w:val="-17"/>
          <w:sz w:val="28"/>
        </w:rPr>
        <w:t xml:space="preserve"> </w:t>
      </w:r>
      <w:r w:rsidRPr="00243700">
        <w:rPr>
          <w:color w:val="1F1F1F"/>
          <w:sz w:val="28"/>
        </w:rPr>
        <w:t>consideră</w:t>
      </w:r>
      <w:r w:rsidRPr="00243700">
        <w:rPr>
          <w:color w:val="1F1F1F"/>
          <w:spacing w:val="-18"/>
          <w:sz w:val="28"/>
        </w:rPr>
        <w:t xml:space="preserve"> </w:t>
      </w:r>
      <w:r w:rsidRPr="00243700">
        <w:rPr>
          <w:color w:val="1F1F1F"/>
          <w:sz w:val="28"/>
        </w:rPr>
        <w:t>că planurile depozitarului central sunt insuficiente.</w:t>
      </w:r>
    </w:p>
    <w:p w14:paraId="5C9C164E" w14:textId="4B4A4888" w:rsidR="00D638AC" w:rsidRPr="00243700" w:rsidRDefault="00B208C7">
      <w:pPr>
        <w:pStyle w:val="ListParagraph"/>
        <w:numPr>
          <w:ilvl w:val="0"/>
          <w:numId w:val="65"/>
        </w:numPr>
        <w:tabs>
          <w:tab w:val="left" w:pos="1488"/>
        </w:tabs>
        <w:spacing w:line="252" w:lineRule="auto"/>
        <w:ind w:left="429" w:right="833" w:firstLine="552"/>
        <w:jc w:val="both"/>
        <w:rPr>
          <w:sz w:val="28"/>
        </w:rPr>
      </w:pPr>
      <w:r w:rsidRPr="00243700">
        <w:rPr>
          <w:color w:val="1F1F1F"/>
          <w:sz w:val="28"/>
        </w:rPr>
        <w:t>În cazul în care un depozitar central este subiect al Legii nr.</w:t>
      </w:r>
      <w:r w:rsidR="00BF2954">
        <w:rPr>
          <w:color w:val="1F1F1F"/>
          <w:sz w:val="28"/>
        </w:rPr>
        <w:t xml:space="preserve"> </w:t>
      </w:r>
      <w:r w:rsidRPr="00243700">
        <w:rPr>
          <w:color w:val="1F1F1F"/>
          <w:sz w:val="28"/>
        </w:rPr>
        <w:t>232/2016 privind redresarea și rezoluția băncilor (în continuare – Legea nr. 232/2016), vor fi respectate următoarele cerințe:</w:t>
      </w:r>
    </w:p>
    <w:p w14:paraId="6B109283" w14:textId="76E604B8" w:rsidR="00D638AC" w:rsidRPr="00243700" w:rsidRDefault="00B208C7">
      <w:pPr>
        <w:pStyle w:val="ListParagraph"/>
        <w:numPr>
          <w:ilvl w:val="1"/>
          <w:numId w:val="65"/>
        </w:numPr>
        <w:tabs>
          <w:tab w:val="left" w:pos="1489"/>
        </w:tabs>
        <w:spacing w:before="16" w:line="256" w:lineRule="auto"/>
        <w:ind w:left="429" w:right="839" w:firstLine="552"/>
        <w:jc w:val="both"/>
        <w:rPr>
          <w:sz w:val="28"/>
        </w:rPr>
      </w:pPr>
      <w:r w:rsidRPr="00243700">
        <w:rPr>
          <w:color w:val="1F1F1F"/>
          <w:sz w:val="28"/>
        </w:rPr>
        <w:t>în cazul în care a fost elaborat un plan de redresare în temeiul Legii nr.</w:t>
      </w:r>
      <w:r w:rsidR="00BF2954">
        <w:rPr>
          <w:color w:val="1F1F1F"/>
          <w:sz w:val="28"/>
        </w:rPr>
        <w:t xml:space="preserve"> </w:t>
      </w:r>
      <w:r w:rsidRPr="00243700">
        <w:rPr>
          <w:color w:val="1F1F1F"/>
          <w:sz w:val="28"/>
        </w:rPr>
        <w:t>232/2016, depozitarul central va transmite Comisiei Naționale a Pieței Financiare planul de redresare;</w:t>
      </w:r>
    </w:p>
    <w:p w14:paraId="75D1A62B" w14:textId="2F9A6932" w:rsidR="00D638AC" w:rsidRPr="00243700" w:rsidRDefault="00B208C7">
      <w:pPr>
        <w:pStyle w:val="ListParagraph"/>
        <w:numPr>
          <w:ilvl w:val="1"/>
          <w:numId w:val="65"/>
        </w:numPr>
        <w:tabs>
          <w:tab w:val="left" w:pos="1488"/>
        </w:tabs>
        <w:spacing w:before="3" w:line="256" w:lineRule="auto"/>
        <w:ind w:left="429" w:right="838" w:firstLine="552"/>
        <w:jc w:val="both"/>
        <w:rPr>
          <w:sz w:val="28"/>
        </w:rPr>
      </w:pPr>
      <w:r w:rsidRPr="00243700">
        <w:rPr>
          <w:color w:val="1F1F1F"/>
          <w:sz w:val="28"/>
        </w:rPr>
        <w:t xml:space="preserve">în cazul în care planul de redresare sau planul de rezoluție </w:t>
      </w:r>
      <w:r w:rsidR="00844A82">
        <w:rPr>
          <w:color w:val="1F1F1F"/>
          <w:sz w:val="28"/>
        </w:rPr>
        <w:t>întocmite</w:t>
      </w:r>
      <w:r w:rsidR="00844A82" w:rsidRPr="00243700">
        <w:rPr>
          <w:color w:val="1F1F1F"/>
          <w:sz w:val="28"/>
        </w:rPr>
        <w:t xml:space="preserve"> </w:t>
      </w:r>
      <w:r w:rsidRPr="00243700">
        <w:rPr>
          <w:color w:val="1F1F1F"/>
          <w:sz w:val="28"/>
        </w:rPr>
        <w:t>în temeiul Legii nr.</w:t>
      </w:r>
      <w:r w:rsidR="00BF2954">
        <w:rPr>
          <w:color w:val="1F1F1F"/>
          <w:sz w:val="28"/>
        </w:rPr>
        <w:t xml:space="preserve"> </w:t>
      </w:r>
      <w:r w:rsidRPr="00243700">
        <w:rPr>
          <w:color w:val="1F1F1F"/>
          <w:sz w:val="28"/>
        </w:rPr>
        <w:t>232/2016 conțin toate elementele enumerate la alin.</w:t>
      </w:r>
      <w:r w:rsidR="00BF2954">
        <w:rPr>
          <w:color w:val="1F1F1F"/>
          <w:sz w:val="28"/>
        </w:rPr>
        <w:t xml:space="preserve"> </w:t>
      </w:r>
      <w:r w:rsidRPr="00243700">
        <w:rPr>
          <w:color w:val="1F1F1F"/>
          <w:sz w:val="28"/>
        </w:rPr>
        <w:t>(3), depozitarul central nu este obligat să elaboreze planurile prevăzute la alin.</w:t>
      </w:r>
      <w:r w:rsidR="00BF2954">
        <w:rPr>
          <w:color w:val="1F1F1F"/>
          <w:sz w:val="28"/>
        </w:rPr>
        <w:t xml:space="preserve"> </w:t>
      </w:r>
      <w:r w:rsidRPr="00243700">
        <w:rPr>
          <w:color w:val="1F1F1F"/>
          <w:sz w:val="28"/>
        </w:rPr>
        <w:t>(</w:t>
      </w:r>
      <w:r w:rsidR="00844A82">
        <w:rPr>
          <w:color w:val="1F1F1F"/>
          <w:sz w:val="28"/>
        </w:rPr>
        <w:t>2</w:t>
      </w:r>
      <w:r w:rsidRPr="00243700">
        <w:rPr>
          <w:color w:val="1F1F1F"/>
          <w:sz w:val="28"/>
        </w:rPr>
        <w:t>).</w:t>
      </w:r>
    </w:p>
    <w:p w14:paraId="06E0C61F" w14:textId="77777777" w:rsidR="00D638AC" w:rsidRPr="00243700" w:rsidRDefault="00D638AC">
      <w:pPr>
        <w:pStyle w:val="BodyText"/>
        <w:spacing w:before="56"/>
        <w:ind w:left="0" w:firstLine="0"/>
        <w:jc w:val="left"/>
      </w:pPr>
    </w:p>
    <w:p w14:paraId="781D4888" w14:textId="77777777" w:rsidR="00D638AC" w:rsidRPr="00243700" w:rsidRDefault="00B208C7">
      <w:pPr>
        <w:pStyle w:val="Heading2"/>
        <w:ind w:left="1436"/>
      </w:pPr>
      <w:r w:rsidRPr="00243700">
        <w:rPr>
          <w:color w:val="1F1F1F"/>
          <w:spacing w:val="-2"/>
        </w:rPr>
        <w:t>Secțiunea</w:t>
      </w:r>
      <w:r w:rsidRPr="00243700">
        <w:rPr>
          <w:color w:val="1F1F1F"/>
          <w:spacing w:val="-6"/>
        </w:rPr>
        <w:t xml:space="preserve"> </w:t>
      </w:r>
      <w:r w:rsidRPr="00243700">
        <w:rPr>
          <w:color w:val="1F1F1F"/>
          <w:spacing w:val="-10"/>
        </w:rPr>
        <w:t>4</w:t>
      </w:r>
    </w:p>
    <w:p w14:paraId="10A78DCC" w14:textId="51C25F1B" w:rsidR="00D638AC" w:rsidRPr="00243700" w:rsidRDefault="00B208C7">
      <w:pPr>
        <w:spacing w:before="70" w:line="242" w:lineRule="auto"/>
        <w:ind w:left="292" w:right="646"/>
        <w:jc w:val="center"/>
        <w:rPr>
          <w:b/>
          <w:sz w:val="28"/>
        </w:rPr>
      </w:pPr>
      <w:r w:rsidRPr="00243700">
        <w:rPr>
          <w:b/>
          <w:color w:val="1F1F1F"/>
          <w:sz w:val="28"/>
        </w:rPr>
        <w:t xml:space="preserve">Prestarea serviciilor </w:t>
      </w:r>
      <w:r w:rsidR="0086696B" w:rsidRPr="00243700">
        <w:rPr>
          <w:b/>
          <w:color w:val="1F1F1F"/>
          <w:sz w:val="28"/>
        </w:rPr>
        <w:t xml:space="preserve"> </w:t>
      </w:r>
      <w:r w:rsidR="00713550">
        <w:rPr>
          <w:b/>
          <w:color w:val="1F1F1F"/>
          <w:sz w:val="28"/>
        </w:rPr>
        <w:t>de către</w:t>
      </w:r>
      <w:r w:rsidR="0086696B" w:rsidRPr="00243700">
        <w:rPr>
          <w:b/>
          <w:color w:val="1F1F1F"/>
          <w:sz w:val="28"/>
        </w:rPr>
        <w:t xml:space="preserve"> un stat </w:t>
      </w:r>
      <w:r w:rsidRPr="00243700">
        <w:rPr>
          <w:b/>
          <w:color w:val="1F1F1F"/>
          <w:sz w:val="28"/>
        </w:rPr>
        <w:t xml:space="preserve"> membr</w:t>
      </w:r>
      <w:r w:rsidR="0086696B" w:rsidRPr="00243700">
        <w:rPr>
          <w:b/>
          <w:color w:val="1F1F1F"/>
          <w:sz w:val="28"/>
        </w:rPr>
        <w:t>u</w:t>
      </w:r>
      <w:r w:rsidRPr="00243700">
        <w:rPr>
          <w:b/>
          <w:color w:val="1F1F1F"/>
          <w:sz w:val="28"/>
        </w:rPr>
        <w:t xml:space="preserve"> al</w:t>
      </w:r>
      <w:r w:rsidRPr="00243700">
        <w:rPr>
          <w:b/>
          <w:color w:val="1F1F1F"/>
          <w:spacing w:val="-6"/>
          <w:sz w:val="28"/>
        </w:rPr>
        <w:t xml:space="preserve"> </w:t>
      </w:r>
      <w:r w:rsidRPr="00243700">
        <w:rPr>
          <w:b/>
          <w:color w:val="1F1F1F"/>
          <w:sz w:val="28"/>
        </w:rPr>
        <w:t>Uniunii Europene</w:t>
      </w:r>
    </w:p>
    <w:p w14:paraId="06F789E7" w14:textId="77777777" w:rsidR="00D638AC" w:rsidRPr="00243700" w:rsidRDefault="00D638AC">
      <w:pPr>
        <w:pStyle w:val="BodyText"/>
        <w:spacing w:before="8"/>
        <w:ind w:left="0" w:firstLine="0"/>
        <w:jc w:val="left"/>
        <w:rPr>
          <w:b/>
        </w:rPr>
      </w:pPr>
    </w:p>
    <w:p w14:paraId="61721EA2" w14:textId="28C774A3" w:rsidR="00D638AC" w:rsidRPr="00243700" w:rsidRDefault="00B208C7">
      <w:pPr>
        <w:pStyle w:val="BodyText"/>
        <w:spacing w:line="256" w:lineRule="auto"/>
        <w:ind w:left="453" w:right="839" w:firstLine="528"/>
      </w:pPr>
      <w:r w:rsidRPr="00243700">
        <w:rPr>
          <w:b/>
          <w:color w:val="1F1F1F"/>
        </w:rPr>
        <w:t>Articolul</w:t>
      </w:r>
      <w:r w:rsidRPr="00243700">
        <w:rPr>
          <w:b/>
          <w:color w:val="1F1F1F"/>
          <w:spacing w:val="-18"/>
        </w:rPr>
        <w:t xml:space="preserve"> </w:t>
      </w:r>
      <w:r w:rsidRPr="00243700">
        <w:rPr>
          <w:b/>
          <w:color w:val="1F1F1F"/>
        </w:rPr>
        <w:t>24.</w:t>
      </w:r>
      <w:r w:rsidRPr="00243700">
        <w:rPr>
          <w:b/>
          <w:color w:val="1F1F1F"/>
          <w:spacing w:val="-15"/>
        </w:rPr>
        <w:t xml:space="preserve"> </w:t>
      </w:r>
      <w:r w:rsidRPr="00243700">
        <w:rPr>
          <w:color w:val="1F1F1F"/>
        </w:rPr>
        <w:t>Libertatea</w:t>
      </w:r>
      <w:r w:rsidRPr="00243700">
        <w:rPr>
          <w:color w:val="1F1F1F"/>
          <w:spacing w:val="-13"/>
        </w:rPr>
        <w:t xml:space="preserve"> </w:t>
      </w:r>
      <w:r w:rsidR="0086696B" w:rsidRPr="00243700">
        <w:rPr>
          <w:color w:val="1F1F1F"/>
        </w:rPr>
        <w:t xml:space="preserve">de a presta servicii </w:t>
      </w:r>
      <w:r w:rsidR="0049771E">
        <w:rPr>
          <w:color w:val="1F1F1F"/>
        </w:rPr>
        <w:t>de către</w:t>
      </w:r>
      <w:r w:rsidR="0086696B" w:rsidRPr="00243700">
        <w:rPr>
          <w:color w:val="1F1F1F"/>
        </w:rPr>
        <w:t xml:space="preserve"> un stat membru al Uniunii Europene</w:t>
      </w:r>
    </w:p>
    <w:p w14:paraId="720E2422" w14:textId="110CFACD" w:rsidR="00D638AC" w:rsidRPr="00243700" w:rsidRDefault="00B208C7">
      <w:pPr>
        <w:pStyle w:val="ListParagraph"/>
        <w:numPr>
          <w:ilvl w:val="0"/>
          <w:numId w:val="64"/>
        </w:numPr>
        <w:tabs>
          <w:tab w:val="left" w:pos="1579"/>
        </w:tabs>
        <w:spacing w:line="256" w:lineRule="auto"/>
        <w:ind w:right="841" w:firstLine="552"/>
        <w:jc w:val="both"/>
        <w:rPr>
          <w:sz w:val="28"/>
        </w:rPr>
      </w:pPr>
      <w:r w:rsidRPr="00243700">
        <w:rPr>
          <w:color w:val="1F1F1F"/>
          <w:sz w:val="28"/>
        </w:rPr>
        <w:t>Un</w:t>
      </w:r>
      <w:r w:rsidRPr="00243700">
        <w:rPr>
          <w:color w:val="1F1F1F"/>
          <w:spacing w:val="-13"/>
          <w:sz w:val="28"/>
        </w:rPr>
        <w:t xml:space="preserve"> </w:t>
      </w:r>
      <w:r w:rsidRPr="00243700">
        <w:rPr>
          <w:color w:val="1F1F1F"/>
          <w:sz w:val="28"/>
        </w:rPr>
        <w:t>depozitar</w:t>
      </w:r>
      <w:r w:rsidRPr="00243700">
        <w:rPr>
          <w:color w:val="1F1F1F"/>
          <w:spacing w:val="-5"/>
          <w:sz w:val="28"/>
        </w:rPr>
        <w:t xml:space="preserve"> </w:t>
      </w:r>
      <w:r w:rsidRPr="00243700">
        <w:rPr>
          <w:color w:val="1F1F1F"/>
          <w:sz w:val="28"/>
        </w:rPr>
        <w:t>central</w:t>
      </w:r>
      <w:r w:rsidRPr="00243700">
        <w:rPr>
          <w:color w:val="1F1F1F"/>
          <w:spacing w:val="-8"/>
          <w:sz w:val="28"/>
        </w:rPr>
        <w:t xml:space="preserve"> </w:t>
      </w:r>
      <w:r w:rsidRPr="00243700">
        <w:rPr>
          <w:color w:val="1F1F1F"/>
          <w:sz w:val="28"/>
        </w:rPr>
        <w:t>autorizat</w:t>
      </w:r>
      <w:r w:rsidRPr="00243700">
        <w:rPr>
          <w:color w:val="1F1F1F"/>
          <w:spacing w:val="-3"/>
          <w:sz w:val="28"/>
        </w:rPr>
        <w:t xml:space="preserve"> </w:t>
      </w:r>
      <w:r w:rsidRPr="00243700">
        <w:rPr>
          <w:color w:val="1F1F1F"/>
          <w:sz w:val="28"/>
        </w:rPr>
        <w:t>într-un</w:t>
      </w:r>
      <w:r w:rsidRPr="00243700">
        <w:rPr>
          <w:color w:val="1F1F1F"/>
          <w:spacing w:val="-13"/>
          <w:sz w:val="28"/>
        </w:rPr>
        <w:t xml:space="preserve"> </w:t>
      </w:r>
      <w:r w:rsidRPr="00243700">
        <w:rPr>
          <w:color w:val="1F1F1F"/>
          <w:sz w:val="28"/>
        </w:rPr>
        <w:t>stat</w:t>
      </w:r>
      <w:r w:rsidRPr="00243700">
        <w:rPr>
          <w:color w:val="1F1F1F"/>
          <w:spacing w:val="-4"/>
          <w:sz w:val="28"/>
        </w:rPr>
        <w:t xml:space="preserve"> </w:t>
      </w:r>
      <w:r w:rsidRPr="00243700">
        <w:rPr>
          <w:color w:val="1F1F1F"/>
          <w:sz w:val="28"/>
        </w:rPr>
        <w:t>membru</w:t>
      </w:r>
      <w:r w:rsidRPr="00243700">
        <w:rPr>
          <w:color w:val="1F1F1F"/>
          <w:spacing w:val="-7"/>
          <w:sz w:val="28"/>
        </w:rPr>
        <w:t xml:space="preserve"> </w:t>
      </w:r>
      <w:r w:rsidRPr="00243700">
        <w:rPr>
          <w:color w:val="1F1F1F"/>
          <w:sz w:val="28"/>
        </w:rPr>
        <w:t>al</w:t>
      </w:r>
      <w:r w:rsidRPr="00243700">
        <w:rPr>
          <w:color w:val="1F1F1F"/>
          <w:spacing w:val="-10"/>
          <w:sz w:val="28"/>
        </w:rPr>
        <w:t xml:space="preserve"> </w:t>
      </w:r>
      <w:r w:rsidRPr="00243700">
        <w:rPr>
          <w:color w:val="1F1F1F"/>
          <w:sz w:val="28"/>
        </w:rPr>
        <w:t>Uniunii</w:t>
      </w:r>
      <w:r w:rsidRPr="00243700">
        <w:rPr>
          <w:color w:val="1F1F1F"/>
          <w:spacing w:val="-9"/>
          <w:sz w:val="28"/>
        </w:rPr>
        <w:t xml:space="preserve"> </w:t>
      </w:r>
      <w:r w:rsidRPr="00243700">
        <w:rPr>
          <w:color w:val="1F1F1F"/>
          <w:sz w:val="28"/>
        </w:rPr>
        <w:t>Europene poate furniza serviciile prevăzute în anexă pe teritoriul Republicii Moldova</w:t>
      </w:r>
      <w:r w:rsidR="00583110" w:rsidRPr="00243700">
        <w:rPr>
          <w:color w:val="1F1F1F"/>
          <w:sz w:val="28"/>
        </w:rPr>
        <w:t xml:space="preserve"> </w:t>
      </w:r>
      <w:r w:rsidRPr="00243700">
        <w:rPr>
          <w:color w:val="1F1F1F"/>
          <w:sz w:val="28"/>
        </w:rPr>
        <w:t>prin înființarea unei sucursale cu respectarea următoarelor condiții:</w:t>
      </w:r>
    </w:p>
    <w:p w14:paraId="238D3326" w14:textId="77777777" w:rsidR="00D638AC" w:rsidRPr="00243700" w:rsidRDefault="00B208C7">
      <w:pPr>
        <w:pStyle w:val="ListParagraph"/>
        <w:numPr>
          <w:ilvl w:val="1"/>
          <w:numId w:val="64"/>
        </w:numPr>
        <w:tabs>
          <w:tab w:val="left" w:pos="1273"/>
        </w:tabs>
        <w:spacing w:line="321" w:lineRule="exact"/>
        <w:ind w:left="1273" w:hanging="321"/>
        <w:rPr>
          <w:color w:val="1F1F1F"/>
          <w:sz w:val="28"/>
        </w:rPr>
      </w:pPr>
      <w:r w:rsidRPr="00243700">
        <w:rPr>
          <w:color w:val="1F1F1F"/>
          <w:sz w:val="28"/>
        </w:rPr>
        <w:t>aceste</w:t>
      </w:r>
      <w:r w:rsidRPr="00243700">
        <w:rPr>
          <w:color w:val="1F1F1F"/>
          <w:spacing w:val="-17"/>
          <w:sz w:val="28"/>
        </w:rPr>
        <w:t xml:space="preserve"> </w:t>
      </w:r>
      <w:r w:rsidRPr="00243700">
        <w:rPr>
          <w:color w:val="1F1F1F"/>
          <w:sz w:val="28"/>
        </w:rPr>
        <w:t>servicii</w:t>
      </w:r>
      <w:r w:rsidRPr="00243700">
        <w:rPr>
          <w:color w:val="1F1F1F"/>
          <w:spacing w:val="43"/>
          <w:sz w:val="28"/>
        </w:rPr>
        <w:t xml:space="preserve"> </w:t>
      </w:r>
      <w:r w:rsidRPr="00243700">
        <w:rPr>
          <w:color w:val="1F1F1F"/>
          <w:sz w:val="28"/>
        </w:rPr>
        <w:t>sunt</w:t>
      </w:r>
      <w:r w:rsidRPr="00243700">
        <w:rPr>
          <w:color w:val="1F1F1F"/>
          <w:spacing w:val="-9"/>
          <w:sz w:val="28"/>
        </w:rPr>
        <w:t xml:space="preserve"> </w:t>
      </w:r>
      <w:r w:rsidRPr="00243700">
        <w:rPr>
          <w:color w:val="1F1F1F"/>
          <w:sz w:val="28"/>
        </w:rPr>
        <w:t>prevăzute</w:t>
      </w:r>
      <w:r w:rsidRPr="00243700">
        <w:rPr>
          <w:color w:val="1F1F1F"/>
          <w:spacing w:val="-9"/>
          <w:sz w:val="28"/>
        </w:rPr>
        <w:t xml:space="preserve"> </w:t>
      </w:r>
      <w:r w:rsidRPr="00243700">
        <w:rPr>
          <w:color w:val="1F1F1F"/>
          <w:sz w:val="28"/>
        </w:rPr>
        <w:t>de</w:t>
      </w:r>
      <w:r w:rsidRPr="00243700">
        <w:rPr>
          <w:color w:val="1F1F1F"/>
          <w:spacing w:val="-8"/>
          <w:sz w:val="28"/>
        </w:rPr>
        <w:t xml:space="preserve"> </w:t>
      </w:r>
      <w:r w:rsidRPr="00243700">
        <w:rPr>
          <w:color w:val="1F1F1F"/>
          <w:sz w:val="28"/>
        </w:rPr>
        <w:t>autorizația</w:t>
      </w:r>
      <w:r w:rsidRPr="00243700">
        <w:rPr>
          <w:color w:val="1F1F1F"/>
          <w:spacing w:val="-2"/>
          <w:sz w:val="28"/>
        </w:rPr>
        <w:t xml:space="preserve"> </w:t>
      </w:r>
      <w:r w:rsidRPr="00243700">
        <w:rPr>
          <w:color w:val="1F1F1F"/>
          <w:sz w:val="28"/>
        </w:rPr>
        <w:t>pe</w:t>
      </w:r>
      <w:r w:rsidRPr="00243700">
        <w:rPr>
          <w:color w:val="1F1F1F"/>
          <w:spacing w:val="-8"/>
          <w:sz w:val="28"/>
        </w:rPr>
        <w:t xml:space="preserve"> </w:t>
      </w:r>
      <w:r w:rsidRPr="00243700">
        <w:rPr>
          <w:color w:val="1F1F1F"/>
          <w:sz w:val="28"/>
        </w:rPr>
        <w:t>care</w:t>
      </w:r>
      <w:r w:rsidRPr="00243700">
        <w:rPr>
          <w:color w:val="1F1F1F"/>
          <w:spacing w:val="-7"/>
          <w:sz w:val="28"/>
        </w:rPr>
        <w:t xml:space="preserve"> </w:t>
      </w:r>
      <w:r w:rsidRPr="00243700">
        <w:rPr>
          <w:color w:val="1F1F1F"/>
          <w:sz w:val="28"/>
        </w:rPr>
        <w:t>o</w:t>
      </w:r>
      <w:r w:rsidRPr="00243700">
        <w:rPr>
          <w:color w:val="1F1F1F"/>
          <w:spacing w:val="-9"/>
          <w:sz w:val="28"/>
        </w:rPr>
        <w:t xml:space="preserve"> </w:t>
      </w:r>
      <w:r w:rsidRPr="00243700">
        <w:rPr>
          <w:color w:val="1F1F1F"/>
          <w:spacing w:val="-2"/>
          <w:sz w:val="28"/>
        </w:rPr>
        <w:t>deține;</w:t>
      </w:r>
    </w:p>
    <w:p w14:paraId="74ADD746" w14:textId="61895EC9" w:rsidR="00704CBC" w:rsidRPr="00243700" w:rsidRDefault="00B208C7">
      <w:pPr>
        <w:pStyle w:val="ListParagraph"/>
        <w:numPr>
          <w:ilvl w:val="1"/>
          <w:numId w:val="64"/>
        </w:numPr>
        <w:tabs>
          <w:tab w:val="left" w:pos="1368"/>
        </w:tabs>
        <w:spacing w:before="54" w:line="256" w:lineRule="auto"/>
        <w:ind w:left="453" w:right="836" w:firstLine="499"/>
        <w:rPr>
          <w:sz w:val="28"/>
        </w:rPr>
      </w:pPr>
      <w:r w:rsidRPr="00243700">
        <w:rPr>
          <w:sz w:val="28"/>
        </w:rPr>
        <w:lastRenderedPageBreak/>
        <w:t xml:space="preserve">prezintă </w:t>
      </w:r>
      <w:r w:rsidR="00844A82">
        <w:rPr>
          <w:sz w:val="28"/>
        </w:rPr>
        <w:t>notificarea</w:t>
      </w:r>
      <w:r w:rsidR="00844A82" w:rsidRPr="00243700">
        <w:rPr>
          <w:sz w:val="28"/>
        </w:rPr>
        <w:t xml:space="preserve"> </w:t>
      </w:r>
      <w:r w:rsidRPr="00243700">
        <w:rPr>
          <w:sz w:val="28"/>
        </w:rPr>
        <w:t xml:space="preserve">privind desfășurarea serviciilor în Republica Moldova </w:t>
      </w:r>
      <w:r w:rsidR="00844A82">
        <w:rPr>
          <w:sz w:val="28"/>
        </w:rPr>
        <w:t>către</w:t>
      </w:r>
      <w:r w:rsidR="00844A82" w:rsidRPr="00243700">
        <w:rPr>
          <w:sz w:val="28"/>
        </w:rPr>
        <w:t xml:space="preserve"> </w:t>
      </w:r>
      <w:r w:rsidRPr="00243700">
        <w:rPr>
          <w:sz w:val="28"/>
        </w:rPr>
        <w:t>autorit</w:t>
      </w:r>
      <w:r w:rsidR="00844A82">
        <w:rPr>
          <w:sz w:val="28"/>
        </w:rPr>
        <w:t>atea</w:t>
      </w:r>
      <w:r w:rsidRPr="00243700">
        <w:rPr>
          <w:sz w:val="28"/>
        </w:rPr>
        <w:t xml:space="preserve"> competent</w:t>
      </w:r>
      <w:r w:rsidR="00844A82">
        <w:rPr>
          <w:sz w:val="28"/>
        </w:rPr>
        <w:t>ă</w:t>
      </w:r>
      <w:r w:rsidRPr="00243700">
        <w:rPr>
          <w:sz w:val="28"/>
        </w:rPr>
        <w:t xml:space="preserve"> din statul membru al Uniunii Europene</w:t>
      </w:r>
      <w:r w:rsidR="00704CBC" w:rsidRPr="00243700">
        <w:rPr>
          <w:sz w:val="28"/>
        </w:rPr>
        <w:t>;</w:t>
      </w:r>
    </w:p>
    <w:p w14:paraId="49022849" w14:textId="77777777" w:rsidR="00D638AC" w:rsidRPr="00243700" w:rsidRDefault="00B208C7">
      <w:pPr>
        <w:pStyle w:val="BodyText"/>
        <w:spacing w:before="65" w:line="261" w:lineRule="auto"/>
        <w:ind w:left="424" w:right="839" w:firstLine="571"/>
      </w:pPr>
      <w:r w:rsidRPr="00243700">
        <w:rPr>
          <w:b/>
          <w:color w:val="1F1F1F"/>
        </w:rPr>
        <w:t xml:space="preserve">Articolul 25. </w:t>
      </w:r>
      <w:r w:rsidRPr="00243700">
        <w:rPr>
          <w:color w:val="1F1F1F"/>
        </w:rPr>
        <w:t>Cooperarea dintre Comisia Națională a Pieței Financiare</w:t>
      </w:r>
      <w:r w:rsidRPr="00243700">
        <w:rPr>
          <w:color w:val="1F1F1F"/>
          <w:spacing w:val="40"/>
        </w:rPr>
        <w:t xml:space="preserve"> </w:t>
      </w:r>
      <w:r w:rsidRPr="00243700">
        <w:rPr>
          <w:color w:val="1F1F1F"/>
        </w:rPr>
        <w:t>cu autoritățile din statul membru al Uniunii Europene</w:t>
      </w:r>
    </w:p>
    <w:p w14:paraId="72D04638" w14:textId="60259008" w:rsidR="00D638AC" w:rsidRPr="00243700" w:rsidRDefault="00B208C7">
      <w:pPr>
        <w:pStyle w:val="ListParagraph"/>
        <w:numPr>
          <w:ilvl w:val="0"/>
          <w:numId w:val="63"/>
        </w:numPr>
        <w:tabs>
          <w:tab w:val="left" w:pos="1416"/>
        </w:tabs>
        <w:spacing w:before="37" w:line="256" w:lineRule="auto"/>
        <w:ind w:right="824" w:firstLine="552"/>
        <w:rPr>
          <w:sz w:val="28"/>
        </w:rPr>
      </w:pPr>
      <w:r w:rsidRPr="00243700">
        <w:rPr>
          <w:color w:val="1F1F1F"/>
          <w:sz w:val="28"/>
        </w:rPr>
        <w:t>În cazul în care un depozitar central autorizat într-un stat membru</w:t>
      </w:r>
      <w:r w:rsidRPr="00243700">
        <w:rPr>
          <w:color w:val="1F1F1F"/>
          <w:spacing w:val="40"/>
          <w:sz w:val="28"/>
        </w:rPr>
        <w:t xml:space="preserve"> </w:t>
      </w:r>
      <w:r w:rsidRPr="00243700">
        <w:rPr>
          <w:color w:val="1F1F1F"/>
          <w:sz w:val="28"/>
        </w:rPr>
        <w:t>al Uniunii Europene a înființat o sucursală în Republica Moldova, sau un depozitar central</w:t>
      </w:r>
      <w:r w:rsidRPr="00243700">
        <w:rPr>
          <w:color w:val="1F1F1F"/>
          <w:spacing w:val="-4"/>
          <w:sz w:val="28"/>
        </w:rPr>
        <w:t xml:space="preserve"> </w:t>
      </w:r>
      <w:r w:rsidRPr="00243700">
        <w:rPr>
          <w:color w:val="1F1F1F"/>
          <w:sz w:val="28"/>
        </w:rPr>
        <w:t>a înființat o sucursală pe teritoriul unui</w:t>
      </w:r>
      <w:r w:rsidRPr="00243700">
        <w:rPr>
          <w:color w:val="1F1F1F"/>
          <w:spacing w:val="-4"/>
          <w:sz w:val="28"/>
        </w:rPr>
        <w:t xml:space="preserve"> </w:t>
      </w:r>
      <w:r w:rsidRPr="00243700">
        <w:rPr>
          <w:color w:val="1F1F1F"/>
          <w:sz w:val="28"/>
        </w:rPr>
        <w:t>stat membru al</w:t>
      </w:r>
      <w:r w:rsidRPr="00243700">
        <w:rPr>
          <w:color w:val="1F1F1F"/>
          <w:spacing w:val="-4"/>
          <w:sz w:val="28"/>
        </w:rPr>
        <w:t xml:space="preserve"> </w:t>
      </w:r>
      <w:r w:rsidRPr="00243700">
        <w:rPr>
          <w:color w:val="1F1F1F"/>
          <w:sz w:val="28"/>
        </w:rPr>
        <w:t>Uniunii Europene, Comisia Națională a Pieței Financiare</w:t>
      </w:r>
      <w:r w:rsidRPr="00243700">
        <w:rPr>
          <w:color w:val="1F1F1F"/>
          <w:spacing w:val="40"/>
          <w:sz w:val="28"/>
        </w:rPr>
        <w:t xml:space="preserve"> </w:t>
      </w:r>
      <w:r w:rsidRPr="00243700">
        <w:rPr>
          <w:color w:val="1F1F1F"/>
          <w:sz w:val="28"/>
        </w:rPr>
        <w:t>va coopera cu autoritatea competentă a statului membru al Uniunii Europene în exercitarea atribuțiilor pe care le deține , în special atunci când efectuează controale în cadrul sucursalei deschise de depozitarul central pe teritoriul statului membru al Uniunii Europene.</w:t>
      </w:r>
    </w:p>
    <w:p w14:paraId="3B22BA0C" w14:textId="77777777" w:rsidR="00D638AC" w:rsidRPr="00243700" w:rsidRDefault="00B208C7">
      <w:pPr>
        <w:pStyle w:val="ListParagraph"/>
        <w:numPr>
          <w:ilvl w:val="0"/>
          <w:numId w:val="63"/>
        </w:numPr>
        <w:tabs>
          <w:tab w:val="left" w:pos="1416"/>
        </w:tabs>
        <w:spacing w:before="20" w:line="256" w:lineRule="auto"/>
        <w:ind w:right="831"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poate efectua, în exercitarea atribuțiilor pe care le deține, controale la sucursala în cauză, după informarea autorității competente a statului membru al Uniunii Europene.</w:t>
      </w:r>
    </w:p>
    <w:p w14:paraId="3E4820D2" w14:textId="7448E3A9" w:rsidR="00D638AC" w:rsidRPr="00243700" w:rsidRDefault="00B208C7" w:rsidP="004037B1">
      <w:pPr>
        <w:pStyle w:val="ListParagraph"/>
        <w:numPr>
          <w:ilvl w:val="0"/>
          <w:numId w:val="63"/>
        </w:numPr>
        <w:tabs>
          <w:tab w:val="left" w:pos="1416"/>
        </w:tabs>
        <w:spacing w:before="56" w:line="256" w:lineRule="auto"/>
        <w:ind w:right="847" w:firstLine="381"/>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poate invita reprezentanții autorității competente a statului membru al Uniunii Europene și ai ESMA să participe la controalele la fața locului.</w:t>
      </w:r>
      <w:r w:rsidR="004037B1" w:rsidRPr="004037B1">
        <w:t xml:space="preserve"> </w:t>
      </w:r>
      <w:r w:rsidR="004037B1" w:rsidRPr="004037B1">
        <w:rPr>
          <w:color w:val="1F1F1F"/>
          <w:sz w:val="28"/>
        </w:rPr>
        <w:t>Comisia Națională a Pieței Financiare</w:t>
      </w:r>
      <w:r w:rsidR="004037B1">
        <w:rPr>
          <w:color w:val="1F1F1F"/>
          <w:sz w:val="28"/>
        </w:rPr>
        <w:t xml:space="preserve"> transmite, de asemenea, </w:t>
      </w:r>
      <w:r w:rsidR="004037B1" w:rsidRPr="004037B1">
        <w:rPr>
          <w:color w:val="1F1F1F"/>
          <w:sz w:val="28"/>
        </w:rPr>
        <w:t xml:space="preserve">ESMA și colegiului </w:t>
      </w:r>
      <w:r w:rsidR="00AA1170">
        <w:rPr>
          <w:color w:val="1F1F1F"/>
          <w:sz w:val="28"/>
        </w:rPr>
        <w:t xml:space="preserve">supraveghetorilor </w:t>
      </w:r>
      <w:r w:rsidR="004037B1">
        <w:rPr>
          <w:color w:val="1F1F1F"/>
          <w:sz w:val="28"/>
        </w:rPr>
        <w:t>prevăzut</w:t>
      </w:r>
      <w:r w:rsidR="004037B1" w:rsidRPr="004037B1">
        <w:rPr>
          <w:color w:val="1F1F1F"/>
          <w:sz w:val="28"/>
        </w:rPr>
        <w:t xml:space="preserve"> la articolul </w:t>
      </w:r>
      <w:r w:rsidR="004037B1">
        <w:rPr>
          <w:color w:val="1F1F1F"/>
          <w:sz w:val="28"/>
        </w:rPr>
        <w:t>26</w:t>
      </w:r>
      <w:r w:rsidR="00AA1170">
        <w:rPr>
          <w:color w:val="1F1F1F"/>
          <w:sz w:val="28"/>
        </w:rPr>
        <w:t>,</w:t>
      </w:r>
      <w:r w:rsidR="004037B1" w:rsidRPr="004037B1">
        <w:rPr>
          <w:color w:val="1F1F1F"/>
          <w:sz w:val="28"/>
        </w:rPr>
        <w:t xml:space="preserve"> constatările inspecțiilor la fața locului și informații privind orice măsuri de remediere sau sancțiuni decise de autoritatea competentă respectivă</w:t>
      </w:r>
      <w:r w:rsidR="00120133">
        <w:rPr>
          <w:color w:val="1F1F1F"/>
          <w:sz w:val="28"/>
        </w:rPr>
        <w:t>.</w:t>
      </w:r>
    </w:p>
    <w:p w14:paraId="15424608" w14:textId="392ECB65" w:rsidR="00D638AC" w:rsidRPr="00243700" w:rsidRDefault="00B208C7" w:rsidP="005C3827">
      <w:pPr>
        <w:pStyle w:val="ListParagraph"/>
        <w:numPr>
          <w:ilvl w:val="0"/>
          <w:numId w:val="63"/>
        </w:numPr>
        <w:tabs>
          <w:tab w:val="left" w:pos="1416"/>
        </w:tabs>
        <w:spacing w:before="21" w:line="256" w:lineRule="auto"/>
        <w:ind w:right="830" w:firstLine="561"/>
        <w:rPr>
          <w:sz w:val="28"/>
        </w:rPr>
      </w:pPr>
      <w:r w:rsidRPr="00243700">
        <w:rPr>
          <w:color w:val="1F1F1F"/>
          <w:sz w:val="28"/>
        </w:rPr>
        <w:t>Comisia</w:t>
      </w:r>
      <w:r w:rsidRPr="00243700">
        <w:rPr>
          <w:color w:val="1F1F1F"/>
          <w:spacing w:val="-18"/>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Pieței</w:t>
      </w:r>
      <w:r w:rsidRPr="00243700">
        <w:rPr>
          <w:color w:val="1F1F1F"/>
          <w:spacing w:val="-17"/>
          <w:sz w:val="28"/>
        </w:rPr>
        <w:t xml:space="preserve"> </w:t>
      </w:r>
      <w:r w:rsidRPr="00243700">
        <w:rPr>
          <w:color w:val="1F1F1F"/>
          <w:sz w:val="28"/>
        </w:rPr>
        <w:t>Financiare</w:t>
      </w:r>
      <w:r w:rsidRPr="00243700">
        <w:rPr>
          <w:color w:val="1F1F1F"/>
          <w:spacing w:val="22"/>
          <w:sz w:val="28"/>
        </w:rPr>
        <w:t xml:space="preserve"> </w:t>
      </w:r>
      <w:r w:rsidRPr="00243700">
        <w:rPr>
          <w:color w:val="1F1F1F"/>
          <w:sz w:val="28"/>
        </w:rPr>
        <w:t>comunică</w:t>
      </w:r>
      <w:r w:rsidRPr="00243700">
        <w:rPr>
          <w:color w:val="1F1F1F"/>
          <w:spacing w:val="-14"/>
          <w:sz w:val="28"/>
        </w:rPr>
        <w:t xml:space="preserve"> </w:t>
      </w:r>
      <w:r w:rsidRPr="00243700">
        <w:rPr>
          <w:color w:val="1F1F1F"/>
          <w:sz w:val="28"/>
        </w:rPr>
        <w:t>fără</w:t>
      </w:r>
      <w:r w:rsidRPr="00243700">
        <w:rPr>
          <w:color w:val="1F1F1F"/>
          <w:spacing w:val="-14"/>
          <w:sz w:val="28"/>
        </w:rPr>
        <w:t xml:space="preserve"> </w:t>
      </w:r>
      <w:r w:rsidRPr="00243700">
        <w:rPr>
          <w:color w:val="1F1F1F"/>
          <w:sz w:val="28"/>
        </w:rPr>
        <w:t>întârziere</w:t>
      </w:r>
      <w:r w:rsidRPr="00243700">
        <w:rPr>
          <w:color w:val="1F1F1F"/>
          <w:spacing w:val="-18"/>
          <w:sz w:val="28"/>
        </w:rPr>
        <w:t xml:space="preserve"> </w:t>
      </w:r>
      <w:r w:rsidRPr="00243700">
        <w:rPr>
          <w:color w:val="1F1F1F"/>
          <w:sz w:val="28"/>
        </w:rPr>
        <w:t>la</w:t>
      </w:r>
      <w:r w:rsidRPr="00243700">
        <w:rPr>
          <w:color w:val="1F1F1F"/>
          <w:spacing w:val="-17"/>
          <w:sz w:val="28"/>
        </w:rPr>
        <w:t xml:space="preserve"> </w:t>
      </w:r>
      <w:r w:rsidRPr="00243700">
        <w:rPr>
          <w:color w:val="1F1F1F"/>
          <w:sz w:val="28"/>
        </w:rPr>
        <w:t>cererea autorității competente a statului membru al Uniunii Europene identitatea emitenților</w:t>
      </w:r>
      <w:r w:rsidRPr="00243700">
        <w:rPr>
          <w:color w:val="1F1F1F"/>
          <w:spacing w:val="-3"/>
          <w:sz w:val="28"/>
        </w:rPr>
        <w:t xml:space="preserve"> </w:t>
      </w:r>
      <w:r w:rsidRPr="00243700">
        <w:rPr>
          <w:color w:val="1F1F1F"/>
          <w:sz w:val="28"/>
        </w:rPr>
        <w:t>stabiliți</w:t>
      </w:r>
      <w:r w:rsidRPr="00243700">
        <w:rPr>
          <w:color w:val="1F1F1F"/>
          <w:spacing w:val="-2"/>
          <w:sz w:val="28"/>
        </w:rPr>
        <w:t xml:space="preserve"> </w:t>
      </w:r>
      <w:r w:rsidRPr="00243700">
        <w:rPr>
          <w:color w:val="1F1F1F"/>
          <w:sz w:val="28"/>
        </w:rPr>
        <w:t>în</w:t>
      </w:r>
      <w:r w:rsidRPr="00243700">
        <w:rPr>
          <w:color w:val="1F1F1F"/>
          <w:spacing w:val="-7"/>
          <w:sz w:val="28"/>
        </w:rPr>
        <w:t xml:space="preserve"> </w:t>
      </w:r>
      <w:r w:rsidRPr="00243700">
        <w:rPr>
          <w:color w:val="1F1F1F"/>
          <w:sz w:val="28"/>
        </w:rPr>
        <w:t>statul membru</w:t>
      </w:r>
      <w:r w:rsidRPr="00243700">
        <w:rPr>
          <w:color w:val="1F1F1F"/>
          <w:spacing w:val="-6"/>
          <w:sz w:val="28"/>
        </w:rPr>
        <w:t xml:space="preserve"> </w:t>
      </w:r>
      <w:r w:rsidRPr="00243700">
        <w:rPr>
          <w:color w:val="1F1F1F"/>
          <w:sz w:val="28"/>
        </w:rPr>
        <w:t>al</w:t>
      </w:r>
      <w:r w:rsidRPr="00243700">
        <w:rPr>
          <w:color w:val="1F1F1F"/>
          <w:spacing w:val="-7"/>
          <w:sz w:val="28"/>
        </w:rPr>
        <w:t xml:space="preserve"> </w:t>
      </w:r>
      <w:r w:rsidRPr="00243700">
        <w:rPr>
          <w:color w:val="1F1F1F"/>
          <w:sz w:val="28"/>
        </w:rPr>
        <w:t>Uniunii</w:t>
      </w:r>
      <w:r w:rsidRPr="00243700">
        <w:rPr>
          <w:color w:val="1F1F1F"/>
          <w:spacing w:val="-2"/>
          <w:sz w:val="28"/>
        </w:rPr>
        <w:t xml:space="preserve"> </w:t>
      </w:r>
      <w:r w:rsidRPr="00243700">
        <w:rPr>
          <w:color w:val="1F1F1F"/>
          <w:sz w:val="28"/>
        </w:rPr>
        <w:t>Europene și</w:t>
      </w:r>
      <w:r w:rsidRPr="00243700">
        <w:rPr>
          <w:color w:val="1F1F1F"/>
          <w:spacing w:val="-7"/>
          <w:sz w:val="28"/>
        </w:rPr>
        <w:t xml:space="preserve"> </w:t>
      </w:r>
      <w:r w:rsidRPr="00243700">
        <w:rPr>
          <w:color w:val="1F1F1F"/>
          <w:sz w:val="28"/>
        </w:rPr>
        <w:t>a</w:t>
      </w:r>
      <w:r w:rsidRPr="00243700">
        <w:rPr>
          <w:color w:val="1F1F1F"/>
          <w:spacing w:val="-1"/>
          <w:sz w:val="28"/>
        </w:rPr>
        <w:t xml:space="preserve"> </w:t>
      </w:r>
      <w:r w:rsidRPr="00243700">
        <w:rPr>
          <w:color w:val="1F1F1F"/>
          <w:sz w:val="28"/>
        </w:rPr>
        <w:t>participanților</w:t>
      </w:r>
      <w:r w:rsidRPr="00243700">
        <w:rPr>
          <w:color w:val="1F1F1F"/>
          <w:spacing w:val="-3"/>
          <w:sz w:val="28"/>
        </w:rPr>
        <w:t xml:space="preserve"> </w:t>
      </w:r>
      <w:r w:rsidRPr="00243700">
        <w:rPr>
          <w:color w:val="1F1F1F"/>
          <w:sz w:val="28"/>
        </w:rPr>
        <w:t xml:space="preserve">care dețin instrumente financiare constituite în temeiul legislației statului membru al Uniunii Europene în sistemele de decontare a </w:t>
      </w:r>
      <w:r w:rsidR="005C3827" w:rsidRPr="00243700">
        <w:rPr>
          <w:color w:val="1F1F1F"/>
          <w:sz w:val="28"/>
        </w:rPr>
        <w:t xml:space="preserve">instrumentelor financiare </w:t>
      </w:r>
      <w:r w:rsidRPr="00243700">
        <w:rPr>
          <w:color w:val="1F1F1F"/>
          <w:sz w:val="28"/>
        </w:rPr>
        <w:t>operate de depozitarul</w:t>
      </w:r>
      <w:r w:rsidRPr="00243700">
        <w:rPr>
          <w:color w:val="1F1F1F"/>
          <w:spacing w:val="-9"/>
          <w:sz w:val="28"/>
        </w:rPr>
        <w:t xml:space="preserve"> </w:t>
      </w:r>
      <w:r w:rsidRPr="00243700">
        <w:rPr>
          <w:color w:val="1F1F1F"/>
          <w:sz w:val="28"/>
        </w:rPr>
        <w:t>central</w:t>
      </w:r>
      <w:r w:rsidRPr="00243700">
        <w:rPr>
          <w:color w:val="1F1F1F"/>
          <w:spacing w:val="-9"/>
          <w:sz w:val="28"/>
        </w:rPr>
        <w:t xml:space="preserve"> </w:t>
      </w:r>
      <w:r w:rsidRPr="00243700">
        <w:rPr>
          <w:color w:val="1F1F1F"/>
          <w:sz w:val="28"/>
        </w:rPr>
        <w:t>care furnizează</w:t>
      </w:r>
      <w:r w:rsidRPr="00243700">
        <w:rPr>
          <w:color w:val="1F1F1F"/>
          <w:spacing w:val="-4"/>
          <w:sz w:val="28"/>
        </w:rPr>
        <w:t xml:space="preserve"> </w:t>
      </w:r>
      <w:r w:rsidRPr="00243700">
        <w:rPr>
          <w:color w:val="1F1F1F"/>
          <w:sz w:val="28"/>
        </w:rPr>
        <w:t>servicii</w:t>
      </w:r>
      <w:r w:rsidRPr="00243700">
        <w:rPr>
          <w:color w:val="1F1F1F"/>
          <w:spacing w:val="-1"/>
          <w:sz w:val="28"/>
        </w:rPr>
        <w:t xml:space="preserve"> </w:t>
      </w:r>
      <w:r w:rsidRPr="00243700">
        <w:rPr>
          <w:color w:val="1F1F1F"/>
          <w:sz w:val="28"/>
        </w:rPr>
        <w:t>de bază,</w:t>
      </w:r>
      <w:r w:rsidRPr="00243700">
        <w:rPr>
          <w:color w:val="1F1F1F"/>
          <w:spacing w:val="-1"/>
          <w:sz w:val="28"/>
        </w:rPr>
        <w:t xml:space="preserve"> </w:t>
      </w:r>
      <w:r w:rsidRPr="00243700">
        <w:rPr>
          <w:color w:val="1F1F1F"/>
          <w:sz w:val="28"/>
        </w:rPr>
        <w:t>astfel</w:t>
      </w:r>
      <w:r w:rsidRPr="00243700">
        <w:rPr>
          <w:color w:val="1F1F1F"/>
          <w:spacing w:val="-9"/>
          <w:sz w:val="28"/>
        </w:rPr>
        <w:t xml:space="preserve"> </w:t>
      </w:r>
      <w:r w:rsidRPr="00243700">
        <w:rPr>
          <w:color w:val="1F1F1F"/>
          <w:sz w:val="28"/>
        </w:rPr>
        <w:t>cum</w:t>
      </w:r>
      <w:r w:rsidRPr="00243700">
        <w:rPr>
          <w:color w:val="1F1F1F"/>
          <w:spacing w:val="-12"/>
          <w:sz w:val="28"/>
        </w:rPr>
        <w:t xml:space="preserve"> </w:t>
      </w:r>
      <w:r w:rsidRPr="00243700">
        <w:rPr>
          <w:color w:val="1F1F1F"/>
          <w:sz w:val="28"/>
        </w:rPr>
        <w:t>sunt menționate la Secțiunea A pct. 1 și 2 din Anexă, în legătură cu instrumentele financiare constituite în temeiul legislației statului membru al Uniunii Europene, precum și orice</w:t>
      </w:r>
      <w:r w:rsidRPr="00243700">
        <w:rPr>
          <w:color w:val="1F1F1F"/>
          <w:spacing w:val="-7"/>
          <w:sz w:val="28"/>
        </w:rPr>
        <w:t xml:space="preserve"> </w:t>
      </w:r>
      <w:r w:rsidRPr="00243700">
        <w:rPr>
          <w:color w:val="1F1F1F"/>
          <w:sz w:val="28"/>
        </w:rPr>
        <w:t>alte</w:t>
      </w:r>
      <w:r w:rsidRPr="00243700">
        <w:rPr>
          <w:color w:val="1F1F1F"/>
          <w:spacing w:val="-2"/>
          <w:sz w:val="28"/>
        </w:rPr>
        <w:t xml:space="preserve"> </w:t>
      </w:r>
      <w:r w:rsidRPr="00243700">
        <w:rPr>
          <w:color w:val="1F1F1F"/>
          <w:sz w:val="28"/>
        </w:rPr>
        <w:t>informații</w:t>
      </w:r>
      <w:r w:rsidRPr="00243700">
        <w:rPr>
          <w:color w:val="1F1F1F"/>
          <w:spacing w:val="-13"/>
          <w:sz w:val="28"/>
        </w:rPr>
        <w:t xml:space="preserve"> </w:t>
      </w:r>
      <w:r w:rsidRPr="00243700">
        <w:rPr>
          <w:color w:val="1F1F1F"/>
          <w:sz w:val="28"/>
        </w:rPr>
        <w:t>relevante</w:t>
      </w:r>
      <w:r w:rsidRPr="00243700">
        <w:rPr>
          <w:color w:val="1F1F1F"/>
          <w:spacing w:val="-7"/>
          <w:sz w:val="28"/>
        </w:rPr>
        <w:t xml:space="preserve"> </w:t>
      </w:r>
      <w:r w:rsidRPr="00243700">
        <w:rPr>
          <w:color w:val="1F1F1F"/>
          <w:sz w:val="28"/>
        </w:rPr>
        <w:t>referitoare</w:t>
      </w:r>
      <w:r w:rsidRPr="00243700">
        <w:rPr>
          <w:color w:val="1F1F1F"/>
          <w:spacing w:val="-2"/>
          <w:sz w:val="28"/>
        </w:rPr>
        <w:t xml:space="preserve"> </w:t>
      </w:r>
      <w:r w:rsidRPr="00243700">
        <w:rPr>
          <w:color w:val="1F1F1F"/>
          <w:sz w:val="28"/>
        </w:rPr>
        <w:t>la</w:t>
      </w:r>
      <w:r w:rsidRPr="00243700">
        <w:rPr>
          <w:color w:val="1F1F1F"/>
          <w:spacing w:val="-7"/>
          <w:sz w:val="28"/>
        </w:rPr>
        <w:t xml:space="preserve"> </w:t>
      </w:r>
      <w:r w:rsidRPr="00243700">
        <w:rPr>
          <w:color w:val="1F1F1F"/>
          <w:sz w:val="28"/>
        </w:rPr>
        <w:t>activitățile</w:t>
      </w:r>
      <w:r w:rsidRPr="00243700">
        <w:rPr>
          <w:color w:val="1F1F1F"/>
          <w:spacing w:val="-2"/>
          <w:sz w:val="28"/>
        </w:rPr>
        <w:t xml:space="preserve"> </w:t>
      </w:r>
      <w:r w:rsidRPr="00243700">
        <w:rPr>
          <w:color w:val="1F1F1F"/>
          <w:sz w:val="28"/>
        </w:rPr>
        <w:t>unui</w:t>
      </w:r>
      <w:r w:rsidRPr="00243700">
        <w:rPr>
          <w:color w:val="1F1F1F"/>
          <w:spacing w:val="-8"/>
          <w:sz w:val="28"/>
        </w:rPr>
        <w:t xml:space="preserve"> </w:t>
      </w:r>
      <w:r w:rsidRPr="00243700">
        <w:rPr>
          <w:color w:val="1F1F1F"/>
          <w:sz w:val="28"/>
        </w:rPr>
        <w:t>depozitar</w:t>
      </w:r>
      <w:r w:rsidRPr="00243700">
        <w:rPr>
          <w:color w:val="1F1F1F"/>
          <w:spacing w:val="-9"/>
          <w:sz w:val="28"/>
        </w:rPr>
        <w:t xml:space="preserve"> </w:t>
      </w:r>
      <w:r w:rsidRPr="00243700">
        <w:rPr>
          <w:color w:val="1F1F1F"/>
          <w:sz w:val="28"/>
        </w:rPr>
        <w:t>central</w:t>
      </w:r>
      <w:r w:rsidRPr="00243700">
        <w:rPr>
          <w:color w:val="1F1F1F"/>
          <w:spacing w:val="-13"/>
          <w:sz w:val="28"/>
        </w:rPr>
        <w:t xml:space="preserve"> </w:t>
      </w:r>
      <w:r w:rsidRPr="00243700">
        <w:rPr>
          <w:color w:val="1F1F1F"/>
          <w:sz w:val="28"/>
        </w:rPr>
        <w:t>care furnizează</w:t>
      </w:r>
      <w:r w:rsidRPr="00243700">
        <w:rPr>
          <w:color w:val="1F1F1F"/>
          <w:spacing w:val="-9"/>
          <w:sz w:val="28"/>
        </w:rPr>
        <w:t xml:space="preserve"> </w:t>
      </w:r>
      <w:r w:rsidRPr="00243700">
        <w:rPr>
          <w:color w:val="1F1F1F"/>
          <w:sz w:val="28"/>
        </w:rPr>
        <w:t>servicii</w:t>
      </w:r>
      <w:r w:rsidRPr="00243700">
        <w:rPr>
          <w:color w:val="1F1F1F"/>
          <w:spacing w:val="-14"/>
          <w:sz w:val="28"/>
        </w:rPr>
        <w:t xml:space="preserve"> </w:t>
      </w:r>
      <w:r w:rsidRPr="00243700">
        <w:rPr>
          <w:color w:val="1F1F1F"/>
          <w:sz w:val="28"/>
        </w:rPr>
        <w:t>de</w:t>
      </w:r>
      <w:r w:rsidRPr="00243700">
        <w:rPr>
          <w:color w:val="1F1F1F"/>
          <w:spacing w:val="-9"/>
          <w:sz w:val="28"/>
        </w:rPr>
        <w:t xml:space="preserve"> </w:t>
      </w:r>
      <w:r w:rsidRPr="00243700">
        <w:rPr>
          <w:color w:val="1F1F1F"/>
          <w:sz w:val="28"/>
        </w:rPr>
        <w:t>bază</w:t>
      </w:r>
      <w:r w:rsidRPr="00243700">
        <w:rPr>
          <w:color w:val="1F1F1F"/>
          <w:spacing w:val="-9"/>
          <w:sz w:val="28"/>
        </w:rPr>
        <w:t xml:space="preserve"> </w:t>
      </w:r>
      <w:r w:rsidRPr="00243700">
        <w:rPr>
          <w:color w:val="1F1F1F"/>
          <w:sz w:val="28"/>
        </w:rPr>
        <w:t>în</w:t>
      </w:r>
      <w:r w:rsidRPr="00243700">
        <w:rPr>
          <w:color w:val="1F1F1F"/>
          <w:spacing w:val="-14"/>
          <w:sz w:val="28"/>
        </w:rPr>
        <w:t xml:space="preserve"> </w:t>
      </w:r>
      <w:r w:rsidRPr="00243700">
        <w:rPr>
          <w:color w:val="1F1F1F"/>
          <w:sz w:val="28"/>
        </w:rPr>
        <w:t>statul</w:t>
      </w:r>
      <w:r w:rsidRPr="00243700">
        <w:rPr>
          <w:color w:val="1F1F1F"/>
          <w:spacing w:val="-4"/>
          <w:sz w:val="28"/>
        </w:rPr>
        <w:t xml:space="preserve"> </w:t>
      </w:r>
      <w:r w:rsidRPr="00243700">
        <w:rPr>
          <w:color w:val="1F1F1F"/>
          <w:sz w:val="28"/>
        </w:rPr>
        <w:t>membru</w:t>
      </w:r>
      <w:r w:rsidRPr="00243700">
        <w:rPr>
          <w:color w:val="1F1F1F"/>
          <w:spacing w:val="-9"/>
          <w:sz w:val="28"/>
        </w:rPr>
        <w:t xml:space="preserve"> </w:t>
      </w:r>
      <w:r w:rsidRPr="00243700">
        <w:rPr>
          <w:color w:val="1F1F1F"/>
          <w:sz w:val="28"/>
        </w:rPr>
        <w:t>al</w:t>
      </w:r>
      <w:r w:rsidRPr="00243700">
        <w:rPr>
          <w:color w:val="1F1F1F"/>
          <w:spacing w:val="-14"/>
          <w:sz w:val="28"/>
        </w:rPr>
        <w:t xml:space="preserve"> </w:t>
      </w:r>
      <w:r w:rsidRPr="00243700">
        <w:rPr>
          <w:color w:val="1F1F1F"/>
          <w:sz w:val="28"/>
        </w:rPr>
        <w:t>Uniunii</w:t>
      </w:r>
      <w:r w:rsidRPr="00243700">
        <w:rPr>
          <w:color w:val="1F1F1F"/>
          <w:spacing w:val="-11"/>
          <w:sz w:val="28"/>
        </w:rPr>
        <w:t xml:space="preserve"> </w:t>
      </w:r>
      <w:r w:rsidRPr="00243700">
        <w:rPr>
          <w:color w:val="1F1F1F"/>
          <w:sz w:val="28"/>
        </w:rPr>
        <w:t>Europene</w:t>
      </w:r>
      <w:r w:rsidRPr="00243700">
        <w:rPr>
          <w:color w:val="1F1F1F"/>
          <w:spacing w:val="-5"/>
          <w:sz w:val="28"/>
        </w:rPr>
        <w:t xml:space="preserve"> </w:t>
      </w:r>
      <w:r w:rsidRPr="00243700">
        <w:rPr>
          <w:color w:val="1F1F1F"/>
          <w:sz w:val="28"/>
        </w:rPr>
        <w:t>prin</w:t>
      </w:r>
      <w:r w:rsidRPr="00243700">
        <w:rPr>
          <w:color w:val="1F1F1F"/>
          <w:spacing w:val="-10"/>
          <w:sz w:val="28"/>
        </w:rPr>
        <w:t xml:space="preserve"> </w:t>
      </w:r>
      <w:r w:rsidRPr="00243700">
        <w:rPr>
          <w:color w:val="1F1F1F"/>
          <w:sz w:val="28"/>
        </w:rPr>
        <w:t>intermediul unei sucursale.</w:t>
      </w:r>
    </w:p>
    <w:p w14:paraId="2A856D69" w14:textId="77777777" w:rsidR="00D638AC" w:rsidRPr="00243700" w:rsidRDefault="00B208C7">
      <w:pPr>
        <w:pStyle w:val="ListParagraph"/>
        <w:numPr>
          <w:ilvl w:val="0"/>
          <w:numId w:val="63"/>
        </w:numPr>
        <w:tabs>
          <w:tab w:val="left" w:pos="1416"/>
        </w:tabs>
        <w:spacing w:before="13" w:line="256" w:lineRule="auto"/>
        <w:ind w:left="414" w:right="827" w:firstLine="552"/>
        <w:rPr>
          <w:sz w:val="28"/>
        </w:rPr>
      </w:pPr>
      <w:r w:rsidRPr="00243700">
        <w:rPr>
          <w:color w:val="1F1F1F"/>
          <w:sz w:val="28"/>
        </w:rPr>
        <w:t>În cazul în care Comisia Națională a Pieței Financiare</w:t>
      </w:r>
      <w:r w:rsidRPr="00243700">
        <w:rPr>
          <w:color w:val="1F1F1F"/>
          <w:spacing w:val="80"/>
          <w:sz w:val="28"/>
        </w:rPr>
        <w:t xml:space="preserve"> </w:t>
      </w:r>
      <w:r w:rsidRPr="00243700">
        <w:rPr>
          <w:color w:val="1F1F1F"/>
          <w:sz w:val="28"/>
        </w:rPr>
        <w:t>are motive clare și</w:t>
      </w:r>
      <w:r w:rsidRPr="00243700">
        <w:rPr>
          <w:color w:val="1F1F1F"/>
          <w:spacing w:val="-15"/>
          <w:sz w:val="28"/>
        </w:rPr>
        <w:t xml:space="preserve"> </w:t>
      </w:r>
      <w:r w:rsidRPr="00243700">
        <w:rPr>
          <w:color w:val="1F1F1F"/>
          <w:sz w:val="28"/>
        </w:rPr>
        <w:t>demonstrabile</w:t>
      </w:r>
      <w:r w:rsidRPr="00243700">
        <w:rPr>
          <w:color w:val="1F1F1F"/>
          <w:spacing w:val="-9"/>
          <w:sz w:val="28"/>
        </w:rPr>
        <w:t xml:space="preserve"> </w:t>
      </w:r>
      <w:r w:rsidRPr="00243700">
        <w:rPr>
          <w:color w:val="1F1F1F"/>
          <w:sz w:val="28"/>
        </w:rPr>
        <w:t>să</w:t>
      </w:r>
      <w:r w:rsidRPr="00243700">
        <w:rPr>
          <w:color w:val="1F1F1F"/>
          <w:spacing w:val="-9"/>
          <w:sz w:val="28"/>
        </w:rPr>
        <w:t xml:space="preserve"> </w:t>
      </w:r>
      <w:r w:rsidRPr="00243700">
        <w:rPr>
          <w:color w:val="1F1F1F"/>
          <w:sz w:val="28"/>
        </w:rPr>
        <w:t>considere</w:t>
      </w:r>
      <w:r w:rsidRPr="00243700">
        <w:rPr>
          <w:color w:val="1F1F1F"/>
          <w:spacing w:val="-9"/>
          <w:sz w:val="28"/>
        </w:rPr>
        <w:t xml:space="preserve"> </w:t>
      </w:r>
      <w:r w:rsidRPr="00243700">
        <w:rPr>
          <w:color w:val="1F1F1F"/>
          <w:sz w:val="28"/>
        </w:rPr>
        <w:t>că,</w:t>
      </w:r>
      <w:r w:rsidRPr="00243700">
        <w:rPr>
          <w:color w:val="1F1F1F"/>
          <w:spacing w:val="40"/>
          <w:sz w:val="28"/>
        </w:rPr>
        <w:t xml:space="preserve"> </w:t>
      </w:r>
      <w:r w:rsidRPr="00243700">
        <w:rPr>
          <w:color w:val="1F1F1F"/>
          <w:sz w:val="28"/>
        </w:rPr>
        <w:t>depozitarul</w:t>
      </w:r>
      <w:r w:rsidRPr="00243700">
        <w:rPr>
          <w:color w:val="1F1F1F"/>
          <w:spacing w:val="-15"/>
          <w:sz w:val="28"/>
        </w:rPr>
        <w:t xml:space="preserve"> </w:t>
      </w:r>
      <w:r w:rsidRPr="00243700">
        <w:rPr>
          <w:color w:val="1F1F1F"/>
          <w:sz w:val="28"/>
        </w:rPr>
        <w:t>central</w:t>
      </w:r>
      <w:r w:rsidRPr="00243700">
        <w:rPr>
          <w:color w:val="1F1F1F"/>
          <w:spacing w:val="-12"/>
          <w:sz w:val="28"/>
        </w:rPr>
        <w:t xml:space="preserve"> </w:t>
      </w:r>
      <w:r w:rsidRPr="00243700">
        <w:rPr>
          <w:color w:val="1F1F1F"/>
          <w:sz w:val="28"/>
        </w:rPr>
        <w:t>din</w:t>
      </w:r>
      <w:r w:rsidRPr="00243700">
        <w:rPr>
          <w:color w:val="1F1F1F"/>
          <w:spacing w:val="-15"/>
          <w:sz w:val="28"/>
        </w:rPr>
        <w:t xml:space="preserve"> </w:t>
      </w:r>
      <w:r w:rsidRPr="00243700">
        <w:rPr>
          <w:color w:val="1F1F1F"/>
          <w:sz w:val="28"/>
        </w:rPr>
        <w:t>statul</w:t>
      </w:r>
      <w:r w:rsidRPr="00243700">
        <w:rPr>
          <w:color w:val="1F1F1F"/>
          <w:spacing w:val="-6"/>
          <w:sz w:val="28"/>
        </w:rPr>
        <w:t xml:space="preserve"> </w:t>
      </w:r>
      <w:r w:rsidRPr="00243700">
        <w:rPr>
          <w:color w:val="1F1F1F"/>
          <w:sz w:val="28"/>
        </w:rPr>
        <w:t>membru</w:t>
      </w:r>
      <w:r w:rsidRPr="00243700">
        <w:rPr>
          <w:color w:val="1F1F1F"/>
          <w:spacing w:val="-15"/>
          <w:sz w:val="28"/>
        </w:rPr>
        <w:t xml:space="preserve"> </w:t>
      </w:r>
      <w:r w:rsidRPr="00243700">
        <w:rPr>
          <w:color w:val="1F1F1F"/>
          <w:sz w:val="28"/>
        </w:rPr>
        <w:t>al</w:t>
      </w:r>
      <w:r w:rsidRPr="00243700">
        <w:rPr>
          <w:color w:val="1F1F1F"/>
          <w:spacing w:val="-15"/>
          <w:sz w:val="28"/>
        </w:rPr>
        <w:t xml:space="preserve"> </w:t>
      </w:r>
      <w:r w:rsidRPr="00243700">
        <w:rPr>
          <w:color w:val="1F1F1F"/>
          <w:sz w:val="28"/>
        </w:rPr>
        <w:t>Uniunii Europene</w:t>
      </w:r>
      <w:r w:rsidRPr="00243700">
        <w:rPr>
          <w:color w:val="1F1F1F"/>
          <w:spacing w:val="-18"/>
          <w:sz w:val="28"/>
        </w:rPr>
        <w:t xml:space="preserve"> </w:t>
      </w:r>
      <w:r w:rsidRPr="00243700">
        <w:rPr>
          <w:color w:val="1F1F1F"/>
          <w:sz w:val="28"/>
        </w:rPr>
        <w:t>care</w:t>
      </w:r>
      <w:r w:rsidRPr="00243700">
        <w:rPr>
          <w:color w:val="1F1F1F"/>
          <w:spacing w:val="-17"/>
          <w:sz w:val="28"/>
        </w:rPr>
        <w:t xml:space="preserve"> </w:t>
      </w:r>
      <w:r w:rsidRPr="00243700">
        <w:rPr>
          <w:color w:val="1F1F1F"/>
          <w:sz w:val="28"/>
        </w:rPr>
        <w:t>furnizează</w:t>
      </w:r>
      <w:r w:rsidRPr="00243700">
        <w:rPr>
          <w:color w:val="1F1F1F"/>
          <w:spacing w:val="-18"/>
          <w:sz w:val="28"/>
        </w:rPr>
        <w:t xml:space="preserve"> </w:t>
      </w:r>
      <w:r w:rsidRPr="00243700">
        <w:rPr>
          <w:color w:val="1F1F1F"/>
          <w:sz w:val="28"/>
        </w:rPr>
        <w:t>servicii</w:t>
      </w:r>
      <w:r w:rsidRPr="00243700">
        <w:rPr>
          <w:color w:val="1F1F1F"/>
          <w:spacing w:val="-17"/>
          <w:sz w:val="28"/>
        </w:rPr>
        <w:t xml:space="preserve"> </w:t>
      </w:r>
      <w:r w:rsidRPr="00243700">
        <w:rPr>
          <w:color w:val="1F1F1F"/>
          <w:sz w:val="28"/>
        </w:rPr>
        <w:t>pe</w:t>
      </w:r>
      <w:r w:rsidRPr="00243700">
        <w:rPr>
          <w:color w:val="1F1F1F"/>
          <w:spacing w:val="-18"/>
          <w:sz w:val="28"/>
        </w:rPr>
        <w:t xml:space="preserve"> </w:t>
      </w:r>
      <w:r w:rsidRPr="00243700">
        <w:rPr>
          <w:color w:val="1F1F1F"/>
          <w:sz w:val="28"/>
        </w:rPr>
        <w:t>teritoriul</w:t>
      </w:r>
      <w:r w:rsidRPr="00243700">
        <w:rPr>
          <w:color w:val="1F1F1F"/>
          <w:spacing w:val="-17"/>
          <w:sz w:val="28"/>
        </w:rPr>
        <w:t xml:space="preserve"> </w:t>
      </w:r>
      <w:r w:rsidRPr="00243700">
        <w:rPr>
          <w:color w:val="1F1F1F"/>
          <w:sz w:val="28"/>
        </w:rPr>
        <w:t>Republicii</w:t>
      </w:r>
      <w:r w:rsidRPr="00243700">
        <w:rPr>
          <w:color w:val="1F1F1F"/>
          <w:spacing w:val="-18"/>
          <w:sz w:val="28"/>
        </w:rPr>
        <w:t xml:space="preserve"> </w:t>
      </w:r>
      <w:r w:rsidRPr="00243700">
        <w:rPr>
          <w:color w:val="1F1F1F"/>
          <w:sz w:val="28"/>
        </w:rPr>
        <w:t>Moldova</w:t>
      </w:r>
      <w:r w:rsidRPr="00243700">
        <w:rPr>
          <w:color w:val="1F1F1F"/>
          <w:spacing w:val="-8"/>
          <w:sz w:val="28"/>
        </w:rPr>
        <w:t xml:space="preserve"> </w:t>
      </w:r>
      <w:r w:rsidRPr="00243700">
        <w:rPr>
          <w:color w:val="1F1F1F"/>
          <w:sz w:val="28"/>
        </w:rPr>
        <w:t>în</w:t>
      </w:r>
      <w:r w:rsidRPr="00243700">
        <w:rPr>
          <w:color w:val="1F1F1F"/>
          <w:spacing w:val="-18"/>
          <w:sz w:val="28"/>
        </w:rPr>
        <w:t xml:space="preserve"> </w:t>
      </w:r>
      <w:r w:rsidRPr="00243700">
        <w:rPr>
          <w:color w:val="1F1F1F"/>
          <w:sz w:val="28"/>
        </w:rPr>
        <w:t>conformitate cu art.24 încalcă obligațiile care decurg din prevederile prezentei legi, aceasta informează</w:t>
      </w:r>
      <w:r w:rsidRPr="00243700">
        <w:rPr>
          <w:color w:val="1F1F1F"/>
          <w:spacing w:val="-18"/>
          <w:sz w:val="28"/>
        </w:rPr>
        <w:t xml:space="preserve"> </w:t>
      </w:r>
      <w:r w:rsidRPr="00243700">
        <w:rPr>
          <w:color w:val="1F1F1F"/>
          <w:sz w:val="28"/>
        </w:rPr>
        <w:t>autoritatea</w:t>
      </w:r>
      <w:r w:rsidRPr="00243700">
        <w:rPr>
          <w:color w:val="1F1F1F"/>
          <w:spacing w:val="-17"/>
          <w:sz w:val="28"/>
        </w:rPr>
        <w:t xml:space="preserve"> </w:t>
      </w:r>
      <w:r w:rsidRPr="00243700">
        <w:rPr>
          <w:color w:val="1F1F1F"/>
          <w:sz w:val="28"/>
        </w:rPr>
        <w:t>competentă</w:t>
      </w:r>
      <w:r w:rsidRPr="00243700">
        <w:rPr>
          <w:color w:val="1F1F1F"/>
          <w:spacing w:val="-18"/>
          <w:sz w:val="28"/>
        </w:rPr>
        <w:t xml:space="preserve"> </w:t>
      </w:r>
      <w:r w:rsidRPr="00243700">
        <w:rPr>
          <w:color w:val="1F1F1F"/>
          <w:sz w:val="28"/>
        </w:rPr>
        <w:t>a</w:t>
      </w:r>
      <w:r w:rsidRPr="00243700">
        <w:rPr>
          <w:color w:val="1F1F1F"/>
          <w:spacing w:val="-17"/>
          <w:sz w:val="28"/>
        </w:rPr>
        <w:t xml:space="preserve"> </w:t>
      </w:r>
      <w:r w:rsidRPr="00243700">
        <w:rPr>
          <w:color w:val="1F1F1F"/>
          <w:sz w:val="28"/>
        </w:rPr>
        <w:t>statului</w:t>
      </w:r>
      <w:r w:rsidRPr="00243700">
        <w:rPr>
          <w:color w:val="1F1F1F"/>
          <w:spacing w:val="-16"/>
          <w:sz w:val="28"/>
        </w:rPr>
        <w:t xml:space="preserve"> </w:t>
      </w:r>
      <w:r w:rsidRPr="00243700">
        <w:rPr>
          <w:color w:val="1F1F1F"/>
          <w:sz w:val="28"/>
        </w:rPr>
        <w:t>membru</w:t>
      </w:r>
      <w:r w:rsidRPr="00243700">
        <w:rPr>
          <w:color w:val="1F1F1F"/>
          <w:spacing w:val="-15"/>
          <w:sz w:val="28"/>
        </w:rPr>
        <w:t xml:space="preserve"> </w:t>
      </w:r>
      <w:r w:rsidRPr="00243700">
        <w:rPr>
          <w:color w:val="1F1F1F"/>
          <w:sz w:val="28"/>
        </w:rPr>
        <w:t>al</w:t>
      </w:r>
      <w:r w:rsidRPr="00243700">
        <w:rPr>
          <w:color w:val="1F1F1F"/>
          <w:spacing w:val="-18"/>
          <w:sz w:val="28"/>
        </w:rPr>
        <w:t xml:space="preserve"> </w:t>
      </w:r>
      <w:r w:rsidRPr="00243700">
        <w:rPr>
          <w:color w:val="1F1F1F"/>
          <w:sz w:val="28"/>
        </w:rPr>
        <w:t>Uniunii</w:t>
      </w:r>
      <w:r w:rsidRPr="00243700">
        <w:rPr>
          <w:color w:val="1F1F1F"/>
          <w:spacing w:val="-14"/>
          <w:sz w:val="28"/>
        </w:rPr>
        <w:t xml:space="preserve"> </w:t>
      </w:r>
      <w:r w:rsidRPr="00243700">
        <w:rPr>
          <w:color w:val="1F1F1F"/>
          <w:sz w:val="28"/>
        </w:rPr>
        <w:t>Europene</w:t>
      </w:r>
      <w:r w:rsidRPr="00243700">
        <w:rPr>
          <w:color w:val="1F1F1F"/>
          <w:spacing w:val="-16"/>
          <w:sz w:val="28"/>
        </w:rPr>
        <w:t xml:space="preserve"> </w:t>
      </w:r>
      <w:r w:rsidRPr="00243700">
        <w:rPr>
          <w:color w:val="1F1F1F"/>
          <w:sz w:val="28"/>
        </w:rPr>
        <w:t>și,</w:t>
      </w:r>
      <w:r w:rsidRPr="00243700">
        <w:rPr>
          <w:color w:val="1F1F1F"/>
          <w:spacing w:val="-16"/>
          <w:sz w:val="28"/>
        </w:rPr>
        <w:t xml:space="preserve"> </w:t>
      </w:r>
      <w:r w:rsidRPr="00243700">
        <w:rPr>
          <w:color w:val="1F1F1F"/>
          <w:sz w:val="28"/>
        </w:rPr>
        <w:t>după caz, colegiul supraveghetorilor prevăzut la art.26 cu privire la aceste constatări.</w:t>
      </w:r>
    </w:p>
    <w:p w14:paraId="5BC31A14" w14:textId="77777777" w:rsidR="00D638AC" w:rsidRPr="00243700" w:rsidRDefault="00B208C7">
      <w:pPr>
        <w:pStyle w:val="ListParagraph"/>
        <w:numPr>
          <w:ilvl w:val="0"/>
          <w:numId w:val="63"/>
        </w:numPr>
        <w:tabs>
          <w:tab w:val="left" w:pos="1416"/>
        </w:tabs>
        <w:spacing w:line="256" w:lineRule="auto"/>
        <w:ind w:right="831" w:firstLine="552"/>
        <w:rPr>
          <w:sz w:val="28"/>
        </w:rPr>
      </w:pPr>
      <w:r w:rsidRPr="00243700">
        <w:rPr>
          <w:color w:val="1F1F1F"/>
          <w:sz w:val="28"/>
        </w:rPr>
        <w:t>În cazul în care, după măsurile aplicate de autoritatea competentă a statului membru al Uniunii Europene,</w:t>
      </w:r>
      <w:r w:rsidRPr="00243700">
        <w:rPr>
          <w:color w:val="1F1F1F"/>
          <w:spacing w:val="40"/>
          <w:sz w:val="28"/>
        </w:rPr>
        <w:t xml:space="preserve"> </w:t>
      </w:r>
      <w:r w:rsidRPr="00243700">
        <w:rPr>
          <w:color w:val="1F1F1F"/>
          <w:sz w:val="28"/>
        </w:rPr>
        <w:t>depozitarul central din statul membru al Uniunii Europene continuă să încalce obligațiile care decurg din prevederile prezentei</w:t>
      </w:r>
      <w:r w:rsidRPr="00243700">
        <w:rPr>
          <w:color w:val="1F1F1F"/>
          <w:spacing w:val="-14"/>
          <w:sz w:val="28"/>
        </w:rPr>
        <w:t xml:space="preserve"> </w:t>
      </w:r>
      <w:r w:rsidRPr="00243700">
        <w:rPr>
          <w:color w:val="1F1F1F"/>
          <w:sz w:val="28"/>
        </w:rPr>
        <w:t>legi,</w:t>
      </w:r>
      <w:r w:rsidRPr="00243700">
        <w:rPr>
          <w:color w:val="1F1F1F"/>
          <w:spacing w:val="-3"/>
          <w:sz w:val="28"/>
        </w:rPr>
        <w:t xml:space="preserve"> </w:t>
      </w:r>
      <w:r w:rsidRPr="00243700">
        <w:rPr>
          <w:color w:val="1F1F1F"/>
          <w:sz w:val="28"/>
        </w:rPr>
        <w:t>Comisia</w:t>
      </w:r>
      <w:r w:rsidRPr="00243700">
        <w:rPr>
          <w:color w:val="1F1F1F"/>
          <w:spacing w:val="-8"/>
          <w:sz w:val="28"/>
        </w:rPr>
        <w:t xml:space="preserve"> </w:t>
      </w:r>
      <w:r w:rsidRPr="00243700">
        <w:rPr>
          <w:color w:val="1F1F1F"/>
          <w:sz w:val="28"/>
        </w:rPr>
        <w:t>Națională</w:t>
      </w:r>
      <w:r w:rsidRPr="00243700">
        <w:rPr>
          <w:color w:val="1F1F1F"/>
          <w:spacing w:val="-8"/>
          <w:sz w:val="28"/>
        </w:rPr>
        <w:t xml:space="preserve"> </w:t>
      </w:r>
      <w:r w:rsidRPr="00243700">
        <w:rPr>
          <w:color w:val="1F1F1F"/>
          <w:sz w:val="28"/>
        </w:rPr>
        <w:t>a</w:t>
      </w:r>
      <w:r w:rsidRPr="00243700">
        <w:rPr>
          <w:color w:val="1F1F1F"/>
          <w:spacing w:val="-8"/>
          <w:sz w:val="28"/>
        </w:rPr>
        <w:t xml:space="preserve"> </w:t>
      </w:r>
      <w:r w:rsidRPr="00243700">
        <w:rPr>
          <w:color w:val="1F1F1F"/>
          <w:sz w:val="28"/>
        </w:rPr>
        <w:t>Pieței</w:t>
      </w:r>
      <w:r w:rsidRPr="00243700">
        <w:rPr>
          <w:color w:val="1F1F1F"/>
          <w:spacing w:val="-8"/>
          <w:sz w:val="28"/>
        </w:rPr>
        <w:t xml:space="preserve"> </w:t>
      </w:r>
      <w:r w:rsidRPr="00243700">
        <w:rPr>
          <w:color w:val="1F1F1F"/>
          <w:sz w:val="28"/>
        </w:rPr>
        <w:t>Financiare</w:t>
      </w:r>
      <w:r w:rsidRPr="00243700">
        <w:rPr>
          <w:color w:val="1F1F1F"/>
          <w:spacing w:val="-3"/>
          <w:sz w:val="28"/>
        </w:rPr>
        <w:t xml:space="preserve"> </w:t>
      </w:r>
      <w:r w:rsidRPr="00243700">
        <w:rPr>
          <w:color w:val="1F1F1F"/>
          <w:sz w:val="28"/>
        </w:rPr>
        <w:t>,</w:t>
      </w:r>
      <w:r w:rsidRPr="00243700">
        <w:rPr>
          <w:color w:val="1F1F1F"/>
          <w:spacing w:val="-6"/>
          <w:sz w:val="28"/>
        </w:rPr>
        <w:t xml:space="preserve"> </w:t>
      </w:r>
      <w:r w:rsidRPr="00243700">
        <w:rPr>
          <w:color w:val="1F1F1F"/>
          <w:sz w:val="28"/>
        </w:rPr>
        <w:t>după</w:t>
      </w:r>
      <w:r w:rsidRPr="00243700">
        <w:rPr>
          <w:color w:val="1F1F1F"/>
          <w:spacing w:val="-8"/>
          <w:sz w:val="28"/>
        </w:rPr>
        <w:t xml:space="preserve"> </w:t>
      </w:r>
      <w:r w:rsidRPr="00243700">
        <w:rPr>
          <w:color w:val="1F1F1F"/>
          <w:sz w:val="28"/>
        </w:rPr>
        <w:t>informarea</w:t>
      </w:r>
      <w:r w:rsidRPr="00243700">
        <w:rPr>
          <w:color w:val="1F1F1F"/>
          <w:spacing w:val="-8"/>
          <w:sz w:val="28"/>
        </w:rPr>
        <w:t xml:space="preserve"> </w:t>
      </w:r>
      <w:r w:rsidRPr="00243700">
        <w:rPr>
          <w:color w:val="1F1F1F"/>
          <w:spacing w:val="-2"/>
          <w:sz w:val="28"/>
        </w:rPr>
        <w:t>autorității</w:t>
      </w:r>
    </w:p>
    <w:p w14:paraId="470B153D" w14:textId="10198F63" w:rsidR="00D638AC" w:rsidRPr="00243700" w:rsidRDefault="00B208C7">
      <w:pPr>
        <w:pStyle w:val="BodyText"/>
        <w:spacing w:before="70" w:line="256" w:lineRule="auto"/>
        <w:ind w:right="833" w:firstLine="0"/>
      </w:pPr>
      <w:r w:rsidRPr="00243700">
        <w:rPr>
          <w:color w:val="1F1F1F"/>
        </w:rPr>
        <w:t xml:space="preserve">competente a statului membru al Uniunii Europene, va lua măsurile adecvate necesare pentru a asigura respectarea prevederilor prezentei legi pe teritoriul </w:t>
      </w:r>
      <w:r w:rsidRPr="00243700">
        <w:rPr>
          <w:color w:val="1F1F1F"/>
        </w:rPr>
        <w:lastRenderedPageBreak/>
        <w:t>Republicii</w:t>
      </w:r>
      <w:r w:rsidRPr="00243700">
        <w:rPr>
          <w:color w:val="1F1F1F"/>
          <w:spacing w:val="-18"/>
        </w:rPr>
        <w:t xml:space="preserve"> </w:t>
      </w:r>
      <w:r w:rsidRPr="00243700">
        <w:rPr>
          <w:color w:val="1F1F1F"/>
        </w:rPr>
        <w:t>Moldova.</w:t>
      </w:r>
      <w:r w:rsidRPr="00243700">
        <w:rPr>
          <w:color w:val="1F1F1F"/>
          <w:spacing w:val="-13"/>
        </w:rPr>
        <w:t xml:space="preserve"> </w:t>
      </w:r>
      <w:r w:rsidRPr="00243700">
        <w:rPr>
          <w:color w:val="1F1F1F"/>
        </w:rPr>
        <w:t>Comisia</w:t>
      </w:r>
      <w:r w:rsidRPr="00243700">
        <w:rPr>
          <w:color w:val="1F1F1F"/>
          <w:spacing w:val="-13"/>
        </w:rPr>
        <w:t xml:space="preserve"> </w:t>
      </w:r>
      <w:r w:rsidRPr="00243700">
        <w:rPr>
          <w:color w:val="1F1F1F"/>
        </w:rPr>
        <w:t>Națională</w:t>
      </w:r>
      <w:r w:rsidRPr="00243700">
        <w:rPr>
          <w:color w:val="1F1F1F"/>
          <w:spacing w:val="-13"/>
        </w:rPr>
        <w:t xml:space="preserve"> </w:t>
      </w:r>
      <w:r w:rsidRPr="00243700">
        <w:rPr>
          <w:color w:val="1F1F1F"/>
        </w:rPr>
        <w:t>a</w:t>
      </w:r>
      <w:r w:rsidRPr="00243700">
        <w:rPr>
          <w:color w:val="1F1F1F"/>
          <w:spacing w:val="-13"/>
        </w:rPr>
        <w:t xml:space="preserve"> </w:t>
      </w:r>
      <w:r w:rsidRPr="00243700">
        <w:rPr>
          <w:color w:val="1F1F1F"/>
        </w:rPr>
        <w:t>Pieței</w:t>
      </w:r>
      <w:r w:rsidRPr="00243700">
        <w:rPr>
          <w:color w:val="1F1F1F"/>
          <w:spacing w:val="-15"/>
        </w:rPr>
        <w:t xml:space="preserve"> </w:t>
      </w:r>
      <w:r w:rsidRPr="00243700">
        <w:rPr>
          <w:color w:val="1F1F1F"/>
        </w:rPr>
        <w:t>Financiare</w:t>
      </w:r>
      <w:r w:rsidRPr="00243700">
        <w:rPr>
          <w:color w:val="1F1F1F"/>
          <w:spacing w:val="40"/>
        </w:rPr>
        <w:t xml:space="preserve"> </w:t>
      </w:r>
      <w:r w:rsidRPr="00243700">
        <w:rPr>
          <w:color w:val="1F1F1F"/>
        </w:rPr>
        <w:t>va</w:t>
      </w:r>
      <w:r w:rsidRPr="00243700">
        <w:rPr>
          <w:color w:val="1F1F1F"/>
          <w:spacing w:val="-10"/>
        </w:rPr>
        <w:t xml:space="preserve"> </w:t>
      </w:r>
      <w:r w:rsidRPr="00243700">
        <w:rPr>
          <w:color w:val="1F1F1F"/>
        </w:rPr>
        <w:t>informa,</w:t>
      </w:r>
      <w:r w:rsidRPr="00243700">
        <w:rPr>
          <w:color w:val="1F1F1F"/>
          <w:spacing w:val="-10"/>
        </w:rPr>
        <w:t xml:space="preserve"> </w:t>
      </w:r>
      <w:r w:rsidRPr="00243700">
        <w:rPr>
          <w:color w:val="1F1F1F"/>
        </w:rPr>
        <w:t>după</w:t>
      </w:r>
      <w:r w:rsidRPr="00243700">
        <w:rPr>
          <w:color w:val="1F1F1F"/>
          <w:spacing w:val="-13"/>
        </w:rPr>
        <w:t xml:space="preserve"> </w:t>
      </w:r>
      <w:r w:rsidRPr="00243700">
        <w:rPr>
          <w:color w:val="1F1F1F"/>
        </w:rPr>
        <w:t>caz, fără</w:t>
      </w:r>
      <w:r w:rsidRPr="00243700">
        <w:rPr>
          <w:color w:val="1F1F1F"/>
          <w:spacing w:val="-18"/>
        </w:rPr>
        <w:t xml:space="preserve"> </w:t>
      </w:r>
      <w:r w:rsidRPr="00243700">
        <w:rPr>
          <w:color w:val="1F1F1F"/>
        </w:rPr>
        <w:t>întârziere</w:t>
      </w:r>
      <w:r w:rsidRPr="00243700">
        <w:rPr>
          <w:color w:val="1F1F1F"/>
          <w:spacing w:val="-17"/>
        </w:rPr>
        <w:t xml:space="preserve"> </w:t>
      </w:r>
      <w:r w:rsidRPr="00243700">
        <w:rPr>
          <w:color w:val="1F1F1F"/>
        </w:rPr>
        <w:t>nejustificată</w:t>
      </w:r>
      <w:r w:rsidRPr="00243700">
        <w:rPr>
          <w:color w:val="1F1F1F"/>
          <w:spacing w:val="-18"/>
        </w:rPr>
        <w:t xml:space="preserve"> </w:t>
      </w:r>
      <w:r w:rsidRPr="00243700">
        <w:rPr>
          <w:color w:val="1F1F1F"/>
        </w:rPr>
        <w:t>colegiul</w:t>
      </w:r>
      <w:r w:rsidRPr="00243700">
        <w:rPr>
          <w:color w:val="1F1F1F"/>
          <w:spacing w:val="-17"/>
        </w:rPr>
        <w:t xml:space="preserve"> </w:t>
      </w:r>
      <w:r w:rsidRPr="00243700">
        <w:rPr>
          <w:color w:val="1F1F1F"/>
        </w:rPr>
        <w:t>supraveghetorilor</w:t>
      </w:r>
      <w:r w:rsidRPr="00243700">
        <w:rPr>
          <w:color w:val="1F1F1F"/>
          <w:spacing w:val="-18"/>
        </w:rPr>
        <w:t xml:space="preserve"> </w:t>
      </w:r>
      <w:r w:rsidRPr="00243700">
        <w:rPr>
          <w:color w:val="1F1F1F"/>
        </w:rPr>
        <w:t>prevăzut</w:t>
      </w:r>
      <w:r w:rsidRPr="00243700">
        <w:rPr>
          <w:color w:val="1F1F1F"/>
          <w:spacing w:val="-17"/>
        </w:rPr>
        <w:t xml:space="preserve"> </w:t>
      </w:r>
      <w:r w:rsidRPr="00243700">
        <w:rPr>
          <w:color w:val="1F1F1F"/>
        </w:rPr>
        <w:t>la</w:t>
      </w:r>
      <w:r w:rsidRPr="00243700">
        <w:rPr>
          <w:color w:val="1F1F1F"/>
          <w:spacing w:val="-18"/>
        </w:rPr>
        <w:t xml:space="preserve"> </w:t>
      </w:r>
      <w:r w:rsidRPr="00243700">
        <w:rPr>
          <w:color w:val="1F1F1F"/>
        </w:rPr>
        <w:t>art.</w:t>
      </w:r>
      <w:r w:rsidR="00BF2954">
        <w:rPr>
          <w:color w:val="1F1F1F"/>
        </w:rPr>
        <w:t xml:space="preserve"> </w:t>
      </w:r>
      <w:r w:rsidRPr="00243700">
        <w:rPr>
          <w:color w:val="1F1F1F"/>
        </w:rPr>
        <w:t>26</w:t>
      </w:r>
      <w:r w:rsidRPr="00243700">
        <w:rPr>
          <w:color w:val="1F1F1F"/>
          <w:spacing w:val="11"/>
        </w:rPr>
        <w:t xml:space="preserve"> </w:t>
      </w:r>
      <w:r w:rsidRPr="00243700">
        <w:rPr>
          <w:color w:val="1F1F1F"/>
        </w:rPr>
        <w:t>cu</w:t>
      </w:r>
      <w:r w:rsidRPr="00243700">
        <w:rPr>
          <w:color w:val="1F1F1F"/>
          <w:spacing w:val="-18"/>
        </w:rPr>
        <w:t xml:space="preserve"> </w:t>
      </w:r>
      <w:r w:rsidRPr="00243700">
        <w:rPr>
          <w:color w:val="1F1F1F"/>
        </w:rPr>
        <w:t>privire la aceste măsuri.</w:t>
      </w:r>
    </w:p>
    <w:p w14:paraId="0F3A9DF4" w14:textId="1E04271D" w:rsidR="00D638AC" w:rsidRPr="00243700" w:rsidRDefault="00B208C7">
      <w:pPr>
        <w:spacing w:before="217"/>
        <w:ind w:left="1553"/>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26.</w:t>
      </w:r>
      <w:r w:rsidRPr="00243700">
        <w:rPr>
          <w:b/>
          <w:color w:val="1F1F1F"/>
          <w:spacing w:val="-15"/>
          <w:sz w:val="28"/>
        </w:rPr>
        <w:t xml:space="preserve"> </w:t>
      </w:r>
      <w:r w:rsidR="00E92E44">
        <w:rPr>
          <w:color w:val="1F1F1F"/>
          <w:spacing w:val="-17"/>
          <w:sz w:val="28"/>
        </w:rPr>
        <w:t>C</w:t>
      </w:r>
      <w:r w:rsidRPr="00243700">
        <w:rPr>
          <w:color w:val="1F1F1F"/>
          <w:sz w:val="28"/>
        </w:rPr>
        <w:t>olegiul</w:t>
      </w:r>
      <w:r w:rsidRPr="00243700">
        <w:rPr>
          <w:color w:val="1F1F1F"/>
          <w:spacing w:val="-17"/>
          <w:sz w:val="28"/>
        </w:rPr>
        <w:t xml:space="preserve"> </w:t>
      </w:r>
      <w:r w:rsidRPr="00243700">
        <w:rPr>
          <w:color w:val="1F1F1F"/>
          <w:spacing w:val="-2"/>
          <w:sz w:val="28"/>
        </w:rPr>
        <w:t>supraveghetorilor</w:t>
      </w:r>
    </w:p>
    <w:p w14:paraId="2686C55A" w14:textId="205D44F3" w:rsidR="00E92E44" w:rsidRDefault="00E92E44">
      <w:pPr>
        <w:pStyle w:val="ListParagraph"/>
        <w:numPr>
          <w:ilvl w:val="0"/>
          <w:numId w:val="62"/>
        </w:numPr>
        <w:tabs>
          <w:tab w:val="left" w:pos="1440"/>
          <w:tab w:val="left" w:pos="1579"/>
        </w:tabs>
        <w:spacing w:before="110" w:line="256" w:lineRule="auto"/>
        <w:ind w:right="824" w:firstLine="561"/>
        <w:rPr>
          <w:sz w:val="28"/>
        </w:rPr>
      </w:pPr>
      <w:r w:rsidRPr="00E92E44">
        <w:rPr>
          <w:sz w:val="28"/>
        </w:rPr>
        <w:t>Comisia Națională a Pieței Financiare</w:t>
      </w:r>
      <w:r>
        <w:rPr>
          <w:sz w:val="28"/>
        </w:rPr>
        <w:t xml:space="preserve"> </w:t>
      </w:r>
      <w:r w:rsidRPr="00E92E44">
        <w:rPr>
          <w:sz w:val="28"/>
        </w:rPr>
        <w:t>înființ</w:t>
      </w:r>
      <w:r w:rsidR="003B53E7">
        <w:rPr>
          <w:sz w:val="28"/>
        </w:rPr>
        <w:t>e</w:t>
      </w:r>
      <w:r w:rsidR="002E021A">
        <w:rPr>
          <w:sz w:val="28"/>
        </w:rPr>
        <w:t>a</w:t>
      </w:r>
      <w:r w:rsidR="003B53E7">
        <w:rPr>
          <w:sz w:val="28"/>
        </w:rPr>
        <w:t>ză un</w:t>
      </w:r>
      <w:r w:rsidRPr="00E92E44">
        <w:rPr>
          <w:sz w:val="28"/>
        </w:rPr>
        <w:t xml:space="preserve"> colegiu de supraveghetori care să îndeplinească sarcinile </w:t>
      </w:r>
      <w:r w:rsidR="007245C2">
        <w:rPr>
          <w:sz w:val="28"/>
        </w:rPr>
        <w:t>prevăzute</w:t>
      </w:r>
      <w:r w:rsidRPr="00E92E44">
        <w:rPr>
          <w:sz w:val="28"/>
        </w:rPr>
        <w:t xml:space="preserve"> </w:t>
      </w:r>
      <w:r w:rsidRPr="0067719F">
        <w:rPr>
          <w:sz w:val="28"/>
        </w:rPr>
        <w:t>la alin. (8) în</w:t>
      </w:r>
      <w:r w:rsidRPr="00E92E44">
        <w:rPr>
          <w:sz w:val="28"/>
        </w:rPr>
        <w:t xml:space="preserve"> legătură cu un </w:t>
      </w:r>
      <w:r>
        <w:rPr>
          <w:sz w:val="28"/>
        </w:rPr>
        <w:t xml:space="preserve">depozitar central </w:t>
      </w:r>
      <w:r w:rsidRPr="00E92E44">
        <w:rPr>
          <w:sz w:val="28"/>
        </w:rPr>
        <w:t xml:space="preserve">ale cărui activități sunt considerate a fi de o importanță semnificativă pentru funcționarea piețelor </w:t>
      </w:r>
      <w:r w:rsidR="00A6102C">
        <w:rPr>
          <w:sz w:val="28"/>
        </w:rPr>
        <w:t>instrumentelor financiare</w:t>
      </w:r>
      <w:r w:rsidRPr="00E92E44">
        <w:rPr>
          <w:sz w:val="28"/>
        </w:rPr>
        <w:t xml:space="preserve"> și pentru protecția investitorilor în cel puțin două state membre </w:t>
      </w:r>
      <w:r>
        <w:rPr>
          <w:sz w:val="28"/>
        </w:rPr>
        <w:t>ale Uniunii Europene.</w:t>
      </w:r>
    </w:p>
    <w:p w14:paraId="0A7D4344" w14:textId="58EA6552" w:rsidR="00E92E44" w:rsidRPr="00E92E44" w:rsidRDefault="005D635A" w:rsidP="007E69B7">
      <w:pPr>
        <w:pStyle w:val="ListParagraph"/>
        <w:numPr>
          <w:ilvl w:val="0"/>
          <w:numId w:val="62"/>
        </w:numPr>
        <w:tabs>
          <w:tab w:val="left" w:pos="1440"/>
          <w:tab w:val="left" w:pos="1579"/>
        </w:tabs>
        <w:spacing w:before="110" w:line="256" w:lineRule="auto"/>
        <w:ind w:right="824" w:firstLine="561"/>
        <w:rPr>
          <w:sz w:val="28"/>
        </w:rPr>
      </w:pPr>
      <w:r w:rsidRPr="005D635A">
        <w:rPr>
          <w:sz w:val="28"/>
        </w:rPr>
        <w:t>Comisia Națională a Pieței Financiare înființ</w:t>
      </w:r>
      <w:r w:rsidR="003B53E7">
        <w:rPr>
          <w:sz w:val="28"/>
        </w:rPr>
        <w:t>e</w:t>
      </w:r>
      <w:r w:rsidRPr="005D635A">
        <w:rPr>
          <w:sz w:val="28"/>
        </w:rPr>
        <w:t>a</w:t>
      </w:r>
      <w:r w:rsidR="003B53E7">
        <w:rPr>
          <w:sz w:val="28"/>
        </w:rPr>
        <w:t>ză</w:t>
      </w:r>
      <w:r w:rsidRPr="005D635A">
        <w:rPr>
          <w:sz w:val="28"/>
        </w:rPr>
        <w:t xml:space="preserve"> colegiul </w:t>
      </w:r>
      <w:r>
        <w:rPr>
          <w:sz w:val="28"/>
        </w:rPr>
        <w:t>î</w:t>
      </w:r>
      <w:r w:rsidR="00E92E44" w:rsidRPr="00E92E44">
        <w:rPr>
          <w:sz w:val="28"/>
        </w:rPr>
        <w:t>n termen de o lună de la data la care:</w:t>
      </w:r>
    </w:p>
    <w:p w14:paraId="0E0CCE5E" w14:textId="0D70AC35" w:rsidR="00E92E44" w:rsidRPr="007E69B7" w:rsidRDefault="00E92E44" w:rsidP="007E69B7">
      <w:pPr>
        <w:pStyle w:val="ListParagraph"/>
        <w:numPr>
          <w:ilvl w:val="1"/>
          <w:numId w:val="92"/>
        </w:numPr>
        <w:tabs>
          <w:tab w:val="left" w:pos="1440"/>
          <w:tab w:val="left" w:pos="1579"/>
        </w:tabs>
        <w:spacing w:before="110" w:line="256" w:lineRule="auto"/>
        <w:ind w:left="450" w:right="824" w:firstLine="561"/>
        <w:rPr>
          <w:sz w:val="28"/>
        </w:rPr>
      </w:pPr>
      <w:r w:rsidRPr="007E69B7">
        <w:rPr>
          <w:sz w:val="28"/>
        </w:rPr>
        <w:t xml:space="preserve">stabilește că activitățile desfășurate de </w:t>
      </w:r>
      <w:r>
        <w:rPr>
          <w:sz w:val="28"/>
        </w:rPr>
        <w:t>depozitarul central</w:t>
      </w:r>
      <w:r w:rsidRPr="007E69B7">
        <w:rPr>
          <w:sz w:val="28"/>
        </w:rPr>
        <w:t xml:space="preserve"> în cel puțin două state membre </w:t>
      </w:r>
      <w:r>
        <w:rPr>
          <w:sz w:val="28"/>
        </w:rPr>
        <w:t>ale Uniunii Europene</w:t>
      </w:r>
      <w:r w:rsidRPr="007E69B7">
        <w:rPr>
          <w:sz w:val="28"/>
        </w:rPr>
        <w:t xml:space="preserve"> au o importanță semnificativă; sau</w:t>
      </w:r>
    </w:p>
    <w:p w14:paraId="00E2D198" w14:textId="392495F7" w:rsidR="00E92E44" w:rsidRDefault="00E92E44" w:rsidP="007E69B7">
      <w:pPr>
        <w:pStyle w:val="ListParagraph"/>
        <w:numPr>
          <w:ilvl w:val="1"/>
          <w:numId w:val="92"/>
        </w:numPr>
        <w:tabs>
          <w:tab w:val="left" w:pos="1440"/>
          <w:tab w:val="left" w:pos="1579"/>
        </w:tabs>
        <w:spacing w:before="110" w:line="256" w:lineRule="auto"/>
        <w:ind w:left="450" w:right="824" w:firstLine="561"/>
        <w:rPr>
          <w:sz w:val="28"/>
        </w:rPr>
      </w:pPr>
      <w:r w:rsidRPr="00E92E44">
        <w:rPr>
          <w:sz w:val="28"/>
        </w:rPr>
        <w:t xml:space="preserve">este notificată de una dintre entitățile enumerate </w:t>
      </w:r>
      <w:r w:rsidRPr="0067719F">
        <w:rPr>
          <w:sz w:val="28"/>
        </w:rPr>
        <w:t>la alin. (4)</w:t>
      </w:r>
      <w:r w:rsidRPr="00E92E44">
        <w:rPr>
          <w:sz w:val="28"/>
        </w:rPr>
        <w:t xml:space="preserve"> că activitățile desfășurate de </w:t>
      </w:r>
      <w:r>
        <w:rPr>
          <w:sz w:val="28"/>
        </w:rPr>
        <w:t>depozitarul central</w:t>
      </w:r>
      <w:r w:rsidRPr="00E92E44">
        <w:rPr>
          <w:sz w:val="28"/>
        </w:rPr>
        <w:t xml:space="preserve"> în cel puțin două state membre </w:t>
      </w:r>
      <w:r>
        <w:rPr>
          <w:sz w:val="28"/>
        </w:rPr>
        <w:t>ale Uniunii Europene</w:t>
      </w:r>
      <w:r w:rsidRPr="00E92E44">
        <w:rPr>
          <w:sz w:val="28"/>
        </w:rPr>
        <w:t xml:space="preserve"> au o importanță semnificativă.</w:t>
      </w:r>
    </w:p>
    <w:p w14:paraId="4B99EF96" w14:textId="7A880C3F" w:rsidR="00DF7597" w:rsidRDefault="00DF7597" w:rsidP="007E69B7">
      <w:pPr>
        <w:pStyle w:val="ListParagraph"/>
        <w:numPr>
          <w:ilvl w:val="0"/>
          <w:numId w:val="62"/>
        </w:numPr>
        <w:tabs>
          <w:tab w:val="left" w:pos="1440"/>
          <w:tab w:val="left" w:pos="1579"/>
        </w:tabs>
        <w:spacing w:before="110" w:line="256" w:lineRule="auto"/>
        <w:ind w:right="824" w:firstLine="561"/>
        <w:rPr>
          <w:sz w:val="28"/>
        </w:rPr>
      </w:pPr>
      <w:r>
        <w:rPr>
          <w:sz w:val="28"/>
        </w:rPr>
        <w:t xml:space="preserve">Comisia Națională a Pieței Financiare </w:t>
      </w:r>
      <w:r w:rsidRPr="00DF7597">
        <w:rPr>
          <w:sz w:val="28"/>
        </w:rPr>
        <w:t>gestionează și prezidează colegiul</w:t>
      </w:r>
      <w:r>
        <w:rPr>
          <w:sz w:val="28"/>
        </w:rPr>
        <w:t>.</w:t>
      </w:r>
    </w:p>
    <w:p w14:paraId="514BD279" w14:textId="67A8233F" w:rsidR="00DF7597" w:rsidRPr="00DF7597" w:rsidRDefault="002E021A" w:rsidP="007E69B7">
      <w:pPr>
        <w:pStyle w:val="ListParagraph"/>
        <w:numPr>
          <w:ilvl w:val="0"/>
          <w:numId w:val="62"/>
        </w:numPr>
        <w:tabs>
          <w:tab w:val="left" w:pos="1440"/>
          <w:tab w:val="left" w:pos="1579"/>
        </w:tabs>
        <w:spacing w:before="110" w:line="256" w:lineRule="auto"/>
        <w:ind w:right="824" w:firstLine="561"/>
        <w:rPr>
          <w:sz w:val="28"/>
        </w:rPr>
      </w:pPr>
      <w:r w:rsidRPr="002E021A">
        <w:rPr>
          <w:sz w:val="28"/>
        </w:rPr>
        <w:t>Comisia Națională a Pieței Financiare</w:t>
      </w:r>
      <w:r w:rsidR="00DF7597">
        <w:rPr>
          <w:sz w:val="28"/>
        </w:rPr>
        <w:t xml:space="preserve"> va </w:t>
      </w:r>
      <w:r>
        <w:rPr>
          <w:sz w:val="28"/>
        </w:rPr>
        <w:t>adresa propuneri de participare în cadrul colegiului către următoarele autorități</w:t>
      </w:r>
      <w:r w:rsidR="00DF7597" w:rsidRPr="00DF7597">
        <w:rPr>
          <w:sz w:val="28"/>
        </w:rPr>
        <w:t>:</w:t>
      </w:r>
    </w:p>
    <w:p w14:paraId="0E3752A4" w14:textId="6E2CBA84" w:rsidR="00DF7597" w:rsidRPr="007E69B7" w:rsidRDefault="00DF7597" w:rsidP="007E69B7">
      <w:pPr>
        <w:tabs>
          <w:tab w:val="left" w:pos="990"/>
          <w:tab w:val="left" w:pos="1579"/>
        </w:tabs>
        <w:spacing w:before="110" w:line="256" w:lineRule="auto"/>
        <w:ind w:left="810" w:right="824" w:firstLine="180"/>
        <w:jc w:val="both"/>
        <w:rPr>
          <w:sz w:val="28"/>
        </w:rPr>
      </w:pPr>
      <w:r w:rsidRPr="007E69B7">
        <w:rPr>
          <w:sz w:val="28"/>
        </w:rPr>
        <w:t>(a) ESMA;</w:t>
      </w:r>
    </w:p>
    <w:p w14:paraId="79196229" w14:textId="62C92158" w:rsidR="00DF7597" w:rsidRPr="007E69B7" w:rsidRDefault="00DF7597" w:rsidP="007E69B7">
      <w:pPr>
        <w:tabs>
          <w:tab w:val="left" w:pos="990"/>
          <w:tab w:val="left" w:pos="1579"/>
        </w:tabs>
        <w:spacing w:before="110" w:line="256" w:lineRule="auto"/>
        <w:ind w:left="810" w:right="824" w:firstLine="180"/>
        <w:jc w:val="both"/>
        <w:rPr>
          <w:sz w:val="28"/>
        </w:rPr>
      </w:pPr>
      <w:r w:rsidRPr="007E69B7">
        <w:rPr>
          <w:sz w:val="28"/>
        </w:rPr>
        <w:t>(</w:t>
      </w:r>
      <w:r w:rsidR="002E021A">
        <w:rPr>
          <w:sz w:val="28"/>
        </w:rPr>
        <w:t>b</w:t>
      </w:r>
      <w:r w:rsidRPr="007E69B7">
        <w:rPr>
          <w:sz w:val="28"/>
        </w:rPr>
        <w:t xml:space="preserve">) </w:t>
      </w:r>
      <w:r>
        <w:rPr>
          <w:sz w:val="28"/>
        </w:rPr>
        <w:t>Banca Națională a Moldovei</w:t>
      </w:r>
      <w:r w:rsidRPr="007E69B7">
        <w:rPr>
          <w:sz w:val="28"/>
        </w:rPr>
        <w:t>;</w:t>
      </w:r>
    </w:p>
    <w:p w14:paraId="39382EEA" w14:textId="647AA1A3" w:rsidR="00DF7597" w:rsidRPr="007E69B7" w:rsidRDefault="00DF7597" w:rsidP="007E69B7">
      <w:pPr>
        <w:tabs>
          <w:tab w:val="left" w:pos="990"/>
          <w:tab w:val="left" w:pos="1579"/>
        </w:tabs>
        <w:spacing w:before="110" w:line="256" w:lineRule="auto"/>
        <w:ind w:left="450" w:right="824" w:firstLine="180"/>
        <w:jc w:val="both"/>
        <w:rPr>
          <w:sz w:val="28"/>
        </w:rPr>
      </w:pPr>
      <w:r w:rsidRPr="007E69B7">
        <w:rPr>
          <w:sz w:val="28"/>
        </w:rPr>
        <w:t>(</w:t>
      </w:r>
      <w:r w:rsidR="002E021A">
        <w:rPr>
          <w:sz w:val="28"/>
        </w:rPr>
        <w:t>c</w:t>
      </w:r>
      <w:r w:rsidRPr="007E69B7">
        <w:rPr>
          <w:sz w:val="28"/>
        </w:rPr>
        <w:t xml:space="preserve">) autoritățile competente ale statelor membre </w:t>
      </w:r>
      <w:r>
        <w:rPr>
          <w:sz w:val="28"/>
        </w:rPr>
        <w:t>ale Uniunii Europene</w:t>
      </w:r>
      <w:r w:rsidRPr="007E69B7">
        <w:rPr>
          <w:sz w:val="28"/>
        </w:rPr>
        <w:t xml:space="preserve"> în care activitățile </w:t>
      </w:r>
      <w:r>
        <w:rPr>
          <w:sz w:val="28"/>
        </w:rPr>
        <w:t>depozitarului central</w:t>
      </w:r>
      <w:r w:rsidRPr="007E69B7">
        <w:rPr>
          <w:sz w:val="28"/>
        </w:rPr>
        <w:t xml:space="preserve"> au o importanță semnificativă;</w:t>
      </w:r>
    </w:p>
    <w:p w14:paraId="504AD448" w14:textId="4D9695EB" w:rsidR="00DF7597" w:rsidRDefault="00DF7597" w:rsidP="007E69B7">
      <w:pPr>
        <w:tabs>
          <w:tab w:val="left" w:pos="990"/>
          <w:tab w:val="left" w:pos="1579"/>
        </w:tabs>
        <w:spacing w:before="110" w:line="256" w:lineRule="auto"/>
        <w:ind w:left="450" w:right="824" w:firstLine="180"/>
        <w:jc w:val="both"/>
        <w:rPr>
          <w:sz w:val="28"/>
        </w:rPr>
      </w:pPr>
      <w:r w:rsidRPr="007E69B7">
        <w:rPr>
          <w:sz w:val="28"/>
        </w:rPr>
        <w:t>(</w:t>
      </w:r>
      <w:r w:rsidR="002E021A">
        <w:rPr>
          <w:sz w:val="28"/>
        </w:rPr>
        <w:t>d</w:t>
      </w:r>
      <w:r w:rsidRPr="007E69B7">
        <w:rPr>
          <w:sz w:val="28"/>
        </w:rPr>
        <w:t xml:space="preserve">) ABE, în cazul în care </w:t>
      </w:r>
      <w:r>
        <w:rPr>
          <w:sz w:val="28"/>
        </w:rPr>
        <w:t>depozitarul central</w:t>
      </w:r>
      <w:r w:rsidRPr="007E69B7">
        <w:rPr>
          <w:sz w:val="28"/>
        </w:rPr>
        <w:t xml:space="preserve"> a fost autorizat în temeiul art</w:t>
      </w:r>
      <w:r>
        <w:rPr>
          <w:sz w:val="28"/>
        </w:rPr>
        <w:t>.60</w:t>
      </w:r>
      <w:r w:rsidRPr="007E69B7">
        <w:rPr>
          <w:sz w:val="28"/>
        </w:rPr>
        <w:t xml:space="preserve"> alin</w:t>
      </w:r>
      <w:r>
        <w:rPr>
          <w:sz w:val="28"/>
        </w:rPr>
        <w:t>.</w:t>
      </w:r>
      <w:r w:rsidRPr="007E69B7">
        <w:rPr>
          <w:sz w:val="28"/>
        </w:rPr>
        <w:t xml:space="preserve"> (3).</w:t>
      </w:r>
    </w:p>
    <w:p w14:paraId="0FABDCD4" w14:textId="3F173817" w:rsidR="00190776" w:rsidRDefault="00190776" w:rsidP="007E69B7">
      <w:pPr>
        <w:pStyle w:val="ListParagraph"/>
        <w:numPr>
          <w:ilvl w:val="0"/>
          <w:numId w:val="62"/>
        </w:numPr>
        <w:tabs>
          <w:tab w:val="left" w:pos="990"/>
          <w:tab w:val="left" w:pos="1579"/>
        </w:tabs>
        <w:spacing w:before="110" w:line="256" w:lineRule="auto"/>
        <w:ind w:right="824" w:firstLine="561"/>
        <w:rPr>
          <w:sz w:val="28"/>
        </w:rPr>
      </w:pPr>
      <w:r w:rsidRPr="00190776">
        <w:rPr>
          <w:sz w:val="28"/>
        </w:rPr>
        <w:t xml:space="preserve">În cazul în care activitățile unui </w:t>
      </w:r>
      <w:r>
        <w:rPr>
          <w:sz w:val="28"/>
        </w:rPr>
        <w:t xml:space="preserve">depozitar central </w:t>
      </w:r>
      <w:r w:rsidRPr="00190776">
        <w:rPr>
          <w:sz w:val="28"/>
        </w:rPr>
        <w:t xml:space="preserve">pentru care s-a înființat un colegiu nu au o importanță semnificativă într-un stat membru </w:t>
      </w:r>
      <w:r>
        <w:rPr>
          <w:sz w:val="28"/>
        </w:rPr>
        <w:t xml:space="preserve">al Uniunii Europene </w:t>
      </w:r>
      <w:r w:rsidRPr="00190776">
        <w:rPr>
          <w:sz w:val="28"/>
        </w:rPr>
        <w:t xml:space="preserve">în care este stabilită o filială care aparține aceluiași grup de întreprinderi ca și </w:t>
      </w:r>
      <w:r>
        <w:rPr>
          <w:sz w:val="28"/>
        </w:rPr>
        <w:t>depozitarul central</w:t>
      </w:r>
      <w:r w:rsidRPr="00190776">
        <w:rPr>
          <w:sz w:val="28"/>
        </w:rPr>
        <w:t xml:space="preserve"> sau întreprinderea-mamă a acestuia sau în cazul în care </w:t>
      </w:r>
      <w:r>
        <w:rPr>
          <w:sz w:val="28"/>
        </w:rPr>
        <w:t xml:space="preserve">depozitarul central </w:t>
      </w:r>
      <w:r w:rsidRPr="00190776">
        <w:rPr>
          <w:sz w:val="28"/>
        </w:rPr>
        <w:t xml:space="preserve">pentru care s-a înființat un colegiu are dreptul să presteze servicii în alt stat membru </w:t>
      </w:r>
      <w:r>
        <w:rPr>
          <w:sz w:val="28"/>
        </w:rPr>
        <w:t xml:space="preserve">al Uniunii Europene </w:t>
      </w:r>
      <w:r w:rsidRPr="00190776">
        <w:rPr>
          <w:sz w:val="28"/>
        </w:rPr>
        <w:t>în conformitate cu art</w:t>
      </w:r>
      <w:r>
        <w:rPr>
          <w:sz w:val="28"/>
        </w:rPr>
        <w:t>.</w:t>
      </w:r>
      <w:r w:rsidRPr="00190776">
        <w:rPr>
          <w:sz w:val="28"/>
        </w:rPr>
        <w:t xml:space="preserve"> 23 alin</w:t>
      </w:r>
      <w:r>
        <w:rPr>
          <w:sz w:val="28"/>
        </w:rPr>
        <w:t xml:space="preserve">. </w:t>
      </w:r>
      <w:r w:rsidRPr="00190776">
        <w:rPr>
          <w:sz w:val="28"/>
        </w:rPr>
        <w:t>(2), autoritatea competentă și autoritățile relevante din statul membru</w:t>
      </w:r>
      <w:r w:rsidR="0067719F">
        <w:rPr>
          <w:sz w:val="28"/>
        </w:rPr>
        <w:t xml:space="preserve"> al Uniunii Europene</w:t>
      </w:r>
      <w:r w:rsidRPr="00190776">
        <w:rPr>
          <w:sz w:val="28"/>
        </w:rPr>
        <w:t xml:space="preserve"> respectiv pot participa, la cererea lor, la colegiu.</w:t>
      </w:r>
    </w:p>
    <w:p w14:paraId="12AFA5D1" w14:textId="51D33EA7" w:rsidR="002D0935" w:rsidRDefault="002D0935" w:rsidP="007E69B7">
      <w:pPr>
        <w:pStyle w:val="ListParagraph"/>
        <w:numPr>
          <w:ilvl w:val="0"/>
          <w:numId w:val="62"/>
        </w:numPr>
        <w:tabs>
          <w:tab w:val="left" w:pos="990"/>
          <w:tab w:val="left" w:pos="1350"/>
        </w:tabs>
        <w:spacing w:before="110" w:line="256" w:lineRule="auto"/>
        <w:ind w:right="824" w:firstLine="471"/>
        <w:rPr>
          <w:sz w:val="28"/>
        </w:rPr>
      </w:pPr>
      <w:r>
        <w:rPr>
          <w:sz w:val="28"/>
        </w:rPr>
        <w:t>Comisia Națională a Pieței Financiare</w:t>
      </w:r>
      <w:r w:rsidRPr="002D0935">
        <w:rPr>
          <w:sz w:val="28"/>
        </w:rPr>
        <w:t xml:space="preserve"> notifică ESMA componența colegiului în termen de o lună de la înființarea colegiului, precum și orice modificare a componenței acestuia în termen de o lună de la modificarea respectivă. </w:t>
      </w:r>
      <w:r>
        <w:rPr>
          <w:sz w:val="28"/>
        </w:rPr>
        <w:t>Comisia Națională a Pieței Financiare</w:t>
      </w:r>
      <w:r w:rsidRPr="002D0935">
        <w:rPr>
          <w:sz w:val="28"/>
        </w:rPr>
        <w:t xml:space="preserve"> publică pe site-u</w:t>
      </w:r>
      <w:r w:rsidR="00E3300B">
        <w:rPr>
          <w:sz w:val="28"/>
        </w:rPr>
        <w:t>l</w:t>
      </w:r>
      <w:r w:rsidRPr="002D0935">
        <w:rPr>
          <w:sz w:val="28"/>
        </w:rPr>
        <w:t xml:space="preserve"> </w:t>
      </w:r>
      <w:r w:rsidR="00E3300B">
        <w:rPr>
          <w:sz w:val="28"/>
        </w:rPr>
        <w:t>său oficial</w:t>
      </w:r>
      <w:r w:rsidRPr="002D0935">
        <w:rPr>
          <w:sz w:val="28"/>
        </w:rPr>
        <w:t>, fără întârzieri nejustificate, lista membrilor colegiului respectiv și actualizează această listă.</w:t>
      </w:r>
    </w:p>
    <w:p w14:paraId="63648E07" w14:textId="5D48583A" w:rsidR="00FF03A5" w:rsidRDefault="00FF03A5" w:rsidP="007E69B7">
      <w:pPr>
        <w:pStyle w:val="ListParagraph"/>
        <w:numPr>
          <w:ilvl w:val="0"/>
          <w:numId w:val="62"/>
        </w:numPr>
        <w:tabs>
          <w:tab w:val="left" w:pos="990"/>
          <w:tab w:val="left" w:pos="1350"/>
        </w:tabs>
        <w:spacing w:before="110" w:line="256" w:lineRule="auto"/>
        <w:ind w:right="824" w:firstLine="471"/>
        <w:rPr>
          <w:sz w:val="28"/>
        </w:rPr>
      </w:pPr>
      <w:r w:rsidRPr="00FF03A5">
        <w:rPr>
          <w:sz w:val="28"/>
        </w:rPr>
        <w:lastRenderedPageBreak/>
        <w:t>O autoritate competentă care nu este membră a colegiului poate solicita colegiului orice informații relevante pentru îndeplinirea atribuțiilor sale de supraveghere.</w:t>
      </w:r>
    </w:p>
    <w:p w14:paraId="52E7972F" w14:textId="352AE7B5" w:rsidR="00FF03A5" w:rsidRPr="00FF03A5" w:rsidRDefault="00FF03A5" w:rsidP="00853F92">
      <w:pPr>
        <w:pStyle w:val="ListParagraph"/>
        <w:numPr>
          <w:ilvl w:val="0"/>
          <w:numId w:val="62"/>
        </w:numPr>
        <w:tabs>
          <w:tab w:val="left" w:pos="990"/>
          <w:tab w:val="left" w:pos="1350"/>
        </w:tabs>
        <w:spacing w:before="110" w:line="256" w:lineRule="auto"/>
        <w:ind w:right="824" w:firstLine="471"/>
        <w:rPr>
          <w:sz w:val="28"/>
        </w:rPr>
      </w:pPr>
      <w:r w:rsidRPr="00FF03A5">
        <w:rPr>
          <w:sz w:val="28"/>
        </w:rPr>
        <w:t>Fără a aduce atingere responsabilităților care le revin autorităților competente în temeiul prezent</w:t>
      </w:r>
      <w:r w:rsidR="008F1B9D">
        <w:rPr>
          <w:sz w:val="28"/>
        </w:rPr>
        <w:t>ei legi</w:t>
      </w:r>
      <w:r w:rsidRPr="00FF03A5">
        <w:rPr>
          <w:sz w:val="28"/>
        </w:rPr>
        <w:t>, colegiul asigură:</w:t>
      </w:r>
    </w:p>
    <w:p w14:paraId="203369F3" w14:textId="7D33C868" w:rsidR="00FF03A5" w:rsidRPr="007E69B7" w:rsidRDefault="00FF03A5" w:rsidP="007E69B7">
      <w:pPr>
        <w:pStyle w:val="ListParagraph"/>
        <w:numPr>
          <w:ilvl w:val="0"/>
          <w:numId w:val="96"/>
        </w:numPr>
        <w:tabs>
          <w:tab w:val="left" w:pos="990"/>
          <w:tab w:val="left" w:pos="1350"/>
        </w:tabs>
        <w:spacing w:before="110" w:line="256" w:lineRule="auto"/>
        <w:ind w:left="429" w:right="824" w:firstLine="471"/>
        <w:rPr>
          <w:sz w:val="28"/>
        </w:rPr>
      </w:pPr>
      <w:r w:rsidRPr="007E69B7">
        <w:rPr>
          <w:sz w:val="28"/>
        </w:rPr>
        <w:t>schimbul de informații, inclusiv cererile de informații în temeiul art</w:t>
      </w:r>
      <w:r>
        <w:rPr>
          <w:sz w:val="28"/>
        </w:rPr>
        <w:t>. 13 -</w:t>
      </w:r>
      <w:r w:rsidRPr="007E69B7">
        <w:rPr>
          <w:sz w:val="28"/>
        </w:rPr>
        <w:t>15 și informațiile privind procesul de examinare și evaluare în temeiul art</w:t>
      </w:r>
      <w:r>
        <w:rPr>
          <w:sz w:val="28"/>
        </w:rPr>
        <w:t>.</w:t>
      </w:r>
      <w:r w:rsidRPr="007E69B7">
        <w:rPr>
          <w:sz w:val="28"/>
        </w:rPr>
        <w:t xml:space="preserve"> 22;</w:t>
      </w:r>
    </w:p>
    <w:p w14:paraId="5D42747A" w14:textId="68CD7BCF" w:rsidR="00FF03A5" w:rsidRPr="007E69B7" w:rsidRDefault="00FF03A5" w:rsidP="007E69B7">
      <w:pPr>
        <w:pStyle w:val="ListParagraph"/>
        <w:numPr>
          <w:ilvl w:val="0"/>
          <w:numId w:val="96"/>
        </w:numPr>
        <w:tabs>
          <w:tab w:val="left" w:pos="990"/>
          <w:tab w:val="left" w:pos="1350"/>
        </w:tabs>
        <w:spacing w:before="110" w:line="256" w:lineRule="auto"/>
        <w:ind w:left="429" w:right="824" w:firstLine="471"/>
        <w:rPr>
          <w:sz w:val="28"/>
        </w:rPr>
      </w:pPr>
      <w:r w:rsidRPr="007E69B7">
        <w:rPr>
          <w:sz w:val="28"/>
        </w:rPr>
        <w:t>supraveghere eficientă prin evitarea acțiunilor de supraveghere redundante inutile, cum ar fi cererile de informații;</w:t>
      </w:r>
    </w:p>
    <w:p w14:paraId="6D10B898" w14:textId="01A068A8" w:rsidR="00FF03A5" w:rsidRPr="007E69B7" w:rsidRDefault="00FF03A5" w:rsidP="007E69B7">
      <w:pPr>
        <w:pStyle w:val="ListParagraph"/>
        <w:numPr>
          <w:ilvl w:val="0"/>
          <w:numId w:val="96"/>
        </w:numPr>
        <w:tabs>
          <w:tab w:val="left" w:pos="990"/>
          <w:tab w:val="left" w:pos="1350"/>
        </w:tabs>
        <w:spacing w:before="110" w:line="256" w:lineRule="auto"/>
        <w:ind w:left="429" w:right="824" w:firstLine="471"/>
        <w:rPr>
          <w:sz w:val="28"/>
        </w:rPr>
      </w:pPr>
      <w:r w:rsidRPr="007E69B7">
        <w:rPr>
          <w:sz w:val="28"/>
        </w:rPr>
        <w:t>aprobarea delegării voluntare de sarcini către membrii săi;</w:t>
      </w:r>
    </w:p>
    <w:p w14:paraId="058B276C" w14:textId="77E2FCD7" w:rsidR="00FF03A5" w:rsidRPr="007E69B7" w:rsidRDefault="00FF03A5" w:rsidP="007E69B7">
      <w:pPr>
        <w:pStyle w:val="ListParagraph"/>
        <w:numPr>
          <w:ilvl w:val="0"/>
          <w:numId w:val="96"/>
        </w:numPr>
        <w:tabs>
          <w:tab w:val="left" w:pos="990"/>
          <w:tab w:val="left" w:pos="1350"/>
        </w:tabs>
        <w:spacing w:before="110" w:line="256" w:lineRule="auto"/>
        <w:ind w:left="429" w:right="824" w:firstLine="471"/>
        <w:rPr>
          <w:sz w:val="28"/>
        </w:rPr>
      </w:pPr>
      <w:r w:rsidRPr="007E69B7">
        <w:rPr>
          <w:sz w:val="28"/>
        </w:rPr>
        <w:t>schimbul de informații privind externalizarea sau extinderea autorizată a activităților și serviciilor în temeiul art</w:t>
      </w:r>
      <w:r w:rsidR="00853F92">
        <w:rPr>
          <w:sz w:val="28"/>
        </w:rPr>
        <w:t xml:space="preserve">. </w:t>
      </w:r>
      <w:r w:rsidRPr="007E69B7">
        <w:rPr>
          <w:sz w:val="28"/>
        </w:rPr>
        <w:t>19;</w:t>
      </w:r>
    </w:p>
    <w:p w14:paraId="6AF74B0A" w14:textId="0A77C3ED" w:rsidR="00FF03A5" w:rsidRPr="007E69B7" w:rsidRDefault="00FF03A5" w:rsidP="007E69B7">
      <w:pPr>
        <w:pStyle w:val="ListParagraph"/>
        <w:numPr>
          <w:ilvl w:val="0"/>
          <w:numId w:val="96"/>
        </w:numPr>
        <w:tabs>
          <w:tab w:val="left" w:pos="990"/>
          <w:tab w:val="left" w:pos="1350"/>
        </w:tabs>
        <w:spacing w:before="110" w:line="256" w:lineRule="auto"/>
        <w:ind w:left="429" w:right="824" w:firstLine="471"/>
        <w:rPr>
          <w:sz w:val="28"/>
        </w:rPr>
      </w:pPr>
      <w:r w:rsidRPr="007E69B7">
        <w:rPr>
          <w:sz w:val="28"/>
        </w:rPr>
        <w:t>cooperarea dintre autoritățile</w:t>
      </w:r>
      <w:r w:rsidR="00853F92">
        <w:rPr>
          <w:sz w:val="28"/>
        </w:rPr>
        <w:t xml:space="preserve"> competente din Republica Moldova</w:t>
      </w:r>
      <w:r w:rsidRPr="007E69B7">
        <w:rPr>
          <w:sz w:val="28"/>
        </w:rPr>
        <w:t xml:space="preserve"> și ale statului membru </w:t>
      </w:r>
      <w:r w:rsidR="00853F92">
        <w:rPr>
          <w:sz w:val="28"/>
        </w:rPr>
        <w:t>al Uniunii Europene</w:t>
      </w:r>
      <w:r w:rsidRPr="007E69B7">
        <w:rPr>
          <w:sz w:val="28"/>
        </w:rPr>
        <w:t xml:space="preserve"> </w:t>
      </w:r>
      <w:r w:rsidR="009C6B40" w:rsidRPr="000E610E">
        <w:rPr>
          <w:sz w:val="28"/>
        </w:rPr>
        <w:t>în temeiul art</w:t>
      </w:r>
      <w:r w:rsidR="009C6B40">
        <w:rPr>
          <w:sz w:val="28"/>
        </w:rPr>
        <w:t>.</w:t>
      </w:r>
      <w:r w:rsidR="009C6B40" w:rsidRPr="000E610E">
        <w:rPr>
          <w:sz w:val="28"/>
        </w:rPr>
        <w:t xml:space="preserve"> 2</w:t>
      </w:r>
      <w:r w:rsidR="009C6B40">
        <w:rPr>
          <w:sz w:val="28"/>
        </w:rPr>
        <w:t>5</w:t>
      </w:r>
      <w:r w:rsidR="009C6B40" w:rsidRPr="000E610E">
        <w:rPr>
          <w:sz w:val="28"/>
        </w:rPr>
        <w:t xml:space="preserve"> în ceea ce privește </w:t>
      </w:r>
      <w:r w:rsidRPr="007E69B7">
        <w:rPr>
          <w:sz w:val="28"/>
        </w:rPr>
        <w:t>eventualele probleme întâmpinate în furnizarea de servicii în alte state membre</w:t>
      </w:r>
      <w:r w:rsidR="00853F92">
        <w:rPr>
          <w:sz w:val="28"/>
        </w:rPr>
        <w:t xml:space="preserve"> ale Uniunii Europene</w:t>
      </w:r>
      <w:r w:rsidRPr="007E69B7">
        <w:rPr>
          <w:sz w:val="28"/>
        </w:rPr>
        <w:t>;</w:t>
      </w:r>
    </w:p>
    <w:p w14:paraId="18A61725" w14:textId="41FF33B3" w:rsidR="00FF03A5" w:rsidRPr="007E69B7" w:rsidRDefault="00FF03A5" w:rsidP="007E69B7">
      <w:pPr>
        <w:pStyle w:val="ListParagraph"/>
        <w:numPr>
          <w:ilvl w:val="0"/>
          <w:numId w:val="96"/>
        </w:numPr>
        <w:tabs>
          <w:tab w:val="left" w:pos="990"/>
          <w:tab w:val="left" w:pos="1350"/>
        </w:tabs>
        <w:spacing w:before="110" w:line="256" w:lineRule="auto"/>
        <w:ind w:left="429" w:right="824" w:firstLine="471"/>
        <w:rPr>
          <w:sz w:val="28"/>
        </w:rPr>
      </w:pPr>
      <w:r w:rsidRPr="007E69B7">
        <w:rPr>
          <w:sz w:val="28"/>
        </w:rPr>
        <w:t>schimbul de informații privind structura grupului, conducerea superioară, organul de conducere și acționarii, în conformitate cu art</w:t>
      </w:r>
      <w:r w:rsidR="00853F92">
        <w:rPr>
          <w:sz w:val="28"/>
        </w:rPr>
        <w:t>.</w:t>
      </w:r>
      <w:r w:rsidRPr="007E69B7">
        <w:rPr>
          <w:sz w:val="28"/>
        </w:rPr>
        <w:t xml:space="preserve"> 2</w:t>
      </w:r>
      <w:r w:rsidR="00AF28B8">
        <w:rPr>
          <w:sz w:val="28"/>
        </w:rPr>
        <w:t>9</w:t>
      </w:r>
      <w:r w:rsidRPr="007E69B7">
        <w:rPr>
          <w:sz w:val="28"/>
        </w:rPr>
        <w:t>;</w:t>
      </w:r>
    </w:p>
    <w:p w14:paraId="3B6D99B0" w14:textId="45F28E42" w:rsidR="00FF03A5" w:rsidRDefault="00FF03A5" w:rsidP="007E69B7">
      <w:pPr>
        <w:pStyle w:val="ListParagraph"/>
        <w:numPr>
          <w:ilvl w:val="0"/>
          <w:numId w:val="96"/>
        </w:numPr>
        <w:tabs>
          <w:tab w:val="left" w:pos="990"/>
          <w:tab w:val="left" w:pos="1350"/>
        </w:tabs>
        <w:spacing w:before="110" w:line="256" w:lineRule="auto"/>
        <w:ind w:left="429" w:right="824" w:firstLine="471"/>
        <w:rPr>
          <w:sz w:val="28"/>
        </w:rPr>
      </w:pPr>
      <w:r w:rsidRPr="007E69B7">
        <w:rPr>
          <w:sz w:val="28"/>
        </w:rPr>
        <w:t xml:space="preserve">schimbul de informații privind procesele sau mecanismele care au un impact semnificativ asupra guvernanței sau a gestionării riscurilor pentru </w:t>
      </w:r>
      <w:r w:rsidR="00853F92">
        <w:rPr>
          <w:sz w:val="28"/>
        </w:rPr>
        <w:t>depozitarii centrali</w:t>
      </w:r>
      <w:r w:rsidRPr="007E69B7">
        <w:rPr>
          <w:sz w:val="28"/>
        </w:rPr>
        <w:t xml:space="preserve"> care fac parte din grup.</w:t>
      </w:r>
    </w:p>
    <w:p w14:paraId="026ADF36" w14:textId="49D167D1" w:rsidR="00BD6224" w:rsidRPr="0008330A" w:rsidRDefault="00BD6224" w:rsidP="007E69B7">
      <w:pPr>
        <w:pStyle w:val="ListParagraph"/>
        <w:numPr>
          <w:ilvl w:val="0"/>
          <w:numId w:val="62"/>
        </w:numPr>
        <w:tabs>
          <w:tab w:val="left" w:pos="990"/>
          <w:tab w:val="left" w:pos="1350"/>
        </w:tabs>
        <w:spacing w:before="110" w:line="256" w:lineRule="auto"/>
        <w:ind w:right="824" w:firstLine="471"/>
        <w:rPr>
          <w:sz w:val="28"/>
        </w:rPr>
      </w:pPr>
      <w:r w:rsidRPr="0008330A">
        <w:rPr>
          <w:sz w:val="28"/>
        </w:rPr>
        <w:t xml:space="preserve">Președintele convoacă o reuniune a colegiului cel puțin o dată pe an sau la cererea unui membru al colegiului. </w:t>
      </w:r>
      <w:r w:rsidRPr="007E69B7">
        <w:rPr>
          <w:sz w:val="28"/>
        </w:rPr>
        <w:t>Pentru a facilita îndeplinirea sarcinilor atribuite colegiului în temeiul alin</w:t>
      </w:r>
      <w:r w:rsidR="00F7737F" w:rsidRPr="007E69B7">
        <w:rPr>
          <w:sz w:val="28"/>
        </w:rPr>
        <w:t>.</w:t>
      </w:r>
      <w:r w:rsidRPr="007E69B7">
        <w:rPr>
          <w:sz w:val="28"/>
        </w:rPr>
        <w:t xml:space="preserve"> (8), membrii colegiului pot adăuga puncte pe ordinea de zi a unei reuniuni.</w:t>
      </w:r>
      <w:r w:rsidRPr="0008330A">
        <w:rPr>
          <w:sz w:val="28"/>
        </w:rPr>
        <w:t xml:space="preserve"> </w:t>
      </w:r>
      <w:r w:rsidR="00AF28B8" w:rsidRPr="007E69B7">
        <w:rPr>
          <w:sz w:val="28"/>
        </w:rPr>
        <w:t xml:space="preserve">Președintele poate invita, la necesitate, </w:t>
      </w:r>
      <w:r w:rsidRPr="007E69B7">
        <w:rPr>
          <w:sz w:val="28"/>
        </w:rPr>
        <w:t>și alți participanți la discuțiile colegiului pe teme specifice.</w:t>
      </w:r>
      <w:r w:rsidRPr="0008330A">
        <w:rPr>
          <w:sz w:val="28"/>
        </w:rPr>
        <w:t xml:space="preserve"> Membrii colegiului, cu excepția președintelui său, pot decide să nu participe la oricare dintre ședințele colegiului.</w:t>
      </w:r>
    </w:p>
    <w:p w14:paraId="326F415F" w14:textId="3D72C8E6" w:rsidR="00BD6224" w:rsidRPr="0008330A" w:rsidRDefault="00BD6224" w:rsidP="00BD6224">
      <w:pPr>
        <w:pStyle w:val="ListParagraph"/>
        <w:numPr>
          <w:ilvl w:val="0"/>
          <w:numId w:val="62"/>
        </w:numPr>
        <w:tabs>
          <w:tab w:val="left" w:pos="990"/>
          <w:tab w:val="left" w:pos="1350"/>
        </w:tabs>
        <w:spacing w:before="110" w:line="256" w:lineRule="auto"/>
        <w:ind w:right="824" w:firstLine="471"/>
        <w:rPr>
          <w:sz w:val="28"/>
        </w:rPr>
      </w:pPr>
      <w:r w:rsidRPr="0008330A">
        <w:rPr>
          <w:sz w:val="28"/>
        </w:rPr>
        <w:t>La cererea oricăruia dintre membrii săi, colegiul adoptă, în conformitate cu alin</w:t>
      </w:r>
      <w:r w:rsidRPr="007E69B7">
        <w:rPr>
          <w:sz w:val="28"/>
        </w:rPr>
        <w:t>.</w:t>
      </w:r>
      <w:r w:rsidRPr="0008330A">
        <w:rPr>
          <w:sz w:val="28"/>
        </w:rPr>
        <w:t xml:space="preserve"> (11), avize fără caracter obligatoriu cu privire la:</w:t>
      </w:r>
    </w:p>
    <w:p w14:paraId="346F96A9" w14:textId="660DF504" w:rsidR="00BD6224" w:rsidRPr="007E69B7" w:rsidRDefault="00BD6224" w:rsidP="007E69B7">
      <w:pPr>
        <w:pStyle w:val="ListParagraph"/>
        <w:numPr>
          <w:ilvl w:val="0"/>
          <w:numId w:val="101"/>
        </w:numPr>
        <w:tabs>
          <w:tab w:val="left" w:pos="990"/>
          <w:tab w:val="left" w:pos="1350"/>
        </w:tabs>
        <w:spacing w:before="110" w:line="256" w:lineRule="auto"/>
        <w:ind w:left="429" w:right="824" w:firstLine="471"/>
        <w:rPr>
          <w:sz w:val="28"/>
        </w:rPr>
      </w:pPr>
      <w:r w:rsidRPr="007E69B7">
        <w:rPr>
          <w:sz w:val="28"/>
        </w:rPr>
        <w:t>chestiunile identificate în cursul proceselor de examinare și evaluare în temeiul art. 22 sau art. 6</w:t>
      </w:r>
      <w:r w:rsidR="005614FB" w:rsidRPr="007E69B7">
        <w:rPr>
          <w:sz w:val="28"/>
        </w:rPr>
        <w:t>6</w:t>
      </w:r>
      <w:r w:rsidRPr="007E69B7">
        <w:rPr>
          <w:sz w:val="28"/>
        </w:rPr>
        <w:t>;</w:t>
      </w:r>
    </w:p>
    <w:p w14:paraId="1A58EA55" w14:textId="60FBDAB3" w:rsidR="00BD6224" w:rsidRPr="0008330A" w:rsidRDefault="00BD6224" w:rsidP="007E69B7">
      <w:pPr>
        <w:tabs>
          <w:tab w:val="left" w:pos="990"/>
          <w:tab w:val="left" w:pos="1350"/>
        </w:tabs>
        <w:spacing w:before="110" w:line="256" w:lineRule="auto"/>
        <w:ind w:left="429" w:right="824" w:firstLine="471"/>
        <w:jc w:val="both"/>
        <w:rPr>
          <w:sz w:val="28"/>
        </w:rPr>
      </w:pPr>
      <w:r w:rsidRPr="007E69B7">
        <w:rPr>
          <w:sz w:val="28"/>
        </w:rPr>
        <w:t xml:space="preserve">(b) </w:t>
      </w:r>
      <w:r w:rsidRPr="0008330A">
        <w:rPr>
          <w:sz w:val="28"/>
        </w:rPr>
        <w:t>chestiuni legate de orice externalizare sau extindere a activităților și serviciilor în temeiul art</w:t>
      </w:r>
      <w:r w:rsidRPr="007E69B7">
        <w:rPr>
          <w:sz w:val="28"/>
        </w:rPr>
        <w:t>. 1</w:t>
      </w:r>
      <w:r w:rsidRPr="0008330A">
        <w:rPr>
          <w:sz w:val="28"/>
        </w:rPr>
        <w:t>9; sau</w:t>
      </w:r>
    </w:p>
    <w:p w14:paraId="27B47A43" w14:textId="4A07E4E4" w:rsidR="00BD6224" w:rsidRPr="0008330A" w:rsidRDefault="00BD6224" w:rsidP="007E69B7">
      <w:pPr>
        <w:tabs>
          <w:tab w:val="left" w:pos="990"/>
          <w:tab w:val="left" w:pos="1350"/>
        </w:tabs>
        <w:spacing w:before="110" w:line="256" w:lineRule="auto"/>
        <w:ind w:left="429" w:right="824" w:firstLine="471"/>
        <w:jc w:val="both"/>
        <w:rPr>
          <w:sz w:val="28"/>
        </w:rPr>
      </w:pPr>
      <w:r w:rsidRPr="007E69B7">
        <w:rPr>
          <w:sz w:val="28"/>
        </w:rPr>
        <w:t xml:space="preserve">(c) </w:t>
      </w:r>
      <w:r w:rsidRPr="0008330A">
        <w:rPr>
          <w:sz w:val="28"/>
        </w:rPr>
        <w:t>chestiuni legate de orice posibilă încălcare a prezent</w:t>
      </w:r>
      <w:r w:rsidR="008F1B9D">
        <w:rPr>
          <w:sz w:val="28"/>
        </w:rPr>
        <w:t>ei legi</w:t>
      </w:r>
      <w:r w:rsidRPr="0008330A">
        <w:rPr>
          <w:sz w:val="28"/>
        </w:rPr>
        <w:t xml:space="preserve"> care rezultă din prestarea de servicii într-un stat membru </w:t>
      </w:r>
      <w:r w:rsidRPr="007E69B7">
        <w:rPr>
          <w:sz w:val="28"/>
        </w:rPr>
        <w:t>al Uniunii Europene</w:t>
      </w:r>
      <w:r w:rsidRPr="0008330A">
        <w:rPr>
          <w:sz w:val="28"/>
        </w:rPr>
        <w:t>, astfel cum se menționează la art</w:t>
      </w:r>
      <w:r w:rsidRPr="007E69B7">
        <w:rPr>
          <w:sz w:val="28"/>
        </w:rPr>
        <w:t xml:space="preserve">. </w:t>
      </w:r>
      <w:r w:rsidRPr="0008330A">
        <w:rPr>
          <w:sz w:val="28"/>
        </w:rPr>
        <w:t>2</w:t>
      </w:r>
      <w:r w:rsidR="005614FB" w:rsidRPr="007E69B7">
        <w:rPr>
          <w:sz w:val="28"/>
        </w:rPr>
        <w:t>5</w:t>
      </w:r>
      <w:r w:rsidRPr="0008330A">
        <w:rPr>
          <w:sz w:val="28"/>
        </w:rPr>
        <w:t xml:space="preserve"> alin</w:t>
      </w:r>
      <w:r w:rsidRPr="007E69B7">
        <w:rPr>
          <w:sz w:val="28"/>
        </w:rPr>
        <w:t>.</w:t>
      </w:r>
      <w:r w:rsidRPr="0008330A">
        <w:rPr>
          <w:sz w:val="28"/>
        </w:rPr>
        <w:t xml:space="preserve"> (</w:t>
      </w:r>
      <w:r w:rsidR="005614FB" w:rsidRPr="007E69B7">
        <w:rPr>
          <w:sz w:val="28"/>
        </w:rPr>
        <w:t>6</w:t>
      </w:r>
      <w:r w:rsidRPr="0008330A">
        <w:rPr>
          <w:sz w:val="28"/>
        </w:rPr>
        <w:t>).</w:t>
      </w:r>
    </w:p>
    <w:p w14:paraId="4741E88F" w14:textId="1F9EDBDC" w:rsidR="00BD6224" w:rsidRPr="0008330A" w:rsidRDefault="00BD6224" w:rsidP="007E69B7">
      <w:pPr>
        <w:pStyle w:val="ListParagraph"/>
        <w:numPr>
          <w:ilvl w:val="0"/>
          <w:numId w:val="62"/>
        </w:numPr>
        <w:tabs>
          <w:tab w:val="left" w:pos="990"/>
          <w:tab w:val="left" w:pos="1350"/>
        </w:tabs>
        <w:spacing w:before="110" w:line="256" w:lineRule="auto"/>
        <w:ind w:right="824" w:firstLine="471"/>
        <w:rPr>
          <w:sz w:val="28"/>
        </w:rPr>
      </w:pPr>
      <w:r w:rsidRPr="0008330A">
        <w:rPr>
          <w:sz w:val="28"/>
        </w:rPr>
        <w:t xml:space="preserve">Colegiul adoptă avize neobligatorii pe baza unei majorități simple a membrilor săi. </w:t>
      </w:r>
      <w:r w:rsidR="00BD57DC">
        <w:rPr>
          <w:sz w:val="28"/>
        </w:rPr>
        <w:t>Comisia Națională a Pieței Financiare și m</w:t>
      </w:r>
      <w:r w:rsidRPr="0008330A">
        <w:rPr>
          <w:sz w:val="28"/>
        </w:rPr>
        <w:t xml:space="preserve">embrii menționați la </w:t>
      </w:r>
      <w:r w:rsidRPr="0008330A">
        <w:rPr>
          <w:sz w:val="28"/>
        </w:rPr>
        <w:lastRenderedPageBreak/>
        <w:t>alin</w:t>
      </w:r>
      <w:r w:rsidR="00F7737F" w:rsidRPr="007E69B7">
        <w:rPr>
          <w:sz w:val="28"/>
        </w:rPr>
        <w:t>.</w:t>
      </w:r>
      <w:r w:rsidRPr="0008330A">
        <w:rPr>
          <w:sz w:val="28"/>
        </w:rPr>
        <w:t xml:space="preserve"> (4) lit</w:t>
      </w:r>
      <w:r w:rsidR="00F7737F" w:rsidRPr="007E69B7">
        <w:rPr>
          <w:sz w:val="28"/>
        </w:rPr>
        <w:t>.</w:t>
      </w:r>
      <w:r w:rsidRPr="0008330A">
        <w:rPr>
          <w:sz w:val="28"/>
        </w:rPr>
        <w:t xml:space="preserve"> b)</w:t>
      </w:r>
      <w:r w:rsidR="00AA1170">
        <w:rPr>
          <w:sz w:val="28"/>
        </w:rPr>
        <w:t xml:space="preserve"> </w:t>
      </w:r>
      <w:r w:rsidR="00BD57DC">
        <w:rPr>
          <w:sz w:val="28"/>
        </w:rPr>
        <w:t>și</w:t>
      </w:r>
      <w:r w:rsidR="00AA1170">
        <w:rPr>
          <w:sz w:val="28"/>
        </w:rPr>
        <w:t xml:space="preserve"> </w:t>
      </w:r>
      <w:r w:rsidR="00BD57DC">
        <w:rPr>
          <w:sz w:val="28"/>
        </w:rPr>
        <w:t>c</w:t>
      </w:r>
      <w:r w:rsidRPr="0008330A">
        <w:rPr>
          <w:sz w:val="28"/>
        </w:rPr>
        <w:t xml:space="preserve">) dispun de drept de vot. Fiecare membru cu drept de vot dispune de un vot. Membrii cu drept de vot care exercită mai multe funcții, inclusiv cea de autoritate competentă și de autoritate relevantă, dispun de un vot pentru fiecare funcție pe care o exercită. </w:t>
      </w:r>
    </w:p>
    <w:p w14:paraId="054847FB" w14:textId="19C60082" w:rsidR="00BD6224" w:rsidRPr="007E69B7" w:rsidRDefault="00BD6224" w:rsidP="007E69B7">
      <w:pPr>
        <w:pStyle w:val="ListParagraph"/>
        <w:numPr>
          <w:ilvl w:val="0"/>
          <w:numId w:val="62"/>
        </w:numPr>
        <w:tabs>
          <w:tab w:val="left" w:pos="990"/>
          <w:tab w:val="left" w:pos="1350"/>
        </w:tabs>
        <w:spacing w:before="110" w:line="256" w:lineRule="auto"/>
        <w:ind w:right="824" w:firstLine="291"/>
        <w:rPr>
          <w:sz w:val="28"/>
        </w:rPr>
      </w:pPr>
      <w:r w:rsidRPr="00BD6224">
        <w:rPr>
          <w:sz w:val="28"/>
        </w:rPr>
        <w:t>Funcționarea colegiului se bazează pe un acord scris între toți membrii acestuia. Acordul definește modalitățile practice de funcționare a colegiului, inclusiv modalitățile de comunicare între membrii colegiului, și poate defini sarcinile care urmează să fie încredințate membrilor colegiului.</w:t>
      </w:r>
    </w:p>
    <w:p w14:paraId="4D5DF3C3" w14:textId="77777777" w:rsidR="00D638AC" w:rsidRPr="00243700" w:rsidRDefault="00B208C7">
      <w:pPr>
        <w:pStyle w:val="Heading2"/>
        <w:spacing w:before="58"/>
        <w:ind w:left="4294" w:right="0"/>
        <w:jc w:val="both"/>
      </w:pPr>
      <w:r w:rsidRPr="00243700">
        <w:rPr>
          <w:color w:val="1F1F1F"/>
          <w:spacing w:val="-2"/>
        </w:rPr>
        <w:t>Secțiunea</w:t>
      </w:r>
      <w:r w:rsidRPr="00243700">
        <w:rPr>
          <w:color w:val="1F1F1F"/>
          <w:spacing w:val="-6"/>
        </w:rPr>
        <w:t xml:space="preserve"> </w:t>
      </w:r>
      <w:r w:rsidRPr="00243700">
        <w:rPr>
          <w:color w:val="1F1F1F"/>
          <w:spacing w:val="-10"/>
        </w:rPr>
        <w:t>5</w:t>
      </w:r>
    </w:p>
    <w:p w14:paraId="285D5689" w14:textId="77777777" w:rsidR="00D638AC" w:rsidRPr="00243700" w:rsidRDefault="00B208C7">
      <w:pPr>
        <w:spacing w:before="43" w:line="261" w:lineRule="auto"/>
        <w:ind w:left="996" w:right="4245" w:firstLine="2847"/>
        <w:jc w:val="both"/>
        <w:rPr>
          <w:sz w:val="28"/>
        </w:rPr>
      </w:pPr>
      <w:r w:rsidRPr="00243700">
        <w:rPr>
          <w:b/>
          <w:color w:val="1F1F1F"/>
          <w:sz w:val="28"/>
        </w:rPr>
        <w:t>Relații</w:t>
      </w:r>
      <w:r w:rsidRPr="00243700">
        <w:rPr>
          <w:b/>
          <w:color w:val="1F1F1F"/>
          <w:spacing w:val="-15"/>
          <w:sz w:val="28"/>
        </w:rPr>
        <w:t xml:space="preserve"> </w:t>
      </w:r>
      <w:r w:rsidRPr="00243700">
        <w:rPr>
          <w:b/>
          <w:color w:val="1F1F1F"/>
          <w:sz w:val="28"/>
        </w:rPr>
        <w:t>cu</w:t>
      </w:r>
      <w:r w:rsidRPr="00243700">
        <w:rPr>
          <w:b/>
          <w:color w:val="1F1F1F"/>
          <w:spacing w:val="-17"/>
          <w:sz w:val="28"/>
        </w:rPr>
        <w:t xml:space="preserve"> </w:t>
      </w:r>
      <w:r w:rsidRPr="00243700">
        <w:rPr>
          <w:b/>
          <w:color w:val="1F1F1F"/>
          <w:sz w:val="28"/>
        </w:rPr>
        <w:t>țări</w:t>
      </w:r>
      <w:r w:rsidRPr="00243700">
        <w:rPr>
          <w:b/>
          <w:color w:val="1F1F1F"/>
          <w:spacing w:val="-14"/>
          <w:sz w:val="28"/>
        </w:rPr>
        <w:t xml:space="preserve"> </w:t>
      </w:r>
      <w:r w:rsidRPr="00243700">
        <w:rPr>
          <w:b/>
          <w:color w:val="1F1F1F"/>
          <w:sz w:val="28"/>
        </w:rPr>
        <w:t xml:space="preserve">terțe Articolul 27. </w:t>
      </w:r>
      <w:r w:rsidRPr="00243700">
        <w:rPr>
          <w:color w:val="1F1F1F"/>
          <w:sz w:val="28"/>
        </w:rPr>
        <w:t>Depozitari</w:t>
      </w:r>
      <w:r w:rsidRPr="00243700">
        <w:rPr>
          <w:color w:val="1F1F1F"/>
          <w:spacing w:val="-3"/>
          <w:sz w:val="28"/>
        </w:rPr>
        <w:t xml:space="preserve"> </w:t>
      </w:r>
      <w:r w:rsidRPr="00243700">
        <w:rPr>
          <w:color w:val="1F1F1F"/>
          <w:sz w:val="28"/>
        </w:rPr>
        <w:t>centrali</w:t>
      </w:r>
      <w:r w:rsidRPr="00243700">
        <w:rPr>
          <w:color w:val="1F1F1F"/>
          <w:spacing w:val="-4"/>
          <w:sz w:val="28"/>
        </w:rPr>
        <w:t xml:space="preserve"> </w:t>
      </w:r>
      <w:r w:rsidRPr="00243700">
        <w:rPr>
          <w:color w:val="1F1F1F"/>
          <w:sz w:val="28"/>
        </w:rPr>
        <w:t>din</w:t>
      </w:r>
      <w:r w:rsidRPr="00243700">
        <w:rPr>
          <w:color w:val="1F1F1F"/>
          <w:spacing w:val="-11"/>
          <w:sz w:val="28"/>
        </w:rPr>
        <w:t xml:space="preserve"> </w:t>
      </w:r>
      <w:r w:rsidRPr="00243700">
        <w:rPr>
          <w:color w:val="1F1F1F"/>
          <w:sz w:val="28"/>
        </w:rPr>
        <w:t>țări</w:t>
      </w:r>
      <w:r w:rsidRPr="00243700">
        <w:rPr>
          <w:color w:val="1F1F1F"/>
          <w:spacing w:val="-5"/>
          <w:sz w:val="28"/>
        </w:rPr>
        <w:t xml:space="preserve"> </w:t>
      </w:r>
      <w:r w:rsidRPr="00243700">
        <w:rPr>
          <w:color w:val="1F1F1F"/>
          <w:sz w:val="28"/>
        </w:rPr>
        <w:t>terțe</w:t>
      </w:r>
    </w:p>
    <w:p w14:paraId="1FCD7F51" w14:textId="77777777" w:rsidR="00D638AC" w:rsidRPr="00243700" w:rsidRDefault="00B208C7">
      <w:pPr>
        <w:pStyle w:val="ListParagraph"/>
        <w:numPr>
          <w:ilvl w:val="0"/>
          <w:numId w:val="61"/>
        </w:numPr>
        <w:tabs>
          <w:tab w:val="left" w:pos="1416"/>
        </w:tabs>
        <w:spacing w:before="37" w:line="261" w:lineRule="auto"/>
        <w:ind w:right="840" w:firstLine="552"/>
        <w:jc w:val="both"/>
        <w:rPr>
          <w:sz w:val="28"/>
        </w:rPr>
      </w:pPr>
      <w:r w:rsidRPr="00243700">
        <w:rPr>
          <w:color w:val="1F1F1F"/>
          <w:sz w:val="28"/>
        </w:rPr>
        <w:t>Depozitarii</w:t>
      </w:r>
      <w:r w:rsidRPr="00243700">
        <w:rPr>
          <w:color w:val="1F1F1F"/>
          <w:spacing w:val="-6"/>
          <w:sz w:val="28"/>
        </w:rPr>
        <w:t xml:space="preserve"> </w:t>
      </w:r>
      <w:r w:rsidRPr="00243700">
        <w:rPr>
          <w:color w:val="1F1F1F"/>
          <w:sz w:val="28"/>
        </w:rPr>
        <w:t>centrali</w:t>
      </w:r>
      <w:r w:rsidRPr="00243700">
        <w:rPr>
          <w:color w:val="1F1F1F"/>
          <w:spacing w:val="-6"/>
          <w:sz w:val="28"/>
        </w:rPr>
        <w:t xml:space="preserve"> </w:t>
      </w:r>
      <w:r w:rsidRPr="00243700">
        <w:rPr>
          <w:color w:val="1F1F1F"/>
          <w:sz w:val="28"/>
        </w:rPr>
        <w:t>din</w:t>
      </w:r>
      <w:r w:rsidRPr="00243700">
        <w:rPr>
          <w:color w:val="1F1F1F"/>
          <w:spacing w:val="-6"/>
          <w:sz w:val="28"/>
        </w:rPr>
        <w:t xml:space="preserve"> </w:t>
      </w:r>
      <w:r w:rsidRPr="00243700">
        <w:rPr>
          <w:color w:val="1F1F1F"/>
          <w:sz w:val="28"/>
        </w:rPr>
        <w:t>țări</w:t>
      </w:r>
      <w:r w:rsidRPr="00243700">
        <w:rPr>
          <w:color w:val="1F1F1F"/>
          <w:spacing w:val="-6"/>
          <w:sz w:val="28"/>
        </w:rPr>
        <w:t xml:space="preserve"> </w:t>
      </w:r>
      <w:r w:rsidRPr="00243700">
        <w:rPr>
          <w:color w:val="1F1F1F"/>
          <w:sz w:val="28"/>
        </w:rPr>
        <w:t>terțe</w:t>
      </w:r>
      <w:r w:rsidRPr="00243700">
        <w:rPr>
          <w:color w:val="1F1F1F"/>
          <w:spacing w:val="-1"/>
          <w:sz w:val="28"/>
        </w:rPr>
        <w:t xml:space="preserve"> </w:t>
      </w:r>
      <w:r w:rsidRPr="00243700">
        <w:rPr>
          <w:color w:val="1F1F1F"/>
          <w:sz w:val="28"/>
        </w:rPr>
        <w:t>pot</w:t>
      </w:r>
      <w:r w:rsidRPr="00243700">
        <w:rPr>
          <w:color w:val="1F1F1F"/>
          <w:spacing w:val="-2"/>
          <w:sz w:val="28"/>
        </w:rPr>
        <w:t xml:space="preserve"> </w:t>
      </w:r>
      <w:r w:rsidRPr="00243700">
        <w:rPr>
          <w:color w:val="1F1F1F"/>
          <w:sz w:val="28"/>
        </w:rPr>
        <w:t>presta serviciile</w:t>
      </w:r>
      <w:r w:rsidRPr="00243700">
        <w:rPr>
          <w:color w:val="1F1F1F"/>
          <w:spacing w:val="40"/>
          <w:sz w:val="28"/>
        </w:rPr>
        <w:t xml:space="preserve"> </w:t>
      </w:r>
      <w:r w:rsidRPr="00243700">
        <w:rPr>
          <w:color w:val="1F1F1F"/>
          <w:sz w:val="28"/>
        </w:rPr>
        <w:t>prevăzute în</w:t>
      </w:r>
      <w:r w:rsidRPr="00243700">
        <w:rPr>
          <w:color w:val="1F1F1F"/>
          <w:spacing w:val="-6"/>
          <w:sz w:val="28"/>
        </w:rPr>
        <w:t xml:space="preserve"> </w:t>
      </w:r>
      <w:r w:rsidRPr="00243700">
        <w:rPr>
          <w:color w:val="1F1F1F"/>
          <w:sz w:val="28"/>
        </w:rPr>
        <w:t>anexă pe teritoriul Republicii Moldova,</w:t>
      </w:r>
      <w:r w:rsidRPr="00243700">
        <w:rPr>
          <w:color w:val="1F1F1F"/>
          <w:spacing w:val="80"/>
          <w:sz w:val="28"/>
        </w:rPr>
        <w:t xml:space="preserve"> </w:t>
      </w:r>
      <w:r w:rsidRPr="00243700">
        <w:rPr>
          <w:color w:val="1F1F1F"/>
          <w:sz w:val="28"/>
        </w:rPr>
        <w:t>după cum urmează:</w:t>
      </w:r>
    </w:p>
    <w:p w14:paraId="299A0D16" w14:textId="77777777" w:rsidR="00D638AC" w:rsidRPr="00F529BC" w:rsidRDefault="00B208C7">
      <w:pPr>
        <w:pStyle w:val="ListParagraph"/>
        <w:numPr>
          <w:ilvl w:val="1"/>
          <w:numId w:val="61"/>
        </w:numPr>
        <w:tabs>
          <w:tab w:val="left" w:pos="1417"/>
        </w:tabs>
        <w:spacing w:before="52" w:line="256" w:lineRule="auto"/>
        <w:ind w:right="834" w:firstLine="538"/>
        <w:rPr>
          <w:sz w:val="28"/>
        </w:rPr>
      </w:pPr>
      <w:r w:rsidRPr="00243700">
        <w:rPr>
          <w:color w:val="1F1F1F"/>
          <w:sz w:val="28"/>
        </w:rPr>
        <w:t>în cazul existenței unei decizii de echivalență adoptate de Comisia Europeană</w:t>
      </w:r>
      <w:r w:rsidRPr="00243700">
        <w:rPr>
          <w:color w:val="1F1F1F"/>
          <w:spacing w:val="40"/>
          <w:sz w:val="28"/>
        </w:rPr>
        <w:t xml:space="preserve"> </w:t>
      </w:r>
      <w:r w:rsidRPr="00243700">
        <w:rPr>
          <w:color w:val="1F1F1F"/>
          <w:sz w:val="28"/>
        </w:rPr>
        <w:t>privind cadrul juridic al țării terțe respective și al recunoașterii corespunzătoare</w:t>
      </w:r>
      <w:r w:rsidRPr="00243700">
        <w:rPr>
          <w:color w:val="1F1F1F"/>
          <w:spacing w:val="-3"/>
          <w:sz w:val="28"/>
        </w:rPr>
        <w:t xml:space="preserve"> </w:t>
      </w:r>
      <w:r w:rsidRPr="00243700">
        <w:rPr>
          <w:color w:val="1F1F1F"/>
          <w:sz w:val="28"/>
        </w:rPr>
        <w:t>de</w:t>
      </w:r>
      <w:r w:rsidRPr="00243700">
        <w:rPr>
          <w:color w:val="1F1F1F"/>
          <w:spacing w:val="-3"/>
          <w:sz w:val="28"/>
        </w:rPr>
        <w:t xml:space="preserve"> </w:t>
      </w:r>
      <w:r w:rsidRPr="00243700">
        <w:rPr>
          <w:color w:val="1F1F1F"/>
          <w:sz w:val="28"/>
        </w:rPr>
        <w:t>către</w:t>
      </w:r>
      <w:r w:rsidRPr="00243700">
        <w:rPr>
          <w:color w:val="1F1F1F"/>
          <w:spacing w:val="40"/>
          <w:sz w:val="28"/>
        </w:rPr>
        <w:t xml:space="preserve"> </w:t>
      </w:r>
      <w:r w:rsidRPr="00243700">
        <w:rPr>
          <w:color w:val="1F1F1F"/>
          <w:sz w:val="28"/>
        </w:rPr>
        <w:t>ESMA, pentru</w:t>
      </w:r>
      <w:r w:rsidRPr="00243700">
        <w:rPr>
          <w:color w:val="1F1F1F"/>
          <w:spacing w:val="-7"/>
          <w:sz w:val="28"/>
        </w:rPr>
        <w:t xml:space="preserve"> </w:t>
      </w:r>
      <w:r w:rsidRPr="00243700">
        <w:rPr>
          <w:color w:val="1F1F1F"/>
          <w:sz w:val="28"/>
        </w:rPr>
        <w:t>operarea</w:t>
      </w:r>
      <w:r w:rsidRPr="00243700">
        <w:rPr>
          <w:color w:val="1F1F1F"/>
          <w:spacing w:val="-3"/>
          <w:sz w:val="28"/>
        </w:rPr>
        <w:t xml:space="preserve"> </w:t>
      </w:r>
      <w:r w:rsidRPr="00243700">
        <w:rPr>
          <w:color w:val="1F1F1F"/>
          <w:sz w:val="28"/>
        </w:rPr>
        <w:t>într-un</w:t>
      </w:r>
      <w:r w:rsidRPr="00243700">
        <w:rPr>
          <w:color w:val="1F1F1F"/>
          <w:spacing w:val="-7"/>
          <w:sz w:val="28"/>
        </w:rPr>
        <w:t xml:space="preserve"> </w:t>
      </w:r>
      <w:r w:rsidRPr="00243700">
        <w:rPr>
          <w:color w:val="1F1F1F"/>
          <w:sz w:val="28"/>
        </w:rPr>
        <w:t>stat membru</w:t>
      </w:r>
      <w:r w:rsidRPr="00243700">
        <w:rPr>
          <w:color w:val="1F1F1F"/>
          <w:spacing w:val="-5"/>
          <w:sz w:val="28"/>
        </w:rPr>
        <w:t xml:space="preserve"> </w:t>
      </w:r>
      <w:r w:rsidRPr="00243700">
        <w:rPr>
          <w:color w:val="1F1F1F"/>
          <w:sz w:val="28"/>
        </w:rPr>
        <w:t>al</w:t>
      </w:r>
      <w:r w:rsidRPr="00243700">
        <w:rPr>
          <w:color w:val="1F1F1F"/>
          <w:spacing w:val="-8"/>
          <w:sz w:val="28"/>
        </w:rPr>
        <w:t xml:space="preserve"> </w:t>
      </w:r>
      <w:r w:rsidRPr="00243700">
        <w:rPr>
          <w:color w:val="1F1F1F"/>
          <w:sz w:val="28"/>
        </w:rPr>
        <w:t xml:space="preserve">Uniunii </w:t>
      </w:r>
      <w:r w:rsidRPr="00F529BC">
        <w:rPr>
          <w:color w:val="1F1F1F"/>
          <w:spacing w:val="-2"/>
          <w:sz w:val="28"/>
        </w:rPr>
        <w:t>Europene;</w:t>
      </w:r>
    </w:p>
    <w:p w14:paraId="15F4C37C" w14:textId="242A5453" w:rsidR="00D638AC" w:rsidRPr="00F529BC" w:rsidRDefault="00B208C7">
      <w:pPr>
        <w:pStyle w:val="ListParagraph"/>
        <w:numPr>
          <w:ilvl w:val="1"/>
          <w:numId w:val="61"/>
        </w:numPr>
        <w:tabs>
          <w:tab w:val="left" w:pos="1417"/>
        </w:tabs>
        <w:spacing w:before="62" w:line="256" w:lineRule="auto"/>
        <w:ind w:right="845" w:firstLine="538"/>
        <w:rPr>
          <w:sz w:val="28"/>
        </w:rPr>
      </w:pPr>
      <w:r w:rsidRPr="00F529BC">
        <w:rPr>
          <w:sz w:val="28"/>
        </w:rPr>
        <w:t>depozitarul</w:t>
      </w:r>
      <w:r w:rsidRPr="00F529BC">
        <w:rPr>
          <w:spacing w:val="-13"/>
          <w:sz w:val="28"/>
        </w:rPr>
        <w:t xml:space="preserve"> </w:t>
      </w:r>
      <w:r w:rsidRPr="00F529BC">
        <w:rPr>
          <w:sz w:val="28"/>
        </w:rPr>
        <w:t>central</w:t>
      </w:r>
      <w:r w:rsidRPr="00F529BC">
        <w:rPr>
          <w:spacing w:val="-13"/>
          <w:sz w:val="28"/>
        </w:rPr>
        <w:t xml:space="preserve"> </w:t>
      </w:r>
      <w:r w:rsidRPr="00F529BC">
        <w:rPr>
          <w:sz w:val="28"/>
        </w:rPr>
        <w:t>din</w:t>
      </w:r>
      <w:r w:rsidRPr="00F529BC">
        <w:rPr>
          <w:spacing w:val="-13"/>
          <w:sz w:val="28"/>
        </w:rPr>
        <w:t xml:space="preserve"> </w:t>
      </w:r>
      <w:r w:rsidRPr="00F529BC">
        <w:rPr>
          <w:sz w:val="28"/>
        </w:rPr>
        <w:t>țara</w:t>
      </w:r>
      <w:r w:rsidRPr="00F529BC">
        <w:rPr>
          <w:spacing w:val="-7"/>
          <w:sz w:val="28"/>
        </w:rPr>
        <w:t xml:space="preserve"> </w:t>
      </w:r>
      <w:r w:rsidRPr="00F529BC">
        <w:rPr>
          <w:sz w:val="28"/>
        </w:rPr>
        <w:t>terță</w:t>
      </w:r>
      <w:r w:rsidRPr="00F529BC">
        <w:rPr>
          <w:spacing w:val="-7"/>
          <w:sz w:val="28"/>
        </w:rPr>
        <w:t xml:space="preserve"> </w:t>
      </w:r>
      <w:r w:rsidRPr="00F529BC">
        <w:rPr>
          <w:sz w:val="28"/>
        </w:rPr>
        <w:t>care</w:t>
      </w:r>
      <w:r w:rsidRPr="00F529BC">
        <w:rPr>
          <w:spacing w:val="-7"/>
          <w:sz w:val="28"/>
        </w:rPr>
        <w:t xml:space="preserve"> </w:t>
      </w:r>
      <w:r w:rsidRPr="00F529BC">
        <w:rPr>
          <w:sz w:val="28"/>
        </w:rPr>
        <w:t>intenționează</w:t>
      </w:r>
      <w:r w:rsidRPr="00F529BC">
        <w:rPr>
          <w:spacing w:val="-7"/>
          <w:sz w:val="28"/>
        </w:rPr>
        <w:t xml:space="preserve"> </w:t>
      </w:r>
      <w:r w:rsidRPr="00F529BC">
        <w:rPr>
          <w:sz w:val="28"/>
        </w:rPr>
        <w:t>să</w:t>
      </w:r>
      <w:r w:rsidRPr="00F529BC">
        <w:rPr>
          <w:spacing w:val="-7"/>
          <w:sz w:val="28"/>
        </w:rPr>
        <w:t xml:space="preserve"> </w:t>
      </w:r>
      <w:r w:rsidRPr="00F529BC">
        <w:rPr>
          <w:sz w:val="28"/>
        </w:rPr>
        <w:t>presteze</w:t>
      </w:r>
      <w:r w:rsidRPr="00F529BC">
        <w:rPr>
          <w:spacing w:val="-7"/>
          <w:sz w:val="28"/>
        </w:rPr>
        <w:t xml:space="preserve"> </w:t>
      </w:r>
      <w:r w:rsidRPr="00F529BC">
        <w:rPr>
          <w:sz w:val="28"/>
        </w:rPr>
        <w:t>servicii</w:t>
      </w:r>
      <w:r w:rsidRPr="00F529BC">
        <w:rPr>
          <w:spacing w:val="-9"/>
          <w:sz w:val="28"/>
        </w:rPr>
        <w:t xml:space="preserve"> </w:t>
      </w:r>
      <w:r w:rsidRPr="00F529BC">
        <w:rPr>
          <w:sz w:val="28"/>
        </w:rPr>
        <w:t xml:space="preserve">în conformitate cu prevederea expusă la lit. </w:t>
      </w:r>
      <w:r w:rsidR="0067040A" w:rsidRPr="00F529BC">
        <w:rPr>
          <w:sz w:val="28"/>
        </w:rPr>
        <w:t>a</w:t>
      </w:r>
      <w:r w:rsidRPr="00F529BC">
        <w:rPr>
          <w:sz w:val="28"/>
        </w:rPr>
        <w:t>) respectă prevederile art. 24 alin. 1);</w:t>
      </w:r>
    </w:p>
    <w:p w14:paraId="69FC3241" w14:textId="2ADCB987" w:rsidR="00D638AC" w:rsidRPr="00243700" w:rsidRDefault="00B208C7">
      <w:pPr>
        <w:pStyle w:val="ListParagraph"/>
        <w:numPr>
          <w:ilvl w:val="1"/>
          <w:numId w:val="61"/>
        </w:numPr>
        <w:tabs>
          <w:tab w:val="left" w:pos="1417"/>
        </w:tabs>
        <w:spacing w:before="60" w:line="261" w:lineRule="auto"/>
        <w:ind w:right="849" w:firstLine="538"/>
        <w:rPr>
          <w:sz w:val="28"/>
        </w:rPr>
      </w:pPr>
      <w:r w:rsidRPr="00F529BC">
        <w:rPr>
          <w:sz w:val="28"/>
        </w:rPr>
        <w:t xml:space="preserve">sau, </w:t>
      </w:r>
      <w:r w:rsidRPr="00F529BC">
        <w:rPr>
          <w:color w:val="1F1F1F"/>
          <w:sz w:val="28"/>
        </w:rPr>
        <w:t>prin obținerea autorizației Comisiei Naționale a Pieței Financiare</w:t>
      </w:r>
      <w:r w:rsidRPr="00243700">
        <w:rPr>
          <w:color w:val="1F1F1F"/>
          <w:sz w:val="28"/>
        </w:rPr>
        <w:t xml:space="preserve"> conform art.17</w:t>
      </w:r>
      <w:r w:rsidRPr="00243700">
        <w:rPr>
          <w:sz w:val="28"/>
        </w:rPr>
        <w:t>.</w:t>
      </w:r>
    </w:p>
    <w:p w14:paraId="0B20C906" w14:textId="4BA6438C" w:rsidR="00D638AC" w:rsidRPr="00243700" w:rsidRDefault="00B208C7">
      <w:pPr>
        <w:pStyle w:val="ListParagraph"/>
        <w:numPr>
          <w:ilvl w:val="0"/>
          <w:numId w:val="61"/>
        </w:numPr>
        <w:tabs>
          <w:tab w:val="left" w:pos="1416"/>
        </w:tabs>
        <w:spacing w:line="256" w:lineRule="auto"/>
        <w:ind w:right="830" w:firstLine="523"/>
        <w:jc w:val="both"/>
        <w:rPr>
          <w:sz w:val="28"/>
        </w:rPr>
      </w:pPr>
      <w:r w:rsidRPr="00243700">
        <w:rPr>
          <w:color w:val="1F1F1F"/>
          <w:sz w:val="28"/>
        </w:rPr>
        <w:t>În</w:t>
      </w:r>
      <w:r w:rsidRPr="00243700">
        <w:rPr>
          <w:color w:val="1F1F1F"/>
          <w:spacing w:val="-12"/>
          <w:sz w:val="28"/>
        </w:rPr>
        <w:t xml:space="preserve"> </w:t>
      </w:r>
      <w:r w:rsidRPr="00243700">
        <w:rPr>
          <w:color w:val="1F1F1F"/>
          <w:sz w:val="28"/>
        </w:rPr>
        <w:t>pofida</w:t>
      </w:r>
      <w:r w:rsidRPr="00243700">
        <w:rPr>
          <w:color w:val="1F1F1F"/>
          <w:spacing w:val="-6"/>
          <w:sz w:val="28"/>
        </w:rPr>
        <w:t xml:space="preserve"> </w:t>
      </w:r>
      <w:r w:rsidRPr="00243700">
        <w:rPr>
          <w:color w:val="1F1F1F"/>
          <w:sz w:val="28"/>
        </w:rPr>
        <w:t>celor</w:t>
      </w:r>
      <w:r w:rsidRPr="00243700">
        <w:rPr>
          <w:color w:val="1F1F1F"/>
          <w:spacing w:val="40"/>
          <w:sz w:val="28"/>
        </w:rPr>
        <w:t xml:space="preserve"> </w:t>
      </w:r>
      <w:r w:rsidRPr="00243700">
        <w:rPr>
          <w:color w:val="1F1F1F"/>
          <w:sz w:val="28"/>
        </w:rPr>
        <w:t>prevăzute</w:t>
      </w:r>
      <w:r w:rsidRPr="00243700">
        <w:rPr>
          <w:color w:val="1F1F1F"/>
          <w:spacing w:val="-1"/>
          <w:sz w:val="28"/>
        </w:rPr>
        <w:t xml:space="preserve"> </w:t>
      </w:r>
      <w:r w:rsidRPr="00243700">
        <w:rPr>
          <w:color w:val="1F1F1F"/>
          <w:sz w:val="28"/>
        </w:rPr>
        <w:t>la</w:t>
      </w:r>
      <w:r w:rsidRPr="00243700">
        <w:rPr>
          <w:color w:val="1F1F1F"/>
          <w:spacing w:val="-6"/>
          <w:sz w:val="28"/>
        </w:rPr>
        <w:t xml:space="preserve"> </w:t>
      </w:r>
      <w:r w:rsidRPr="00243700">
        <w:rPr>
          <w:color w:val="1F1F1F"/>
          <w:sz w:val="28"/>
        </w:rPr>
        <w:t>alin.</w:t>
      </w:r>
      <w:r w:rsidR="00BF2954">
        <w:rPr>
          <w:color w:val="1F1F1F"/>
          <w:sz w:val="28"/>
        </w:rPr>
        <w:t xml:space="preserve"> </w:t>
      </w:r>
      <w:r w:rsidRPr="00243700">
        <w:rPr>
          <w:color w:val="1F1F1F"/>
          <w:sz w:val="28"/>
        </w:rPr>
        <w:t>(1),</w:t>
      </w:r>
      <w:r w:rsidRPr="00243700">
        <w:rPr>
          <w:color w:val="1F1F1F"/>
          <w:spacing w:val="-5"/>
          <w:sz w:val="28"/>
        </w:rPr>
        <w:t xml:space="preserve"> </w:t>
      </w:r>
      <w:r w:rsidRPr="00243700">
        <w:rPr>
          <w:color w:val="1F1F1F"/>
          <w:sz w:val="28"/>
        </w:rPr>
        <w:t>depozitarul</w:t>
      </w:r>
      <w:r w:rsidRPr="00243700">
        <w:rPr>
          <w:color w:val="1F1F1F"/>
          <w:spacing w:val="-6"/>
          <w:sz w:val="28"/>
        </w:rPr>
        <w:t xml:space="preserve"> </w:t>
      </w:r>
      <w:r w:rsidRPr="00243700">
        <w:rPr>
          <w:color w:val="1F1F1F"/>
          <w:sz w:val="28"/>
        </w:rPr>
        <w:t>central</w:t>
      </w:r>
      <w:r w:rsidRPr="00243700">
        <w:rPr>
          <w:color w:val="1F1F1F"/>
          <w:spacing w:val="-11"/>
          <w:sz w:val="28"/>
        </w:rPr>
        <w:t xml:space="preserve"> </w:t>
      </w:r>
      <w:r w:rsidRPr="00243700">
        <w:rPr>
          <w:color w:val="1F1F1F"/>
          <w:sz w:val="28"/>
        </w:rPr>
        <w:t>dintr-o</w:t>
      </w:r>
      <w:r w:rsidRPr="00243700">
        <w:rPr>
          <w:color w:val="1F1F1F"/>
          <w:spacing w:val="-7"/>
          <w:sz w:val="28"/>
        </w:rPr>
        <w:t xml:space="preserve"> </w:t>
      </w:r>
      <w:r w:rsidRPr="00243700">
        <w:rPr>
          <w:color w:val="1F1F1F"/>
          <w:sz w:val="28"/>
        </w:rPr>
        <w:t>țară</w:t>
      </w:r>
      <w:r w:rsidRPr="00243700">
        <w:rPr>
          <w:color w:val="1F1F1F"/>
          <w:spacing w:val="-1"/>
          <w:sz w:val="28"/>
        </w:rPr>
        <w:t xml:space="preserve"> </w:t>
      </w:r>
      <w:r w:rsidRPr="00243700">
        <w:rPr>
          <w:color w:val="1F1F1F"/>
          <w:sz w:val="28"/>
        </w:rPr>
        <w:t>terță care</w:t>
      </w:r>
      <w:r w:rsidRPr="00243700">
        <w:rPr>
          <w:color w:val="1F1F1F"/>
          <w:spacing w:val="-18"/>
          <w:sz w:val="28"/>
        </w:rPr>
        <w:t xml:space="preserve"> </w:t>
      </w:r>
      <w:r w:rsidRPr="00243700">
        <w:rPr>
          <w:color w:val="1F1F1F"/>
          <w:sz w:val="28"/>
        </w:rPr>
        <w:t>intenționează</w:t>
      </w:r>
      <w:r w:rsidRPr="00243700">
        <w:rPr>
          <w:color w:val="1F1F1F"/>
          <w:spacing w:val="-17"/>
          <w:sz w:val="28"/>
        </w:rPr>
        <w:t xml:space="preserve"> </w:t>
      </w:r>
      <w:r w:rsidRPr="00243700">
        <w:rPr>
          <w:color w:val="1F1F1F"/>
          <w:sz w:val="28"/>
        </w:rPr>
        <w:t>să</w:t>
      </w:r>
      <w:r w:rsidRPr="00243700">
        <w:rPr>
          <w:color w:val="1F1F1F"/>
          <w:spacing w:val="-18"/>
          <w:sz w:val="28"/>
        </w:rPr>
        <w:t xml:space="preserve"> </w:t>
      </w:r>
      <w:r w:rsidRPr="00243700">
        <w:rPr>
          <w:color w:val="1F1F1F"/>
          <w:sz w:val="28"/>
        </w:rPr>
        <w:t>presteze</w:t>
      </w:r>
      <w:r w:rsidRPr="00243700">
        <w:rPr>
          <w:color w:val="1F1F1F"/>
          <w:spacing w:val="-17"/>
          <w:sz w:val="28"/>
        </w:rPr>
        <w:t xml:space="preserve"> </w:t>
      </w:r>
      <w:r w:rsidRPr="00243700">
        <w:rPr>
          <w:color w:val="1F1F1F"/>
          <w:sz w:val="28"/>
        </w:rPr>
        <w:t>serviciile</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bază</w:t>
      </w:r>
      <w:r w:rsidRPr="00243700">
        <w:rPr>
          <w:color w:val="1F1F1F"/>
          <w:spacing w:val="-18"/>
          <w:sz w:val="28"/>
        </w:rPr>
        <w:t xml:space="preserve"> </w:t>
      </w:r>
      <w:r w:rsidRPr="00243700">
        <w:rPr>
          <w:color w:val="1F1F1F"/>
          <w:sz w:val="28"/>
        </w:rPr>
        <w:t>stabilite</w:t>
      </w:r>
      <w:r w:rsidRPr="00243700">
        <w:rPr>
          <w:color w:val="1F1F1F"/>
          <w:spacing w:val="-17"/>
          <w:sz w:val="28"/>
        </w:rPr>
        <w:t xml:space="preserve"> </w:t>
      </w:r>
      <w:r w:rsidRPr="00243700">
        <w:rPr>
          <w:color w:val="1F1F1F"/>
          <w:sz w:val="28"/>
        </w:rPr>
        <w:t>la</w:t>
      </w:r>
      <w:r w:rsidRPr="00243700">
        <w:rPr>
          <w:color w:val="1F1F1F"/>
          <w:spacing w:val="-17"/>
          <w:sz w:val="28"/>
        </w:rPr>
        <w:t xml:space="preserve"> </w:t>
      </w:r>
      <w:r w:rsidRPr="00243700">
        <w:rPr>
          <w:color w:val="1F1F1F"/>
          <w:sz w:val="28"/>
        </w:rPr>
        <w:t>pct.</w:t>
      </w:r>
      <w:r w:rsidRPr="00243700">
        <w:rPr>
          <w:color w:val="1F1F1F"/>
          <w:spacing w:val="-17"/>
          <w:sz w:val="28"/>
        </w:rPr>
        <w:t xml:space="preserve"> </w:t>
      </w:r>
      <w:r w:rsidRPr="00243700">
        <w:rPr>
          <w:color w:val="1F1F1F"/>
          <w:sz w:val="28"/>
        </w:rPr>
        <w:t>1</w:t>
      </w:r>
      <w:r w:rsidRPr="00243700">
        <w:rPr>
          <w:color w:val="1F1F1F"/>
          <w:spacing w:val="-17"/>
          <w:sz w:val="28"/>
        </w:rPr>
        <w:t xml:space="preserve"> </w:t>
      </w:r>
      <w:r w:rsidRPr="00243700">
        <w:rPr>
          <w:color w:val="1F1F1F"/>
          <w:sz w:val="28"/>
        </w:rPr>
        <w:t>și</w:t>
      </w:r>
      <w:r w:rsidRPr="00243700">
        <w:rPr>
          <w:color w:val="1F1F1F"/>
          <w:spacing w:val="-18"/>
          <w:sz w:val="28"/>
        </w:rPr>
        <w:t xml:space="preserve"> </w:t>
      </w:r>
      <w:r w:rsidRPr="00243700">
        <w:rPr>
          <w:color w:val="1F1F1F"/>
          <w:sz w:val="28"/>
        </w:rPr>
        <w:t>2</w:t>
      </w:r>
      <w:r w:rsidRPr="00243700">
        <w:rPr>
          <w:color w:val="1F1F1F"/>
          <w:spacing w:val="-17"/>
          <w:sz w:val="28"/>
        </w:rPr>
        <w:t xml:space="preserve"> </w:t>
      </w:r>
      <w:r w:rsidRPr="00243700">
        <w:rPr>
          <w:color w:val="1F1F1F"/>
          <w:sz w:val="28"/>
        </w:rPr>
        <w:t>din</w:t>
      </w:r>
      <w:r w:rsidRPr="00243700">
        <w:rPr>
          <w:color w:val="1F1F1F"/>
          <w:spacing w:val="-18"/>
          <w:sz w:val="28"/>
        </w:rPr>
        <w:t xml:space="preserve"> </w:t>
      </w:r>
      <w:r w:rsidRPr="00243700">
        <w:rPr>
          <w:color w:val="1F1F1F"/>
          <w:sz w:val="28"/>
        </w:rPr>
        <w:t>Secțiunea A din anexă, în privința instrumentelor financiare emise în temeiul legislației Republicii Moldova, sau să înființeze o sucursală în Republica Moldova, trebuie să fie supus procedurii prevăzute la alin. (5)</w:t>
      </w:r>
      <w:r w:rsidR="00BF2954">
        <w:rPr>
          <w:color w:val="1F1F1F"/>
          <w:sz w:val="28"/>
        </w:rPr>
        <w:t xml:space="preserve"> </w:t>
      </w:r>
      <w:r w:rsidRPr="00243700">
        <w:rPr>
          <w:color w:val="1F1F1F"/>
          <w:sz w:val="28"/>
        </w:rPr>
        <w:t>-</w:t>
      </w:r>
      <w:r w:rsidR="00BF2954">
        <w:rPr>
          <w:color w:val="1F1F1F"/>
          <w:sz w:val="28"/>
        </w:rPr>
        <w:t xml:space="preserve"> </w:t>
      </w:r>
      <w:r w:rsidRPr="00243700">
        <w:rPr>
          <w:color w:val="1F1F1F"/>
          <w:sz w:val="28"/>
        </w:rPr>
        <w:t>(14).</w:t>
      </w:r>
    </w:p>
    <w:p w14:paraId="5CB2DBE8" w14:textId="77777777" w:rsidR="00D638AC" w:rsidRPr="00243700" w:rsidRDefault="00B208C7">
      <w:pPr>
        <w:pStyle w:val="ListParagraph"/>
        <w:numPr>
          <w:ilvl w:val="0"/>
          <w:numId w:val="61"/>
        </w:numPr>
        <w:tabs>
          <w:tab w:val="left" w:pos="1488"/>
        </w:tabs>
        <w:spacing w:line="256" w:lineRule="auto"/>
        <w:ind w:right="835" w:firstLine="614"/>
        <w:jc w:val="both"/>
        <w:rPr>
          <w:sz w:val="28"/>
        </w:rPr>
      </w:pPr>
      <w:r w:rsidRPr="00243700">
        <w:rPr>
          <w:color w:val="1F1F1F"/>
          <w:sz w:val="28"/>
        </w:rPr>
        <w:t>Depozitarul</w:t>
      </w:r>
      <w:r w:rsidRPr="00243700">
        <w:rPr>
          <w:color w:val="1F1F1F"/>
          <w:spacing w:val="-17"/>
          <w:sz w:val="28"/>
        </w:rPr>
        <w:t xml:space="preserve"> </w:t>
      </w:r>
      <w:r w:rsidRPr="00243700">
        <w:rPr>
          <w:color w:val="1F1F1F"/>
          <w:sz w:val="28"/>
        </w:rPr>
        <w:t>central</w:t>
      </w:r>
      <w:r w:rsidRPr="00243700">
        <w:rPr>
          <w:color w:val="1F1F1F"/>
          <w:spacing w:val="-17"/>
          <w:sz w:val="28"/>
        </w:rPr>
        <w:t xml:space="preserve"> </w:t>
      </w:r>
      <w:r w:rsidRPr="00243700">
        <w:rPr>
          <w:color w:val="1F1F1F"/>
          <w:sz w:val="28"/>
        </w:rPr>
        <w:t>dintr-o</w:t>
      </w:r>
      <w:r w:rsidRPr="00243700">
        <w:rPr>
          <w:color w:val="1F1F1F"/>
          <w:spacing w:val="-13"/>
          <w:sz w:val="28"/>
        </w:rPr>
        <w:t xml:space="preserve"> </w:t>
      </w:r>
      <w:r w:rsidRPr="00243700">
        <w:rPr>
          <w:color w:val="1F1F1F"/>
          <w:sz w:val="28"/>
        </w:rPr>
        <w:t>țară</w:t>
      </w:r>
      <w:r w:rsidRPr="00243700">
        <w:rPr>
          <w:color w:val="1F1F1F"/>
          <w:spacing w:val="-12"/>
          <w:sz w:val="28"/>
        </w:rPr>
        <w:t xml:space="preserve"> </w:t>
      </w:r>
      <w:r w:rsidRPr="00243700">
        <w:rPr>
          <w:color w:val="1F1F1F"/>
          <w:sz w:val="28"/>
        </w:rPr>
        <w:t>terță</w:t>
      </w:r>
      <w:r w:rsidRPr="00243700">
        <w:rPr>
          <w:color w:val="1F1F1F"/>
          <w:spacing w:val="-12"/>
          <w:sz w:val="28"/>
        </w:rPr>
        <w:t xml:space="preserve"> </w:t>
      </w:r>
      <w:r w:rsidRPr="00243700">
        <w:rPr>
          <w:color w:val="1F1F1F"/>
          <w:sz w:val="28"/>
        </w:rPr>
        <w:t>este</w:t>
      </w:r>
      <w:r w:rsidRPr="00243700">
        <w:rPr>
          <w:color w:val="1F1F1F"/>
          <w:spacing w:val="-16"/>
          <w:sz w:val="28"/>
        </w:rPr>
        <w:t xml:space="preserve"> </w:t>
      </w:r>
      <w:r w:rsidRPr="00243700">
        <w:rPr>
          <w:color w:val="1F1F1F"/>
          <w:sz w:val="28"/>
        </w:rPr>
        <w:t>în</w:t>
      </w:r>
      <w:r w:rsidRPr="00243700">
        <w:rPr>
          <w:color w:val="1F1F1F"/>
          <w:spacing w:val="-18"/>
          <w:sz w:val="28"/>
        </w:rPr>
        <w:t xml:space="preserve"> </w:t>
      </w:r>
      <w:r w:rsidRPr="00243700">
        <w:rPr>
          <w:color w:val="1F1F1F"/>
          <w:sz w:val="28"/>
        </w:rPr>
        <w:t>drept</w:t>
      </w:r>
      <w:r w:rsidRPr="00243700">
        <w:rPr>
          <w:color w:val="1F1F1F"/>
          <w:spacing w:val="-13"/>
          <w:sz w:val="28"/>
        </w:rPr>
        <w:t xml:space="preserve"> </w:t>
      </w:r>
      <w:r w:rsidRPr="00243700">
        <w:rPr>
          <w:color w:val="1F1F1F"/>
          <w:sz w:val="28"/>
        </w:rPr>
        <w:t>să</w:t>
      </w:r>
      <w:r w:rsidRPr="00243700">
        <w:rPr>
          <w:color w:val="1F1F1F"/>
          <w:spacing w:val="-17"/>
          <w:sz w:val="28"/>
        </w:rPr>
        <w:t xml:space="preserve"> </w:t>
      </w:r>
      <w:r w:rsidRPr="00243700">
        <w:rPr>
          <w:color w:val="1F1F1F"/>
          <w:sz w:val="28"/>
        </w:rPr>
        <w:t>presteze</w:t>
      </w:r>
      <w:r w:rsidRPr="00243700">
        <w:rPr>
          <w:color w:val="1F1F1F"/>
          <w:spacing w:val="-11"/>
          <w:sz w:val="28"/>
        </w:rPr>
        <w:t xml:space="preserve"> </w:t>
      </w:r>
      <w:r w:rsidRPr="00243700">
        <w:rPr>
          <w:color w:val="1F1F1F"/>
          <w:sz w:val="28"/>
        </w:rPr>
        <w:t>serviciul</w:t>
      </w:r>
      <w:r w:rsidRPr="00243700">
        <w:rPr>
          <w:color w:val="1F1F1F"/>
          <w:spacing w:val="-1"/>
          <w:sz w:val="28"/>
        </w:rPr>
        <w:t xml:space="preserve"> </w:t>
      </w:r>
      <w:r w:rsidRPr="00243700">
        <w:rPr>
          <w:color w:val="1F1F1F"/>
          <w:sz w:val="28"/>
        </w:rPr>
        <w:t>de bază menționat la Secțiunea A pct. 3 din anexă în legătură cu instrumentele financiare</w:t>
      </w:r>
      <w:r w:rsidRPr="00243700">
        <w:rPr>
          <w:color w:val="1F1F1F"/>
          <w:spacing w:val="-18"/>
          <w:sz w:val="28"/>
        </w:rPr>
        <w:t xml:space="preserve"> </w:t>
      </w:r>
      <w:r w:rsidRPr="00243700">
        <w:rPr>
          <w:color w:val="1F1F1F"/>
          <w:sz w:val="28"/>
        </w:rPr>
        <w:t>constituite</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temeiul</w:t>
      </w:r>
      <w:r w:rsidRPr="00243700">
        <w:rPr>
          <w:color w:val="1F1F1F"/>
          <w:spacing w:val="-17"/>
          <w:sz w:val="28"/>
        </w:rPr>
        <w:t xml:space="preserve"> </w:t>
      </w:r>
      <w:r w:rsidRPr="00243700">
        <w:rPr>
          <w:color w:val="1F1F1F"/>
          <w:sz w:val="28"/>
        </w:rPr>
        <w:t>legislației</w:t>
      </w:r>
      <w:r w:rsidRPr="00243700">
        <w:rPr>
          <w:color w:val="1F1F1F"/>
          <w:spacing w:val="-18"/>
          <w:sz w:val="28"/>
        </w:rPr>
        <w:t xml:space="preserve"> </w:t>
      </w:r>
      <w:r w:rsidRPr="00243700">
        <w:rPr>
          <w:color w:val="1F1F1F"/>
          <w:sz w:val="28"/>
        </w:rPr>
        <w:t>Republicii</w:t>
      </w:r>
      <w:r w:rsidRPr="00243700">
        <w:rPr>
          <w:color w:val="1F1F1F"/>
          <w:spacing w:val="-17"/>
          <w:sz w:val="28"/>
        </w:rPr>
        <w:t xml:space="preserve"> </w:t>
      </w:r>
      <w:r w:rsidRPr="00243700">
        <w:rPr>
          <w:color w:val="1F1F1F"/>
          <w:sz w:val="28"/>
        </w:rPr>
        <w:t>Moldova,</w:t>
      </w:r>
      <w:r w:rsidRPr="00243700">
        <w:rPr>
          <w:color w:val="1F1F1F"/>
          <w:spacing w:val="-18"/>
          <w:sz w:val="28"/>
        </w:rPr>
        <w:t xml:space="preserve"> </w:t>
      </w:r>
      <w:r w:rsidRPr="00243700">
        <w:rPr>
          <w:color w:val="1F1F1F"/>
          <w:sz w:val="28"/>
        </w:rPr>
        <w:t>prevăzute</w:t>
      </w:r>
      <w:r w:rsidRPr="00243700">
        <w:rPr>
          <w:color w:val="1F1F1F"/>
          <w:spacing w:val="-17"/>
          <w:sz w:val="28"/>
        </w:rPr>
        <w:t xml:space="preserve"> </w:t>
      </w:r>
      <w:r w:rsidRPr="00243700">
        <w:rPr>
          <w:color w:val="1F1F1F"/>
          <w:sz w:val="28"/>
        </w:rPr>
        <w:t>la</w:t>
      </w:r>
      <w:r w:rsidRPr="00243700">
        <w:rPr>
          <w:color w:val="1F1F1F"/>
          <w:spacing w:val="-18"/>
          <w:sz w:val="28"/>
        </w:rPr>
        <w:t xml:space="preserve"> </w:t>
      </w:r>
      <w:r w:rsidRPr="00243700">
        <w:rPr>
          <w:color w:val="1F1F1F"/>
          <w:sz w:val="28"/>
        </w:rPr>
        <w:t>art.55 alin.(2), cu</w:t>
      </w:r>
      <w:r w:rsidRPr="00243700">
        <w:rPr>
          <w:color w:val="1F1F1F"/>
          <w:spacing w:val="-4"/>
          <w:sz w:val="28"/>
        </w:rPr>
        <w:t xml:space="preserve"> </w:t>
      </w:r>
      <w:r w:rsidRPr="00243700">
        <w:rPr>
          <w:color w:val="1F1F1F"/>
          <w:sz w:val="28"/>
        </w:rPr>
        <w:t>condiția că acesta adresează Comisiei Naționale a Pieței Financiare o solicitare în acest sens.</w:t>
      </w:r>
    </w:p>
    <w:p w14:paraId="54AB4758" w14:textId="77777777" w:rsidR="00D638AC" w:rsidRPr="00243700" w:rsidRDefault="00B208C7">
      <w:pPr>
        <w:pStyle w:val="ListParagraph"/>
        <w:numPr>
          <w:ilvl w:val="0"/>
          <w:numId w:val="61"/>
        </w:numPr>
        <w:tabs>
          <w:tab w:val="left" w:pos="1416"/>
        </w:tabs>
        <w:ind w:left="1416" w:hanging="435"/>
        <w:jc w:val="both"/>
        <w:rPr>
          <w:sz w:val="28"/>
        </w:rPr>
      </w:pPr>
      <w:r w:rsidRPr="00243700">
        <w:rPr>
          <w:sz w:val="28"/>
        </w:rPr>
        <w:t>Depozitarul</w:t>
      </w:r>
      <w:r w:rsidRPr="00243700">
        <w:rPr>
          <w:spacing w:val="59"/>
          <w:sz w:val="28"/>
        </w:rPr>
        <w:t xml:space="preserve"> </w:t>
      </w:r>
      <w:r w:rsidRPr="00243700">
        <w:rPr>
          <w:sz w:val="28"/>
        </w:rPr>
        <w:t>central</w:t>
      </w:r>
      <w:r w:rsidRPr="00243700">
        <w:rPr>
          <w:spacing w:val="60"/>
          <w:sz w:val="28"/>
        </w:rPr>
        <w:t xml:space="preserve"> </w:t>
      </w:r>
      <w:r w:rsidRPr="00243700">
        <w:rPr>
          <w:sz w:val="28"/>
        </w:rPr>
        <w:t>stabilit</w:t>
      </w:r>
      <w:r w:rsidRPr="00243700">
        <w:rPr>
          <w:spacing w:val="65"/>
          <w:sz w:val="28"/>
        </w:rPr>
        <w:t xml:space="preserve"> </w:t>
      </w:r>
      <w:r w:rsidRPr="00243700">
        <w:rPr>
          <w:sz w:val="28"/>
        </w:rPr>
        <w:t>și</w:t>
      </w:r>
      <w:r w:rsidRPr="00243700">
        <w:rPr>
          <w:spacing w:val="60"/>
          <w:sz w:val="28"/>
        </w:rPr>
        <w:t xml:space="preserve"> </w:t>
      </w:r>
      <w:r w:rsidRPr="00243700">
        <w:rPr>
          <w:sz w:val="28"/>
        </w:rPr>
        <w:t>autorizat</w:t>
      </w:r>
      <w:r w:rsidRPr="00243700">
        <w:rPr>
          <w:spacing w:val="68"/>
          <w:sz w:val="28"/>
        </w:rPr>
        <w:t xml:space="preserve"> </w:t>
      </w:r>
      <w:r w:rsidRPr="00243700">
        <w:rPr>
          <w:sz w:val="28"/>
        </w:rPr>
        <w:t>în</w:t>
      </w:r>
      <w:r w:rsidRPr="00243700">
        <w:rPr>
          <w:spacing w:val="60"/>
          <w:sz w:val="28"/>
        </w:rPr>
        <w:t xml:space="preserve"> </w:t>
      </w:r>
      <w:r w:rsidRPr="00243700">
        <w:rPr>
          <w:sz w:val="28"/>
        </w:rPr>
        <w:t>Republica</w:t>
      </w:r>
      <w:r w:rsidRPr="00243700">
        <w:rPr>
          <w:spacing w:val="65"/>
          <w:sz w:val="28"/>
        </w:rPr>
        <w:t xml:space="preserve"> </w:t>
      </w:r>
      <w:r w:rsidRPr="00243700">
        <w:rPr>
          <w:sz w:val="28"/>
        </w:rPr>
        <w:t>Moldova</w:t>
      </w:r>
      <w:r w:rsidRPr="00243700">
        <w:rPr>
          <w:spacing w:val="66"/>
          <w:sz w:val="28"/>
        </w:rPr>
        <w:t xml:space="preserve"> </w:t>
      </w:r>
      <w:r w:rsidRPr="00243700">
        <w:rPr>
          <w:spacing w:val="-2"/>
          <w:sz w:val="28"/>
        </w:rPr>
        <w:t>poate</w:t>
      </w:r>
    </w:p>
    <w:p w14:paraId="457718F6" w14:textId="2FFE6724" w:rsidR="00345228" w:rsidRPr="00243700" w:rsidRDefault="00B208C7" w:rsidP="006A21D6">
      <w:pPr>
        <w:pStyle w:val="BodyText"/>
        <w:spacing w:line="256" w:lineRule="auto"/>
        <w:ind w:left="450" w:right="830" w:hanging="24"/>
      </w:pPr>
      <w:r w:rsidRPr="00243700">
        <w:t>institui</w:t>
      </w:r>
      <w:r w:rsidRPr="00243700">
        <w:rPr>
          <w:spacing w:val="-8"/>
        </w:rPr>
        <w:t xml:space="preserve"> </w:t>
      </w:r>
      <w:r w:rsidRPr="00243700">
        <w:t>sau menține</w:t>
      </w:r>
      <w:r w:rsidRPr="00243700">
        <w:rPr>
          <w:spacing w:val="-1"/>
        </w:rPr>
        <w:t xml:space="preserve"> </w:t>
      </w:r>
      <w:r w:rsidRPr="00243700">
        <w:t>conexiuni</w:t>
      </w:r>
      <w:r w:rsidRPr="00243700">
        <w:rPr>
          <w:spacing w:val="-3"/>
        </w:rPr>
        <w:t xml:space="preserve"> </w:t>
      </w:r>
      <w:r w:rsidRPr="00243700">
        <w:t>cu</w:t>
      </w:r>
      <w:r w:rsidRPr="00243700">
        <w:rPr>
          <w:spacing w:val="-8"/>
        </w:rPr>
        <w:t xml:space="preserve"> </w:t>
      </w:r>
      <w:r w:rsidRPr="00243700">
        <w:t>depozitarii</w:t>
      </w:r>
      <w:r w:rsidRPr="00243700">
        <w:rPr>
          <w:spacing w:val="-7"/>
        </w:rPr>
        <w:t xml:space="preserve"> </w:t>
      </w:r>
      <w:r w:rsidRPr="00243700">
        <w:t>centrali</w:t>
      </w:r>
      <w:r w:rsidRPr="00243700">
        <w:rPr>
          <w:spacing w:val="-8"/>
        </w:rPr>
        <w:t xml:space="preserve"> </w:t>
      </w:r>
      <w:r w:rsidRPr="00243700">
        <w:t>din</w:t>
      </w:r>
      <w:r w:rsidRPr="00243700">
        <w:rPr>
          <w:spacing w:val="-8"/>
        </w:rPr>
        <w:t xml:space="preserve"> </w:t>
      </w:r>
      <w:r w:rsidRPr="00243700">
        <w:t>țări</w:t>
      </w:r>
      <w:r w:rsidRPr="00243700">
        <w:rPr>
          <w:spacing w:val="-8"/>
        </w:rPr>
        <w:t xml:space="preserve"> </w:t>
      </w:r>
      <w:r w:rsidRPr="00243700">
        <w:t>terțe</w:t>
      </w:r>
      <w:r w:rsidRPr="00243700">
        <w:rPr>
          <w:spacing w:val="-3"/>
        </w:rPr>
        <w:t xml:space="preserve"> </w:t>
      </w:r>
      <w:r w:rsidRPr="00243700">
        <w:t>în</w:t>
      </w:r>
      <w:r w:rsidRPr="00243700">
        <w:rPr>
          <w:spacing w:val="-8"/>
        </w:rPr>
        <w:t xml:space="preserve"> </w:t>
      </w:r>
      <w:r w:rsidRPr="00243700">
        <w:t>conformitate cu art.54.</w:t>
      </w:r>
      <w:r w:rsidR="00345228" w:rsidRPr="00243700">
        <w:rPr>
          <w:color w:val="1F1F1F"/>
        </w:rPr>
        <w:t xml:space="preserve"> Depozitarul central care intenționează să presteze servicii într-o țară terță trebuie să respecte prevederile art. 24, în cazul în care legislația țării terțe respective permite acest fapt.</w:t>
      </w:r>
    </w:p>
    <w:p w14:paraId="5FA7FC2C" w14:textId="1F5943C5" w:rsidR="00D638AC" w:rsidRPr="00243700" w:rsidRDefault="00B208C7">
      <w:pPr>
        <w:pStyle w:val="ListParagraph"/>
        <w:numPr>
          <w:ilvl w:val="0"/>
          <w:numId w:val="61"/>
        </w:numPr>
        <w:tabs>
          <w:tab w:val="left" w:pos="1416"/>
        </w:tabs>
        <w:spacing w:line="256" w:lineRule="auto"/>
        <w:ind w:right="825" w:firstLine="523"/>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recunoaște un depozitar central dintr-o țară terță care a solicitat recunoașterea în vederea prestării serviciilor prevăzute la alin.</w:t>
      </w:r>
      <w:r w:rsidR="00BF2954">
        <w:rPr>
          <w:color w:val="1F1F1F"/>
          <w:sz w:val="28"/>
        </w:rPr>
        <w:t xml:space="preserve"> </w:t>
      </w:r>
      <w:r w:rsidRPr="00243700">
        <w:rPr>
          <w:color w:val="1F1F1F"/>
          <w:sz w:val="28"/>
        </w:rPr>
        <w:t>(2), după consultarea entităților</w:t>
      </w:r>
      <w:r w:rsidRPr="00243700">
        <w:rPr>
          <w:color w:val="1F1F1F"/>
          <w:spacing w:val="-2"/>
          <w:sz w:val="28"/>
        </w:rPr>
        <w:t xml:space="preserve"> </w:t>
      </w:r>
      <w:r w:rsidRPr="00243700">
        <w:rPr>
          <w:color w:val="1F1F1F"/>
          <w:sz w:val="28"/>
        </w:rPr>
        <w:t>prevăzute la alin.</w:t>
      </w:r>
      <w:r w:rsidR="00BF2954">
        <w:rPr>
          <w:color w:val="1F1F1F"/>
          <w:sz w:val="28"/>
        </w:rPr>
        <w:t xml:space="preserve"> </w:t>
      </w:r>
      <w:r w:rsidRPr="00243700">
        <w:rPr>
          <w:color w:val="1F1F1F"/>
          <w:sz w:val="28"/>
        </w:rPr>
        <w:t>(6), în</w:t>
      </w:r>
      <w:r w:rsidRPr="00243700">
        <w:rPr>
          <w:color w:val="1F1F1F"/>
          <w:spacing w:val="-5"/>
          <w:sz w:val="28"/>
        </w:rPr>
        <w:t xml:space="preserve"> </w:t>
      </w:r>
      <w:r w:rsidRPr="00243700">
        <w:rPr>
          <w:color w:val="1F1F1F"/>
          <w:sz w:val="28"/>
        </w:rPr>
        <w:t>cazul în care sunt îndeplinite următoarele condiții:</w:t>
      </w:r>
    </w:p>
    <w:p w14:paraId="4A821128" w14:textId="360D9BC0" w:rsidR="00D638AC" w:rsidRPr="00243700" w:rsidRDefault="00B208C7">
      <w:pPr>
        <w:pStyle w:val="ListParagraph"/>
        <w:numPr>
          <w:ilvl w:val="1"/>
          <w:numId w:val="61"/>
        </w:numPr>
        <w:tabs>
          <w:tab w:val="left" w:pos="1273"/>
        </w:tabs>
        <w:ind w:left="1273" w:hanging="287"/>
        <w:rPr>
          <w:sz w:val="28"/>
        </w:rPr>
      </w:pPr>
      <w:r w:rsidRPr="00243700">
        <w:rPr>
          <w:color w:val="1F1F1F"/>
          <w:sz w:val="28"/>
        </w:rPr>
        <w:t>autoritatea</w:t>
      </w:r>
      <w:r w:rsidRPr="00243700">
        <w:rPr>
          <w:color w:val="1F1F1F"/>
          <w:spacing w:val="-18"/>
          <w:sz w:val="28"/>
        </w:rPr>
        <w:t xml:space="preserve"> </w:t>
      </w:r>
      <w:r w:rsidRPr="00243700">
        <w:rPr>
          <w:color w:val="1F1F1F"/>
          <w:sz w:val="28"/>
        </w:rPr>
        <w:t>competentă</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aprobat</w:t>
      </w:r>
      <w:r w:rsidRPr="00243700">
        <w:rPr>
          <w:color w:val="1F1F1F"/>
          <w:spacing w:val="-17"/>
          <w:sz w:val="28"/>
        </w:rPr>
        <w:t xml:space="preserve"> </w:t>
      </w:r>
      <w:r w:rsidRPr="00243700">
        <w:rPr>
          <w:color w:val="1F1F1F"/>
          <w:sz w:val="28"/>
        </w:rPr>
        <w:t>actele</w:t>
      </w:r>
      <w:r w:rsidRPr="00243700">
        <w:rPr>
          <w:color w:val="1F1F1F"/>
          <w:spacing w:val="-17"/>
          <w:sz w:val="28"/>
        </w:rPr>
        <w:t xml:space="preserve"> </w:t>
      </w:r>
      <w:r w:rsidRPr="00243700">
        <w:rPr>
          <w:color w:val="1F1F1F"/>
          <w:sz w:val="28"/>
        </w:rPr>
        <w:t>prevăzute</w:t>
      </w:r>
      <w:r w:rsidRPr="00243700">
        <w:rPr>
          <w:color w:val="1F1F1F"/>
          <w:spacing w:val="-12"/>
          <w:sz w:val="28"/>
        </w:rPr>
        <w:t xml:space="preserve"> </w:t>
      </w:r>
      <w:r w:rsidRPr="00243700">
        <w:rPr>
          <w:color w:val="1F1F1F"/>
          <w:sz w:val="28"/>
        </w:rPr>
        <w:t>la</w:t>
      </w:r>
      <w:r w:rsidRPr="00243700">
        <w:rPr>
          <w:color w:val="1F1F1F"/>
          <w:spacing w:val="-17"/>
          <w:sz w:val="28"/>
        </w:rPr>
        <w:t xml:space="preserve"> </w:t>
      </w:r>
      <w:r w:rsidRPr="00243700">
        <w:rPr>
          <w:color w:val="1F1F1F"/>
          <w:spacing w:val="-2"/>
          <w:sz w:val="28"/>
        </w:rPr>
        <w:t>alin.</w:t>
      </w:r>
      <w:r w:rsidR="00BF2954">
        <w:rPr>
          <w:color w:val="1F1F1F"/>
          <w:spacing w:val="-2"/>
          <w:sz w:val="28"/>
        </w:rPr>
        <w:t xml:space="preserve"> </w:t>
      </w:r>
      <w:r w:rsidRPr="00243700">
        <w:rPr>
          <w:color w:val="1F1F1F"/>
          <w:spacing w:val="-2"/>
          <w:sz w:val="28"/>
        </w:rPr>
        <w:t>(17);</w:t>
      </w:r>
    </w:p>
    <w:p w14:paraId="7AD8F7F4" w14:textId="66D3043D" w:rsidR="00D638AC" w:rsidRPr="00243700" w:rsidRDefault="00B208C7" w:rsidP="0079573A">
      <w:pPr>
        <w:pStyle w:val="ListParagraph"/>
        <w:numPr>
          <w:ilvl w:val="1"/>
          <w:numId w:val="61"/>
        </w:numPr>
        <w:tabs>
          <w:tab w:val="left" w:pos="1272"/>
        </w:tabs>
        <w:spacing w:before="26" w:line="256" w:lineRule="auto"/>
        <w:ind w:right="836" w:firstLine="537"/>
        <w:rPr>
          <w:sz w:val="28"/>
        </w:rPr>
      </w:pPr>
      <w:r w:rsidRPr="00243700">
        <w:rPr>
          <w:color w:val="1F1F1F"/>
          <w:sz w:val="28"/>
        </w:rPr>
        <w:t xml:space="preserve">depozitarul central dintr-o țară terță face efectiv obiectul autorizării, supravegherii și monitorizării sau, dacă sistemul de decontare a </w:t>
      </w:r>
      <w:r w:rsidR="0079573A" w:rsidRPr="00243700">
        <w:rPr>
          <w:color w:val="1F1F1F"/>
          <w:sz w:val="28"/>
        </w:rPr>
        <w:t xml:space="preserve">instrumentelor </w:t>
      </w:r>
      <w:r w:rsidR="0079573A" w:rsidRPr="00243700">
        <w:rPr>
          <w:color w:val="1F1F1F"/>
          <w:sz w:val="28"/>
        </w:rPr>
        <w:lastRenderedPageBreak/>
        <w:t>financiare</w:t>
      </w:r>
      <w:r w:rsidRPr="00243700">
        <w:rPr>
          <w:color w:val="1F1F1F"/>
          <w:sz w:val="28"/>
        </w:rPr>
        <w:t xml:space="preserve"> este</w:t>
      </w:r>
      <w:r w:rsidRPr="00243700">
        <w:rPr>
          <w:color w:val="1F1F1F"/>
          <w:spacing w:val="-4"/>
          <w:sz w:val="28"/>
        </w:rPr>
        <w:t xml:space="preserve"> </w:t>
      </w:r>
      <w:r w:rsidRPr="00243700">
        <w:rPr>
          <w:color w:val="1F1F1F"/>
          <w:sz w:val="28"/>
        </w:rPr>
        <w:t>gestionat</w:t>
      </w:r>
      <w:r w:rsidRPr="00243700">
        <w:rPr>
          <w:color w:val="1F1F1F"/>
          <w:spacing w:val="-1"/>
          <w:sz w:val="28"/>
        </w:rPr>
        <w:t xml:space="preserve"> </w:t>
      </w:r>
      <w:r w:rsidRPr="00243700">
        <w:rPr>
          <w:color w:val="1F1F1F"/>
          <w:sz w:val="28"/>
        </w:rPr>
        <w:t>de o</w:t>
      </w:r>
      <w:r w:rsidRPr="00243700">
        <w:rPr>
          <w:color w:val="1F1F1F"/>
          <w:spacing w:val="-2"/>
          <w:sz w:val="28"/>
        </w:rPr>
        <w:t xml:space="preserve"> </w:t>
      </w:r>
      <w:r w:rsidRPr="00243700">
        <w:rPr>
          <w:color w:val="1F1F1F"/>
          <w:sz w:val="28"/>
        </w:rPr>
        <w:t>bancă centrală,</w:t>
      </w:r>
      <w:r w:rsidRPr="00243700">
        <w:rPr>
          <w:color w:val="1F1F1F"/>
          <w:spacing w:val="-3"/>
          <w:sz w:val="28"/>
        </w:rPr>
        <w:t xml:space="preserve"> </w:t>
      </w:r>
      <w:r w:rsidRPr="00243700">
        <w:rPr>
          <w:color w:val="1F1F1F"/>
          <w:sz w:val="28"/>
        </w:rPr>
        <w:t>al</w:t>
      </w:r>
      <w:r w:rsidRPr="00243700">
        <w:rPr>
          <w:color w:val="1F1F1F"/>
          <w:spacing w:val="-2"/>
          <w:sz w:val="28"/>
        </w:rPr>
        <w:t xml:space="preserve"> </w:t>
      </w:r>
      <w:r w:rsidRPr="00243700">
        <w:rPr>
          <w:color w:val="1F1F1F"/>
          <w:sz w:val="28"/>
        </w:rPr>
        <w:t>monitorizării, prin</w:t>
      </w:r>
      <w:r w:rsidRPr="00243700">
        <w:rPr>
          <w:color w:val="1F1F1F"/>
          <w:spacing w:val="-6"/>
          <w:sz w:val="28"/>
        </w:rPr>
        <w:t xml:space="preserve"> </w:t>
      </w:r>
      <w:r w:rsidRPr="00243700">
        <w:rPr>
          <w:color w:val="1F1F1F"/>
          <w:sz w:val="28"/>
        </w:rPr>
        <w:t>care se</w:t>
      </w:r>
      <w:r w:rsidRPr="00243700">
        <w:rPr>
          <w:color w:val="1F1F1F"/>
          <w:spacing w:val="-4"/>
          <w:sz w:val="28"/>
        </w:rPr>
        <w:t xml:space="preserve"> </w:t>
      </w:r>
      <w:r w:rsidRPr="00243700">
        <w:rPr>
          <w:color w:val="1F1F1F"/>
          <w:sz w:val="28"/>
        </w:rPr>
        <w:t>asigură conformitatea deplină cu cerințele prudențiale aplicabile în țara terță respectivă;</w:t>
      </w:r>
    </w:p>
    <w:p w14:paraId="70AD5655" w14:textId="5D4DB4B5" w:rsidR="00D638AC" w:rsidRPr="00243700" w:rsidRDefault="00B208C7">
      <w:pPr>
        <w:pStyle w:val="ListParagraph"/>
        <w:numPr>
          <w:ilvl w:val="1"/>
          <w:numId w:val="61"/>
        </w:numPr>
        <w:tabs>
          <w:tab w:val="left" w:pos="1273"/>
        </w:tabs>
        <w:spacing w:line="256" w:lineRule="auto"/>
        <w:ind w:left="429" w:right="840" w:firstLine="552"/>
        <w:rPr>
          <w:sz w:val="28"/>
        </w:rPr>
      </w:pPr>
      <w:r w:rsidRPr="00243700">
        <w:rPr>
          <w:color w:val="1F1F1F"/>
          <w:sz w:val="28"/>
        </w:rPr>
        <w:t>au</w:t>
      </w:r>
      <w:r w:rsidRPr="00243700">
        <w:rPr>
          <w:color w:val="1F1F1F"/>
          <w:spacing w:val="-2"/>
          <w:sz w:val="28"/>
        </w:rPr>
        <w:t xml:space="preserve"> </w:t>
      </w:r>
      <w:r w:rsidRPr="00243700">
        <w:rPr>
          <w:color w:val="1F1F1F"/>
          <w:sz w:val="28"/>
        </w:rPr>
        <w:t>fost încheiate acorduri</w:t>
      </w:r>
      <w:r w:rsidRPr="00243700">
        <w:rPr>
          <w:color w:val="1F1F1F"/>
          <w:spacing w:val="-5"/>
          <w:sz w:val="28"/>
        </w:rPr>
        <w:t xml:space="preserve"> </w:t>
      </w:r>
      <w:r w:rsidRPr="00243700">
        <w:rPr>
          <w:color w:val="1F1F1F"/>
          <w:sz w:val="28"/>
        </w:rPr>
        <w:t>de</w:t>
      </w:r>
      <w:r w:rsidRPr="00243700">
        <w:rPr>
          <w:color w:val="1F1F1F"/>
          <w:spacing w:val="-4"/>
          <w:sz w:val="28"/>
        </w:rPr>
        <w:t xml:space="preserve"> </w:t>
      </w:r>
      <w:r w:rsidRPr="00243700">
        <w:rPr>
          <w:color w:val="1F1F1F"/>
          <w:sz w:val="28"/>
        </w:rPr>
        <w:t>cooperare, în</w:t>
      </w:r>
      <w:r w:rsidRPr="00243700">
        <w:rPr>
          <w:color w:val="1F1F1F"/>
          <w:spacing w:val="-5"/>
          <w:sz w:val="28"/>
        </w:rPr>
        <w:t xml:space="preserve"> </w:t>
      </w:r>
      <w:r w:rsidRPr="00243700">
        <w:rPr>
          <w:color w:val="1F1F1F"/>
          <w:sz w:val="28"/>
        </w:rPr>
        <w:t>conformitate cu</w:t>
      </w:r>
      <w:r w:rsidRPr="00243700">
        <w:rPr>
          <w:color w:val="1F1F1F"/>
          <w:spacing w:val="-5"/>
          <w:sz w:val="28"/>
        </w:rPr>
        <w:t xml:space="preserve"> </w:t>
      </w:r>
      <w:r w:rsidRPr="00243700">
        <w:rPr>
          <w:color w:val="1F1F1F"/>
          <w:sz w:val="28"/>
        </w:rPr>
        <w:t>alin.</w:t>
      </w:r>
      <w:r w:rsidR="00BF2954">
        <w:rPr>
          <w:color w:val="1F1F1F"/>
          <w:sz w:val="28"/>
        </w:rPr>
        <w:t xml:space="preserve"> </w:t>
      </w:r>
      <w:r w:rsidRPr="00243700">
        <w:rPr>
          <w:color w:val="1F1F1F"/>
          <w:sz w:val="28"/>
        </w:rPr>
        <w:t>(18), între Comisia Națională a Pieței Financiare</w:t>
      </w:r>
      <w:r w:rsidRPr="00243700">
        <w:rPr>
          <w:color w:val="1F1F1F"/>
          <w:spacing w:val="40"/>
          <w:sz w:val="28"/>
        </w:rPr>
        <w:t xml:space="preserve"> </w:t>
      </w:r>
      <w:r w:rsidRPr="00243700">
        <w:rPr>
          <w:color w:val="1F1F1F"/>
          <w:sz w:val="28"/>
        </w:rPr>
        <w:t xml:space="preserve">și autoritățile responsabile din țara terță respectivă (în continuare – </w:t>
      </w:r>
      <w:r w:rsidRPr="00243700">
        <w:rPr>
          <w:i/>
          <w:color w:val="1F1F1F"/>
          <w:sz w:val="28"/>
        </w:rPr>
        <w:t>autorități responsabile din țara terță</w:t>
      </w:r>
      <w:r w:rsidRPr="00243700">
        <w:rPr>
          <w:color w:val="1F1F1F"/>
          <w:sz w:val="28"/>
        </w:rPr>
        <w:t>);</w:t>
      </w:r>
    </w:p>
    <w:p w14:paraId="44D5DD1C" w14:textId="77777777" w:rsidR="00D638AC" w:rsidRPr="00243700" w:rsidRDefault="00B208C7">
      <w:pPr>
        <w:pStyle w:val="ListParagraph"/>
        <w:numPr>
          <w:ilvl w:val="1"/>
          <w:numId w:val="61"/>
        </w:numPr>
        <w:tabs>
          <w:tab w:val="left" w:pos="1272"/>
        </w:tabs>
        <w:spacing w:line="256" w:lineRule="auto"/>
        <w:ind w:left="429" w:right="830" w:firstLine="552"/>
        <w:rPr>
          <w:sz w:val="28"/>
        </w:rPr>
      </w:pPr>
      <w:r w:rsidRPr="00243700">
        <w:rPr>
          <w:color w:val="1F1F1F"/>
          <w:sz w:val="28"/>
        </w:rPr>
        <w:t>în cazurile necesare, depozitarul central dintr-o țară terță întreprinde măsurile</w:t>
      </w:r>
      <w:r w:rsidRPr="00243700">
        <w:rPr>
          <w:color w:val="1F1F1F"/>
          <w:spacing w:val="-8"/>
          <w:sz w:val="28"/>
        </w:rPr>
        <w:t xml:space="preserve"> </w:t>
      </w:r>
      <w:r w:rsidRPr="00243700">
        <w:rPr>
          <w:color w:val="1F1F1F"/>
          <w:sz w:val="28"/>
        </w:rPr>
        <w:t>necesare</w:t>
      </w:r>
      <w:r w:rsidRPr="00243700">
        <w:rPr>
          <w:color w:val="1F1F1F"/>
          <w:spacing w:val="-3"/>
          <w:sz w:val="28"/>
        </w:rPr>
        <w:t xml:space="preserve"> </w:t>
      </w:r>
      <w:r w:rsidRPr="00243700">
        <w:rPr>
          <w:color w:val="1F1F1F"/>
          <w:sz w:val="28"/>
        </w:rPr>
        <w:t>care</w:t>
      </w:r>
      <w:r w:rsidRPr="00243700">
        <w:rPr>
          <w:color w:val="1F1F1F"/>
          <w:spacing w:val="-8"/>
          <w:sz w:val="28"/>
        </w:rPr>
        <w:t xml:space="preserve"> </w:t>
      </w:r>
      <w:r w:rsidRPr="00243700">
        <w:rPr>
          <w:color w:val="1F1F1F"/>
          <w:sz w:val="28"/>
        </w:rPr>
        <w:t>vor</w:t>
      </w:r>
      <w:r w:rsidRPr="00243700">
        <w:rPr>
          <w:color w:val="1F1F1F"/>
          <w:spacing w:val="-11"/>
          <w:sz w:val="28"/>
        </w:rPr>
        <w:t xml:space="preserve"> </w:t>
      </w:r>
      <w:r w:rsidRPr="00243700">
        <w:rPr>
          <w:color w:val="1F1F1F"/>
          <w:sz w:val="28"/>
        </w:rPr>
        <w:t>asigura</w:t>
      </w:r>
      <w:r w:rsidRPr="00243700">
        <w:rPr>
          <w:color w:val="1F1F1F"/>
          <w:spacing w:val="-4"/>
          <w:sz w:val="28"/>
        </w:rPr>
        <w:t xml:space="preserve"> </w:t>
      </w:r>
      <w:r w:rsidRPr="00243700">
        <w:rPr>
          <w:color w:val="1F1F1F"/>
          <w:sz w:val="28"/>
        </w:rPr>
        <w:t>respectarea de către</w:t>
      </w:r>
      <w:r w:rsidRPr="00243700">
        <w:rPr>
          <w:color w:val="1F1F1F"/>
          <w:spacing w:val="-3"/>
          <w:sz w:val="28"/>
        </w:rPr>
        <w:t xml:space="preserve"> </w:t>
      </w:r>
      <w:r w:rsidRPr="00243700">
        <w:rPr>
          <w:color w:val="1F1F1F"/>
          <w:sz w:val="28"/>
        </w:rPr>
        <w:t>utilizatorii</w:t>
      </w:r>
      <w:r w:rsidRPr="00243700">
        <w:rPr>
          <w:color w:val="1F1F1F"/>
          <w:spacing w:val="-5"/>
          <w:sz w:val="28"/>
        </w:rPr>
        <w:t xml:space="preserve"> </w:t>
      </w:r>
      <w:r w:rsidRPr="00243700">
        <w:rPr>
          <w:color w:val="1F1F1F"/>
          <w:sz w:val="28"/>
        </w:rPr>
        <w:t>săi</w:t>
      </w:r>
      <w:r w:rsidRPr="00243700">
        <w:rPr>
          <w:color w:val="1F1F1F"/>
          <w:spacing w:val="-5"/>
          <w:sz w:val="28"/>
        </w:rPr>
        <w:t xml:space="preserve"> </w:t>
      </w:r>
      <w:r w:rsidRPr="00243700">
        <w:rPr>
          <w:color w:val="1F1F1F"/>
          <w:sz w:val="28"/>
        </w:rPr>
        <w:t>a legislației aplicabile a Republicii Moldova, iar caracterul adecvat al măsurilor respective a fost confirmat de Comisia Națională a Pieței Financiare ;</w:t>
      </w:r>
    </w:p>
    <w:p w14:paraId="5B905A1B" w14:textId="77777777" w:rsidR="00D638AC" w:rsidRPr="00243700" w:rsidRDefault="00B208C7">
      <w:pPr>
        <w:pStyle w:val="ListParagraph"/>
        <w:numPr>
          <w:ilvl w:val="1"/>
          <w:numId w:val="61"/>
        </w:numPr>
        <w:tabs>
          <w:tab w:val="left" w:pos="1273"/>
        </w:tabs>
        <w:spacing w:line="256" w:lineRule="auto"/>
        <w:ind w:left="429" w:right="825" w:firstLine="552"/>
        <w:rPr>
          <w:sz w:val="28"/>
        </w:rPr>
      </w:pPr>
      <w:r w:rsidRPr="00243700">
        <w:rPr>
          <w:color w:val="1F1F1F"/>
          <w:sz w:val="28"/>
        </w:rPr>
        <w:t>depozitarul central dintr-o țară terță este stabilit sau autorizat într-un stat care nu este identificat ca stat cu grad înalt de risc, conform actelor Comisiei Naționale a Pieței Financiare;</w:t>
      </w:r>
    </w:p>
    <w:p w14:paraId="4BDD9CF8" w14:textId="77777777" w:rsidR="00D638AC" w:rsidRPr="00243700" w:rsidRDefault="00B208C7">
      <w:pPr>
        <w:pStyle w:val="ListParagraph"/>
        <w:numPr>
          <w:ilvl w:val="1"/>
          <w:numId w:val="61"/>
        </w:numPr>
        <w:tabs>
          <w:tab w:val="left" w:pos="1272"/>
        </w:tabs>
        <w:spacing w:line="256" w:lineRule="auto"/>
        <w:ind w:left="501" w:right="941" w:firstLine="480"/>
        <w:rPr>
          <w:sz w:val="28"/>
        </w:rPr>
      </w:pPr>
      <w:r w:rsidRPr="00243700">
        <w:rPr>
          <w:color w:val="1F1F1F"/>
          <w:sz w:val="28"/>
        </w:rPr>
        <w:t xml:space="preserve">depozitarul central dintr-o țară terță întrunește cerințele prevăzute la </w:t>
      </w:r>
      <w:r w:rsidRPr="00243700">
        <w:rPr>
          <w:color w:val="1F1F1F"/>
          <w:spacing w:val="-2"/>
          <w:sz w:val="28"/>
        </w:rPr>
        <w:t>alin.(3).</w:t>
      </w:r>
    </w:p>
    <w:p w14:paraId="0FDBA3CC" w14:textId="73F260A7" w:rsidR="00D638AC" w:rsidRPr="00243700" w:rsidRDefault="00B208C7">
      <w:pPr>
        <w:pStyle w:val="ListParagraph"/>
        <w:numPr>
          <w:ilvl w:val="0"/>
          <w:numId w:val="61"/>
        </w:numPr>
        <w:tabs>
          <w:tab w:val="left" w:pos="1493"/>
        </w:tabs>
        <w:spacing w:before="4" w:line="254" w:lineRule="auto"/>
        <w:ind w:right="913" w:firstLine="523"/>
        <w:jc w:val="both"/>
        <w:rPr>
          <w:sz w:val="28"/>
        </w:rPr>
      </w:pPr>
      <w:r w:rsidRPr="00243700">
        <w:rPr>
          <w:color w:val="1F1F1F"/>
          <w:sz w:val="28"/>
        </w:rPr>
        <w:t>La evaluarea respectării cerințelor prevăzute la alin.</w:t>
      </w:r>
      <w:r w:rsidR="00BF2954">
        <w:rPr>
          <w:color w:val="1F1F1F"/>
          <w:sz w:val="28"/>
        </w:rPr>
        <w:t xml:space="preserve"> </w:t>
      </w:r>
      <w:r w:rsidRPr="00243700">
        <w:rPr>
          <w:color w:val="1F1F1F"/>
          <w:sz w:val="28"/>
        </w:rPr>
        <w:t>(5), autoritatea competentă se consultă cu:</w:t>
      </w:r>
    </w:p>
    <w:p w14:paraId="78278A72" w14:textId="6D5BA645" w:rsidR="00D638AC" w:rsidRPr="00243700" w:rsidRDefault="00B208C7">
      <w:pPr>
        <w:pStyle w:val="ListParagraph"/>
        <w:numPr>
          <w:ilvl w:val="1"/>
          <w:numId w:val="61"/>
        </w:numPr>
        <w:tabs>
          <w:tab w:val="left" w:pos="1402"/>
        </w:tabs>
        <w:spacing w:before="5"/>
        <w:ind w:left="1402" w:hanging="450"/>
        <w:rPr>
          <w:sz w:val="28"/>
        </w:rPr>
      </w:pPr>
      <w:r w:rsidRPr="00243700">
        <w:rPr>
          <w:color w:val="1F1F1F"/>
          <w:spacing w:val="-2"/>
          <w:sz w:val="28"/>
        </w:rPr>
        <w:t>Banca</w:t>
      </w:r>
      <w:r w:rsidRPr="00243700">
        <w:rPr>
          <w:color w:val="1F1F1F"/>
          <w:spacing w:val="-6"/>
          <w:sz w:val="28"/>
        </w:rPr>
        <w:t xml:space="preserve"> </w:t>
      </w:r>
      <w:r w:rsidRPr="00243700">
        <w:rPr>
          <w:color w:val="1F1F1F"/>
          <w:spacing w:val="-2"/>
          <w:sz w:val="28"/>
        </w:rPr>
        <w:t>Națională</w:t>
      </w:r>
      <w:r w:rsidRPr="00243700">
        <w:rPr>
          <w:color w:val="1F1F1F"/>
          <w:spacing w:val="-10"/>
          <w:sz w:val="28"/>
        </w:rPr>
        <w:t xml:space="preserve"> </w:t>
      </w:r>
      <w:r w:rsidRPr="00243700">
        <w:rPr>
          <w:color w:val="1F1F1F"/>
          <w:spacing w:val="-2"/>
          <w:sz w:val="28"/>
        </w:rPr>
        <w:t>a</w:t>
      </w:r>
      <w:r w:rsidRPr="00243700">
        <w:rPr>
          <w:color w:val="1F1F1F"/>
          <w:spacing w:val="-10"/>
          <w:sz w:val="28"/>
        </w:rPr>
        <w:t xml:space="preserve"> </w:t>
      </w:r>
      <w:r w:rsidRPr="00243700">
        <w:rPr>
          <w:color w:val="1F1F1F"/>
          <w:spacing w:val="-2"/>
          <w:sz w:val="28"/>
        </w:rPr>
        <w:t>Moldovei</w:t>
      </w:r>
      <w:r w:rsidR="00F529BC">
        <w:rPr>
          <w:color w:val="1F1F1F"/>
          <w:spacing w:val="-2"/>
          <w:sz w:val="28"/>
        </w:rPr>
        <w:t xml:space="preserve"> și celelalte autorități relevante</w:t>
      </w:r>
      <w:r w:rsidRPr="00243700">
        <w:rPr>
          <w:color w:val="1F1F1F"/>
          <w:spacing w:val="-2"/>
          <w:sz w:val="28"/>
        </w:rPr>
        <w:t>;</w:t>
      </w:r>
    </w:p>
    <w:p w14:paraId="1FF7203E" w14:textId="77777777" w:rsidR="00D638AC" w:rsidRPr="00243700" w:rsidRDefault="00B208C7">
      <w:pPr>
        <w:pStyle w:val="ListParagraph"/>
        <w:numPr>
          <w:ilvl w:val="1"/>
          <w:numId w:val="61"/>
        </w:numPr>
        <w:tabs>
          <w:tab w:val="left" w:pos="1401"/>
        </w:tabs>
        <w:spacing w:before="33" w:line="283" w:lineRule="auto"/>
        <w:ind w:left="414" w:right="903" w:firstLine="523"/>
        <w:rPr>
          <w:sz w:val="28"/>
        </w:rPr>
      </w:pPr>
      <w:r w:rsidRPr="00243700">
        <w:rPr>
          <w:color w:val="1F1F1F"/>
          <w:sz w:val="28"/>
        </w:rPr>
        <w:t>autoritățile din țara terță responsabile de autorizarea, supravegherea și monitorizarea depozitarilor centrali.</w:t>
      </w:r>
    </w:p>
    <w:p w14:paraId="669CA27E" w14:textId="43040533" w:rsidR="00D638AC" w:rsidRPr="00243700" w:rsidRDefault="00B208C7">
      <w:pPr>
        <w:pStyle w:val="ListParagraph"/>
        <w:numPr>
          <w:ilvl w:val="0"/>
          <w:numId w:val="61"/>
        </w:numPr>
        <w:tabs>
          <w:tab w:val="left" w:pos="1459"/>
        </w:tabs>
        <w:spacing w:line="297" w:lineRule="exact"/>
        <w:ind w:left="1459" w:hanging="507"/>
        <w:jc w:val="both"/>
        <w:rPr>
          <w:sz w:val="28"/>
        </w:rPr>
      </w:pPr>
      <w:r w:rsidRPr="00243700">
        <w:rPr>
          <w:color w:val="1F1F1F"/>
          <w:sz w:val="28"/>
        </w:rPr>
        <w:t>Depozitarii</w:t>
      </w:r>
      <w:r w:rsidRPr="00243700">
        <w:rPr>
          <w:color w:val="1F1F1F"/>
          <w:spacing w:val="5"/>
          <w:sz w:val="28"/>
        </w:rPr>
        <w:t xml:space="preserve"> </w:t>
      </w:r>
      <w:r w:rsidRPr="00243700">
        <w:rPr>
          <w:color w:val="1F1F1F"/>
          <w:sz w:val="28"/>
        </w:rPr>
        <w:t>centrali</w:t>
      </w:r>
      <w:r w:rsidRPr="00243700">
        <w:rPr>
          <w:color w:val="1F1F1F"/>
          <w:spacing w:val="14"/>
          <w:sz w:val="28"/>
        </w:rPr>
        <w:t xml:space="preserve"> </w:t>
      </w:r>
      <w:r w:rsidRPr="00243700">
        <w:rPr>
          <w:color w:val="1F1F1F"/>
          <w:sz w:val="28"/>
        </w:rPr>
        <w:t>din</w:t>
      </w:r>
      <w:r w:rsidRPr="00243700">
        <w:rPr>
          <w:color w:val="1F1F1F"/>
          <w:spacing w:val="9"/>
          <w:sz w:val="28"/>
        </w:rPr>
        <w:t xml:space="preserve"> </w:t>
      </w:r>
      <w:r w:rsidRPr="00243700">
        <w:rPr>
          <w:color w:val="1F1F1F"/>
          <w:sz w:val="28"/>
        </w:rPr>
        <w:t>țările</w:t>
      </w:r>
      <w:r w:rsidRPr="00243700">
        <w:rPr>
          <w:color w:val="1F1F1F"/>
          <w:spacing w:val="16"/>
          <w:sz w:val="28"/>
        </w:rPr>
        <w:t xml:space="preserve"> </w:t>
      </w:r>
      <w:r w:rsidRPr="00243700">
        <w:rPr>
          <w:color w:val="1F1F1F"/>
          <w:sz w:val="28"/>
        </w:rPr>
        <w:t>terțe,</w:t>
      </w:r>
      <w:r w:rsidRPr="00243700">
        <w:rPr>
          <w:color w:val="1F1F1F"/>
          <w:spacing w:val="17"/>
          <w:sz w:val="28"/>
        </w:rPr>
        <w:t xml:space="preserve"> </w:t>
      </w:r>
      <w:r w:rsidRPr="00243700">
        <w:rPr>
          <w:color w:val="1F1F1F"/>
          <w:sz w:val="28"/>
        </w:rPr>
        <w:t>prevăzuți</w:t>
      </w:r>
      <w:r w:rsidRPr="00243700">
        <w:rPr>
          <w:color w:val="1F1F1F"/>
          <w:spacing w:val="10"/>
          <w:sz w:val="28"/>
        </w:rPr>
        <w:t xml:space="preserve"> </w:t>
      </w:r>
      <w:r w:rsidRPr="00243700">
        <w:rPr>
          <w:color w:val="1F1F1F"/>
          <w:sz w:val="28"/>
        </w:rPr>
        <w:t>de</w:t>
      </w:r>
      <w:r w:rsidRPr="00243700">
        <w:rPr>
          <w:color w:val="1F1F1F"/>
          <w:spacing w:val="15"/>
          <w:sz w:val="28"/>
        </w:rPr>
        <w:t xml:space="preserve"> </w:t>
      </w:r>
      <w:r w:rsidRPr="00243700">
        <w:rPr>
          <w:color w:val="1F1F1F"/>
          <w:sz w:val="28"/>
        </w:rPr>
        <w:t>alin.</w:t>
      </w:r>
      <w:r w:rsidR="00BF2954">
        <w:rPr>
          <w:color w:val="1F1F1F"/>
          <w:sz w:val="28"/>
        </w:rPr>
        <w:t xml:space="preserve"> </w:t>
      </w:r>
      <w:r w:rsidRPr="00243700">
        <w:rPr>
          <w:color w:val="1F1F1F"/>
          <w:sz w:val="28"/>
        </w:rPr>
        <w:t>(2),</w:t>
      </w:r>
      <w:r w:rsidRPr="00243700">
        <w:rPr>
          <w:color w:val="1F1F1F"/>
          <w:spacing w:val="17"/>
          <w:sz w:val="28"/>
        </w:rPr>
        <w:t xml:space="preserve"> </w:t>
      </w:r>
      <w:r w:rsidRPr="00243700">
        <w:rPr>
          <w:color w:val="1F1F1F"/>
          <w:sz w:val="28"/>
        </w:rPr>
        <w:t>depun</w:t>
      </w:r>
      <w:r w:rsidRPr="00243700">
        <w:rPr>
          <w:color w:val="1F1F1F"/>
          <w:spacing w:val="-18"/>
          <w:sz w:val="28"/>
        </w:rPr>
        <w:t xml:space="preserve"> </w:t>
      </w:r>
      <w:r w:rsidRPr="00243700">
        <w:rPr>
          <w:color w:val="1F1F1F"/>
          <w:spacing w:val="-2"/>
          <w:sz w:val="28"/>
        </w:rPr>
        <w:t>cererea</w:t>
      </w:r>
    </w:p>
    <w:p w14:paraId="2212AFEA" w14:textId="77777777" w:rsidR="00D638AC" w:rsidRPr="00243700" w:rsidRDefault="00B208C7">
      <w:pPr>
        <w:pStyle w:val="BodyText"/>
        <w:spacing w:before="24" w:line="259" w:lineRule="auto"/>
        <w:ind w:right="846" w:firstLine="0"/>
      </w:pPr>
      <w:r w:rsidRPr="00243700">
        <w:rPr>
          <w:color w:val="1F1F1F"/>
        </w:rPr>
        <w:t>de recunoaștere, și toate informațiile necesare pentru recunoașterea sa, conform actelor normative stabilite de Comisia Națională a Pieței Financiare , la Comisia Națională a Pieței Financiare.</w:t>
      </w:r>
    </w:p>
    <w:p w14:paraId="41F36C50" w14:textId="77777777" w:rsidR="00D638AC" w:rsidRPr="00243700" w:rsidRDefault="00B208C7">
      <w:pPr>
        <w:pStyle w:val="ListParagraph"/>
        <w:numPr>
          <w:ilvl w:val="0"/>
          <w:numId w:val="61"/>
        </w:numPr>
        <w:tabs>
          <w:tab w:val="left" w:pos="1488"/>
        </w:tabs>
        <w:spacing w:before="8" w:line="256" w:lineRule="auto"/>
        <w:ind w:right="840" w:firstLine="523"/>
        <w:jc w:val="both"/>
        <w:rPr>
          <w:sz w:val="28"/>
        </w:rPr>
      </w:pPr>
      <w:r w:rsidRPr="00243700">
        <w:rPr>
          <w:sz w:val="28"/>
        </w:rPr>
        <w:t>În termen de 30 de zile lucrătoare de la primirea cererii, Comisia Națională a Pieței Financiare</w:t>
      </w:r>
      <w:r w:rsidRPr="00243700">
        <w:rPr>
          <w:spacing w:val="40"/>
          <w:sz w:val="28"/>
        </w:rPr>
        <w:t xml:space="preserve"> </w:t>
      </w:r>
      <w:r w:rsidRPr="00243700">
        <w:rPr>
          <w:sz w:val="28"/>
        </w:rPr>
        <w:t>evaluează dacă cererea este completă.</w:t>
      </w:r>
    </w:p>
    <w:p w14:paraId="328F1DC4" w14:textId="2920AD2B" w:rsidR="00D638AC" w:rsidRPr="00243700" w:rsidRDefault="00B208C7" w:rsidP="007E69B7">
      <w:pPr>
        <w:pStyle w:val="ListParagraph"/>
        <w:numPr>
          <w:ilvl w:val="0"/>
          <w:numId w:val="61"/>
        </w:numPr>
        <w:tabs>
          <w:tab w:val="left" w:pos="1488"/>
        </w:tabs>
        <w:spacing w:line="256" w:lineRule="auto"/>
        <w:ind w:right="833" w:firstLine="471"/>
        <w:jc w:val="both"/>
        <w:rPr>
          <w:sz w:val="28"/>
        </w:rPr>
      </w:pPr>
      <w:r w:rsidRPr="00243700">
        <w:rPr>
          <w:sz w:val="28"/>
        </w:rPr>
        <w:t xml:space="preserve">Dacă cererea este incompletă, Comisia Națională a Pieței Financiare </w:t>
      </w:r>
      <w:r w:rsidR="00D12FA3" w:rsidRPr="00243700">
        <w:rPr>
          <w:color w:val="1F1F1F"/>
          <w:sz w:val="28"/>
        </w:rPr>
        <w:t xml:space="preserve">notifică depozitarul central </w:t>
      </w:r>
      <w:proofErr w:type="spellStart"/>
      <w:r w:rsidR="00F529BC" w:rsidRPr="00F529BC">
        <w:rPr>
          <w:color w:val="1F1F1F"/>
          <w:sz w:val="28"/>
        </w:rPr>
        <w:t>aplicant</w:t>
      </w:r>
      <w:proofErr w:type="spellEnd"/>
      <w:r w:rsidR="00D12FA3" w:rsidRPr="00243700">
        <w:rPr>
          <w:color w:val="1F1F1F"/>
          <w:sz w:val="28"/>
        </w:rPr>
        <w:t xml:space="preserve"> cu privire la deficiențele constatate și</w:t>
      </w:r>
      <w:r w:rsidR="00D12FA3" w:rsidRPr="00243700">
        <w:rPr>
          <w:color w:val="1F1F1F"/>
          <w:spacing w:val="40"/>
          <w:sz w:val="28"/>
        </w:rPr>
        <w:t xml:space="preserve"> </w:t>
      </w:r>
      <w:r w:rsidRPr="00243700">
        <w:rPr>
          <w:sz w:val="28"/>
        </w:rPr>
        <w:t>stabilește</w:t>
      </w:r>
      <w:r w:rsidRPr="00243700">
        <w:rPr>
          <w:spacing w:val="-4"/>
          <w:sz w:val="28"/>
        </w:rPr>
        <w:t xml:space="preserve"> </w:t>
      </w:r>
      <w:r w:rsidRPr="00243700">
        <w:rPr>
          <w:sz w:val="28"/>
        </w:rPr>
        <w:t>un</w:t>
      </w:r>
      <w:r w:rsidRPr="00243700">
        <w:rPr>
          <w:spacing w:val="-13"/>
          <w:sz w:val="28"/>
        </w:rPr>
        <w:t xml:space="preserve"> </w:t>
      </w:r>
      <w:r w:rsidRPr="00243700">
        <w:rPr>
          <w:sz w:val="28"/>
        </w:rPr>
        <w:t>termen</w:t>
      </w:r>
      <w:r w:rsidRPr="00243700">
        <w:rPr>
          <w:spacing w:val="-13"/>
          <w:sz w:val="28"/>
        </w:rPr>
        <w:t xml:space="preserve"> </w:t>
      </w:r>
      <w:r w:rsidRPr="00243700">
        <w:rPr>
          <w:sz w:val="28"/>
        </w:rPr>
        <w:t>până</w:t>
      </w:r>
      <w:r w:rsidRPr="00243700">
        <w:rPr>
          <w:spacing w:val="-9"/>
          <w:sz w:val="28"/>
        </w:rPr>
        <w:t xml:space="preserve"> </w:t>
      </w:r>
      <w:r w:rsidRPr="00243700">
        <w:rPr>
          <w:sz w:val="28"/>
        </w:rPr>
        <w:t>la</w:t>
      </w:r>
      <w:r w:rsidRPr="00243700">
        <w:rPr>
          <w:spacing w:val="-9"/>
          <w:sz w:val="28"/>
        </w:rPr>
        <w:t xml:space="preserve"> </w:t>
      </w:r>
      <w:r w:rsidRPr="00243700">
        <w:rPr>
          <w:sz w:val="28"/>
        </w:rPr>
        <w:t>care</w:t>
      </w:r>
      <w:r w:rsidRPr="00243700">
        <w:rPr>
          <w:spacing w:val="-9"/>
          <w:sz w:val="28"/>
        </w:rPr>
        <w:t xml:space="preserve"> </w:t>
      </w:r>
      <w:r w:rsidR="00E54EED" w:rsidRPr="00243700">
        <w:rPr>
          <w:sz w:val="28"/>
        </w:rPr>
        <w:t>acesta</w:t>
      </w:r>
      <w:r w:rsidRPr="00243700">
        <w:rPr>
          <w:spacing w:val="-10"/>
          <w:sz w:val="28"/>
        </w:rPr>
        <w:t xml:space="preserve"> </w:t>
      </w:r>
      <w:r w:rsidRPr="00243700">
        <w:rPr>
          <w:sz w:val="28"/>
        </w:rPr>
        <w:t>trebuie</w:t>
      </w:r>
      <w:r w:rsidRPr="00243700">
        <w:rPr>
          <w:spacing w:val="-9"/>
          <w:sz w:val="28"/>
        </w:rPr>
        <w:t xml:space="preserve"> </w:t>
      </w:r>
      <w:r w:rsidRPr="00243700">
        <w:rPr>
          <w:sz w:val="28"/>
        </w:rPr>
        <w:t>să</w:t>
      </w:r>
      <w:r w:rsidRPr="00243700">
        <w:rPr>
          <w:spacing w:val="-9"/>
          <w:sz w:val="28"/>
        </w:rPr>
        <w:t xml:space="preserve"> </w:t>
      </w:r>
      <w:r w:rsidRPr="00243700">
        <w:rPr>
          <w:sz w:val="28"/>
        </w:rPr>
        <w:t xml:space="preserve">furnizeze informații suplimentare. Comisia Națională a Pieței Financiare informează depozitarul central </w:t>
      </w:r>
      <w:proofErr w:type="spellStart"/>
      <w:r w:rsidR="00F529BC" w:rsidRPr="00F529BC">
        <w:rPr>
          <w:sz w:val="28"/>
        </w:rPr>
        <w:t>aplicant</w:t>
      </w:r>
      <w:proofErr w:type="spellEnd"/>
      <w:r w:rsidRPr="00243700">
        <w:rPr>
          <w:sz w:val="28"/>
        </w:rPr>
        <w:t xml:space="preserve"> atunci când cererea este considerată completă. În cazul</w:t>
      </w:r>
      <w:r w:rsidRPr="00243700">
        <w:rPr>
          <w:spacing w:val="-8"/>
          <w:sz w:val="28"/>
        </w:rPr>
        <w:t xml:space="preserve"> </w:t>
      </w:r>
      <w:r w:rsidRPr="00243700">
        <w:rPr>
          <w:sz w:val="28"/>
        </w:rPr>
        <w:t>în</w:t>
      </w:r>
      <w:r w:rsidRPr="00243700">
        <w:rPr>
          <w:spacing w:val="-12"/>
          <w:sz w:val="28"/>
        </w:rPr>
        <w:t xml:space="preserve"> </w:t>
      </w:r>
      <w:r w:rsidRPr="00243700">
        <w:rPr>
          <w:sz w:val="28"/>
        </w:rPr>
        <w:t>care</w:t>
      </w:r>
      <w:r w:rsidRPr="00243700">
        <w:rPr>
          <w:spacing w:val="-7"/>
          <w:sz w:val="28"/>
        </w:rPr>
        <w:t xml:space="preserve"> </w:t>
      </w:r>
      <w:r w:rsidRPr="00243700">
        <w:rPr>
          <w:sz w:val="28"/>
        </w:rPr>
        <w:t>depozitarul</w:t>
      </w:r>
      <w:r w:rsidRPr="00243700">
        <w:rPr>
          <w:spacing w:val="-12"/>
          <w:sz w:val="28"/>
        </w:rPr>
        <w:t xml:space="preserve"> </w:t>
      </w:r>
      <w:r w:rsidRPr="00243700">
        <w:rPr>
          <w:sz w:val="28"/>
        </w:rPr>
        <w:t>central</w:t>
      </w:r>
      <w:r w:rsidRPr="00243700">
        <w:rPr>
          <w:spacing w:val="-13"/>
          <w:sz w:val="28"/>
        </w:rPr>
        <w:t xml:space="preserve"> </w:t>
      </w:r>
      <w:proofErr w:type="spellStart"/>
      <w:r w:rsidR="00F529BC" w:rsidRPr="00F529BC">
        <w:rPr>
          <w:sz w:val="28"/>
        </w:rPr>
        <w:t>aplicant</w:t>
      </w:r>
      <w:proofErr w:type="spellEnd"/>
      <w:r w:rsidRPr="00243700">
        <w:rPr>
          <w:spacing w:val="-3"/>
          <w:sz w:val="28"/>
        </w:rPr>
        <w:t xml:space="preserve"> </w:t>
      </w:r>
      <w:r w:rsidRPr="00243700">
        <w:rPr>
          <w:sz w:val="28"/>
        </w:rPr>
        <w:t>nu</w:t>
      </w:r>
      <w:r w:rsidRPr="00243700">
        <w:rPr>
          <w:spacing w:val="-12"/>
          <w:sz w:val="28"/>
        </w:rPr>
        <w:t xml:space="preserve"> </w:t>
      </w:r>
      <w:r w:rsidRPr="00243700">
        <w:rPr>
          <w:sz w:val="28"/>
        </w:rPr>
        <w:t>prezintă</w:t>
      </w:r>
      <w:r w:rsidRPr="00243700">
        <w:rPr>
          <w:spacing w:val="-7"/>
          <w:sz w:val="28"/>
        </w:rPr>
        <w:t xml:space="preserve"> </w:t>
      </w:r>
      <w:r w:rsidRPr="00243700">
        <w:rPr>
          <w:sz w:val="28"/>
        </w:rPr>
        <w:t>documentele</w:t>
      </w:r>
      <w:r w:rsidRPr="00243700">
        <w:rPr>
          <w:spacing w:val="-7"/>
          <w:sz w:val="28"/>
        </w:rPr>
        <w:t xml:space="preserve"> </w:t>
      </w:r>
      <w:r w:rsidRPr="00243700">
        <w:rPr>
          <w:sz w:val="28"/>
        </w:rPr>
        <w:t>și</w:t>
      </w:r>
      <w:r w:rsidRPr="00243700">
        <w:rPr>
          <w:spacing w:val="-8"/>
          <w:sz w:val="28"/>
        </w:rPr>
        <w:t xml:space="preserve"> </w:t>
      </w:r>
      <w:r w:rsidRPr="00243700">
        <w:rPr>
          <w:sz w:val="28"/>
        </w:rPr>
        <w:t>informațiile solicitate</w:t>
      </w:r>
      <w:r w:rsidRPr="00243700">
        <w:rPr>
          <w:spacing w:val="-4"/>
          <w:sz w:val="28"/>
        </w:rPr>
        <w:t xml:space="preserve"> </w:t>
      </w:r>
      <w:r w:rsidRPr="00243700">
        <w:rPr>
          <w:sz w:val="28"/>
        </w:rPr>
        <w:t>în</w:t>
      </w:r>
      <w:r w:rsidRPr="00243700">
        <w:rPr>
          <w:spacing w:val="-14"/>
          <w:sz w:val="28"/>
        </w:rPr>
        <w:t xml:space="preserve"> </w:t>
      </w:r>
      <w:r w:rsidRPr="00243700">
        <w:rPr>
          <w:sz w:val="28"/>
        </w:rPr>
        <w:t>termenul</w:t>
      </w:r>
      <w:r w:rsidRPr="00243700">
        <w:rPr>
          <w:spacing w:val="-9"/>
          <w:sz w:val="28"/>
        </w:rPr>
        <w:t xml:space="preserve"> </w:t>
      </w:r>
      <w:r w:rsidRPr="00243700">
        <w:rPr>
          <w:sz w:val="28"/>
        </w:rPr>
        <w:t>stabilit,</w:t>
      </w:r>
      <w:r w:rsidRPr="00243700">
        <w:rPr>
          <w:spacing w:val="-6"/>
          <w:sz w:val="28"/>
        </w:rPr>
        <w:t xml:space="preserve"> </w:t>
      </w:r>
      <w:r w:rsidRPr="00243700">
        <w:rPr>
          <w:sz w:val="28"/>
        </w:rPr>
        <w:t>Comisia</w:t>
      </w:r>
      <w:r w:rsidRPr="00243700">
        <w:rPr>
          <w:spacing w:val="-8"/>
          <w:sz w:val="28"/>
        </w:rPr>
        <w:t xml:space="preserve"> </w:t>
      </w:r>
      <w:r w:rsidRPr="00243700">
        <w:rPr>
          <w:sz w:val="28"/>
        </w:rPr>
        <w:t>Națională</w:t>
      </w:r>
      <w:r w:rsidRPr="00243700">
        <w:rPr>
          <w:spacing w:val="-8"/>
          <w:sz w:val="28"/>
        </w:rPr>
        <w:t xml:space="preserve"> </w:t>
      </w:r>
      <w:r w:rsidRPr="00243700">
        <w:rPr>
          <w:sz w:val="28"/>
        </w:rPr>
        <w:t>a</w:t>
      </w:r>
      <w:r w:rsidRPr="00243700">
        <w:rPr>
          <w:spacing w:val="-8"/>
          <w:sz w:val="28"/>
        </w:rPr>
        <w:t xml:space="preserve"> </w:t>
      </w:r>
      <w:r w:rsidRPr="00243700">
        <w:rPr>
          <w:sz w:val="28"/>
        </w:rPr>
        <w:t>Pieței</w:t>
      </w:r>
      <w:r w:rsidRPr="00243700">
        <w:rPr>
          <w:spacing w:val="-9"/>
          <w:sz w:val="28"/>
        </w:rPr>
        <w:t xml:space="preserve"> </w:t>
      </w:r>
      <w:r w:rsidRPr="00243700">
        <w:rPr>
          <w:sz w:val="28"/>
        </w:rPr>
        <w:t>Financiare</w:t>
      </w:r>
      <w:r w:rsidRPr="00243700">
        <w:rPr>
          <w:spacing w:val="-4"/>
          <w:sz w:val="28"/>
        </w:rPr>
        <w:t xml:space="preserve"> </w:t>
      </w:r>
      <w:r w:rsidRPr="00243700">
        <w:rPr>
          <w:sz w:val="28"/>
        </w:rPr>
        <w:t>îl</w:t>
      </w:r>
      <w:r w:rsidRPr="00243700">
        <w:rPr>
          <w:spacing w:val="-10"/>
          <w:sz w:val="28"/>
        </w:rPr>
        <w:t xml:space="preserve"> </w:t>
      </w:r>
      <w:r w:rsidRPr="00243700">
        <w:rPr>
          <w:sz w:val="28"/>
        </w:rPr>
        <w:t xml:space="preserve">informează despre constatarea renunțării tacite la cerere. În cazul prezentării de către depozitarul central </w:t>
      </w:r>
      <w:proofErr w:type="spellStart"/>
      <w:r w:rsidR="00F529BC" w:rsidRPr="00F529BC">
        <w:rPr>
          <w:sz w:val="28"/>
        </w:rPr>
        <w:t>aplicant</w:t>
      </w:r>
      <w:proofErr w:type="spellEnd"/>
      <w:r w:rsidRPr="00243700">
        <w:rPr>
          <w:sz w:val="28"/>
        </w:rPr>
        <w:t xml:space="preserve"> a informațiilor solicitate de Comisia Națională a Pieței</w:t>
      </w:r>
      <w:r w:rsidRPr="00243700">
        <w:rPr>
          <w:spacing w:val="40"/>
          <w:sz w:val="28"/>
        </w:rPr>
        <w:t xml:space="preserve"> </w:t>
      </w:r>
      <w:r w:rsidRPr="00243700">
        <w:rPr>
          <w:sz w:val="28"/>
        </w:rPr>
        <w:t>Financiare,</w:t>
      </w:r>
      <w:r w:rsidRPr="00243700">
        <w:rPr>
          <w:spacing w:val="40"/>
          <w:sz w:val="28"/>
        </w:rPr>
        <w:t xml:space="preserve"> </w:t>
      </w:r>
      <w:r w:rsidRPr="00243700">
        <w:rPr>
          <w:sz w:val="28"/>
        </w:rPr>
        <w:t>aceasta</w:t>
      </w:r>
      <w:r w:rsidRPr="00243700">
        <w:rPr>
          <w:spacing w:val="40"/>
          <w:sz w:val="28"/>
        </w:rPr>
        <w:t xml:space="preserve"> </w:t>
      </w:r>
      <w:r w:rsidRPr="00243700">
        <w:rPr>
          <w:sz w:val="28"/>
        </w:rPr>
        <w:t>examinează</w:t>
      </w:r>
      <w:r w:rsidRPr="00243700">
        <w:rPr>
          <w:spacing w:val="40"/>
          <w:sz w:val="28"/>
        </w:rPr>
        <w:t xml:space="preserve"> </w:t>
      </w:r>
      <w:r w:rsidRPr="00243700">
        <w:rPr>
          <w:sz w:val="28"/>
        </w:rPr>
        <w:t>repetat</w:t>
      </w:r>
      <w:r w:rsidRPr="00243700">
        <w:rPr>
          <w:spacing w:val="40"/>
          <w:sz w:val="28"/>
        </w:rPr>
        <w:t xml:space="preserve"> </w:t>
      </w:r>
      <w:r w:rsidRPr="00243700">
        <w:rPr>
          <w:sz w:val="28"/>
        </w:rPr>
        <w:t>plenitudinea</w:t>
      </w:r>
      <w:r w:rsidRPr="00243700">
        <w:rPr>
          <w:spacing w:val="40"/>
          <w:sz w:val="28"/>
        </w:rPr>
        <w:t xml:space="preserve"> </w:t>
      </w:r>
      <w:r w:rsidRPr="00243700">
        <w:rPr>
          <w:sz w:val="28"/>
        </w:rPr>
        <w:t>cererii</w:t>
      </w:r>
      <w:r w:rsidRPr="00243700">
        <w:rPr>
          <w:spacing w:val="40"/>
          <w:sz w:val="28"/>
        </w:rPr>
        <w:t xml:space="preserve"> </w:t>
      </w:r>
      <w:r w:rsidRPr="00243700">
        <w:rPr>
          <w:sz w:val="28"/>
        </w:rPr>
        <w:t>în</w:t>
      </w:r>
      <w:r w:rsidRPr="00243700">
        <w:rPr>
          <w:spacing w:val="40"/>
          <w:sz w:val="28"/>
        </w:rPr>
        <w:t xml:space="preserve"> </w:t>
      </w:r>
      <w:r w:rsidRPr="00243700">
        <w:rPr>
          <w:sz w:val="28"/>
        </w:rPr>
        <w:t>termenul</w:t>
      </w:r>
    </w:p>
    <w:p w14:paraId="3C59E964" w14:textId="1F515DAF" w:rsidR="00D638AC" w:rsidRPr="00243700" w:rsidRDefault="00B208C7">
      <w:pPr>
        <w:pStyle w:val="BodyText"/>
        <w:spacing w:before="70"/>
        <w:ind w:firstLine="0"/>
      </w:pPr>
      <w:r w:rsidRPr="00243700">
        <w:t>prevăzut</w:t>
      </w:r>
      <w:r w:rsidRPr="00243700">
        <w:rPr>
          <w:spacing w:val="-5"/>
        </w:rPr>
        <w:t xml:space="preserve"> </w:t>
      </w:r>
      <w:r w:rsidRPr="00243700">
        <w:t>la</w:t>
      </w:r>
      <w:r w:rsidRPr="00243700">
        <w:rPr>
          <w:spacing w:val="-9"/>
        </w:rPr>
        <w:t xml:space="preserve"> </w:t>
      </w:r>
      <w:r w:rsidRPr="00243700">
        <w:t>alin.</w:t>
      </w:r>
      <w:r w:rsidRPr="00243700">
        <w:rPr>
          <w:spacing w:val="-6"/>
        </w:rPr>
        <w:t xml:space="preserve"> </w:t>
      </w:r>
      <w:r w:rsidRPr="00243700">
        <w:rPr>
          <w:spacing w:val="-4"/>
        </w:rPr>
        <w:t>(8).</w:t>
      </w:r>
    </w:p>
    <w:p w14:paraId="605B7F83" w14:textId="470349D2" w:rsidR="00D638AC" w:rsidRPr="00243700" w:rsidRDefault="00B208C7" w:rsidP="007E69B7">
      <w:pPr>
        <w:pStyle w:val="ListParagraph"/>
        <w:numPr>
          <w:ilvl w:val="0"/>
          <w:numId w:val="61"/>
        </w:numPr>
        <w:tabs>
          <w:tab w:val="left" w:pos="1579"/>
        </w:tabs>
        <w:spacing w:before="24" w:line="256" w:lineRule="auto"/>
        <w:ind w:right="826" w:firstLine="471"/>
        <w:jc w:val="both"/>
        <w:rPr>
          <w:sz w:val="28"/>
        </w:rPr>
      </w:pPr>
      <w:r w:rsidRPr="00243700">
        <w:rPr>
          <w:sz w:val="28"/>
        </w:rPr>
        <w:t>În</w:t>
      </w:r>
      <w:r w:rsidRPr="00243700">
        <w:rPr>
          <w:spacing w:val="-13"/>
          <w:sz w:val="28"/>
        </w:rPr>
        <w:t xml:space="preserve"> </w:t>
      </w:r>
      <w:r w:rsidRPr="00243700">
        <w:rPr>
          <w:sz w:val="28"/>
        </w:rPr>
        <w:t>situația</w:t>
      </w:r>
      <w:r w:rsidRPr="00243700">
        <w:rPr>
          <w:spacing w:val="-2"/>
          <w:sz w:val="28"/>
        </w:rPr>
        <w:t xml:space="preserve"> </w:t>
      </w:r>
      <w:r w:rsidRPr="00243700">
        <w:rPr>
          <w:sz w:val="28"/>
        </w:rPr>
        <w:t>în</w:t>
      </w:r>
      <w:r w:rsidRPr="00243700">
        <w:rPr>
          <w:spacing w:val="-18"/>
          <w:sz w:val="28"/>
        </w:rPr>
        <w:t xml:space="preserve"> </w:t>
      </w:r>
      <w:r w:rsidRPr="00243700">
        <w:rPr>
          <w:sz w:val="28"/>
        </w:rPr>
        <w:t>care</w:t>
      </w:r>
      <w:r w:rsidRPr="00243700">
        <w:rPr>
          <w:spacing w:val="-11"/>
          <w:sz w:val="28"/>
        </w:rPr>
        <w:t xml:space="preserve"> </w:t>
      </w:r>
      <w:r w:rsidRPr="00243700">
        <w:rPr>
          <w:sz w:val="28"/>
        </w:rPr>
        <w:t>depozitarul</w:t>
      </w:r>
      <w:r w:rsidRPr="00243700">
        <w:rPr>
          <w:spacing w:val="-13"/>
          <w:sz w:val="28"/>
        </w:rPr>
        <w:t xml:space="preserve"> </w:t>
      </w:r>
      <w:r w:rsidRPr="00243700">
        <w:rPr>
          <w:sz w:val="28"/>
        </w:rPr>
        <w:t>central</w:t>
      </w:r>
      <w:r w:rsidRPr="00243700">
        <w:rPr>
          <w:spacing w:val="-17"/>
          <w:sz w:val="28"/>
        </w:rPr>
        <w:t xml:space="preserve"> </w:t>
      </w:r>
      <w:proofErr w:type="spellStart"/>
      <w:r w:rsidR="00F529BC" w:rsidRPr="00F529BC">
        <w:rPr>
          <w:sz w:val="28"/>
        </w:rPr>
        <w:t>aplicant</w:t>
      </w:r>
      <w:proofErr w:type="spellEnd"/>
      <w:r w:rsidRPr="00243700">
        <w:rPr>
          <w:spacing w:val="-8"/>
          <w:sz w:val="28"/>
        </w:rPr>
        <w:t xml:space="preserve"> </w:t>
      </w:r>
      <w:r w:rsidRPr="00243700">
        <w:rPr>
          <w:sz w:val="28"/>
        </w:rPr>
        <w:t>nu</w:t>
      </w:r>
      <w:r w:rsidRPr="00243700">
        <w:rPr>
          <w:spacing w:val="-13"/>
          <w:sz w:val="28"/>
        </w:rPr>
        <w:t xml:space="preserve"> </w:t>
      </w:r>
      <w:r w:rsidRPr="00243700">
        <w:rPr>
          <w:sz w:val="28"/>
        </w:rPr>
        <w:t>prezintă</w:t>
      </w:r>
      <w:r w:rsidRPr="00243700">
        <w:rPr>
          <w:spacing w:val="-8"/>
          <w:sz w:val="28"/>
        </w:rPr>
        <w:t xml:space="preserve"> </w:t>
      </w:r>
      <w:r w:rsidRPr="00243700">
        <w:rPr>
          <w:sz w:val="28"/>
        </w:rPr>
        <w:t>documentele și/sau informațiile solicitate și/sau nu înlătură neajunsurile în termenul stabilit, Comisia Națională a Pieței Financiare</w:t>
      </w:r>
      <w:r w:rsidRPr="00243700">
        <w:rPr>
          <w:spacing w:val="40"/>
          <w:sz w:val="28"/>
        </w:rPr>
        <w:t xml:space="preserve"> </w:t>
      </w:r>
      <w:r w:rsidRPr="00243700">
        <w:rPr>
          <w:sz w:val="28"/>
        </w:rPr>
        <w:t xml:space="preserve">constată renunțarea tacită la cererea de recunoaștere precum și notifică neîntârziat depozitarul central </w:t>
      </w:r>
      <w:proofErr w:type="spellStart"/>
      <w:r w:rsidR="00F529BC" w:rsidRPr="00F529BC">
        <w:rPr>
          <w:sz w:val="28"/>
        </w:rPr>
        <w:t>aplicant</w:t>
      </w:r>
      <w:proofErr w:type="spellEnd"/>
      <w:r w:rsidRPr="00243700">
        <w:rPr>
          <w:sz w:val="28"/>
        </w:rPr>
        <w:t xml:space="preserve"> despre aceasta, fapt ce duce la încetarea procedurii administrative și la restituirea documentelor</w:t>
      </w:r>
      <w:r w:rsidRPr="00243700">
        <w:rPr>
          <w:spacing w:val="-10"/>
          <w:sz w:val="28"/>
        </w:rPr>
        <w:t xml:space="preserve"> </w:t>
      </w:r>
      <w:r w:rsidRPr="00243700">
        <w:rPr>
          <w:sz w:val="28"/>
        </w:rPr>
        <w:t>și</w:t>
      </w:r>
      <w:r w:rsidRPr="00243700">
        <w:rPr>
          <w:spacing w:val="-9"/>
          <w:sz w:val="28"/>
        </w:rPr>
        <w:t xml:space="preserve"> </w:t>
      </w:r>
      <w:r w:rsidRPr="00243700">
        <w:rPr>
          <w:sz w:val="28"/>
        </w:rPr>
        <w:t>informațiilor</w:t>
      </w:r>
      <w:r w:rsidRPr="00243700">
        <w:rPr>
          <w:spacing w:val="-10"/>
          <w:sz w:val="28"/>
        </w:rPr>
        <w:t xml:space="preserve"> </w:t>
      </w:r>
      <w:r w:rsidRPr="00243700">
        <w:rPr>
          <w:sz w:val="28"/>
        </w:rPr>
        <w:t>anexate</w:t>
      </w:r>
      <w:r w:rsidRPr="00243700">
        <w:rPr>
          <w:spacing w:val="-3"/>
          <w:sz w:val="28"/>
        </w:rPr>
        <w:t xml:space="preserve"> </w:t>
      </w:r>
      <w:r w:rsidRPr="00243700">
        <w:rPr>
          <w:sz w:val="28"/>
        </w:rPr>
        <w:t>la</w:t>
      </w:r>
      <w:r w:rsidRPr="00243700">
        <w:rPr>
          <w:spacing w:val="-8"/>
          <w:sz w:val="28"/>
        </w:rPr>
        <w:t xml:space="preserve"> </w:t>
      </w:r>
      <w:r w:rsidRPr="00243700">
        <w:rPr>
          <w:sz w:val="28"/>
        </w:rPr>
        <w:t>cererea</w:t>
      </w:r>
      <w:r w:rsidRPr="00243700">
        <w:rPr>
          <w:spacing w:val="-8"/>
          <w:sz w:val="28"/>
        </w:rPr>
        <w:t xml:space="preserve"> </w:t>
      </w:r>
      <w:r w:rsidRPr="00243700">
        <w:rPr>
          <w:sz w:val="28"/>
        </w:rPr>
        <w:t>de</w:t>
      </w:r>
      <w:r w:rsidRPr="00243700">
        <w:rPr>
          <w:spacing w:val="-8"/>
          <w:sz w:val="28"/>
        </w:rPr>
        <w:t xml:space="preserve"> </w:t>
      </w:r>
      <w:r w:rsidRPr="00243700">
        <w:rPr>
          <w:sz w:val="28"/>
        </w:rPr>
        <w:t>recunoaștere,</w:t>
      </w:r>
      <w:r w:rsidRPr="00243700">
        <w:rPr>
          <w:spacing w:val="-1"/>
          <w:sz w:val="28"/>
        </w:rPr>
        <w:t xml:space="preserve"> </w:t>
      </w:r>
      <w:r w:rsidRPr="00243700">
        <w:rPr>
          <w:sz w:val="28"/>
        </w:rPr>
        <w:t>fără</w:t>
      </w:r>
      <w:r w:rsidRPr="00243700">
        <w:rPr>
          <w:spacing w:val="-8"/>
          <w:sz w:val="28"/>
        </w:rPr>
        <w:t xml:space="preserve"> </w:t>
      </w:r>
      <w:r w:rsidRPr="00243700">
        <w:rPr>
          <w:sz w:val="28"/>
        </w:rPr>
        <w:t xml:space="preserve">examinarea </w:t>
      </w:r>
      <w:r w:rsidRPr="00243700">
        <w:rPr>
          <w:spacing w:val="-2"/>
          <w:sz w:val="28"/>
        </w:rPr>
        <w:t>acestora.</w:t>
      </w:r>
    </w:p>
    <w:p w14:paraId="3137AACB" w14:textId="6433E091" w:rsidR="00D638AC" w:rsidRPr="00243700" w:rsidRDefault="00B208C7" w:rsidP="007E69B7">
      <w:pPr>
        <w:pStyle w:val="ListParagraph"/>
        <w:numPr>
          <w:ilvl w:val="0"/>
          <w:numId w:val="61"/>
        </w:numPr>
        <w:tabs>
          <w:tab w:val="left" w:pos="1579"/>
        </w:tabs>
        <w:spacing w:before="17" w:line="256" w:lineRule="auto"/>
        <w:ind w:right="840" w:firstLine="471"/>
        <w:jc w:val="both"/>
        <w:rPr>
          <w:sz w:val="28"/>
        </w:rPr>
      </w:pPr>
      <w:r w:rsidRPr="00243700">
        <w:rPr>
          <w:sz w:val="28"/>
        </w:rPr>
        <w:lastRenderedPageBreak/>
        <w:t>Comisia Națională a Pieței Financiare</w:t>
      </w:r>
      <w:r w:rsidRPr="00243700">
        <w:rPr>
          <w:spacing w:val="40"/>
          <w:sz w:val="28"/>
        </w:rPr>
        <w:t xml:space="preserve"> </w:t>
      </w:r>
      <w:r w:rsidRPr="00243700">
        <w:rPr>
          <w:sz w:val="28"/>
        </w:rPr>
        <w:t>consultă entit</w:t>
      </w:r>
      <w:r w:rsidRPr="00243700">
        <w:rPr>
          <w:color w:val="1F1F1F"/>
          <w:sz w:val="28"/>
        </w:rPr>
        <w:t>ățile prevăzute la alin.</w:t>
      </w:r>
      <w:r w:rsidR="00BF2954">
        <w:rPr>
          <w:color w:val="1F1F1F"/>
          <w:sz w:val="28"/>
        </w:rPr>
        <w:t xml:space="preserve"> </w:t>
      </w:r>
      <w:r w:rsidRPr="00243700">
        <w:rPr>
          <w:color w:val="1F1F1F"/>
          <w:sz w:val="28"/>
        </w:rPr>
        <w:t xml:space="preserve">(6) în termen de trei luni de la primirea setului complet de documente de la depozitarul central </w:t>
      </w:r>
      <w:proofErr w:type="spellStart"/>
      <w:r w:rsidR="00F529BC" w:rsidRPr="00F529BC">
        <w:rPr>
          <w:color w:val="1F1F1F"/>
          <w:sz w:val="28"/>
        </w:rPr>
        <w:t>aplicant</w:t>
      </w:r>
      <w:proofErr w:type="spellEnd"/>
      <w:r w:rsidRPr="00243700">
        <w:rPr>
          <w:color w:val="1F1F1F"/>
          <w:sz w:val="28"/>
        </w:rPr>
        <w:t>.</w:t>
      </w:r>
    </w:p>
    <w:p w14:paraId="3F9FFE4B" w14:textId="353B0E5E" w:rsidR="00D638AC" w:rsidRPr="00243700" w:rsidRDefault="00B208C7" w:rsidP="007E69B7">
      <w:pPr>
        <w:pStyle w:val="ListParagraph"/>
        <w:numPr>
          <w:ilvl w:val="0"/>
          <w:numId w:val="61"/>
        </w:numPr>
        <w:tabs>
          <w:tab w:val="left" w:pos="1579"/>
        </w:tabs>
        <w:spacing w:before="28" w:line="256" w:lineRule="auto"/>
        <w:ind w:right="825" w:firstLine="471"/>
        <w:jc w:val="both"/>
        <w:rPr>
          <w:sz w:val="28"/>
        </w:rPr>
      </w:pPr>
      <w:r w:rsidRPr="00243700">
        <w:rPr>
          <w:color w:val="1F1F1F"/>
          <w:sz w:val="28"/>
        </w:rPr>
        <w:t xml:space="preserve">Prin derogare de la </w:t>
      </w:r>
      <w:r w:rsidR="00D023DE">
        <w:rPr>
          <w:color w:val="1F1F1F"/>
          <w:sz w:val="28"/>
        </w:rPr>
        <w:t xml:space="preserve">art. 60 alin. (1) </w:t>
      </w:r>
      <w:r w:rsidR="00C3199D">
        <w:rPr>
          <w:color w:val="1F1F1F"/>
          <w:sz w:val="28"/>
        </w:rPr>
        <w:t>din</w:t>
      </w:r>
      <w:r w:rsidR="00D023DE">
        <w:rPr>
          <w:color w:val="1F1F1F"/>
          <w:sz w:val="28"/>
        </w:rPr>
        <w:t xml:space="preserve"> </w:t>
      </w:r>
      <w:r w:rsidRPr="00243700">
        <w:rPr>
          <w:color w:val="1F1F1F"/>
          <w:sz w:val="28"/>
        </w:rPr>
        <w:t>Codul administrativ, în termen de șase luni de la notificarea caracterului complet al setului de documente</w:t>
      </w:r>
      <w:r w:rsidRPr="00243700">
        <w:rPr>
          <w:sz w:val="28"/>
        </w:rPr>
        <w:t>, Comisia Națională a Pieței Financiare</w:t>
      </w:r>
      <w:r w:rsidRPr="00243700">
        <w:rPr>
          <w:spacing w:val="40"/>
          <w:sz w:val="28"/>
        </w:rPr>
        <w:t xml:space="preserve"> </w:t>
      </w:r>
      <w:r w:rsidRPr="00243700">
        <w:rPr>
          <w:color w:val="1F1F1F"/>
          <w:sz w:val="28"/>
        </w:rPr>
        <w:t xml:space="preserve">evaluează conformitatea acestuia cu legislația aplicabilă a Republicii Moldova și emite o decizie motivată temeinic privind acordarea recunoașterii sau de refuz al acesteia, precum și informează depozitarul central </w:t>
      </w:r>
      <w:proofErr w:type="spellStart"/>
      <w:r w:rsidR="00F529BC" w:rsidRPr="00F529BC">
        <w:rPr>
          <w:color w:val="1F1F1F"/>
          <w:sz w:val="28"/>
        </w:rPr>
        <w:t>aplicant</w:t>
      </w:r>
      <w:proofErr w:type="spellEnd"/>
      <w:r w:rsidRPr="00243700">
        <w:rPr>
          <w:color w:val="1F1F1F"/>
          <w:spacing w:val="-18"/>
          <w:sz w:val="28"/>
        </w:rPr>
        <w:t xml:space="preserve"> </w:t>
      </w:r>
      <w:r w:rsidRPr="00243700">
        <w:rPr>
          <w:color w:val="1F1F1F"/>
          <w:sz w:val="28"/>
        </w:rPr>
        <w:t>în</w:t>
      </w:r>
      <w:r w:rsidRPr="00243700">
        <w:rPr>
          <w:color w:val="1F1F1F"/>
          <w:spacing w:val="-17"/>
          <w:sz w:val="28"/>
        </w:rPr>
        <w:t xml:space="preserve"> </w:t>
      </w:r>
      <w:r w:rsidRPr="00243700">
        <w:rPr>
          <w:color w:val="1F1F1F"/>
          <w:sz w:val="28"/>
        </w:rPr>
        <w:t>acest</w:t>
      </w:r>
      <w:r w:rsidRPr="00243700">
        <w:rPr>
          <w:color w:val="1F1F1F"/>
          <w:spacing w:val="-18"/>
          <w:sz w:val="28"/>
        </w:rPr>
        <w:t xml:space="preserve"> </w:t>
      </w:r>
      <w:r w:rsidRPr="00243700">
        <w:rPr>
          <w:color w:val="1F1F1F"/>
          <w:sz w:val="28"/>
        </w:rPr>
        <w:t>sens.</w:t>
      </w:r>
      <w:r w:rsidRPr="00243700">
        <w:rPr>
          <w:color w:val="1F1F1F"/>
          <w:spacing w:val="-17"/>
          <w:sz w:val="28"/>
        </w:rPr>
        <w:t xml:space="preserve"> </w:t>
      </w:r>
      <w:r w:rsidRPr="00243700">
        <w:rPr>
          <w:color w:val="1F1F1F"/>
          <w:sz w:val="28"/>
        </w:rPr>
        <w:t>Decizia</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recunoaștere</w:t>
      </w:r>
      <w:r w:rsidRPr="00243700">
        <w:rPr>
          <w:color w:val="1F1F1F"/>
          <w:spacing w:val="-17"/>
          <w:sz w:val="28"/>
        </w:rPr>
        <w:t xml:space="preserve"> </w:t>
      </w:r>
      <w:r w:rsidRPr="00243700">
        <w:rPr>
          <w:color w:val="1F1F1F"/>
          <w:sz w:val="28"/>
        </w:rPr>
        <w:t>se</w:t>
      </w:r>
      <w:r w:rsidRPr="00243700">
        <w:rPr>
          <w:color w:val="1F1F1F"/>
          <w:spacing w:val="-17"/>
          <w:sz w:val="28"/>
        </w:rPr>
        <w:t xml:space="preserve"> </w:t>
      </w:r>
      <w:r w:rsidRPr="00243700">
        <w:rPr>
          <w:color w:val="1F1F1F"/>
          <w:sz w:val="28"/>
        </w:rPr>
        <w:t>ia</w:t>
      </w:r>
      <w:r w:rsidRPr="00243700">
        <w:rPr>
          <w:color w:val="1F1F1F"/>
          <w:spacing w:val="-17"/>
          <w:sz w:val="28"/>
        </w:rPr>
        <w:t xml:space="preserve"> </w:t>
      </w:r>
      <w:r w:rsidRPr="00243700">
        <w:rPr>
          <w:color w:val="1F1F1F"/>
          <w:sz w:val="28"/>
        </w:rPr>
        <w:t>de</w:t>
      </w:r>
      <w:r w:rsidRPr="00243700">
        <w:rPr>
          <w:color w:val="1F1F1F"/>
          <w:spacing w:val="-10"/>
          <w:sz w:val="28"/>
        </w:rPr>
        <w:t xml:space="preserve"> </w:t>
      </w:r>
      <w:r w:rsidRPr="00243700">
        <w:rPr>
          <w:color w:val="1F1F1F"/>
          <w:sz w:val="28"/>
        </w:rPr>
        <w:t>Comisia</w:t>
      </w:r>
      <w:r w:rsidRPr="00243700">
        <w:rPr>
          <w:color w:val="1F1F1F"/>
          <w:spacing w:val="-17"/>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7"/>
          <w:sz w:val="28"/>
        </w:rPr>
        <w:t xml:space="preserve"> </w:t>
      </w:r>
      <w:r w:rsidRPr="00243700">
        <w:rPr>
          <w:color w:val="1F1F1F"/>
          <w:sz w:val="28"/>
        </w:rPr>
        <w:t>Pieței Financiare</w:t>
      </w:r>
      <w:r w:rsidRPr="00243700">
        <w:rPr>
          <w:color w:val="1F1F1F"/>
          <w:spacing w:val="40"/>
          <w:sz w:val="28"/>
        </w:rPr>
        <w:t xml:space="preserve"> </w:t>
      </w:r>
      <w:r w:rsidRPr="00243700">
        <w:rPr>
          <w:color w:val="1F1F1F"/>
          <w:sz w:val="28"/>
        </w:rPr>
        <w:t>în cazul întrunirii cumulative a condițiilor prevăzute la alin.</w:t>
      </w:r>
      <w:r w:rsidR="00BF2954">
        <w:rPr>
          <w:color w:val="1F1F1F"/>
          <w:sz w:val="28"/>
        </w:rPr>
        <w:t xml:space="preserve"> </w:t>
      </w:r>
      <w:r w:rsidRPr="00243700">
        <w:rPr>
          <w:color w:val="1F1F1F"/>
          <w:sz w:val="28"/>
        </w:rPr>
        <w:t>(5).</w:t>
      </w:r>
    </w:p>
    <w:p w14:paraId="1CE2F535" w14:textId="77777777" w:rsidR="00D638AC" w:rsidRPr="00243700" w:rsidRDefault="00B208C7" w:rsidP="00334FDA">
      <w:pPr>
        <w:pStyle w:val="ListParagraph"/>
        <w:numPr>
          <w:ilvl w:val="0"/>
          <w:numId w:val="61"/>
        </w:numPr>
        <w:tabs>
          <w:tab w:val="left" w:pos="1579"/>
        </w:tabs>
        <w:spacing w:line="256" w:lineRule="auto"/>
        <w:ind w:left="414" w:right="834" w:firstLine="552"/>
        <w:jc w:val="both"/>
        <w:rPr>
          <w:sz w:val="28"/>
        </w:rPr>
      </w:pPr>
      <w:r w:rsidRPr="00F11402">
        <w:rPr>
          <w:color w:val="1F1F1F"/>
          <w:sz w:val="28"/>
        </w:rPr>
        <w:t>Comisia Națională a Pieței Financiare</w:t>
      </w:r>
      <w:r w:rsidRPr="00243700">
        <w:rPr>
          <w:color w:val="1F1F1F"/>
          <w:spacing w:val="40"/>
          <w:sz w:val="28"/>
        </w:rPr>
        <w:t xml:space="preserve"> </w:t>
      </w:r>
      <w:r w:rsidRPr="00243700">
        <w:rPr>
          <w:color w:val="1F1F1F"/>
          <w:sz w:val="28"/>
        </w:rPr>
        <w:t>este în drept să solicite autorităților responsabile de supravegherea depozitarului central din țara terță, recunoscut conform alin. (5):</w:t>
      </w:r>
    </w:p>
    <w:p w14:paraId="49E5B876" w14:textId="77777777" w:rsidR="00D638AC" w:rsidRPr="00243700" w:rsidRDefault="00B208C7">
      <w:pPr>
        <w:pStyle w:val="ListParagraph"/>
        <w:numPr>
          <w:ilvl w:val="1"/>
          <w:numId w:val="61"/>
        </w:numPr>
        <w:tabs>
          <w:tab w:val="left" w:pos="1398"/>
        </w:tabs>
        <w:spacing w:line="256" w:lineRule="auto"/>
        <w:ind w:left="429" w:right="832" w:firstLine="552"/>
        <w:rPr>
          <w:sz w:val="28"/>
        </w:rPr>
      </w:pPr>
      <w:r w:rsidRPr="00243700">
        <w:rPr>
          <w:color w:val="1F1F1F"/>
          <w:sz w:val="28"/>
        </w:rPr>
        <w:t>să prezinte periodic informații privind activitățile desfășurate în Republica Moldova de depozitarul central din țara terță, inclusiv în scopul colectării de date statistice;</w:t>
      </w:r>
    </w:p>
    <w:p w14:paraId="0CE26847" w14:textId="4856815C" w:rsidR="00D638AC" w:rsidRPr="00243700" w:rsidRDefault="00B208C7" w:rsidP="00C06FFE">
      <w:pPr>
        <w:pStyle w:val="ListParagraph"/>
        <w:numPr>
          <w:ilvl w:val="1"/>
          <w:numId w:val="61"/>
        </w:numPr>
        <w:tabs>
          <w:tab w:val="left" w:pos="1397"/>
        </w:tabs>
        <w:spacing w:line="254" w:lineRule="auto"/>
        <w:ind w:right="825" w:firstLine="537"/>
        <w:rPr>
          <w:sz w:val="28"/>
        </w:rPr>
      </w:pPr>
      <w:r w:rsidRPr="00243700">
        <w:rPr>
          <w:color w:val="1F1F1F"/>
          <w:sz w:val="28"/>
        </w:rPr>
        <w:t xml:space="preserve">să comunice, într-un termen adecvat, identitatea emitenților și a participanților la sistemele de decontare a </w:t>
      </w:r>
      <w:r w:rsidR="00C06FFE" w:rsidRPr="00243700">
        <w:rPr>
          <w:color w:val="1F1F1F"/>
          <w:sz w:val="28"/>
        </w:rPr>
        <w:t>instrumentelor financiare</w:t>
      </w:r>
      <w:r w:rsidRPr="00243700">
        <w:rPr>
          <w:color w:val="1F1F1F"/>
          <w:sz w:val="28"/>
        </w:rPr>
        <w:t xml:space="preserve"> gestionate de depozitarul central din țara terță, precum și orice altă informație relevantă referitoare la</w:t>
      </w:r>
      <w:r w:rsidRPr="00243700">
        <w:rPr>
          <w:color w:val="1F1F1F"/>
          <w:spacing w:val="-4"/>
          <w:sz w:val="28"/>
        </w:rPr>
        <w:t xml:space="preserve"> </w:t>
      </w:r>
      <w:r w:rsidRPr="00243700">
        <w:rPr>
          <w:color w:val="1F1F1F"/>
          <w:sz w:val="28"/>
        </w:rPr>
        <w:t>activitățile</w:t>
      </w:r>
      <w:r w:rsidRPr="00243700">
        <w:rPr>
          <w:color w:val="1F1F1F"/>
          <w:spacing w:val="-3"/>
          <w:sz w:val="28"/>
        </w:rPr>
        <w:t xml:space="preserve"> </w:t>
      </w:r>
      <w:r w:rsidRPr="00243700">
        <w:rPr>
          <w:color w:val="1F1F1F"/>
          <w:sz w:val="28"/>
        </w:rPr>
        <w:t>desfășurate în</w:t>
      </w:r>
      <w:r w:rsidRPr="00243700">
        <w:rPr>
          <w:color w:val="1F1F1F"/>
          <w:spacing w:val="-10"/>
          <w:sz w:val="28"/>
        </w:rPr>
        <w:t xml:space="preserve"> </w:t>
      </w:r>
      <w:r w:rsidRPr="00243700">
        <w:rPr>
          <w:color w:val="1F1F1F"/>
          <w:sz w:val="28"/>
        </w:rPr>
        <w:t>Republica</w:t>
      </w:r>
      <w:r w:rsidRPr="00243700">
        <w:rPr>
          <w:color w:val="1F1F1F"/>
          <w:spacing w:val="-1"/>
          <w:sz w:val="28"/>
        </w:rPr>
        <w:t xml:space="preserve"> </w:t>
      </w:r>
      <w:r w:rsidRPr="00243700">
        <w:rPr>
          <w:color w:val="1F1F1F"/>
          <w:sz w:val="28"/>
        </w:rPr>
        <w:t>Moldova</w:t>
      </w:r>
      <w:r w:rsidRPr="00243700">
        <w:rPr>
          <w:color w:val="1F1F1F"/>
          <w:spacing w:val="-1"/>
          <w:sz w:val="28"/>
        </w:rPr>
        <w:t xml:space="preserve"> </w:t>
      </w:r>
      <w:r w:rsidRPr="00243700">
        <w:rPr>
          <w:color w:val="1F1F1F"/>
          <w:sz w:val="28"/>
        </w:rPr>
        <w:t>de</w:t>
      </w:r>
      <w:r w:rsidRPr="00243700">
        <w:rPr>
          <w:color w:val="1F1F1F"/>
          <w:spacing w:val="-4"/>
          <w:sz w:val="28"/>
        </w:rPr>
        <w:t xml:space="preserve"> </w:t>
      </w:r>
      <w:r w:rsidRPr="00243700">
        <w:rPr>
          <w:color w:val="1F1F1F"/>
          <w:sz w:val="28"/>
        </w:rPr>
        <w:t>depozitarul</w:t>
      </w:r>
      <w:r w:rsidRPr="00243700">
        <w:rPr>
          <w:color w:val="1F1F1F"/>
          <w:spacing w:val="-4"/>
          <w:sz w:val="28"/>
        </w:rPr>
        <w:t xml:space="preserve"> </w:t>
      </w:r>
      <w:r w:rsidRPr="00243700">
        <w:rPr>
          <w:color w:val="1F1F1F"/>
          <w:sz w:val="28"/>
        </w:rPr>
        <w:t>central din țara terță.</w:t>
      </w:r>
    </w:p>
    <w:p w14:paraId="64C7245D" w14:textId="2A98AFEF" w:rsidR="00D638AC" w:rsidRPr="00243700" w:rsidRDefault="00B208C7">
      <w:pPr>
        <w:pStyle w:val="ListParagraph"/>
        <w:numPr>
          <w:ilvl w:val="0"/>
          <w:numId w:val="61"/>
        </w:numPr>
        <w:tabs>
          <w:tab w:val="left" w:pos="1579"/>
        </w:tabs>
        <w:spacing w:before="48" w:line="256" w:lineRule="auto"/>
        <w:ind w:left="323" w:right="831" w:firstLine="629"/>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reexaminează recunoașterea depozitarului central din țara terță și, după consultarea autorităților</w:t>
      </w:r>
      <w:r w:rsidRPr="00243700">
        <w:rPr>
          <w:color w:val="1F1F1F"/>
          <w:spacing w:val="40"/>
          <w:sz w:val="28"/>
        </w:rPr>
        <w:t xml:space="preserve"> </w:t>
      </w:r>
      <w:r w:rsidRPr="00243700">
        <w:rPr>
          <w:color w:val="1F1F1F"/>
          <w:sz w:val="28"/>
        </w:rPr>
        <w:t>prevăzute la alin.</w:t>
      </w:r>
      <w:r w:rsidR="00BF2954">
        <w:rPr>
          <w:color w:val="1F1F1F"/>
          <w:sz w:val="28"/>
        </w:rPr>
        <w:t xml:space="preserve"> </w:t>
      </w:r>
      <w:r w:rsidRPr="00243700">
        <w:rPr>
          <w:color w:val="1F1F1F"/>
          <w:sz w:val="28"/>
        </w:rPr>
        <w:t>(6),</w:t>
      </w:r>
      <w:r w:rsidRPr="00243700">
        <w:rPr>
          <w:color w:val="1F1F1F"/>
          <w:spacing w:val="-18"/>
          <w:sz w:val="28"/>
        </w:rPr>
        <w:t xml:space="preserve"> </w:t>
      </w:r>
      <w:r w:rsidRPr="00243700">
        <w:rPr>
          <w:color w:val="1F1F1F"/>
          <w:sz w:val="28"/>
        </w:rPr>
        <w:t>emite</w:t>
      </w:r>
      <w:r w:rsidRPr="00243700">
        <w:rPr>
          <w:color w:val="1F1F1F"/>
          <w:spacing w:val="-6"/>
          <w:sz w:val="28"/>
        </w:rPr>
        <w:t xml:space="preserve"> </w:t>
      </w:r>
      <w:r w:rsidRPr="00243700">
        <w:rPr>
          <w:color w:val="1F1F1F"/>
          <w:sz w:val="28"/>
        </w:rPr>
        <w:t>o</w:t>
      </w:r>
      <w:r w:rsidRPr="00243700">
        <w:rPr>
          <w:color w:val="1F1F1F"/>
          <w:spacing w:val="-6"/>
          <w:sz w:val="28"/>
        </w:rPr>
        <w:t xml:space="preserve"> </w:t>
      </w:r>
      <w:r w:rsidRPr="00243700">
        <w:rPr>
          <w:color w:val="1F1F1F"/>
          <w:sz w:val="28"/>
        </w:rPr>
        <w:t>nouă</w:t>
      </w:r>
      <w:r w:rsidRPr="00243700">
        <w:rPr>
          <w:color w:val="1F1F1F"/>
          <w:spacing w:val="-13"/>
          <w:sz w:val="28"/>
        </w:rPr>
        <w:t xml:space="preserve"> </w:t>
      </w:r>
      <w:r w:rsidRPr="00243700">
        <w:rPr>
          <w:color w:val="1F1F1F"/>
          <w:sz w:val="28"/>
        </w:rPr>
        <w:t>decizie</w:t>
      </w:r>
      <w:r w:rsidRPr="00243700">
        <w:rPr>
          <w:color w:val="1F1F1F"/>
          <w:spacing w:val="-16"/>
          <w:sz w:val="28"/>
        </w:rPr>
        <w:t xml:space="preserve"> </w:t>
      </w:r>
      <w:r w:rsidRPr="00243700">
        <w:rPr>
          <w:color w:val="1F1F1F"/>
          <w:sz w:val="28"/>
        </w:rPr>
        <w:t>de</w:t>
      </w:r>
      <w:r w:rsidRPr="00243700">
        <w:rPr>
          <w:color w:val="1F1F1F"/>
          <w:spacing w:val="-18"/>
          <w:sz w:val="28"/>
        </w:rPr>
        <w:t xml:space="preserve"> </w:t>
      </w:r>
      <w:r w:rsidRPr="00243700">
        <w:rPr>
          <w:color w:val="1F1F1F"/>
          <w:sz w:val="28"/>
        </w:rPr>
        <w:t>recunoaștere,</w:t>
      </w:r>
      <w:r w:rsidRPr="00243700">
        <w:rPr>
          <w:color w:val="1F1F1F"/>
          <w:spacing w:val="-10"/>
          <w:sz w:val="28"/>
        </w:rPr>
        <w:t xml:space="preserve"> </w:t>
      </w:r>
      <w:r w:rsidRPr="00243700">
        <w:rPr>
          <w:color w:val="1F1F1F"/>
          <w:sz w:val="28"/>
        </w:rPr>
        <w:t>conform</w:t>
      </w:r>
      <w:r w:rsidRPr="00243700">
        <w:rPr>
          <w:color w:val="1F1F1F"/>
          <w:spacing w:val="-18"/>
          <w:sz w:val="28"/>
        </w:rPr>
        <w:t xml:space="preserve"> </w:t>
      </w:r>
      <w:r w:rsidRPr="00243700">
        <w:rPr>
          <w:color w:val="1F1F1F"/>
          <w:sz w:val="28"/>
        </w:rPr>
        <w:t>cerințelor</w:t>
      </w:r>
      <w:r w:rsidRPr="00243700">
        <w:rPr>
          <w:color w:val="1F1F1F"/>
          <w:spacing w:val="-9"/>
          <w:sz w:val="28"/>
        </w:rPr>
        <w:t xml:space="preserve"> </w:t>
      </w:r>
      <w:r w:rsidRPr="00243700">
        <w:rPr>
          <w:color w:val="1F1F1F"/>
          <w:sz w:val="28"/>
        </w:rPr>
        <w:t>prevăzute</w:t>
      </w:r>
      <w:r w:rsidRPr="00243700">
        <w:rPr>
          <w:color w:val="1F1F1F"/>
          <w:spacing w:val="-13"/>
          <w:sz w:val="28"/>
        </w:rPr>
        <w:t xml:space="preserve"> </w:t>
      </w:r>
      <w:r w:rsidRPr="00243700">
        <w:rPr>
          <w:color w:val="1F1F1F"/>
          <w:sz w:val="28"/>
        </w:rPr>
        <w:t>la</w:t>
      </w:r>
      <w:r w:rsidRPr="00243700">
        <w:rPr>
          <w:color w:val="1F1F1F"/>
          <w:spacing w:val="-13"/>
          <w:sz w:val="28"/>
        </w:rPr>
        <w:t xml:space="preserve"> </w:t>
      </w:r>
      <w:r w:rsidRPr="00243700">
        <w:rPr>
          <w:color w:val="1F1F1F"/>
          <w:sz w:val="28"/>
        </w:rPr>
        <w:t>alin. (5)</w:t>
      </w:r>
      <w:r w:rsidR="00BF2954">
        <w:rPr>
          <w:color w:val="1F1F1F"/>
          <w:sz w:val="28"/>
        </w:rPr>
        <w:t xml:space="preserve"> </w:t>
      </w:r>
      <w:r w:rsidRPr="00243700">
        <w:rPr>
          <w:color w:val="1F1F1F"/>
          <w:sz w:val="28"/>
        </w:rPr>
        <w:t>-</w:t>
      </w:r>
      <w:r w:rsidR="00BF2954">
        <w:rPr>
          <w:color w:val="1F1F1F"/>
          <w:sz w:val="28"/>
        </w:rPr>
        <w:t xml:space="preserve"> </w:t>
      </w:r>
      <w:r w:rsidRPr="00243700">
        <w:rPr>
          <w:color w:val="1F1F1F"/>
          <w:sz w:val="28"/>
        </w:rPr>
        <w:t>(7), în cazul în care depozitarul central din țara terță solicită să-și extindă serviciile acordate în Republica Moldova.</w:t>
      </w:r>
    </w:p>
    <w:p w14:paraId="46CAE2F2" w14:textId="77777777" w:rsidR="00D638AC" w:rsidRPr="00243700" w:rsidRDefault="00B208C7">
      <w:pPr>
        <w:pStyle w:val="ListParagraph"/>
        <w:numPr>
          <w:ilvl w:val="0"/>
          <w:numId w:val="61"/>
        </w:numPr>
        <w:tabs>
          <w:tab w:val="left" w:pos="1555"/>
        </w:tabs>
        <w:spacing w:before="16"/>
        <w:ind w:right="731" w:firstLine="475"/>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retrage recunoașterea depozitarului central din țara terță:</w:t>
      </w:r>
    </w:p>
    <w:p w14:paraId="70712B9D" w14:textId="43746209" w:rsidR="00D638AC" w:rsidRPr="00243700" w:rsidRDefault="00B208C7">
      <w:pPr>
        <w:pStyle w:val="ListParagraph"/>
        <w:numPr>
          <w:ilvl w:val="1"/>
          <w:numId w:val="61"/>
        </w:numPr>
        <w:tabs>
          <w:tab w:val="left" w:pos="1272"/>
        </w:tabs>
        <w:spacing w:before="28" w:line="261" w:lineRule="auto"/>
        <w:ind w:left="414" w:right="1076" w:firstLine="566"/>
        <w:rPr>
          <w:sz w:val="28"/>
        </w:rPr>
      </w:pPr>
      <w:r w:rsidRPr="00243700">
        <w:rPr>
          <w:color w:val="1F1F1F"/>
          <w:sz w:val="28"/>
        </w:rPr>
        <w:t>dacă</w:t>
      </w:r>
      <w:r w:rsidRPr="00243700">
        <w:rPr>
          <w:color w:val="1F1F1F"/>
          <w:spacing w:val="-5"/>
          <w:sz w:val="28"/>
        </w:rPr>
        <w:t xml:space="preserve"> </w:t>
      </w:r>
      <w:r w:rsidRPr="00243700">
        <w:rPr>
          <w:color w:val="1F1F1F"/>
          <w:sz w:val="28"/>
        </w:rPr>
        <w:t>acesta</w:t>
      </w:r>
      <w:r w:rsidRPr="00243700">
        <w:rPr>
          <w:color w:val="1F1F1F"/>
          <w:spacing w:val="-8"/>
          <w:sz w:val="28"/>
        </w:rPr>
        <w:t xml:space="preserve"> </w:t>
      </w:r>
      <w:r w:rsidRPr="00243700">
        <w:rPr>
          <w:color w:val="1F1F1F"/>
          <w:sz w:val="28"/>
        </w:rPr>
        <w:t>nu</w:t>
      </w:r>
      <w:r w:rsidRPr="00243700">
        <w:rPr>
          <w:color w:val="1F1F1F"/>
          <w:spacing w:val="-6"/>
          <w:sz w:val="28"/>
        </w:rPr>
        <w:t xml:space="preserve"> </w:t>
      </w:r>
      <w:r w:rsidRPr="00243700">
        <w:rPr>
          <w:color w:val="1F1F1F"/>
          <w:sz w:val="28"/>
        </w:rPr>
        <w:t>mai</w:t>
      </w:r>
      <w:r w:rsidRPr="00243700">
        <w:rPr>
          <w:color w:val="1F1F1F"/>
          <w:spacing w:val="-6"/>
          <w:sz w:val="28"/>
        </w:rPr>
        <w:t xml:space="preserve"> </w:t>
      </w:r>
      <w:r w:rsidRPr="00243700">
        <w:rPr>
          <w:color w:val="1F1F1F"/>
          <w:sz w:val="28"/>
        </w:rPr>
        <w:t>întrunește</w:t>
      </w:r>
      <w:r w:rsidRPr="00243700">
        <w:rPr>
          <w:color w:val="1F1F1F"/>
          <w:spacing w:val="-5"/>
          <w:sz w:val="28"/>
        </w:rPr>
        <w:t xml:space="preserve"> </w:t>
      </w:r>
      <w:r w:rsidRPr="00243700">
        <w:rPr>
          <w:color w:val="1F1F1F"/>
          <w:sz w:val="28"/>
        </w:rPr>
        <w:t>cerințele</w:t>
      </w:r>
      <w:r w:rsidRPr="00243700">
        <w:rPr>
          <w:color w:val="1F1F1F"/>
          <w:spacing w:val="-4"/>
          <w:sz w:val="28"/>
        </w:rPr>
        <w:t xml:space="preserve"> </w:t>
      </w:r>
      <w:r w:rsidRPr="00243700">
        <w:rPr>
          <w:color w:val="1F1F1F"/>
          <w:sz w:val="28"/>
        </w:rPr>
        <w:t>pentru</w:t>
      </w:r>
      <w:r w:rsidRPr="00243700">
        <w:rPr>
          <w:color w:val="1F1F1F"/>
          <w:spacing w:val="-9"/>
          <w:sz w:val="28"/>
        </w:rPr>
        <w:t xml:space="preserve"> </w:t>
      </w:r>
      <w:r w:rsidRPr="00243700">
        <w:rPr>
          <w:color w:val="1F1F1F"/>
          <w:sz w:val="28"/>
        </w:rPr>
        <w:t>recunoaștere</w:t>
      </w:r>
      <w:r w:rsidRPr="00243700">
        <w:rPr>
          <w:color w:val="1F1F1F"/>
          <w:spacing w:val="-4"/>
          <w:sz w:val="28"/>
        </w:rPr>
        <w:t xml:space="preserve"> </w:t>
      </w:r>
      <w:r w:rsidRPr="00243700">
        <w:rPr>
          <w:color w:val="1F1F1F"/>
          <w:sz w:val="28"/>
        </w:rPr>
        <w:t>prevăzute la alin.</w:t>
      </w:r>
      <w:r w:rsidR="00BF2954">
        <w:rPr>
          <w:color w:val="1F1F1F"/>
          <w:sz w:val="28"/>
        </w:rPr>
        <w:t xml:space="preserve"> </w:t>
      </w:r>
      <w:r w:rsidRPr="00243700">
        <w:rPr>
          <w:color w:val="1F1F1F"/>
          <w:sz w:val="28"/>
        </w:rPr>
        <w:t>(5); sau</w:t>
      </w:r>
    </w:p>
    <w:p w14:paraId="40A30DBC" w14:textId="39A8B326" w:rsidR="00D638AC" w:rsidRPr="00243700" w:rsidRDefault="00B208C7">
      <w:pPr>
        <w:pStyle w:val="ListParagraph"/>
        <w:numPr>
          <w:ilvl w:val="1"/>
          <w:numId w:val="61"/>
        </w:numPr>
        <w:tabs>
          <w:tab w:val="left" w:pos="1272"/>
        </w:tabs>
        <w:spacing w:line="321" w:lineRule="exact"/>
        <w:ind w:left="1272" w:hanging="291"/>
        <w:rPr>
          <w:sz w:val="28"/>
        </w:rPr>
      </w:pPr>
      <w:r w:rsidRPr="00243700">
        <w:rPr>
          <w:color w:val="1F1F1F"/>
          <w:sz w:val="28"/>
        </w:rPr>
        <w:t>la</w:t>
      </w:r>
      <w:r w:rsidRPr="00243700">
        <w:rPr>
          <w:color w:val="1F1F1F"/>
          <w:spacing w:val="-5"/>
          <w:sz w:val="28"/>
        </w:rPr>
        <w:t xml:space="preserve"> </w:t>
      </w:r>
      <w:r w:rsidRPr="00243700">
        <w:rPr>
          <w:color w:val="1F1F1F"/>
          <w:sz w:val="28"/>
        </w:rPr>
        <w:t>identificarea</w:t>
      </w:r>
      <w:r w:rsidRPr="00243700">
        <w:rPr>
          <w:color w:val="1F1F1F"/>
          <w:spacing w:val="-3"/>
          <w:sz w:val="28"/>
        </w:rPr>
        <w:t xml:space="preserve"> </w:t>
      </w:r>
      <w:r w:rsidRPr="00243700">
        <w:rPr>
          <w:color w:val="1F1F1F"/>
          <w:sz w:val="28"/>
        </w:rPr>
        <w:t>uneia</w:t>
      </w:r>
      <w:r w:rsidRPr="00243700">
        <w:rPr>
          <w:color w:val="1F1F1F"/>
          <w:spacing w:val="-8"/>
          <w:sz w:val="28"/>
        </w:rPr>
        <w:t xml:space="preserve"> </w:t>
      </w:r>
      <w:r w:rsidRPr="00243700">
        <w:rPr>
          <w:color w:val="1F1F1F"/>
          <w:sz w:val="28"/>
        </w:rPr>
        <w:t>dintre</w:t>
      </w:r>
      <w:r w:rsidRPr="00243700">
        <w:rPr>
          <w:color w:val="1F1F1F"/>
          <w:spacing w:val="-8"/>
          <w:sz w:val="28"/>
        </w:rPr>
        <w:t xml:space="preserve"> </w:t>
      </w:r>
      <w:r w:rsidRPr="00243700">
        <w:rPr>
          <w:color w:val="1F1F1F"/>
          <w:sz w:val="28"/>
        </w:rPr>
        <w:t>situațiile</w:t>
      </w:r>
      <w:r w:rsidRPr="00243700">
        <w:rPr>
          <w:color w:val="1F1F1F"/>
          <w:spacing w:val="-8"/>
          <w:sz w:val="28"/>
        </w:rPr>
        <w:t xml:space="preserve"> </w:t>
      </w:r>
      <w:r w:rsidRPr="00243700">
        <w:rPr>
          <w:color w:val="1F1F1F"/>
          <w:sz w:val="28"/>
        </w:rPr>
        <w:t>prevăzute</w:t>
      </w:r>
      <w:r w:rsidRPr="00243700">
        <w:rPr>
          <w:color w:val="1F1F1F"/>
          <w:spacing w:val="-4"/>
          <w:sz w:val="28"/>
        </w:rPr>
        <w:t xml:space="preserve"> </w:t>
      </w:r>
      <w:r w:rsidRPr="00243700">
        <w:rPr>
          <w:color w:val="1F1F1F"/>
          <w:sz w:val="28"/>
        </w:rPr>
        <w:t>la</w:t>
      </w:r>
      <w:r w:rsidRPr="00243700">
        <w:rPr>
          <w:color w:val="1F1F1F"/>
          <w:spacing w:val="-9"/>
          <w:sz w:val="28"/>
        </w:rPr>
        <w:t xml:space="preserve"> </w:t>
      </w:r>
      <w:r w:rsidRPr="00243700">
        <w:rPr>
          <w:color w:val="1F1F1F"/>
          <w:sz w:val="28"/>
        </w:rPr>
        <w:t>art.20</w:t>
      </w:r>
      <w:r w:rsidRPr="00243700">
        <w:rPr>
          <w:color w:val="1F1F1F"/>
          <w:spacing w:val="-9"/>
          <w:sz w:val="28"/>
        </w:rPr>
        <w:t xml:space="preserve"> </w:t>
      </w:r>
      <w:r w:rsidRPr="00243700">
        <w:rPr>
          <w:color w:val="1F1F1F"/>
          <w:spacing w:val="-2"/>
          <w:sz w:val="28"/>
        </w:rPr>
        <w:t>alin.</w:t>
      </w:r>
      <w:r w:rsidR="00BF2954">
        <w:rPr>
          <w:color w:val="1F1F1F"/>
          <w:spacing w:val="-2"/>
          <w:sz w:val="28"/>
        </w:rPr>
        <w:t xml:space="preserve"> </w:t>
      </w:r>
      <w:r w:rsidRPr="00243700">
        <w:rPr>
          <w:color w:val="1F1F1F"/>
          <w:spacing w:val="-2"/>
          <w:sz w:val="28"/>
        </w:rPr>
        <w:t>(1).</w:t>
      </w:r>
    </w:p>
    <w:p w14:paraId="65BA5985" w14:textId="77777777" w:rsidR="00D638AC" w:rsidRPr="00243700" w:rsidRDefault="00B208C7">
      <w:pPr>
        <w:pStyle w:val="ListParagraph"/>
        <w:numPr>
          <w:ilvl w:val="0"/>
          <w:numId w:val="61"/>
        </w:numPr>
        <w:tabs>
          <w:tab w:val="left" w:pos="1531"/>
        </w:tabs>
        <w:spacing w:before="65"/>
        <w:ind w:left="414" w:right="737" w:firstLine="490"/>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aprobă, în</w:t>
      </w:r>
      <w:r w:rsidRPr="00243700">
        <w:rPr>
          <w:color w:val="1F1F1F"/>
          <w:spacing w:val="-2"/>
          <w:sz w:val="28"/>
        </w:rPr>
        <w:t xml:space="preserve"> </w:t>
      </w:r>
      <w:r w:rsidRPr="00243700">
        <w:rPr>
          <w:color w:val="1F1F1F"/>
          <w:sz w:val="28"/>
        </w:rPr>
        <w:t>actele sale normative, criterii pentru a stabili dacă:</w:t>
      </w:r>
    </w:p>
    <w:p w14:paraId="3909307D" w14:textId="77777777" w:rsidR="00D638AC" w:rsidRPr="00243700" w:rsidRDefault="00B208C7">
      <w:pPr>
        <w:pStyle w:val="ListParagraph"/>
        <w:numPr>
          <w:ilvl w:val="1"/>
          <w:numId w:val="61"/>
        </w:numPr>
        <w:tabs>
          <w:tab w:val="left" w:pos="1398"/>
        </w:tabs>
        <w:spacing w:before="28" w:line="256" w:lineRule="auto"/>
        <w:ind w:left="429" w:right="730" w:firstLine="552"/>
        <w:rPr>
          <w:sz w:val="28"/>
        </w:rPr>
      </w:pPr>
      <w:r w:rsidRPr="00243700">
        <w:rPr>
          <w:color w:val="1F1F1F"/>
          <w:sz w:val="28"/>
        </w:rPr>
        <w:t>mecanismele juridice și de supraveghere din țara terță asigură că depozitarii</w:t>
      </w:r>
      <w:r w:rsidRPr="00243700">
        <w:rPr>
          <w:color w:val="1F1F1F"/>
          <w:spacing w:val="-18"/>
          <w:sz w:val="28"/>
        </w:rPr>
        <w:t xml:space="preserve"> </w:t>
      </w:r>
      <w:r w:rsidRPr="00243700">
        <w:rPr>
          <w:color w:val="1F1F1F"/>
          <w:sz w:val="28"/>
        </w:rPr>
        <w:t>centrali</w:t>
      </w:r>
      <w:r w:rsidRPr="00243700">
        <w:rPr>
          <w:color w:val="1F1F1F"/>
          <w:spacing w:val="-17"/>
          <w:sz w:val="28"/>
        </w:rPr>
        <w:t xml:space="preserve"> </w:t>
      </w:r>
      <w:r w:rsidRPr="00243700">
        <w:rPr>
          <w:color w:val="1F1F1F"/>
          <w:sz w:val="28"/>
        </w:rPr>
        <w:t>autorizați</w:t>
      </w:r>
      <w:r w:rsidRPr="00243700">
        <w:rPr>
          <w:color w:val="1F1F1F"/>
          <w:spacing w:val="-13"/>
          <w:sz w:val="28"/>
        </w:rPr>
        <w:t xml:space="preserve"> </w:t>
      </w:r>
      <w:r w:rsidRPr="00243700">
        <w:rPr>
          <w:color w:val="1F1F1F"/>
          <w:sz w:val="28"/>
        </w:rPr>
        <w:t>în</w:t>
      </w:r>
      <w:r w:rsidRPr="00243700">
        <w:rPr>
          <w:color w:val="1F1F1F"/>
          <w:spacing w:val="-17"/>
          <w:sz w:val="28"/>
        </w:rPr>
        <w:t xml:space="preserve"> </w:t>
      </w:r>
      <w:r w:rsidRPr="00243700">
        <w:rPr>
          <w:color w:val="1F1F1F"/>
          <w:sz w:val="28"/>
        </w:rPr>
        <w:t>țara</w:t>
      </w:r>
      <w:r w:rsidRPr="00243700">
        <w:rPr>
          <w:color w:val="1F1F1F"/>
          <w:spacing w:val="-11"/>
          <w:sz w:val="28"/>
        </w:rPr>
        <w:t xml:space="preserve"> </w:t>
      </w:r>
      <w:r w:rsidRPr="00243700">
        <w:rPr>
          <w:color w:val="1F1F1F"/>
          <w:sz w:val="28"/>
        </w:rPr>
        <w:t>terță</w:t>
      </w:r>
      <w:r w:rsidRPr="00243700">
        <w:rPr>
          <w:color w:val="1F1F1F"/>
          <w:spacing w:val="-12"/>
          <w:sz w:val="28"/>
        </w:rPr>
        <w:t xml:space="preserve"> </w:t>
      </w:r>
      <w:r w:rsidRPr="00243700">
        <w:rPr>
          <w:color w:val="1F1F1F"/>
          <w:sz w:val="28"/>
        </w:rPr>
        <w:t>respectă</w:t>
      </w:r>
      <w:r w:rsidRPr="00243700">
        <w:rPr>
          <w:color w:val="1F1F1F"/>
          <w:spacing w:val="-12"/>
          <w:sz w:val="28"/>
        </w:rPr>
        <w:t xml:space="preserve"> </w:t>
      </w:r>
      <w:r w:rsidRPr="00243700">
        <w:rPr>
          <w:color w:val="1F1F1F"/>
          <w:sz w:val="28"/>
        </w:rPr>
        <w:t>cerințele</w:t>
      </w:r>
      <w:r w:rsidRPr="00243700">
        <w:rPr>
          <w:color w:val="1F1F1F"/>
          <w:spacing w:val="-11"/>
          <w:sz w:val="28"/>
        </w:rPr>
        <w:t xml:space="preserve"> </w:t>
      </w:r>
      <w:r w:rsidRPr="00243700">
        <w:rPr>
          <w:color w:val="1F1F1F"/>
          <w:sz w:val="28"/>
        </w:rPr>
        <w:t>juridice</w:t>
      </w:r>
      <w:r w:rsidRPr="00243700">
        <w:rPr>
          <w:color w:val="1F1F1F"/>
          <w:spacing w:val="-11"/>
          <w:sz w:val="28"/>
        </w:rPr>
        <w:t xml:space="preserve"> </w:t>
      </w:r>
      <w:r w:rsidRPr="00243700">
        <w:rPr>
          <w:color w:val="1F1F1F"/>
          <w:sz w:val="28"/>
        </w:rPr>
        <w:t>obligatorii</w:t>
      </w:r>
      <w:r w:rsidRPr="00243700">
        <w:rPr>
          <w:color w:val="1F1F1F"/>
          <w:spacing w:val="-17"/>
          <w:sz w:val="28"/>
        </w:rPr>
        <w:t xml:space="preserve"> </w:t>
      </w:r>
      <w:r w:rsidRPr="00243700">
        <w:rPr>
          <w:color w:val="1F1F1F"/>
          <w:sz w:val="28"/>
        </w:rPr>
        <w:t>care sunt în fapt echivalente cu cerințele din prezenta lege;</w:t>
      </w:r>
    </w:p>
    <w:p w14:paraId="3095F7D7" w14:textId="77777777" w:rsidR="00D638AC" w:rsidRPr="00243700" w:rsidRDefault="00B208C7">
      <w:pPr>
        <w:pStyle w:val="ListParagraph"/>
        <w:numPr>
          <w:ilvl w:val="1"/>
          <w:numId w:val="61"/>
        </w:numPr>
        <w:tabs>
          <w:tab w:val="left" w:pos="1396"/>
        </w:tabs>
        <w:spacing w:before="4" w:line="276" w:lineRule="auto"/>
        <w:ind w:left="414" w:right="1107" w:firstLine="571"/>
        <w:rPr>
          <w:sz w:val="28"/>
        </w:rPr>
      </w:pPr>
      <w:r w:rsidRPr="00243700">
        <w:rPr>
          <w:color w:val="1F1F1F"/>
          <w:sz w:val="28"/>
        </w:rPr>
        <w:t>depozitarii centrali din țara terță fac obiectul supravegherii, monitorizării și aplicării efective în</w:t>
      </w:r>
      <w:r w:rsidRPr="00243700">
        <w:rPr>
          <w:color w:val="1F1F1F"/>
          <w:spacing w:val="-1"/>
          <w:sz w:val="28"/>
        </w:rPr>
        <w:t xml:space="preserve"> </w:t>
      </w:r>
      <w:r w:rsidRPr="00243700">
        <w:rPr>
          <w:color w:val="1F1F1F"/>
          <w:sz w:val="28"/>
        </w:rPr>
        <w:t>țara respectivă în mod permanent;</w:t>
      </w:r>
    </w:p>
    <w:p w14:paraId="0451B113" w14:textId="77777777" w:rsidR="00D638AC" w:rsidRPr="00243700" w:rsidRDefault="00B208C7">
      <w:pPr>
        <w:pStyle w:val="ListParagraph"/>
        <w:numPr>
          <w:ilvl w:val="1"/>
          <w:numId w:val="61"/>
        </w:numPr>
        <w:tabs>
          <w:tab w:val="left" w:pos="1398"/>
        </w:tabs>
        <w:spacing w:line="225" w:lineRule="auto"/>
        <w:ind w:left="141" w:right="1000" w:firstLine="845"/>
        <w:rPr>
          <w:sz w:val="28"/>
        </w:rPr>
      </w:pPr>
      <w:r w:rsidRPr="00243700">
        <w:rPr>
          <w:color w:val="1F1F1F"/>
          <w:sz w:val="28"/>
        </w:rPr>
        <w:t>cadru juridic al țării terțe în cauză prevede un sistem echivalent de recunoaștere a depozitarilor centrali autorizați în temeiul legislației țărilor terțe.</w:t>
      </w:r>
    </w:p>
    <w:p w14:paraId="4D02E1B2" w14:textId="77777777" w:rsidR="00D638AC" w:rsidRPr="00243700" w:rsidRDefault="00B208C7">
      <w:pPr>
        <w:pStyle w:val="BodyText"/>
        <w:spacing w:before="8" w:line="256" w:lineRule="auto"/>
        <w:ind w:left="414" w:right="833"/>
      </w:pPr>
      <w:r w:rsidRPr="00243700">
        <w:rPr>
          <w:color w:val="1F1F1F"/>
        </w:rPr>
        <w:t>În procesul de stabilire a criteriilor prevăzute de prezentul alineat, Comisia Națională a Pieței Financiare</w:t>
      </w:r>
      <w:r w:rsidRPr="00243700">
        <w:rPr>
          <w:color w:val="1F1F1F"/>
          <w:spacing w:val="40"/>
        </w:rPr>
        <w:t xml:space="preserve"> </w:t>
      </w:r>
      <w:r w:rsidRPr="00243700">
        <w:rPr>
          <w:color w:val="1F1F1F"/>
        </w:rPr>
        <w:t>analizează la</w:t>
      </w:r>
      <w:r w:rsidRPr="00243700">
        <w:rPr>
          <w:color w:val="1F1F1F"/>
          <w:spacing w:val="-1"/>
        </w:rPr>
        <w:t xml:space="preserve"> </w:t>
      </w:r>
      <w:r w:rsidRPr="00243700">
        <w:rPr>
          <w:color w:val="1F1F1F"/>
        </w:rPr>
        <w:t>necesitate dacă mecanismele juridice și</w:t>
      </w:r>
      <w:r w:rsidRPr="00243700">
        <w:rPr>
          <w:color w:val="1F1F1F"/>
          <w:spacing w:val="-8"/>
        </w:rPr>
        <w:t xml:space="preserve"> </w:t>
      </w:r>
      <w:r w:rsidRPr="00243700">
        <w:rPr>
          <w:color w:val="1F1F1F"/>
        </w:rPr>
        <w:t xml:space="preserve">de supraveghere din țara terță respectă standardele CPSS-IOSCO convenite la </w:t>
      </w:r>
      <w:r w:rsidRPr="00243700">
        <w:rPr>
          <w:color w:val="1F1F1F"/>
        </w:rPr>
        <w:lastRenderedPageBreak/>
        <w:t>nivel internațional, în măsura în care acestea din urmă nu contravin cerințelor stabilite în prezenta lege.</w:t>
      </w:r>
    </w:p>
    <w:p w14:paraId="0299418F" w14:textId="521B2100" w:rsidR="00D638AC" w:rsidRPr="00243700" w:rsidRDefault="00B208C7">
      <w:pPr>
        <w:pStyle w:val="ListParagraph"/>
        <w:numPr>
          <w:ilvl w:val="0"/>
          <w:numId w:val="61"/>
        </w:numPr>
        <w:tabs>
          <w:tab w:val="left" w:pos="1555"/>
        </w:tabs>
        <w:spacing w:before="15" w:line="256" w:lineRule="auto"/>
        <w:ind w:left="414" w:right="835" w:firstLine="552"/>
        <w:jc w:val="both"/>
        <w:rPr>
          <w:sz w:val="28"/>
        </w:rPr>
      </w:pPr>
      <w:r w:rsidRPr="00243700">
        <w:rPr>
          <w:color w:val="1F1F1F"/>
          <w:sz w:val="28"/>
        </w:rPr>
        <w:t>Comisia</w:t>
      </w:r>
      <w:r w:rsidRPr="00243700">
        <w:rPr>
          <w:color w:val="1F1F1F"/>
          <w:spacing w:val="-11"/>
          <w:sz w:val="28"/>
        </w:rPr>
        <w:t xml:space="preserve"> </w:t>
      </w:r>
      <w:r w:rsidRPr="00243700">
        <w:rPr>
          <w:color w:val="1F1F1F"/>
          <w:sz w:val="28"/>
        </w:rPr>
        <w:t>Națională</w:t>
      </w:r>
      <w:r w:rsidRPr="00243700">
        <w:rPr>
          <w:color w:val="1F1F1F"/>
          <w:spacing w:val="-11"/>
          <w:sz w:val="28"/>
        </w:rPr>
        <w:t xml:space="preserve"> </w:t>
      </w:r>
      <w:r w:rsidRPr="00243700">
        <w:rPr>
          <w:color w:val="1F1F1F"/>
          <w:sz w:val="28"/>
        </w:rPr>
        <w:t>a</w:t>
      </w:r>
      <w:r w:rsidRPr="00243700">
        <w:rPr>
          <w:color w:val="1F1F1F"/>
          <w:spacing w:val="-11"/>
          <w:sz w:val="28"/>
        </w:rPr>
        <w:t xml:space="preserve"> </w:t>
      </w:r>
      <w:r w:rsidRPr="00243700">
        <w:rPr>
          <w:color w:val="1F1F1F"/>
          <w:sz w:val="28"/>
        </w:rPr>
        <w:t>Pieței</w:t>
      </w:r>
      <w:r w:rsidRPr="00243700">
        <w:rPr>
          <w:color w:val="1F1F1F"/>
          <w:spacing w:val="-12"/>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încheie</w:t>
      </w:r>
      <w:r w:rsidRPr="00243700">
        <w:rPr>
          <w:color w:val="1F1F1F"/>
          <w:spacing w:val="-11"/>
          <w:sz w:val="28"/>
        </w:rPr>
        <w:t xml:space="preserve"> </w:t>
      </w:r>
      <w:r w:rsidRPr="00243700">
        <w:rPr>
          <w:color w:val="1F1F1F"/>
          <w:sz w:val="28"/>
        </w:rPr>
        <w:t>acorduri</w:t>
      </w:r>
      <w:r w:rsidRPr="00243700">
        <w:rPr>
          <w:color w:val="1F1F1F"/>
          <w:spacing w:val="-16"/>
          <w:sz w:val="28"/>
        </w:rPr>
        <w:t xml:space="preserve"> </w:t>
      </w:r>
      <w:r w:rsidRPr="00243700">
        <w:rPr>
          <w:color w:val="1F1F1F"/>
          <w:sz w:val="28"/>
        </w:rPr>
        <w:t>de</w:t>
      </w:r>
      <w:r w:rsidRPr="00243700">
        <w:rPr>
          <w:color w:val="1F1F1F"/>
          <w:spacing w:val="-11"/>
          <w:sz w:val="28"/>
        </w:rPr>
        <w:t xml:space="preserve"> </w:t>
      </w:r>
      <w:r w:rsidRPr="00243700">
        <w:rPr>
          <w:color w:val="1F1F1F"/>
          <w:sz w:val="28"/>
        </w:rPr>
        <w:t>cooperare</w:t>
      </w:r>
      <w:r w:rsidRPr="00243700">
        <w:rPr>
          <w:color w:val="1F1F1F"/>
          <w:spacing w:val="-11"/>
          <w:sz w:val="28"/>
        </w:rPr>
        <w:t xml:space="preserve"> </w:t>
      </w:r>
      <w:r w:rsidRPr="00243700">
        <w:rPr>
          <w:color w:val="1F1F1F"/>
          <w:sz w:val="28"/>
        </w:rPr>
        <w:t>cu autoritățile responsabile din țara terță în care cadrul juridic și cadrul de supraveghere</w:t>
      </w:r>
      <w:r w:rsidRPr="00243700">
        <w:rPr>
          <w:color w:val="1F1F1F"/>
          <w:spacing w:val="-14"/>
          <w:sz w:val="28"/>
        </w:rPr>
        <w:t xml:space="preserve"> </w:t>
      </w:r>
      <w:r w:rsidRPr="00243700">
        <w:rPr>
          <w:color w:val="1F1F1F"/>
          <w:sz w:val="28"/>
        </w:rPr>
        <w:t>au</w:t>
      </w:r>
      <w:r w:rsidRPr="00243700">
        <w:rPr>
          <w:color w:val="1F1F1F"/>
          <w:spacing w:val="-15"/>
          <w:sz w:val="28"/>
        </w:rPr>
        <w:t xml:space="preserve"> </w:t>
      </w:r>
      <w:r w:rsidRPr="00243700">
        <w:rPr>
          <w:color w:val="1F1F1F"/>
          <w:sz w:val="28"/>
        </w:rPr>
        <w:t>fost</w:t>
      </w:r>
      <w:r w:rsidRPr="00243700">
        <w:rPr>
          <w:color w:val="1F1F1F"/>
          <w:spacing w:val="-16"/>
          <w:sz w:val="28"/>
        </w:rPr>
        <w:t xml:space="preserve"> </w:t>
      </w:r>
      <w:r w:rsidRPr="00243700">
        <w:rPr>
          <w:color w:val="1F1F1F"/>
          <w:sz w:val="28"/>
        </w:rPr>
        <w:t>recunoscute</w:t>
      </w:r>
      <w:r w:rsidRPr="00243700">
        <w:rPr>
          <w:color w:val="1F1F1F"/>
          <w:spacing w:val="-15"/>
          <w:sz w:val="28"/>
        </w:rPr>
        <w:t xml:space="preserve"> </w:t>
      </w:r>
      <w:r w:rsidRPr="00243700">
        <w:rPr>
          <w:color w:val="1F1F1F"/>
          <w:sz w:val="28"/>
        </w:rPr>
        <w:t>ca</w:t>
      </w:r>
      <w:r w:rsidRPr="00243700">
        <w:rPr>
          <w:color w:val="1F1F1F"/>
          <w:spacing w:val="-10"/>
          <w:sz w:val="28"/>
        </w:rPr>
        <w:t xml:space="preserve"> </w:t>
      </w:r>
      <w:r w:rsidRPr="00243700">
        <w:rPr>
          <w:color w:val="1F1F1F"/>
          <w:sz w:val="28"/>
        </w:rPr>
        <w:t>fiind</w:t>
      </w:r>
      <w:r w:rsidRPr="00243700">
        <w:rPr>
          <w:color w:val="1F1F1F"/>
          <w:spacing w:val="-15"/>
          <w:sz w:val="28"/>
        </w:rPr>
        <w:t xml:space="preserve"> </w:t>
      </w:r>
      <w:r w:rsidRPr="00243700">
        <w:rPr>
          <w:color w:val="1F1F1F"/>
          <w:sz w:val="28"/>
        </w:rPr>
        <w:t>echivalente</w:t>
      </w:r>
      <w:r w:rsidRPr="00243700">
        <w:rPr>
          <w:color w:val="1F1F1F"/>
          <w:spacing w:val="-9"/>
          <w:sz w:val="28"/>
        </w:rPr>
        <w:t xml:space="preserve"> </w:t>
      </w:r>
      <w:r w:rsidRPr="00243700">
        <w:rPr>
          <w:color w:val="1F1F1F"/>
          <w:sz w:val="28"/>
        </w:rPr>
        <w:t>de</w:t>
      </w:r>
      <w:r w:rsidRPr="00243700">
        <w:rPr>
          <w:color w:val="1F1F1F"/>
          <w:spacing w:val="-14"/>
          <w:sz w:val="28"/>
        </w:rPr>
        <w:t xml:space="preserve"> </w:t>
      </w:r>
      <w:r w:rsidRPr="00243700">
        <w:rPr>
          <w:color w:val="1F1F1F"/>
          <w:sz w:val="28"/>
        </w:rPr>
        <w:t>către</w:t>
      </w:r>
      <w:r w:rsidRPr="00243700">
        <w:rPr>
          <w:color w:val="1F1F1F"/>
          <w:spacing w:val="-14"/>
          <w:sz w:val="28"/>
        </w:rPr>
        <w:t xml:space="preserve"> </w:t>
      </w:r>
      <w:r w:rsidRPr="00243700">
        <w:rPr>
          <w:color w:val="1F1F1F"/>
          <w:sz w:val="28"/>
        </w:rPr>
        <w:t>Comisia</w:t>
      </w:r>
      <w:r w:rsidRPr="00243700">
        <w:rPr>
          <w:color w:val="1F1F1F"/>
          <w:spacing w:val="-15"/>
          <w:sz w:val="28"/>
        </w:rPr>
        <w:t xml:space="preserve"> </w:t>
      </w:r>
      <w:r w:rsidRPr="00243700">
        <w:rPr>
          <w:color w:val="1F1F1F"/>
          <w:sz w:val="28"/>
        </w:rPr>
        <w:t>Europeană în conformitate cu alin.</w:t>
      </w:r>
      <w:r w:rsidR="001E5C35" w:rsidRPr="00243700">
        <w:rPr>
          <w:color w:val="1F1F1F"/>
          <w:sz w:val="28"/>
        </w:rPr>
        <w:t xml:space="preserve"> </w:t>
      </w:r>
      <w:r w:rsidRPr="00243700">
        <w:rPr>
          <w:color w:val="1F1F1F"/>
          <w:sz w:val="28"/>
        </w:rPr>
        <w:t>(11). Acordurile în cauză vor stabili cel puțin:</w:t>
      </w:r>
    </w:p>
    <w:p w14:paraId="4C74C0E6" w14:textId="67CA0594" w:rsidR="00D638AC" w:rsidRPr="00243700" w:rsidRDefault="00B208C7">
      <w:pPr>
        <w:pStyle w:val="ListParagraph"/>
        <w:numPr>
          <w:ilvl w:val="1"/>
          <w:numId w:val="61"/>
        </w:numPr>
        <w:tabs>
          <w:tab w:val="left" w:pos="1272"/>
        </w:tabs>
        <w:spacing w:line="256" w:lineRule="auto"/>
        <w:ind w:left="414" w:right="838" w:firstLine="566"/>
        <w:rPr>
          <w:sz w:val="28"/>
        </w:rPr>
      </w:pPr>
      <w:r w:rsidRPr="00243700">
        <w:rPr>
          <w:color w:val="1F1F1F"/>
          <w:sz w:val="28"/>
        </w:rPr>
        <w:t>mecanismul utilizat pentru schimbul de informații dintre Comisia Națională a Pieței Financiare</w:t>
      </w:r>
      <w:r w:rsidRPr="00243700">
        <w:rPr>
          <w:color w:val="1F1F1F"/>
          <w:spacing w:val="40"/>
          <w:sz w:val="28"/>
        </w:rPr>
        <w:t xml:space="preserve"> </w:t>
      </w:r>
      <w:r w:rsidRPr="00243700">
        <w:rPr>
          <w:color w:val="1F1F1F"/>
          <w:sz w:val="28"/>
        </w:rPr>
        <w:t>și</w:t>
      </w:r>
      <w:r w:rsidRPr="00243700">
        <w:rPr>
          <w:color w:val="1F1F1F"/>
          <w:spacing w:val="-10"/>
          <w:sz w:val="28"/>
        </w:rPr>
        <w:t xml:space="preserve"> </w:t>
      </w:r>
      <w:r w:rsidRPr="00243700">
        <w:rPr>
          <w:color w:val="1F1F1F"/>
          <w:sz w:val="28"/>
        </w:rPr>
        <w:t>autoritățile responsabile</w:t>
      </w:r>
      <w:r w:rsidRPr="00243700">
        <w:rPr>
          <w:color w:val="1F1F1F"/>
          <w:spacing w:val="-6"/>
          <w:sz w:val="28"/>
        </w:rPr>
        <w:t xml:space="preserve"> </w:t>
      </w:r>
      <w:r w:rsidRPr="00243700">
        <w:rPr>
          <w:color w:val="1F1F1F"/>
          <w:sz w:val="28"/>
        </w:rPr>
        <w:t>din</w:t>
      </w:r>
      <w:r w:rsidRPr="00243700">
        <w:rPr>
          <w:color w:val="1F1F1F"/>
          <w:spacing w:val="-13"/>
          <w:sz w:val="28"/>
        </w:rPr>
        <w:t xml:space="preserve"> </w:t>
      </w:r>
      <w:r w:rsidRPr="00243700">
        <w:rPr>
          <w:color w:val="1F1F1F"/>
          <w:sz w:val="28"/>
        </w:rPr>
        <w:t>țara</w:t>
      </w:r>
      <w:r w:rsidRPr="00243700">
        <w:rPr>
          <w:color w:val="1F1F1F"/>
          <w:spacing w:val="-3"/>
          <w:sz w:val="28"/>
        </w:rPr>
        <w:t xml:space="preserve"> </w:t>
      </w:r>
      <w:r w:rsidRPr="00243700">
        <w:rPr>
          <w:color w:val="1F1F1F"/>
          <w:sz w:val="28"/>
        </w:rPr>
        <w:t>terță</w:t>
      </w:r>
      <w:r w:rsidRPr="00243700">
        <w:rPr>
          <w:color w:val="1F1F1F"/>
          <w:spacing w:val="-3"/>
          <w:sz w:val="28"/>
        </w:rPr>
        <w:t xml:space="preserve"> </w:t>
      </w:r>
      <w:r w:rsidRPr="00243700">
        <w:rPr>
          <w:color w:val="1F1F1F"/>
          <w:sz w:val="28"/>
        </w:rPr>
        <w:t xml:space="preserve">respectivă, inclusiv accesul la informațiile solicitate de autoritatea competentă privind </w:t>
      </w:r>
      <w:r w:rsidRPr="00243700">
        <w:rPr>
          <w:color w:val="1F1F1F"/>
          <w:spacing w:val="-2"/>
          <w:sz w:val="28"/>
        </w:rPr>
        <w:t>depozitarii</w:t>
      </w:r>
      <w:r w:rsidRPr="00243700">
        <w:rPr>
          <w:color w:val="1F1F1F"/>
          <w:spacing w:val="-14"/>
          <w:sz w:val="28"/>
        </w:rPr>
        <w:t xml:space="preserve"> </w:t>
      </w:r>
      <w:r w:rsidRPr="00243700">
        <w:rPr>
          <w:color w:val="1F1F1F"/>
          <w:spacing w:val="-2"/>
          <w:sz w:val="28"/>
        </w:rPr>
        <w:t>centrali</w:t>
      </w:r>
      <w:r w:rsidRPr="00243700">
        <w:rPr>
          <w:color w:val="1F1F1F"/>
          <w:spacing w:val="-14"/>
          <w:sz w:val="28"/>
        </w:rPr>
        <w:t xml:space="preserve"> </w:t>
      </w:r>
      <w:r w:rsidRPr="00243700">
        <w:rPr>
          <w:color w:val="1F1F1F"/>
          <w:spacing w:val="-2"/>
          <w:sz w:val="28"/>
        </w:rPr>
        <w:t>autorizați</w:t>
      </w:r>
      <w:r w:rsidRPr="00243700">
        <w:rPr>
          <w:color w:val="1F1F1F"/>
          <w:spacing w:val="-7"/>
          <w:sz w:val="28"/>
        </w:rPr>
        <w:t xml:space="preserve"> </w:t>
      </w:r>
      <w:r w:rsidRPr="00243700">
        <w:rPr>
          <w:color w:val="1F1F1F"/>
          <w:spacing w:val="-2"/>
          <w:sz w:val="28"/>
        </w:rPr>
        <w:t>în</w:t>
      </w:r>
      <w:r w:rsidRPr="00243700">
        <w:rPr>
          <w:color w:val="1F1F1F"/>
          <w:spacing w:val="-7"/>
          <w:sz w:val="28"/>
        </w:rPr>
        <w:t xml:space="preserve"> </w:t>
      </w:r>
      <w:r w:rsidRPr="00243700">
        <w:rPr>
          <w:color w:val="1F1F1F"/>
          <w:spacing w:val="-2"/>
          <w:sz w:val="28"/>
        </w:rPr>
        <w:t>țara</w:t>
      </w:r>
      <w:r w:rsidRPr="00243700">
        <w:rPr>
          <w:color w:val="1F1F1F"/>
          <w:spacing w:val="-5"/>
          <w:sz w:val="28"/>
        </w:rPr>
        <w:t xml:space="preserve"> </w:t>
      </w:r>
      <w:r w:rsidRPr="00243700">
        <w:rPr>
          <w:color w:val="1F1F1F"/>
          <w:spacing w:val="-2"/>
          <w:sz w:val="28"/>
        </w:rPr>
        <w:t>terță,</w:t>
      </w:r>
      <w:r w:rsidRPr="00243700">
        <w:rPr>
          <w:color w:val="1F1F1F"/>
          <w:spacing w:val="-3"/>
          <w:sz w:val="28"/>
        </w:rPr>
        <w:t xml:space="preserve"> </w:t>
      </w:r>
      <w:r w:rsidRPr="00243700">
        <w:rPr>
          <w:color w:val="1F1F1F"/>
          <w:spacing w:val="-2"/>
          <w:sz w:val="28"/>
        </w:rPr>
        <w:t>în special</w:t>
      </w:r>
      <w:r w:rsidRPr="00243700">
        <w:rPr>
          <w:color w:val="1F1F1F"/>
          <w:spacing w:val="-13"/>
          <w:sz w:val="28"/>
        </w:rPr>
        <w:t xml:space="preserve"> </w:t>
      </w:r>
      <w:r w:rsidRPr="00243700">
        <w:rPr>
          <w:color w:val="1F1F1F"/>
          <w:spacing w:val="-2"/>
          <w:sz w:val="28"/>
        </w:rPr>
        <w:t>accesul</w:t>
      </w:r>
      <w:r w:rsidRPr="00243700">
        <w:rPr>
          <w:color w:val="1F1F1F"/>
          <w:spacing w:val="-7"/>
          <w:sz w:val="28"/>
        </w:rPr>
        <w:t xml:space="preserve"> </w:t>
      </w:r>
      <w:r w:rsidRPr="00243700">
        <w:rPr>
          <w:color w:val="1F1F1F"/>
          <w:spacing w:val="-2"/>
          <w:sz w:val="28"/>
        </w:rPr>
        <w:t>la informații</w:t>
      </w:r>
      <w:r w:rsidRPr="00243700">
        <w:rPr>
          <w:color w:val="1F1F1F"/>
          <w:spacing w:val="-8"/>
          <w:sz w:val="28"/>
        </w:rPr>
        <w:t xml:space="preserve"> </w:t>
      </w:r>
      <w:r w:rsidRPr="00243700">
        <w:rPr>
          <w:color w:val="1F1F1F"/>
          <w:spacing w:val="-2"/>
          <w:sz w:val="28"/>
        </w:rPr>
        <w:t xml:space="preserve">prevăzute </w:t>
      </w:r>
      <w:r w:rsidRPr="00243700">
        <w:rPr>
          <w:color w:val="1F1F1F"/>
          <w:sz w:val="28"/>
        </w:rPr>
        <w:t>la</w:t>
      </w:r>
      <w:r w:rsidRPr="00243700">
        <w:rPr>
          <w:color w:val="1F1F1F"/>
          <w:spacing w:val="40"/>
          <w:sz w:val="28"/>
        </w:rPr>
        <w:t xml:space="preserve"> </w:t>
      </w:r>
      <w:r w:rsidRPr="00243700">
        <w:rPr>
          <w:color w:val="1F1F1F"/>
          <w:sz w:val="28"/>
        </w:rPr>
        <w:t>alin.</w:t>
      </w:r>
      <w:r w:rsidR="001E5C35" w:rsidRPr="00243700">
        <w:rPr>
          <w:color w:val="1F1F1F"/>
          <w:sz w:val="28"/>
        </w:rPr>
        <w:t xml:space="preserve"> </w:t>
      </w:r>
      <w:r w:rsidRPr="00243700">
        <w:rPr>
          <w:color w:val="1F1F1F"/>
          <w:sz w:val="28"/>
        </w:rPr>
        <w:t>(</w:t>
      </w:r>
      <w:r w:rsidR="00D023DE" w:rsidRPr="00243700">
        <w:rPr>
          <w:color w:val="1F1F1F"/>
          <w:sz w:val="28"/>
        </w:rPr>
        <w:t>1</w:t>
      </w:r>
      <w:r w:rsidR="00D023DE">
        <w:rPr>
          <w:color w:val="1F1F1F"/>
          <w:sz w:val="28"/>
        </w:rPr>
        <w:t>3</w:t>
      </w:r>
      <w:r w:rsidRPr="00243700">
        <w:rPr>
          <w:color w:val="1F1F1F"/>
          <w:sz w:val="28"/>
        </w:rPr>
        <w:t>);</w:t>
      </w:r>
    </w:p>
    <w:p w14:paraId="36190901" w14:textId="184518C3" w:rsidR="00D638AC" w:rsidRPr="00243700" w:rsidRDefault="00B208C7">
      <w:pPr>
        <w:pStyle w:val="ListParagraph"/>
        <w:numPr>
          <w:ilvl w:val="1"/>
          <w:numId w:val="61"/>
        </w:numPr>
        <w:tabs>
          <w:tab w:val="left" w:pos="1271"/>
        </w:tabs>
        <w:spacing w:line="256" w:lineRule="auto"/>
        <w:ind w:left="414" w:right="843" w:firstLine="566"/>
        <w:rPr>
          <w:sz w:val="28"/>
        </w:rPr>
      </w:pPr>
      <w:r w:rsidRPr="00243700">
        <w:rPr>
          <w:color w:val="1F1F1F"/>
          <w:spacing w:val="-2"/>
          <w:sz w:val="28"/>
        </w:rPr>
        <w:t>mecanismul</w:t>
      </w:r>
      <w:r w:rsidRPr="00243700">
        <w:rPr>
          <w:color w:val="1F1F1F"/>
          <w:spacing w:val="-16"/>
          <w:sz w:val="28"/>
        </w:rPr>
        <w:t xml:space="preserve"> </w:t>
      </w:r>
      <w:r w:rsidRPr="00243700">
        <w:rPr>
          <w:color w:val="1F1F1F"/>
          <w:spacing w:val="-2"/>
          <w:sz w:val="28"/>
        </w:rPr>
        <w:t>de</w:t>
      </w:r>
      <w:r w:rsidRPr="00243700">
        <w:rPr>
          <w:color w:val="1F1F1F"/>
          <w:spacing w:val="-15"/>
          <w:sz w:val="28"/>
        </w:rPr>
        <w:t xml:space="preserve"> </w:t>
      </w:r>
      <w:r w:rsidRPr="00243700">
        <w:rPr>
          <w:color w:val="1F1F1F"/>
          <w:spacing w:val="-2"/>
          <w:sz w:val="28"/>
        </w:rPr>
        <w:t>notificare</w:t>
      </w:r>
      <w:r w:rsidRPr="00243700">
        <w:rPr>
          <w:color w:val="1F1F1F"/>
          <w:spacing w:val="-16"/>
          <w:sz w:val="28"/>
        </w:rPr>
        <w:t xml:space="preserve"> </w:t>
      </w:r>
      <w:r w:rsidRPr="00243700">
        <w:rPr>
          <w:color w:val="1F1F1F"/>
          <w:spacing w:val="-2"/>
          <w:sz w:val="28"/>
        </w:rPr>
        <w:t>imediată</w:t>
      </w:r>
      <w:r w:rsidRPr="00243700">
        <w:rPr>
          <w:color w:val="1F1F1F"/>
          <w:spacing w:val="-15"/>
          <w:sz w:val="28"/>
        </w:rPr>
        <w:t xml:space="preserve"> </w:t>
      </w:r>
      <w:r w:rsidRPr="00243700">
        <w:rPr>
          <w:color w:val="1F1F1F"/>
          <w:spacing w:val="-2"/>
          <w:sz w:val="28"/>
        </w:rPr>
        <w:t>a</w:t>
      </w:r>
      <w:r w:rsidRPr="00243700">
        <w:rPr>
          <w:color w:val="1F1F1F"/>
          <w:spacing w:val="-16"/>
          <w:sz w:val="28"/>
        </w:rPr>
        <w:t xml:space="preserve"> </w:t>
      </w:r>
      <w:r w:rsidRPr="00243700">
        <w:rPr>
          <w:color w:val="1F1F1F"/>
          <w:spacing w:val="-2"/>
          <w:sz w:val="28"/>
        </w:rPr>
        <w:t>Comisiei</w:t>
      </w:r>
      <w:r w:rsidRPr="00243700">
        <w:rPr>
          <w:color w:val="1F1F1F"/>
          <w:spacing w:val="-15"/>
          <w:sz w:val="28"/>
        </w:rPr>
        <w:t xml:space="preserve"> </w:t>
      </w:r>
      <w:r w:rsidRPr="00243700">
        <w:rPr>
          <w:color w:val="1F1F1F"/>
          <w:spacing w:val="-2"/>
          <w:sz w:val="28"/>
        </w:rPr>
        <w:t>Naționale</w:t>
      </w:r>
      <w:r w:rsidRPr="00243700">
        <w:rPr>
          <w:color w:val="1F1F1F"/>
          <w:spacing w:val="-7"/>
          <w:sz w:val="28"/>
        </w:rPr>
        <w:t xml:space="preserve"> </w:t>
      </w:r>
      <w:r w:rsidRPr="00243700">
        <w:rPr>
          <w:color w:val="1F1F1F"/>
          <w:spacing w:val="-2"/>
          <w:sz w:val="28"/>
        </w:rPr>
        <w:t>a</w:t>
      </w:r>
      <w:r w:rsidRPr="00243700">
        <w:rPr>
          <w:color w:val="1F1F1F"/>
          <w:spacing w:val="-7"/>
          <w:sz w:val="28"/>
        </w:rPr>
        <w:t xml:space="preserve"> </w:t>
      </w:r>
      <w:r w:rsidRPr="00243700">
        <w:rPr>
          <w:color w:val="1F1F1F"/>
          <w:spacing w:val="-2"/>
          <w:sz w:val="28"/>
        </w:rPr>
        <w:t>Pieței</w:t>
      </w:r>
      <w:r w:rsidRPr="00243700">
        <w:rPr>
          <w:color w:val="1F1F1F"/>
          <w:spacing w:val="-8"/>
          <w:sz w:val="28"/>
        </w:rPr>
        <w:t xml:space="preserve"> </w:t>
      </w:r>
      <w:r w:rsidRPr="00243700">
        <w:rPr>
          <w:color w:val="1F1F1F"/>
          <w:spacing w:val="-2"/>
          <w:sz w:val="28"/>
        </w:rPr>
        <w:t xml:space="preserve">Financiare </w:t>
      </w:r>
      <w:r w:rsidRPr="00243700">
        <w:rPr>
          <w:color w:val="1F1F1F"/>
          <w:sz w:val="28"/>
        </w:rPr>
        <w:t>în</w:t>
      </w:r>
      <w:r w:rsidRPr="00243700">
        <w:rPr>
          <w:color w:val="1F1F1F"/>
          <w:spacing w:val="-17"/>
          <w:sz w:val="28"/>
        </w:rPr>
        <w:t xml:space="preserve"> </w:t>
      </w:r>
      <w:r w:rsidRPr="00243700">
        <w:rPr>
          <w:color w:val="1F1F1F"/>
          <w:sz w:val="28"/>
        </w:rPr>
        <w:t>cazul</w:t>
      </w:r>
      <w:r w:rsidRPr="00243700">
        <w:rPr>
          <w:color w:val="1F1F1F"/>
          <w:spacing w:val="-12"/>
          <w:sz w:val="28"/>
        </w:rPr>
        <w:t xml:space="preserve"> </w:t>
      </w:r>
      <w:r w:rsidRPr="00243700">
        <w:rPr>
          <w:color w:val="1F1F1F"/>
          <w:sz w:val="28"/>
        </w:rPr>
        <w:t>în</w:t>
      </w:r>
      <w:r w:rsidRPr="00243700">
        <w:rPr>
          <w:color w:val="1F1F1F"/>
          <w:spacing w:val="-13"/>
          <w:sz w:val="28"/>
        </w:rPr>
        <w:t xml:space="preserve"> </w:t>
      </w:r>
      <w:r w:rsidRPr="00243700">
        <w:rPr>
          <w:color w:val="1F1F1F"/>
          <w:sz w:val="28"/>
        </w:rPr>
        <w:t xml:space="preserve">care autoritatea responsabilă din țara terță constată încălcarea de către </w:t>
      </w:r>
      <w:r w:rsidRPr="00243700">
        <w:rPr>
          <w:color w:val="1F1F1F"/>
          <w:spacing w:val="-2"/>
          <w:sz w:val="28"/>
        </w:rPr>
        <w:t>depozitarul</w:t>
      </w:r>
      <w:r w:rsidRPr="00243700">
        <w:rPr>
          <w:color w:val="1F1F1F"/>
          <w:spacing w:val="-6"/>
          <w:sz w:val="28"/>
        </w:rPr>
        <w:t xml:space="preserve"> </w:t>
      </w:r>
      <w:r w:rsidRPr="00243700">
        <w:rPr>
          <w:color w:val="1F1F1F"/>
          <w:spacing w:val="-2"/>
          <w:sz w:val="28"/>
        </w:rPr>
        <w:t>central</w:t>
      </w:r>
      <w:r w:rsidRPr="00243700">
        <w:rPr>
          <w:color w:val="1F1F1F"/>
          <w:spacing w:val="-13"/>
          <w:sz w:val="28"/>
        </w:rPr>
        <w:t xml:space="preserve"> </w:t>
      </w:r>
      <w:r w:rsidRPr="00243700">
        <w:rPr>
          <w:color w:val="1F1F1F"/>
          <w:spacing w:val="-2"/>
          <w:sz w:val="28"/>
        </w:rPr>
        <w:t>pe</w:t>
      </w:r>
      <w:r w:rsidRPr="00243700">
        <w:rPr>
          <w:color w:val="1F1F1F"/>
          <w:spacing w:val="-9"/>
          <w:sz w:val="28"/>
        </w:rPr>
        <w:t xml:space="preserve"> </w:t>
      </w:r>
      <w:r w:rsidRPr="00243700">
        <w:rPr>
          <w:color w:val="1F1F1F"/>
          <w:spacing w:val="-2"/>
          <w:sz w:val="28"/>
        </w:rPr>
        <w:t>care</w:t>
      </w:r>
      <w:r w:rsidRPr="00243700">
        <w:rPr>
          <w:color w:val="1F1F1F"/>
          <w:spacing w:val="-8"/>
          <w:sz w:val="28"/>
        </w:rPr>
        <w:t xml:space="preserve"> </w:t>
      </w:r>
      <w:r w:rsidRPr="00243700">
        <w:rPr>
          <w:color w:val="1F1F1F"/>
          <w:spacing w:val="-2"/>
          <w:sz w:val="28"/>
        </w:rPr>
        <w:t>îl</w:t>
      </w:r>
      <w:r w:rsidRPr="00243700">
        <w:rPr>
          <w:color w:val="1F1F1F"/>
          <w:spacing w:val="-16"/>
          <w:sz w:val="28"/>
        </w:rPr>
        <w:t xml:space="preserve"> </w:t>
      </w:r>
      <w:r w:rsidRPr="00243700">
        <w:rPr>
          <w:color w:val="1F1F1F"/>
          <w:spacing w:val="-2"/>
          <w:sz w:val="28"/>
        </w:rPr>
        <w:t>supraveghează</w:t>
      </w:r>
      <w:r w:rsidRPr="00243700">
        <w:rPr>
          <w:color w:val="1F1F1F"/>
          <w:spacing w:val="-7"/>
          <w:sz w:val="28"/>
        </w:rPr>
        <w:t xml:space="preserve"> </w:t>
      </w:r>
      <w:r w:rsidRPr="00243700">
        <w:rPr>
          <w:color w:val="1F1F1F"/>
          <w:spacing w:val="-2"/>
          <w:sz w:val="28"/>
        </w:rPr>
        <w:t>a</w:t>
      </w:r>
      <w:r w:rsidRPr="00243700">
        <w:rPr>
          <w:color w:val="1F1F1F"/>
          <w:spacing w:val="-9"/>
          <w:sz w:val="28"/>
        </w:rPr>
        <w:t xml:space="preserve"> </w:t>
      </w:r>
      <w:r w:rsidRPr="00243700">
        <w:rPr>
          <w:color w:val="1F1F1F"/>
          <w:spacing w:val="-2"/>
          <w:sz w:val="28"/>
        </w:rPr>
        <w:t>condițiilor</w:t>
      </w:r>
      <w:r w:rsidRPr="00243700">
        <w:rPr>
          <w:color w:val="1F1F1F"/>
          <w:spacing w:val="-11"/>
          <w:sz w:val="28"/>
        </w:rPr>
        <w:t xml:space="preserve"> </w:t>
      </w:r>
      <w:r w:rsidRPr="00243700">
        <w:rPr>
          <w:color w:val="1F1F1F"/>
          <w:spacing w:val="-2"/>
          <w:sz w:val="28"/>
        </w:rPr>
        <w:t>de</w:t>
      </w:r>
      <w:r w:rsidRPr="00243700">
        <w:rPr>
          <w:color w:val="1F1F1F"/>
          <w:spacing w:val="-9"/>
          <w:sz w:val="28"/>
        </w:rPr>
        <w:t xml:space="preserve"> </w:t>
      </w:r>
      <w:r w:rsidRPr="00243700">
        <w:rPr>
          <w:color w:val="1F1F1F"/>
          <w:spacing w:val="-2"/>
          <w:sz w:val="28"/>
        </w:rPr>
        <w:t>autorizare</w:t>
      </w:r>
      <w:r w:rsidRPr="00243700">
        <w:rPr>
          <w:color w:val="1F1F1F"/>
          <w:spacing w:val="-8"/>
          <w:sz w:val="28"/>
        </w:rPr>
        <w:t xml:space="preserve"> </w:t>
      </w:r>
      <w:r w:rsidRPr="00243700">
        <w:rPr>
          <w:color w:val="1F1F1F"/>
          <w:spacing w:val="-2"/>
          <w:sz w:val="28"/>
        </w:rPr>
        <w:t>sau</w:t>
      </w:r>
      <w:r w:rsidRPr="00243700">
        <w:rPr>
          <w:color w:val="1F1F1F"/>
          <w:spacing w:val="-16"/>
          <w:sz w:val="28"/>
        </w:rPr>
        <w:t xml:space="preserve"> </w:t>
      </w:r>
      <w:r w:rsidRPr="00243700">
        <w:rPr>
          <w:color w:val="1F1F1F"/>
          <w:spacing w:val="-2"/>
          <w:sz w:val="28"/>
        </w:rPr>
        <w:t>a</w:t>
      </w:r>
      <w:r w:rsidRPr="00243700">
        <w:rPr>
          <w:color w:val="1F1F1F"/>
          <w:spacing w:val="-8"/>
          <w:sz w:val="28"/>
        </w:rPr>
        <w:t xml:space="preserve"> </w:t>
      </w:r>
      <w:r w:rsidRPr="00243700">
        <w:rPr>
          <w:color w:val="1F1F1F"/>
          <w:spacing w:val="-2"/>
          <w:sz w:val="28"/>
        </w:rPr>
        <w:t xml:space="preserve">actelor </w:t>
      </w:r>
      <w:r w:rsidR="00E73619" w:rsidRPr="00243700">
        <w:rPr>
          <w:color w:val="1F1F1F"/>
          <w:sz w:val="28"/>
        </w:rPr>
        <w:t xml:space="preserve">normative </w:t>
      </w:r>
      <w:r w:rsidRPr="00243700">
        <w:rPr>
          <w:color w:val="1F1F1F"/>
          <w:sz w:val="28"/>
        </w:rPr>
        <w:t>aplicabile;</w:t>
      </w:r>
    </w:p>
    <w:p w14:paraId="797B46D9" w14:textId="77777777" w:rsidR="00D638AC" w:rsidRPr="00243700" w:rsidRDefault="00B208C7">
      <w:pPr>
        <w:pStyle w:val="ListParagraph"/>
        <w:numPr>
          <w:ilvl w:val="1"/>
          <w:numId w:val="61"/>
        </w:numPr>
        <w:tabs>
          <w:tab w:val="left" w:pos="1272"/>
        </w:tabs>
        <w:spacing w:line="268" w:lineRule="auto"/>
        <w:ind w:left="414" w:right="1016" w:firstLine="571"/>
        <w:rPr>
          <w:sz w:val="28"/>
        </w:rPr>
      </w:pPr>
      <w:r w:rsidRPr="00243700">
        <w:rPr>
          <w:color w:val="1F1F1F"/>
          <w:sz w:val="28"/>
        </w:rPr>
        <w:t>procedurile referitoare la coordonarea activităților de supraveghere, inclusiv, după caz, inspecțiile la fața locului.</w:t>
      </w:r>
    </w:p>
    <w:p w14:paraId="0959EAB9" w14:textId="77777777" w:rsidR="00D638AC" w:rsidRPr="00243700" w:rsidRDefault="00B208C7">
      <w:pPr>
        <w:pStyle w:val="BodyText"/>
        <w:spacing w:line="256" w:lineRule="auto"/>
        <w:ind w:left="414" w:right="835"/>
      </w:pPr>
      <w:r w:rsidRPr="00243700">
        <w:rPr>
          <w:color w:val="1F1F1F"/>
        </w:rPr>
        <w:t>În</w:t>
      </w:r>
      <w:r w:rsidRPr="00243700">
        <w:rPr>
          <w:color w:val="1F1F1F"/>
          <w:spacing w:val="-4"/>
        </w:rPr>
        <w:t xml:space="preserve"> </w:t>
      </w:r>
      <w:r w:rsidRPr="00243700">
        <w:rPr>
          <w:color w:val="1F1F1F"/>
        </w:rPr>
        <w:t>cazul în</w:t>
      </w:r>
      <w:r w:rsidRPr="00243700">
        <w:rPr>
          <w:color w:val="1F1F1F"/>
          <w:spacing w:val="-4"/>
        </w:rPr>
        <w:t xml:space="preserve"> </w:t>
      </w:r>
      <w:r w:rsidRPr="00243700">
        <w:rPr>
          <w:color w:val="1F1F1F"/>
        </w:rPr>
        <w:t>care un</w:t>
      </w:r>
      <w:r w:rsidRPr="00243700">
        <w:rPr>
          <w:color w:val="1F1F1F"/>
          <w:spacing w:val="-4"/>
        </w:rPr>
        <w:t xml:space="preserve"> </w:t>
      </w:r>
      <w:r w:rsidRPr="00243700">
        <w:rPr>
          <w:color w:val="1F1F1F"/>
        </w:rPr>
        <w:t>acord</w:t>
      </w:r>
      <w:r w:rsidRPr="00243700">
        <w:rPr>
          <w:color w:val="1F1F1F"/>
          <w:spacing w:val="-2"/>
        </w:rPr>
        <w:t xml:space="preserve"> </w:t>
      </w:r>
      <w:r w:rsidRPr="00243700">
        <w:rPr>
          <w:color w:val="1F1F1F"/>
        </w:rPr>
        <w:t>de cooperare prevede transferul</w:t>
      </w:r>
      <w:r w:rsidRPr="00243700">
        <w:rPr>
          <w:color w:val="1F1F1F"/>
          <w:spacing w:val="-4"/>
        </w:rPr>
        <w:t xml:space="preserve"> </w:t>
      </w:r>
      <w:r w:rsidRPr="00243700">
        <w:rPr>
          <w:color w:val="1F1F1F"/>
        </w:rPr>
        <w:t>de date</w:t>
      </w:r>
      <w:r w:rsidRPr="00243700">
        <w:rPr>
          <w:color w:val="1F1F1F"/>
          <w:spacing w:val="-2"/>
        </w:rPr>
        <w:t xml:space="preserve"> </w:t>
      </w:r>
      <w:r w:rsidRPr="00243700">
        <w:rPr>
          <w:color w:val="1F1F1F"/>
        </w:rPr>
        <w:t>cu</w:t>
      </w:r>
      <w:r w:rsidRPr="00243700">
        <w:rPr>
          <w:color w:val="1F1F1F"/>
          <w:spacing w:val="-3"/>
        </w:rPr>
        <w:t xml:space="preserve"> </w:t>
      </w:r>
      <w:r w:rsidRPr="00243700">
        <w:rPr>
          <w:color w:val="1F1F1F"/>
        </w:rPr>
        <w:t>caracter personal</w:t>
      </w:r>
      <w:r w:rsidRPr="00243700">
        <w:rPr>
          <w:color w:val="1F1F1F"/>
          <w:spacing w:val="-18"/>
        </w:rPr>
        <w:t xml:space="preserve"> </w:t>
      </w:r>
      <w:r w:rsidRPr="00243700">
        <w:rPr>
          <w:color w:val="1F1F1F"/>
        </w:rPr>
        <w:t>de</w:t>
      </w:r>
      <w:r w:rsidRPr="00243700">
        <w:rPr>
          <w:color w:val="1F1F1F"/>
          <w:spacing w:val="-17"/>
        </w:rPr>
        <w:t xml:space="preserve"> </w:t>
      </w:r>
      <w:r w:rsidRPr="00243700">
        <w:rPr>
          <w:color w:val="1F1F1F"/>
        </w:rPr>
        <w:t>către</w:t>
      </w:r>
      <w:r w:rsidRPr="00243700">
        <w:rPr>
          <w:color w:val="1F1F1F"/>
          <w:spacing w:val="-15"/>
        </w:rPr>
        <w:t xml:space="preserve"> </w:t>
      </w:r>
      <w:r w:rsidRPr="00243700">
        <w:rPr>
          <w:color w:val="1F1F1F"/>
        </w:rPr>
        <w:t>Comisia</w:t>
      </w:r>
      <w:r w:rsidRPr="00243700">
        <w:rPr>
          <w:color w:val="1F1F1F"/>
          <w:spacing w:val="-17"/>
        </w:rPr>
        <w:t xml:space="preserve"> </w:t>
      </w:r>
      <w:r w:rsidRPr="00243700">
        <w:rPr>
          <w:color w:val="1F1F1F"/>
        </w:rPr>
        <w:t>Națională</w:t>
      </w:r>
      <w:r w:rsidRPr="00243700">
        <w:rPr>
          <w:color w:val="1F1F1F"/>
          <w:spacing w:val="-17"/>
        </w:rPr>
        <w:t xml:space="preserve"> </w:t>
      </w:r>
      <w:r w:rsidRPr="00243700">
        <w:rPr>
          <w:color w:val="1F1F1F"/>
        </w:rPr>
        <w:t>a</w:t>
      </w:r>
      <w:r w:rsidRPr="00243700">
        <w:rPr>
          <w:color w:val="1F1F1F"/>
          <w:spacing w:val="-17"/>
        </w:rPr>
        <w:t xml:space="preserve"> </w:t>
      </w:r>
      <w:r w:rsidRPr="00243700">
        <w:rPr>
          <w:color w:val="1F1F1F"/>
        </w:rPr>
        <w:t>Pieței</w:t>
      </w:r>
      <w:r w:rsidRPr="00243700">
        <w:rPr>
          <w:color w:val="1F1F1F"/>
          <w:spacing w:val="-18"/>
        </w:rPr>
        <w:t xml:space="preserve"> </w:t>
      </w:r>
      <w:r w:rsidRPr="00243700">
        <w:rPr>
          <w:color w:val="1F1F1F"/>
        </w:rPr>
        <w:t>Financiare</w:t>
      </w:r>
      <w:r w:rsidRPr="00243700">
        <w:rPr>
          <w:color w:val="1F1F1F"/>
          <w:spacing w:val="-12"/>
        </w:rPr>
        <w:t xml:space="preserve"> </w:t>
      </w:r>
      <w:r w:rsidRPr="00243700">
        <w:rPr>
          <w:color w:val="1F1F1F"/>
        </w:rPr>
        <w:t>,</w:t>
      </w:r>
      <w:r w:rsidRPr="00243700">
        <w:rPr>
          <w:color w:val="1F1F1F"/>
          <w:spacing w:val="-12"/>
        </w:rPr>
        <w:t xml:space="preserve"> </w:t>
      </w:r>
      <w:r w:rsidRPr="00243700">
        <w:rPr>
          <w:color w:val="1F1F1F"/>
        </w:rPr>
        <w:t>vor</w:t>
      </w:r>
      <w:r w:rsidRPr="00243700">
        <w:rPr>
          <w:color w:val="1F1F1F"/>
          <w:spacing w:val="-15"/>
        </w:rPr>
        <w:t xml:space="preserve"> </w:t>
      </w:r>
      <w:r w:rsidRPr="00243700">
        <w:rPr>
          <w:color w:val="1F1F1F"/>
        </w:rPr>
        <w:t>fi</w:t>
      </w:r>
      <w:r w:rsidRPr="00243700">
        <w:rPr>
          <w:color w:val="1F1F1F"/>
          <w:spacing w:val="-15"/>
        </w:rPr>
        <w:t xml:space="preserve"> </w:t>
      </w:r>
      <w:r w:rsidRPr="00243700">
        <w:rPr>
          <w:color w:val="1F1F1F"/>
        </w:rPr>
        <w:t>respectate</w:t>
      </w:r>
      <w:r w:rsidRPr="00243700">
        <w:rPr>
          <w:color w:val="1F1F1F"/>
          <w:spacing w:val="-17"/>
        </w:rPr>
        <w:t xml:space="preserve"> </w:t>
      </w:r>
      <w:r w:rsidRPr="00243700">
        <w:rPr>
          <w:color w:val="1F1F1F"/>
        </w:rPr>
        <w:t>cerințele legislației privind datele cu caracter personal.</w:t>
      </w:r>
    </w:p>
    <w:p w14:paraId="598E604C" w14:textId="6FDDDCE0" w:rsidR="00D638AC" w:rsidRPr="00243700" w:rsidRDefault="00B208C7">
      <w:pPr>
        <w:pStyle w:val="ListParagraph"/>
        <w:numPr>
          <w:ilvl w:val="0"/>
          <w:numId w:val="61"/>
        </w:numPr>
        <w:tabs>
          <w:tab w:val="left" w:pos="1670"/>
        </w:tabs>
        <w:spacing w:line="254" w:lineRule="auto"/>
        <w:ind w:right="832" w:firstLine="552"/>
        <w:jc w:val="both"/>
        <w:rPr>
          <w:sz w:val="28"/>
        </w:rPr>
      </w:pPr>
      <w:r w:rsidRPr="00243700">
        <w:rPr>
          <w:color w:val="1F1F1F"/>
          <w:sz w:val="28"/>
        </w:rPr>
        <w:t>În</w:t>
      </w:r>
      <w:r w:rsidRPr="00243700">
        <w:rPr>
          <w:color w:val="1F1F1F"/>
          <w:spacing w:val="-12"/>
          <w:sz w:val="28"/>
        </w:rPr>
        <w:t xml:space="preserve"> </w:t>
      </w:r>
      <w:r w:rsidRPr="00243700">
        <w:rPr>
          <w:color w:val="1F1F1F"/>
          <w:sz w:val="28"/>
        </w:rPr>
        <w:t>cazul</w:t>
      </w:r>
      <w:r w:rsidRPr="00243700">
        <w:rPr>
          <w:color w:val="1F1F1F"/>
          <w:spacing w:val="-12"/>
          <w:sz w:val="28"/>
        </w:rPr>
        <w:t xml:space="preserve"> </w:t>
      </w:r>
      <w:r w:rsidRPr="00243700">
        <w:rPr>
          <w:color w:val="1F1F1F"/>
          <w:sz w:val="28"/>
        </w:rPr>
        <w:t>în</w:t>
      </w:r>
      <w:r w:rsidRPr="00243700">
        <w:rPr>
          <w:color w:val="1F1F1F"/>
          <w:spacing w:val="-12"/>
          <w:sz w:val="28"/>
        </w:rPr>
        <w:t xml:space="preserve"> </w:t>
      </w:r>
      <w:r w:rsidRPr="00243700">
        <w:rPr>
          <w:color w:val="1F1F1F"/>
          <w:sz w:val="28"/>
        </w:rPr>
        <w:t>care</w:t>
      </w:r>
      <w:r w:rsidRPr="00243700">
        <w:rPr>
          <w:color w:val="1F1F1F"/>
          <w:spacing w:val="-6"/>
          <w:sz w:val="28"/>
        </w:rPr>
        <w:t xml:space="preserve"> </w:t>
      </w:r>
      <w:r w:rsidRPr="00243700">
        <w:rPr>
          <w:color w:val="1F1F1F"/>
          <w:sz w:val="28"/>
        </w:rPr>
        <w:t>un</w:t>
      </w:r>
      <w:r w:rsidRPr="00243700">
        <w:rPr>
          <w:color w:val="1F1F1F"/>
          <w:spacing w:val="-17"/>
          <w:sz w:val="28"/>
        </w:rPr>
        <w:t xml:space="preserve"> </w:t>
      </w:r>
      <w:r w:rsidRPr="00243700">
        <w:rPr>
          <w:color w:val="1F1F1F"/>
          <w:sz w:val="28"/>
        </w:rPr>
        <w:t>depozitar</w:t>
      </w:r>
      <w:r w:rsidRPr="00243700">
        <w:rPr>
          <w:color w:val="1F1F1F"/>
          <w:spacing w:val="-8"/>
          <w:sz w:val="28"/>
        </w:rPr>
        <w:t xml:space="preserve"> </w:t>
      </w:r>
      <w:r w:rsidRPr="00243700">
        <w:rPr>
          <w:color w:val="1F1F1F"/>
          <w:sz w:val="28"/>
        </w:rPr>
        <w:t>central</w:t>
      </w:r>
      <w:r w:rsidRPr="00243700">
        <w:rPr>
          <w:color w:val="1F1F1F"/>
          <w:spacing w:val="-16"/>
          <w:sz w:val="28"/>
        </w:rPr>
        <w:t xml:space="preserve"> </w:t>
      </w:r>
      <w:r w:rsidRPr="00243700">
        <w:rPr>
          <w:color w:val="1F1F1F"/>
          <w:sz w:val="28"/>
        </w:rPr>
        <w:t>dintr-o</w:t>
      </w:r>
      <w:r w:rsidRPr="00243700">
        <w:rPr>
          <w:color w:val="1F1F1F"/>
          <w:spacing w:val="-8"/>
          <w:sz w:val="28"/>
        </w:rPr>
        <w:t xml:space="preserve"> </w:t>
      </w:r>
      <w:r w:rsidRPr="00243700">
        <w:rPr>
          <w:color w:val="1F1F1F"/>
          <w:sz w:val="28"/>
        </w:rPr>
        <w:t>țară</w:t>
      </w:r>
      <w:r w:rsidRPr="00243700">
        <w:rPr>
          <w:color w:val="1F1F1F"/>
          <w:spacing w:val="-11"/>
          <w:sz w:val="28"/>
        </w:rPr>
        <w:t xml:space="preserve"> </w:t>
      </w:r>
      <w:r w:rsidRPr="00243700">
        <w:rPr>
          <w:color w:val="1F1F1F"/>
          <w:sz w:val="28"/>
        </w:rPr>
        <w:t>terță</w:t>
      </w:r>
      <w:r w:rsidRPr="00243700">
        <w:rPr>
          <w:color w:val="1F1F1F"/>
          <w:spacing w:val="-12"/>
          <w:sz w:val="28"/>
        </w:rPr>
        <w:t xml:space="preserve"> </w:t>
      </w:r>
      <w:r w:rsidRPr="00243700">
        <w:rPr>
          <w:color w:val="1F1F1F"/>
          <w:sz w:val="28"/>
        </w:rPr>
        <w:t>a</w:t>
      </w:r>
      <w:r w:rsidRPr="00243700">
        <w:rPr>
          <w:color w:val="1F1F1F"/>
          <w:spacing w:val="-2"/>
          <w:sz w:val="28"/>
        </w:rPr>
        <w:t xml:space="preserve"> </w:t>
      </w:r>
      <w:r w:rsidRPr="00243700">
        <w:rPr>
          <w:color w:val="1F1F1F"/>
          <w:sz w:val="28"/>
        </w:rPr>
        <w:t>fost</w:t>
      </w:r>
      <w:r w:rsidRPr="00243700">
        <w:rPr>
          <w:color w:val="1F1F1F"/>
          <w:spacing w:val="-8"/>
          <w:sz w:val="28"/>
        </w:rPr>
        <w:t xml:space="preserve"> </w:t>
      </w:r>
      <w:r w:rsidRPr="00243700">
        <w:rPr>
          <w:color w:val="1F1F1F"/>
          <w:sz w:val="28"/>
        </w:rPr>
        <w:t>recunoscut, în conformitate cu alin. (5)</w:t>
      </w:r>
      <w:r w:rsidR="001E5C35" w:rsidRPr="00243700">
        <w:rPr>
          <w:color w:val="1F1F1F"/>
          <w:sz w:val="28"/>
        </w:rPr>
        <w:t xml:space="preserve"> </w:t>
      </w:r>
      <w:r w:rsidRPr="00243700">
        <w:rPr>
          <w:color w:val="1F1F1F"/>
          <w:sz w:val="28"/>
        </w:rPr>
        <w:t>-</w:t>
      </w:r>
      <w:r w:rsidR="001E5C35" w:rsidRPr="00243700">
        <w:rPr>
          <w:color w:val="1F1F1F"/>
          <w:sz w:val="28"/>
        </w:rPr>
        <w:t xml:space="preserve"> </w:t>
      </w:r>
      <w:r w:rsidRPr="00243700">
        <w:rPr>
          <w:color w:val="1F1F1F"/>
          <w:sz w:val="28"/>
        </w:rPr>
        <w:t>(9), acesta</w:t>
      </w:r>
      <w:r w:rsidRPr="00243700">
        <w:rPr>
          <w:color w:val="1F1F1F"/>
          <w:spacing w:val="40"/>
          <w:sz w:val="28"/>
        </w:rPr>
        <w:t xml:space="preserve"> </w:t>
      </w:r>
      <w:r w:rsidRPr="00243700">
        <w:rPr>
          <w:color w:val="1F1F1F"/>
          <w:sz w:val="28"/>
        </w:rPr>
        <w:t xml:space="preserve">este în drept să presteze pe teritoriul Republicii Moldova serviciile prevăzute în anexă, inclusiv prin înființarea unei </w:t>
      </w:r>
      <w:r w:rsidRPr="00243700">
        <w:rPr>
          <w:color w:val="1F1F1F"/>
          <w:spacing w:val="-2"/>
          <w:sz w:val="28"/>
        </w:rPr>
        <w:t>sucursale.</w:t>
      </w:r>
    </w:p>
    <w:p w14:paraId="46111A14" w14:textId="0D218B57" w:rsidR="00D638AC" w:rsidRPr="00243700" w:rsidRDefault="00B208C7">
      <w:pPr>
        <w:pStyle w:val="ListParagraph"/>
        <w:numPr>
          <w:ilvl w:val="0"/>
          <w:numId w:val="61"/>
        </w:numPr>
        <w:tabs>
          <w:tab w:val="left" w:pos="1670"/>
        </w:tabs>
        <w:spacing w:before="46" w:line="256" w:lineRule="auto"/>
        <w:ind w:right="839" w:firstLine="528"/>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aprobă, acte, care conțin reglementări</w:t>
      </w:r>
      <w:r w:rsidRPr="00243700">
        <w:rPr>
          <w:color w:val="1F1F1F"/>
          <w:spacing w:val="-18"/>
          <w:sz w:val="28"/>
        </w:rPr>
        <w:t xml:space="preserve"> </w:t>
      </w:r>
      <w:r w:rsidRPr="00243700">
        <w:rPr>
          <w:color w:val="1F1F1F"/>
          <w:sz w:val="28"/>
        </w:rPr>
        <w:t>privind</w:t>
      </w:r>
      <w:r w:rsidRPr="00243700">
        <w:rPr>
          <w:color w:val="1F1F1F"/>
          <w:spacing w:val="-11"/>
          <w:sz w:val="28"/>
        </w:rPr>
        <w:t xml:space="preserve"> </w:t>
      </w:r>
      <w:r w:rsidRPr="00243700">
        <w:rPr>
          <w:color w:val="1F1F1F"/>
          <w:sz w:val="28"/>
        </w:rPr>
        <w:t>informațiile</w:t>
      </w:r>
      <w:r w:rsidRPr="00243700">
        <w:rPr>
          <w:color w:val="1F1F1F"/>
          <w:spacing w:val="-8"/>
          <w:sz w:val="28"/>
        </w:rPr>
        <w:t xml:space="preserve"> </w:t>
      </w:r>
      <w:r w:rsidRPr="00243700">
        <w:rPr>
          <w:color w:val="1F1F1F"/>
          <w:sz w:val="28"/>
        </w:rPr>
        <w:t>pe</w:t>
      </w:r>
      <w:r w:rsidRPr="00243700">
        <w:rPr>
          <w:color w:val="1F1F1F"/>
          <w:spacing w:val="-8"/>
          <w:sz w:val="28"/>
        </w:rPr>
        <w:t xml:space="preserve"> </w:t>
      </w:r>
      <w:r w:rsidRPr="00243700">
        <w:rPr>
          <w:color w:val="1F1F1F"/>
          <w:sz w:val="28"/>
        </w:rPr>
        <w:t>care</w:t>
      </w:r>
      <w:r w:rsidRPr="00243700">
        <w:rPr>
          <w:color w:val="1F1F1F"/>
          <w:spacing w:val="-8"/>
          <w:sz w:val="28"/>
        </w:rPr>
        <w:t xml:space="preserve"> </w:t>
      </w:r>
      <w:r w:rsidRPr="00243700">
        <w:rPr>
          <w:color w:val="1F1F1F"/>
          <w:sz w:val="28"/>
        </w:rPr>
        <w:t>depozitarii</w:t>
      </w:r>
      <w:r w:rsidRPr="00243700">
        <w:rPr>
          <w:color w:val="1F1F1F"/>
          <w:spacing w:val="-14"/>
          <w:sz w:val="28"/>
        </w:rPr>
        <w:t xml:space="preserve"> </w:t>
      </w:r>
      <w:r w:rsidRPr="00243700">
        <w:rPr>
          <w:color w:val="1F1F1F"/>
          <w:sz w:val="28"/>
        </w:rPr>
        <w:t>centrali</w:t>
      </w:r>
      <w:r w:rsidRPr="00243700">
        <w:rPr>
          <w:color w:val="1F1F1F"/>
          <w:spacing w:val="-14"/>
          <w:sz w:val="28"/>
        </w:rPr>
        <w:t xml:space="preserve"> </w:t>
      </w:r>
      <w:proofErr w:type="spellStart"/>
      <w:r w:rsidR="00F529BC">
        <w:rPr>
          <w:color w:val="1F1F1F"/>
          <w:sz w:val="28"/>
        </w:rPr>
        <w:t>aplicanți</w:t>
      </w:r>
      <w:proofErr w:type="spellEnd"/>
      <w:r w:rsidR="00F529BC" w:rsidRPr="00243700">
        <w:rPr>
          <w:color w:val="1F1F1F"/>
          <w:spacing w:val="-9"/>
          <w:sz w:val="28"/>
        </w:rPr>
        <w:t xml:space="preserve"> </w:t>
      </w:r>
      <w:r w:rsidRPr="00243700">
        <w:rPr>
          <w:color w:val="1F1F1F"/>
          <w:sz w:val="28"/>
        </w:rPr>
        <w:t>le</w:t>
      </w:r>
      <w:r w:rsidRPr="00243700">
        <w:rPr>
          <w:color w:val="1F1F1F"/>
          <w:spacing w:val="-8"/>
          <w:sz w:val="28"/>
        </w:rPr>
        <w:t xml:space="preserve"> </w:t>
      </w:r>
      <w:r w:rsidRPr="00243700">
        <w:rPr>
          <w:color w:val="1F1F1F"/>
          <w:sz w:val="28"/>
        </w:rPr>
        <w:t>prezintă Comisiei</w:t>
      </w:r>
      <w:r w:rsidRPr="00243700">
        <w:rPr>
          <w:color w:val="1F1F1F"/>
          <w:spacing w:val="-4"/>
          <w:sz w:val="28"/>
        </w:rPr>
        <w:t xml:space="preserve"> </w:t>
      </w:r>
      <w:r w:rsidRPr="00243700">
        <w:rPr>
          <w:color w:val="1F1F1F"/>
          <w:sz w:val="28"/>
        </w:rPr>
        <w:t>Naționale a Pieței Financiare în vederea recunoașterii</w:t>
      </w:r>
      <w:r w:rsidRPr="00243700">
        <w:rPr>
          <w:color w:val="1F1F1F"/>
          <w:spacing w:val="-5"/>
          <w:sz w:val="28"/>
        </w:rPr>
        <w:t xml:space="preserve"> </w:t>
      </w:r>
      <w:r w:rsidRPr="00243700">
        <w:rPr>
          <w:color w:val="1F1F1F"/>
          <w:sz w:val="28"/>
        </w:rPr>
        <w:t>conform</w:t>
      </w:r>
      <w:r w:rsidRPr="00243700">
        <w:rPr>
          <w:color w:val="1F1F1F"/>
          <w:spacing w:val="-4"/>
          <w:sz w:val="28"/>
        </w:rPr>
        <w:t xml:space="preserve"> </w:t>
      </w:r>
      <w:r w:rsidRPr="00243700">
        <w:rPr>
          <w:color w:val="1F1F1F"/>
          <w:sz w:val="28"/>
        </w:rPr>
        <w:t>alin.</w:t>
      </w:r>
      <w:r w:rsidR="00BF2954">
        <w:rPr>
          <w:color w:val="1F1F1F"/>
          <w:sz w:val="28"/>
        </w:rPr>
        <w:t xml:space="preserve"> </w:t>
      </w:r>
      <w:r w:rsidRPr="00243700">
        <w:rPr>
          <w:color w:val="1F1F1F"/>
          <w:sz w:val="28"/>
        </w:rPr>
        <w:t>(7).</w:t>
      </w:r>
    </w:p>
    <w:p w14:paraId="19223C46" w14:textId="5AEB39AF" w:rsidR="00D638AC" w:rsidRPr="00243700" w:rsidRDefault="00B208C7">
      <w:pPr>
        <w:pStyle w:val="ListParagraph"/>
        <w:numPr>
          <w:ilvl w:val="0"/>
          <w:numId w:val="61"/>
        </w:numPr>
        <w:tabs>
          <w:tab w:val="left" w:pos="1670"/>
        </w:tabs>
        <w:spacing w:before="23" w:line="256" w:lineRule="auto"/>
        <w:ind w:right="829" w:firstLine="523"/>
        <w:jc w:val="both"/>
        <w:rPr>
          <w:sz w:val="28"/>
        </w:rPr>
      </w:pPr>
      <w:r w:rsidRPr="00243700">
        <w:rPr>
          <w:color w:val="1F1F1F"/>
          <w:sz w:val="28"/>
        </w:rPr>
        <w:t>Suplimentar cerinței menționate la alin.</w:t>
      </w:r>
      <w:r w:rsidR="00BF2954">
        <w:rPr>
          <w:color w:val="1F1F1F"/>
          <w:sz w:val="28"/>
        </w:rPr>
        <w:t xml:space="preserve"> </w:t>
      </w:r>
      <w:r w:rsidRPr="00243700">
        <w:rPr>
          <w:color w:val="1F1F1F"/>
          <w:sz w:val="28"/>
        </w:rPr>
        <w:t>(</w:t>
      </w:r>
      <w:r w:rsidR="00D023DE" w:rsidRPr="00243700">
        <w:rPr>
          <w:color w:val="1F1F1F"/>
          <w:sz w:val="28"/>
        </w:rPr>
        <w:t>1</w:t>
      </w:r>
      <w:r w:rsidR="00D023DE">
        <w:rPr>
          <w:color w:val="1F1F1F"/>
          <w:sz w:val="28"/>
        </w:rPr>
        <w:t>4</w:t>
      </w:r>
      <w:r w:rsidRPr="00243700">
        <w:rPr>
          <w:color w:val="1F1F1F"/>
          <w:sz w:val="28"/>
        </w:rPr>
        <w:t>), Comisia Națională a Pieței Financiare</w:t>
      </w:r>
      <w:r w:rsidRPr="00243700">
        <w:rPr>
          <w:color w:val="1F1F1F"/>
          <w:spacing w:val="40"/>
          <w:sz w:val="28"/>
        </w:rPr>
        <w:t xml:space="preserve"> </w:t>
      </w:r>
      <w:r w:rsidRPr="00243700">
        <w:rPr>
          <w:color w:val="1F1F1F"/>
          <w:sz w:val="28"/>
        </w:rPr>
        <w:t>stabilește în actele sale normative, informațiile pe care depozitarii centrali dintr-o țară terță le prezintă Comisiei Naționale a Pieței Financiare. Informațiile respective se limitează la ceea ce este strict necesar și includ următoarele informații:</w:t>
      </w:r>
    </w:p>
    <w:p w14:paraId="28E38DB9" w14:textId="155A792A" w:rsidR="00D638AC" w:rsidRPr="00243700" w:rsidRDefault="00B208C7">
      <w:pPr>
        <w:pStyle w:val="ListParagraph"/>
        <w:numPr>
          <w:ilvl w:val="1"/>
          <w:numId w:val="61"/>
        </w:numPr>
        <w:tabs>
          <w:tab w:val="left" w:pos="1488"/>
        </w:tabs>
        <w:spacing w:before="70" w:line="256" w:lineRule="auto"/>
        <w:ind w:left="414" w:right="835" w:firstLine="629"/>
        <w:rPr>
          <w:sz w:val="28"/>
        </w:rPr>
      </w:pPr>
      <w:r w:rsidRPr="00243700">
        <w:rPr>
          <w:color w:val="1F1F1F"/>
          <w:sz w:val="28"/>
        </w:rPr>
        <w:t>numărul</w:t>
      </w:r>
      <w:r w:rsidRPr="00243700">
        <w:rPr>
          <w:color w:val="1F1F1F"/>
          <w:spacing w:val="-2"/>
          <w:sz w:val="28"/>
        </w:rPr>
        <w:t xml:space="preserve"> </w:t>
      </w:r>
      <w:r w:rsidRPr="00243700">
        <w:rPr>
          <w:color w:val="1F1F1F"/>
          <w:sz w:val="28"/>
        </w:rPr>
        <w:t>de participanți din</w:t>
      </w:r>
      <w:r w:rsidRPr="00243700">
        <w:rPr>
          <w:color w:val="1F1F1F"/>
          <w:spacing w:val="-3"/>
          <w:sz w:val="28"/>
        </w:rPr>
        <w:t xml:space="preserve"> </w:t>
      </w:r>
      <w:r w:rsidRPr="00243700">
        <w:rPr>
          <w:color w:val="1F1F1F"/>
          <w:sz w:val="28"/>
        </w:rPr>
        <w:t>Republica Moldova pentru</w:t>
      </w:r>
      <w:r w:rsidRPr="00243700">
        <w:rPr>
          <w:color w:val="1F1F1F"/>
          <w:spacing w:val="-3"/>
          <w:sz w:val="28"/>
        </w:rPr>
        <w:t xml:space="preserve"> </w:t>
      </w:r>
      <w:r w:rsidRPr="00243700">
        <w:rPr>
          <w:color w:val="1F1F1F"/>
          <w:sz w:val="28"/>
        </w:rPr>
        <w:t>care depozitarul central dintr-o țară terță prestează sau intenționează să presteze serviciile prevăzute la alin.</w:t>
      </w:r>
      <w:r w:rsidR="00BF2954">
        <w:rPr>
          <w:color w:val="1F1F1F"/>
          <w:sz w:val="28"/>
        </w:rPr>
        <w:t xml:space="preserve"> </w:t>
      </w:r>
      <w:r w:rsidRPr="00243700">
        <w:rPr>
          <w:color w:val="1F1F1F"/>
          <w:sz w:val="28"/>
        </w:rPr>
        <w:t>(3);</w:t>
      </w:r>
    </w:p>
    <w:p w14:paraId="3CC0C2FB" w14:textId="77777777" w:rsidR="00D638AC" w:rsidRPr="00243700" w:rsidRDefault="00B208C7">
      <w:pPr>
        <w:pStyle w:val="ListParagraph"/>
        <w:numPr>
          <w:ilvl w:val="1"/>
          <w:numId w:val="61"/>
        </w:numPr>
        <w:tabs>
          <w:tab w:val="left" w:pos="1488"/>
        </w:tabs>
        <w:spacing w:line="249" w:lineRule="auto"/>
        <w:ind w:left="429" w:right="836" w:firstLine="552"/>
        <w:rPr>
          <w:sz w:val="28"/>
        </w:rPr>
      </w:pPr>
      <w:r w:rsidRPr="00243700">
        <w:rPr>
          <w:sz w:val="28"/>
        </w:rPr>
        <w:t>numărul</w:t>
      </w:r>
      <w:r w:rsidRPr="00243700">
        <w:rPr>
          <w:spacing w:val="-3"/>
          <w:sz w:val="28"/>
        </w:rPr>
        <w:t xml:space="preserve"> </w:t>
      </w:r>
      <w:r w:rsidRPr="00243700">
        <w:rPr>
          <w:sz w:val="28"/>
        </w:rPr>
        <w:t>și volumul</w:t>
      </w:r>
      <w:r w:rsidRPr="00243700">
        <w:rPr>
          <w:spacing w:val="-3"/>
          <w:sz w:val="28"/>
        </w:rPr>
        <w:t xml:space="preserve"> </w:t>
      </w:r>
      <w:r w:rsidRPr="00243700">
        <w:rPr>
          <w:sz w:val="28"/>
        </w:rPr>
        <w:t>de tranzacții</w:t>
      </w:r>
      <w:r w:rsidRPr="00243700">
        <w:rPr>
          <w:spacing w:val="-5"/>
          <w:sz w:val="28"/>
        </w:rPr>
        <w:t xml:space="preserve"> </w:t>
      </w:r>
      <w:r w:rsidRPr="00243700">
        <w:rPr>
          <w:sz w:val="28"/>
        </w:rPr>
        <w:t>cu instrumente financiare</w:t>
      </w:r>
      <w:r w:rsidRPr="00243700">
        <w:rPr>
          <w:spacing w:val="-1"/>
          <w:sz w:val="28"/>
        </w:rPr>
        <w:t xml:space="preserve"> </w:t>
      </w:r>
      <w:r w:rsidRPr="00243700">
        <w:rPr>
          <w:sz w:val="28"/>
        </w:rPr>
        <w:t>decontate în cursul anului precedent;</w:t>
      </w:r>
    </w:p>
    <w:p w14:paraId="4A04E9AE" w14:textId="77777777" w:rsidR="00D638AC" w:rsidRPr="00243700" w:rsidRDefault="00B208C7">
      <w:pPr>
        <w:pStyle w:val="ListParagraph"/>
        <w:numPr>
          <w:ilvl w:val="1"/>
          <w:numId w:val="61"/>
        </w:numPr>
        <w:tabs>
          <w:tab w:val="left" w:pos="1494"/>
        </w:tabs>
        <w:spacing w:before="16" w:line="254" w:lineRule="auto"/>
        <w:ind w:left="429" w:right="925" w:firstLine="552"/>
        <w:rPr>
          <w:sz w:val="28"/>
        </w:rPr>
      </w:pPr>
      <w:r w:rsidRPr="00243700">
        <w:rPr>
          <w:sz w:val="28"/>
        </w:rPr>
        <w:t>numărul</w:t>
      </w:r>
      <w:r w:rsidRPr="00243700">
        <w:rPr>
          <w:spacing w:val="-12"/>
          <w:sz w:val="28"/>
        </w:rPr>
        <w:t xml:space="preserve"> </w:t>
      </w:r>
      <w:r w:rsidRPr="00243700">
        <w:rPr>
          <w:sz w:val="28"/>
        </w:rPr>
        <w:t>și</w:t>
      </w:r>
      <w:r w:rsidRPr="00243700">
        <w:rPr>
          <w:spacing w:val="-9"/>
          <w:sz w:val="28"/>
        </w:rPr>
        <w:t xml:space="preserve"> </w:t>
      </w:r>
      <w:r w:rsidRPr="00243700">
        <w:rPr>
          <w:sz w:val="28"/>
        </w:rPr>
        <w:t>volumul</w:t>
      </w:r>
      <w:r w:rsidRPr="00243700">
        <w:rPr>
          <w:spacing w:val="-4"/>
          <w:sz w:val="28"/>
        </w:rPr>
        <w:t xml:space="preserve"> </w:t>
      </w:r>
      <w:r w:rsidRPr="00243700">
        <w:rPr>
          <w:sz w:val="28"/>
        </w:rPr>
        <w:t>de</w:t>
      </w:r>
      <w:r w:rsidRPr="00243700">
        <w:rPr>
          <w:spacing w:val="-2"/>
          <w:sz w:val="28"/>
        </w:rPr>
        <w:t xml:space="preserve"> </w:t>
      </w:r>
      <w:r w:rsidRPr="00243700">
        <w:rPr>
          <w:sz w:val="28"/>
        </w:rPr>
        <w:t>tranzacții</w:t>
      </w:r>
      <w:r w:rsidRPr="00243700">
        <w:rPr>
          <w:spacing w:val="-10"/>
          <w:sz w:val="28"/>
        </w:rPr>
        <w:t xml:space="preserve"> </w:t>
      </w:r>
      <w:r w:rsidRPr="00243700">
        <w:rPr>
          <w:sz w:val="28"/>
        </w:rPr>
        <w:t>decontate de</w:t>
      </w:r>
      <w:r w:rsidRPr="00243700">
        <w:rPr>
          <w:spacing w:val="-2"/>
          <w:sz w:val="28"/>
        </w:rPr>
        <w:t xml:space="preserve"> </w:t>
      </w:r>
      <w:r w:rsidRPr="00243700">
        <w:rPr>
          <w:sz w:val="28"/>
        </w:rPr>
        <w:t>participanții</w:t>
      </w:r>
      <w:r w:rsidRPr="00243700">
        <w:rPr>
          <w:spacing w:val="-10"/>
          <w:sz w:val="28"/>
        </w:rPr>
        <w:t xml:space="preserve"> </w:t>
      </w:r>
      <w:r w:rsidRPr="00243700">
        <w:rPr>
          <w:sz w:val="28"/>
        </w:rPr>
        <w:t>săi</w:t>
      </w:r>
      <w:r w:rsidRPr="00243700">
        <w:rPr>
          <w:spacing w:val="-9"/>
          <w:sz w:val="28"/>
        </w:rPr>
        <w:t xml:space="preserve"> </w:t>
      </w:r>
      <w:r w:rsidRPr="00243700">
        <w:rPr>
          <w:sz w:val="28"/>
        </w:rPr>
        <w:t>în</w:t>
      </w:r>
      <w:r w:rsidRPr="00243700">
        <w:rPr>
          <w:spacing w:val="-6"/>
          <w:sz w:val="28"/>
        </w:rPr>
        <w:t xml:space="preserve"> </w:t>
      </w:r>
      <w:r w:rsidRPr="00243700">
        <w:rPr>
          <w:sz w:val="28"/>
        </w:rPr>
        <w:t>cursul anului precedent.</w:t>
      </w:r>
    </w:p>
    <w:p w14:paraId="39859187" w14:textId="77777777" w:rsidR="00D638AC" w:rsidRPr="00243700" w:rsidRDefault="00D638AC">
      <w:pPr>
        <w:pStyle w:val="BodyText"/>
        <w:spacing w:before="46"/>
        <w:ind w:left="0" w:firstLine="0"/>
        <w:jc w:val="left"/>
      </w:pPr>
    </w:p>
    <w:p w14:paraId="542CAF4D" w14:textId="77777777" w:rsidR="00D638AC" w:rsidRPr="00243700" w:rsidRDefault="00B208C7">
      <w:pPr>
        <w:pStyle w:val="Heading1"/>
        <w:ind w:left="1436"/>
      </w:pPr>
      <w:r w:rsidRPr="00243700">
        <w:rPr>
          <w:color w:val="1F1F1F"/>
          <w:spacing w:val="-2"/>
        </w:rPr>
        <w:t>CAPITOLUL</w:t>
      </w:r>
      <w:r w:rsidRPr="00243700">
        <w:rPr>
          <w:color w:val="1F1F1F"/>
          <w:spacing w:val="-4"/>
        </w:rPr>
        <w:t xml:space="preserve"> </w:t>
      </w:r>
      <w:r w:rsidRPr="00243700">
        <w:rPr>
          <w:color w:val="1F1F1F"/>
          <w:spacing w:val="-5"/>
        </w:rPr>
        <w:t>II</w:t>
      </w:r>
    </w:p>
    <w:p w14:paraId="514DECD8" w14:textId="77777777" w:rsidR="00D638AC" w:rsidRPr="00243700" w:rsidRDefault="00B208C7">
      <w:pPr>
        <w:pStyle w:val="Heading2"/>
        <w:spacing w:before="38" w:line="271" w:lineRule="auto"/>
        <w:ind w:left="2103" w:right="2513"/>
      </w:pPr>
      <w:r w:rsidRPr="00243700">
        <w:rPr>
          <w:color w:val="1F1F1F"/>
          <w:spacing w:val="-2"/>
        </w:rPr>
        <w:t>Cerințe</w:t>
      </w:r>
      <w:r w:rsidRPr="00243700">
        <w:rPr>
          <w:color w:val="1F1F1F"/>
          <w:spacing w:val="-12"/>
        </w:rPr>
        <w:t xml:space="preserve"> </w:t>
      </w:r>
      <w:r w:rsidRPr="00243700">
        <w:rPr>
          <w:color w:val="1F1F1F"/>
          <w:spacing w:val="-2"/>
        </w:rPr>
        <w:t>aplicabile</w:t>
      </w:r>
      <w:r w:rsidRPr="00243700">
        <w:rPr>
          <w:color w:val="1F1F1F"/>
          <w:spacing w:val="-9"/>
        </w:rPr>
        <w:t xml:space="preserve"> </w:t>
      </w:r>
      <w:r w:rsidRPr="00243700">
        <w:rPr>
          <w:color w:val="1F1F1F"/>
          <w:spacing w:val="-2"/>
        </w:rPr>
        <w:t>depozitarilor</w:t>
      </w:r>
      <w:r w:rsidRPr="00243700">
        <w:rPr>
          <w:color w:val="1F1F1F"/>
          <w:spacing w:val="-4"/>
        </w:rPr>
        <w:t xml:space="preserve"> </w:t>
      </w:r>
      <w:r w:rsidRPr="00243700">
        <w:rPr>
          <w:color w:val="1F1F1F"/>
          <w:spacing w:val="-2"/>
        </w:rPr>
        <w:t xml:space="preserve">centrali </w:t>
      </w:r>
      <w:r w:rsidRPr="00243700">
        <w:rPr>
          <w:color w:val="1F1F1F"/>
        </w:rPr>
        <w:t>Secțiunea 1</w:t>
      </w:r>
    </w:p>
    <w:p w14:paraId="35840C70" w14:textId="77777777" w:rsidR="00D638AC" w:rsidRPr="00243700" w:rsidRDefault="00B208C7">
      <w:pPr>
        <w:spacing w:before="3"/>
        <w:ind w:left="1443" w:right="1856"/>
        <w:jc w:val="center"/>
        <w:rPr>
          <w:b/>
          <w:sz w:val="28"/>
        </w:rPr>
      </w:pPr>
      <w:r w:rsidRPr="00243700">
        <w:rPr>
          <w:b/>
          <w:color w:val="1F1F1F"/>
          <w:sz w:val="28"/>
        </w:rPr>
        <w:lastRenderedPageBreak/>
        <w:t>Cerințe</w:t>
      </w:r>
      <w:r w:rsidRPr="00243700">
        <w:rPr>
          <w:b/>
          <w:color w:val="1F1F1F"/>
          <w:spacing w:val="-16"/>
          <w:sz w:val="28"/>
        </w:rPr>
        <w:t xml:space="preserve"> </w:t>
      </w:r>
      <w:r w:rsidRPr="00243700">
        <w:rPr>
          <w:b/>
          <w:color w:val="1F1F1F"/>
          <w:spacing w:val="-2"/>
          <w:sz w:val="28"/>
        </w:rPr>
        <w:t>organizatorice</w:t>
      </w:r>
    </w:p>
    <w:p w14:paraId="25DDE2BB" w14:textId="77777777" w:rsidR="00D638AC" w:rsidRPr="00243700" w:rsidRDefault="00D638AC">
      <w:pPr>
        <w:pStyle w:val="BodyText"/>
        <w:spacing w:before="32"/>
        <w:ind w:left="0" w:firstLine="0"/>
        <w:jc w:val="left"/>
        <w:rPr>
          <w:b/>
        </w:rPr>
      </w:pPr>
    </w:p>
    <w:p w14:paraId="4C4FE2B2" w14:textId="77777777" w:rsidR="00D638AC" w:rsidRPr="00243700" w:rsidRDefault="00B208C7">
      <w:pPr>
        <w:spacing w:before="1"/>
        <w:ind w:left="967"/>
        <w:jc w:val="both"/>
        <w:rPr>
          <w:sz w:val="28"/>
        </w:rPr>
      </w:pPr>
      <w:r w:rsidRPr="00243700">
        <w:rPr>
          <w:b/>
          <w:color w:val="1F1F1F"/>
          <w:sz w:val="28"/>
        </w:rPr>
        <w:t>Articolul</w:t>
      </w:r>
      <w:r w:rsidRPr="00243700">
        <w:rPr>
          <w:b/>
          <w:color w:val="1F1F1F"/>
          <w:spacing w:val="-17"/>
          <w:sz w:val="28"/>
        </w:rPr>
        <w:t xml:space="preserve"> </w:t>
      </w:r>
      <w:r w:rsidRPr="00243700">
        <w:rPr>
          <w:b/>
          <w:color w:val="1F1F1F"/>
          <w:sz w:val="28"/>
        </w:rPr>
        <w:t>28.</w:t>
      </w:r>
      <w:r w:rsidRPr="00243700">
        <w:rPr>
          <w:b/>
          <w:color w:val="1F1F1F"/>
          <w:spacing w:val="-16"/>
          <w:sz w:val="28"/>
        </w:rPr>
        <w:t xml:space="preserve"> </w:t>
      </w:r>
      <w:r w:rsidRPr="00243700">
        <w:rPr>
          <w:color w:val="1F1F1F"/>
          <w:sz w:val="28"/>
        </w:rPr>
        <w:t>Dispoziții</w:t>
      </w:r>
      <w:r w:rsidRPr="00243700">
        <w:rPr>
          <w:color w:val="1F1F1F"/>
          <w:spacing w:val="-17"/>
          <w:sz w:val="28"/>
        </w:rPr>
        <w:t xml:space="preserve"> </w:t>
      </w:r>
      <w:r w:rsidRPr="00243700">
        <w:rPr>
          <w:color w:val="1F1F1F"/>
          <w:sz w:val="28"/>
        </w:rPr>
        <w:t>generale</w:t>
      </w:r>
      <w:r w:rsidRPr="00243700">
        <w:rPr>
          <w:color w:val="1F1F1F"/>
          <w:spacing w:val="-16"/>
          <w:sz w:val="28"/>
        </w:rPr>
        <w:t xml:space="preserve"> </w:t>
      </w:r>
      <w:r w:rsidRPr="00243700">
        <w:rPr>
          <w:color w:val="1F1F1F"/>
          <w:sz w:val="28"/>
        </w:rPr>
        <w:t>privind</w:t>
      </w:r>
      <w:r w:rsidRPr="00243700">
        <w:rPr>
          <w:color w:val="1F1F1F"/>
          <w:spacing w:val="-13"/>
          <w:sz w:val="28"/>
        </w:rPr>
        <w:t xml:space="preserve"> </w:t>
      </w:r>
      <w:r w:rsidRPr="00243700">
        <w:rPr>
          <w:color w:val="1F1F1F"/>
          <w:sz w:val="28"/>
        </w:rPr>
        <w:t>cerințele</w:t>
      </w:r>
      <w:r w:rsidRPr="00243700">
        <w:rPr>
          <w:color w:val="1F1F1F"/>
          <w:spacing w:val="-11"/>
          <w:sz w:val="28"/>
        </w:rPr>
        <w:t xml:space="preserve"> </w:t>
      </w:r>
      <w:r w:rsidRPr="00243700">
        <w:rPr>
          <w:color w:val="1F1F1F"/>
          <w:spacing w:val="-2"/>
          <w:sz w:val="28"/>
        </w:rPr>
        <w:t>organizatorice</w:t>
      </w:r>
    </w:p>
    <w:p w14:paraId="2FB89A6F" w14:textId="77777777" w:rsidR="00D638AC" w:rsidRPr="00243700" w:rsidRDefault="00B208C7">
      <w:pPr>
        <w:pStyle w:val="ListParagraph"/>
        <w:numPr>
          <w:ilvl w:val="0"/>
          <w:numId w:val="60"/>
        </w:numPr>
        <w:tabs>
          <w:tab w:val="left" w:pos="1358"/>
        </w:tabs>
        <w:spacing w:before="28" w:line="256" w:lineRule="auto"/>
        <w:ind w:right="833" w:firstLine="552"/>
        <w:rPr>
          <w:sz w:val="28"/>
        </w:rPr>
      </w:pPr>
      <w:r w:rsidRPr="00243700">
        <w:rPr>
          <w:color w:val="1F1F1F"/>
          <w:sz w:val="28"/>
        </w:rPr>
        <w:t>Depozitarul</w:t>
      </w:r>
      <w:r w:rsidRPr="00243700">
        <w:rPr>
          <w:color w:val="1F1F1F"/>
          <w:spacing w:val="-8"/>
          <w:sz w:val="28"/>
        </w:rPr>
        <w:t xml:space="preserve"> </w:t>
      </w:r>
      <w:r w:rsidRPr="00243700">
        <w:rPr>
          <w:color w:val="1F1F1F"/>
          <w:sz w:val="28"/>
        </w:rPr>
        <w:t>central</w:t>
      </w:r>
      <w:r w:rsidRPr="00243700">
        <w:rPr>
          <w:color w:val="1F1F1F"/>
          <w:spacing w:val="-8"/>
          <w:sz w:val="28"/>
        </w:rPr>
        <w:t xml:space="preserve"> </w:t>
      </w:r>
      <w:r w:rsidRPr="00243700">
        <w:rPr>
          <w:color w:val="1F1F1F"/>
          <w:sz w:val="28"/>
        </w:rPr>
        <w:t>trebuie</w:t>
      </w:r>
      <w:r w:rsidRPr="00243700">
        <w:rPr>
          <w:color w:val="1F1F1F"/>
          <w:spacing w:val="-7"/>
          <w:sz w:val="28"/>
        </w:rPr>
        <w:t xml:space="preserve"> </w:t>
      </w:r>
      <w:r w:rsidRPr="00243700">
        <w:rPr>
          <w:color w:val="1F1F1F"/>
          <w:sz w:val="28"/>
        </w:rPr>
        <w:t>să</w:t>
      </w:r>
      <w:r w:rsidRPr="00243700">
        <w:rPr>
          <w:color w:val="1F1F1F"/>
          <w:spacing w:val="-8"/>
          <w:sz w:val="28"/>
        </w:rPr>
        <w:t xml:space="preserve"> </w:t>
      </w:r>
      <w:r w:rsidRPr="00243700">
        <w:rPr>
          <w:color w:val="1F1F1F"/>
          <w:sz w:val="28"/>
        </w:rPr>
        <w:t>dispună</w:t>
      </w:r>
      <w:r w:rsidRPr="00243700">
        <w:rPr>
          <w:color w:val="1F1F1F"/>
          <w:spacing w:val="-7"/>
          <w:sz w:val="28"/>
        </w:rPr>
        <w:t xml:space="preserve"> </w:t>
      </w:r>
      <w:r w:rsidRPr="00243700">
        <w:rPr>
          <w:color w:val="1F1F1F"/>
          <w:sz w:val="28"/>
        </w:rPr>
        <w:t>de</w:t>
      </w:r>
      <w:r w:rsidRPr="00243700">
        <w:rPr>
          <w:color w:val="1F1F1F"/>
          <w:spacing w:val="-8"/>
          <w:sz w:val="28"/>
        </w:rPr>
        <w:t xml:space="preserve"> </w:t>
      </w:r>
      <w:r w:rsidRPr="00243700">
        <w:rPr>
          <w:color w:val="1F1F1F"/>
          <w:sz w:val="28"/>
        </w:rPr>
        <w:t>un</w:t>
      </w:r>
      <w:r w:rsidRPr="00243700">
        <w:rPr>
          <w:color w:val="1F1F1F"/>
          <w:spacing w:val="-9"/>
          <w:sz w:val="28"/>
        </w:rPr>
        <w:t xml:space="preserve"> </w:t>
      </w:r>
      <w:r w:rsidRPr="00243700">
        <w:rPr>
          <w:color w:val="1F1F1F"/>
          <w:sz w:val="28"/>
        </w:rPr>
        <w:t>sistem</w:t>
      </w:r>
      <w:r w:rsidRPr="00243700">
        <w:rPr>
          <w:color w:val="1F1F1F"/>
          <w:spacing w:val="-9"/>
          <w:sz w:val="28"/>
        </w:rPr>
        <w:t xml:space="preserve"> </w:t>
      </w:r>
      <w:r w:rsidRPr="00243700">
        <w:rPr>
          <w:color w:val="1F1F1F"/>
          <w:sz w:val="28"/>
        </w:rPr>
        <w:t>robust</w:t>
      </w:r>
      <w:r w:rsidRPr="00243700">
        <w:rPr>
          <w:color w:val="1F1F1F"/>
          <w:spacing w:val="-10"/>
          <w:sz w:val="28"/>
        </w:rPr>
        <w:t xml:space="preserve"> </w:t>
      </w:r>
      <w:r w:rsidRPr="00243700">
        <w:rPr>
          <w:color w:val="1F1F1F"/>
          <w:sz w:val="28"/>
        </w:rPr>
        <w:t>de</w:t>
      </w:r>
      <w:r w:rsidRPr="00243700">
        <w:rPr>
          <w:color w:val="1F1F1F"/>
          <w:spacing w:val="-3"/>
          <w:sz w:val="28"/>
        </w:rPr>
        <w:t xml:space="preserve"> </w:t>
      </w:r>
      <w:r w:rsidRPr="00243700">
        <w:rPr>
          <w:color w:val="1F1F1F"/>
          <w:sz w:val="28"/>
        </w:rPr>
        <w:t>guvernanță, care să includă o structură organizatorică clară, cu responsabilități bine definite, transparente</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coerente,</w:t>
      </w:r>
      <w:r w:rsidRPr="00243700">
        <w:rPr>
          <w:color w:val="1F1F1F"/>
          <w:spacing w:val="-18"/>
          <w:sz w:val="28"/>
        </w:rPr>
        <w:t xml:space="preserve"> </w:t>
      </w:r>
      <w:r w:rsidRPr="00243700">
        <w:rPr>
          <w:color w:val="1F1F1F"/>
          <w:sz w:val="28"/>
        </w:rPr>
        <w:t>procese</w:t>
      </w:r>
      <w:r w:rsidRPr="00243700">
        <w:rPr>
          <w:color w:val="1F1F1F"/>
          <w:spacing w:val="-17"/>
          <w:sz w:val="28"/>
        </w:rPr>
        <w:t xml:space="preserve"> </w:t>
      </w:r>
      <w:r w:rsidRPr="00243700">
        <w:rPr>
          <w:color w:val="1F1F1F"/>
          <w:sz w:val="28"/>
        </w:rPr>
        <w:t>eficiente</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identificare,</w:t>
      </w:r>
      <w:r w:rsidRPr="00243700">
        <w:rPr>
          <w:color w:val="1F1F1F"/>
          <w:spacing w:val="-18"/>
          <w:sz w:val="28"/>
        </w:rPr>
        <w:t xml:space="preserve"> </w:t>
      </w:r>
      <w:r w:rsidRPr="00243700">
        <w:rPr>
          <w:color w:val="1F1F1F"/>
          <w:sz w:val="28"/>
        </w:rPr>
        <w:t>gestionare,</w:t>
      </w:r>
      <w:r w:rsidRPr="00243700">
        <w:rPr>
          <w:color w:val="1F1F1F"/>
          <w:spacing w:val="-15"/>
          <w:sz w:val="28"/>
        </w:rPr>
        <w:t xml:space="preserve"> </w:t>
      </w:r>
      <w:r w:rsidRPr="00243700">
        <w:rPr>
          <w:color w:val="1F1F1F"/>
          <w:sz w:val="28"/>
        </w:rPr>
        <w:t>monitorizare și raportare a riscurilor la care sunt sau pot fi expuse, precum și politici adecvate de remunerare și mecanisme de control intern, inclusiv proceduri administrative și contabile riguroase.</w:t>
      </w:r>
    </w:p>
    <w:p w14:paraId="58097102" w14:textId="77777777" w:rsidR="00D638AC" w:rsidRPr="00243700" w:rsidRDefault="00B208C7">
      <w:pPr>
        <w:pStyle w:val="ListParagraph"/>
        <w:numPr>
          <w:ilvl w:val="0"/>
          <w:numId w:val="60"/>
        </w:numPr>
        <w:tabs>
          <w:tab w:val="left" w:pos="1488"/>
        </w:tabs>
        <w:spacing w:line="256" w:lineRule="auto"/>
        <w:ind w:left="429" w:right="848" w:firstLine="552"/>
        <w:rPr>
          <w:sz w:val="28"/>
        </w:rPr>
      </w:pPr>
      <w:r w:rsidRPr="00243700">
        <w:rPr>
          <w:color w:val="1F1F1F"/>
          <w:sz w:val="28"/>
        </w:rPr>
        <w:t>Depozitarul central trebuie să aprobe politici și proceduri eficiente pentru</w:t>
      </w:r>
      <w:r w:rsidRPr="00243700">
        <w:rPr>
          <w:color w:val="1F1F1F"/>
          <w:spacing w:val="-15"/>
          <w:sz w:val="28"/>
        </w:rPr>
        <w:t xml:space="preserve"> </w:t>
      </w:r>
      <w:r w:rsidRPr="00243700">
        <w:rPr>
          <w:color w:val="1F1F1F"/>
          <w:sz w:val="28"/>
        </w:rPr>
        <w:t>a</w:t>
      </w:r>
      <w:r w:rsidRPr="00243700">
        <w:rPr>
          <w:color w:val="1F1F1F"/>
          <w:spacing w:val="-10"/>
          <w:sz w:val="28"/>
        </w:rPr>
        <w:t xml:space="preserve"> </w:t>
      </w:r>
      <w:r w:rsidRPr="00243700">
        <w:rPr>
          <w:color w:val="1F1F1F"/>
          <w:sz w:val="28"/>
        </w:rPr>
        <w:t>asigura</w:t>
      </w:r>
      <w:r w:rsidRPr="00243700">
        <w:rPr>
          <w:color w:val="1F1F1F"/>
          <w:spacing w:val="-10"/>
          <w:sz w:val="28"/>
        </w:rPr>
        <w:t xml:space="preserve"> </w:t>
      </w:r>
      <w:r w:rsidRPr="00243700">
        <w:rPr>
          <w:color w:val="1F1F1F"/>
          <w:sz w:val="28"/>
        </w:rPr>
        <w:t>respectarea</w:t>
      </w:r>
      <w:r w:rsidRPr="00243700">
        <w:rPr>
          <w:color w:val="1F1F1F"/>
          <w:spacing w:val="-5"/>
          <w:sz w:val="28"/>
        </w:rPr>
        <w:t xml:space="preserve"> </w:t>
      </w:r>
      <w:r w:rsidRPr="00243700">
        <w:rPr>
          <w:color w:val="1F1F1F"/>
          <w:sz w:val="28"/>
        </w:rPr>
        <w:t>prevederilor</w:t>
      </w:r>
      <w:r w:rsidRPr="00243700">
        <w:rPr>
          <w:color w:val="1F1F1F"/>
          <w:spacing w:val="-10"/>
          <w:sz w:val="28"/>
        </w:rPr>
        <w:t xml:space="preserve"> </w:t>
      </w:r>
      <w:r w:rsidRPr="00243700">
        <w:rPr>
          <w:color w:val="1F1F1F"/>
          <w:sz w:val="28"/>
        </w:rPr>
        <w:t>prezentei</w:t>
      </w:r>
      <w:r w:rsidRPr="00243700">
        <w:rPr>
          <w:color w:val="1F1F1F"/>
          <w:spacing w:val="-11"/>
          <w:sz w:val="28"/>
        </w:rPr>
        <w:t xml:space="preserve"> </w:t>
      </w:r>
      <w:r w:rsidRPr="00243700">
        <w:rPr>
          <w:color w:val="1F1F1F"/>
          <w:sz w:val="28"/>
        </w:rPr>
        <w:t>legi,</w:t>
      </w:r>
      <w:r w:rsidRPr="00243700">
        <w:rPr>
          <w:color w:val="1F1F1F"/>
          <w:spacing w:val="-8"/>
          <w:sz w:val="28"/>
        </w:rPr>
        <w:t xml:space="preserve"> </w:t>
      </w:r>
      <w:r w:rsidRPr="00243700">
        <w:rPr>
          <w:color w:val="1F1F1F"/>
          <w:sz w:val="28"/>
        </w:rPr>
        <w:t>inclusiv</w:t>
      </w:r>
      <w:r w:rsidRPr="00243700">
        <w:rPr>
          <w:color w:val="1F1F1F"/>
          <w:spacing w:val="-15"/>
          <w:sz w:val="28"/>
        </w:rPr>
        <w:t xml:space="preserve"> </w:t>
      </w:r>
      <w:r w:rsidRPr="00243700">
        <w:rPr>
          <w:color w:val="1F1F1F"/>
          <w:sz w:val="28"/>
        </w:rPr>
        <w:t>de</w:t>
      </w:r>
      <w:r w:rsidRPr="00243700">
        <w:rPr>
          <w:color w:val="1F1F1F"/>
          <w:spacing w:val="-10"/>
          <w:sz w:val="28"/>
        </w:rPr>
        <w:t xml:space="preserve"> </w:t>
      </w:r>
      <w:r w:rsidRPr="00243700">
        <w:rPr>
          <w:color w:val="1F1F1F"/>
          <w:sz w:val="28"/>
        </w:rPr>
        <w:t>către membrii conducerii superioare și angajații acestuia.</w:t>
      </w:r>
    </w:p>
    <w:p w14:paraId="7D414E03" w14:textId="646B68C6" w:rsidR="00D638AC" w:rsidRPr="00243700" w:rsidRDefault="00B208C7">
      <w:pPr>
        <w:pStyle w:val="ListParagraph"/>
        <w:numPr>
          <w:ilvl w:val="0"/>
          <w:numId w:val="60"/>
        </w:numPr>
        <w:tabs>
          <w:tab w:val="left" w:pos="1488"/>
        </w:tabs>
        <w:spacing w:line="256" w:lineRule="auto"/>
        <w:ind w:left="429" w:right="826" w:firstLine="552"/>
        <w:rPr>
          <w:sz w:val="28"/>
        </w:rPr>
      </w:pPr>
      <w:r w:rsidRPr="00243700">
        <w:rPr>
          <w:color w:val="1F1F1F"/>
          <w:sz w:val="28"/>
        </w:rPr>
        <w:t>În cazul în care un depozitar central intenționează să presteze servicii auxiliare de tip bancar altor depozitari centrali în temeiul art.</w:t>
      </w:r>
      <w:r w:rsidR="00BF2954">
        <w:rPr>
          <w:color w:val="1F1F1F"/>
          <w:sz w:val="28"/>
        </w:rPr>
        <w:t xml:space="preserve"> </w:t>
      </w:r>
      <w:r w:rsidRPr="00243700">
        <w:rPr>
          <w:color w:val="1F1F1F"/>
          <w:sz w:val="28"/>
        </w:rPr>
        <w:t>60 alin.(3) lit. b), depozitarul central respectiv va dispune de norme și proceduri clare care gestionează potențialele conflicte de interese și atenuează riscul de tratament discriminatoriu față de alți depozitari centrali și față de participanții acestora.</w:t>
      </w:r>
    </w:p>
    <w:p w14:paraId="4D5AC5B2" w14:textId="77777777" w:rsidR="00D638AC" w:rsidRPr="00243700" w:rsidRDefault="00B208C7">
      <w:pPr>
        <w:pStyle w:val="ListParagraph"/>
        <w:numPr>
          <w:ilvl w:val="0"/>
          <w:numId w:val="60"/>
        </w:numPr>
        <w:tabs>
          <w:tab w:val="left" w:pos="1488"/>
        </w:tabs>
        <w:spacing w:line="256" w:lineRule="auto"/>
        <w:ind w:left="429" w:right="850" w:firstLine="552"/>
        <w:rPr>
          <w:sz w:val="28"/>
        </w:rPr>
      </w:pPr>
      <w:r w:rsidRPr="00243700">
        <w:rPr>
          <w:color w:val="1F1F1F"/>
          <w:sz w:val="28"/>
        </w:rPr>
        <w:t>Depozitarul central trebuie să stabilească și să aplice mecanisme organizatorice și administrative scrise eficace pentru identificarea și gestionarea conflictelor de interese potențiale dintre participanții săi sau clienții acestora și depozitarul central, inclusiv cu:</w:t>
      </w:r>
    </w:p>
    <w:p w14:paraId="2E5F1A34" w14:textId="77777777" w:rsidR="00D638AC" w:rsidRPr="00243700" w:rsidRDefault="00B208C7">
      <w:pPr>
        <w:pStyle w:val="ListParagraph"/>
        <w:numPr>
          <w:ilvl w:val="1"/>
          <w:numId w:val="60"/>
        </w:numPr>
        <w:tabs>
          <w:tab w:val="left" w:pos="1561"/>
        </w:tabs>
        <w:spacing w:line="317" w:lineRule="exact"/>
        <w:ind w:left="1561" w:hanging="565"/>
        <w:rPr>
          <w:sz w:val="28"/>
        </w:rPr>
      </w:pPr>
      <w:r w:rsidRPr="00243700">
        <w:rPr>
          <w:color w:val="1F1F1F"/>
          <w:sz w:val="28"/>
        </w:rPr>
        <w:t>membrii</w:t>
      </w:r>
      <w:r w:rsidRPr="00243700">
        <w:rPr>
          <w:color w:val="1F1F1F"/>
          <w:spacing w:val="-18"/>
          <w:sz w:val="28"/>
        </w:rPr>
        <w:t xml:space="preserve"> </w:t>
      </w:r>
      <w:r w:rsidRPr="00243700">
        <w:rPr>
          <w:color w:val="1F1F1F"/>
          <w:sz w:val="28"/>
        </w:rPr>
        <w:t>conducerii</w:t>
      </w:r>
      <w:r w:rsidRPr="00243700">
        <w:rPr>
          <w:color w:val="1F1F1F"/>
          <w:spacing w:val="-14"/>
          <w:sz w:val="28"/>
        </w:rPr>
        <w:t xml:space="preserve"> </w:t>
      </w:r>
      <w:r w:rsidRPr="00243700">
        <w:rPr>
          <w:color w:val="1F1F1F"/>
          <w:sz w:val="28"/>
        </w:rPr>
        <w:t>superioare</w:t>
      </w:r>
      <w:r w:rsidRPr="00243700">
        <w:rPr>
          <w:color w:val="1F1F1F"/>
          <w:spacing w:val="-7"/>
          <w:sz w:val="28"/>
        </w:rPr>
        <w:t xml:space="preserve"> </w:t>
      </w:r>
      <w:r w:rsidRPr="00243700">
        <w:rPr>
          <w:color w:val="1F1F1F"/>
          <w:sz w:val="28"/>
        </w:rPr>
        <w:t>a</w:t>
      </w:r>
      <w:r w:rsidRPr="00243700">
        <w:rPr>
          <w:color w:val="1F1F1F"/>
          <w:spacing w:val="-17"/>
          <w:sz w:val="28"/>
        </w:rPr>
        <w:t xml:space="preserve"> </w:t>
      </w:r>
      <w:r w:rsidRPr="00243700">
        <w:rPr>
          <w:color w:val="1F1F1F"/>
          <w:sz w:val="28"/>
        </w:rPr>
        <w:t>depozitarului</w:t>
      </w:r>
      <w:r w:rsidRPr="00243700">
        <w:rPr>
          <w:color w:val="1F1F1F"/>
          <w:spacing w:val="-18"/>
          <w:sz w:val="28"/>
        </w:rPr>
        <w:t xml:space="preserve"> </w:t>
      </w:r>
      <w:r w:rsidRPr="00243700">
        <w:rPr>
          <w:color w:val="1F1F1F"/>
          <w:spacing w:val="-2"/>
          <w:sz w:val="28"/>
        </w:rPr>
        <w:t>central;</w:t>
      </w:r>
    </w:p>
    <w:p w14:paraId="117CFCE2" w14:textId="77777777" w:rsidR="00D638AC" w:rsidRPr="00243700" w:rsidRDefault="00B208C7">
      <w:pPr>
        <w:pStyle w:val="ListParagraph"/>
        <w:numPr>
          <w:ilvl w:val="1"/>
          <w:numId w:val="60"/>
        </w:numPr>
        <w:tabs>
          <w:tab w:val="left" w:pos="1561"/>
        </w:tabs>
        <w:spacing w:before="11"/>
        <w:ind w:left="1561" w:hanging="565"/>
        <w:rPr>
          <w:sz w:val="28"/>
        </w:rPr>
      </w:pPr>
      <w:r w:rsidRPr="00243700">
        <w:rPr>
          <w:color w:val="1F1F1F"/>
          <w:spacing w:val="-2"/>
          <w:sz w:val="28"/>
        </w:rPr>
        <w:t>angajații</w:t>
      </w:r>
      <w:r w:rsidRPr="00243700">
        <w:rPr>
          <w:color w:val="1F1F1F"/>
          <w:spacing w:val="-11"/>
          <w:sz w:val="28"/>
        </w:rPr>
        <w:t xml:space="preserve"> </w:t>
      </w:r>
      <w:r w:rsidRPr="00243700">
        <w:rPr>
          <w:color w:val="1F1F1F"/>
          <w:spacing w:val="-2"/>
          <w:sz w:val="28"/>
        </w:rPr>
        <w:t>depozitarului</w:t>
      </w:r>
      <w:r w:rsidRPr="00243700">
        <w:rPr>
          <w:color w:val="1F1F1F"/>
          <w:spacing w:val="-5"/>
          <w:sz w:val="28"/>
        </w:rPr>
        <w:t xml:space="preserve"> </w:t>
      </w:r>
      <w:r w:rsidRPr="00243700">
        <w:rPr>
          <w:color w:val="1F1F1F"/>
          <w:spacing w:val="-2"/>
          <w:sz w:val="28"/>
        </w:rPr>
        <w:t>central;</w:t>
      </w:r>
    </w:p>
    <w:p w14:paraId="02FE223A" w14:textId="77777777" w:rsidR="00D638AC" w:rsidRPr="00243700" w:rsidRDefault="00B208C7">
      <w:pPr>
        <w:pStyle w:val="ListParagraph"/>
        <w:numPr>
          <w:ilvl w:val="1"/>
          <w:numId w:val="60"/>
        </w:numPr>
        <w:tabs>
          <w:tab w:val="left" w:pos="1561"/>
        </w:tabs>
        <w:spacing w:before="29"/>
        <w:ind w:left="1561" w:hanging="565"/>
        <w:rPr>
          <w:sz w:val="28"/>
        </w:rPr>
      </w:pPr>
      <w:r w:rsidRPr="00243700">
        <w:rPr>
          <w:color w:val="1F1F1F"/>
          <w:spacing w:val="-2"/>
          <w:sz w:val="28"/>
        </w:rPr>
        <w:t>membrii</w:t>
      </w:r>
      <w:r w:rsidRPr="00243700">
        <w:rPr>
          <w:color w:val="1F1F1F"/>
          <w:spacing w:val="-13"/>
          <w:sz w:val="28"/>
        </w:rPr>
        <w:t xml:space="preserve"> </w:t>
      </w:r>
      <w:r w:rsidRPr="00243700">
        <w:rPr>
          <w:color w:val="1F1F1F"/>
          <w:spacing w:val="-2"/>
          <w:sz w:val="28"/>
        </w:rPr>
        <w:t>organelor</w:t>
      </w:r>
      <w:r w:rsidRPr="00243700">
        <w:rPr>
          <w:color w:val="1F1F1F"/>
          <w:spacing w:val="-7"/>
          <w:sz w:val="28"/>
        </w:rPr>
        <w:t xml:space="preserve"> </w:t>
      </w:r>
      <w:r w:rsidRPr="00243700">
        <w:rPr>
          <w:color w:val="1F1F1F"/>
          <w:spacing w:val="-2"/>
          <w:sz w:val="28"/>
        </w:rPr>
        <w:t>de</w:t>
      </w:r>
      <w:r w:rsidRPr="00243700">
        <w:rPr>
          <w:color w:val="1F1F1F"/>
          <w:spacing w:val="-6"/>
          <w:sz w:val="28"/>
        </w:rPr>
        <w:t xml:space="preserve"> </w:t>
      </w:r>
      <w:r w:rsidRPr="00243700">
        <w:rPr>
          <w:color w:val="1F1F1F"/>
          <w:spacing w:val="-2"/>
          <w:sz w:val="28"/>
        </w:rPr>
        <w:t>conducere</w:t>
      </w:r>
      <w:r w:rsidRPr="00243700">
        <w:rPr>
          <w:color w:val="1F1F1F"/>
          <w:spacing w:val="-4"/>
          <w:sz w:val="28"/>
        </w:rPr>
        <w:t xml:space="preserve"> </w:t>
      </w:r>
      <w:r w:rsidRPr="00243700">
        <w:rPr>
          <w:color w:val="1F1F1F"/>
          <w:spacing w:val="-2"/>
          <w:sz w:val="28"/>
        </w:rPr>
        <w:t>ale</w:t>
      </w:r>
      <w:r w:rsidRPr="00243700">
        <w:rPr>
          <w:color w:val="1F1F1F"/>
          <w:spacing w:val="-5"/>
          <w:sz w:val="28"/>
        </w:rPr>
        <w:t xml:space="preserve"> </w:t>
      </w:r>
      <w:r w:rsidRPr="00243700">
        <w:rPr>
          <w:color w:val="1F1F1F"/>
          <w:spacing w:val="-2"/>
          <w:sz w:val="28"/>
        </w:rPr>
        <w:t>depozitarului</w:t>
      </w:r>
      <w:r w:rsidRPr="00243700">
        <w:rPr>
          <w:color w:val="1F1F1F"/>
          <w:spacing w:val="-1"/>
          <w:sz w:val="28"/>
        </w:rPr>
        <w:t xml:space="preserve"> </w:t>
      </w:r>
      <w:r w:rsidRPr="00243700">
        <w:rPr>
          <w:color w:val="1F1F1F"/>
          <w:spacing w:val="-2"/>
          <w:sz w:val="28"/>
        </w:rPr>
        <w:t>central;</w:t>
      </w:r>
    </w:p>
    <w:p w14:paraId="6A73C06B" w14:textId="77777777" w:rsidR="00D638AC" w:rsidRPr="00243700" w:rsidRDefault="00B208C7">
      <w:pPr>
        <w:pStyle w:val="ListParagraph"/>
        <w:numPr>
          <w:ilvl w:val="1"/>
          <w:numId w:val="60"/>
        </w:numPr>
        <w:tabs>
          <w:tab w:val="left" w:pos="1560"/>
        </w:tabs>
        <w:spacing w:before="33" w:line="256" w:lineRule="auto"/>
        <w:ind w:left="414" w:right="860" w:firstLine="581"/>
        <w:rPr>
          <w:sz w:val="28"/>
        </w:rPr>
      </w:pPr>
      <w:r w:rsidRPr="00243700">
        <w:rPr>
          <w:color w:val="1F1F1F"/>
          <w:sz w:val="28"/>
        </w:rPr>
        <w:t>orice persoane care dețin controlul direct sau indirect asupra depozitarului central;</w:t>
      </w:r>
    </w:p>
    <w:p w14:paraId="75A9AF4C" w14:textId="3360EA7A" w:rsidR="00D638AC" w:rsidRPr="00243700" w:rsidRDefault="00B208C7">
      <w:pPr>
        <w:pStyle w:val="ListParagraph"/>
        <w:numPr>
          <w:ilvl w:val="1"/>
          <w:numId w:val="60"/>
        </w:numPr>
        <w:tabs>
          <w:tab w:val="left" w:pos="1560"/>
        </w:tabs>
        <w:spacing w:before="65" w:line="261" w:lineRule="auto"/>
        <w:ind w:left="414" w:right="922" w:firstLine="581"/>
        <w:rPr>
          <w:sz w:val="28"/>
        </w:rPr>
      </w:pPr>
      <w:r w:rsidRPr="00243700">
        <w:rPr>
          <w:color w:val="1F1F1F"/>
          <w:spacing w:val="-2"/>
          <w:sz w:val="28"/>
        </w:rPr>
        <w:t>persoana</w:t>
      </w:r>
      <w:r w:rsidRPr="00243700">
        <w:rPr>
          <w:color w:val="1F1F1F"/>
          <w:spacing w:val="-9"/>
          <w:sz w:val="28"/>
        </w:rPr>
        <w:t xml:space="preserve"> </w:t>
      </w:r>
      <w:r w:rsidRPr="00243700">
        <w:rPr>
          <w:color w:val="1F1F1F"/>
          <w:spacing w:val="-2"/>
          <w:sz w:val="28"/>
        </w:rPr>
        <w:t>care</w:t>
      </w:r>
      <w:r w:rsidRPr="00243700">
        <w:rPr>
          <w:color w:val="1F1F1F"/>
          <w:spacing w:val="-10"/>
          <w:sz w:val="28"/>
        </w:rPr>
        <w:t xml:space="preserve"> </w:t>
      </w:r>
      <w:r w:rsidRPr="00243700">
        <w:rPr>
          <w:color w:val="1F1F1F"/>
          <w:spacing w:val="-2"/>
          <w:sz w:val="28"/>
        </w:rPr>
        <w:t>are</w:t>
      </w:r>
      <w:r w:rsidRPr="00243700">
        <w:rPr>
          <w:color w:val="1F1F1F"/>
          <w:spacing w:val="-4"/>
          <w:sz w:val="28"/>
        </w:rPr>
        <w:t xml:space="preserve"> </w:t>
      </w:r>
      <w:r w:rsidRPr="00243700">
        <w:rPr>
          <w:color w:val="1F1F1F"/>
          <w:spacing w:val="-2"/>
          <w:sz w:val="28"/>
        </w:rPr>
        <w:t>legături</w:t>
      </w:r>
      <w:r w:rsidRPr="00243700">
        <w:rPr>
          <w:color w:val="1F1F1F"/>
          <w:spacing w:val="-16"/>
          <w:sz w:val="28"/>
        </w:rPr>
        <w:t xml:space="preserve"> </w:t>
      </w:r>
      <w:r w:rsidRPr="00243700">
        <w:rPr>
          <w:color w:val="1F1F1F"/>
          <w:spacing w:val="-2"/>
          <w:sz w:val="28"/>
        </w:rPr>
        <w:t>strânse</w:t>
      </w:r>
      <w:r w:rsidRPr="00243700">
        <w:rPr>
          <w:color w:val="1F1F1F"/>
          <w:spacing w:val="-9"/>
          <w:sz w:val="28"/>
        </w:rPr>
        <w:t xml:space="preserve"> </w:t>
      </w:r>
      <w:r w:rsidRPr="00243700">
        <w:rPr>
          <w:color w:val="1F1F1F"/>
          <w:spacing w:val="-2"/>
          <w:sz w:val="28"/>
        </w:rPr>
        <w:t>cu</w:t>
      </w:r>
      <w:r w:rsidRPr="00243700">
        <w:rPr>
          <w:color w:val="1F1F1F"/>
          <w:spacing w:val="-16"/>
          <w:sz w:val="28"/>
        </w:rPr>
        <w:t xml:space="preserve"> </w:t>
      </w:r>
      <w:r w:rsidRPr="00243700">
        <w:rPr>
          <w:color w:val="1F1F1F"/>
          <w:spacing w:val="-2"/>
          <w:sz w:val="28"/>
        </w:rPr>
        <w:t>oricare</w:t>
      </w:r>
      <w:r w:rsidRPr="00243700">
        <w:rPr>
          <w:color w:val="1F1F1F"/>
          <w:spacing w:val="-3"/>
          <w:sz w:val="28"/>
        </w:rPr>
        <w:t xml:space="preserve"> </w:t>
      </w:r>
      <w:r w:rsidRPr="00243700">
        <w:rPr>
          <w:color w:val="1F1F1F"/>
          <w:spacing w:val="-2"/>
          <w:sz w:val="28"/>
        </w:rPr>
        <w:t>dintre</w:t>
      </w:r>
      <w:r w:rsidRPr="00243700">
        <w:rPr>
          <w:color w:val="1F1F1F"/>
          <w:spacing w:val="-10"/>
          <w:sz w:val="28"/>
        </w:rPr>
        <w:t xml:space="preserve"> </w:t>
      </w:r>
      <w:r w:rsidRPr="00243700">
        <w:rPr>
          <w:color w:val="1F1F1F"/>
          <w:spacing w:val="-2"/>
          <w:sz w:val="28"/>
        </w:rPr>
        <w:t>persoanele</w:t>
      </w:r>
      <w:r w:rsidRPr="00243700">
        <w:rPr>
          <w:color w:val="1F1F1F"/>
          <w:spacing w:val="-4"/>
          <w:sz w:val="28"/>
        </w:rPr>
        <w:t xml:space="preserve"> </w:t>
      </w:r>
      <w:r w:rsidRPr="00243700">
        <w:rPr>
          <w:color w:val="1F1F1F"/>
          <w:spacing w:val="-2"/>
          <w:sz w:val="28"/>
        </w:rPr>
        <w:t xml:space="preserve">prevăzute </w:t>
      </w:r>
      <w:r w:rsidRPr="00243700">
        <w:rPr>
          <w:color w:val="1F1F1F"/>
          <w:sz w:val="28"/>
        </w:rPr>
        <w:t>la</w:t>
      </w:r>
      <w:r w:rsidRPr="00243700">
        <w:rPr>
          <w:color w:val="1F1F1F"/>
          <w:spacing w:val="40"/>
          <w:sz w:val="28"/>
        </w:rPr>
        <w:t xml:space="preserve"> </w:t>
      </w:r>
      <w:r w:rsidRPr="00243700">
        <w:rPr>
          <w:color w:val="1F1F1F"/>
          <w:sz w:val="28"/>
        </w:rPr>
        <w:t>lit. a)</w:t>
      </w:r>
      <w:r w:rsidR="00BF2954">
        <w:rPr>
          <w:color w:val="1F1F1F"/>
          <w:sz w:val="28"/>
        </w:rPr>
        <w:t xml:space="preserve"> </w:t>
      </w:r>
      <w:r w:rsidRPr="00243700">
        <w:rPr>
          <w:color w:val="1F1F1F"/>
          <w:sz w:val="28"/>
        </w:rPr>
        <w:t>-</w:t>
      </w:r>
      <w:r w:rsidR="00BF2954">
        <w:rPr>
          <w:color w:val="1F1F1F"/>
          <w:sz w:val="28"/>
        </w:rPr>
        <w:t xml:space="preserve"> </w:t>
      </w:r>
      <w:r w:rsidRPr="00243700">
        <w:rPr>
          <w:color w:val="1F1F1F"/>
          <w:sz w:val="28"/>
        </w:rPr>
        <w:t>c);</w:t>
      </w:r>
    </w:p>
    <w:p w14:paraId="09B6F312" w14:textId="77777777" w:rsidR="00D638AC" w:rsidRPr="00243700" w:rsidRDefault="00B208C7">
      <w:pPr>
        <w:pStyle w:val="ListParagraph"/>
        <w:numPr>
          <w:ilvl w:val="1"/>
          <w:numId w:val="60"/>
        </w:numPr>
        <w:tabs>
          <w:tab w:val="left" w:pos="1561"/>
        </w:tabs>
        <w:spacing w:line="317" w:lineRule="exact"/>
        <w:ind w:left="1561" w:hanging="565"/>
        <w:rPr>
          <w:sz w:val="28"/>
        </w:rPr>
      </w:pPr>
      <w:r w:rsidRPr="00243700">
        <w:rPr>
          <w:color w:val="1F1F1F"/>
          <w:spacing w:val="-2"/>
          <w:sz w:val="28"/>
        </w:rPr>
        <w:t>persoana</w:t>
      </w:r>
      <w:r w:rsidRPr="00243700">
        <w:rPr>
          <w:color w:val="1F1F1F"/>
          <w:spacing w:val="-7"/>
          <w:sz w:val="28"/>
        </w:rPr>
        <w:t xml:space="preserve"> </w:t>
      </w:r>
      <w:r w:rsidRPr="00243700">
        <w:rPr>
          <w:color w:val="1F1F1F"/>
          <w:spacing w:val="-2"/>
          <w:sz w:val="28"/>
        </w:rPr>
        <w:t>care</w:t>
      </w:r>
      <w:r w:rsidRPr="00243700">
        <w:rPr>
          <w:color w:val="1F1F1F"/>
          <w:spacing w:val="-1"/>
          <w:sz w:val="28"/>
        </w:rPr>
        <w:t xml:space="preserve"> </w:t>
      </w:r>
      <w:r w:rsidRPr="00243700">
        <w:rPr>
          <w:color w:val="1F1F1F"/>
          <w:spacing w:val="-2"/>
          <w:sz w:val="28"/>
        </w:rPr>
        <w:t>are</w:t>
      </w:r>
      <w:r w:rsidRPr="00243700">
        <w:rPr>
          <w:color w:val="1F1F1F"/>
          <w:spacing w:val="-7"/>
          <w:sz w:val="28"/>
        </w:rPr>
        <w:t xml:space="preserve"> </w:t>
      </w:r>
      <w:r w:rsidRPr="00243700">
        <w:rPr>
          <w:color w:val="1F1F1F"/>
          <w:spacing w:val="-2"/>
          <w:sz w:val="28"/>
        </w:rPr>
        <w:t>legături</w:t>
      </w:r>
      <w:r w:rsidRPr="00243700">
        <w:rPr>
          <w:color w:val="1F1F1F"/>
          <w:spacing w:val="-13"/>
          <w:sz w:val="28"/>
        </w:rPr>
        <w:t xml:space="preserve"> </w:t>
      </w:r>
      <w:r w:rsidRPr="00243700">
        <w:rPr>
          <w:color w:val="1F1F1F"/>
          <w:spacing w:val="-2"/>
          <w:sz w:val="28"/>
        </w:rPr>
        <w:t>strânse</w:t>
      </w:r>
      <w:r w:rsidRPr="00243700">
        <w:rPr>
          <w:color w:val="1F1F1F"/>
          <w:spacing w:val="-1"/>
          <w:sz w:val="28"/>
        </w:rPr>
        <w:t xml:space="preserve"> </w:t>
      </w:r>
      <w:r w:rsidRPr="00243700">
        <w:rPr>
          <w:color w:val="1F1F1F"/>
          <w:spacing w:val="-2"/>
          <w:sz w:val="28"/>
        </w:rPr>
        <w:t>cu</w:t>
      </w:r>
      <w:r w:rsidRPr="00243700">
        <w:rPr>
          <w:color w:val="1F1F1F"/>
          <w:spacing w:val="-8"/>
          <w:sz w:val="28"/>
        </w:rPr>
        <w:t xml:space="preserve"> </w:t>
      </w:r>
      <w:r w:rsidRPr="00243700">
        <w:rPr>
          <w:color w:val="1F1F1F"/>
          <w:spacing w:val="-2"/>
          <w:sz w:val="28"/>
        </w:rPr>
        <w:t>depozitarul central.</w:t>
      </w:r>
    </w:p>
    <w:p w14:paraId="4A97A1C6" w14:textId="77777777" w:rsidR="00D638AC" w:rsidRPr="00243700" w:rsidRDefault="00B208C7">
      <w:pPr>
        <w:pStyle w:val="ListParagraph"/>
        <w:numPr>
          <w:ilvl w:val="0"/>
          <w:numId w:val="60"/>
        </w:numPr>
        <w:tabs>
          <w:tab w:val="left" w:pos="1493"/>
        </w:tabs>
        <w:spacing w:before="28" w:line="256" w:lineRule="auto"/>
        <w:ind w:left="429" w:right="922" w:firstLine="523"/>
        <w:rPr>
          <w:sz w:val="28"/>
        </w:rPr>
      </w:pPr>
      <w:r w:rsidRPr="00243700">
        <w:rPr>
          <w:color w:val="1F1F1F"/>
          <w:spacing w:val="-2"/>
          <w:sz w:val="28"/>
        </w:rPr>
        <w:t>Depozitarul</w:t>
      </w:r>
      <w:r w:rsidRPr="00243700">
        <w:rPr>
          <w:color w:val="1F1F1F"/>
          <w:spacing w:val="-16"/>
          <w:sz w:val="28"/>
        </w:rPr>
        <w:t xml:space="preserve"> </w:t>
      </w:r>
      <w:r w:rsidRPr="00243700">
        <w:rPr>
          <w:color w:val="1F1F1F"/>
          <w:spacing w:val="-2"/>
          <w:sz w:val="28"/>
        </w:rPr>
        <w:t>central</w:t>
      </w:r>
      <w:r w:rsidRPr="00243700">
        <w:rPr>
          <w:color w:val="1F1F1F"/>
          <w:spacing w:val="12"/>
          <w:sz w:val="28"/>
        </w:rPr>
        <w:t xml:space="preserve"> </w:t>
      </w:r>
      <w:r w:rsidRPr="00243700">
        <w:rPr>
          <w:color w:val="1F1F1F"/>
          <w:spacing w:val="-2"/>
          <w:sz w:val="28"/>
        </w:rPr>
        <w:t>trebuie</w:t>
      </w:r>
      <w:r w:rsidRPr="00243700">
        <w:rPr>
          <w:color w:val="1F1F1F"/>
          <w:spacing w:val="-6"/>
          <w:sz w:val="28"/>
        </w:rPr>
        <w:t xml:space="preserve"> </w:t>
      </w:r>
      <w:r w:rsidRPr="00243700">
        <w:rPr>
          <w:color w:val="1F1F1F"/>
          <w:spacing w:val="-2"/>
          <w:sz w:val="28"/>
        </w:rPr>
        <w:t>să</w:t>
      </w:r>
      <w:r w:rsidRPr="00243700">
        <w:rPr>
          <w:color w:val="1F1F1F"/>
          <w:spacing w:val="-7"/>
          <w:sz w:val="28"/>
        </w:rPr>
        <w:t xml:space="preserve"> </w:t>
      </w:r>
      <w:r w:rsidRPr="00243700">
        <w:rPr>
          <w:color w:val="1F1F1F"/>
          <w:spacing w:val="-2"/>
          <w:sz w:val="28"/>
        </w:rPr>
        <w:t>instituie</w:t>
      </w:r>
      <w:r w:rsidRPr="00243700">
        <w:rPr>
          <w:color w:val="1F1F1F"/>
          <w:spacing w:val="-16"/>
          <w:sz w:val="28"/>
        </w:rPr>
        <w:t xml:space="preserve"> </w:t>
      </w:r>
      <w:r w:rsidRPr="00243700">
        <w:rPr>
          <w:color w:val="1F1F1F"/>
          <w:spacing w:val="-2"/>
          <w:sz w:val="28"/>
        </w:rPr>
        <w:t>proceduri</w:t>
      </w:r>
      <w:r w:rsidRPr="00243700">
        <w:rPr>
          <w:color w:val="1F1F1F"/>
          <w:spacing w:val="-15"/>
          <w:sz w:val="28"/>
        </w:rPr>
        <w:t xml:space="preserve"> </w:t>
      </w:r>
      <w:r w:rsidRPr="00243700">
        <w:rPr>
          <w:color w:val="1F1F1F"/>
          <w:spacing w:val="-2"/>
          <w:sz w:val="28"/>
        </w:rPr>
        <w:t>de</w:t>
      </w:r>
      <w:r w:rsidRPr="00243700">
        <w:rPr>
          <w:color w:val="1F1F1F"/>
          <w:spacing w:val="-16"/>
          <w:sz w:val="28"/>
        </w:rPr>
        <w:t xml:space="preserve"> </w:t>
      </w:r>
      <w:r w:rsidRPr="00243700">
        <w:rPr>
          <w:color w:val="1F1F1F"/>
          <w:spacing w:val="-2"/>
          <w:sz w:val="28"/>
        </w:rPr>
        <w:t>soluționare</w:t>
      </w:r>
      <w:r w:rsidRPr="00243700">
        <w:rPr>
          <w:color w:val="1F1F1F"/>
          <w:spacing w:val="-15"/>
          <w:sz w:val="28"/>
        </w:rPr>
        <w:t xml:space="preserve"> </w:t>
      </w:r>
      <w:r w:rsidRPr="00243700">
        <w:rPr>
          <w:color w:val="1F1F1F"/>
          <w:spacing w:val="-2"/>
          <w:sz w:val="28"/>
        </w:rPr>
        <w:t xml:space="preserve">adecvate </w:t>
      </w:r>
      <w:r w:rsidRPr="00243700">
        <w:rPr>
          <w:color w:val="1F1F1F"/>
          <w:sz w:val="28"/>
        </w:rPr>
        <w:t>în cazul apariției unui potențial conflict de interese.</w:t>
      </w:r>
    </w:p>
    <w:p w14:paraId="36261786" w14:textId="77777777" w:rsidR="00D638AC" w:rsidRPr="00243700" w:rsidRDefault="00B208C7">
      <w:pPr>
        <w:pStyle w:val="ListParagraph"/>
        <w:numPr>
          <w:ilvl w:val="0"/>
          <w:numId w:val="60"/>
        </w:numPr>
        <w:tabs>
          <w:tab w:val="left" w:pos="1488"/>
        </w:tabs>
        <w:spacing w:before="7"/>
        <w:ind w:left="1488" w:hanging="507"/>
        <w:rPr>
          <w:sz w:val="28"/>
        </w:rPr>
      </w:pPr>
      <w:r w:rsidRPr="00243700">
        <w:rPr>
          <w:color w:val="1F1F1F"/>
          <w:spacing w:val="-2"/>
          <w:sz w:val="28"/>
        </w:rPr>
        <w:t>Depozitarul</w:t>
      </w:r>
      <w:r w:rsidRPr="00243700">
        <w:rPr>
          <w:color w:val="1F1F1F"/>
          <w:spacing w:val="-12"/>
          <w:sz w:val="28"/>
        </w:rPr>
        <w:t xml:space="preserve"> </w:t>
      </w:r>
      <w:r w:rsidRPr="00243700">
        <w:rPr>
          <w:color w:val="1F1F1F"/>
          <w:spacing w:val="-2"/>
          <w:sz w:val="28"/>
        </w:rPr>
        <w:t>central</w:t>
      </w:r>
      <w:r w:rsidRPr="00243700">
        <w:rPr>
          <w:color w:val="1F1F1F"/>
          <w:spacing w:val="-6"/>
          <w:sz w:val="28"/>
        </w:rPr>
        <w:t xml:space="preserve"> </w:t>
      </w:r>
      <w:r w:rsidRPr="00243700">
        <w:rPr>
          <w:color w:val="1F1F1F"/>
          <w:spacing w:val="-2"/>
          <w:sz w:val="28"/>
        </w:rPr>
        <w:t>va</w:t>
      </w:r>
      <w:r w:rsidRPr="00243700">
        <w:rPr>
          <w:color w:val="1F1F1F"/>
          <w:spacing w:val="-7"/>
          <w:sz w:val="28"/>
        </w:rPr>
        <w:t xml:space="preserve"> </w:t>
      </w:r>
      <w:r w:rsidRPr="00243700">
        <w:rPr>
          <w:color w:val="1F1F1F"/>
          <w:spacing w:val="-2"/>
          <w:sz w:val="28"/>
        </w:rPr>
        <w:t>dezvălui</w:t>
      </w:r>
      <w:r w:rsidRPr="00243700">
        <w:rPr>
          <w:color w:val="1F1F1F"/>
          <w:spacing w:val="-14"/>
          <w:sz w:val="28"/>
        </w:rPr>
        <w:t xml:space="preserve"> </w:t>
      </w:r>
      <w:r w:rsidRPr="00243700">
        <w:rPr>
          <w:color w:val="1F1F1F"/>
          <w:spacing w:val="-2"/>
          <w:sz w:val="28"/>
        </w:rPr>
        <w:t>public</w:t>
      </w:r>
      <w:r w:rsidRPr="00243700">
        <w:rPr>
          <w:color w:val="1F1F1F"/>
          <w:spacing w:val="-4"/>
          <w:sz w:val="28"/>
        </w:rPr>
        <w:t xml:space="preserve"> </w:t>
      </w:r>
      <w:r w:rsidRPr="00243700">
        <w:rPr>
          <w:color w:val="1F1F1F"/>
          <w:spacing w:val="-2"/>
          <w:sz w:val="28"/>
        </w:rPr>
        <w:t>cerințele</w:t>
      </w:r>
      <w:r w:rsidRPr="00243700">
        <w:rPr>
          <w:color w:val="1F1F1F"/>
          <w:spacing w:val="-5"/>
          <w:sz w:val="28"/>
        </w:rPr>
        <w:t xml:space="preserve"> </w:t>
      </w:r>
      <w:r w:rsidRPr="00243700">
        <w:rPr>
          <w:color w:val="1F1F1F"/>
          <w:spacing w:val="-2"/>
          <w:sz w:val="28"/>
        </w:rPr>
        <w:t>de</w:t>
      </w:r>
      <w:r w:rsidRPr="00243700">
        <w:rPr>
          <w:color w:val="1F1F1F"/>
          <w:spacing w:val="-1"/>
          <w:sz w:val="28"/>
        </w:rPr>
        <w:t xml:space="preserve"> </w:t>
      </w:r>
      <w:r w:rsidRPr="00243700">
        <w:rPr>
          <w:color w:val="1F1F1F"/>
          <w:spacing w:val="-2"/>
          <w:sz w:val="28"/>
        </w:rPr>
        <w:t>guvernanță</w:t>
      </w:r>
      <w:r w:rsidRPr="00243700">
        <w:rPr>
          <w:color w:val="1F1F1F"/>
          <w:spacing w:val="-6"/>
          <w:sz w:val="28"/>
        </w:rPr>
        <w:t xml:space="preserve"> </w:t>
      </w:r>
      <w:r w:rsidRPr="00243700">
        <w:rPr>
          <w:color w:val="1F1F1F"/>
          <w:spacing w:val="-2"/>
          <w:sz w:val="28"/>
        </w:rPr>
        <w:t>și</w:t>
      </w:r>
      <w:r w:rsidRPr="00243700">
        <w:rPr>
          <w:color w:val="1F1F1F"/>
          <w:spacing w:val="-13"/>
          <w:sz w:val="28"/>
        </w:rPr>
        <w:t xml:space="preserve"> </w:t>
      </w:r>
      <w:r w:rsidRPr="00243700">
        <w:rPr>
          <w:color w:val="1F1F1F"/>
          <w:spacing w:val="-2"/>
          <w:sz w:val="28"/>
        </w:rPr>
        <w:t>regulile</w:t>
      </w:r>
    </w:p>
    <w:p w14:paraId="25E3BE44" w14:textId="77777777" w:rsidR="00D638AC" w:rsidRPr="00243700" w:rsidRDefault="00B208C7">
      <w:pPr>
        <w:pStyle w:val="BodyText"/>
        <w:spacing w:before="65"/>
        <w:ind w:firstLine="0"/>
      </w:pPr>
      <w:r w:rsidRPr="00243700">
        <w:rPr>
          <w:color w:val="1F1F1F"/>
        </w:rPr>
        <w:t>aplicabile</w:t>
      </w:r>
      <w:r w:rsidRPr="00243700">
        <w:rPr>
          <w:color w:val="1F1F1F"/>
          <w:spacing w:val="-13"/>
        </w:rPr>
        <w:t xml:space="preserve"> </w:t>
      </w:r>
      <w:r w:rsidRPr="00243700">
        <w:rPr>
          <w:color w:val="1F1F1F"/>
        </w:rPr>
        <w:t>activității</w:t>
      </w:r>
      <w:r w:rsidRPr="00243700">
        <w:rPr>
          <w:color w:val="1F1F1F"/>
          <w:spacing w:val="-18"/>
        </w:rPr>
        <w:t xml:space="preserve"> </w:t>
      </w:r>
      <w:r w:rsidRPr="00243700">
        <w:rPr>
          <w:color w:val="1F1F1F"/>
          <w:spacing w:val="-2"/>
        </w:rPr>
        <w:t>acestuia.</w:t>
      </w:r>
    </w:p>
    <w:p w14:paraId="2D06F9C4" w14:textId="77777777" w:rsidR="00D638AC" w:rsidRPr="00243700" w:rsidRDefault="00B208C7">
      <w:pPr>
        <w:pStyle w:val="ListParagraph"/>
        <w:numPr>
          <w:ilvl w:val="0"/>
          <w:numId w:val="60"/>
        </w:numPr>
        <w:tabs>
          <w:tab w:val="left" w:pos="1488"/>
        </w:tabs>
        <w:spacing w:before="29" w:line="256" w:lineRule="auto"/>
        <w:ind w:left="429" w:right="855" w:firstLine="552"/>
        <w:rPr>
          <w:sz w:val="28"/>
        </w:rPr>
      </w:pPr>
      <w:r w:rsidRPr="00243700">
        <w:rPr>
          <w:color w:val="1F1F1F"/>
          <w:sz w:val="28"/>
        </w:rPr>
        <w:t>Depozitarul central trebuie să dispună de proceduri adecvate în baza cărora angajații raportează la nivel intern, prin intermediul unui canal specific instituit de depozitarul în cauză, încălcările potențiale ale prezentei legi.</w:t>
      </w:r>
    </w:p>
    <w:p w14:paraId="7FA89D7B" w14:textId="77777777" w:rsidR="00D638AC" w:rsidRPr="00243700" w:rsidRDefault="00B208C7">
      <w:pPr>
        <w:pStyle w:val="ListParagraph"/>
        <w:numPr>
          <w:ilvl w:val="0"/>
          <w:numId w:val="60"/>
        </w:numPr>
        <w:tabs>
          <w:tab w:val="left" w:pos="1488"/>
        </w:tabs>
        <w:spacing w:line="256" w:lineRule="auto"/>
        <w:ind w:left="429" w:right="849" w:firstLine="552"/>
        <w:rPr>
          <w:sz w:val="28"/>
        </w:rPr>
      </w:pPr>
      <w:r w:rsidRPr="00243700">
        <w:rPr>
          <w:color w:val="1F1F1F"/>
          <w:sz w:val="28"/>
        </w:rPr>
        <w:t>Depozitarul</w:t>
      </w:r>
      <w:r w:rsidRPr="00243700">
        <w:rPr>
          <w:color w:val="1F1F1F"/>
          <w:spacing w:val="-3"/>
          <w:sz w:val="28"/>
        </w:rPr>
        <w:t xml:space="preserve"> </w:t>
      </w:r>
      <w:r w:rsidRPr="00243700">
        <w:rPr>
          <w:color w:val="1F1F1F"/>
          <w:sz w:val="28"/>
        </w:rPr>
        <w:t>central va fi</w:t>
      </w:r>
      <w:r w:rsidRPr="00243700">
        <w:rPr>
          <w:color w:val="1F1F1F"/>
          <w:spacing w:val="-3"/>
          <w:sz w:val="28"/>
        </w:rPr>
        <w:t xml:space="preserve"> </w:t>
      </w:r>
      <w:r w:rsidRPr="00243700">
        <w:rPr>
          <w:color w:val="1F1F1F"/>
          <w:sz w:val="28"/>
        </w:rPr>
        <w:t>supus unor audituri</w:t>
      </w:r>
      <w:r w:rsidRPr="00243700">
        <w:rPr>
          <w:color w:val="1F1F1F"/>
          <w:spacing w:val="-3"/>
          <w:sz w:val="28"/>
        </w:rPr>
        <w:t xml:space="preserve"> </w:t>
      </w:r>
      <w:r w:rsidRPr="00243700">
        <w:rPr>
          <w:color w:val="1F1F1F"/>
          <w:sz w:val="28"/>
        </w:rPr>
        <w:t>periodice și</w:t>
      </w:r>
      <w:r w:rsidRPr="00243700">
        <w:rPr>
          <w:color w:val="1F1F1F"/>
          <w:spacing w:val="-3"/>
          <w:sz w:val="28"/>
        </w:rPr>
        <w:t xml:space="preserve"> </w:t>
      </w:r>
      <w:r w:rsidRPr="00243700">
        <w:rPr>
          <w:color w:val="1F1F1F"/>
          <w:sz w:val="28"/>
        </w:rPr>
        <w:t>independente. Rezultatele auditului se transmit organului de conducere și se prezintă Comisiei Naționale a Pieței Financiare și, după caz, luând în considerație eventualele conflicte de interese dintre membrii comitetului de utilizatori și depozitarul central în cauză, se prezintă comitetului de utilizatori.</w:t>
      </w:r>
    </w:p>
    <w:p w14:paraId="02AE6A41" w14:textId="0D10C771" w:rsidR="00D638AC" w:rsidRPr="00243700" w:rsidRDefault="00B208C7">
      <w:pPr>
        <w:pStyle w:val="ListParagraph"/>
        <w:numPr>
          <w:ilvl w:val="0"/>
          <w:numId w:val="60"/>
        </w:numPr>
        <w:tabs>
          <w:tab w:val="left" w:pos="1579"/>
        </w:tabs>
        <w:spacing w:line="256" w:lineRule="auto"/>
        <w:ind w:left="429" w:right="845" w:firstLine="552"/>
        <w:rPr>
          <w:sz w:val="28"/>
        </w:rPr>
      </w:pPr>
      <w:r w:rsidRPr="00243700">
        <w:rPr>
          <w:color w:val="1F1F1F"/>
          <w:sz w:val="28"/>
        </w:rPr>
        <w:t>În cazul în care depozitarul central face parte dintr-un grup de întreprinderi</w:t>
      </w:r>
      <w:r w:rsidRPr="00243700">
        <w:rPr>
          <w:color w:val="1F1F1F"/>
          <w:spacing w:val="-10"/>
          <w:sz w:val="28"/>
        </w:rPr>
        <w:t xml:space="preserve"> </w:t>
      </w:r>
      <w:r w:rsidRPr="00243700">
        <w:rPr>
          <w:color w:val="1F1F1F"/>
          <w:sz w:val="28"/>
        </w:rPr>
        <w:t>care</w:t>
      </w:r>
      <w:r w:rsidRPr="00243700">
        <w:rPr>
          <w:color w:val="1F1F1F"/>
          <w:spacing w:val="-5"/>
          <w:sz w:val="28"/>
        </w:rPr>
        <w:t xml:space="preserve"> </w:t>
      </w:r>
      <w:r w:rsidRPr="00243700">
        <w:rPr>
          <w:color w:val="1F1F1F"/>
          <w:sz w:val="28"/>
        </w:rPr>
        <w:t>includ</w:t>
      </w:r>
      <w:r w:rsidRPr="00243700">
        <w:rPr>
          <w:color w:val="1F1F1F"/>
          <w:spacing w:val="-6"/>
          <w:sz w:val="28"/>
        </w:rPr>
        <w:t xml:space="preserve"> </w:t>
      </w:r>
      <w:r w:rsidRPr="00243700">
        <w:rPr>
          <w:color w:val="1F1F1F"/>
          <w:sz w:val="28"/>
        </w:rPr>
        <w:t>alți</w:t>
      </w:r>
      <w:r w:rsidRPr="00243700">
        <w:rPr>
          <w:color w:val="1F1F1F"/>
          <w:spacing w:val="-11"/>
          <w:sz w:val="28"/>
        </w:rPr>
        <w:t xml:space="preserve"> </w:t>
      </w:r>
      <w:r w:rsidRPr="00243700">
        <w:rPr>
          <w:color w:val="1F1F1F"/>
          <w:sz w:val="28"/>
        </w:rPr>
        <w:t>depozitari</w:t>
      </w:r>
      <w:r w:rsidRPr="00243700">
        <w:rPr>
          <w:color w:val="1F1F1F"/>
          <w:spacing w:val="-10"/>
          <w:sz w:val="28"/>
        </w:rPr>
        <w:t xml:space="preserve"> </w:t>
      </w:r>
      <w:r w:rsidRPr="00243700">
        <w:rPr>
          <w:color w:val="1F1F1F"/>
          <w:sz w:val="28"/>
        </w:rPr>
        <w:t>centrali</w:t>
      </w:r>
      <w:r w:rsidRPr="00243700">
        <w:rPr>
          <w:color w:val="1F1F1F"/>
          <w:spacing w:val="-11"/>
          <w:sz w:val="28"/>
        </w:rPr>
        <w:t xml:space="preserve"> </w:t>
      </w:r>
      <w:r w:rsidRPr="00243700">
        <w:rPr>
          <w:color w:val="1F1F1F"/>
          <w:sz w:val="28"/>
        </w:rPr>
        <w:t>sau</w:t>
      </w:r>
      <w:r w:rsidRPr="00243700">
        <w:rPr>
          <w:color w:val="1F1F1F"/>
          <w:spacing w:val="-11"/>
          <w:sz w:val="28"/>
        </w:rPr>
        <w:t xml:space="preserve"> </w:t>
      </w:r>
      <w:r w:rsidR="00B87CEF">
        <w:rPr>
          <w:color w:val="1F1F1F"/>
          <w:sz w:val="28"/>
        </w:rPr>
        <w:t>instituțiile de credit</w:t>
      </w:r>
      <w:r w:rsidR="00B87CEF" w:rsidRPr="00243700">
        <w:rPr>
          <w:color w:val="1F1F1F"/>
          <w:sz w:val="28"/>
        </w:rPr>
        <w:t xml:space="preserve"> </w:t>
      </w:r>
      <w:r w:rsidRPr="00243700">
        <w:rPr>
          <w:color w:val="1F1F1F"/>
          <w:sz w:val="28"/>
        </w:rPr>
        <w:t>prevăzute</w:t>
      </w:r>
      <w:r w:rsidRPr="00243700">
        <w:rPr>
          <w:color w:val="1F1F1F"/>
          <w:spacing w:val="-6"/>
          <w:sz w:val="28"/>
        </w:rPr>
        <w:t xml:space="preserve"> </w:t>
      </w:r>
      <w:r w:rsidRPr="00243700">
        <w:rPr>
          <w:color w:val="1F1F1F"/>
          <w:sz w:val="28"/>
        </w:rPr>
        <w:t>în</w:t>
      </w:r>
      <w:r w:rsidRPr="00243700">
        <w:rPr>
          <w:color w:val="1F1F1F"/>
          <w:spacing w:val="-6"/>
          <w:sz w:val="28"/>
        </w:rPr>
        <w:t xml:space="preserve"> </w:t>
      </w:r>
      <w:r w:rsidRPr="00243700">
        <w:rPr>
          <w:color w:val="1F1F1F"/>
          <w:sz w:val="28"/>
        </w:rPr>
        <w:t>Titlul</w:t>
      </w:r>
      <w:r w:rsidRPr="00243700">
        <w:rPr>
          <w:color w:val="1F1F1F"/>
          <w:spacing w:val="-7"/>
          <w:sz w:val="28"/>
        </w:rPr>
        <w:t xml:space="preserve"> </w:t>
      </w:r>
      <w:r w:rsidRPr="00243700">
        <w:rPr>
          <w:color w:val="1F1F1F"/>
          <w:sz w:val="28"/>
        </w:rPr>
        <w:t xml:space="preserve">IV, acesta va aproba politici și proceduri detaliate care precizează modul </w:t>
      </w:r>
      <w:r w:rsidRPr="00243700">
        <w:rPr>
          <w:color w:val="1F1F1F"/>
          <w:sz w:val="28"/>
        </w:rPr>
        <w:lastRenderedPageBreak/>
        <w:t>în care cerințele prevăzute la prezentul</w:t>
      </w:r>
      <w:r w:rsidRPr="00243700">
        <w:rPr>
          <w:color w:val="1F1F1F"/>
          <w:spacing w:val="-4"/>
          <w:sz w:val="28"/>
        </w:rPr>
        <w:t xml:space="preserve"> </w:t>
      </w:r>
      <w:r w:rsidRPr="00243700">
        <w:rPr>
          <w:color w:val="1F1F1F"/>
          <w:sz w:val="28"/>
        </w:rPr>
        <w:t>articol</w:t>
      </w:r>
      <w:r w:rsidRPr="00243700">
        <w:rPr>
          <w:color w:val="1F1F1F"/>
          <w:spacing w:val="-4"/>
          <w:sz w:val="28"/>
        </w:rPr>
        <w:t xml:space="preserve"> </w:t>
      </w:r>
      <w:r w:rsidRPr="00243700">
        <w:rPr>
          <w:color w:val="1F1F1F"/>
          <w:sz w:val="28"/>
        </w:rPr>
        <w:t>se aplică grupului</w:t>
      </w:r>
      <w:r w:rsidRPr="00243700">
        <w:rPr>
          <w:color w:val="1F1F1F"/>
          <w:spacing w:val="-5"/>
          <w:sz w:val="28"/>
        </w:rPr>
        <w:t xml:space="preserve"> </w:t>
      </w:r>
      <w:r w:rsidRPr="00243700">
        <w:rPr>
          <w:color w:val="1F1F1F"/>
          <w:sz w:val="28"/>
        </w:rPr>
        <w:t>și</w:t>
      </w:r>
      <w:r w:rsidRPr="00243700">
        <w:rPr>
          <w:color w:val="1F1F1F"/>
          <w:spacing w:val="-4"/>
          <w:sz w:val="28"/>
        </w:rPr>
        <w:t xml:space="preserve"> </w:t>
      </w:r>
      <w:r w:rsidRPr="00243700">
        <w:rPr>
          <w:color w:val="1F1F1F"/>
          <w:sz w:val="28"/>
        </w:rPr>
        <w:t>diferitelor entități</w:t>
      </w:r>
      <w:r w:rsidRPr="00243700">
        <w:rPr>
          <w:color w:val="1F1F1F"/>
          <w:spacing w:val="-4"/>
          <w:sz w:val="28"/>
        </w:rPr>
        <w:t xml:space="preserve"> </w:t>
      </w:r>
      <w:r w:rsidRPr="00243700">
        <w:rPr>
          <w:color w:val="1F1F1F"/>
          <w:sz w:val="28"/>
        </w:rPr>
        <w:t xml:space="preserve">ale </w:t>
      </w:r>
      <w:r w:rsidRPr="00243700">
        <w:rPr>
          <w:color w:val="1F1F1F"/>
          <w:spacing w:val="-2"/>
          <w:sz w:val="28"/>
        </w:rPr>
        <w:t>grupului.</w:t>
      </w:r>
    </w:p>
    <w:p w14:paraId="782EE8BF" w14:textId="7D228715" w:rsidR="00D638AC" w:rsidRPr="00243700" w:rsidRDefault="00B208C7">
      <w:pPr>
        <w:pStyle w:val="ListParagraph"/>
        <w:numPr>
          <w:ilvl w:val="0"/>
          <w:numId w:val="60"/>
        </w:numPr>
        <w:tabs>
          <w:tab w:val="left" w:pos="1579"/>
        </w:tabs>
        <w:spacing w:line="256" w:lineRule="auto"/>
        <w:ind w:left="429" w:right="844"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elaborează și aprobă acte normative, care stabilesc, atât la nivelul depozitarului central, cât și la nivelul grupului, în conformitate cu alin.</w:t>
      </w:r>
      <w:r w:rsidR="00BF2954">
        <w:rPr>
          <w:color w:val="1F1F1F"/>
          <w:sz w:val="28"/>
        </w:rPr>
        <w:t xml:space="preserve"> </w:t>
      </w:r>
      <w:r w:rsidRPr="00243700">
        <w:rPr>
          <w:color w:val="1F1F1F"/>
          <w:sz w:val="28"/>
        </w:rPr>
        <w:t>(9):</w:t>
      </w:r>
    </w:p>
    <w:p w14:paraId="3AA3DCE1" w14:textId="7CD7B675" w:rsidR="00D638AC" w:rsidRPr="00243700" w:rsidRDefault="00B208C7">
      <w:pPr>
        <w:pStyle w:val="ListParagraph"/>
        <w:numPr>
          <w:ilvl w:val="1"/>
          <w:numId w:val="60"/>
        </w:numPr>
        <w:tabs>
          <w:tab w:val="left" w:pos="1273"/>
        </w:tabs>
        <w:spacing w:line="316" w:lineRule="exact"/>
        <w:ind w:left="1273" w:hanging="277"/>
        <w:rPr>
          <w:sz w:val="28"/>
        </w:rPr>
      </w:pPr>
      <w:r w:rsidRPr="00243700">
        <w:rPr>
          <w:color w:val="1F1F1F"/>
          <w:sz w:val="28"/>
        </w:rPr>
        <w:t>instrumentele</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monitorizare</w:t>
      </w:r>
      <w:r w:rsidRPr="00243700">
        <w:rPr>
          <w:color w:val="1F1F1F"/>
          <w:spacing w:val="-18"/>
          <w:sz w:val="28"/>
        </w:rPr>
        <w:t xml:space="preserve"> </w:t>
      </w:r>
      <w:r w:rsidRPr="00243700">
        <w:rPr>
          <w:color w:val="1F1F1F"/>
          <w:sz w:val="28"/>
        </w:rPr>
        <w:t>a</w:t>
      </w:r>
      <w:r w:rsidRPr="00243700">
        <w:rPr>
          <w:color w:val="1F1F1F"/>
          <w:spacing w:val="-17"/>
          <w:sz w:val="28"/>
        </w:rPr>
        <w:t xml:space="preserve"> </w:t>
      </w:r>
      <w:r w:rsidRPr="00243700">
        <w:rPr>
          <w:color w:val="1F1F1F"/>
          <w:sz w:val="28"/>
        </w:rPr>
        <w:t>riscurilor</w:t>
      </w:r>
      <w:r w:rsidRPr="00243700">
        <w:rPr>
          <w:color w:val="1F1F1F"/>
          <w:spacing w:val="-18"/>
          <w:sz w:val="28"/>
        </w:rPr>
        <w:t xml:space="preserve"> </w:t>
      </w:r>
      <w:r w:rsidRPr="00243700">
        <w:rPr>
          <w:color w:val="1F1F1F"/>
          <w:sz w:val="28"/>
        </w:rPr>
        <w:t>prevăzute</w:t>
      </w:r>
      <w:r w:rsidRPr="00243700">
        <w:rPr>
          <w:color w:val="1F1F1F"/>
          <w:spacing w:val="-9"/>
          <w:sz w:val="28"/>
        </w:rPr>
        <w:t xml:space="preserve"> </w:t>
      </w:r>
      <w:r w:rsidRPr="00243700">
        <w:rPr>
          <w:color w:val="1F1F1F"/>
          <w:sz w:val="28"/>
        </w:rPr>
        <w:t>la</w:t>
      </w:r>
      <w:r w:rsidRPr="00243700">
        <w:rPr>
          <w:color w:val="1F1F1F"/>
          <w:spacing w:val="38"/>
          <w:sz w:val="28"/>
        </w:rPr>
        <w:t xml:space="preserve"> </w:t>
      </w:r>
      <w:r w:rsidRPr="00243700">
        <w:rPr>
          <w:color w:val="1F1F1F"/>
          <w:spacing w:val="-2"/>
          <w:sz w:val="28"/>
        </w:rPr>
        <w:t>alin.</w:t>
      </w:r>
      <w:r w:rsidR="00BF2954">
        <w:rPr>
          <w:color w:val="1F1F1F"/>
          <w:spacing w:val="-2"/>
          <w:sz w:val="28"/>
        </w:rPr>
        <w:t xml:space="preserve"> </w:t>
      </w:r>
      <w:r w:rsidRPr="00243700">
        <w:rPr>
          <w:color w:val="1F1F1F"/>
          <w:spacing w:val="-2"/>
          <w:sz w:val="28"/>
        </w:rPr>
        <w:t>(1);</w:t>
      </w:r>
    </w:p>
    <w:p w14:paraId="3B5D6719" w14:textId="57170486" w:rsidR="00D638AC" w:rsidRPr="00243700" w:rsidRDefault="00B208C7">
      <w:pPr>
        <w:pStyle w:val="ListParagraph"/>
        <w:numPr>
          <w:ilvl w:val="1"/>
          <w:numId w:val="60"/>
        </w:numPr>
        <w:tabs>
          <w:tab w:val="left" w:pos="1273"/>
        </w:tabs>
        <w:spacing w:before="14"/>
        <w:ind w:left="1273" w:hanging="277"/>
        <w:rPr>
          <w:sz w:val="28"/>
        </w:rPr>
      </w:pPr>
      <w:r w:rsidRPr="00243700">
        <w:rPr>
          <w:color w:val="1F1F1F"/>
          <w:spacing w:val="-2"/>
          <w:sz w:val="28"/>
        </w:rPr>
        <w:t>atribuțiile</w:t>
      </w:r>
      <w:r w:rsidRPr="00243700">
        <w:rPr>
          <w:color w:val="1F1F1F"/>
          <w:spacing w:val="-11"/>
          <w:sz w:val="28"/>
        </w:rPr>
        <w:t xml:space="preserve"> </w:t>
      </w:r>
      <w:r w:rsidRPr="00243700">
        <w:rPr>
          <w:color w:val="1F1F1F"/>
          <w:spacing w:val="-2"/>
          <w:sz w:val="28"/>
        </w:rPr>
        <w:t>personalului-cheie</w:t>
      </w:r>
      <w:r w:rsidRPr="00243700">
        <w:rPr>
          <w:color w:val="1F1F1F"/>
          <w:spacing w:val="-11"/>
          <w:sz w:val="28"/>
        </w:rPr>
        <w:t xml:space="preserve"> </w:t>
      </w:r>
      <w:r w:rsidRPr="00243700">
        <w:rPr>
          <w:color w:val="1F1F1F"/>
          <w:spacing w:val="-2"/>
          <w:sz w:val="28"/>
        </w:rPr>
        <w:t>privind</w:t>
      </w:r>
      <w:r w:rsidRPr="00243700">
        <w:rPr>
          <w:color w:val="1F1F1F"/>
          <w:spacing w:val="-6"/>
          <w:sz w:val="28"/>
        </w:rPr>
        <w:t xml:space="preserve"> </w:t>
      </w:r>
      <w:r w:rsidRPr="00243700">
        <w:rPr>
          <w:color w:val="1F1F1F"/>
          <w:spacing w:val="-2"/>
          <w:sz w:val="28"/>
        </w:rPr>
        <w:t>riscurile</w:t>
      </w:r>
      <w:r w:rsidRPr="00243700">
        <w:rPr>
          <w:color w:val="1F1F1F"/>
          <w:spacing w:val="-9"/>
          <w:sz w:val="28"/>
        </w:rPr>
        <w:t xml:space="preserve"> </w:t>
      </w:r>
      <w:r w:rsidRPr="00243700">
        <w:rPr>
          <w:color w:val="1F1F1F"/>
          <w:spacing w:val="-2"/>
          <w:sz w:val="28"/>
        </w:rPr>
        <w:t>prevăzute</w:t>
      </w:r>
      <w:r w:rsidRPr="00243700">
        <w:rPr>
          <w:color w:val="1F1F1F"/>
          <w:sz w:val="28"/>
        </w:rPr>
        <w:t xml:space="preserve"> </w:t>
      </w:r>
      <w:r w:rsidRPr="00243700">
        <w:rPr>
          <w:color w:val="1F1F1F"/>
          <w:spacing w:val="-2"/>
          <w:sz w:val="28"/>
        </w:rPr>
        <w:t>la</w:t>
      </w:r>
      <w:r w:rsidRPr="00243700">
        <w:rPr>
          <w:color w:val="1F1F1F"/>
          <w:spacing w:val="5"/>
          <w:sz w:val="28"/>
        </w:rPr>
        <w:t xml:space="preserve"> </w:t>
      </w:r>
      <w:r w:rsidRPr="00243700">
        <w:rPr>
          <w:color w:val="1F1F1F"/>
          <w:spacing w:val="-2"/>
          <w:sz w:val="28"/>
        </w:rPr>
        <w:t>alin.</w:t>
      </w:r>
      <w:r w:rsidR="00BF2954">
        <w:rPr>
          <w:color w:val="1F1F1F"/>
          <w:spacing w:val="-2"/>
          <w:sz w:val="28"/>
        </w:rPr>
        <w:t xml:space="preserve"> </w:t>
      </w:r>
      <w:r w:rsidRPr="00243700">
        <w:rPr>
          <w:color w:val="1F1F1F"/>
          <w:spacing w:val="-2"/>
          <w:sz w:val="28"/>
        </w:rPr>
        <w:t>(1);</w:t>
      </w:r>
    </w:p>
    <w:p w14:paraId="09490F3D" w14:textId="0D44C751" w:rsidR="00D638AC" w:rsidRPr="00243700" w:rsidRDefault="00B208C7">
      <w:pPr>
        <w:pStyle w:val="ListParagraph"/>
        <w:numPr>
          <w:ilvl w:val="1"/>
          <w:numId w:val="60"/>
        </w:numPr>
        <w:tabs>
          <w:tab w:val="left" w:pos="1273"/>
        </w:tabs>
        <w:spacing w:before="29"/>
        <w:ind w:left="1273" w:hanging="277"/>
        <w:rPr>
          <w:sz w:val="28"/>
        </w:rPr>
      </w:pPr>
      <w:r w:rsidRPr="00243700">
        <w:rPr>
          <w:color w:val="1F1F1F"/>
          <w:sz w:val="28"/>
        </w:rPr>
        <w:t>potențialele</w:t>
      </w:r>
      <w:r w:rsidRPr="00243700">
        <w:rPr>
          <w:color w:val="1F1F1F"/>
          <w:spacing w:val="-18"/>
          <w:sz w:val="28"/>
        </w:rPr>
        <w:t xml:space="preserve"> </w:t>
      </w:r>
      <w:r w:rsidRPr="00243700">
        <w:rPr>
          <w:color w:val="1F1F1F"/>
          <w:sz w:val="28"/>
        </w:rPr>
        <w:t>conflicte</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interese</w:t>
      </w:r>
      <w:r w:rsidRPr="00243700">
        <w:rPr>
          <w:color w:val="1F1F1F"/>
          <w:spacing w:val="-17"/>
          <w:sz w:val="28"/>
        </w:rPr>
        <w:t xml:space="preserve"> </w:t>
      </w:r>
      <w:r w:rsidRPr="00243700">
        <w:rPr>
          <w:color w:val="1F1F1F"/>
          <w:sz w:val="28"/>
        </w:rPr>
        <w:t>prevăzute</w:t>
      </w:r>
      <w:r w:rsidRPr="00243700">
        <w:rPr>
          <w:color w:val="1F1F1F"/>
          <w:spacing w:val="-12"/>
          <w:sz w:val="28"/>
        </w:rPr>
        <w:t xml:space="preserve"> </w:t>
      </w:r>
      <w:r w:rsidRPr="00243700">
        <w:rPr>
          <w:color w:val="1F1F1F"/>
          <w:sz w:val="28"/>
        </w:rPr>
        <w:t>la</w:t>
      </w:r>
      <w:r w:rsidRPr="00243700">
        <w:rPr>
          <w:color w:val="1F1F1F"/>
          <w:spacing w:val="43"/>
          <w:sz w:val="28"/>
        </w:rPr>
        <w:t xml:space="preserve"> </w:t>
      </w:r>
      <w:r w:rsidRPr="00243700">
        <w:rPr>
          <w:color w:val="1F1F1F"/>
          <w:spacing w:val="-2"/>
          <w:sz w:val="28"/>
        </w:rPr>
        <w:t>alin.</w:t>
      </w:r>
      <w:r w:rsidR="00BF2954">
        <w:rPr>
          <w:color w:val="1F1F1F"/>
          <w:spacing w:val="-2"/>
          <w:sz w:val="28"/>
        </w:rPr>
        <w:t xml:space="preserve"> </w:t>
      </w:r>
      <w:r w:rsidRPr="00243700">
        <w:rPr>
          <w:color w:val="1F1F1F"/>
          <w:spacing w:val="-2"/>
          <w:sz w:val="28"/>
        </w:rPr>
        <w:t>(4);</w:t>
      </w:r>
    </w:p>
    <w:p w14:paraId="52DA52E1" w14:textId="69790176" w:rsidR="00D638AC" w:rsidRPr="00243700" w:rsidRDefault="00B208C7">
      <w:pPr>
        <w:pStyle w:val="ListParagraph"/>
        <w:numPr>
          <w:ilvl w:val="1"/>
          <w:numId w:val="60"/>
        </w:numPr>
        <w:tabs>
          <w:tab w:val="left" w:pos="1273"/>
        </w:tabs>
        <w:spacing w:before="24"/>
        <w:ind w:left="1273" w:hanging="277"/>
        <w:rPr>
          <w:sz w:val="28"/>
        </w:rPr>
      </w:pPr>
      <w:r w:rsidRPr="00243700">
        <w:rPr>
          <w:color w:val="1F1F1F"/>
          <w:sz w:val="28"/>
        </w:rPr>
        <w:t>metodele</w:t>
      </w:r>
      <w:r w:rsidRPr="00243700">
        <w:rPr>
          <w:color w:val="1F1F1F"/>
          <w:spacing w:val="-17"/>
          <w:sz w:val="28"/>
        </w:rPr>
        <w:t xml:space="preserve"> </w:t>
      </w:r>
      <w:r w:rsidRPr="00243700">
        <w:rPr>
          <w:color w:val="1F1F1F"/>
          <w:sz w:val="28"/>
        </w:rPr>
        <w:t>de</w:t>
      </w:r>
      <w:r w:rsidRPr="00243700">
        <w:rPr>
          <w:color w:val="1F1F1F"/>
          <w:spacing w:val="-14"/>
          <w:sz w:val="28"/>
        </w:rPr>
        <w:t xml:space="preserve"> </w:t>
      </w:r>
      <w:r w:rsidRPr="00243700">
        <w:rPr>
          <w:color w:val="1F1F1F"/>
          <w:sz w:val="28"/>
        </w:rPr>
        <w:t>audit</w:t>
      </w:r>
      <w:r w:rsidRPr="00243700">
        <w:rPr>
          <w:color w:val="1F1F1F"/>
          <w:spacing w:val="-11"/>
          <w:sz w:val="28"/>
        </w:rPr>
        <w:t xml:space="preserve"> </w:t>
      </w:r>
      <w:r w:rsidRPr="00243700">
        <w:rPr>
          <w:color w:val="1F1F1F"/>
          <w:sz w:val="28"/>
        </w:rPr>
        <w:t>prevăzute</w:t>
      </w:r>
      <w:r w:rsidRPr="00243700">
        <w:rPr>
          <w:color w:val="1F1F1F"/>
          <w:spacing w:val="-5"/>
          <w:sz w:val="28"/>
        </w:rPr>
        <w:t xml:space="preserve"> </w:t>
      </w:r>
      <w:r w:rsidRPr="00243700">
        <w:rPr>
          <w:color w:val="1F1F1F"/>
          <w:sz w:val="28"/>
        </w:rPr>
        <w:t>la</w:t>
      </w:r>
      <w:r w:rsidRPr="00243700">
        <w:rPr>
          <w:color w:val="1F1F1F"/>
          <w:spacing w:val="50"/>
          <w:sz w:val="28"/>
        </w:rPr>
        <w:t xml:space="preserve"> </w:t>
      </w:r>
      <w:r w:rsidRPr="00243700">
        <w:rPr>
          <w:color w:val="1F1F1F"/>
          <w:spacing w:val="-2"/>
          <w:sz w:val="28"/>
        </w:rPr>
        <w:t>alin.</w:t>
      </w:r>
      <w:r w:rsidR="00BF2954">
        <w:rPr>
          <w:color w:val="1F1F1F"/>
          <w:spacing w:val="-2"/>
          <w:sz w:val="28"/>
        </w:rPr>
        <w:t xml:space="preserve"> </w:t>
      </w:r>
      <w:r w:rsidRPr="00243700">
        <w:rPr>
          <w:color w:val="1F1F1F"/>
          <w:spacing w:val="-2"/>
          <w:sz w:val="28"/>
        </w:rPr>
        <w:t>(8);</w:t>
      </w:r>
    </w:p>
    <w:p w14:paraId="1CAA52AA" w14:textId="16CD0174" w:rsidR="00D638AC" w:rsidRPr="00243700" w:rsidRDefault="00B208C7">
      <w:pPr>
        <w:pStyle w:val="ListParagraph"/>
        <w:numPr>
          <w:ilvl w:val="1"/>
          <w:numId w:val="60"/>
        </w:numPr>
        <w:tabs>
          <w:tab w:val="left" w:pos="1273"/>
        </w:tabs>
        <w:spacing w:before="38" w:line="256" w:lineRule="auto"/>
        <w:ind w:left="429" w:right="844" w:firstLine="552"/>
        <w:rPr>
          <w:sz w:val="28"/>
        </w:rPr>
      </w:pPr>
      <w:r w:rsidRPr="00243700">
        <w:rPr>
          <w:color w:val="1F1F1F"/>
          <w:sz w:val="28"/>
        </w:rPr>
        <w:t>circumstanțele în care este oportun, luând în considerație potențialele conflicte de interese dintre membrii comitetului de utilizatori și depozitarul central,</w:t>
      </w:r>
      <w:r w:rsidRPr="00243700">
        <w:rPr>
          <w:color w:val="1F1F1F"/>
          <w:spacing w:val="-17"/>
          <w:sz w:val="28"/>
        </w:rPr>
        <w:t xml:space="preserve"> </w:t>
      </w:r>
      <w:r w:rsidRPr="00243700">
        <w:rPr>
          <w:color w:val="1F1F1F"/>
          <w:sz w:val="28"/>
        </w:rPr>
        <w:t>ca</w:t>
      </w:r>
      <w:r w:rsidRPr="00243700">
        <w:rPr>
          <w:color w:val="1F1F1F"/>
          <w:spacing w:val="-14"/>
          <w:sz w:val="28"/>
        </w:rPr>
        <w:t xml:space="preserve"> </w:t>
      </w:r>
      <w:r w:rsidRPr="00243700">
        <w:rPr>
          <w:color w:val="1F1F1F"/>
          <w:sz w:val="28"/>
        </w:rPr>
        <w:t>rezultatele</w:t>
      </w:r>
      <w:r w:rsidRPr="00243700">
        <w:rPr>
          <w:color w:val="1F1F1F"/>
          <w:spacing w:val="-16"/>
          <w:sz w:val="28"/>
        </w:rPr>
        <w:t xml:space="preserve"> </w:t>
      </w:r>
      <w:r w:rsidRPr="00243700">
        <w:rPr>
          <w:color w:val="1F1F1F"/>
          <w:sz w:val="28"/>
        </w:rPr>
        <w:t>auditului</w:t>
      </w:r>
      <w:r w:rsidRPr="00243700">
        <w:rPr>
          <w:color w:val="1F1F1F"/>
          <w:spacing w:val="-18"/>
          <w:sz w:val="28"/>
        </w:rPr>
        <w:t xml:space="preserve"> </w:t>
      </w:r>
      <w:r w:rsidRPr="00243700">
        <w:rPr>
          <w:color w:val="1F1F1F"/>
          <w:sz w:val="28"/>
        </w:rPr>
        <w:t>să</w:t>
      </w:r>
      <w:r w:rsidRPr="00243700">
        <w:rPr>
          <w:color w:val="1F1F1F"/>
          <w:spacing w:val="-13"/>
          <w:sz w:val="28"/>
        </w:rPr>
        <w:t xml:space="preserve"> </w:t>
      </w:r>
      <w:r w:rsidRPr="00243700">
        <w:rPr>
          <w:color w:val="1F1F1F"/>
          <w:sz w:val="28"/>
        </w:rPr>
        <w:t>fie</w:t>
      </w:r>
      <w:r w:rsidRPr="00243700">
        <w:rPr>
          <w:color w:val="1F1F1F"/>
          <w:spacing w:val="-17"/>
          <w:sz w:val="28"/>
        </w:rPr>
        <w:t xml:space="preserve"> </w:t>
      </w:r>
      <w:r w:rsidRPr="00243700">
        <w:rPr>
          <w:color w:val="1F1F1F"/>
          <w:sz w:val="28"/>
        </w:rPr>
        <w:t>prezentate</w:t>
      </w:r>
      <w:r w:rsidRPr="00243700">
        <w:rPr>
          <w:color w:val="1F1F1F"/>
          <w:spacing w:val="-12"/>
          <w:sz w:val="28"/>
        </w:rPr>
        <w:t xml:space="preserve"> </w:t>
      </w:r>
      <w:r w:rsidRPr="00243700">
        <w:rPr>
          <w:color w:val="1F1F1F"/>
          <w:sz w:val="28"/>
        </w:rPr>
        <w:t>comitetului</w:t>
      </w:r>
      <w:r w:rsidRPr="00243700">
        <w:rPr>
          <w:color w:val="1F1F1F"/>
          <w:spacing w:val="-14"/>
          <w:sz w:val="28"/>
        </w:rPr>
        <w:t xml:space="preserve"> </w:t>
      </w:r>
      <w:r w:rsidRPr="00243700">
        <w:rPr>
          <w:color w:val="1F1F1F"/>
          <w:sz w:val="28"/>
        </w:rPr>
        <w:t>de</w:t>
      </w:r>
      <w:r w:rsidRPr="00243700">
        <w:rPr>
          <w:color w:val="1F1F1F"/>
          <w:spacing w:val="-14"/>
          <w:sz w:val="28"/>
        </w:rPr>
        <w:t xml:space="preserve"> </w:t>
      </w:r>
      <w:r w:rsidRPr="00243700">
        <w:rPr>
          <w:color w:val="1F1F1F"/>
          <w:sz w:val="28"/>
        </w:rPr>
        <w:t>utilizatori</w:t>
      </w:r>
      <w:r w:rsidRPr="00243700">
        <w:rPr>
          <w:color w:val="1F1F1F"/>
          <w:spacing w:val="-17"/>
          <w:sz w:val="28"/>
        </w:rPr>
        <w:t xml:space="preserve"> </w:t>
      </w:r>
      <w:r w:rsidRPr="00243700">
        <w:rPr>
          <w:color w:val="1F1F1F"/>
          <w:sz w:val="28"/>
        </w:rPr>
        <w:t xml:space="preserve">conform </w:t>
      </w:r>
      <w:r w:rsidRPr="00243700">
        <w:rPr>
          <w:color w:val="1F1F1F"/>
          <w:spacing w:val="-2"/>
          <w:sz w:val="28"/>
        </w:rPr>
        <w:t>alin.</w:t>
      </w:r>
      <w:r w:rsidR="00BF2954">
        <w:rPr>
          <w:color w:val="1F1F1F"/>
          <w:spacing w:val="-2"/>
          <w:sz w:val="28"/>
        </w:rPr>
        <w:t xml:space="preserve"> </w:t>
      </w:r>
      <w:r w:rsidRPr="00243700">
        <w:rPr>
          <w:color w:val="1F1F1F"/>
          <w:spacing w:val="-2"/>
          <w:sz w:val="28"/>
        </w:rPr>
        <w:t>(8).</w:t>
      </w:r>
    </w:p>
    <w:p w14:paraId="4D31FDD4" w14:textId="0CC37761" w:rsidR="00D638AC" w:rsidRPr="00243700" w:rsidRDefault="00B208C7">
      <w:pPr>
        <w:pStyle w:val="ListParagraph"/>
        <w:numPr>
          <w:ilvl w:val="0"/>
          <w:numId w:val="60"/>
        </w:numPr>
        <w:tabs>
          <w:tab w:val="left" w:pos="1488"/>
        </w:tabs>
        <w:spacing w:line="256" w:lineRule="auto"/>
        <w:ind w:left="429" w:right="829" w:firstLine="566"/>
        <w:rPr>
          <w:sz w:val="28"/>
        </w:rPr>
      </w:pPr>
      <w:r w:rsidRPr="00243700">
        <w:rPr>
          <w:color w:val="1F1F1F"/>
          <w:sz w:val="28"/>
        </w:rPr>
        <w:t>Suplimentar celor prevăzute la alin.</w:t>
      </w:r>
      <w:r w:rsidR="00BF2954">
        <w:rPr>
          <w:color w:val="1F1F1F"/>
          <w:sz w:val="28"/>
        </w:rPr>
        <w:t xml:space="preserve"> </w:t>
      </w:r>
      <w:r w:rsidRPr="00243700">
        <w:rPr>
          <w:color w:val="1F1F1F"/>
          <w:sz w:val="28"/>
        </w:rPr>
        <w:t>(10), Comisia Națională a Pieței Financiare</w:t>
      </w:r>
      <w:r w:rsidRPr="00243700">
        <w:rPr>
          <w:color w:val="1F1F1F"/>
          <w:spacing w:val="40"/>
          <w:sz w:val="28"/>
        </w:rPr>
        <w:t xml:space="preserve"> </w:t>
      </w:r>
      <w:r w:rsidRPr="00243700">
        <w:rPr>
          <w:color w:val="1F1F1F"/>
          <w:sz w:val="28"/>
        </w:rPr>
        <w:t>elaborează și aprobă acte normative care vor stabili reglementări privind normele și procedurile prevăzute la alin.</w:t>
      </w:r>
      <w:r w:rsidR="00BF2954">
        <w:rPr>
          <w:color w:val="1F1F1F"/>
          <w:sz w:val="28"/>
        </w:rPr>
        <w:t xml:space="preserve"> </w:t>
      </w:r>
      <w:r w:rsidRPr="00243700">
        <w:rPr>
          <w:color w:val="1F1F1F"/>
          <w:sz w:val="28"/>
        </w:rPr>
        <w:t>(3).</w:t>
      </w:r>
    </w:p>
    <w:p w14:paraId="11E37F17" w14:textId="77777777" w:rsidR="00D638AC" w:rsidRPr="00243700" w:rsidRDefault="00B208C7">
      <w:pPr>
        <w:pStyle w:val="BodyText"/>
        <w:spacing w:before="243"/>
        <w:ind w:left="967" w:firstLine="0"/>
      </w:pPr>
      <w:r w:rsidRPr="00243700">
        <w:rPr>
          <w:b/>
          <w:color w:val="1F1F1F"/>
        </w:rPr>
        <w:t>Articolul</w:t>
      </w:r>
      <w:r w:rsidRPr="00243700">
        <w:rPr>
          <w:b/>
          <w:color w:val="1F1F1F"/>
          <w:spacing w:val="-18"/>
        </w:rPr>
        <w:t xml:space="preserve"> </w:t>
      </w:r>
      <w:r w:rsidRPr="00243700">
        <w:rPr>
          <w:b/>
          <w:color w:val="1F1F1F"/>
        </w:rPr>
        <w:t>29.</w:t>
      </w:r>
      <w:r w:rsidRPr="00243700">
        <w:rPr>
          <w:b/>
          <w:color w:val="1F1F1F"/>
          <w:spacing w:val="-17"/>
        </w:rPr>
        <w:t xml:space="preserve"> </w:t>
      </w:r>
      <w:r w:rsidRPr="00243700">
        <w:rPr>
          <w:color w:val="1F1F1F"/>
        </w:rPr>
        <w:t>Conducerea</w:t>
      </w:r>
      <w:r w:rsidRPr="00243700">
        <w:rPr>
          <w:color w:val="1F1F1F"/>
          <w:spacing w:val="-18"/>
        </w:rPr>
        <w:t xml:space="preserve"> </w:t>
      </w:r>
      <w:r w:rsidRPr="00243700">
        <w:rPr>
          <w:color w:val="1F1F1F"/>
        </w:rPr>
        <w:t>superioară,</w:t>
      </w:r>
      <w:r w:rsidRPr="00243700">
        <w:rPr>
          <w:color w:val="1F1F1F"/>
          <w:spacing w:val="-17"/>
        </w:rPr>
        <w:t xml:space="preserve"> </w:t>
      </w:r>
      <w:r w:rsidRPr="00243700">
        <w:rPr>
          <w:color w:val="1F1F1F"/>
        </w:rPr>
        <w:t>organul</w:t>
      </w:r>
      <w:r w:rsidRPr="00243700">
        <w:rPr>
          <w:color w:val="1F1F1F"/>
          <w:spacing w:val="-18"/>
        </w:rPr>
        <w:t xml:space="preserve"> </w:t>
      </w:r>
      <w:r w:rsidRPr="00243700">
        <w:rPr>
          <w:color w:val="1F1F1F"/>
        </w:rPr>
        <w:t>de</w:t>
      </w:r>
      <w:r w:rsidRPr="00243700">
        <w:rPr>
          <w:color w:val="1F1F1F"/>
          <w:spacing w:val="-17"/>
        </w:rPr>
        <w:t xml:space="preserve"> </w:t>
      </w:r>
      <w:r w:rsidRPr="00243700">
        <w:rPr>
          <w:color w:val="1F1F1F"/>
        </w:rPr>
        <w:t>conducere</w:t>
      </w:r>
      <w:r w:rsidRPr="00243700">
        <w:rPr>
          <w:color w:val="1F1F1F"/>
          <w:spacing w:val="-18"/>
        </w:rPr>
        <w:t xml:space="preserve"> </w:t>
      </w:r>
      <w:r w:rsidRPr="00243700">
        <w:rPr>
          <w:color w:val="1F1F1F"/>
        </w:rPr>
        <w:t>și</w:t>
      </w:r>
      <w:r w:rsidRPr="00243700">
        <w:rPr>
          <w:color w:val="1F1F1F"/>
          <w:spacing w:val="-17"/>
        </w:rPr>
        <w:t xml:space="preserve"> </w:t>
      </w:r>
      <w:r w:rsidRPr="00243700">
        <w:rPr>
          <w:color w:val="1F1F1F"/>
          <w:spacing w:val="-2"/>
        </w:rPr>
        <w:t>acționarii</w:t>
      </w:r>
    </w:p>
    <w:p w14:paraId="5F8F5D5C" w14:textId="77777777" w:rsidR="00D638AC" w:rsidRPr="00243700" w:rsidRDefault="00B208C7">
      <w:pPr>
        <w:pStyle w:val="ListParagraph"/>
        <w:numPr>
          <w:ilvl w:val="0"/>
          <w:numId w:val="59"/>
        </w:numPr>
        <w:tabs>
          <w:tab w:val="left" w:pos="1416"/>
        </w:tabs>
        <w:spacing w:before="53" w:line="256" w:lineRule="auto"/>
        <w:ind w:right="857" w:firstLine="552"/>
        <w:jc w:val="both"/>
        <w:rPr>
          <w:sz w:val="28"/>
        </w:rPr>
      </w:pPr>
      <w:r w:rsidRPr="00243700">
        <w:rPr>
          <w:color w:val="1F1F1F"/>
          <w:sz w:val="28"/>
        </w:rPr>
        <w:t>Conducerea superioară a depozitarului central trebuie să aibă o bună reputație și experiență suficientă pentru a asigura administrarea sănătoasă și prudentă a depozitarului central.</w:t>
      </w:r>
    </w:p>
    <w:p w14:paraId="19FD819E" w14:textId="77777777" w:rsidR="00D638AC" w:rsidRPr="00243700" w:rsidRDefault="00B208C7">
      <w:pPr>
        <w:pStyle w:val="ListParagraph"/>
        <w:numPr>
          <w:ilvl w:val="0"/>
          <w:numId w:val="59"/>
        </w:numPr>
        <w:tabs>
          <w:tab w:val="left" w:pos="1416"/>
        </w:tabs>
        <w:spacing w:before="23" w:line="256" w:lineRule="auto"/>
        <w:ind w:left="429" w:right="839" w:firstLine="552"/>
        <w:jc w:val="both"/>
        <w:rPr>
          <w:sz w:val="28"/>
        </w:rPr>
      </w:pPr>
      <w:r w:rsidRPr="00243700">
        <w:rPr>
          <w:color w:val="1F1F1F"/>
          <w:spacing w:val="-2"/>
          <w:sz w:val="28"/>
        </w:rPr>
        <w:t>Depozitarul</w:t>
      </w:r>
      <w:r w:rsidRPr="00243700">
        <w:rPr>
          <w:color w:val="1F1F1F"/>
          <w:spacing w:val="-16"/>
          <w:sz w:val="28"/>
        </w:rPr>
        <w:t xml:space="preserve"> </w:t>
      </w:r>
      <w:r w:rsidRPr="00243700">
        <w:rPr>
          <w:color w:val="1F1F1F"/>
          <w:spacing w:val="-2"/>
          <w:sz w:val="28"/>
        </w:rPr>
        <w:t>central</w:t>
      </w:r>
      <w:r w:rsidRPr="00243700">
        <w:rPr>
          <w:color w:val="1F1F1F"/>
          <w:spacing w:val="17"/>
          <w:sz w:val="28"/>
        </w:rPr>
        <w:t xml:space="preserve"> </w:t>
      </w:r>
      <w:r w:rsidRPr="00243700">
        <w:rPr>
          <w:color w:val="1F1F1F"/>
          <w:spacing w:val="-2"/>
          <w:sz w:val="28"/>
        </w:rPr>
        <w:t>trebuie</w:t>
      </w:r>
      <w:r w:rsidRPr="00243700">
        <w:rPr>
          <w:color w:val="1F1F1F"/>
          <w:spacing w:val="-14"/>
          <w:sz w:val="28"/>
        </w:rPr>
        <w:t xml:space="preserve"> </w:t>
      </w:r>
      <w:r w:rsidRPr="00243700">
        <w:rPr>
          <w:color w:val="1F1F1F"/>
          <w:spacing w:val="-2"/>
          <w:sz w:val="28"/>
        </w:rPr>
        <w:t>să</w:t>
      </w:r>
      <w:r w:rsidRPr="00243700">
        <w:rPr>
          <w:color w:val="1F1F1F"/>
          <w:spacing w:val="-16"/>
          <w:sz w:val="28"/>
        </w:rPr>
        <w:t xml:space="preserve"> </w:t>
      </w:r>
      <w:r w:rsidRPr="00243700">
        <w:rPr>
          <w:color w:val="1F1F1F"/>
          <w:spacing w:val="-2"/>
          <w:sz w:val="28"/>
        </w:rPr>
        <w:t>aibă</w:t>
      </w:r>
      <w:r w:rsidRPr="00243700">
        <w:rPr>
          <w:color w:val="1F1F1F"/>
          <w:spacing w:val="-13"/>
          <w:sz w:val="28"/>
        </w:rPr>
        <w:t xml:space="preserve"> </w:t>
      </w:r>
      <w:r w:rsidRPr="00243700">
        <w:rPr>
          <w:color w:val="1F1F1F"/>
          <w:spacing w:val="-2"/>
          <w:sz w:val="28"/>
        </w:rPr>
        <w:t>un</w:t>
      </w:r>
      <w:r w:rsidRPr="00243700">
        <w:rPr>
          <w:color w:val="1F1F1F"/>
          <w:spacing w:val="-15"/>
          <w:sz w:val="28"/>
        </w:rPr>
        <w:t xml:space="preserve"> </w:t>
      </w:r>
      <w:r w:rsidRPr="00243700">
        <w:rPr>
          <w:color w:val="1F1F1F"/>
          <w:spacing w:val="-2"/>
          <w:sz w:val="28"/>
        </w:rPr>
        <w:t>organ</w:t>
      </w:r>
      <w:r w:rsidRPr="00243700">
        <w:rPr>
          <w:color w:val="1F1F1F"/>
          <w:spacing w:val="-16"/>
          <w:sz w:val="28"/>
        </w:rPr>
        <w:t xml:space="preserve"> </w:t>
      </w:r>
      <w:r w:rsidRPr="00243700">
        <w:rPr>
          <w:color w:val="1F1F1F"/>
          <w:spacing w:val="-2"/>
          <w:sz w:val="28"/>
        </w:rPr>
        <w:t>de</w:t>
      </w:r>
      <w:r w:rsidRPr="00243700">
        <w:rPr>
          <w:color w:val="1F1F1F"/>
          <w:spacing w:val="-14"/>
          <w:sz w:val="28"/>
        </w:rPr>
        <w:t xml:space="preserve"> </w:t>
      </w:r>
      <w:r w:rsidRPr="00243700">
        <w:rPr>
          <w:color w:val="1F1F1F"/>
          <w:spacing w:val="-2"/>
          <w:sz w:val="28"/>
        </w:rPr>
        <w:t>conducere</w:t>
      </w:r>
      <w:r w:rsidRPr="00243700">
        <w:rPr>
          <w:color w:val="1F1F1F"/>
          <w:spacing w:val="-4"/>
          <w:sz w:val="28"/>
        </w:rPr>
        <w:t xml:space="preserve"> </w:t>
      </w:r>
      <w:r w:rsidRPr="00243700">
        <w:rPr>
          <w:color w:val="1F1F1F"/>
          <w:spacing w:val="-2"/>
          <w:sz w:val="28"/>
        </w:rPr>
        <w:t>în</w:t>
      </w:r>
      <w:r w:rsidRPr="00243700">
        <w:rPr>
          <w:color w:val="1F1F1F"/>
          <w:spacing w:val="-15"/>
          <w:sz w:val="28"/>
        </w:rPr>
        <w:t xml:space="preserve"> </w:t>
      </w:r>
      <w:r w:rsidRPr="00243700">
        <w:rPr>
          <w:color w:val="1F1F1F"/>
          <w:spacing w:val="-2"/>
          <w:sz w:val="28"/>
        </w:rPr>
        <w:t>care</w:t>
      </w:r>
      <w:r w:rsidRPr="00243700">
        <w:rPr>
          <w:color w:val="1F1F1F"/>
          <w:spacing w:val="-14"/>
          <w:sz w:val="28"/>
        </w:rPr>
        <w:t xml:space="preserve"> </w:t>
      </w:r>
      <w:r w:rsidRPr="00243700">
        <w:rPr>
          <w:color w:val="1F1F1F"/>
          <w:spacing w:val="-2"/>
          <w:sz w:val="28"/>
        </w:rPr>
        <w:t>cel</w:t>
      </w:r>
      <w:r w:rsidRPr="00243700">
        <w:rPr>
          <w:color w:val="1F1F1F"/>
          <w:spacing w:val="-11"/>
          <w:sz w:val="28"/>
        </w:rPr>
        <w:t xml:space="preserve"> </w:t>
      </w:r>
      <w:r w:rsidRPr="00243700">
        <w:rPr>
          <w:color w:val="1F1F1F"/>
          <w:spacing w:val="-2"/>
          <w:sz w:val="28"/>
        </w:rPr>
        <w:t xml:space="preserve">puțin </w:t>
      </w:r>
      <w:r w:rsidRPr="00243700">
        <w:rPr>
          <w:color w:val="1F1F1F"/>
          <w:sz w:val="28"/>
        </w:rPr>
        <w:t>o treime, dar nu mai puțin de doi dintre membri, să fie independenți.</w:t>
      </w:r>
    </w:p>
    <w:p w14:paraId="2D625328" w14:textId="77777777" w:rsidR="00D638AC" w:rsidRPr="00243700" w:rsidRDefault="00B208C7">
      <w:pPr>
        <w:pStyle w:val="ListParagraph"/>
        <w:numPr>
          <w:ilvl w:val="0"/>
          <w:numId w:val="59"/>
        </w:numPr>
        <w:tabs>
          <w:tab w:val="left" w:pos="1416"/>
        </w:tabs>
        <w:spacing w:before="2" w:line="271" w:lineRule="auto"/>
        <w:ind w:left="429" w:right="910" w:firstLine="552"/>
        <w:jc w:val="both"/>
        <w:rPr>
          <w:sz w:val="28"/>
        </w:rPr>
      </w:pPr>
      <w:r w:rsidRPr="00243700">
        <w:rPr>
          <w:color w:val="1F1F1F"/>
          <w:sz w:val="28"/>
        </w:rPr>
        <w:t>Remunerarea membrilor</w:t>
      </w:r>
      <w:r w:rsidRPr="00243700">
        <w:rPr>
          <w:color w:val="1F1F1F"/>
          <w:spacing w:val="-3"/>
          <w:sz w:val="28"/>
        </w:rPr>
        <w:t xml:space="preserve"> </w:t>
      </w:r>
      <w:r w:rsidRPr="00243700">
        <w:rPr>
          <w:color w:val="1F1F1F"/>
          <w:sz w:val="28"/>
        </w:rPr>
        <w:t>independenți</w:t>
      </w:r>
      <w:r w:rsidRPr="00243700">
        <w:rPr>
          <w:color w:val="1F1F1F"/>
          <w:spacing w:val="-7"/>
          <w:sz w:val="28"/>
        </w:rPr>
        <w:t xml:space="preserve"> </w:t>
      </w:r>
      <w:r w:rsidRPr="00243700">
        <w:rPr>
          <w:color w:val="1F1F1F"/>
          <w:sz w:val="28"/>
        </w:rPr>
        <w:t>și</w:t>
      </w:r>
      <w:r w:rsidRPr="00243700">
        <w:rPr>
          <w:color w:val="1F1F1F"/>
          <w:spacing w:val="-12"/>
          <w:sz w:val="28"/>
        </w:rPr>
        <w:t xml:space="preserve"> </w:t>
      </w:r>
      <w:r w:rsidRPr="00243700">
        <w:rPr>
          <w:color w:val="1F1F1F"/>
          <w:sz w:val="28"/>
        </w:rPr>
        <w:t>a</w:t>
      </w:r>
      <w:r w:rsidRPr="00243700">
        <w:rPr>
          <w:color w:val="1F1F1F"/>
          <w:spacing w:val="-6"/>
          <w:sz w:val="28"/>
        </w:rPr>
        <w:t xml:space="preserve"> </w:t>
      </w:r>
      <w:r w:rsidRPr="00243700">
        <w:rPr>
          <w:color w:val="1F1F1F"/>
          <w:sz w:val="28"/>
        </w:rPr>
        <w:t>celorlalți</w:t>
      </w:r>
      <w:r w:rsidRPr="00243700">
        <w:rPr>
          <w:color w:val="1F1F1F"/>
          <w:spacing w:val="-1"/>
          <w:sz w:val="28"/>
        </w:rPr>
        <w:t xml:space="preserve"> </w:t>
      </w:r>
      <w:r w:rsidRPr="00243700">
        <w:rPr>
          <w:color w:val="1F1F1F"/>
          <w:sz w:val="28"/>
        </w:rPr>
        <w:t>membri</w:t>
      </w:r>
      <w:r w:rsidRPr="00243700">
        <w:rPr>
          <w:color w:val="1F1F1F"/>
          <w:spacing w:val="-2"/>
          <w:sz w:val="28"/>
        </w:rPr>
        <w:t xml:space="preserve"> </w:t>
      </w:r>
      <w:r w:rsidRPr="00243700">
        <w:rPr>
          <w:color w:val="1F1F1F"/>
          <w:sz w:val="28"/>
        </w:rPr>
        <w:t>fără</w:t>
      </w:r>
      <w:r w:rsidRPr="00243700">
        <w:rPr>
          <w:color w:val="1F1F1F"/>
          <w:spacing w:val="-1"/>
          <w:sz w:val="28"/>
        </w:rPr>
        <w:t xml:space="preserve"> </w:t>
      </w:r>
      <w:r w:rsidRPr="00243700">
        <w:rPr>
          <w:color w:val="1F1F1F"/>
          <w:sz w:val="28"/>
        </w:rPr>
        <w:t>funcții executive ai organului de conducere nu trebuie să fie legată de performanța comercială ale depozitarului central.</w:t>
      </w:r>
    </w:p>
    <w:p w14:paraId="301CE752" w14:textId="77777777" w:rsidR="00D638AC" w:rsidRPr="00243700" w:rsidRDefault="00B208C7">
      <w:pPr>
        <w:pStyle w:val="ListParagraph"/>
        <w:numPr>
          <w:ilvl w:val="0"/>
          <w:numId w:val="59"/>
        </w:numPr>
        <w:tabs>
          <w:tab w:val="left" w:pos="1416"/>
        </w:tabs>
        <w:spacing w:line="306" w:lineRule="exact"/>
        <w:ind w:left="1416" w:hanging="435"/>
        <w:jc w:val="both"/>
        <w:rPr>
          <w:sz w:val="28"/>
        </w:rPr>
      </w:pPr>
      <w:r w:rsidRPr="00243700">
        <w:rPr>
          <w:color w:val="1F1F1F"/>
          <w:sz w:val="28"/>
        </w:rPr>
        <w:t>Organul</w:t>
      </w:r>
      <w:r w:rsidRPr="00243700">
        <w:rPr>
          <w:color w:val="1F1F1F"/>
          <w:spacing w:val="4"/>
          <w:sz w:val="28"/>
        </w:rPr>
        <w:t xml:space="preserve"> </w:t>
      </w:r>
      <w:r w:rsidRPr="00243700">
        <w:rPr>
          <w:color w:val="1F1F1F"/>
          <w:sz w:val="28"/>
        </w:rPr>
        <w:t>de</w:t>
      </w:r>
      <w:r w:rsidRPr="00243700">
        <w:rPr>
          <w:color w:val="1F1F1F"/>
          <w:spacing w:val="10"/>
          <w:sz w:val="28"/>
        </w:rPr>
        <w:t xml:space="preserve"> </w:t>
      </w:r>
      <w:r w:rsidRPr="00243700">
        <w:rPr>
          <w:color w:val="1F1F1F"/>
          <w:sz w:val="28"/>
        </w:rPr>
        <w:t>conducere</w:t>
      </w:r>
      <w:r w:rsidRPr="00243700">
        <w:rPr>
          <w:color w:val="1F1F1F"/>
          <w:spacing w:val="10"/>
          <w:sz w:val="28"/>
        </w:rPr>
        <w:t xml:space="preserve"> </w:t>
      </w:r>
      <w:r w:rsidRPr="00243700">
        <w:rPr>
          <w:color w:val="1F1F1F"/>
          <w:sz w:val="28"/>
        </w:rPr>
        <w:t>este</w:t>
      </w:r>
      <w:r w:rsidRPr="00243700">
        <w:rPr>
          <w:color w:val="1F1F1F"/>
          <w:spacing w:val="10"/>
          <w:sz w:val="28"/>
        </w:rPr>
        <w:t xml:space="preserve"> </w:t>
      </w:r>
      <w:r w:rsidRPr="00243700">
        <w:rPr>
          <w:color w:val="1F1F1F"/>
          <w:sz w:val="28"/>
        </w:rPr>
        <w:t>compus</w:t>
      </w:r>
      <w:r w:rsidRPr="00243700">
        <w:rPr>
          <w:color w:val="1F1F1F"/>
          <w:spacing w:val="11"/>
          <w:sz w:val="28"/>
        </w:rPr>
        <w:t xml:space="preserve"> </w:t>
      </w:r>
      <w:r w:rsidRPr="00243700">
        <w:rPr>
          <w:color w:val="1F1F1F"/>
          <w:sz w:val="28"/>
        </w:rPr>
        <w:t>din</w:t>
      </w:r>
      <w:r w:rsidRPr="00243700">
        <w:rPr>
          <w:color w:val="1F1F1F"/>
          <w:spacing w:val="13"/>
          <w:sz w:val="28"/>
        </w:rPr>
        <w:t xml:space="preserve"> </w:t>
      </w:r>
      <w:r w:rsidRPr="00243700">
        <w:rPr>
          <w:color w:val="1F1F1F"/>
          <w:sz w:val="28"/>
        </w:rPr>
        <w:t>membri</w:t>
      </w:r>
      <w:r w:rsidRPr="00243700">
        <w:rPr>
          <w:color w:val="1F1F1F"/>
          <w:spacing w:val="5"/>
          <w:sz w:val="28"/>
        </w:rPr>
        <w:t xml:space="preserve"> </w:t>
      </w:r>
      <w:r w:rsidRPr="00243700">
        <w:rPr>
          <w:color w:val="1F1F1F"/>
          <w:sz w:val="28"/>
        </w:rPr>
        <w:t>adecvați,</w:t>
      </w:r>
      <w:r w:rsidRPr="00243700">
        <w:rPr>
          <w:color w:val="1F1F1F"/>
          <w:spacing w:val="12"/>
          <w:sz w:val="28"/>
        </w:rPr>
        <w:t xml:space="preserve"> </w:t>
      </w:r>
      <w:r w:rsidRPr="00243700">
        <w:rPr>
          <w:color w:val="1F1F1F"/>
          <w:sz w:val="28"/>
        </w:rPr>
        <w:t>cu</w:t>
      </w:r>
      <w:r w:rsidRPr="00243700">
        <w:rPr>
          <w:color w:val="1F1F1F"/>
          <w:spacing w:val="5"/>
          <w:sz w:val="28"/>
        </w:rPr>
        <w:t xml:space="preserve"> </w:t>
      </w:r>
      <w:r w:rsidRPr="00243700">
        <w:rPr>
          <w:color w:val="1F1F1F"/>
          <w:sz w:val="28"/>
        </w:rPr>
        <w:t>o</w:t>
      </w:r>
      <w:r w:rsidRPr="00243700">
        <w:rPr>
          <w:color w:val="1F1F1F"/>
          <w:spacing w:val="10"/>
          <w:sz w:val="28"/>
        </w:rPr>
        <w:t xml:space="preserve"> </w:t>
      </w:r>
      <w:r w:rsidRPr="00243700">
        <w:rPr>
          <w:color w:val="1F1F1F"/>
          <w:spacing w:val="-2"/>
          <w:sz w:val="28"/>
        </w:rPr>
        <w:t>reputație</w:t>
      </w:r>
    </w:p>
    <w:p w14:paraId="5FE2FAB2" w14:textId="77777777" w:rsidR="00D638AC" w:rsidRPr="00243700" w:rsidRDefault="00B208C7">
      <w:pPr>
        <w:pStyle w:val="BodyText"/>
        <w:spacing w:before="24" w:line="256" w:lineRule="auto"/>
        <w:ind w:right="837" w:firstLine="0"/>
      </w:pPr>
      <w:r w:rsidRPr="00243700">
        <w:rPr>
          <w:color w:val="1F1F1F"/>
        </w:rPr>
        <w:t>suficient de bună, care dețin o combinație adecvată de competențe, experiență și cunoștințe privind entitatea și piața. Membrii non-executivi ai organului de conducere stabilesc un obiectiv privind reprezentarea sexului subreprezentat în cadrul organului de conducere și elaborează o politică privind modalitățile de creștere</w:t>
      </w:r>
      <w:r w:rsidRPr="00243700">
        <w:rPr>
          <w:color w:val="1F1F1F"/>
          <w:spacing w:val="66"/>
        </w:rPr>
        <w:t xml:space="preserve"> </w:t>
      </w:r>
      <w:r w:rsidRPr="00243700">
        <w:rPr>
          <w:color w:val="1F1F1F"/>
        </w:rPr>
        <w:t>a</w:t>
      </w:r>
      <w:r w:rsidRPr="00243700">
        <w:rPr>
          <w:color w:val="1F1F1F"/>
          <w:spacing w:val="67"/>
        </w:rPr>
        <w:t xml:space="preserve"> </w:t>
      </w:r>
      <w:r w:rsidRPr="00243700">
        <w:rPr>
          <w:color w:val="1F1F1F"/>
        </w:rPr>
        <w:t>numărului</w:t>
      </w:r>
      <w:r w:rsidRPr="00243700">
        <w:rPr>
          <w:color w:val="1F1F1F"/>
          <w:spacing w:val="60"/>
        </w:rPr>
        <w:t xml:space="preserve"> </w:t>
      </w:r>
      <w:r w:rsidRPr="00243700">
        <w:rPr>
          <w:color w:val="1F1F1F"/>
        </w:rPr>
        <w:t>persoanelor</w:t>
      </w:r>
      <w:r w:rsidRPr="00243700">
        <w:rPr>
          <w:color w:val="1F1F1F"/>
          <w:spacing w:val="65"/>
        </w:rPr>
        <w:t xml:space="preserve"> </w:t>
      </w:r>
      <w:r w:rsidRPr="00243700">
        <w:rPr>
          <w:color w:val="1F1F1F"/>
        </w:rPr>
        <w:t>de</w:t>
      </w:r>
      <w:r w:rsidRPr="00243700">
        <w:rPr>
          <w:color w:val="1F1F1F"/>
          <w:spacing w:val="66"/>
        </w:rPr>
        <w:t xml:space="preserve"> </w:t>
      </w:r>
      <w:r w:rsidRPr="00243700">
        <w:rPr>
          <w:color w:val="1F1F1F"/>
        </w:rPr>
        <w:t>sex</w:t>
      </w:r>
      <w:r w:rsidRPr="00243700">
        <w:rPr>
          <w:color w:val="1F1F1F"/>
          <w:spacing w:val="66"/>
        </w:rPr>
        <w:t xml:space="preserve"> </w:t>
      </w:r>
      <w:r w:rsidRPr="00243700">
        <w:rPr>
          <w:color w:val="1F1F1F"/>
        </w:rPr>
        <w:t>subreprezentat,</w:t>
      </w:r>
      <w:r w:rsidRPr="00243700">
        <w:rPr>
          <w:color w:val="1F1F1F"/>
          <w:spacing w:val="67"/>
        </w:rPr>
        <w:t xml:space="preserve"> </w:t>
      </w:r>
      <w:r w:rsidRPr="00243700">
        <w:rPr>
          <w:color w:val="1F1F1F"/>
        </w:rPr>
        <w:t>în</w:t>
      </w:r>
      <w:r w:rsidRPr="00243700">
        <w:rPr>
          <w:color w:val="1F1F1F"/>
          <w:spacing w:val="66"/>
        </w:rPr>
        <w:t xml:space="preserve"> </w:t>
      </w:r>
      <w:r w:rsidRPr="00243700">
        <w:rPr>
          <w:color w:val="1F1F1F"/>
        </w:rPr>
        <w:t>vederea</w:t>
      </w:r>
      <w:r w:rsidRPr="00243700">
        <w:rPr>
          <w:color w:val="1F1F1F"/>
          <w:spacing w:val="67"/>
        </w:rPr>
        <w:t xml:space="preserve"> </w:t>
      </w:r>
      <w:r w:rsidRPr="00243700">
        <w:rPr>
          <w:color w:val="1F1F1F"/>
          <w:spacing w:val="-2"/>
        </w:rPr>
        <w:t>atingerii</w:t>
      </w:r>
    </w:p>
    <w:p w14:paraId="3ADCDF5E" w14:textId="77777777" w:rsidR="00D638AC" w:rsidRPr="00243700" w:rsidRDefault="00B208C7">
      <w:pPr>
        <w:pStyle w:val="BodyText"/>
        <w:spacing w:before="70" w:line="256" w:lineRule="auto"/>
        <w:ind w:right="834" w:firstLine="0"/>
      </w:pPr>
      <w:r w:rsidRPr="00243700">
        <w:rPr>
          <w:color w:val="1F1F1F"/>
        </w:rPr>
        <w:t>obiectivului respectiv. Obiectivul, politica și punerea în aplicare a acesteia se dezvăluie public.</w:t>
      </w:r>
    </w:p>
    <w:p w14:paraId="4671F6CF" w14:textId="77777777" w:rsidR="00D638AC" w:rsidRPr="00243700" w:rsidRDefault="00B208C7">
      <w:pPr>
        <w:pStyle w:val="ListParagraph"/>
        <w:numPr>
          <w:ilvl w:val="0"/>
          <w:numId w:val="59"/>
        </w:numPr>
        <w:tabs>
          <w:tab w:val="left" w:pos="1416"/>
        </w:tabs>
        <w:spacing w:line="256" w:lineRule="auto"/>
        <w:ind w:left="429" w:right="836" w:firstLine="552"/>
        <w:jc w:val="both"/>
        <w:rPr>
          <w:sz w:val="28"/>
        </w:rPr>
      </w:pPr>
      <w:r w:rsidRPr="00243700">
        <w:rPr>
          <w:color w:val="1F1F1F"/>
          <w:sz w:val="28"/>
        </w:rPr>
        <w:t>Depozitarul</w:t>
      </w:r>
      <w:r w:rsidRPr="00243700">
        <w:rPr>
          <w:color w:val="1F1F1F"/>
          <w:spacing w:val="-2"/>
          <w:sz w:val="28"/>
        </w:rPr>
        <w:t xml:space="preserve"> </w:t>
      </w:r>
      <w:r w:rsidRPr="00243700">
        <w:rPr>
          <w:color w:val="1F1F1F"/>
          <w:sz w:val="28"/>
        </w:rPr>
        <w:t>central</w:t>
      </w:r>
      <w:r w:rsidRPr="00243700">
        <w:rPr>
          <w:color w:val="1F1F1F"/>
          <w:spacing w:val="-3"/>
          <w:sz w:val="28"/>
        </w:rPr>
        <w:t xml:space="preserve"> </w:t>
      </w:r>
      <w:r w:rsidRPr="00243700">
        <w:rPr>
          <w:color w:val="1F1F1F"/>
          <w:sz w:val="28"/>
        </w:rPr>
        <w:t>trebuie</w:t>
      </w:r>
      <w:r w:rsidRPr="00243700">
        <w:rPr>
          <w:color w:val="1F1F1F"/>
          <w:spacing w:val="-1"/>
          <w:sz w:val="28"/>
        </w:rPr>
        <w:t xml:space="preserve"> </w:t>
      </w:r>
      <w:r w:rsidRPr="00243700">
        <w:rPr>
          <w:color w:val="1F1F1F"/>
          <w:sz w:val="28"/>
        </w:rPr>
        <w:t>să</w:t>
      </w:r>
      <w:r w:rsidRPr="00243700">
        <w:rPr>
          <w:color w:val="1F1F1F"/>
          <w:spacing w:val="-2"/>
          <w:sz w:val="28"/>
        </w:rPr>
        <w:t xml:space="preserve"> </w:t>
      </w:r>
      <w:r w:rsidRPr="00243700">
        <w:rPr>
          <w:color w:val="1F1F1F"/>
          <w:sz w:val="28"/>
        </w:rPr>
        <w:t>stabilească</w:t>
      </w:r>
      <w:r w:rsidRPr="00243700">
        <w:rPr>
          <w:color w:val="1F1F1F"/>
          <w:spacing w:val="-1"/>
          <w:sz w:val="28"/>
        </w:rPr>
        <w:t xml:space="preserve"> </w:t>
      </w:r>
      <w:r w:rsidRPr="00243700">
        <w:rPr>
          <w:color w:val="1F1F1F"/>
          <w:sz w:val="28"/>
        </w:rPr>
        <w:t>rolul</w:t>
      </w:r>
      <w:r w:rsidRPr="00243700">
        <w:rPr>
          <w:color w:val="1F1F1F"/>
          <w:spacing w:val="-4"/>
          <w:sz w:val="28"/>
        </w:rPr>
        <w:t xml:space="preserve"> </w:t>
      </w:r>
      <w:r w:rsidRPr="00243700">
        <w:rPr>
          <w:color w:val="1F1F1F"/>
          <w:sz w:val="28"/>
        </w:rPr>
        <w:t>și</w:t>
      </w:r>
      <w:r w:rsidRPr="00243700">
        <w:rPr>
          <w:color w:val="1F1F1F"/>
          <w:spacing w:val="-4"/>
          <w:sz w:val="28"/>
        </w:rPr>
        <w:t xml:space="preserve"> </w:t>
      </w:r>
      <w:r w:rsidRPr="00243700">
        <w:rPr>
          <w:color w:val="1F1F1F"/>
          <w:sz w:val="28"/>
        </w:rPr>
        <w:t>atribuțiile organului de conducere. Procesele-verbale ale ședințelor organului de conducere se prezintă Comisiei Naționale a Pieței Financiare și, la cerere, auditorului.</w:t>
      </w:r>
    </w:p>
    <w:p w14:paraId="1D163EFD" w14:textId="77777777" w:rsidR="00D638AC" w:rsidRPr="00243700" w:rsidRDefault="00B208C7">
      <w:pPr>
        <w:pStyle w:val="ListParagraph"/>
        <w:numPr>
          <w:ilvl w:val="0"/>
          <w:numId w:val="59"/>
        </w:numPr>
        <w:tabs>
          <w:tab w:val="left" w:pos="1416"/>
        </w:tabs>
        <w:spacing w:line="256" w:lineRule="auto"/>
        <w:ind w:left="429" w:right="839" w:firstLine="552"/>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autorizează depozitarul central doar după recepționarea informațiilor privind identitatea acționarilor sau asociaților,</w:t>
      </w:r>
      <w:r w:rsidRPr="00243700">
        <w:rPr>
          <w:color w:val="1F1F1F"/>
          <w:spacing w:val="-11"/>
          <w:sz w:val="28"/>
        </w:rPr>
        <w:t xml:space="preserve"> </w:t>
      </w:r>
      <w:r w:rsidRPr="00243700">
        <w:rPr>
          <w:color w:val="1F1F1F"/>
          <w:sz w:val="28"/>
        </w:rPr>
        <w:t>direcți</w:t>
      </w:r>
      <w:r w:rsidRPr="00243700">
        <w:rPr>
          <w:color w:val="1F1F1F"/>
          <w:spacing w:val="-18"/>
          <w:sz w:val="28"/>
        </w:rPr>
        <w:t xml:space="preserve"> </w:t>
      </w:r>
      <w:r w:rsidRPr="00243700">
        <w:rPr>
          <w:color w:val="1F1F1F"/>
          <w:sz w:val="28"/>
        </w:rPr>
        <w:t>sau</w:t>
      </w:r>
      <w:r w:rsidRPr="00243700">
        <w:rPr>
          <w:color w:val="1F1F1F"/>
          <w:spacing w:val="-13"/>
          <w:sz w:val="28"/>
        </w:rPr>
        <w:t xml:space="preserve"> </w:t>
      </w:r>
      <w:r w:rsidRPr="00243700">
        <w:rPr>
          <w:color w:val="1F1F1F"/>
          <w:sz w:val="28"/>
        </w:rPr>
        <w:t>indirecți,</w:t>
      </w:r>
      <w:r w:rsidRPr="00243700">
        <w:rPr>
          <w:color w:val="1F1F1F"/>
          <w:spacing w:val="-11"/>
          <w:sz w:val="28"/>
        </w:rPr>
        <w:t xml:space="preserve"> </w:t>
      </w:r>
      <w:r w:rsidRPr="00243700">
        <w:rPr>
          <w:color w:val="1F1F1F"/>
          <w:sz w:val="28"/>
        </w:rPr>
        <w:t>persoane</w:t>
      </w:r>
      <w:r w:rsidRPr="00243700">
        <w:rPr>
          <w:color w:val="1F1F1F"/>
          <w:spacing w:val="-8"/>
          <w:sz w:val="28"/>
        </w:rPr>
        <w:t xml:space="preserve"> </w:t>
      </w:r>
      <w:r w:rsidRPr="00243700">
        <w:rPr>
          <w:color w:val="1F1F1F"/>
          <w:sz w:val="28"/>
        </w:rPr>
        <w:t>fizice</w:t>
      </w:r>
      <w:r w:rsidRPr="00243700">
        <w:rPr>
          <w:color w:val="1F1F1F"/>
          <w:spacing w:val="-12"/>
          <w:sz w:val="28"/>
        </w:rPr>
        <w:t xml:space="preserve"> </w:t>
      </w:r>
      <w:r w:rsidRPr="00243700">
        <w:rPr>
          <w:color w:val="1F1F1F"/>
          <w:sz w:val="28"/>
        </w:rPr>
        <w:t>sau</w:t>
      </w:r>
      <w:r w:rsidRPr="00243700">
        <w:rPr>
          <w:color w:val="1F1F1F"/>
          <w:spacing w:val="-18"/>
          <w:sz w:val="28"/>
        </w:rPr>
        <w:t xml:space="preserve"> </w:t>
      </w:r>
      <w:r w:rsidRPr="00243700">
        <w:rPr>
          <w:color w:val="1F1F1F"/>
          <w:sz w:val="28"/>
        </w:rPr>
        <w:t>juridice,</w:t>
      </w:r>
      <w:r w:rsidRPr="00243700">
        <w:rPr>
          <w:color w:val="1F1F1F"/>
          <w:spacing w:val="-11"/>
          <w:sz w:val="28"/>
        </w:rPr>
        <w:t xml:space="preserve"> </w:t>
      </w:r>
      <w:r w:rsidRPr="00243700">
        <w:rPr>
          <w:color w:val="1F1F1F"/>
          <w:sz w:val="28"/>
        </w:rPr>
        <w:t>care</w:t>
      </w:r>
      <w:r w:rsidRPr="00243700">
        <w:rPr>
          <w:color w:val="1F1F1F"/>
          <w:spacing w:val="-12"/>
          <w:sz w:val="28"/>
        </w:rPr>
        <w:t xml:space="preserve"> </w:t>
      </w:r>
      <w:r w:rsidRPr="00243700">
        <w:rPr>
          <w:color w:val="1F1F1F"/>
          <w:sz w:val="28"/>
        </w:rPr>
        <w:t>dețin</w:t>
      </w:r>
      <w:r w:rsidRPr="00243700">
        <w:rPr>
          <w:color w:val="1F1F1F"/>
          <w:spacing w:val="-18"/>
          <w:sz w:val="28"/>
        </w:rPr>
        <w:t xml:space="preserve"> </w:t>
      </w:r>
      <w:r w:rsidRPr="00243700">
        <w:rPr>
          <w:color w:val="1F1F1F"/>
          <w:sz w:val="28"/>
        </w:rPr>
        <w:t>participații calificate în capitalul depozitarului central și mărimea acestor participații.</w:t>
      </w:r>
    </w:p>
    <w:p w14:paraId="797B36F0" w14:textId="3B4CF3CB" w:rsidR="00D638AC" w:rsidRPr="00243700" w:rsidRDefault="00B208C7" w:rsidP="00334FDA">
      <w:pPr>
        <w:pStyle w:val="ListParagraph"/>
        <w:numPr>
          <w:ilvl w:val="0"/>
          <w:numId w:val="59"/>
        </w:numPr>
        <w:tabs>
          <w:tab w:val="left" w:pos="1416"/>
        </w:tabs>
        <w:spacing w:line="256" w:lineRule="auto"/>
        <w:ind w:right="829" w:firstLine="486"/>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refuză</w:t>
      </w:r>
      <w:r w:rsidRPr="00243700">
        <w:rPr>
          <w:color w:val="1F1F1F"/>
          <w:spacing w:val="-8"/>
          <w:sz w:val="28"/>
        </w:rPr>
        <w:t xml:space="preserve"> </w:t>
      </w:r>
      <w:r w:rsidRPr="00243700">
        <w:rPr>
          <w:color w:val="1F1F1F"/>
          <w:sz w:val="28"/>
        </w:rPr>
        <w:t>autorizarea</w:t>
      </w:r>
      <w:r w:rsidRPr="00243700">
        <w:rPr>
          <w:color w:val="1F1F1F"/>
          <w:spacing w:val="-6"/>
          <w:sz w:val="28"/>
        </w:rPr>
        <w:t xml:space="preserve"> </w:t>
      </w:r>
      <w:r w:rsidRPr="00243700">
        <w:rPr>
          <w:color w:val="1F1F1F"/>
          <w:sz w:val="28"/>
        </w:rPr>
        <w:t>unui</w:t>
      </w:r>
      <w:r w:rsidRPr="00243700">
        <w:rPr>
          <w:color w:val="1F1F1F"/>
          <w:spacing w:val="-9"/>
          <w:sz w:val="28"/>
        </w:rPr>
        <w:t xml:space="preserve"> </w:t>
      </w:r>
      <w:r w:rsidRPr="00243700">
        <w:rPr>
          <w:color w:val="1F1F1F"/>
          <w:sz w:val="28"/>
        </w:rPr>
        <w:t>depozitar central</w:t>
      </w:r>
      <w:r w:rsidRPr="00243700">
        <w:rPr>
          <w:color w:val="1F1F1F"/>
          <w:spacing w:val="-9"/>
          <w:sz w:val="28"/>
        </w:rPr>
        <w:t xml:space="preserve"> </w:t>
      </w:r>
      <w:r w:rsidRPr="00243700">
        <w:rPr>
          <w:color w:val="1F1F1F"/>
          <w:sz w:val="28"/>
        </w:rPr>
        <w:t>în</w:t>
      </w:r>
      <w:r w:rsidRPr="00243700">
        <w:rPr>
          <w:color w:val="1F1F1F"/>
          <w:spacing w:val="-10"/>
          <w:sz w:val="28"/>
        </w:rPr>
        <w:t xml:space="preserve"> </w:t>
      </w:r>
      <w:r w:rsidRPr="00243700">
        <w:rPr>
          <w:color w:val="1F1F1F"/>
          <w:sz w:val="28"/>
        </w:rPr>
        <w:t xml:space="preserve">cazul în care </w:t>
      </w:r>
      <w:r w:rsidR="00665BF7" w:rsidRPr="00243700">
        <w:rPr>
          <w:color w:val="1F1F1F"/>
          <w:sz w:val="28"/>
        </w:rPr>
        <w:t>nu are certitudinea că acționarii sau asociații care dețin participații calificate în depozitarul central au caracterul adecvat</w:t>
      </w:r>
      <w:r w:rsidR="00665BF7" w:rsidRPr="00243700" w:rsidDel="00665BF7">
        <w:rPr>
          <w:color w:val="1F1F1F"/>
          <w:sz w:val="28"/>
        </w:rPr>
        <w:t xml:space="preserve"> </w:t>
      </w:r>
      <w:r w:rsidRPr="00243700">
        <w:rPr>
          <w:color w:val="1F1F1F"/>
          <w:sz w:val="28"/>
        </w:rPr>
        <w:t xml:space="preserve">pentru a asigura </w:t>
      </w:r>
      <w:r w:rsidRPr="00243700">
        <w:rPr>
          <w:color w:val="1F1F1F"/>
          <w:sz w:val="28"/>
        </w:rPr>
        <w:lastRenderedPageBreak/>
        <w:t>administrarea sănătoasă și prudentă a depozitarului central.</w:t>
      </w:r>
    </w:p>
    <w:p w14:paraId="06F79CE3" w14:textId="77777777" w:rsidR="00D638AC" w:rsidRPr="00243700" w:rsidRDefault="00B208C7">
      <w:pPr>
        <w:pStyle w:val="ListParagraph"/>
        <w:numPr>
          <w:ilvl w:val="0"/>
          <w:numId w:val="59"/>
        </w:numPr>
        <w:tabs>
          <w:tab w:val="left" w:pos="1416"/>
        </w:tabs>
        <w:spacing w:line="256" w:lineRule="auto"/>
        <w:ind w:left="429" w:right="836" w:firstLine="552"/>
        <w:jc w:val="both"/>
        <w:rPr>
          <w:sz w:val="28"/>
        </w:rPr>
      </w:pPr>
      <w:r w:rsidRPr="00243700">
        <w:rPr>
          <w:color w:val="1F1F1F"/>
          <w:sz w:val="28"/>
        </w:rPr>
        <w:t>În cazul în care există legături strânse între depozitarul central și alte persoane fizice sau juridice, Comisia Națională a Pieței Financiare</w:t>
      </w:r>
      <w:r w:rsidRPr="00243700">
        <w:rPr>
          <w:color w:val="1F1F1F"/>
          <w:spacing w:val="40"/>
          <w:sz w:val="28"/>
        </w:rPr>
        <w:t xml:space="preserve"> </w:t>
      </w:r>
      <w:r w:rsidRPr="00243700">
        <w:rPr>
          <w:color w:val="1F1F1F"/>
          <w:sz w:val="28"/>
        </w:rPr>
        <w:t>acordă autorizarea doar dacă legăturile în cauză nu împiedică exercitarea eficientă a atribuțiilor de supraveghere de către Comisia Națională a Pieței Financiare .</w:t>
      </w:r>
    </w:p>
    <w:p w14:paraId="644A6224" w14:textId="77777777" w:rsidR="00D638AC" w:rsidRPr="00243700" w:rsidRDefault="00B208C7">
      <w:pPr>
        <w:pStyle w:val="ListParagraph"/>
        <w:numPr>
          <w:ilvl w:val="0"/>
          <w:numId w:val="59"/>
        </w:numPr>
        <w:tabs>
          <w:tab w:val="left" w:pos="1416"/>
        </w:tabs>
        <w:spacing w:line="256" w:lineRule="auto"/>
        <w:ind w:right="831" w:firstLine="629"/>
        <w:jc w:val="both"/>
        <w:rPr>
          <w:sz w:val="28"/>
        </w:rPr>
      </w:pPr>
      <w:r w:rsidRPr="00243700">
        <w:rPr>
          <w:color w:val="1F1F1F"/>
          <w:sz w:val="28"/>
        </w:rPr>
        <w:t>În</w:t>
      </w:r>
      <w:r w:rsidRPr="00243700">
        <w:rPr>
          <w:color w:val="1F1F1F"/>
          <w:spacing w:val="-5"/>
          <w:sz w:val="28"/>
        </w:rPr>
        <w:t xml:space="preserve"> </w:t>
      </w:r>
      <w:r w:rsidRPr="00243700">
        <w:rPr>
          <w:color w:val="1F1F1F"/>
          <w:sz w:val="28"/>
        </w:rPr>
        <w:t>cazul în</w:t>
      </w:r>
      <w:r w:rsidRPr="00243700">
        <w:rPr>
          <w:color w:val="1F1F1F"/>
          <w:spacing w:val="-5"/>
          <w:sz w:val="28"/>
        </w:rPr>
        <w:t xml:space="preserve"> </w:t>
      </w:r>
      <w:r w:rsidRPr="00243700">
        <w:rPr>
          <w:color w:val="1F1F1F"/>
          <w:sz w:val="28"/>
        </w:rPr>
        <w:t>care persoanele prevăzute la alin.(6)</w:t>
      </w:r>
      <w:r w:rsidRPr="00243700">
        <w:rPr>
          <w:color w:val="1F1F1F"/>
          <w:spacing w:val="-2"/>
          <w:sz w:val="28"/>
        </w:rPr>
        <w:t xml:space="preserve"> </w:t>
      </w:r>
      <w:r w:rsidRPr="00243700">
        <w:rPr>
          <w:color w:val="1F1F1F"/>
          <w:sz w:val="28"/>
        </w:rPr>
        <w:t>exercită o</w:t>
      </w:r>
      <w:r w:rsidRPr="00243700">
        <w:rPr>
          <w:color w:val="1F1F1F"/>
          <w:spacing w:val="-1"/>
          <w:sz w:val="28"/>
        </w:rPr>
        <w:t xml:space="preserve"> </w:t>
      </w:r>
      <w:r w:rsidRPr="00243700">
        <w:rPr>
          <w:color w:val="1F1F1F"/>
          <w:sz w:val="28"/>
        </w:rPr>
        <w:t>influență care poate prejudicia administrarea sănătoasă și prudentă a depozitarului central, Comisia Națională a Pieței Financiare</w:t>
      </w:r>
      <w:r w:rsidRPr="00243700">
        <w:rPr>
          <w:color w:val="1F1F1F"/>
          <w:spacing w:val="40"/>
          <w:sz w:val="28"/>
        </w:rPr>
        <w:t xml:space="preserve"> </w:t>
      </w:r>
      <w:r w:rsidRPr="00243700">
        <w:rPr>
          <w:color w:val="1F1F1F"/>
          <w:sz w:val="28"/>
        </w:rPr>
        <w:t>ia măsurile necesare pentru a înlătura această situație, care pot include retragerea autorizării depozitarului central.</w:t>
      </w:r>
    </w:p>
    <w:p w14:paraId="14A3E954" w14:textId="77777777" w:rsidR="00D638AC" w:rsidRPr="00243700" w:rsidRDefault="00B208C7">
      <w:pPr>
        <w:pStyle w:val="ListParagraph"/>
        <w:numPr>
          <w:ilvl w:val="0"/>
          <w:numId w:val="59"/>
        </w:numPr>
        <w:tabs>
          <w:tab w:val="left" w:pos="1579"/>
        </w:tabs>
        <w:spacing w:line="256" w:lineRule="auto"/>
        <w:ind w:left="429" w:right="839" w:firstLine="552"/>
        <w:jc w:val="both"/>
        <w:rPr>
          <w:sz w:val="28"/>
        </w:rPr>
      </w:pPr>
      <w:r w:rsidRPr="00243700">
        <w:rPr>
          <w:color w:val="1F1F1F"/>
          <w:sz w:val="28"/>
        </w:rPr>
        <w:t>Comisia Națională a Pieței</w:t>
      </w:r>
      <w:r w:rsidRPr="00243700">
        <w:rPr>
          <w:color w:val="1F1F1F"/>
          <w:spacing w:val="-1"/>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refuză</w:t>
      </w:r>
      <w:r w:rsidRPr="00243700">
        <w:rPr>
          <w:color w:val="1F1F1F"/>
          <w:spacing w:val="-17"/>
          <w:sz w:val="28"/>
        </w:rPr>
        <w:t xml:space="preserve"> </w:t>
      </w:r>
      <w:r w:rsidRPr="00243700">
        <w:rPr>
          <w:color w:val="1F1F1F"/>
          <w:sz w:val="28"/>
        </w:rPr>
        <w:t>autorizarea</w:t>
      </w:r>
      <w:r w:rsidRPr="00243700">
        <w:rPr>
          <w:color w:val="1F1F1F"/>
          <w:spacing w:val="-15"/>
          <w:sz w:val="28"/>
        </w:rPr>
        <w:t xml:space="preserve"> </w:t>
      </w:r>
      <w:r w:rsidRPr="00243700">
        <w:rPr>
          <w:color w:val="1F1F1F"/>
          <w:sz w:val="28"/>
        </w:rPr>
        <w:t>depozitarului central</w:t>
      </w:r>
      <w:r w:rsidRPr="00243700">
        <w:rPr>
          <w:color w:val="1F1F1F"/>
          <w:spacing w:val="-11"/>
          <w:sz w:val="28"/>
        </w:rPr>
        <w:t xml:space="preserve"> </w:t>
      </w:r>
      <w:r w:rsidRPr="00243700">
        <w:rPr>
          <w:color w:val="1F1F1F"/>
          <w:sz w:val="28"/>
        </w:rPr>
        <w:t>în</w:t>
      </w:r>
      <w:r w:rsidRPr="00243700">
        <w:rPr>
          <w:color w:val="1F1F1F"/>
          <w:spacing w:val="-17"/>
          <w:sz w:val="28"/>
        </w:rPr>
        <w:t xml:space="preserve"> </w:t>
      </w:r>
      <w:r w:rsidRPr="00243700">
        <w:rPr>
          <w:color w:val="1F1F1F"/>
          <w:sz w:val="28"/>
        </w:rPr>
        <w:t>cazul în</w:t>
      </w:r>
      <w:r w:rsidRPr="00243700">
        <w:rPr>
          <w:color w:val="1F1F1F"/>
          <w:spacing w:val="-3"/>
          <w:sz w:val="28"/>
        </w:rPr>
        <w:t xml:space="preserve"> </w:t>
      </w:r>
      <w:r w:rsidRPr="00243700">
        <w:rPr>
          <w:color w:val="1F1F1F"/>
          <w:sz w:val="28"/>
        </w:rPr>
        <w:t>care</w:t>
      </w:r>
      <w:r w:rsidRPr="00243700">
        <w:rPr>
          <w:color w:val="1F1F1F"/>
          <w:spacing w:val="-2"/>
          <w:sz w:val="28"/>
        </w:rPr>
        <w:t xml:space="preserve"> </w:t>
      </w:r>
      <w:r w:rsidRPr="00243700">
        <w:rPr>
          <w:color w:val="1F1F1F"/>
          <w:sz w:val="28"/>
        </w:rPr>
        <w:t>actele normative</w:t>
      </w:r>
      <w:r w:rsidRPr="00243700">
        <w:rPr>
          <w:color w:val="1F1F1F"/>
          <w:spacing w:val="-1"/>
          <w:sz w:val="28"/>
        </w:rPr>
        <w:t xml:space="preserve"> </w:t>
      </w:r>
      <w:r w:rsidRPr="00243700">
        <w:rPr>
          <w:color w:val="1F1F1F"/>
          <w:sz w:val="28"/>
        </w:rPr>
        <w:t>ale unui</w:t>
      </w:r>
      <w:r w:rsidRPr="00243700">
        <w:rPr>
          <w:color w:val="1F1F1F"/>
          <w:spacing w:val="-7"/>
          <w:sz w:val="28"/>
        </w:rPr>
        <w:t xml:space="preserve"> </w:t>
      </w:r>
      <w:r w:rsidRPr="00243700">
        <w:rPr>
          <w:color w:val="1F1F1F"/>
          <w:sz w:val="28"/>
        </w:rPr>
        <w:t>alt stat, aplicabile uneia</w:t>
      </w:r>
      <w:r w:rsidRPr="00243700">
        <w:rPr>
          <w:color w:val="1F1F1F"/>
          <w:spacing w:val="-2"/>
          <w:sz w:val="28"/>
        </w:rPr>
        <w:t xml:space="preserve"> </w:t>
      </w:r>
      <w:r w:rsidRPr="00243700">
        <w:rPr>
          <w:color w:val="1F1F1F"/>
          <w:sz w:val="28"/>
        </w:rPr>
        <w:t>sau</w:t>
      </w:r>
      <w:r w:rsidRPr="00243700">
        <w:rPr>
          <w:color w:val="1F1F1F"/>
          <w:spacing w:val="-3"/>
          <w:sz w:val="28"/>
        </w:rPr>
        <w:t xml:space="preserve"> </w:t>
      </w:r>
      <w:r w:rsidRPr="00243700">
        <w:rPr>
          <w:color w:val="1F1F1F"/>
          <w:sz w:val="28"/>
        </w:rPr>
        <w:t>mai multor</w:t>
      </w:r>
      <w:r w:rsidRPr="00243700">
        <w:rPr>
          <w:color w:val="1F1F1F"/>
          <w:spacing w:val="-18"/>
          <w:sz w:val="28"/>
        </w:rPr>
        <w:t xml:space="preserve"> </w:t>
      </w:r>
      <w:r w:rsidRPr="00243700">
        <w:rPr>
          <w:color w:val="1F1F1F"/>
          <w:sz w:val="28"/>
        </w:rPr>
        <w:t>persoane</w:t>
      </w:r>
      <w:r w:rsidRPr="00243700">
        <w:rPr>
          <w:color w:val="1F1F1F"/>
          <w:spacing w:val="-2"/>
          <w:sz w:val="28"/>
        </w:rPr>
        <w:t xml:space="preserve"> </w:t>
      </w:r>
      <w:r w:rsidRPr="00243700">
        <w:rPr>
          <w:color w:val="1F1F1F"/>
          <w:sz w:val="28"/>
        </w:rPr>
        <w:t>fizice</w:t>
      </w:r>
      <w:r w:rsidRPr="00243700">
        <w:rPr>
          <w:color w:val="1F1F1F"/>
          <w:spacing w:val="-9"/>
          <w:sz w:val="28"/>
        </w:rPr>
        <w:t xml:space="preserve"> </w:t>
      </w:r>
      <w:r w:rsidRPr="00243700">
        <w:rPr>
          <w:color w:val="1F1F1F"/>
          <w:sz w:val="28"/>
        </w:rPr>
        <w:t>sau</w:t>
      </w:r>
      <w:r w:rsidRPr="00243700">
        <w:rPr>
          <w:color w:val="1F1F1F"/>
          <w:spacing w:val="-16"/>
          <w:sz w:val="28"/>
        </w:rPr>
        <w:t xml:space="preserve"> </w:t>
      </w:r>
      <w:r w:rsidRPr="00243700">
        <w:rPr>
          <w:color w:val="1F1F1F"/>
          <w:sz w:val="28"/>
        </w:rPr>
        <w:t>juridice</w:t>
      </w:r>
      <w:r w:rsidRPr="00243700">
        <w:rPr>
          <w:color w:val="1F1F1F"/>
          <w:spacing w:val="-5"/>
          <w:sz w:val="28"/>
        </w:rPr>
        <w:t xml:space="preserve"> </w:t>
      </w:r>
      <w:r w:rsidRPr="00243700">
        <w:rPr>
          <w:color w:val="1F1F1F"/>
          <w:sz w:val="28"/>
        </w:rPr>
        <w:t>cu</w:t>
      </w:r>
      <w:r w:rsidRPr="00243700">
        <w:rPr>
          <w:color w:val="1F1F1F"/>
          <w:spacing w:val="-16"/>
          <w:sz w:val="28"/>
        </w:rPr>
        <w:t xml:space="preserve"> </w:t>
      </w:r>
      <w:r w:rsidRPr="00243700">
        <w:rPr>
          <w:color w:val="1F1F1F"/>
          <w:sz w:val="28"/>
        </w:rPr>
        <w:t>care</w:t>
      </w:r>
      <w:r w:rsidRPr="00243700">
        <w:rPr>
          <w:color w:val="1F1F1F"/>
          <w:spacing w:val="-5"/>
          <w:sz w:val="28"/>
        </w:rPr>
        <w:t xml:space="preserve"> </w:t>
      </w:r>
      <w:r w:rsidRPr="00243700">
        <w:rPr>
          <w:color w:val="1F1F1F"/>
          <w:sz w:val="28"/>
        </w:rPr>
        <w:t>depozitarul</w:t>
      </w:r>
      <w:r w:rsidRPr="00243700">
        <w:rPr>
          <w:color w:val="1F1F1F"/>
          <w:spacing w:val="-10"/>
          <w:sz w:val="28"/>
        </w:rPr>
        <w:t xml:space="preserve"> </w:t>
      </w:r>
      <w:r w:rsidRPr="00243700">
        <w:rPr>
          <w:color w:val="1F1F1F"/>
          <w:sz w:val="28"/>
        </w:rPr>
        <w:t>central</w:t>
      </w:r>
      <w:r w:rsidRPr="00243700">
        <w:rPr>
          <w:color w:val="1F1F1F"/>
          <w:spacing w:val="-11"/>
          <w:sz w:val="28"/>
        </w:rPr>
        <w:t xml:space="preserve"> </w:t>
      </w:r>
      <w:r w:rsidRPr="00243700">
        <w:rPr>
          <w:color w:val="1F1F1F"/>
          <w:sz w:val="28"/>
        </w:rPr>
        <w:t>are</w:t>
      </w:r>
      <w:r w:rsidRPr="00243700">
        <w:rPr>
          <w:color w:val="1F1F1F"/>
          <w:spacing w:val="-6"/>
          <w:sz w:val="28"/>
        </w:rPr>
        <w:t xml:space="preserve"> </w:t>
      </w:r>
      <w:r w:rsidRPr="00243700">
        <w:rPr>
          <w:color w:val="1F1F1F"/>
          <w:sz w:val="28"/>
        </w:rPr>
        <w:t>legături</w:t>
      </w:r>
      <w:r w:rsidRPr="00243700">
        <w:rPr>
          <w:color w:val="1F1F1F"/>
          <w:spacing w:val="-11"/>
          <w:sz w:val="28"/>
        </w:rPr>
        <w:t xml:space="preserve"> </w:t>
      </w:r>
      <w:r w:rsidRPr="00243700">
        <w:rPr>
          <w:color w:val="1F1F1F"/>
          <w:sz w:val="28"/>
        </w:rPr>
        <w:t>strânse, sau</w:t>
      </w:r>
      <w:r w:rsidRPr="00243700">
        <w:rPr>
          <w:color w:val="1F1F1F"/>
          <w:spacing w:val="-9"/>
          <w:sz w:val="28"/>
        </w:rPr>
        <w:t xml:space="preserve"> </w:t>
      </w:r>
      <w:r w:rsidRPr="00243700">
        <w:rPr>
          <w:color w:val="1F1F1F"/>
          <w:sz w:val="28"/>
        </w:rPr>
        <w:t>dificultățile legate de aplicarea actelor în</w:t>
      </w:r>
      <w:r w:rsidRPr="00243700">
        <w:rPr>
          <w:color w:val="1F1F1F"/>
          <w:spacing w:val="-6"/>
          <w:sz w:val="28"/>
        </w:rPr>
        <w:t xml:space="preserve"> </w:t>
      </w:r>
      <w:r w:rsidRPr="00243700">
        <w:rPr>
          <w:color w:val="1F1F1F"/>
          <w:sz w:val="28"/>
        </w:rPr>
        <w:t>cauză împiedică Comisia Națională a Pieței Financiare</w:t>
      </w:r>
      <w:r w:rsidRPr="00243700">
        <w:rPr>
          <w:color w:val="1F1F1F"/>
          <w:spacing w:val="40"/>
          <w:sz w:val="28"/>
        </w:rPr>
        <w:t xml:space="preserve"> </w:t>
      </w:r>
      <w:r w:rsidRPr="00243700">
        <w:rPr>
          <w:color w:val="1F1F1F"/>
          <w:sz w:val="28"/>
        </w:rPr>
        <w:t>să își exercite în mod eficient atribuțiile de supraveghere.</w:t>
      </w:r>
    </w:p>
    <w:p w14:paraId="6F3B04B8" w14:textId="77777777" w:rsidR="00D638AC" w:rsidRPr="00243700" w:rsidRDefault="00B208C7">
      <w:pPr>
        <w:pStyle w:val="ListParagraph"/>
        <w:numPr>
          <w:ilvl w:val="0"/>
          <w:numId w:val="59"/>
        </w:numPr>
        <w:tabs>
          <w:tab w:val="left" w:pos="1488"/>
        </w:tabs>
        <w:spacing w:line="313" w:lineRule="exact"/>
        <w:ind w:left="1488" w:hanging="502"/>
        <w:jc w:val="both"/>
        <w:rPr>
          <w:sz w:val="28"/>
        </w:rPr>
      </w:pPr>
      <w:r w:rsidRPr="00243700">
        <w:rPr>
          <w:color w:val="1F1F1F"/>
          <w:spacing w:val="-2"/>
          <w:sz w:val="28"/>
        </w:rPr>
        <w:t>Depozitarul</w:t>
      </w:r>
      <w:r w:rsidRPr="00243700">
        <w:rPr>
          <w:color w:val="1F1F1F"/>
          <w:spacing w:val="-7"/>
          <w:sz w:val="28"/>
        </w:rPr>
        <w:t xml:space="preserve"> </w:t>
      </w:r>
      <w:r w:rsidRPr="00243700">
        <w:rPr>
          <w:color w:val="1F1F1F"/>
          <w:spacing w:val="-2"/>
          <w:sz w:val="28"/>
        </w:rPr>
        <w:t>central</w:t>
      </w:r>
      <w:r w:rsidRPr="00243700">
        <w:rPr>
          <w:color w:val="1F1F1F"/>
          <w:spacing w:val="-8"/>
          <w:sz w:val="28"/>
        </w:rPr>
        <w:t xml:space="preserve"> </w:t>
      </w:r>
      <w:r w:rsidRPr="00243700">
        <w:rPr>
          <w:color w:val="1F1F1F"/>
          <w:spacing w:val="-2"/>
          <w:sz w:val="28"/>
        </w:rPr>
        <w:t>este obligat:</w:t>
      </w:r>
    </w:p>
    <w:p w14:paraId="4630F271" w14:textId="77777777" w:rsidR="00D638AC" w:rsidRPr="00243700" w:rsidRDefault="00B208C7">
      <w:pPr>
        <w:pStyle w:val="ListParagraph"/>
        <w:numPr>
          <w:ilvl w:val="1"/>
          <w:numId w:val="59"/>
        </w:numPr>
        <w:tabs>
          <w:tab w:val="left" w:pos="1489"/>
        </w:tabs>
        <w:spacing w:before="20" w:line="256" w:lineRule="auto"/>
        <w:ind w:right="846" w:firstLine="552"/>
        <w:rPr>
          <w:sz w:val="28"/>
        </w:rPr>
      </w:pPr>
      <w:r w:rsidRPr="00243700">
        <w:rPr>
          <w:color w:val="1F1F1F"/>
          <w:sz w:val="28"/>
        </w:rPr>
        <w:t>să prezinte Comisiei Naționale a Pieței Financiare informații privind acționarii depozitarului central care dețin participații calificate în capital, în special, identitatea și valoarea intereselor oricărei persoane care deține o participație calificată în depozitarul central;</w:t>
      </w:r>
    </w:p>
    <w:p w14:paraId="5ED1AC98" w14:textId="77777777" w:rsidR="00D638AC" w:rsidRPr="00243700" w:rsidRDefault="00B208C7">
      <w:pPr>
        <w:pStyle w:val="ListParagraph"/>
        <w:numPr>
          <w:ilvl w:val="1"/>
          <w:numId w:val="59"/>
        </w:numPr>
        <w:tabs>
          <w:tab w:val="left" w:pos="1489"/>
        </w:tabs>
        <w:spacing w:line="317" w:lineRule="exact"/>
        <w:ind w:left="1489" w:hanging="503"/>
        <w:rPr>
          <w:sz w:val="28"/>
        </w:rPr>
      </w:pPr>
      <w:r w:rsidRPr="00243700">
        <w:rPr>
          <w:color w:val="1F1F1F"/>
          <w:sz w:val="28"/>
        </w:rPr>
        <w:t>să</w:t>
      </w:r>
      <w:r w:rsidRPr="00243700">
        <w:rPr>
          <w:color w:val="1F1F1F"/>
          <w:spacing w:val="-16"/>
          <w:sz w:val="28"/>
        </w:rPr>
        <w:t xml:space="preserve"> </w:t>
      </w:r>
      <w:r w:rsidRPr="00243700">
        <w:rPr>
          <w:color w:val="1F1F1F"/>
          <w:sz w:val="28"/>
        </w:rPr>
        <w:t>dezvăluie</w:t>
      </w:r>
      <w:r w:rsidRPr="00243700">
        <w:rPr>
          <w:color w:val="1F1F1F"/>
          <w:spacing w:val="-11"/>
          <w:sz w:val="28"/>
        </w:rPr>
        <w:t xml:space="preserve"> </w:t>
      </w:r>
      <w:r w:rsidRPr="00243700">
        <w:rPr>
          <w:color w:val="1F1F1F"/>
          <w:spacing w:val="-2"/>
          <w:sz w:val="28"/>
        </w:rPr>
        <w:t>public:</w:t>
      </w:r>
    </w:p>
    <w:p w14:paraId="2CD7315D" w14:textId="79A3203D" w:rsidR="00D638AC" w:rsidRPr="00243700" w:rsidRDefault="00B208C7" w:rsidP="00BF2954">
      <w:pPr>
        <w:pStyle w:val="ListParagraph"/>
        <w:numPr>
          <w:ilvl w:val="2"/>
          <w:numId w:val="59"/>
        </w:numPr>
        <w:spacing w:before="28"/>
        <w:ind w:left="450" w:right="822" w:firstLine="540"/>
        <w:rPr>
          <w:sz w:val="28"/>
        </w:rPr>
      </w:pPr>
      <w:r w:rsidRPr="00243700">
        <w:rPr>
          <w:color w:val="1F1F1F"/>
          <w:spacing w:val="-2"/>
          <w:sz w:val="28"/>
        </w:rPr>
        <w:t>informațiile</w:t>
      </w:r>
      <w:r w:rsidRPr="00243700">
        <w:rPr>
          <w:color w:val="1F1F1F"/>
          <w:spacing w:val="-10"/>
          <w:sz w:val="28"/>
        </w:rPr>
        <w:t xml:space="preserve"> </w:t>
      </w:r>
      <w:r w:rsidRPr="00243700">
        <w:rPr>
          <w:color w:val="1F1F1F"/>
          <w:spacing w:val="-2"/>
          <w:sz w:val="28"/>
        </w:rPr>
        <w:t>prezentate</w:t>
      </w:r>
      <w:r w:rsidRPr="00243700">
        <w:rPr>
          <w:color w:val="1F1F1F"/>
          <w:spacing w:val="-9"/>
          <w:sz w:val="28"/>
        </w:rPr>
        <w:t xml:space="preserve"> </w:t>
      </w:r>
      <w:r w:rsidRPr="00243700">
        <w:rPr>
          <w:color w:val="1F1F1F"/>
          <w:spacing w:val="-2"/>
          <w:sz w:val="28"/>
        </w:rPr>
        <w:t>Comisiei</w:t>
      </w:r>
      <w:r w:rsidRPr="00243700">
        <w:rPr>
          <w:color w:val="1F1F1F"/>
          <w:spacing w:val="-11"/>
          <w:sz w:val="28"/>
        </w:rPr>
        <w:t xml:space="preserve"> </w:t>
      </w:r>
      <w:r w:rsidRPr="00243700">
        <w:rPr>
          <w:color w:val="1F1F1F"/>
          <w:spacing w:val="-2"/>
          <w:sz w:val="28"/>
        </w:rPr>
        <w:t>Naționale</w:t>
      </w:r>
      <w:r w:rsidRPr="00243700">
        <w:rPr>
          <w:color w:val="1F1F1F"/>
          <w:spacing w:val="-7"/>
          <w:sz w:val="28"/>
        </w:rPr>
        <w:t xml:space="preserve"> </w:t>
      </w:r>
      <w:r w:rsidRPr="00243700">
        <w:rPr>
          <w:color w:val="1F1F1F"/>
          <w:spacing w:val="-2"/>
          <w:sz w:val="28"/>
        </w:rPr>
        <w:t>a</w:t>
      </w:r>
      <w:r w:rsidRPr="00243700">
        <w:rPr>
          <w:color w:val="1F1F1F"/>
          <w:spacing w:val="-9"/>
          <w:sz w:val="28"/>
        </w:rPr>
        <w:t xml:space="preserve"> </w:t>
      </w:r>
      <w:r w:rsidRPr="00243700">
        <w:rPr>
          <w:color w:val="1F1F1F"/>
          <w:spacing w:val="-2"/>
          <w:sz w:val="28"/>
        </w:rPr>
        <w:t>Pieței</w:t>
      </w:r>
      <w:r w:rsidRPr="00243700">
        <w:rPr>
          <w:color w:val="1F1F1F"/>
          <w:spacing w:val="-11"/>
          <w:sz w:val="28"/>
        </w:rPr>
        <w:t xml:space="preserve"> </w:t>
      </w:r>
      <w:r w:rsidRPr="00243700">
        <w:rPr>
          <w:color w:val="1F1F1F"/>
          <w:spacing w:val="-2"/>
          <w:sz w:val="28"/>
        </w:rPr>
        <w:t>Financiare conform</w:t>
      </w:r>
      <w:r w:rsidRPr="00243700">
        <w:rPr>
          <w:color w:val="1F1F1F"/>
          <w:spacing w:val="-10"/>
          <w:sz w:val="28"/>
        </w:rPr>
        <w:t xml:space="preserve"> </w:t>
      </w:r>
      <w:r w:rsidRPr="00243700">
        <w:rPr>
          <w:color w:val="1F1F1F"/>
          <w:spacing w:val="-2"/>
          <w:sz w:val="28"/>
        </w:rPr>
        <w:t>lit.</w:t>
      </w:r>
      <w:r w:rsidR="00BF2954">
        <w:rPr>
          <w:color w:val="1F1F1F"/>
          <w:spacing w:val="-2"/>
          <w:sz w:val="28"/>
        </w:rPr>
        <w:t xml:space="preserve"> </w:t>
      </w:r>
      <w:r w:rsidRPr="00243700">
        <w:rPr>
          <w:color w:val="1F1F1F"/>
          <w:spacing w:val="-2"/>
          <w:sz w:val="28"/>
        </w:rPr>
        <w:t>a);</w:t>
      </w:r>
    </w:p>
    <w:p w14:paraId="568D9713" w14:textId="77777777" w:rsidR="00D638AC" w:rsidRPr="00243700" w:rsidRDefault="00B208C7" w:rsidP="00451ABE">
      <w:pPr>
        <w:pStyle w:val="ListParagraph"/>
        <w:numPr>
          <w:ilvl w:val="2"/>
          <w:numId w:val="59"/>
        </w:numPr>
        <w:tabs>
          <w:tab w:val="left" w:pos="1490"/>
        </w:tabs>
        <w:spacing w:before="28" w:line="261" w:lineRule="auto"/>
        <w:ind w:left="429" w:right="851" w:firstLine="705"/>
        <w:rPr>
          <w:sz w:val="28"/>
        </w:rPr>
      </w:pPr>
      <w:r w:rsidRPr="00243700">
        <w:rPr>
          <w:color w:val="1F1F1F"/>
          <w:sz w:val="28"/>
        </w:rPr>
        <w:t>informațiile</w:t>
      </w:r>
      <w:r w:rsidRPr="00243700">
        <w:rPr>
          <w:color w:val="1F1F1F"/>
          <w:spacing w:val="40"/>
          <w:sz w:val="28"/>
        </w:rPr>
        <w:t xml:space="preserve"> </w:t>
      </w:r>
      <w:r w:rsidRPr="00243700">
        <w:rPr>
          <w:color w:val="1F1F1F"/>
          <w:sz w:val="28"/>
        </w:rPr>
        <w:t>privind</w:t>
      </w:r>
      <w:r w:rsidRPr="00243700">
        <w:rPr>
          <w:color w:val="1F1F1F"/>
          <w:spacing w:val="40"/>
          <w:sz w:val="28"/>
        </w:rPr>
        <w:t xml:space="preserve"> </w:t>
      </w:r>
      <w:r w:rsidRPr="00243700">
        <w:rPr>
          <w:color w:val="1F1F1F"/>
          <w:sz w:val="28"/>
        </w:rPr>
        <w:t>transferul</w:t>
      </w:r>
      <w:r w:rsidRPr="00243700">
        <w:rPr>
          <w:color w:val="1F1F1F"/>
          <w:spacing w:val="40"/>
          <w:sz w:val="28"/>
        </w:rPr>
        <w:t xml:space="preserve"> </w:t>
      </w:r>
      <w:r w:rsidRPr="00243700">
        <w:rPr>
          <w:color w:val="1F1F1F"/>
          <w:sz w:val="28"/>
        </w:rPr>
        <w:t>drepturilor</w:t>
      </w:r>
      <w:r w:rsidRPr="00243700">
        <w:rPr>
          <w:color w:val="1F1F1F"/>
          <w:spacing w:val="40"/>
          <w:sz w:val="28"/>
        </w:rPr>
        <w:t xml:space="preserve"> </w:t>
      </w:r>
      <w:r w:rsidRPr="00243700">
        <w:rPr>
          <w:color w:val="1F1F1F"/>
          <w:sz w:val="28"/>
        </w:rPr>
        <w:t>de</w:t>
      </w:r>
      <w:r w:rsidRPr="00243700">
        <w:rPr>
          <w:color w:val="1F1F1F"/>
          <w:spacing w:val="40"/>
          <w:sz w:val="28"/>
        </w:rPr>
        <w:t xml:space="preserve"> </w:t>
      </w:r>
      <w:r w:rsidRPr="00243700">
        <w:rPr>
          <w:color w:val="1F1F1F"/>
          <w:sz w:val="28"/>
        </w:rPr>
        <w:t>proprietate</w:t>
      </w:r>
      <w:r w:rsidRPr="00243700">
        <w:rPr>
          <w:color w:val="1F1F1F"/>
          <w:spacing w:val="40"/>
          <w:sz w:val="28"/>
        </w:rPr>
        <w:t xml:space="preserve"> </w:t>
      </w:r>
      <w:r w:rsidRPr="00243700">
        <w:rPr>
          <w:color w:val="1F1F1F"/>
          <w:sz w:val="28"/>
        </w:rPr>
        <w:t>care</w:t>
      </w:r>
      <w:r w:rsidRPr="00243700">
        <w:rPr>
          <w:color w:val="1F1F1F"/>
          <w:spacing w:val="40"/>
          <w:sz w:val="28"/>
        </w:rPr>
        <w:t xml:space="preserve"> </w:t>
      </w:r>
      <w:r w:rsidRPr="00243700">
        <w:rPr>
          <w:color w:val="1F1F1F"/>
          <w:sz w:val="28"/>
        </w:rPr>
        <w:t>duce</w:t>
      </w:r>
      <w:r w:rsidRPr="00243700">
        <w:rPr>
          <w:color w:val="1F1F1F"/>
          <w:spacing w:val="40"/>
          <w:sz w:val="28"/>
        </w:rPr>
        <w:t xml:space="preserve"> </w:t>
      </w:r>
      <w:r w:rsidRPr="00243700">
        <w:rPr>
          <w:color w:val="1F1F1F"/>
          <w:sz w:val="28"/>
        </w:rPr>
        <w:t>la modificarea controlului asupra depozitarului central.</w:t>
      </w:r>
    </w:p>
    <w:p w14:paraId="10E98906" w14:textId="77777777" w:rsidR="00D638AC" w:rsidRPr="00243700" w:rsidRDefault="00B208C7">
      <w:pPr>
        <w:spacing w:before="216"/>
        <w:ind w:left="996"/>
        <w:jc w:val="both"/>
        <w:rPr>
          <w:sz w:val="28"/>
        </w:rPr>
      </w:pPr>
      <w:r w:rsidRPr="00243700">
        <w:rPr>
          <w:b/>
          <w:color w:val="1F1F1F"/>
          <w:spacing w:val="-2"/>
          <w:sz w:val="28"/>
        </w:rPr>
        <w:t>Articolul</w:t>
      </w:r>
      <w:r w:rsidRPr="00243700">
        <w:rPr>
          <w:b/>
          <w:color w:val="1F1F1F"/>
          <w:spacing w:val="-10"/>
          <w:sz w:val="28"/>
        </w:rPr>
        <w:t xml:space="preserve"> </w:t>
      </w:r>
      <w:r w:rsidRPr="00243700">
        <w:rPr>
          <w:b/>
          <w:color w:val="1F1F1F"/>
          <w:spacing w:val="-2"/>
          <w:sz w:val="28"/>
        </w:rPr>
        <w:t>30.</w:t>
      </w:r>
      <w:r w:rsidRPr="00243700">
        <w:rPr>
          <w:b/>
          <w:color w:val="1F1F1F"/>
          <w:spacing w:val="4"/>
          <w:sz w:val="28"/>
        </w:rPr>
        <w:t xml:space="preserve"> </w:t>
      </w:r>
      <w:r w:rsidRPr="00243700">
        <w:rPr>
          <w:color w:val="1F1F1F"/>
          <w:spacing w:val="-2"/>
          <w:sz w:val="28"/>
        </w:rPr>
        <w:t>Informații</w:t>
      </w:r>
      <w:r w:rsidRPr="00243700">
        <w:rPr>
          <w:color w:val="1F1F1F"/>
          <w:spacing w:val="-9"/>
          <w:sz w:val="28"/>
        </w:rPr>
        <w:t xml:space="preserve"> </w:t>
      </w:r>
      <w:r w:rsidRPr="00243700">
        <w:rPr>
          <w:color w:val="1F1F1F"/>
          <w:spacing w:val="-2"/>
          <w:sz w:val="28"/>
        </w:rPr>
        <w:t>prezentate</w:t>
      </w:r>
      <w:r w:rsidRPr="00243700">
        <w:rPr>
          <w:color w:val="1F1F1F"/>
          <w:spacing w:val="-1"/>
          <w:sz w:val="28"/>
        </w:rPr>
        <w:t xml:space="preserve"> </w:t>
      </w:r>
      <w:r w:rsidRPr="00243700">
        <w:rPr>
          <w:color w:val="1F1F1F"/>
          <w:spacing w:val="-2"/>
          <w:sz w:val="28"/>
        </w:rPr>
        <w:t>autorităților</w:t>
      </w:r>
      <w:r w:rsidRPr="00243700">
        <w:rPr>
          <w:color w:val="1F1F1F"/>
          <w:spacing w:val="-5"/>
          <w:sz w:val="28"/>
        </w:rPr>
        <w:t xml:space="preserve"> </w:t>
      </w:r>
      <w:r w:rsidRPr="00243700">
        <w:rPr>
          <w:color w:val="1F1F1F"/>
          <w:spacing w:val="-2"/>
          <w:sz w:val="28"/>
        </w:rPr>
        <w:t>competente</w:t>
      </w:r>
    </w:p>
    <w:p w14:paraId="6A3A6BD7" w14:textId="6F2E0F45" w:rsidR="00D638AC" w:rsidRPr="00243700" w:rsidRDefault="00B208C7">
      <w:pPr>
        <w:pStyle w:val="ListParagraph"/>
        <w:numPr>
          <w:ilvl w:val="0"/>
          <w:numId w:val="58"/>
        </w:numPr>
        <w:tabs>
          <w:tab w:val="left" w:pos="1579"/>
        </w:tabs>
        <w:spacing w:before="62" w:line="256" w:lineRule="auto"/>
        <w:ind w:right="835" w:firstLine="614"/>
        <w:jc w:val="both"/>
        <w:rPr>
          <w:sz w:val="28"/>
        </w:rPr>
      </w:pPr>
      <w:r w:rsidRPr="00243700">
        <w:rPr>
          <w:color w:val="1F1F1F"/>
          <w:sz w:val="28"/>
        </w:rPr>
        <w:t xml:space="preserve">Depozitarul central notifică Comisia Națională a Pieței Financiare privind orice modificări în conducerea superioară și organul de conducere, </w:t>
      </w:r>
      <w:r w:rsidRPr="00243700">
        <w:rPr>
          <w:sz w:val="28"/>
        </w:rPr>
        <w:t xml:space="preserve">în termen de 10 zile de la data luării deciziei de aprobare în funcție, </w:t>
      </w:r>
      <w:r w:rsidRPr="00243700">
        <w:rPr>
          <w:color w:val="1F1F1F"/>
          <w:sz w:val="28"/>
        </w:rPr>
        <w:t>precum și prezintă Comisiei</w:t>
      </w:r>
      <w:r w:rsidRPr="00243700">
        <w:rPr>
          <w:color w:val="1F1F1F"/>
          <w:spacing w:val="-6"/>
          <w:sz w:val="28"/>
        </w:rPr>
        <w:t xml:space="preserve"> </w:t>
      </w:r>
      <w:r w:rsidRPr="00243700">
        <w:rPr>
          <w:color w:val="1F1F1F"/>
          <w:sz w:val="28"/>
        </w:rPr>
        <w:t>Naționale</w:t>
      </w:r>
      <w:r w:rsidRPr="00243700">
        <w:rPr>
          <w:color w:val="1F1F1F"/>
          <w:spacing w:val="-1"/>
          <w:sz w:val="28"/>
        </w:rPr>
        <w:t xml:space="preserve"> </w:t>
      </w:r>
      <w:r w:rsidRPr="00243700">
        <w:rPr>
          <w:color w:val="1F1F1F"/>
          <w:sz w:val="28"/>
        </w:rPr>
        <w:t>a</w:t>
      </w:r>
      <w:r w:rsidRPr="00243700">
        <w:rPr>
          <w:color w:val="1F1F1F"/>
          <w:spacing w:val="-1"/>
          <w:sz w:val="28"/>
        </w:rPr>
        <w:t xml:space="preserve"> </w:t>
      </w:r>
      <w:r w:rsidRPr="00243700">
        <w:rPr>
          <w:color w:val="1F1F1F"/>
          <w:sz w:val="28"/>
        </w:rPr>
        <w:t>Pieței</w:t>
      </w:r>
      <w:r w:rsidRPr="00243700">
        <w:rPr>
          <w:color w:val="1F1F1F"/>
          <w:spacing w:val="-2"/>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informațiile</w:t>
      </w:r>
      <w:r w:rsidRPr="00243700">
        <w:rPr>
          <w:color w:val="1F1F1F"/>
          <w:spacing w:val="-16"/>
          <w:sz w:val="28"/>
        </w:rPr>
        <w:t xml:space="preserve"> </w:t>
      </w:r>
      <w:r w:rsidRPr="00243700">
        <w:rPr>
          <w:color w:val="1F1F1F"/>
          <w:sz w:val="28"/>
        </w:rPr>
        <w:t>necesare</w:t>
      </w:r>
      <w:r w:rsidRPr="00243700">
        <w:rPr>
          <w:color w:val="1F1F1F"/>
          <w:spacing w:val="-16"/>
          <w:sz w:val="28"/>
        </w:rPr>
        <w:t xml:space="preserve"> </w:t>
      </w:r>
      <w:r w:rsidRPr="00243700">
        <w:rPr>
          <w:color w:val="1F1F1F"/>
          <w:sz w:val="28"/>
        </w:rPr>
        <w:t>care</w:t>
      </w:r>
      <w:r w:rsidRPr="00243700">
        <w:rPr>
          <w:color w:val="1F1F1F"/>
          <w:spacing w:val="-17"/>
          <w:sz w:val="28"/>
        </w:rPr>
        <w:t xml:space="preserve"> </w:t>
      </w:r>
      <w:r w:rsidRPr="00243700">
        <w:rPr>
          <w:color w:val="1F1F1F"/>
          <w:sz w:val="28"/>
        </w:rPr>
        <w:t>permit de</w:t>
      </w:r>
      <w:r w:rsidRPr="00243700">
        <w:rPr>
          <w:color w:val="1F1F1F"/>
          <w:spacing w:val="-2"/>
          <w:sz w:val="28"/>
        </w:rPr>
        <w:t xml:space="preserve"> </w:t>
      </w:r>
      <w:r w:rsidRPr="00243700">
        <w:rPr>
          <w:color w:val="1F1F1F"/>
          <w:sz w:val="28"/>
        </w:rPr>
        <w:t>a</w:t>
      </w:r>
      <w:r w:rsidRPr="00243700">
        <w:rPr>
          <w:color w:val="1F1F1F"/>
          <w:spacing w:val="-2"/>
          <w:sz w:val="28"/>
        </w:rPr>
        <w:t xml:space="preserve"> </w:t>
      </w:r>
      <w:r w:rsidRPr="00243700">
        <w:rPr>
          <w:color w:val="1F1F1F"/>
          <w:sz w:val="28"/>
        </w:rPr>
        <w:t>evalua</w:t>
      </w:r>
      <w:r w:rsidRPr="00243700">
        <w:rPr>
          <w:color w:val="1F1F1F"/>
          <w:spacing w:val="-2"/>
          <w:sz w:val="28"/>
        </w:rPr>
        <w:t xml:space="preserve"> </w:t>
      </w:r>
      <w:r w:rsidRPr="00243700">
        <w:rPr>
          <w:color w:val="1F1F1F"/>
          <w:sz w:val="28"/>
        </w:rPr>
        <w:t>corespunderea cu art.</w:t>
      </w:r>
      <w:r w:rsidR="001E5C35" w:rsidRPr="00243700">
        <w:rPr>
          <w:color w:val="1F1F1F"/>
          <w:sz w:val="28"/>
        </w:rPr>
        <w:t xml:space="preserve"> </w:t>
      </w:r>
      <w:r w:rsidRPr="00243700">
        <w:rPr>
          <w:color w:val="1F1F1F"/>
          <w:sz w:val="28"/>
        </w:rPr>
        <w:t>29 alin. (1)</w:t>
      </w:r>
      <w:r w:rsidR="001E5C35" w:rsidRPr="00243700">
        <w:rPr>
          <w:color w:val="1F1F1F"/>
          <w:sz w:val="28"/>
        </w:rPr>
        <w:t xml:space="preserve"> </w:t>
      </w:r>
      <w:r w:rsidRPr="00243700">
        <w:rPr>
          <w:color w:val="1F1F1F"/>
          <w:sz w:val="28"/>
        </w:rPr>
        <w:t>-</w:t>
      </w:r>
      <w:r w:rsidR="001E5C35" w:rsidRPr="00243700">
        <w:rPr>
          <w:color w:val="1F1F1F"/>
          <w:sz w:val="28"/>
        </w:rPr>
        <w:t xml:space="preserve"> </w:t>
      </w:r>
      <w:r w:rsidRPr="00243700">
        <w:rPr>
          <w:color w:val="1F1F1F"/>
          <w:sz w:val="28"/>
        </w:rPr>
        <w:t>(5).</w:t>
      </w:r>
    </w:p>
    <w:p w14:paraId="5E480DF1" w14:textId="77777777" w:rsidR="00D638AC" w:rsidRPr="00243700" w:rsidRDefault="00B208C7">
      <w:pPr>
        <w:pStyle w:val="ListParagraph"/>
        <w:numPr>
          <w:ilvl w:val="0"/>
          <w:numId w:val="58"/>
        </w:numPr>
        <w:tabs>
          <w:tab w:val="left" w:pos="1579"/>
        </w:tabs>
        <w:spacing w:line="256" w:lineRule="auto"/>
        <w:ind w:right="858" w:firstLine="552"/>
        <w:jc w:val="both"/>
        <w:rPr>
          <w:sz w:val="28"/>
        </w:rPr>
      </w:pPr>
      <w:r w:rsidRPr="00243700">
        <w:rPr>
          <w:color w:val="1F1F1F"/>
          <w:sz w:val="28"/>
        </w:rPr>
        <w:t>În cazul în care activitățile întreprinse de membrul organului de conducere prejudiciază sau pot prejudicia administrarea sănătoasă și prudentă a</w:t>
      </w:r>
    </w:p>
    <w:p w14:paraId="2C337892" w14:textId="77777777" w:rsidR="00D638AC" w:rsidRPr="00243700" w:rsidRDefault="00B208C7">
      <w:pPr>
        <w:pStyle w:val="BodyText"/>
        <w:spacing w:before="70" w:line="256" w:lineRule="auto"/>
        <w:ind w:right="850" w:firstLine="0"/>
      </w:pPr>
      <w:r w:rsidRPr="00243700">
        <w:rPr>
          <w:color w:val="1F1F1F"/>
        </w:rPr>
        <w:t>depozitarului</w:t>
      </w:r>
      <w:r w:rsidRPr="00243700">
        <w:rPr>
          <w:color w:val="1F1F1F"/>
          <w:spacing w:val="-18"/>
        </w:rPr>
        <w:t xml:space="preserve"> </w:t>
      </w:r>
      <w:r w:rsidRPr="00243700">
        <w:rPr>
          <w:color w:val="1F1F1F"/>
        </w:rPr>
        <w:t>central,</w:t>
      </w:r>
      <w:r w:rsidRPr="00243700">
        <w:rPr>
          <w:color w:val="1F1F1F"/>
          <w:spacing w:val="-12"/>
        </w:rPr>
        <w:t xml:space="preserve"> </w:t>
      </w:r>
      <w:r w:rsidRPr="00243700">
        <w:rPr>
          <w:color w:val="1F1F1F"/>
        </w:rPr>
        <w:t>Comisia</w:t>
      </w:r>
      <w:r w:rsidRPr="00243700">
        <w:rPr>
          <w:color w:val="1F1F1F"/>
          <w:spacing w:val="-14"/>
        </w:rPr>
        <w:t xml:space="preserve"> </w:t>
      </w:r>
      <w:r w:rsidRPr="00243700">
        <w:rPr>
          <w:color w:val="1F1F1F"/>
        </w:rPr>
        <w:t>Națională</w:t>
      </w:r>
      <w:r w:rsidRPr="00243700">
        <w:rPr>
          <w:color w:val="1F1F1F"/>
          <w:spacing w:val="-14"/>
        </w:rPr>
        <w:t xml:space="preserve"> </w:t>
      </w:r>
      <w:r w:rsidRPr="00243700">
        <w:rPr>
          <w:color w:val="1F1F1F"/>
        </w:rPr>
        <w:t>a</w:t>
      </w:r>
      <w:r w:rsidRPr="00243700">
        <w:rPr>
          <w:color w:val="1F1F1F"/>
          <w:spacing w:val="-14"/>
        </w:rPr>
        <w:t xml:space="preserve"> </w:t>
      </w:r>
      <w:r w:rsidRPr="00243700">
        <w:rPr>
          <w:color w:val="1F1F1F"/>
        </w:rPr>
        <w:t>Pieței</w:t>
      </w:r>
      <w:r w:rsidRPr="00243700">
        <w:rPr>
          <w:color w:val="1F1F1F"/>
          <w:spacing w:val="-16"/>
        </w:rPr>
        <w:t xml:space="preserve"> </w:t>
      </w:r>
      <w:r w:rsidRPr="00243700">
        <w:rPr>
          <w:color w:val="1F1F1F"/>
        </w:rPr>
        <w:t>Financiare</w:t>
      </w:r>
      <w:r w:rsidRPr="00243700">
        <w:rPr>
          <w:color w:val="1F1F1F"/>
          <w:spacing w:val="40"/>
        </w:rPr>
        <w:t xml:space="preserve"> </w:t>
      </w:r>
      <w:r w:rsidRPr="00243700">
        <w:rPr>
          <w:color w:val="1F1F1F"/>
        </w:rPr>
        <w:t>ia</w:t>
      </w:r>
      <w:r w:rsidRPr="00243700">
        <w:rPr>
          <w:color w:val="1F1F1F"/>
          <w:spacing w:val="-11"/>
        </w:rPr>
        <w:t xml:space="preserve"> </w:t>
      </w:r>
      <w:r w:rsidRPr="00243700">
        <w:rPr>
          <w:color w:val="1F1F1F"/>
        </w:rPr>
        <w:t>măsurile</w:t>
      </w:r>
      <w:r w:rsidRPr="00243700">
        <w:rPr>
          <w:color w:val="1F1F1F"/>
          <w:spacing w:val="-11"/>
        </w:rPr>
        <w:t xml:space="preserve"> </w:t>
      </w:r>
      <w:r w:rsidRPr="00243700">
        <w:rPr>
          <w:color w:val="1F1F1F"/>
        </w:rPr>
        <w:t>necesare, care pot include retragerea membrului respectiv din organul de conducere.</w:t>
      </w:r>
    </w:p>
    <w:p w14:paraId="4DA53ECC" w14:textId="77777777" w:rsidR="00D638AC" w:rsidRPr="00243700" w:rsidRDefault="00B208C7">
      <w:pPr>
        <w:pStyle w:val="ListParagraph"/>
        <w:numPr>
          <w:ilvl w:val="0"/>
          <w:numId w:val="58"/>
        </w:numPr>
        <w:tabs>
          <w:tab w:val="left" w:pos="1441"/>
        </w:tabs>
        <w:spacing w:before="12" w:line="242" w:lineRule="auto"/>
        <w:ind w:left="453" w:right="810" w:firstLine="538"/>
        <w:jc w:val="both"/>
        <w:rPr>
          <w:sz w:val="28"/>
        </w:rPr>
      </w:pPr>
      <w:r w:rsidRPr="00243700">
        <w:rPr>
          <w:color w:val="1F1F1F"/>
          <w:sz w:val="28"/>
        </w:rPr>
        <w:t>Achiziția participațiilor calificate se notifică în prealabil Comisiei Naționale a Pieței Financiare în cazul când:</w:t>
      </w:r>
    </w:p>
    <w:p w14:paraId="5766F611" w14:textId="042C853F" w:rsidR="00D638AC" w:rsidRPr="00243700" w:rsidRDefault="00B208C7">
      <w:pPr>
        <w:pStyle w:val="ListParagraph"/>
        <w:numPr>
          <w:ilvl w:val="1"/>
          <w:numId w:val="58"/>
        </w:numPr>
        <w:tabs>
          <w:tab w:val="left" w:pos="1398"/>
        </w:tabs>
        <w:spacing w:before="55" w:line="256" w:lineRule="auto"/>
        <w:ind w:left="429" w:right="822" w:firstLine="552"/>
        <w:rPr>
          <w:color w:val="1F1F1F"/>
          <w:sz w:val="28"/>
        </w:rPr>
      </w:pPr>
      <w:r w:rsidRPr="00243700">
        <w:rPr>
          <w:color w:val="1F1F1F"/>
          <w:sz w:val="28"/>
        </w:rPr>
        <w:t xml:space="preserve">orice persoană fizică sau juridică, acționând individual sau concertat (în continuare – </w:t>
      </w:r>
      <w:r w:rsidRPr="00243700">
        <w:rPr>
          <w:i/>
          <w:color w:val="1F1F1F"/>
          <w:sz w:val="28"/>
        </w:rPr>
        <w:t>achizitorul potențial</w:t>
      </w:r>
      <w:r w:rsidRPr="00243700">
        <w:rPr>
          <w:color w:val="1F1F1F"/>
          <w:sz w:val="28"/>
        </w:rPr>
        <w:t>), care a decis fie să achiziționeze, direct sau indirect, o participație calificată într-un depozitar central, fie să majoreze, direct sau</w:t>
      </w:r>
      <w:r w:rsidRPr="00243700">
        <w:rPr>
          <w:color w:val="1F1F1F"/>
          <w:spacing w:val="-18"/>
          <w:sz w:val="28"/>
        </w:rPr>
        <w:t xml:space="preserve"> </w:t>
      </w:r>
      <w:r w:rsidRPr="00243700">
        <w:rPr>
          <w:color w:val="1F1F1F"/>
          <w:sz w:val="28"/>
        </w:rPr>
        <w:t>indirect,</w:t>
      </w:r>
      <w:r w:rsidRPr="00243700">
        <w:rPr>
          <w:color w:val="1F1F1F"/>
          <w:spacing w:val="-17"/>
          <w:sz w:val="28"/>
        </w:rPr>
        <w:t xml:space="preserve"> </w:t>
      </w:r>
      <w:r w:rsidRPr="00243700">
        <w:rPr>
          <w:color w:val="1F1F1F"/>
          <w:sz w:val="28"/>
        </w:rPr>
        <w:t>o</w:t>
      </w:r>
      <w:r w:rsidRPr="00243700">
        <w:rPr>
          <w:color w:val="1F1F1F"/>
          <w:spacing w:val="-18"/>
          <w:sz w:val="28"/>
        </w:rPr>
        <w:t xml:space="preserve"> </w:t>
      </w:r>
      <w:r w:rsidRPr="00243700">
        <w:rPr>
          <w:color w:val="1F1F1F"/>
          <w:sz w:val="28"/>
        </w:rPr>
        <w:t>participație</w:t>
      </w:r>
      <w:r w:rsidRPr="00243700">
        <w:rPr>
          <w:color w:val="1F1F1F"/>
          <w:spacing w:val="-17"/>
          <w:sz w:val="28"/>
        </w:rPr>
        <w:t xml:space="preserve"> </w:t>
      </w:r>
      <w:r w:rsidRPr="00243700">
        <w:rPr>
          <w:color w:val="1F1F1F"/>
          <w:sz w:val="28"/>
        </w:rPr>
        <w:t>calificată</w:t>
      </w:r>
      <w:r w:rsidRPr="00243700">
        <w:rPr>
          <w:color w:val="1F1F1F"/>
          <w:spacing w:val="-15"/>
          <w:sz w:val="28"/>
        </w:rPr>
        <w:t xml:space="preserve"> </w:t>
      </w:r>
      <w:r w:rsidRPr="00243700">
        <w:rPr>
          <w:color w:val="1F1F1F"/>
          <w:sz w:val="28"/>
        </w:rPr>
        <w:t>într-un</w:t>
      </w:r>
      <w:r w:rsidRPr="00243700">
        <w:rPr>
          <w:color w:val="1F1F1F"/>
          <w:spacing w:val="-17"/>
          <w:sz w:val="28"/>
        </w:rPr>
        <w:t xml:space="preserve"> </w:t>
      </w:r>
      <w:r w:rsidRPr="00243700">
        <w:rPr>
          <w:color w:val="1F1F1F"/>
          <w:sz w:val="28"/>
        </w:rPr>
        <w:t>depozitar</w:t>
      </w:r>
      <w:r w:rsidRPr="00243700">
        <w:rPr>
          <w:color w:val="1F1F1F"/>
          <w:spacing w:val="-18"/>
          <w:sz w:val="28"/>
        </w:rPr>
        <w:t xml:space="preserve"> </w:t>
      </w:r>
      <w:r w:rsidRPr="00243700">
        <w:rPr>
          <w:color w:val="1F1F1F"/>
          <w:sz w:val="28"/>
        </w:rPr>
        <w:t>central,</w:t>
      </w:r>
      <w:r w:rsidRPr="00243700">
        <w:rPr>
          <w:color w:val="1F1F1F"/>
          <w:spacing w:val="-10"/>
          <w:sz w:val="28"/>
        </w:rPr>
        <w:t xml:space="preserve"> </w:t>
      </w:r>
      <w:r w:rsidRPr="00243700">
        <w:rPr>
          <w:color w:val="1F1F1F"/>
          <w:sz w:val="28"/>
        </w:rPr>
        <w:t>astfel</w:t>
      </w:r>
      <w:r w:rsidRPr="00243700">
        <w:rPr>
          <w:color w:val="1F1F1F"/>
          <w:spacing w:val="-18"/>
          <w:sz w:val="28"/>
        </w:rPr>
        <w:t xml:space="preserve"> </w:t>
      </w:r>
      <w:r w:rsidRPr="00243700">
        <w:rPr>
          <w:color w:val="1F1F1F"/>
          <w:sz w:val="28"/>
        </w:rPr>
        <w:t>încât</w:t>
      </w:r>
      <w:r w:rsidRPr="00243700">
        <w:rPr>
          <w:color w:val="1F1F1F"/>
          <w:spacing w:val="-17"/>
          <w:sz w:val="28"/>
        </w:rPr>
        <w:t xml:space="preserve"> </w:t>
      </w:r>
      <w:r w:rsidRPr="00243700">
        <w:rPr>
          <w:color w:val="1F1F1F"/>
          <w:sz w:val="28"/>
        </w:rPr>
        <w:t>proporția drepturilor</w:t>
      </w:r>
      <w:r w:rsidRPr="00243700">
        <w:rPr>
          <w:color w:val="1F1F1F"/>
          <w:spacing w:val="-6"/>
          <w:sz w:val="28"/>
        </w:rPr>
        <w:t xml:space="preserve"> </w:t>
      </w:r>
      <w:r w:rsidRPr="00243700">
        <w:rPr>
          <w:color w:val="1F1F1F"/>
          <w:sz w:val="28"/>
        </w:rPr>
        <w:t>de vot</w:t>
      </w:r>
      <w:r w:rsidRPr="00243700">
        <w:rPr>
          <w:color w:val="1F1F1F"/>
          <w:spacing w:val="-5"/>
          <w:sz w:val="28"/>
        </w:rPr>
        <w:t xml:space="preserve"> </w:t>
      </w:r>
      <w:r w:rsidRPr="00243700">
        <w:rPr>
          <w:color w:val="1F1F1F"/>
          <w:sz w:val="28"/>
        </w:rPr>
        <w:t>sau</w:t>
      </w:r>
      <w:r w:rsidRPr="00243700">
        <w:rPr>
          <w:color w:val="1F1F1F"/>
          <w:spacing w:val="-4"/>
          <w:sz w:val="28"/>
        </w:rPr>
        <w:t xml:space="preserve"> </w:t>
      </w:r>
      <w:r w:rsidRPr="00243700">
        <w:rPr>
          <w:color w:val="1F1F1F"/>
          <w:sz w:val="28"/>
        </w:rPr>
        <w:t>a capitalului</w:t>
      </w:r>
      <w:r w:rsidRPr="00243700">
        <w:rPr>
          <w:color w:val="1F1F1F"/>
          <w:spacing w:val="-3"/>
          <w:sz w:val="28"/>
        </w:rPr>
        <w:t xml:space="preserve"> </w:t>
      </w:r>
      <w:r w:rsidRPr="00243700">
        <w:rPr>
          <w:color w:val="1F1F1F"/>
          <w:sz w:val="28"/>
        </w:rPr>
        <w:t>deținut ar</w:t>
      </w:r>
      <w:r w:rsidRPr="00243700">
        <w:rPr>
          <w:color w:val="1F1F1F"/>
          <w:spacing w:val="-1"/>
          <w:sz w:val="28"/>
        </w:rPr>
        <w:t xml:space="preserve"> </w:t>
      </w:r>
      <w:r w:rsidRPr="00243700">
        <w:rPr>
          <w:color w:val="1F1F1F"/>
          <w:sz w:val="28"/>
        </w:rPr>
        <w:t>fi</w:t>
      </w:r>
      <w:r w:rsidRPr="00243700">
        <w:rPr>
          <w:color w:val="1F1F1F"/>
          <w:spacing w:val="-8"/>
          <w:sz w:val="28"/>
        </w:rPr>
        <w:t xml:space="preserve"> </w:t>
      </w:r>
      <w:r w:rsidRPr="00243700">
        <w:rPr>
          <w:color w:val="1F1F1F"/>
          <w:sz w:val="28"/>
        </w:rPr>
        <w:t>egală</w:t>
      </w:r>
      <w:r w:rsidRPr="00243700">
        <w:rPr>
          <w:color w:val="1F1F1F"/>
          <w:spacing w:val="-3"/>
          <w:sz w:val="28"/>
        </w:rPr>
        <w:t xml:space="preserve"> </w:t>
      </w:r>
      <w:r w:rsidRPr="00243700">
        <w:rPr>
          <w:color w:val="1F1F1F"/>
          <w:sz w:val="28"/>
        </w:rPr>
        <w:t>sau mai mare de</w:t>
      </w:r>
      <w:r w:rsidRPr="00243700">
        <w:rPr>
          <w:color w:val="1F1F1F"/>
          <w:spacing w:val="-3"/>
          <w:sz w:val="28"/>
        </w:rPr>
        <w:t xml:space="preserve"> </w:t>
      </w:r>
      <w:r w:rsidRPr="00243700">
        <w:rPr>
          <w:color w:val="1F1F1F"/>
          <w:sz w:val="28"/>
        </w:rPr>
        <w:t>10%,</w:t>
      </w:r>
      <w:r w:rsidRPr="00243700">
        <w:rPr>
          <w:color w:val="1F1F1F"/>
          <w:spacing w:val="-2"/>
          <w:sz w:val="28"/>
        </w:rPr>
        <w:t xml:space="preserve"> </w:t>
      </w:r>
      <w:r w:rsidRPr="00243700">
        <w:rPr>
          <w:color w:val="1F1F1F"/>
          <w:sz w:val="28"/>
        </w:rPr>
        <w:t xml:space="preserve">20%, 30% sau 50% sau ar transforma depozitarul central în filiala sa (în continuare – </w:t>
      </w:r>
      <w:r w:rsidRPr="00243700">
        <w:rPr>
          <w:i/>
          <w:color w:val="1F1F1F"/>
          <w:sz w:val="28"/>
        </w:rPr>
        <w:t>achiziția propusă</w:t>
      </w:r>
      <w:r w:rsidRPr="00243700">
        <w:rPr>
          <w:color w:val="1F1F1F"/>
          <w:sz w:val="28"/>
        </w:rPr>
        <w:t xml:space="preserve">), cu indicarea mărimii participației respective și informațiile </w:t>
      </w:r>
      <w:r w:rsidRPr="00243700">
        <w:rPr>
          <w:color w:val="1F1F1F"/>
          <w:sz w:val="28"/>
        </w:rPr>
        <w:lastRenderedPageBreak/>
        <w:t>relevate conform art.31 alin.</w:t>
      </w:r>
      <w:r w:rsidR="006C680D">
        <w:rPr>
          <w:color w:val="1F1F1F"/>
          <w:sz w:val="28"/>
        </w:rPr>
        <w:t xml:space="preserve"> </w:t>
      </w:r>
      <w:r w:rsidRPr="00243700">
        <w:rPr>
          <w:color w:val="1F1F1F"/>
          <w:sz w:val="28"/>
        </w:rPr>
        <w:t>(6);</w:t>
      </w:r>
    </w:p>
    <w:p w14:paraId="23FAE1D7" w14:textId="77777777" w:rsidR="00D638AC" w:rsidRPr="00243700" w:rsidRDefault="00B208C7">
      <w:pPr>
        <w:pStyle w:val="ListParagraph"/>
        <w:numPr>
          <w:ilvl w:val="1"/>
          <w:numId w:val="58"/>
        </w:numPr>
        <w:tabs>
          <w:tab w:val="left" w:pos="1397"/>
        </w:tabs>
        <w:spacing w:line="256" w:lineRule="auto"/>
        <w:ind w:left="429" w:right="829" w:firstLine="552"/>
        <w:rPr>
          <w:color w:val="1F1F1F"/>
          <w:sz w:val="28"/>
        </w:rPr>
      </w:pPr>
      <w:r w:rsidRPr="00243700">
        <w:rPr>
          <w:color w:val="1F1F1F"/>
          <w:sz w:val="28"/>
        </w:rPr>
        <w:t xml:space="preserve">orice persoană fizică sau juridică care a decis să înstrăineze, direct sau indirect, o participație calificată într-un depozitar central (în continuare – </w:t>
      </w:r>
      <w:r w:rsidRPr="00243700">
        <w:rPr>
          <w:i/>
          <w:color w:val="1F1F1F"/>
          <w:sz w:val="28"/>
        </w:rPr>
        <w:t>vânzătorul potențial</w:t>
      </w:r>
      <w:r w:rsidRPr="00243700">
        <w:rPr>
          <w:color w:val="1F1F1F"/>
          <w:sz w:val="28"/>
        </w:rPr>
        <w:t>) notifică în prealabil în scris Comisia Națională a Pieței Financiare</w:t>
      </w:r>
      <w:r w:rsidRPr="00243700">
        <w:rPr>
          <w:color w:val="1F1F1F"/>
          <w:spacing w:val="40"/>
          <w:sz w:val="28"/>
        </w:rPr>
        <w:t xml:space="preserve"> </w:t>
      </w:r>
      <w:r w:rsidRPr="00243700">
        <w:rPr>
          <w:color w:val="1F1F1F"/>
          <w:sz w:val="28"/>
        </w:rPr>
        <w:t>despre acest fapt, indicând mărimea participației respective;</w:t>
      </w:r>
    </w:p>
    <w:p w14:paraId="6AB6ABA7" w14:textId="77777777" w:rsidR="00D638AC" w:rsidRPr="00243700" w:rsidRDefault="00B208C7">
      <w:pPr>
        <w:pStyle w:val="ListParagraph"/>
        <w:numPr>
          <w:ilvl w:val="1"/>
          <w:numId w:val="58"/>
        </w:numPr>
        <w:tabs>
          <w:tab w:val="left" w:pos="1398"/>
        </w:tabs>
        <w:spacing w:line="256" w:lineRule="auto"/>
        <w:ind w:left="429" w:right="841" w:firstLine="552"/>
        <w:rPr>
          <w:color w:val="1F1F1F"/>
          <w:sz w:val="28"/>
        </w:rPr>
      </w:pPr>
      <w:r w:rsidRPr="00243700">
        <w:rPr>
          <w:color w:val="1F1F1F"/>
          <w:sz w:val="28"/>
        </w:rPr>
        <w:t>vânzătorul potențial decide de a-și reduce participația calificată, dacă proporția</w:t>
      </w:r>
      <w:r w:rsidRPr="00243700">
        <w:rPr>
          <w:color w:val="1F1F1F"/>
          <w:spacing w:val="-18"/>
          <w:sz w:val="28"/>
        </w:rPr>
        <w:t xml:space="preserve"> </w:t>
      </w:r>
      <w:r w:rsidRPr="00243700">
        <w:rPr>
          <w:color w:val="1F1F1F"/>
          <w:sz w:val="28"/>
        </w:rPr>
        <w:t>drepturilor</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vot</w:t>
      </w:r>
      <w:r w:rsidRPr="00243700">
        <w:rPr>
          <w:color w:val="1F1F1F"/>
          <w:spacing w:val="-17"/>
          <w:sz w:val="28"/>
        </w:rPr>
        <w:t xml:space="preserve"> </w:t>
      </w:r>
      <w:r w:rsidRPr="00243700">
        <w:rPr>
          <w:color w:val="1F1F1F"/>
          <w:sz w:val="28"/>
        </w:rPr>
        <w:t>sau</w:t>
      </w:r>
      <w:r w:rsidRPr="00243700">
        <w:rPr>
          <w:color w:val="1F1F1F"/>
          <w:spacing w:val="-18"/>
          <w:sz w:val="28"/>
        </w:rPr>
        <w:t xml:space="preserve"> </w:t>
      </w:r>
      <w:r w:rsidRPr="00243700">
        <w:rPr>
          <w:color w:val="1F1F1F"/>
          <w:sz w:val="28"/>
        </w:rPr>
        <w:t>a</w:t>
      </w:r>
      <w:r w:rsidRPr="00243700">
        <w:rPr>
          <w:color w:val="1F1F1F"/>
          <w:spacing w:val="-17"/>
          <w:sz w:val="28"/>
        </w:rPr>
        <w:t xml:space="preserve"> </w:t>
      </w:r>
      <w:r w:rsidRPr="00243700">
        <w:rPr>
          <w:color w:val="1F1F1F"/>
          <w:sz w:val="28"/>
        </w:rPr>
        <w:t>capitalului</w:t>
      </w:r>
      <w:r w:rsidRPr="00243700">
        <w:rPr>
          <w:color w:val="1F1F1F"/>
          <w:spacing w:val="-18"/>
          <w:sz w:val="28"/>
        </w:rPr>
        <w:t xml:space="preserve"> </w:t>
      </w:r>
      <w:r w:rsidRPr="00243700">
        <w:rPr>
          <w:color w:val="1F1F1F"/>
          <w:sz w:val="28"/>
        </w:rPr>
        <w:t>deținut</w:t>
      </w:r>
      <w:r w:rsidRPr="00243700">
        <w:rPr>
          <w:color w:val="1F1F1F"/>
          <w:spacing w:val="-17"/>
          <w:sz w:val="28"/>
        </w:rPr>
        <w:t xml:space="preserve"> </w:t>
      </w:r>
      <w:r w:rsidRPr="00243700">
        <w:rPr>
          <w:color w:val="1F1F1F"/>
          <w:sz w:val="28"/>
        </w:rPr>
        <w:t>va</w:t>
      </w:r>
      <w:r w:rsidRPr="00243700">
        <w:rPr>
          <w:color w:val="1F1F1F"/>
          <w:spacing w:val="-18"/>
          <w:sz w:val="28"/>
        </w:rPr>
        <w:t xml:space="preserve"> </w:t>
      </w:r>
      <w:r w:rsidRPr="00243700">
        <w:rPr>
          <w:color w:val="1F1F1F"/>
          <w:sz w:val="28"/>
        </w:rPr>
        <w:t>scădea</w:t>
      </w:r>
      <w:r w:rsidRPr="00243700">
        <w:rPr>
          <w:color w:val="1F1F1F"/>
          <w:spacing w:val="-17"/>
          <w:sz w:val="28"/>
        </w:rPr>
        <w:t xml:space="preserve"> </w:t>
      </w:r>
      <w:r w:rsidRPr="00243700">
        <w:rPr>
          <w:color w:val="1F1F1F"/>
          <w:sz w:val="28"/>
        </w:rPr>
        <w:t>sub</w:t>
      </w:r>
      <w:r w:rsidRPr="00243700">
        <w:rPr>
          <w:color w:val="1F1F1F"/>
          <w:spacing w:val="-18"/>
          <w:sz w:val="28"/>
        </w:rPr>
        <w:t xml:space="preserve"> </w:t>
      </w:r>
      <w:r w:rsidRPr="00243700">
        <w:rPr>
          <w:color w:val="1F1F1F"/>
          <w:sz w:val="28"/>
        </w:rPr>
        <w:t>10%,</w:t>
      </w:r>
      <w:r w:rsidRPr="00243700">
        <w:rPr>
          <w:color w:val="1F1F1F"/>
          <w:spacing w:val="-17"/>
          <w:sz w:val="28"/>
        </w:rPr>
        <w:t xml:space="preserve"> </w:t>
      </w:r>
      <w:r w:rsidRPr="00243700">
        <w:rPr>
          <w:color w:val="1F1F1F"/>
          <w:sz w:val="28"/>
        </w:rPr>
        <w:t>20%,</w:t>
      </w:r>
      <w:r w:rsidRPr="00243700">
        <w:rPr>
          <w:color w:val="1F1F1F"/>
          <w:spacing w:val="-18"/>
          <w:sz w:val="28"/>
        </w:rPr>
        <w:t xml:space="preserve"> </w:t>
      </w:r>
      <w:r w:rsidRPr="00243700">
        <w:rPr>
          <w:color w:val="1F1F1F"/>
          <w:sz w:val="28"/>
        </w:rPr>
        <w:t xml:space="preserve">30% </w:t>
      </w:r>
      <w:r w:rsidRPr="00243700">
        <w:rPr>
          <w:color w:val="1F1F1F"/>
          <w:spacing w:val="-2"/>
          <w:sz w:val="28"/>
        </w:rPr>
        <w:t>sau</w:t>
      </w:r>
      <w:r w:rsidRPr="00243700">
        <w:rPr>
          <w:color w:val="1F1F1F"/>
          <w:spacing w:val="-16"/>
          <w:sz w:val="28"/>
        </w:rPr>
        <w:t xml:space="preserve"> </w:t>
      </w:r>
      <w:r w:rsidRPr="00243700">
        <w:rPr>
          <w:color w:val="1F1F1F"/>
          <w:spacing w:val="-2"/>
          <w:sz w:val="28"/>
        </w:rPr>
        <w:t>50%</w:t>
      </w:r>
      <w:r w:rsidRPr="00243700">
        <w:rPr>
          <w:color w:val="1F1F1F"/>
          <w:spacing w:val="-15"/>
          <w:sz w:val="28"/>
        </w:rPr>
        <w:t xml:space="preserve"> </w:t>
      </w:r>
      <w:r w:rsidRPr="00243700">
        <w:rPr>
          <w:color w:val="1F1F1F"/>
          <w:spacing w:val="-2"/>
          <w:sz w:val="28"/>
        </w:rPr>
        <w:t>sau,</w:t>
      </w:r>
      <w:r w:rsidRPr="00243700">
        <w:rPr>
          <w:color w:val="1F1F1F"/>
          <w:spacing w:val="-10"/>
          <w:sz w:val="28"/>
        </w:rPr>
        <w:t xml:space="preserve"> </w:t>
      </w:r>
      <w:r w:rsidRPr="00243700">
        <w:rPr>
          <w:color w:val="1F1F1F"/>
          <w:spacing w:val="-2"/>
          <w:sz w:val="28"/>
        </w:rPr>
        <w:t>dacă</w:t>
      </w:r>
      <w:r w:rsidRPr="00243700">
        <w:rPr>
          <w:color w:val="1F1F1F"/>
          <w:spacing w:val="-9"/>
          <w:sz w:val="28"/>
        </w:rPr>
        <w:t xml:space="preserve"> </w:t>
      </w:r>
      <w:r w:rsidRPr="00243700">
        <w:rPr>
          <w:color w:val="1F1F1F"/>
          <w:spacing w:val="-2"/>
          <w:sz w:val="28"/>
        </w:rPr>
        <w:t>în</w:t>
      </w:r>
      <w:r w:rsidRPr="00243700">
        <w:rPr>
          <w:color w:val="1F1F1F"/>
          <w:spacing w:val="-12"/>
          <w:sz w:val="28"/>
        </w:rPr>
        <w:t xml:space="preserve"> </w:t>
      </w:r>
      <w:r w:rsidRPr="00243700">
        <w:rPr>
          <w:color w:val="1F1F1F"/>
          <w:spacing w:val="-2"/>
          <w:sz w:val="28"/>
        </w:rPr>
        <w:t>urma</w:t>
      </w:r>
      <w:r w:rsidRPr="00243700">
        <w:rPr>
          <w:color w:val="1F1F1F"/>
          <w:spacing w:val="-9"/>
          <w:sz w:val="28"/>
        </w:rPr>
        <w:t xml:space="preserve"> </w:t>
      </w:r>
      <w:r w:rsidRPr="00243700">
        <w:rPr>
          <w:color w:val="1F1F1F"/>
          <w:spacing w:val="-2"/>
          <w:sz w:val="28"/>
        </w:rPr>
        <w:t>reducerii</w:t>
      </w:r>
      <w:r w:rsidRPr="00243700">
        <w:rPr>
          <w:color w:val="1F1F1F"/>
          <w:spacing w:val="-16"/>
          <w:sz w:val="28"/>
        </w:rPr>
        <w:t xml:space="preserve"> </w:t>
      </w:r>
      <w:r w:rsidRPr="00243700">
        <w:rPr>
          <w:color w:val="1F1F1F"/>
          <w:spacing w:val="-2"/>
          <w:sz w:val="28"/>
        </w:rPr>
        <w:t>participării,</w:t>
      </w:r>
      <w:r w:rsidRPr="00243700">
        <w:rPr>
          <w:color w:val="1F1F1F"/>
          <w:spacing w:val="-8"/>
          <w:sz w:val="28"/>
        </w:rPr>
        <w:t xml:space="preserve"> </w:t>
      </w:r>
      <w:r w:rsidRPr="00243700">
        <w:rPr>
          <w:color w:val="1F1F1F"/>
          <w:spacing w:val="-2"/>
          <w:sz w:val="28"/>
        </w:rPr>
        <w:t>depozitarul</w:t>
      </w:r>
      <w:r w:rsidRPr="00243700">
        <w:rPr>
          <w:color w:val="1F1F1F"/>
          <w:spacing w:val="-16"/>
          <w:sz w:val="28"/>
        </w:rPr>
        <w:t xml:space="preserve"> </w:t>
      </w:r>
      <w:r w:rsidRPr="00243700">
        <w:rPr>
          <w:color w:val="1F1F1F"/>
          <w:spacing w:val="-2"/>
          <w:sz w:val="28"/>
        </w:rPr>
        <w:t>central</w:t>
      </w:r>
      <w:r w:rsidRPr="00243700">
        <w:rPr>
          <w:color w:val="1F1F1F"/>
          <w:spacing w:val="-15"/>
          <w:sz w:val="28"/>
        </w:rPr>
        <w:t xml:space="preserve"> </w:t>
      </w:r>
      <w:r w:rsidRPr="00243700">
        <w:rPr>
          <w:color w:val="1F1F1F"/>
          <w:spacing w:val="-2"/>
          <w:sz w:val="28"/>
        </w:rPr>
        <w:t>va</w:t>
      </w:r>
      <w:r w:rsidRPr="00243700">
        <w:rPr>
          <w:color w:val="1F1F1F"/>
          <w:spacing w:val="-10"/>
          <w:sz w:val="28"/>
        </w:rPr>
        <w:t xml:space="preserve"> </w:t>
      </w:r>
      <w:r w:rsidRPr="00243700">
        <w:rPr>
          <w:color w:val="1F1F1F"/>
          <w:spacing w:val="-2"/>
          <w:sz w:val="28"/>
        </w:rPr>
        <w:t xml:space="preserve">înceta să fie </w:t>
      </w:r>
      <w:r w:rsidRPr="00243700">
        <w:rPr>
          <w:color w:val="1F1F1F"/>
          <w:sz w:val="28"/>
        </w:rPr>
        <w:t>filiala vânzătorului potențial.</w:t>
      </w:r>
    </w:p>
    <w:p w14:paraId="7CE4087F" w14:textId="56FC92BC" w:rsidR="00D638AC" w:rsidRPr="00243700" w:rsidRDefault="00B208C7">
      <w:pPr>
        <w:pStyle w:val="ListParagraph"/>
        <w:numPr>
          <w:ilvl w:val="0"/>
          <w:numId w:val="58"/>
        </w:numPr>
        <w:tabs>
          <w:tab w:val="left" w:pos="1579"/>
        </w:tabs>
        <w:ind w:left="501" w:right="843" w:firstLine="542"/>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prezintă achizitorului potențial sau vânzătorului potențial, în mod prompt, dar nu mai târziu de două zile lucrătoare</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la</w:t>
      </w:r>
      <w:r w:rsidRPr="00243700">
        <w:rPr>
          <w:color w:val="1F1F1F"/>
          <w:spacing w:val="-18"/>
          <w:sz w:val="28"/>
        </w:rPr>
        <w:t xml:space="preserve"> </w:t>
      </w:r>
      <w:r w:rsidRPr="00243700">
        <w:rPr>
          <w:color w:val="1F1F1F"/>
          <w:sz w:val="28"/>
        </w:rPr>
        <w:t>primirea</w:t>
      </w:r>
      <w:r w:rsidRPr="00243700">
        <w:rPr>
          <w:color w:val="1F1F1F"/>
          <w:spacing w:val="-15"/>
          <w:sz w:val="28"/>
        </w:rPr>
        <w:t xml:space="preserve"> </w:t>
      </w:r>
      <w:r w:rsidRPr="00243700">
        <w:rPr>
          <w:color w:val="1F1F1F"/>
          <w:sz w:val="28"/>
        </w:rPr>
        <w:t>notificării</w:t>
      </w:r>
      <w:r w:rsidRPr="00243700">
        <w:rPr>
          <w:color w:val="1F1F1F"/>
          <w:spacing w:val="-18"/>
          <w:sz w:val="28"/>
        </w:rPr>
        <w:t xml:space="preserve"> </w:t>
      </w:r>
      <w:r w:rsidRPr="00243700">
        <w:rPr>
          <w:color w:val="1F1F1F"/>
          <w:sz w:val="28"/>
        </w:rPr>
        <w:t>prevăzute</w:t>
      </w:r>
      <w:r w:rsidRPr="00243700">
        <w:rPr>
          <w:color w:val="1F1F1F"/>
          <w:spacing w:val="-17"/>
          <w:sz w:val="28"/>
        </w:rPr>
        <w:t xml:space="preserve"> </w:t>
      </w:r>
      <w:r w:rsidRPr="00243700">
        <w:rPr>
          <w:color w:val="1F1F1F"/>
          <w:sz w:val="28"/>
        </w:rPr>
        <w:t>la</w:t>
      </w:r>
      <w:r w:rsidRPr="00243700">
        <w:rPr>
          <w:color w:val="1F1F1F"/>
          <w:spacing w:val="-18"/>
          <w:sz w:val="28"/>
        </w:rPr>
        <w:t xml:space="preserve"> </w:t>
      </w:r>
      <w:r w:rsidRPr="00243700">
        <w:rPr>
          <w:color w:val="1F1F1F"/>
          <w:sz w:val="28"/>
        </w:rPr>
        <w:t>alin.</w:t>
      </w:r>
      <w:r w:rsidR="006C680D">
        <w:rPr>
          <w:color w:val="1F1F1F"/>
          <w:sz w:val="28"/>
        </w:rPr>
        <w:t xml:space="preserve"> </w:t>
      </w:r>
      <w:r w:rsidRPr="00243700">
        <w:rPr>
          <w:color w:val="1F1F1F"/>
          <w:sz w:val="28"/>
        </w:rPr>
        <w:t>(3)</w:t>
      </w:r>
      <w:r w:rsidRPr="00243700">
        <w:rPr>
          <w:color w:val="1F1F1F"/>
          <w:spacing w:val="-17"/>
          <w:sz w:val="28"/>
        </w:rPr>
        <w:t xml:space="preserve"> </w:t>
      </w:r>
      <w:r w:rsidRPr="00243700">
        <w:rPr>
          <w:color w:val="1F1F1F"/>
          <w:sz w:val="28"/>
        </w:rPr>
        <w:t>și</w:t>
      </w:r>
      <w:r w:rsidRPr="00243700">
        <w:rPr>
          <w:color w:val="1F1F1F"/>
          <w:spacing w:val="-18"/>
          <w:sz w:val="28"/>
        </w:rPr>
        <w:t xml:space="preserve"> </w:t>
      </w:r>
      <w:r w:rsidRPr="00243700">
        <w:rPr>
          <w:color w:val="1F1F1F"/>
          <w:sz w:val="28"/>
        </w:rPr>
        <w:t>informațiilor</w:t>
      </w:r>
      <w:r w:rsidRPr="00243700">
        <w:rPr>
          <w:color w:val="1F1F1F"/>
          <w:spacing w:val="-17"/>
          <w:sz w:val="28"/>
        </w:rPr>
        <w:t xml:space="preserve"> </w:t>
      </w:r>
      <w:r w:rsidRPr="00243700">
        <w:rPr>
          <w:color w:val="1F1F1F"/>
          <w:sz w:val="28"/>
        </w:rPr>
        <w:t>prevăzute la</w:t>
      </w:r>
      <w:r w:rsidRPr="00243700">
        <w:rPr>
          <w:color w:val="1F1F1F"/>
          <w:spacing w:val="-18"/>
          <w:sz w:val="28"/>
        </w:rPr>
        <w:t xml:space="preserve"> </w:t>
      </w:r>
      <w:r w:rsidRPr="00243700">
        <w:rPr>
          <w:color w:val="1F1F1F"/>
          <w:sz w:val="28"/>
        </w:rPr>
        <w:t>alin.</w:t>
      </w:r>
      <w:r w:rsidR="006C680D">
        <w:rPr>
          <w:color w:val="1F1F1F"/>
          <w:sz w:val="28"/>
        </w:rPr>
        <w:t xml:space="preserve"> </w:t>
      </w:r>
      <w:r w:rsidRPr="00243700">
        <w:rPr>
          <w:color w:val="1F1F1F"/>
          <w:sz w:val="28"/>
        </w:rPr>
        <w:t>(5),</w:t>
      </w:r>
      <w:r w:rsidRPr="00243700">
        <w:rPr>
          <w:color w:val="1F1F1F"/>
          <w:spacing w:val="-17"/>
          <w:sz w:val="28"/>
        </w:rPr>
        <w:t xml:space="preserve"> </w:t>
      </w:r>
      <w:r w:rsidRPr="00243700">
        <w:rPr>
          <w:color w:val="1F1F1F"/>
          <w:sz w:val="28"/>
        </w:rPr>
        <w:t>o</w:t>
      </w:r>
      <w:r w:rsidRPr="00243700">
        <w:rPr>
          <w:color w:val="1F1F1F"/>
          <w:spacing w:val="-18"/>
          <w:sz w:val="28"/>
        </w:rPr>
        <w:t xml:space="preserve"> </w:t>
      </w:r>
      <w:r w:rsidRPr="00243700">
        <w:rPr>
          <w:color w:val="1F1F1F"/>
          <w:sz w:val="28"/>
        </w:rPr>
        <w:t>confirmare</w:t>
      </w:r>
      <w:r w:rsidRPr="00243700">
        <w:rPr>
          <w:color w:val="1F1F1F"/>
          <w:spacing w:val="-17"/>
          <w:sz w:val="28"/>
        </w:rPr>
        <w:t xml:space="preserve"> </w:t>
      </w:r>
      <w:r w:rsidRPr="00243700">
        <w:rPr>
          <w:color w:val="1F1F1F"/>
          <w:sz w:val="28"/>
        </w:rPr>
        <w:t>scrisă</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recepționare</w:t>
      </w:r>
      <w:r w:rsidRPr="00243700">
        <w:rPr>
          <w:color w:val="1F1F1F"/>
          <w:spacing w:val="-18"/>
          <w:sz w:val="28"/>
        </w:rPr>
        <w:t xml:space="preserve"> </w:t>
      </w:r>
      <w:r w:rsidRPr="00243700">
        <w:rPr>
          <w:color w:val="1F1F1F"/>
          <w:sz w:val="28"/>
        </w:rPr>
        <w:t>a</w:t>
      </w:r>
      <w:r w:rsidRPr="00243700">
        <w:rPr>
          <w:color w:val="1F1F1F"/>
          <w:spacing w:val="-17"/>
          <w:sz w:val="28"/>
        </w:rPr>
        <w:t xml:space="preserve"> </w:t>
      </w:r>
      <w:r w:rsidRPr="00243700">
        <w:rPr>
          <w:color w:val="1F1F1F"/>
          <w:sz w:val="28"/>
        </w:rPr>
        <w:t>acestora.</w:t>
      </w:r>
      <w:r w:rsidRPr="00243700">
        <w:rPr>
          <w:color w:val="1F1F1F"/>
          <w:spacing w:val="-18"/>
          <w:sz w:val="28"/>
        </w:rPr>
        <w:t xml:space="preserve"> </w:t>
      </w:r>
      <w:r w:rsidRPr="00243700">
        <w:rPr>
          <w:color w:val="1F1F1F"/>
          <w:sz w:val="28"/>
        </w:rPr>
        <w:t>În</w:t>
      </w:r>
      <w:r w:rsidRPr="00243700">
        <w:rPr>
          <w:color w:val="1F1F1F"/>
          <w:spacing w:val="-17"/>
          <w:sz w:val="28"/>
        </w:rPr>
        <w:t xml:space="preserve"> </w:t>
      </w:r>
      <w:r w:rsidRPr="00243700">
        <w:rPr>
          <w:color w:val="1F1F1F"/>
          <w:sz w:val="28"/>
        </w:rPr>
        <w:t>momentul</w:t>
      </w:r>
      <w:r w:rsidRPr="00243700">
        <w:rPr>
          <w:color w:val="1F1F1F"/>
          <w:spacing w:val="-18"/>
          <w:sz w:val="28"/>
        </w:rPr>
        <w:t xml:space="preserve"> </w:t>
      </w:r>
      <w:r w:rsidRPr="00243700">
        <w:rPr>
          <w:color w:val="1F1F1F"/>
          <w:sz w:val="28"/>
        </w:rPr>
        <w:t>prezentării confirmării de recepționare, Comisia Națională a Pieței Financiare</w:t>
      </w:r>
      <w:r w:rsidRPr="00243700">
        <w:rPr>
          <w:color w:val="1F1F1F"/>
          <w:spacing w:val="40"/>
          <w:sz w:val="28"/>
        </w:rPr>
        <w:t xml:space="preserve"> </w:t>
      </w:r>
      <w:r w:rsidRPr="00243700">
        <w:rPr>
          <w:color w:val="1F1F1F"/>
          <w:sz w:val="28"/>
        </w:rPr>
        <w:t xml:space="preserve">comunică achizitorului potențial sau vânzătorului potențial data la care expiră perioada de </w:t>
      </w:r>
      <w:r w:rsidRPr="00243700">
        <w:rPr>
          <w:color w:val="1F1F1F"/>
          <w:spacing w:val="-2"/>
          <w:sz w:val="28"/>
        </w:rPr>
        <w:t>evaluare.</w:t>
      </w:r>
    </w:p>
    <w:p w14:paraId="5326E061" w14:textId="00DAB812" w:rsidR="00D638AC" w:rsidRPr="00243700" w:rsidRDefault="00B208C7">
      <w:pPr>
        <w:pStyle w:val="ListParagraph"/>
        <w:numPr>
          <w:ilvl w:val="0"/>
          <w:numId w:val="58"/>
        </w:numPr>
        <w:tabs>
          <w:tab w:val="left" w:pos="1555"/>
        </w:tabs>
        <w:spacing w:line="256" w:lineRule="auto"/>
        <w:ind w:left="501" w:right="830" w:firstLine="542"/>
        <w:jc w:val="both"/>
        <w:rPr>
          <w:sz w:val="28"/>
        </w:rPr>
      </w:pPr>
      <w:r w:rsidRPr="00243700">
        <w:rPr>
          <w:color w:val="1F1F1F"/>
          <w:sz w:val="28"/>
        </w:rPr>
        <w:t>Comisia</w:t>
      </w:r>
      <w:r w:rsidRPr="00243700">
        <w:rPr>
          <w:color w:val="1F1F1F"/>
          <w:spacing w:val="-6"/>
          <w:sz w:val="28"/>
        </w:rPr>
        <w:t xml:space="preserve"> </w:t>
      </w:r>
      <w:r w:rsidRPr="00243700">
        <w:rPr>
          <w:color w:val="1F1F1F"/>
          <w:sz w:val="28"/>
        </w:rPr>
        <w:t>Națională</w:t>
      </w:r>
      <w:r w:rsidRPr="00243700">
        <w:rPr>
          <w:color w:val="1F1F1F"/>
          <w:spacing w:val="-6"/>
          <w:sz w:val="28"/>
        </w:rPr>
        <w:t xml:space="preserve"> </w:t>
      </w:r>
      <w:r w:rsidRPr="00243700">
        <w:rPr>
          <w:color w:val="1F1F1F"/>
          <w:sz w:val="28"/>
        </w:rPr>
        <w:t>a</w:t>
      </w:r>
      <w:r w:rsidRPr="00243700">
        <w:rPr>
          <w:color w:val="1F1F1F"/>
          <w:spacing w:val="-6"/>
          <w:sz w:val="28"/>
        </w:rPr>
        <w:t xml:space="preserve"> </w:t>
      </w:r>
      <w:r w:rsidRPr="00243700">
        <w:rPr>
          <w:color w:val="1F1F1F"/>
          <w:sz w:val="28"/>
        </w:rPr>
        <w:t>Pieței</w:t>
      </w:r>
      <w:r w:rsidRPr="00243700">
        <w:rPr>
          <w:color w:val="1F1F1F"/>
          <w:spacing w:val="-12"/>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va</w:t>
      </w:r>
      <w:r w:rsidRPr="00243700">
        <w:rPr>
          <w:color w:val="1F1F1F"/>
          <w:spacing w:val="-6"/>
          <w:sz w:val="28"/>
        </w:rPr>
        <w:t xml:space="preserve"> </w:t>
      </w:r>
      <w:r w:rsidRPr="00243700">
        <w:rPr>
          <w:color w:val="1F1F1F"/>
          <w:sz w:val="28"/>
        </w:rPr>
        <w:t>efectua</w:t>
      </w:r>
      <w:r w:rsidRPr="00243700">
        <w:rPr>
          <w:color w:val="1F1F1F"/>
          <w:spacing w:val="-6"/>
          <w:sz w:val="28"/>
        </w:rPr>
        <w:t xml:space="preserve"> </w:t>
      </w:r>
      <w:r w:rsidRPr="00243700">
        <w:rPr>
          <w:color w:val="1F1F1F"/>
          <w:sz w:val="28"/>
        </w:rPr>
        <w:t>evaluarea</w:t>
      </w:r>
      <w:r w:rsidRPr="00243700">
        <w:rPr>
          <w:color w:val="1F1F1F"/>
          <w:spacing w:val="-2"/>
          <w:sz w:val="28"/>
        </w:rPr>
        <w:t xml:space="preserve"> </w:t>
      </w:r>
      <w:r w:rsidRPr="00243700">
        <w:rPr>
          <w:color w:val="1F1F1F"/>
          <w:sz w:val="28"/>
        </w:rPr>
        <w:t>menționată la art.</w:t>
      </w:r>
      <w:r w:rsidR="006C680D">
        <w:rPr>
          <w:color w:val="1F1F1F"/>
          <w:sz w:val="28"/>
        </w:rPr>
        <w:t xml:space="preserve"> </w:t>
      </w:r>
      <w:r w:rsidRPr="00243700">
        <w:rPr>
          <w:color w:val="1F1F1F"/>
          <w:sz w:val="28"/>
        </w:rPr>
        <w:t>31 alin.</w:t>
      </w:r>
      <w:r w:rsidR="006C680D">
        <w:rPr>
          <w:color w:val="1F1F1F"/>
          <w:sz w:val="28"/>
        </w:rPr>
        <w:t xml:space="preserve"> </w:t>
      </w:r>
      <w:r w:rsidRPr="00243700">
        <w:rPr>
          <w:color w:val="1F1F1F"/>
          <w:sz w:val="28"/>
        </w:rPr>
        <w:t xml:space="preserve">(1) (în continuare – </w:t>
      </w:r>
      <w:r w:rsidRPr="00243700">
        <w:rPr>
          <w:i/>
          <w:color w:val="1F1F1F"/>
          <w:sz w:val="28"/>
        </w:rPr>
        <w:t>evaluarea</w:t>
      </w:r>
      <w:r w:rsidRPr="00243700">
        <w:rPr>
          <w:color w:val="1F1F1F"/>
          <w:sz w:val="28"/>
        </w:rPr>
        <w:t>), în termen de cel mult 60 de zile lucrătoare</w:t>
      </w:r>
      <w:r w:rsidRPr="00243700">
        <w:rPr>
          <w:color w:val="1F1F1F"/>
          <w:spacing w:val="-18"/>
          <w:sz w:val="28"/>
        </w:rPr>
        <w:t xml:space="preserve"> </w:t>
      </w:r>
      <w:r w:rsidRPr="00243700">
        <w:rPr>
          <w:color w:val="1F1F1F"/>
          <w:sz w:val="28"/>
        </w:rPr>
        <w:t>de la</w:t>
      </w:r>
      <w:r w:rsidRPr="00243700">
        <w:rPr>
          <w:color w:val="1F1F1F"/>
          <w:spacing w:val="-18"/>
          <w:sz w:val="28"/>
        </w:rPr>
        <w:t xml:space="preserve"> </w:t>
      </w:r>
      <w:r w:rsidRPr="00243700">
        <w:rPr>
          <w:color w:val="1F1F1F"/>
          <w:sz w:val="28"/>
        </w:rPr>
        <w:t>data</w:t>
      </w:r>
      <w:r w:rsidRPr="00243700">
        <w:rPr>
          <w:color w:val="1F1F1F"/>
          <w:spacing w:val="-17"/>
          <w:sz w:val="28"/>
        </w:rPr>
        <w:t xml:space="preserve"> </w:t>
      </w:r>
      <w:r w:rsidRPr="00243700">
        <w:rPr>
          <w:color w:val="1F1F1F"/>
          <w:sz w:val="28"/>
        </w:rPr>
        <w:t>prezentării</w:t>
      </w:r>
      <w:r w:rsidRPr="00243700">
        <w:rPr>
          <w:color w:val="1F1F1F"/>
          <w:spacing w:val="-17"/>
          <w:sz w:val="28"/>
        </w:rPr>
        <w:t xml:space="preserve"> </w:t>
      </w:r>
      <w:r w:rsidRPr="00243700">
        <w:rPr>
          <w:color w:val="1F1F1F"/>
          <w:sz w:val="28"/>
        </w:rPr>
        <w:t>confirmării</w:t>
      </w:r>
      <w:r w:rsidRPr="00243700">
        <w:rPr>
          <w:color w:val="1F1F1F"/>
          <w:spacing w:val="-14"/>
          <w:sz w:val="28"/>
        </w:rPr>
        <w:t xml:space="preserve"> </w:t>
      </w:r>
      <w:r w:rsidRPr="00243700">
        <w:rPr>
          <w:color w:val="1F1F1F"/>
          <w:sz w:val="28"/>
        </w:rPr>
        <w:t>scrise</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recepționare</w:t>
      </w:r>
      <w:r w:rsidRPr="00243700">
        <w:rPr>
          <w:color w:val="1F1F1F"/>
          <w:spacing w:val="-15"/>
          <w:sz w:val="28"/>
        </w:rPr>
        <w:t xml:space="preserve"> </w:t>
      </w:r>
      <w:r w:rsidRPr="00243700">
        <w:rPr>
          <w:color w:val="1F1F1F"/>
          <w:sz w:val="28"/>
        </w:rPr>
        <w:t>a</w:t>
      </w:r>
      <w:r w:rsidRPr="00243700">
        <w:rPr>
          <w:color w:val="1F1F1F"/>
          <w:spacing w:val="-17"/>
          <w:sz w:val="28"/>
        </w:rPr>
        <w:t xml:space="preserve"> </w:t>
      </w:r>
      <w:r w:rsidRPr="00243700">
        <w:rPr>
          <w:color w:val="1F1F1F"/>
          <w:sz w:val="28"/>
        </w:rPr>
        <w:t>notificării</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a informațiilor care trebuie anexate la notificare conform listei prevăzute la art.</w:t>
      </w:r>
      <w:r w:rsidR="006C680D">
        <w:rPr>
          <w:color w:val="1F1F1F"/>
          <w:sz w:val="28"/>
        </w:rPr>
        <w:t xml:space="preserve"> </w:t>
      </w:r>
      <w:r w:rsidRPr="00243700">
        <w:rPr>
          <w:color w:val="1F1F1F"/>
          <w:sz w:val="28"/>
        </w:rPr>
        <w:t>31 alin.</w:t>
      </w:r>
      <w:r w:rsidR="006C680D">
        <w:rPr>
          <w:color w:val="1F1F1F"/>
          <w:sz w:val="28"/>
        </w:rPr>
        <w:t xml:space="preserve"> </w:t>
      </w:r>
      <w:r w:rsidRPr="00243700">
        <w:rPr>
          <w:color w:val="1F1F1F"/>
          <w:sz w:val="28"/>
        </w:rPr>
        <w:t xml:space="preserve">(6) (în continuare – </w:t>
      </w:r>
      <w:r w:rsidRPr="00243700">
        <w:rPr>
          <w:i/>
          <w:color w:val="1F1F1F"/>
          <w:sz w:val="28"/>
        </w:rPr>
        <w:t>perioada de evaluare</w:t>
      </w:r>
      <w:r w:rsidRPr="00243700">
        <w:rPr>
          <w:color w:val="1F1F1F"/>
          <w:sz w:val="28"/>
        </w:rPr>
        <w:t>).</w:t>
      </w:r>
    </w:p>
    <w:p w14:paraId="157AC6FA" w14:textId="77777777" w:rsidR="00D638AC" w:rsidRPr="00243700" w:rsidRDefault="00B208C7">
      <w:pPr>
        <w:pStyle w:val="ListParagraph"/>
        <w:numPr>
          <w:ilvl w:val="0"/>
          <w:numId w:val="58"/>
        </w:numPr>
        <w:tabs>
          <w:tab w:val="left" w:pos="1555"/>
        </w:tabs>
        <w:spacing w:line="256" w:lineRule="auto"/>
        <w:ind w:right="846" w:firstLine="614"/>
        <w:jc w:val="both"/>
        <w:rPr>
          <w:sz w:val="28"/>
        </w:rPr>
      </w:pPr>
      <w:r w:rsidRPr="00243700">
        <w:rPr>
          <w:color w:val="1F1F1F"/>
          <w:sz w:val="28"/>
        </w:rPr>
        <w:t>Comisia</w:t>
      </w:r>
      <w:r w:rsidRPr="00243700">
        <w:rPr>
          <w:color w:val="1F1F1F"/>
          <w:spacing w:val="-18"/>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Pieței</w:t>
      </w:r>
      <w:r w:rsidRPr="00243700">
        <w:rPr>
          <w:color w:val="1F1F1F"/>
          <w:spacing w:val="-17"/>
          <w:sz w:val="28"/>
        </w:rPr>
        <w:t xml:space="preserve"> </w:t>
      </w:r>
      <w:r w:rsidRPr="00243700">
        <w:rPr>
          <w:color w:val="1F1F1F"/>
          <w:sz w:val="28"/>
        </w:rPr>
        <w:t>Financiare</w:t>
      </w:r>
      <w:r w:rsidRPr="00243700">
        <w:rPr>
          <w:color w:val="1F1F1F"/>
          <w:spacing w:val="21"/>
          <w:sz w:val="28"/>
        </w:rPr>
        <w:t xml:space="preserve"> </w:t>
      </w:r>
      <w:r w:rsidRPr="00243700">
        <w:rPr>
          <w:color w:val="1F1F1F"/>
          <w:sz w:val="28"/>
        </w:rPr>
        <w:t>este</w:t>
      </w:r>
      <w:r w:rsidRPr="00243700">
        <w:rPr>
          <w:color w:val="1F1F1F"/>
          <w:spacing w:val="-18"/>
          <w:sz w:val="28"/>
        </w:rPr>
        <w:t xml:space="preserve"> </w:t>
      </w:r>
      <w:r w:rsidRPr="00243700">
        <w:rPr>
          <w:color w:val="1F1F1F"/>
          <w:sz w:val="28"/>
        </w:rPr>
        <w:t>în</w:t>
      </w:r>
      <w:r w:rsidRPr="00243700">
        <w:rPr>
          <w:color w:val="1F1F1F"/>
          <w:spacing w:val="-17"/>
          <w:sz w:val="28"/>
        </w:rPr>
        <w:t xml:space="preserve"> </w:t>
      </w:r>
      <w:r w:rsidRPr="00243700">
        <w:rPr>
          <w:color w:val="1F1F1F"/>
          <w:sz w:val="28"/>
        </w:rPr>
        <w:t>drept</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solicite</w:t>
      </w:r>
      <w:r w:rsidRPr="00243700">
        <w:rPr>
          <w:color w:val="1F1F1F"/>
          <w:spacing w:val="-16"/>
          <w:sz w:val="28"/>
        </w:rPr>
        <w:t xml:space="preserve"> </w:t>
      </w:r>
      <w:r w:rsidRPr="00243700">
        <w:rPr>
          <w:color w:val="1F1F1F"/>
          <w:sz w:val="28"/>
        </w:rPr>
        <w:t xml:space="preserve">informații suplimentare necesare pentru efectuarea evaluării, cu respectarea următoarelor </w:t>
      </w:r>
      <w:r w:rsidRPr="00243700">
        <w:rPr>
          <w:color w:val="1F1F1F"/>
          <w:spacing w:val="-2"/>
          <w:sz w:val="28"/>
        </w:rPr>
        <w:t>cerințe:</w:t>
      </w:r>
    </w:p>
    <w:p w14:paraId="22302137" w14:textId="77777777" w:rsidR="00D638AC" w:rsidRPr="00243700" w:rsidRDefault="00B208C7">
      <w:pPr>
        <w:pStyle w:val="ListParagraph"/>
        <w:numPr>
          <w:ilvl w:val="1"/>
          <w:numId w:val="58"/>
        </w:numPr>
        <w:tabs>
          <w:tab w:val="left" w:pos="1671"/>
        </w:tabs>
        <w:spacing w:before="3" w:line="254" w:lineRule="auto"/>
        <w:ind w:right="913" w:firstLine="720"/>
        <w:rPr>
          <w:sz w:val="28"/>
        </w:rPr>
      </w:pPr>
      <w:r w:rsidRPr="00243700">
        <w:rPr>
          <w:color w:val="1F1F1F"/>
          <w:sz w:val="28"/>
        </w:rPr>
        <w:t>informațiile suplimentare</w:t>
      </w:r>
      <w:r w:rsidRPr="00243700">
        <w:rPr>
          <w:color w:val="1F1F1F"/>
          <w:spacing w:val="40"/>
          <w:sz w:val="28"/>
        </w:rPr>
        <w:t xml:space="preserve"> </w:t>
      </w:r>
      <w:r w:rsidRPr="00243700">
        <w:rPr>
          <w:color w:val="1F1F1F"/>
          <w:sz w:val="28"/>
        </w:rPr>
        <w:t>se solicită nu mai târziu de a cincizecea zi lucrătoare a perioadei de evaluare;</w:t>
      </w:r>
    </w:p>
    <w:p w14:paraId="2B76FDE5" w14:textId="77777777" w:rsidR="00D638AC" w:rsidRPr="00243700" w:rsidRDefault="00B208C7">
      <w:pPr>
        <w:pStyle w:val="ListParagraph"/>
        <w:numPr>
          <w:ilvl w:val="1"/>
          <w:numId w:val="58"/>
        </w:numPr>
        <w:tabs>
          <w:tab w:val="left" w:pos="1670"/>
        </w:tabs>
        <w:spacing w:before="8" w:line="256" w:lineRule="auto"/>
        <w:ind w:right="824" w:firstLine="720"/>
        <w:rPr>
          <w:sz w:val="28"/>
        </w:rPr>
      </w:pPr>
      <w:r w:rsidRPr="00243700">
        <w:rPr>
          <w:color w:val="1F1F1F"/>
          <w:spacing w:val="-2"/>
          <w:sz w:val="28"/>
        </w:rPr>
        <w:t>solicitarea</w:t>
      </w:r>
      <w:r w:rsidRPr="00243700">
        <w:rPr>
          <w:color w:val="1F1F1F"/>
          <w:spacing w:val="-8"/>
          <w:sz w:val="28"/>
        </w:rPr>
        <w:t xml:space="preserve"> </w:t>
      </w:r>
      <w:r w:rsidRPr="00243700">
        <w:rPr>
          <w:color w:val="1F1F1F"/>
          <w:spacing w:val="-2"/>
          <w:sz w:val="28"/>
        </w:rPr>
        <w:t>de</w:t>
      </w:r>
      <w:r w:rsidRPr="00243700">
        <w:rPr>
          <w:color w:val="1F1F1F"/>
          <w:spacing w:val="-13"/>
          <w:sz w:val="28"/>
        </w:rPr>
        <w:t xml:space="preserve"> </w:t>
      </w:r>
      <w:r w:rsidRPr="00243700">
        <w:rPr>
          <w:color w:val="1F1F1F"/>
          <w:spacing w:val="-2"/>
          <w:sz w:val="28"/>
        </w:rPr>
        <w:t>prezentare</w:t>
      </w:r>
      <w:r w:rsidRPr="00243700">
        <w:rPr>
          <w:color w:val="1F1F1F"/>
          <w:spacing w:val="-3"/>
          <w:sz w:val="28"/>
        </w:rPr>
        <w:t xml:space="preserve"> </w:t>
      </w:r>
      <w:r w:rsidRPr="00243700">
        <w:rPr>
          <w:color w:val="1F1F1F"/>
          <w:spacing w:val="-2"/>
          <w:sz w:val="28"/>
        </w:rPr>
        <w:t>a</w:t>
      </w:r>
      <w:r w:rsidRPr="00243700">
        <w:rPr>
          <w:color w:val="1F1F1F"/>
          <w:spacing w:val="-14"/>
          <w:sz w:val="28"/>
        </w:rPr>
        <w:t xml:space="preserve"> </w:t>
      </w:r>
      <w:r w:rsidRPr="00243700">
        <w:rPr>
          <w:color w:val="1F1F1F"/>
          <w:spacing w:val="-2"/>
          <w:sz w:val="28"/>
        </w:rPr>
        <w:t>informațiilor</w:t>
      </w:r>
      <w:r w:rsidRPr="00243700">
        <w:rPr>
          <w:color w:val="1F1F1F"/>
          <w:spacing w:val="-10"/>
          <w:sz w:val="28"/>
        </w:rPr>
        <w:t xml:space="preserve"> </w:t>
      </w:r>
      <w:r w:rsidRPr="00243700">
        <w:rPr>
          <w:color w:val="1F1F1F"/>
          <w:spacing w:val="-2"/>
          <w:sz w:val="28"/>
        </w:rPr>
        <w:t>suplimentare</w:t>
      </w:r>
      <w:r w:rsidRPr="00243700">
        <w:rPr>
          <w:color w:val="1F1F1F"/>
          <w:spacing w:val="-8"/>
          <w:sz w:val="28"/>
        </w:rPr>
        <w:t xml:space="preserve"> </w:t>
      </w:r>
      <w:r w:rsidRPr="00243700">
        <w:rPr>
          <w:color w:val="1F1F1F"/>
          <w:spacing w:val="-2"/>
          <w:sz w:val="28"/>
        </w:rPr>
        <w:t>se</w:t>
      </w:r>
      <w:r w:rsidRPr="00243700">
        <w:rPr>
          <w:color w:val="1F1F1F"/>
          <w:spacing w:val="-14"/>
          <w:sz w:val="28"/>
        </w:rPr>
        <w:t xml:space="preserve"> </w:t>
      </w:r>
      <w:r w:rsidRPr="00243700">
        <w:rPr>
          <w:color w:val="1F1F1F"/>
          <w:spacing w:val="-2"/>
          <w:sz w:val="28"/>
        </w:rPr>
        <w:t>face</w:t>
      </w:r>
      <w:r w:rsidRPr="00243700">
        <w:rPr>
          <w:color w:val="1F1F1F"/>
          <w:spacing w:val="-12"/>
          <w:sz w:val="28"/>
        </w:rPr>
        <w:t xml:space="preserve"> </w:t>
      </w:r>
      <w:r w:rsidRPr="00243700">
        <w:rPr>
          <w:color w:val="1F1F1F"/>
          <w:spacing w:val="-2"/>
          <w:sz w:val="28"/>
        </w:rPr>
        <w:t>în</w:t>
      </w:r>
      <w:r w:rsidRPr="00243700">
        <w:rPr>
          <w:color w:val="1F1F1F"/>
          <w:spacing w:val="-10"/>
          <w:sz w:val="28"/>
        </w:rPr>
        <w:t xml:space="preserve"> </w:t>
      </w:r>
      <w:r w:rsidRPr="00243700">
        <w:rPr>
          <w:color w:val="1F1F1F"/>
          <w:spacing w:val="-2"/>
          <w:sz w:val="28"/>
        </w:rPr>
        <w:t xml:space="preserve">scris, cu </w:t>
      </w:r>
      <w:r w:rsidRPr="00243700">
        <w:rPr>
          <w:color w:val="1F1F1F"/>
          <w:sz w:val="28"/>
        </w:rPr>
        <w:t>indicarea informațiilor suplimentare care urmează a fi prezentate de achizitorul potențial sau vânzătorul potențial.</w:t>
      </w:r>
    </w:p>
    <w:p w14:paraId="0EF6F58A" w14:textId="77777777" w:rsidR="00D638AC" w:rsidRPr="00243700" w:rsidRDefault="00B208C7">
      <w:pPr>
        <w:pStyle w:val="ListParagraph"/>
        <w:numPr>
          <w:ilvl w:val="0"/>
          <w:numId w:val="58"/>
        </w:numPr>
        <w:tabs>
          <w:tab w:val="left" w:pos="1579"/>
        </w:tabs>
        <w:spacing w:before="57" w:line="264" w:lineRule="auto"/>
        <w:ind w:left="323" w:right="1012" w:firstLine="720"/>
        <w:jc w:val="both"/>
        <w:rPr>
          <w:sz w:val="28"/>
        </w:rPr>
      </w:pPr>
      <w:r w:rsidRPr="00243700">
        <w:rPr>
          <w:color w:val="1F1F1F"/>
          <w:sz w:val="28"/>
        </w:rPr>
        <w:t>Perioada</w:t>
      </w:r>
      <w:r w:rsidRPr="00243700">
        <w:rPr>
          <w:color w:val="1F1F1F"/>
          <w:spacing w:val="-7"/>
          <w:sz w:val="28"/>
        </w:rPr>
        <w:t xml:space="preserve"> </w:t>
      </w:r>
      <w:r w:rsidRPr="00243700">
        <w:rPr>
          <w:color w:val="1F1F1F"/>
          <w:sz w:val="28"/>
        </w:rPr>
        <w:t>de</w:t>
      </w:r>
      <w:r w:rsidRPr="00243700">
        <w:rPr>
          <w:color w:val="1F1F1F"/>
          <w:spacing w:val="-8"/>
          <w:sz w:val="28"/>
        </w:rPr>
        <w:t xml:space="preserve"> </w:t>
      </w:r>
      <w:r w:rsidRPr="00243700">
        <w:rPr>
          <w:color w:val="1F1F1F"/>
          <w:sz w:val="28"/>
        </w:rPr>
        <w:t>evaluare</w:t>
      </w:r>
      <w:r w:rsidRPr="00243700">
        <w:rPr>
          <w:color w:val="1F1F1F"/>
          <w:spacing w:val="-12"/>
          <w:sz w:val="28"/>
        </w:rPr>
        <w:t xml:space="preserve"> </w:t>
      </w:r>
      <w:r w:rsidRPr="00243700">
        <w:rPr>
          <w:color w:val="1F1F1F"/>
          <w:sz w:val="28"/>
        </w:rPr>
        <w:t>se</w:t>
      </w:r>
      <w:r w:rsidRPr="00243700">
        <w:rPr>
          <w:color w:val="1F1F1F"/>
          <w:spacing w:val="-13"/>
          <w:sz w:val="28"/>
        </w:rPr>
        <w:t xml:space="preserve"> </w:t>
      </w:r>
      <w:r w:rsidRPr="00243700">
        <w:rPr>
          <w:color w:val="1F1F1F"/>
          <w:sz w:val="28"/>
        </w:rPr>
        <w:t>suspendă</w:t>
      </w:r>
      <w:r w:rsidRPr="00243700">
        <w:rPr>
          <w:color w:val="1F1F1F"/>
          <w:spacing w:val="-7"/>
          <w:sz w:val="28"/>
        </w:rPr>
        <w:t xml:space="preserve"> </w:t>
      </w:r>
      <w:r w:rsidRPr="00243700">
        <w:rPr>
          <w:color w:val="1F1F1F"/>
          <w:sz w:val="28"/>
        </w:rPr>
        <w:t>de</w:t>
      </w:r>
      <w:r w:rsidRPr="00243700">
        <w:rPr>
          <w:color w:val="1F1F1F"/>
          <w:spacing w:val="-12"/>
          <w:sz w:val="28"/>
        </w:rPr>
        <w:t xml:space="preserve"> </w:t>
      </w:r>
      <w:r w:rsidRPr="00243700">
        <w:rPr>
          <w:color w:val="1F1F1F"/>
          <w:sz w:val="28"/>
        </w:rPr>
        <w:t>drept,</w:t>
      </w:r>
      <w:r w:rsidRPr="00243700">
        <w:rPr>
          <w:color w:val="1F1F1F"/>
          <w:spacing w:val="-12"/>
          <w:sz w:val="28"/>
        </w:rPr>
        <w:t xml:space="preserve"> </w:t>
      </w:r>
      <w:r w:rsidRPr="00243700">
        <w:rPr>
          <w:color w:val="1F1F1F"/>
          <w:sz w:val="28"/>
        </w:rPr>
        <w:t>fără</w:t>
      </w:r>
      <w:r w:rsidRPr="00243700">
        <w:rPr>
          <w:color w:val="1F1F1F"/>
          <w:spacing w:val="-7"/>
          <w:sz w:val="28"/>
        </w:rPr>
        <w:t xml:space="preserve"> </w:t>
      </w:r>
      <w:r w:rsidRPr="00243700">
        <w:rPr>
          <w:color w:val="1F1F1F"/>
          <w:sz w:val="28"/>
        </w:rPr>
        <w:t>aprobarea</w:t>
      </w:r>
      <w:r w:rsidRPr="00243700">
        <w:rPr>
          <w:color w:val="1F1F1F"/>
          <w:spacing w:val="-7"/>
          <w:sz w:val="28"/>
        </w:rPr>
        <w:t xml:space="preserve"> </w:t>
      </w:r>
      <w:r w:rsidRPr="00243700">
        <w:rPr>
          <w:color w:val="1F1F1F"/>
          <w:sz w:val="28"/>
        </w:rPr>
        <w:t>unei</w:t>
      </w:r>
      <w:r w:rsidRPr="00243700">
        <w:rPr>
          <w:color w:val="1F1F1F"/>
          <w:spacing w:val="-18"/>
          <w:sz w:val="28"/>
        </w:rPr>
        <w:t xml:space="preserve"> </w:t>
      </w:r>
      <w:r w:rsidRPr="00243700">
        <w:rPr>
          <w:color w:val="1F1F1F"/>
          <w:sz w:val="28"/>
        </w:rPr>
        <w:t>decizii în</w:t>
      </w:r>
      <w:r w:rsidRPr="00243700">
        <w:rPr>
          <w:color w:val="1F1F1F"/>
          <w:spacing w:val="-4"/>
          <w:sz w:val="28"/>
        </w:rPr>
        <w:t xml:space="preserve"> </w:t>
      </w:r>
      <w:r w:rsidRPr="00243700">
        <w:rPr>
          <w:color w:val="1F1F1F"/>
          <w:sz w:val="28"/>
        </w:rPr>
        <w:t>acest sens, de</w:t>
      </w:r>
      <w:r w:rsidRPr="00243700">
        <w:rPr>
          <w:color w:val="1F1F1F"/>
          <w:spacing w:val="-3"/>
          <w:sz w:val="28"/>
        </w:rPr>
        <w:t xml:space="preserve"> </w:t>
      </w:r>
      <w:r w:rsidRPr="00243700">
        <w:rPr>
          <w:color w:val="1F1F1F"/>
          <w:sz w:val="28"/>
        </w:rPr>
        <w:t>la</w:t>
      </w:r>
      <w:r w:rsidRPr="00243700">
        <w:rPr>
          <w:color w:val="1F1F1F"/>
          <w:spacing w:val="-3"/>
          <w:sz w:val="28"/>
        </w:rPr>
        <w:t xml:space="preserve"> </w:t>
      </w:r>
      <w:r w:rsidRPr="00243700">
        <w:rPr>
          <w:color w:val="1F1F1F"/>
          <w:sz w:val="28"/>
        </w:rPr>
        <w:t>data</w:t>
      </w:r>
      <w:r w:rsidRPr="00243700">
        <w:rPr>
          <w:color w:val="1F1F1F"/>
          <w:spacing w:val="-3"/>
          <w:sz w:val="28"/>
        </w:rPr>
        <w:t xml:space="preserve"> </w:t>
      </w:r>
      <w:r w:rsidRPr="00243700">
        <w:rPr>
          <w:color w:val="1F1F1F"/>
          <w:sz w:val="28"/>
        </w:rPr>
        <w:t>solicitării</w:t>
      </w:r>
      <w:r w:rsidRPr="00243700">
        <w:rPr>
          <w:color w:val="1F1F1F"/>
          <w:spacing w:val="-4"/>
          <w:sz w:val="28"/>
        </w:rPr>
        <w:t xml:space="preserve"> </w:t>
      </w:r>
      <w:r w:rsidRPr="00243700">
        <w:rPr>
          <w:color w:val="1F1F1F"/>
          <w:sz w:val="28"/>
        </w:rPr>
        <w:t>de către</w:t>
      </w:r>
      <w:r w:rsidRPr="00243700">
        <w:rPr>
          <w:color w:val="1F1F1F"/>
          <w:spacing w:val="-11"/>
          <w:sz w:val="28"/>
        </w:rPr>
        <w:t xml:space="preserve"> </w:t>
      </w:r>
      <w:r w:rsidRPr="00243700">
        <w:rPr>
          <w:color w:val="1F1F1F"/>
          <w:sz w:val="28"/>
        </w:rPr>
        <w:t>Comisia Națională a Pieței Financiare a informațiilor suplimentare și până la data primirii răspunsului achizitorului potențial la această solicitare.</w:t>
      </w:r>
    </w:p>
    <w:p w14:paraId="47A2D5A8" w14:textId="7A0B49D9" w:rsidR="00D638AC" w:rsidRPr="00243700" w:rsidRDefault="00B208C7">
      <w:pPr>
        <w:pStyle w:val="ListParagraph"/>
        <w:numPr>
          <w:ilvl w:val="0"/>
          <w:numId w:val="58"/>
        </w:numPr>
        <w:tabs>
          <w:tab w:val="left" w:pos="1581"/>
        </w:tabs>
        <w:spacing w:before="65" w:line="264" w:lineRule="auto"/>
        <w:ind w:left="323" w:right="1080" w:firstLine="720"/>
        <w:jc w:val="left"/>
        <w:rPr>
          <w:sz w:val="28"/>
        </w:rPr>
      </w:pPr>
      <w:r w:rsidRPr="00243700">
        <w:rPr>
          <w:color w:val="1F1F1F"/>
          <w:sz w:val="28"/>
        </w:rPr>
        <w:t>Durata</w:t>
      </w:r>
      <w:r w:rsidRPr="00243700">
        <w:rPr>
          <w:color w:val="1F1F1F"/>
          <w:spacing w:val="40"/>
          <w:sz w:val="28"/>
        </w:rPr>
        <w:t xml:space="preserve"> </w:t>
      </w:r>
      <w:r w:rsidRPr="00243700">
        <w:rPr>
          <w:color w:val="1F1F1F"/>
          <w:sz w:val="28"/>
        </w:rPr>
        <w:t>suspendării</w:t>
      </w:r>
      <w:r w:rsidRPr="00243700">
        <w:rPr>
          <w:color w:val="1F1F1F"/>
          <w:spacing w:val="40"/>
          <w:sz w:val="28"/>
        </w:rPr>
        <w:t xml:space="preserve"> </w:t>
      </w:r>
      <w:r w:rsidRPr="00243700">
        <w:rPr>
          <w:color w:val="1F1F1F"/>
          <w:sz w:val="28"/>
        </w:rPr>
        <w:t>perioadei</w:t>
      </w:r>
      <w:r w:rsidRPr="00243700">
        <w:rPr>
          <w:color w:val="1F1F1F"/>
          <w:spacing w:val="40"/>
          <w:sz w:val="28"/>
        </w:rPr>
        <w:t xml:space="preserve"> </w:t>
      </w:r>
      <w:r w:rsidRPr="00243700">
        <w:rPr>
          <w:color w:val="1F1F1F"/>
          <w:sz w:val="28"/>
        </w:rPr>
        <w:t>de</w:t>
      </w:r>
      <w:r w:rsidRPr="00243700">
        <w:rPr>
          <w:color w:val="1F1F1F"/>
          <w:spacing w:val="40"/>
          <w:sz w:val="28"/>
        </w:rPr>
        <w:t xml:space="preserve"> </w:t>
      </w:r>
      <w:r w:rsidRPr="00243700">
        <w:rPr>
          <w:color w:val="1F1F1F"/>
          <w:sz w:val="28"/>
        </w:rPr>
        <w:t>evaluare</w:t>
      </w:r>
      <w:r w:rsidRPr="00243700">
        <w:rPr>
          <w:color w:val="1F1F1F"/>
          <w:spacing w:val="40"/>
          <w:sz w:val="28"/>
        </w:rPr>
        <w:t xml:space="preserve"> </w:t>
      </w:r>
      <w:r w:rsidRPr="00243700">
        <w:rPr>
          <w:color w:val="1F1F1F"/>
          <w:sz w:val="28"/>
        </w:rPr>
        <w:t>nu</w:t>
      </w:r>
      <w:r w:rsidRPr="00243700">
        <w:rPr>
          <w:color w:val="1F1F1F"/>
          <w:spacing w:val="40"/>
          <w:sz w:val="28"/>
        </w:rPr>
        <w:t xml:space="preserve"> </w:t>
      </w:r>
      <w:r w:rsidRPr="00243700">
        <w:rPr>
          <w:color w:val="1F1F1F"/>
          <w:sz w:val="28"/>
        </w:rPr>
        <w:t>va</w:t>
      </w:r>
      <w:r w:rsidRPr="00243700">
        <w:rPr>
          <w:color w:val="1F1F1F"/>
          <w:spacing w:val="40"/>
          <w:sz w:val="28"/>
        </w:rPr>
        <w:t xml:space="preserve"> </w:t>
      </w:r>
      <w:r w:rsidRPr="00243700">
        <w:rPr>
          <w:color w:val="1F1F1F"/>
          <w:sz w:val="28"/>
        </w:rPr>
        <w:t>depăși</w:t>
      </w:r>
      <w:r w:rsidRPr="00243700">
        <w:rPr>
          <w:color w:val="1F1F1F"/>
          <w:spacing w:val="40"/>
          <w:sz w:val="28"/>
        </w:rPr>
        <w:t xml:space="preserve"> </w:t>
      </w:r>
      <w:r w:rsidRPr="00243700">
        <w:rPr>
          <w:color w:val="1F1F1F"/>
          <w:sz w:val="28"/>
        </w:rPr>
        <w:t>20</w:t>
      </w:r>
      <w:r w:rsidRPr="00243700">
        <w:rPr>
          <w:color w:val="1F1F1F"/>
          <w:spacing w:val="40"/>
          <w:sz w:val="28"/>
        </w:rPr>
        <w:t xml:space="preserve"> </w:t>
      </w:r>
      <w:r w:rsidRPr="00243700">
        <w:rPr>
          <w:color w:val="1F1F1F"/>
          <w:sz w:val="28"/>
        </w:rPr>
        <w:t>de</w:t>
      </w:r>
      <w:r w:rsidRPr="00243700">
        <w:rPr>
          <w:color w:val="1F1F1F"/>
          <w:spacing w:val="40"/>
          <w:sz w:val="28"/>
        </w:rPr>
        <w:t xml:space="preserve"> </w:t>
      </w:r>
      <w:r w:rsidRPr="00243700">
        <w:rPr>
          <w:color w:val="1F1F1F"/>
          <w:sz w:val="28"/>
        </w:rPr>
        <w:t>zile lucrătoare, cu excepția prevăzută de alin.</w:t>
      </w:r>
      <w:r w:rsidR="006C680D">
        <w:rPr>
          <w:color w:val="1F1F1F"/>
          <w:sz w:val="28"/>
        </w:rPr>
        <w:t xml:space="preserve"> </w:t>
      </w:r>
      <w:r w:rsidRPr="00243700">
        <w:rPr>
          <w:color w:val="1F1F1F"/>
          <w:sz w:val="28"/>
        </w:rPr>
        <w:t>(10).</w:t>
      </w:r>
    </w:p>
    <w:p w14:paraId="4CEB5D3B" w14:textId="77777777" w:rsidR="00D638AC" w:rsidRPr="00243700" w:rsidRDefault="00B208C7">
      <w:pPr>
        <w:pStyle w:val="ListParagraph"/>
        <w:numPr>
          <w:ilvl w:val="0"/>
          <w:numId w:val="58"/>
        </w:numPr>
        <w:tabs>
          <w:tab w:val="left" w:pos="1488"/>
        </w:tabs>
        <w:spacing w:before="21" w:line="256" w:lineRule="auto"/>
        <w:ind w:right="851" w:firstLine="614"/>
        <w:jc w:val="left"/>
        <w:rPr>
          <w:sz w:val="28"/>
        </w:rPr>
      </w:pPr>
      <w:r w:rsidRPr="00243700">
        <w:rPr>
          <w:color w:val="1F1F1F"/>
          <w:sz w:val="28"/>
        </w:rPr>
        <w:t>Orice</w:t>
      </w:r>
      <w:r w:rsidRPr="00243700">
        <w:rPr>
          <w:color w:val="1F1F1F"/>
          <w:spacing w:val="40"/>
          <w:sz w:val="28"/>
        </w:rPr>
        <w:t xml:space="preserve"> </w:t>
      </w:r>
      <w:r w:rsidRPr="00243700">
        <w:rPr>
          <w:color w:val="1F1F1F"/>
          <w:sz w:val="28"/>
        </w:rPr>
        <w:t>solicitare</w:t>
      </w:r>
      <w:r w:rsidRPr="00243700">
        <w:rPr>
          <w:color w:val="1F1F1F"/>
          <w:spacing w:val="40"/>
          <w:sz w:val="28"/>
        </w:rPr>
        <w:t xml:space="preserve"> </w:t>
      </w:r>
      <w:r w:rsidRPr="00243700">
        <w:rPr>
          <w:color w:val="1F1F1F"/>
          <w:sz w:val="28"/>
        </w:rPr>
        <w:t>suplimentară,</w:t>
      </w:r>
      <w:r w:rsidRPr="00243700">
        <w:rPr>
          <w:color w:val="1F1F1F"/>
          <w:spacing w:val="40"/>
          <w:sz w:val="28"/>
        </w:rPr>
        <w:t xml:space="preserve"> </w:t>
      </w:r>
      <w:r w:rsidRPr="00243700">
        <w:rPr>
          <w:color w:val="1F1F1F"/>
          <w:sz w:val="28"/>
        </w:rPr>
        <w:t>în</w:t>
      </w:r>
      <w:r w:rsidRPr="00243700">
        <w:rPr>
          <w:color w:val="1F1F1F"/>
          <w:spacing w:val="40"/>
          <w:sz w:val="28"/>
        </w:rPr>
        <w:t xml:space="preserve"> </w:t>
      </w:r>
      <w:r w:rsidRPr="00243700">
        <w:rPr>
          <w:color w:val="1F1F1F"/>
          <w:sz w:val="28"/>
        </w:rPr>
        <w:t>vederea</w:t>
      </w:r>
      <w:r w:rsidRPr="00243700">
        <w:rPr>
          <w:color w:val="1F1F1F"/>
          <w:spacing w:val="40"/>
          <w:sz w:val="28"/>
        </w:rPr>
        <w:t xml:space="preserve"> </w:t>
      </w:r>
      <w:r w:rsidRPr="00243700">
        <w:rPr>
          <w:color w:val="1F1F1F"/>
          <w:sz w:val="28"/>
        </w:rPr>
        <w:t>completării</w:t>
      </w:r>
      <w:r w:rsidRPr="00243700">
        <w:rPr>
          <w:color w:val="1F1F1F"/>
          <w:spacing w:val="40"/>
          <w:sz w:val="28"/>
        </w:rPr>
        <w:t xml:space="preserve"> </w:t>
      </w:r>
      <w:r w:rsidRPr="00243700">
        <w:rPr>
          <w:color w:val="1F1F1F"/>
          <w:sz w:val="28"/>
        </w:rPr>
        <w:t>sau</w:t>
      </w:r>
      <w:r w:rsidRPr="00243700">
        <w:rPr>
          <w:color w:val="1F1F1F"/>
          <w:spacing w:val="40"/>
          <w:sz w:val="28"/>
        </w:rPr>
        <w:t xml:space="preserve"> </w:t>
      </w:r>
      <w:r w:rsidRPr="00243700">
        <w:rPr>
          <w:color w:val="1F1F1F"/>
          <w:sz w:val="28"/>
        </w:rPr>
        <w:t>clarificării informațiilor, nu duce la suspendarea perioadei de evaluare.</w:t>
      </w:r>
    </w:p>
    <w:p w14:paraId="7C647A0B" w14:textId="57BFFDDC" w:rsidR="00D638AC" w:rsidRPr="00243700" w:rsidRDefault="00B208C7" w:rsidP="007E69B7">
      <w:pPr>
        <w:pStyle w:val="ListParagraph"/>
        <w:numPr>
          <w:ilvl w:val="0"/>
          <w:numId w:val="58"/>
        </w:numPr>
        <w:tabs>
          <w:tab w:val="left" w:pos="1579"/>
        </w:tabs>
        <w:spacing w:before="27" w:line="256" w:lineRule="auto"/>
        <w:ind w:right="836" w:firstLine="561"/>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poate prelungi suspendarea menționată la alin.</w:t>
      </w:r>
      <w:r w:rsidR="006C680D">
        <w:rPr>
          <w:color w:val="1F1F1F"/>
          <w:sz w:val="28"/>
        </w:rPr>
        <w:t xml:space="preserve"> </w:t>
      </w:r>
      <w:r w:rsidRPr="00243700">
        <w:rPr>
          <w:color w:val="1F1F1F"/>
          <w:sz w:val="28"/>
        </w:rPr>
        <w:t>(8) până la cel mult 30 de zile lucrătoare, în cazul în care achizitorul</w:t>
      </w:r>
      <w:r w:rsidRPr="00243700">
        <w:rPr>
          <w:color w:val="1F1F1F"/>
          <w:spacing w:val="-5"/>
          <w:sz w:val="28"/>
        </w:rPr>
        <w:t xml:space="preserve"> </w:t>
      </w:r>
      <w:r w:rsidRPr="00243700">
        <w:rPr>
          <w:color w:val="1F1F1F"/>
          <w:sz w:val="28"/>
        </w:rPr>
        <w:t>potențial este situat sau este reglementat în afara Republicii Moldova ori</w:t>
      </w:r>
      <w:r w:rsidRPr="00243700">
        <w:rPr>
          <w:color w:val="1F1F1F"/>
          <w:spacing w:val="-13"/>
          <w:sz w:val="28"/>
        </w:rPr>
        <w:t xml:space="preserve"> </w:t>
      </w:r>
      <w:r w:rsidRPr="00243700">
        <w:rPr>
          <w:color w:val="1F1F1F"/>
          <w:sz w:val="28"/>
        </w:rPr>
        <w:t>este</w:t>
      </w:r>
      <w:r w:rsidRPr="00243700">
        <w:rPr>
          <w:color w:val="1F1F1F"/>
          <w:spacing w:val="-7"/>
          <w:sz w:val="28"/>
        </w:rPr>
        <w:t xml:space="preserve"> </w:t>
      </w:r>
      <w:r w:rsidRPr="00243700">
        <w:rPr>
          <w:color w:val="1F1F1F"/>
          <w:sz w:val="28"/>
        </w:rPr>
        <w:t>o</w:t>
      </w:r>
      <w:r w:rsidRPr="00243700">
        <w:rPr>
          <w:color w:val="1F1F1F"/>
          <w:spacing w:val="-7"/>
          <w:sz w:val="28"/>
        </w:rPr>
        <w:t xml:space="preserve"> </w:t>
      </w:r>
      <w:r w:rsidRPr="00243700">
        <w:rPr>
          <w:color w:val="1F1F1F"/>
          <w:sz w:val="28"/>
        </w:rPr>
        <w:t>persoană</w:t>
      </w:r>
      <w:r w:rsidRPr="00243700">
        <w:rPr>
          <w:color w:val="1F1F1F"/>
          <w:spacing w:val="-7"/>
          <w:sz w:val="28"/>
        </w:rPr>
        <w:t xml:space="preserve"> </w:t>
      </w:r>
      <w:r w:rsidRPr="00243700">
        <w:rPr>
          <w:color w:val="1F1F1F"/>
          <w:sz w:val="28"/>
        </w:rPr>
        <w:t>fizică</w:t>
      </w:r>
      <w:r w:rsidRPr="00243700">
        <w:rPr>
          <w:color w:val="1F1F1F"/>
          <w:spacing w:val="-7"/>
          <w:sz w:val="28"/>
        </w:rPr>
        <w:t xml:space="preserve"> </w:t>
      </w:r>
      <w:r w:rsidRPr="00243700">
        <w:rPr>
          <w:color w:val="1F1F1F"/>
          <w:sz w:val="28"/>
        </w:rPr>
        <w:t>sau</w:t>
      </w:r>
      <w:r w:rsidRPr="00243700">
        <w:rPr>
          <w:color w:val="1F1F1F"/>
          <w:spacing w:val="-12"/>
          <w:sz w:val="28"/>
        </w:rPr>
        <w:t xml:space="preserve"> </w:t>
      </w:r>
      <w:r w:rsidRPr="00243700">
        <w:rPr>
          <w:color w:val="1F1F1F"/>
          <w:sz w:val="28"/>
        </w:rPr>
        <w:t>juridică</w:t>
      </w:r>
      <w:r w:rsidRPr="00243700">
        <w:rPr>
          <w:color w:val="1F1F1F"/>
          <w:spacing w:val="-7"/>
          <w:sz w:val="28"/>
        </w:rPr>
        <w:t xml:space="preserve"> </w:t>
      </w:r>
      <w:r w:rsidRPr="00243700">
        <w:rPr>
          <w:color w:val="1F1F1F"/>
          <w:sz w:val="28"/>
        </w:rPr>
        <w:t>care</w:t>
      </w:r>
      <w:r w:rsidRPr="00243700">
        <w:rPr>
          <w:color w:val="1F1F1F"/>
          <w:spacing w:val="-7"/>
          <w:sz w:val="28"/>
        </w:rPr>
        <w:t xml:space="preserve"> </w:t>
      </w:r>
      <w:r w:rsidRPr="00243700">
        <w:rPr>
          <w:color w:val="1F1F1F"/>
          <w:sz w:val="28"/>
        </w:rPr>
        <w:t>nu</w:t>
      </w:r>
      <w:r w:rsidRPr="00243700">
        <w:rPr>
          <w:color w:val="1F1F1F"/>
          <w:spacing w:val="-12"/>
          <w:sz w:val="28"/>
        </w:rPr>
        <w:t xml:space="preserve"> </w:t>
      </w:r>
      <w:r w:rsidRPr="00243700">
        <w:rPr>
          <w:color w:val="1F1F1F"/>
          <w:sz w:val="28"/>
        </w:rPr>
        <w:t>este</w:t>
      </w:r>
      <w:r w:rsidRPr="00243700">
        <w:rPr>
          <w:color w:val="1F1F1F"/>
          <w:spacing w:val="-7"/>
          <w:sz w:val="28"/>
        </w:rPr>
        <w:t xml:space="preserve"> </w:t>
      </w:r>
      <w:r w:rsidRPr="00243700">
        <w:rPr>
          <w:color w:val="1F1F1F"/>
          <w:sz w:val="28"/>
        </w:rPr>
        <w:t>supusă</w:t>
      </w:r>
      <w:r w:rsidRPr="00243700">
        <w:rPr>
          <w:color w:val="1F1F1F"/>
          <w:spacing w:val="-7"/>
          <w:sz w:val="28"/>
        </w:rPr>
        <w:t xml:space="preserve"> </w:t>
      </w:r>
      <w:r w:rsidRPr="00243700">
        <w:rPr>
          <w:color w:val="1F1F1F"/>
          <w:sz w:val="28"/>
        </w:rPr>
        <w:t>supravegherii</w:t>
      </w:r>
      <w:r w:rsidRPr="00243700">
        <w:rPr>
          <w:color w:val="1F1F1F"/>
          <w:spacing w:val="-9"/>
          <w:sz w:val="28"/>
        </w:rPr>
        <w:t xml:space="preserve"> </w:t>
      </w:r>
      <w:r w:rsidRPr="00243700">
        <w:rPr>
          <w:color w:val="1F1F1F"/>
          <w:sz w:val="28"/>
        </w:rPr>
        <w:t>în</w:t>
      </w:r>
      <w:r w:rsidRPr="00243700">
        <w:rPr>
          <w:color w:val="1F1F1F"/>
          <w:spacing w:val="-13"/>
          <w:sz w:val="28"/>
        </w:rPr>
        <w:t xml:space="preserve"> </w:t>
      </w:r>
      <w:r w:rsidRPr="00243700">
        <w:rPr>
          <w:color w:val="1F1F1F"/>
          <w:sz w:val="28"/>
        </w:rPr>
        <w:t xml:space="preserve">temeiul prezentei legi, legislației privind </w:t>
      </w:r>
      <w:proofErr w:type="spellStart"/>
      <w:r w:rsidR="000F04A2" w:rsidRPr="000F04A2">
        <w:rPr>
          <w:color w:val="1F1F1F"/>
          <w:sz w:val="28"/>
        </w:rPr>
        <w:t>contrapărțile</w:t>
      </w:r>
      <w:proofErr w:type="spellEnd"/>
      <w:r w:rsidR="000F04A2" w:rsidRPr="000F04A2">
        <w:rPr>
          <w:color w:val="1F1F1F"/>
          <w:sz w:val="28"/>
        </w:rPr>
        <w:t xml:space="preserve"> centrale</w:t>
      </w:r>
      <w:r w:rsidRPr="00243700">
        <w:rPr>
          <w:color w:val="1F1F1F"/>
          <w:sz w:val="28"/>
        </w:rPr>
        <w:t>,</w:t>
      </w:r>
      <w:r w:rsidRPr="00243700">
        <w:rPr>
          <w:color w:val="1F1F1F"/>
          <w:spacing w:val="40"/>
          <w:sz w:val="28"/>
        </w:rPr>
        <w:t xml:space="preserve"> </w:t>
      </w:r>
      <w:r w:rsidRPr="00243700">
        <w:rPr>
          <w:color w:val="1F1F1F"/>
          <w:sz w:val="28"/>
        </w:rPr>
        <w:t>legislației privind piața de capital, legislației</w:t>
      </w:r>
      <w:r w:rsidRPr="00243700">
        <w:rPr>
          <w:color w:val="1F1F1F"/>
          <w:spacing w:val="-18"/>
          <w:sz w:val="28"/>
        </w:rPr>
        <w:t xml:space="preserve"> </w:t>
      </w:r>
      <w:r w:rsidRPr="00243700">
        <w:rPr>
          <w:color w:val="1F1F1F"/>
          <w:sz w:val="28"/>
        </w:rPr>
        <w:t>privind</w:t>
      </w:r>
      <w:r w:rsidRPr="00243700">
        <w:rPr>
          <w:color w:val="1F1F1F"/>
          <w:spacing w:val="-3"/>
          <w:sz w:val="28"/>
        </w:rPr>
        <w:t xml:space="preserve"> </w:t>
      </w:r>
      <w:r w:rsidRPr="00243700">
        <w:rPr>
          <w:color w:val="1F1F1F"/>
          <w:sz w:val="28"/>
        </w:rPr>
        <w:t>piețele instrumentelor financiare</w:t>
      </w:r>
      <w:r w:rsidR="004D3958" w:rsidRPr="00243700">
        <w:rPr>
          <w:color w:val="1F1F1F"/>
          <w:sz w:val="28"/>
        </w:rPr>
        <w:t xml:space="preserve"> și activitățile de investiții</w:t>
      </w:r>
      <w:r w:rsidRPr="00243700">
        <w:rPr>
          <w:color w:val="1F1F1F"/>
          <w:sz w:val="28"/>
        </w:rPr>
        <w:t>, Legii nr.</w:t>
      </w:r>
      <w:r w:rsidR="006C680D">
        <w:rPr>
          <w:color w:val="1F1F1F"/>
          <w:sz w:val="28"/>
        </w:rPr>
        <w:t xml:space="preserve"> </w:t>
      </w:r>
      <w:r w:rsidRPr="00243700">
        <w:rPr>
          <w:color w:val="1F1F1F"/>
          <w:sz w:val="28"/>
        </w:rPr>
        <w:t>202/2017, legislației privind</w:t>
      </w:r>
      <w:r w:rsidRPr="00243700">
        <w:rPr>
          <w:color w:val="1F1F1F"/>
          <w:spacing w:val="-18"/>
          <w:sz w:val="28"/>
        </w:rPr>
        <w:t xml:space="preserve"> </w:t>
      </w:r>
      <w:r w:rsidRPr="00243700">
        <w:rPr>
          <w:color w:val="1F1F1F"/>
          <w:sz w:val="28"/>
        </w:rPr>
        <w:t>organismele</w:t>
      </w:r>
      <w:r w:rsidRPr="00243700">
        <w:rPr>
          <w:color w:val="1F1F1F"/>
          <w:spacing w:val="-16"/>
          <w:sz w:val="28"/>
        </w:rPr>
        <w:t xml:space="preserve"> </w:t>
      </w:r>
      <w:r w:rsidRPr="00243700">
        <w:rPr>
          <w:color w:val="1F1F1F"/>
          <w:sz w:val="28"/>
        </w:rPr>
        <w:t>de</w:t>
      </w:r>
      <w:r w:rsidRPr="00243700">
        <w:rPr>
          <w:color w:val="1F1F1F"/>
          <w:spacing w:val="-15"/>
          <w:sz w:val="28"/>
        </w:rPr>
        <w:t xml:space="preserve"> </w:t>
      </w:r>
      <w:r w:rsidRPr="00243700">
        <w:rPr>
          <w:color w:val="1F1F1F"/>
          <w:sz w:val="28"/>
        </w:rPr>
        <w:t>plasament</w:t>
      </w:r>
      <w:r w:rsidRPr="00243700">
        <w:rPr>
          <w:color w:val="1F1F1F"/>
          <w:spacing w:val="-17"/>
          <w:sz w:val="28"/>
        </w:rPr>
        <w:t xml:space="preserve"> </w:t>
      </w:r>
      <w:r w:rsidRPr="00243700">
        <w:rPr>
          <w:color w:val="1F1F1F"/>
          <w:sz w:val="28"/>
        </w:rPr>
        <w:t>colectiv</w:t>
      </w:r>
      <w:r w:rsidR="00634AD9" w:rsidRPr="007E69B7">
        <w:rPr>
          <w:color w:val="1F1F1F"/>
          <w:sz w:val="28"/>
          <w:lang w:val="en-US"/>
        </w:rPr>
        <w:t xml:space="preserve"> </w:t>
      </w:r>
      <w:r w:rsidR="00634AD9">
        <w:rPr>
          <w:color w:val="1F1F1F"/>
          <w:sz w:val="28"/>
        </w:rPr>
        <w:lastRenderedPageBreak/>
        <w:t>în valori mobiliare și fondurile de investiții</w:t>
      </w:r>
      <w:r w:rsidRPr="00243700">
        <w:rPr>
          <w:color w:val="1F1F1F"/>
          <w:sz w:val="28"/>
        </w:rPr>
        <w:t>,</w:t>
      </w:r>
      <w:r w:rsidRPr="00243700">
        <w:rPr>
          <w:color w:val="1F1F1F"/>
          <w:spacing w:val="-14"/>
          <w:sz w:val="28"/>
        </w:rPr>
        <w:t xml:space="preserve"> </w:t>
      </w:r>
      <w:r w:rsidRPr="00243700">
        <w:rPr>
          <w:color w:val="1F1F1F"/>
          <w:sz w:val="28"/>
        </w:rPr>
        <w:t>Legii</w:t>
      </w:r>
      <w:r w:rsidRPr="00243700">
        <w:rPr>
          <w:color w:val="1F1F1F"/>
          <w:spacing w:val="-18"/>
          <w:sz w:val="28"/>
        </w:rPr>
        <w:t xml:space="preserve"> </w:t>
      </w:r>
      <w:r w:rsidRPr="00243700">
        <w:rPr>
          <w:color w:val="1F1F1F"/>
          <w:sz w:val="28"/>
        </w:rPr>
        <w:t>nr.</w:t>
      </w:r>
      <w:r w:rsidR="006C680D">
        <w:rPr>
          <w:color w:val="1F1F1F"/>
          <w:sz w:val="28"/>
        </w:rPr>
        <w:t xml:space="preserve"> </w:t>
      </w:r>
      <w:r w:rsidRPr="00243700">
        <w:rPr>
          <w:color w:val="1F1F1F"/>
          <w:sz w:val="28"/>
        </w:rPr>
        <w:t>92/2022</w:t>
      </w:r>
      <w:r w:rsidRPr="00243700">
        <w:rPr>
          <w:color w:val="1F1F1F"/>
          <w:spacing w:val="-16"/>
          <w:sz w:val="28"/>
        </w:rPr>
        <w:t xml:space="preserve"> </w:t>
      </w:r>
      <w:r w:rsidRPr="00243700">
        <w:rPr>
          <w:color w:val="1F1F1F"/>
          <w:sz w:val="28"/>
        </w:rPr>
        <w:t>privind</w:t>
      </w:r>
      <w:r w:rsidRPr="00243700">
        <w:rPr>
          <w:color w:val="1F1F1F"/>
          <w:spacing w:val="-16"/>
          <w:sz w:val="28"/>
        </w:rPr>
        <w:t xml:space="preserve"> </w:t>
      </w:r>
      <w:r w:rsidRPr="00243700">
        <w:rPr>
          <w:color w:val="1F1F1F"/>
          <w:sz w:val="28"/>
        </w:rPr>
        <w:t>activitatea</w:t>
      </w:r>
      <w:r w:rsidRPr="00243700">
        <w:rPr>
          <w:color w:val="1F1F1F"/>
          <w:spacing w:val="-15"/>
          <w:sz w:val="28"/>
        </w:rPr>
        <w:t xml:space="preserve"> </w:t>
      </w:r>
      <w:r w:rsidRPr="00243700">
        <w:rPr>
          <w:color w:val="1F1F1F"/>
          <w:sz w:val="28"/>
        </w:rPr>
        <w:t>de asigurare sau de reasigurare.</w:t>
      </w:r>
    </w:p>
    <w:p w14:paraId="35AB017E" w14:textId="77777777" w:rsidR="00D638AC" w:rsidRPr="00243700" w:rsidRDefault="00B208C7">
      <w:pPr>
        <w:pStyle w:val="ListParagraph"/>
        <w:numPr>
          <w:ilvl w:val="0"/>
          <w:numId w:val="58"/>
        </w:numPr>
        <w:tabs>
          <w:tab w:val="left" w:pos="1579"/>
        </w:tabs>
        <w:spacing w:line="256" w:lineRule="auto"/>
        <w:ind w:right="834" w:firstLine="552"/>
        <w:jc w:val="both"/>
        <w:rPr>
          <w:sz w:val="28"/>
        </w:rPr>
      </w:pPr>
      <w:r w:rsidRPr="00243700">
        <w:rPr>
          <w:color w:val="1F1F1F"/>
          <w:sz w:val="28"/>
        </w:rPr>
        <w:t>Dacă, ca urmare a evaluării, Comisia Națională a Pieței Financiare decide să refuze efectuarea achiziției propuse, aceasta informează în scris achizitorul potențial în termen de două zile lucrătoare de la luarea deciziei, dar fără</w:t>
      </w:r>
      <w:r w:rsidRPr="00243700">
        <w:rPr>
          <w:color w:val="1F1F1F"/>
          <w:spacing w:val="-8"/>
          <w:sz w:val="28"/>
        </w:rPr>
        <w:t xml:space="preserve"> </w:t>
      </w:r>
      <w:r w:rsidRPr="00243700">
        <w:rPr>
          <w:color w:val="1F1F1F"/>
          <w:sz w:val="28"/>
        </w:rPr>
        <w:t>a</w:t>
      </w:r>
      <w:r w:rsidRPr="00243700">
        <w:rPr>
          <w:color w:val="1F1F1F"/>
          <w:spacing w:val="-8"/>
          <w:sz w:val="28"/>
        </w:rPr>
        <w:t xml:space="preserve"> </w:t>
      </w:r>
      <w:r w:rsidRPr="00243700">
        <w:rPr>
          <w:color w:val="1F1F1F"/>
          <w:sz w:val="28"/>
        </w:rPr>
        <w:t>depăși</w:t>
      </w:r>
      <w:r w:rsidRPr="00243700">
        <w:rPr>
          <w:color w:val="1F1F1F"/>
          <w:spacing w:val="-13"/>
          <w:sz w:val="28"/>
        </w:rPr>
        <w:t xml:space="preserve"> </w:t>
      </w:r>
      <w:r w:rsidRPr="00243700">
        <w:rPr>
          <w:color w:val="1F1F1F"/>
          <w:sz w:val="28"/>
        </w:rPr>
        <w:t>perioada</w:t>
      </w:r>
      <w:r w:rsidRPr="00243700">
        <w:rPr>
          <w:color w:val="1F1F1F"/>
          <w:spacing w:val="-7"/>
          <w:sz w:val="28"/>
        </w:rPr>
        <w:t xml:space="preserve"> </w:t>
      </w:r>
      <w:r w:rsidRPr="00243700">
        <w:rPr>
          <w:color w:val="1F1F1F"/>
          <w:sz w:val="28"/>
        </w:rPr>
        <w:t>de</w:t>
      </w:r>
      <w:r w:rsidRPr="00243700">
        <w:rPr>
          <w:color w:val="1F1F1F"/>
          <w:spacing w:val="-8"/>
          <w:sz w:val="28"/>
        </w:rPr>
        <w:t xml:space="preserve"> </w:t>
      </w:r>
      <w:r w:rsidRPr="00243700">
        <w:rPr>
          <w:color w:val="1F1F1F"/>
          <w:sz w:val="28"/>
        </w:rPr>
        <w:t>evaluare,</w:t>
      </w:r>
      <w:r w:rsidRPr="00243700">
        <w:rPr>
          <w:color w:val="1F1F1F"/>
          <w:spacing w:val="-6"/>
          <w:sz w:val="28"/>
        </w:rPr>
        <w:t xml:space="preserve"> </w:t>
      </w:r>
      <w:r w:rsidRPr="00243700">
        <w:rPr>
          <w:color w:val="1F1F1F"/>
          <w:sz w:val="28"/>
        </w:rPr>
        <w:t>indicând motivele</w:t>
      </w:r>
      <w:r w:rsidRPr="00243700">
        <w:rPr>
          <w:color w:val="1F1F1F"/>
          <w:spacing w:val="-8"/>
          <w:sz w:val="28"/>
        </w:rPr>
        <w:t xml:space="preserve"> </w:t>
      </w:r>
      <w:r w:rsidRPr="00243700">
        <w:rPr>
          <w:color w:val="1F1F1F"/>
          <w:sz w:val="28"/>
        </w:rPr>
        <w:t>care</w:t>
      </w:r>
      <w:r w:rsidRPr="00243700">
        <w:rPr>
          <w:color w:val="1F1F1F"/>
          <w:spacing w:val="-8"/>
          <w:sz w:val="28"/>
        </w:rPr>
        <w:t xml:space="preserve"> </w:t>
      </w:r>
      <w:r w:rsidRPr="00243700">
        <w:rPr>
          <w:color w:val="1F1F1F"/>
          <w:sz w:val="28"/>
        </w:rPr>
        <w:t>au</w:t>
      </w:r>
      <w:r w:rsidRPr="00243700">
        <w:rPr>
          <w:color w:val="1F1F1F"/>
          <w:spacing w:val="-12"/>
          <w:sz w:val="28"/>
        </w:rPr>
        <w:t xml:space="preserve"> </w:t>
      </w:r>
      <w:r w:rsidRPr="00243700">
        <w:rPr>
          <w:color w:val="1F1F1F"/>
          <w:sz w:val="28"/>
        </w:rPr>
        <w:t>stat</w:t>
      </w:r>
      <w:r w:rsidRPr="00243700">
        <w:rPr>
          <w:color w:val="1F1F1F"/>
          <w:spacing w:val="-4"/>
          <w:sz w:val="28"/>
        </w:rPr>
        <w:t xml:space="preserve"> </w:t>
      </w:r>
      <w:r w:rsidRPr="00243700">
        <w:rPr>
          <w:color w:val="1F1F1F"/>
          <w:sz w:val="28"/>
        </w:rPr>
        <w:t>la</w:t>
      </w:r>
      <w:r w:rsidRPr="00243700">
        <w:rPr>
          <w:color w:val="1F1F1F"/>
          <w:spacing w:val="-8"/>
          <w:sz w:val="28"/>
        </w:rPr>
        <w:t xml:space="preserve"> </w:t>
      </w:r>
      <w:r w:rsidRPr="00243700">
        <w:rPr>
          <w:color w:val="1F1F1F"/>
          <w:sz w:val="28"/>
        </w:rPr>
        <w:t>baza</w:t>
      </w:r>
      <w:r w:rsidRPr="00243700">
        <w:rPr>
          <w:color w:val="1F1F1F"/>
          <w:spacing w:val="-8"/>
          <w:sz w:val="28"/>
        </w:rPr>
        <w:t xml:space="preserve"> </w:t>
      </w:r>
      <w:r w:rsidRPr="00243700">
        <w:rPr>
          <w:color w:val="1F1F1F"/>
          <w:sz w:val="28"/>
        </w:rPr>
        <w:t>deciziei. La cererea achizitorului potențial, Comisia Națională a Pieței Financiare</w:t>
      </w:r>
      <w:r w:rsidRPr="00243700">
        <w:rPr>
          <w:color w:val="1F1F1F"/>
          <w:spacing w:val="40"/>
          <w:sz w:val="28"/>
        </w:rPr>
        <w:t xml:space="preserve"> </w:t>
      </w:r>
      <w:r w:rsidRPr="00243700">
        <w:rPr>
          <w:color w:val="1F1F1F"/>
          <w:sz w:val="28"/>
        </w:rPr>
        <w:t>va dezvălui public o motivare a deciziei.</w:t>
      </w:r>
    </w:p>
    <w:p w14:paraId="7C64FE3C" w14:textId="77777777" w:rsidR="00D638AC" w:rsidRPr="00243700" w:rsidRDefault="00B208C7">
      <w:pPr>
        <w:pStyle w:val="ListParagraph"/>
        <w:numPr>
          <w:ilvl w:val="0"/>
          <w:numId w:val="58"/>
        </w:numPr>
        <w:tabs>
          <w:tab w:val="left" w:pos="1555"/>
        </w:tabs>
        <w:spacing w:line="256" w:lineRule="auto"/>
        <w:ind w:right="842" w:firstLine="552"/>
        <w:jc w:val="both"/>
        <w:rPr>
          <w:sz w:val="28"/>
        </w:rPr>
      </w:pPr>
      <w:r w:rsidRPr="00243700">
        <w:rPr>
          <w:color w:val="1F1F1F"/>
          <w:sz w:val="28"/>
        </w:rPr>
        <w:t>Dacă Comisia Națională a Pieței Financiare</w:t>
      </w:r>
      <w:r w:rsidRPr="00243700">
        <w:rPr>
          <w:color w:val="1F1F1F"/>
          <w:spacing w:val="40"/>
          <w:sz w:val="28"/>
        </w:rPr>
        <w:t xml:space="preserve"> </w:t>
      </w:r>
      <w:r w:rsidRPr="00243700">
        <w:rPr>
          <w:color w:val="1F1F1F"/>
          <w:sz w:val="28"/>
        </w:rPr>
        <w:t>nu refuză efectuarea achiziției în perioada de evaluare, achiziția se consideră aprobată.</w:t>
      </w:r>
    </w:p>
    <w:p w14:paraId="497A3E3B" w14:textId="50ACC4F1" w:rsidR="00D638AC" w:rsidRPr="00243700" w:rsidRDefault="00B208C7">
      <w:pPr>
        <w:pStyle w:val="ListParagraph"/>
        <w:numPr>
          <w:ilvl w:val="0"/>
          <w:numId w:val="58"/>
        </w:numPr>
        <w:tabs>
          <w:tab w:val="left" w:pos="1555"/>
        </w:tabs>
        <w:spacing w:before="14" w:line="256" w:lineRule="auto"/>
        <w:ind w:right="842" w:firstLine="552"/>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poate stabili un termen maxim pentru finalizarea achiziției propuse și îl poate prelungi, dacă este necesar.</w:t>
      </w:r>
    </w:p>
    <w:p w14:paraId="71B22FC7" w14:textId="77777777" w:rsidR="00D638AC" w:rsidRPr="00243700" w:rsidRDefault="00B208C7">
      <w:pPr>
        <w:spacing w:before="314"/>
        <w:ind w:left="996"/>
        <w:jc w:val="both"/>
        <w:rPr>
          <w:sz w:val="28"/>
        </w:rPr>
      </w:pPr>
      <w:r w:rsidRPr="00243700">
        <w:rPr>
          <w:b/>
          <w:color w:val="1F1F1F"/>
          <w:sz w:val="28"/>
        </w:rPr>
        <w:t>Articolul</w:t>
      </w:r>
      <w:r w:rsidRPr="00243700">
        <w:rPr>
          <w:b/>
          <w:color w:val="1F1F1F"/>
          <w:spacing w:val="-14"/>
          <w:sz w:val="28"/>
        </w:rPr>
        <w:t xml:space="preserve"> </w:t>
      </w:r>
      <w:r w:rsidRPr="00243700">
        <w:rPr>
          <w:b/>
          <w:color w:val="1F1F1F"/>
          <w:sz w:val="28"/>
        </w:rPr>
        <w:t>31.</w:t>
      </w:r>
      <w:r w:rsidRPr="00243700">
        <w:rPr>
          <w:b/>
          <w:color w:val="1F1F1F"/>
          <w:spacing w:val="-4"/>
          <w:sz w:val="28"/>
        </w:rPr>
        <w:t xml:space="preserve"> </w:t>
      </w:r>
      <w:r w:rsidRPr="00243700">
        <w:rPr>
          <w:color w:val="1F1F1F"/>
          <w:spacing w:val="-2"/>
          <w:sz w:val="28"/>
        </w:rPr>
        <w:t>Evaluare</w:t>
      </w:r>
    </w:p>
    <w:p w14:paraId="5BDFD708" w14:textId="254D93C6" w:rsidR="00D638AC" w:rsidRPr="00243700" w:rsidRDefault="00B208C7">
      <w:pPr>
        <w:pStyle w:val="ListParagraph"/>
        <w:numPr>
          <w:ilvl w:val="0"/>
          <w:numId w:val="57"/>
        </w:numPr>
        <w:tabs>
          <w:tab w:val="left" w:pos="1401"/>
        </w:tabs>
        <w:spacing w:before="68" w:line="256" w:lineRule="auto"/>
        <w:ind w:right="831" w:firstLine="629"/>
        <w:jc w:val="both"/>
        <w:rPr>
          <w:sz w:val="28"/>
        </w:rPr>
      </w:pPr>
      <w:r w:rsidRPr="00243700">
        <w:rPr>
          <w:color w:val="1F1F1F"/>
          <w:sz w:val="28"/>
        </w:rPr>
        <w:t>La examinarea notificării prevăzute la art.</w:t>
      </w:r>
      <w:r w:rsidR="006C680D">
        <w:rPr>
          <w:color w:val="1F1F1F"/>
          <w:sz w:val="28"/>
        </w:rPr>
        <w:t xml:space="preserve"> </w:t>
      </w:r>
      <w:r w:rsidRPr="00243700">
        <w:rPr>
          <w:color w:val="1F1F1F"/>
          <w:sz w:val="28"/>
        </w:rPr>
        <w:t>30 alin.</w:t>
      </w:r>
      <w:r w:rsidR="006C680D">
        <w:rPr>
          <w:color w:val="1F1F1F"/>
          <w:sz w:val="28"/>
        </w:rPr>
        <w:t xml:space="preserve"> </w:t>
      </w:r>
      <w:r w:rsidRPr="00243700">
        <w:rPr>
          <w:color w:val="1F1F1F"/>
          <w:sz w:val="28"/>
        </w:rPr>
        <w:t>(3) și a informațiilor prevăzute la art.</w:t>
      </w:r>
      <w:r w:rsidR="006C680D">
        <w:rPr>
          <w:color w:val="1F1F1F"/>
          <w:sz w:val="28"/>
        </w:rPr>
        <w:t xml:space="preserve"> </w:t>
      </w:r>
      <w:r w:rsidRPr="00243700">
        <w:rPr>
          <w:color w:val="1F1F1F"/>
          <w:sz w:val="28"/>
        </w:rPr>
        <w:t>30 alin.</w:t>
      </w:r>
      <w:r w:rsidR="006C680D">
        <w:rPr>
          <w:color w:val="1F1F1F"/>
          <w:sz w:val="28"/>
        </w:rPr>
        <w:t xml:space="preserve"> </w:t>
      </w:r>
      <w:r w:rsidRPr="00243700">
        <w:rPr>
          <w:color w:val="1F1F1F"/>
          <w:sz w:val="28"/>
        </w:rPr>
        <w:t>(6)</w:t>
      </w:r>
      <w:r w:rsidR="006C680D">
        <w:rPr>
          <w:color w:val="1F1F1F"/>
          <w:sz w:val="28"/>
        </w:rPr>
        <w:t xml:space="preserve"> </w:t>
      </w:r>
      <w:r w:rsidRPr="00243700">
        <w:rPr>
          <w:color w:val="1F1F1F"/>
          <w:sz w:val="28"/>
        </w:rPr>
        <w:t>-</w:t>
      </w:r>
      <w:r w:rsidR="006C680D">
        <w:rPr>
          <w:color w:val="1F1F1F"/>
          <w:sz w:val="28"/>
        </w:rPr>
        <w:t xml:space="preserve"> </w:t>
      </w:r>
      <w:r w:rsidRPr="00243700">
        <w:rPr>
          <w:color w:val="1F1F1F"/>
          <w:sz w:val="28"/>
        </w:rPr>
        <w:t>(8), pentru a asigura administrarea sănătoasă și prudentă a depozitarului central vizat de achiziția propusă și ținând seama de influența</w:t>
      </w:r>
      <w:r w:rsidRPr="00243700">
        <w:rPr>
          <w:color w:val="1F1F1F"/>
          <w:spacing w:val="-5"/>
          <w:sz w:val="28"/>
        </w:rPr>
        <w:t xml:space="preserve"> </w:t>
      </w:r>
      <w:r w:rsidRPr="00243700">
        <w:rPr>
          <w:color w:val="1F1F1F"/>
          <w:sz w:val="28"/>
        </w:rPr>
        <w:t>probabilă</w:t>
      </w:r>
      <w:r w:rsidRPr="00243700">
        <w:rPr>
          <w:color w:val="1F1F1F"/>
          <w:spacing w:val="-5"/>
          <w:sz w:val="28"/>
        </w:rPr>
        <w:t xml:space="preserve"> </w:t>
      </w:r>
      <w:r w:rsidRPr="00243700">
        <w:rPr>
          <w:color w:val="1F1F1F"/>
          <w:sz w:val="28"/>
        </w:rPr>
        <w:t>a</w:t>
      </w:r>
      <w:r w:rsidRPr="00243700">
        <w:rPr>
          <w:color w:val="1F1F1F"/>
          <w:spacing w:val="-5"/>
          <w:sz w:val="28"/>
        </w:rPr>
        <w:t xml:space="preserve"> </w:t>
      </w:r>
      <w:r w:rsidRPr="00243700">
        <w:rPr>
          <w:color w:val="1F1F1F"/>
          <w:sz w:val="28"/>
        </w:rPr>
        <w:t>achizitorului</w:t>
      </w:r>
      <w:r w:rsidRPr="00243700">
        <w:rPr>
          <w:color w:val="1F1F1F"/>
          <w:spacing w:val="-7"/>
          <w:sz w:val="28"/>
        </w:rPr>
        <w:t xml:space="preserve"> </w:t>
      </w:r>
      <w:r w:rsidRPr="00243700">
        <w:rPr>
          <w:color w:val="1F1F1F"/>
          <w:sz w:val="28"/>
        </w:rPr>
        <w:t>potențial</w:t>
      </w:r>
      <w:r w:rsidRPr="00243700">
        <w:rPr>
          <w:color w:val="1F1F1F"/>
          <w:spacing w:val="-2"/>
          <w:sz w:val="28"/>
        </w:rPr>
        <w:t xml:space="preserve"> </w:t>
      </w:r>
      <w:r w:rsidRPr="00243700">
        <w:rPr>
          <w:color w:val="1F1F1F"/>
          <w:sz w:val="28"/>
        </w:rPr>
        <w:t>asupra</w:t>
      </w:r>
      <w:r w:rsidRPr="00243700">
        <w:rPr>
          <w:color w:val="1F1F1F"/>
          <w:spacing w:val="-5"/>
          <w:sz w:val="28"/>
        </w:rPr>
        <w:t xml:space="preserve"> </w:t>
      </w:r>
      <w:r w:rsidRPr="00243700">
        <w:rPr>
          <w:color w:val="1F1F1F"/>
          <w:sz w:val="28"/>
        </w:rPr>
        <w:t>depozitarului</w:t>
      </w:r>
      <w:r w:rsidRPr="00243700">
        <w:rPr>
          <w:color w:val="1F1F1F"/>
          <w:spacing w:val="-7"/>
          <w:sz w:val="28"/>
        </w:rPr>
        <w:t xml:space="preserve"> </w:t>
      </w:r>
      <w:r w:rsidRPr="00243700">
        <w:rPr>
          <w:color w:val="1F1F1F"/>
          <w:sz w:val="28"/>
        </w:rPr>
        <w:t>central, Comisia Națională a Pieței Financiare</w:t>
      </w:r>
      <w:r w:rsidRPr="00243700">
        <w:rPr>
          <w:color w:val="1F1F1F"/>
          <w:spacing w:val="40"/>
          <w:sz w:val="28"/>
        </w:rPr>
        <w:t xml:space="preserve"> </w:t>
      </w:r>
      <w:r w:rsidRPr="00243700">
        <w:rPr>
          <w:color w:val="1F1F1F"/>
          <w:sz w:val="28"/>
        </w:rPr>
        <w:t>evaluează caracterul adecvat al achizitorului potențial, precum și soliditatea financiară a achiziției propuse, pe baza următoarelor elemente cumulative:</w:t>
      </w:r>
    </w:p>
    <w:p w14:paraId="354943EB" w14:textId="77777777" w:rsidR="00D638AC" w:rsidRPr="00243700" w:rsidRDefault="00B208C7">
      <w:pPr>
        <w:pStyle w:val="ListParagraph"/>
        <w:numPr>
          <w:ilvl w:val="1"/>
          <w:numId w:val="57"/>
        </w:numPr>
        <w:tabs>
          <w:tab w:val="left" w:pos="1403"/>
        </w:tabs>
        <w:spacing w:line="316" w:lineRule="exact"/>
        <w:ind w:left="1403" w:hanging="417"/>
        <w:rPr>
          <w:sz w:val="28"/>
        </w:rPr>
      </w:pPr>
      <w:r w:rsidRPr="00243700">
        <w:rPr>
          <w:color w:val="1F1F1F"/>
          <w:spacing w:val="-2"/>
          <w:sz w:val="28"/>
        </w:rPr>
        <w:t>reputația</w:t>
      </w:r>
      <w:r w:rsidRPr="00243700">
        <w:rPr>
          <w:color w:val="1F1F1F"/>
          <w:spacing w:val="-9"/>
          <w:sz w:val="28"/>
        </w:rPr>
        <w:t xml:space="preserve"> </w:t>
      </w:r>
      <w:r w:rsidRPr="00243700">
        <w:rPr>
          <w:color w:val="1F1F1F"/>
          <w:spacing w:val="-2"/>
          <w:sz w:val="28"/>
        </w:rPr>
        <w:t>și</w:t>
      </w:r>
      <w:r w:rsidRPr="00243700">
        <w:rPr>
          <w:color w:val="1F1F1F"/>
          <w:spacing w:val="-8"/>
          <w:sz w:val="28"/>
        </w:rPr>
        <w:t xml:space="preserve"> </w:t>
      </w:r>
      <w:r w:rsidRPr="00243700">
        <w:rPr>
          <w:color w:val="1F1F1F"/>
          <w:spacing w:val="-2"/>
          <w:sz w:val="28"/>
        </w:rPr>
        <w:t>soliditatea financiară</w:t>
      </w:r>
      <w:r w:rsidRPr="00243700">
        <w:rPr>
          <w:color w:val="1F1F1F"/>
          <w:spacing w:val="-4"/>
          <w:sz w:val="28"/>
        </w:rPr>
        <w:t xml:space="preserve"> </w:t>
      </w:r>
      <w:r w:rsidRPr="00243700">
        <w:rPr>
          <w:color w:val="1F1F1F"/>
          <w:spacing w:val="-2"/>
          <w:sz w:val="28"/>
        </w:rPr>
        <w:t>a</w:t>
      </w:r>
      <w:r w:rsidRPr="00243700">
        <w:rPr>
          <w:color w:val="1F1F1F"/>
          <w:spacing w:val="-5"/>
          <w:sz w:val="28"/>
        </w:rPr>
        <w:t xml:space="preserve"> </w:t>
      </w:r>
      <w:r w:rsidRPr="00243700">
        <w:rPr>
          <w:color w:val="1F1F1F"/>
          <w:spacing w:val="-2"/>
          <w:sz w:val="28"/>
        </w:rPr>
        <w:t>achizitorului</w:t>
      </w:r>
      <w:r w:rsidRPr="00243700">
        <w:rPr>
          <w:color w:val="1F1F1F"/>
          <w:spacing w:val="-11"/>
          <w:sz w:val="28"/>
        </w:rPr>
        <w:t xml:space="preserve"> </w:t>
      </w:r>
      <w:r w:rsidRPr="00243700">
        <w:rPr>
          <w:color w:val="1F1F1F"/>
          <w:spacing w:val="-2"/>
          <w:sz w:val="28"/>
        </w:rPr>
        <w:t>potențial;</w:t>
      </w:r>
    </w:p>
    <w:p w14:paraId="56BF6B6E" w14:textId="77777777" w:rsidR="00D638AC" w:rsidRPr="00243700" w:rsidRDefault="00B208C7">
      <w:pPr>
        <w:pStyle w:val="ListParagraph"/>
        <w:numPr>
          <w:ilvl w:val="1"/>
          <w:numId w:val="57"/>
        </w:numPr>
        <w:tabs>
          <w:tab w:val="left" w:pos="1396"/>
        </w:tabs>
        <w:spacing w:before="18"/>
        <w:ind w:left="414" w:right="927" w:firstLine="571"/>
        <w:rPr>
          <w:sz w:val="28"/>
        </w:rPr>
      </w:pPr>
      <w:r w:rsidRPr="00243700">
        <w:rPr>
          <w:color w:val="1F1F1F"/>
          <w:sz w:val="28"/>
        </w:rPr>
        <w:t>reputația, cunoștințele, aptitudinile și experiența oricărei persoane</w:t>
      </w:r>
      <w:r w:rsidRPr="00243700">
        <w:rPr>
          <w:color w:val="1F1F1F"/>
          <w:spacing w:val="-13"/>
          <w:sz w:val="28"/>
        </w:rPr>
        <w:t xml:space="preserve"> </w:t>
      </w:r>
      <w:r w:rsidRPr="00243700">
        <w:rPr>
          <w:color w:val="1F1F1F"/>
          <w:sz w:val="28"/>
        </w:rPr>
        <w:t>care va conduce activitatea depozitarului central în urma achiziției propuse;</w:t>
      </w:r>
    </w:p>
    <w:p w14:paraId="08894BBB" w14:textId="77777777" w:rsidR="00D638AC" w:rsidRPr="00243700" w:rsidRDefault="00B208C7">
      <w:pPr>
        <w:pStyle w:val="ListParagraph"/>
        <w:numPr>
          <w:ilvl w:val="1"/>
          <w:numId w:val="57"/>
        </w:numPr>
        <w:tabs>
          <w:tab w:val="left" w:pos="1402"/>
        </w:tabs>
        <w:spacing w:before="24" w:line="268" w:lineRule="auto"/>
        <w:ind w:left="414" w:right="911" w:firstLine="571"/>
        <w:rPr>
          <w:sz w:val="28"/>
        </w:rPr>
      </w:pPr>
      <w:r w:rsidRPr="00243700">
        <w:rPr>
          <w:color w:val="1F1F1F"/>
          <w:sz w:val="28"/>
        </w:rPr>
        <w:t>capacitatea sau incapacitatea depozitarului central de a respecta în permanență prezenta lege;</w:t>
      </w:r>
    </w:p>
    <w:p w14:paraId="162B0693" w14:textId="2EFBE39E" w:rsidR="00D638AC" w:rsidRPr="00243700" w:rsidRDefault="00B208C7">
      <w:pPr>
        <w:pStyle w:val="ListParagraph"/>
        <w:numPr>
          <w:ilvl w:val="1"/>
          <w:numId w:val="57"/>
        </w:numPr>
        <w:tabs>
          <w:tab w:val="left" w:pos="1396"/>
        </w:tabs>
        <w:spacing w:before="23" w:line="256" w:lineRule="auto"/>
        <w:ind w:left="414" w:right="833" w:firstLine="571"/>
        <w:rPr>
          <w:sz w:val="28"/>
        </w:rPr>
      </w:pPr>
      <w:r w:rsidRPr="00243700">
        <w:rPr>
          <w:color w:val="1F1F1F"/>
          <w:sz w:val="28"/>
        </w:rPr>
        <w:t>existența</w:t>
      </w:r>
      <w:r w:rsidRPr="00243700">
        <w:rPr>
          <w:color w:val="1F1F1F"/>
          <w:spacing w:val="-7"/>
          <w:sz w:val="28"/>
        </w:rPr>
        <w:t xml:space="preserve"> </w:t>
      </w:r>
      <w:r w:rsidRPr="00243700">
        <w:rPr>
          <w:color w:val="1F1F1F"/>
          <w:sz w:val="28"/>
        </w:rPr>
        <w:t>unor</w:t>
      </w:r>
      <w:r w:rsidRPr="00243700">
        <w:rPr>
          <w:color w:val="1F1F1F"/>
          <w:spacing w:val="-9"/>
          <w:sz w:val="28"/>
        </w:rPr>
        <w:t xml:space="preserve"> </w:t>
      </w:r>
      <w:r w:rsidRPr="00243700">
        <w:rPr>
          <w:color w:val="1F1F1F"/>
          <w:sz w:val="28"/>
        </w:rPr>
        <w:t>motive</w:t>
      </w:r>
      <w:r w:rsidRPr="00243700">
        <w:rPr>
          <w:color w:val="1F1F1F"/>
          <w:spacing w:val="-11"/>
          <w:sz w:val="28"/>
        </w:rPr>
        <w:t xml:space="preserve"> </w:t>
      </w:r>
      <w:r w:rsidRPr="00243700">
        <w:rPr>
          <w:color w:val="1F1F1F"/>
          <w:sz w:val="28"/>
        </w:rPr>
        <w:t>rezonabile</w:t>
      </w:r>
      <w:r w:rsidRPr="00243700">
        <w:rPr>
          <w:color w:val="1F1F1F"/>
          <w:spacing w:val="-11"/>
          <w:sz w:val="28"/>
        </w:rPr>
        <w:t xml:space="preserve"> </w:t>
      </w:r>
      <w:r w:rsidRPr="00243700">
        <w:rPr>
          <w:color w:val="1F1F1F"/>
          <w:sz w:val="28"/>
        </w:rPr>
        <w:t>de</w:t>
      </w:r>
      <w:r w:rsidRPr="00243700">
        <w:rPr>
          <w:color w:val="1F1F1F"/>
          <w:spacing w:val="-11"/>
          <w:sz w:val="28"/>
        </w:rPr>
        <w:t xml:space="preserve"> </w:t>
      </w:r>
      <w:r w:rsidRPr="00243700">
        <w:rPr>
          <w:color w:val="1F1F1F"/>
          <w:sz w:val="28"/>
        </w:rPr>
        <w:t>a</w:t>
      </w:r>
      <w:r w:rsidRPr="00243700">
        <w:rPr>
          <w:color w:val="1F1F1F"/>
          <w:spacing w:val="-11"/>
          <w:sz w:val="28"/>
        </w:rPr>
        <w:t xml:space="preserve"> </w:t>
      </w:r>
      <w:r w:rsidRPr="00243700">
        <w:rPr>
          <w:color w:val="1F1F1F"/>
          <w:sz w:val="28"/>
        </w:rPr>
        <w:t>suspecta</w:t>
      </w:r>
      <w:r w:rsidRPr="00243700">
        <w:rPr>
          <w:color w:val="1F1F1F"/>
          <w:spacing w:val="-12"/>
          <w:sz w:val="28"/>
        </w:rPr>
        <w:t xml:space="preserve"> </w:t>
      </w:r>
      <w:r w:rsidRPr="00243700">
        <w:rPr>
          <w:color w:val="1F1F1F"/>
          <w:sz w:val="28"/>
        </w:rPr>
        <w:t>că,</w:t>
      </w:r>
      <w:r w:rsidRPr="00243700">
        <w:rPr>
          <w:color w:val="1F1F1F"/>
          <w:spacing w:val="-10"/>
          <w:sz w:val="28"/>
        </w:rPr>
        <w:t xml:space="preserve"> </w:t>
      </w:r>
      <w:r w:rsidRPr="00243700">
        <w:rPr>
          <w:color w:val="1F1F1F"/>
          <w:sz w:val="28"/>
        </w:rPr>
        <w:t>în</w:t>
      </w:r>
      <w:r w:rsidRPr="00243700">
        <w:rPr>
          <w:color w:val="1F1F1F"/>
          <w:spacing w:val="-12"/>
          <w:sz w:val="28"/>
        </w:rPr>
        <w:t xml:space="preserve"> </w:t>
      </w:r>
      <w:r w:rsidRPr="00243700">
        <w:rPr>
          <w:color w:val="1F1F1F"/>
          <w:sz w:val="28"/>
        </w:rPr>
        <w:t>legătură</w:t>
      </w:r>
      <w:r w:rsidRPr="00243700">
        <w:rPr>
          <w:color w:val="1F1F1F"/>
          <w:spacing w:val="-11"/>
          <w:sz w:val="28"/>
        </w:rPr>
        <w:t xml:space="preserve"> </w:t>
      </w:r>
      <w:r w:rsidRPr="00243700">
        <w:rPr>
          <w:color w:val="1F1F1F"/>
          <w:sz w:val="28"/>
        </w:rPr>
        <w:t>cu</w:t>
      </w:r>
      <w:r w:rsidRPr="00243700">
        <w:rPr>
          <w:color w:val="1F1F1F"/>
          <w:spacing w:val="-17"/>
          <w:sz w:val="28"/>
        </w:rPr>
        <w:t xml:space="preserve"> </w:t>
      </w:r>
      <w:r w:rsidRPr="00243700">
        <w:rPr>
          <w:color w:val="1F1F1F"/>
          <w:sz w:val="28"/>
        </w:rPr>
        <w:t>achiziția propusă,</w:t>
      </w:r>
      <w:r w:rsidRPr="00243700">
        <w:rPr>
          <w:color w:val="1F1F1F"/>
          <w:spacing w:val="-1"/>
          <w:sz w:val="28"/>
        </w:rPr>
        <w:t xml:space="preserve"> </w:t>
      </w:r>
      <w:r w:rsidRPr="00243700">
        <w:rPr>
          <w:color w:val="1F1F1F"/>
          <w:sz w:val="28"/>
        </w:rPr>
        <w:t>este</w:t>
      </w:r>
      <w:r w:rsidRPr="00243700">
        <w:rPr>
          <w:color w:val="1F1F1F"/>
          <w:spacing w:val="-3"/>
          <w:sz w:val="28"/>
        </w:rPr>
        <w:t xml:space="preserve"> </w:t>
      </w:r>
      <w:r w:rsidRPr="00243700">
        <w:rPr>
          <w:color w:val="1F1F1F"/>
          <w:sz w:val="28"/>
        </w:rPr>
        <w:t>în</w:t>
      </w:r>
      <w:r w:rsidRPr="00243700">
        <w:rPr>
          <w:color w:val="1F1F1F"/>
          <w:spacing w:val="-7"/>
          <w:sz w:val="28"/>
        </w:rPr>
        <w:t xml:space="preserve"> </w:t>
      </w:r>
      <w:r w:rsidRPr="00243700">
        <w:rPr>
          <w:color w:val="1F1F1F"/>
          <w:sz w:val="28"/>
        </w:rPr>
        <w:t>curs</w:t>
      </w:r>
      <w:r w:rsidRPr="00243700">
        <w:rPr>
          <w:color w:val="1F1F1F"/>
          <w:spacing w:val="-2"/>
          <w:sz w:val="28"/>
        </w:rPr>
        <w:t xml:space="preserve"> </w:t>
      </w:r>
      <w:r w:rsidRPr="00243700">
        <w:rPr>
          <w:color w:val="1F1F1F"/>
          <w:sz w:val="28"/>
        </w:rPr>
        <w:t>sau</w:t>
      </w:r>
      <w:r w:rsidRPr="00243700">
        <w:rPr>
          <w:color w:val="1F1F1F"/>
          <w:spacing w:val="-7"/>
          <w:sz w:val="28"/>
        </w:rPr>
        <w:t xml:space="preserve"> </w:t>
      </w:r>
      <w:r w:rsidRPr="00243700">
        <w:rPr>
          <w:color w:val="1F1F1F"/>
          <w:sz w:val="28"/>
        </w:rPr>
        <w:t>a</w:t>
      </w:r>
      <w:r w:rsidRPr="00243700">
        <w:rPr>
          <w:color w:val="1F1F1F"/>
          <w:spacing w:val="-3"/>
          <w:sz w:val="28"/>
        </w:rPr>
        <w:t xml:space="preserve"> </w:t>
      </w:r>
      <w:r w:rsidRPr="00243700">
        <w:rPr>
          <w:color w:val="1F1F1F"/>
          <w:sz w:val="28"/>
        </w:rPr>
        <w:t>avut loc</w:t>
      </w:r>
      <w:r w:rsidRPr="00243700">
        <w:rPr>
          <w:color w:val="1F1F1F"/>
          <w:spacing w:val="-3"/>
          <w:sz w:val="28"/>
        </w:rPr>
        <w:t xml:space="preserve"> </w:t>
      </w:r>
      <w:r w:rsidRPr="00243700">
        <w:rPr>
          <w:color w:val="1F1F1F"/>
          <w:sz w:val="28"/>
        </w:rPr>
        <w:t>o faptă</w:t>
      </w:r>
      <w:r w:rsidRPr="00243700">
        <w:rPr>
          <w:color w:val="1F1F1F"/>
          <w:spacing w:val="-3"/>
          <w:sz w:val="28"/>
        </w:rPr>
        <w:t xml:space="preserve"> </w:t>
      </w:r>
      <w:r w:rsidRPr="00243700">
        <w:rPr>
          <w:color w:val="1F1F1F"/>
          <w:sz w:val="28"/>
        </w:rPr>
        <w:t>sau</w:t>
      </w:r>
      <w:r w:rsidRPr="00243700">
        <w:rPr>
          <w:color w:val="1F1F1F"/>
          <w:spacing w:val="-7"/>
          <w:sz w:val="28"/>
        </w:rPr>
        <w:t xml:space="preserve"> </w:t>
      </w:r>
      <w:r w:rsidRPr="00243700">
        <w:rPr>
          <w:color w:val="1F1F1F"/>
          <w:sz w:val="28"/>
        </w:rPr>
        <w:t>o</w:t>
      </w:r>
      <w:r w:rsidRPr="00243700">
        <w:rPr>
          <w:color w:val="1F1F1F"/>
          <w:spacing w:val="-4"/>
          <w:sz w:val="28"/>
        </w:rPr>
        <w:t xml:space="preserve"> </w:t>
      </w:r>
      <w:r w:rsidRPr="00243700">
        <w:rPr>
          <w:color w:val="1F1F1F"/>
          <w:sz w:val="28"/>
        </w:rPr>
        <w:t>tentativă</w:t>
      </w:r>
      <w:r w:rsidRPr="00243700">
        <w:rPr>
          <w:color w:val="1F1F1F"/>
          <w:spacing w:val="-3"/>
          <w:sz w:val="28"/>
        </w:rPr>
        <w:t xml:space="preserve"> </w:t>
      </w:r>
      <w:r w:rsidRPr="00243700">
        <w:rPr>
          <w:color w:val="1F1F1F"/>
          <w:sz w:val="28"/>
        </w:rPr>
        <w:t>de</w:t>
      </w:r>
      <w:r w:rsidRPr="00243700">
        <w:rPr>
          <w:color w:val="1F1F1F"/>
          <w:spacing w:val="-3"/>
          <w:sz w:val="28"/>
        </w:rPr>
        <w:t xml:space="preserve"> </w:t>
      </w:r>
      <w:r w:rsidRPr="00243700">
        <w:rPr>
          <w:color w:val="1F1F1F"/>
          <w:sz w:val="28"/>
        </w:rPr>
        <w:t>spălare</w:t>
      </w:r>
      <w:r w:rsidRPr="00243700">
        <w:rPr>
          <w:color w:val="1F1F1F"/>
          <w:spacing w:val="-3"/>
          <w:sz w:val="28"/>
        </w:rPr>
        <w:t xml:space="preserve"> </w:t>
      </w:r>
      <w:r w:rsidRPr="00243700">
        <w:rPr>
          <w:color w:val="1F1F1F"/>
          <w:sz w:val="28"/>
        </w:rPr>
        <w:t>a</w:t>
      </w:r>
      <w:r w:rsidRPr="00243700">
        <w:rPr>
          <w:color w:val="1F1F1F"/>
          <w:spacing w:val="-3"/>
          <w:sz w:val="28"/>
        </w:rPr>
        <w:t xml:space="preserve"> </w:t>
      </w:r>
      <w:r w:rsidRPr="00243700">
        <w:rPr>
          <w:color w:val="1F1F1F"/>
          <w:sz w:val="28"/>
        </w:rPr>
        <w:t>banilor</w:t>
      </w:r>
      <w:r w:rsidRPr="00243700">
        <w:rPr>
          <w:color w:val="1F1F1F"/>
          <w:spacing w:val="-4"/>
          <w:sz w:val="28"/>
        </w:rPr>
        <w:t xml:space="preserve"> </w:t>
      </w:r>
      <w:r w:rsidRPr="00243700">
        <w:rPr>
          <w:color w:val="1F1F1F"/>
          <w:sz w:val="28"/>
        </w:rPr>
        <w:t>sau de finanțare a unor acte de terorism, conform noțiunilor prevăzute la art.3 din Legea nr.</w:t>
      </w:r>
      <w:r w:rsidR="006C680D">
        <w:rPr>
          <w:color w:val="1F1F1F"/>
          <w:sz w:val="28"/>
        </w:rPr>
        <w:t xml:space="preserve"> </w:t>
      </w:r>
      <w:r w:rsidRPr="00243700">
        <w:rPr>
          <w:color w:val="1F1F1F"/>
          <w:sz w:val="28"/>
        </w:rPr>
        <w:t>308/2017 cu privire la prevenirea și combaterea spălării banilor și finanțării terorismului (în continuare – Legea nr. 308/2017), sau că achiziția propusă ar putea face să crească un astfel de risc.</w:t>
      </w:r>
    </w:p>
    <w:p w14:paraId="0BA7ED61" w14:textId="77777777" w:rsidR="00D638AC" w:rsidRPr="00243700" w:rsidRDefault="00B208C7">
      <w:pPr>
        <w:pStyle w:val="ListParagraph"/>
        <w:numPr>
          <w:ilvl w:val="0"/>
          <w:numId w:val="57"/>
        </w:numPr>
        <w:tabs>
          <w:tab w:val="left" w:pos="1416"/>
        </w:tabs>
        <w:spacing w:before="2"/>
        <w:ind w:left="1416" w:hanging="435"/>
        <w:jc w:val="both"/>
        <w:rPr>
          <w:sz w:val="28"/>
        </w:rPr>
      </w:pPr>
      <w:r w:rsidRPr="00243700">
        <w:rPr>
          <w:color w:val="1F1F1F"/>
          <w:sz w:val="28"/>
        </w:rPr>
        <w:t>La</w:t>
      </w:r>
      <w:r w:rsidRPr="00243700">
        <w:rPr>
          <w:color w:val="1F1F1F"/>
          <w:spacing w:val="69"/>
          <w:sz w:val="28"/>
        </w:rPr>
        <w:t xml:space="preserve"> </w:t>
      </w:r>
      <w:r w:rsidRPr="00243700">
        <w:rPr>
          <w:color w:val="1F1F1F"/>
          <w:sz w:val="28"/>
        </w:rPr>
        <w:t>evaluarea</w:t>
      </w:r>
      <w:r w:rsidRPr="00243700">
        <w:rPr>
          <w:color w:val="1F1F1F"/>
          <w:spacing w:val="70"/>
          <w:sz w:val="28"/>
        </w:rPr>
        <w:t xml:space="preserve"> </w:t>
      </w:r>
      <w:r w:rsidRPr="00243700">
        <w:rPr>
          <w:color w:val="1F1F1F"/>
          <w:sz w:val="28"/>
        </w:rPr>
        <w:t>solidității</w:t>
      </w:r>
      <w:r w:rsidRPr="00243700">
        <w:rPr>
          <w:color w:val="1F1F1F"/>
          <w:spacing w:val="68"/>
          <w:sz w:val="28"/>
        </w:rPr>
        <w:t xml:space="preserve"> </w:t>
      </w:r>
      <w:r w:rsidRPr="00243700">
        <w:rPr>
          <w:color w:val="1F1F1F"/>
          <w:sz w:val="28"/>
        </w:rPr>
        <w:t>financiare</w:t>
      </w:r>
      <w:r w:rsidRPr="00243700">
        <w:rPr>
          <w:color w:val="1F1F1F"/>
          <w:spacing w:val="70"/>
          <w:sz w:val="28"/>
        </w:rPr>
        <w:t xml:space="preserve"> </w:t>
      </w:r>
      <w:r w:rsidRPr="00243700">
        <w:rPr>
          <w:color w:val="1F1F1F"/>
          <w:sz w:val="28"/>
        </w:rPr>
        <w:t>a</w:t>
      </w:r>
      <w:r w:rsidRPr="00243700">
        <w:rPr>
          <w:color w:val="1F1F1F"/>
          <w:spacing w:val="69"/>
          <w:sz w:val="28"/>
        </w:rPr>
        <w:t xml:space="preserve"> </w:t>
      </w:r>
      <w:r w:rsidRPr="00243700">
        <w:rPr>
          <w:color w:val="1F1F1F"/>
          <w:sz w:val="28"/>
        </w:rPr>
        <w:t>achizitorului</w:t>
      </w:r>
      <w:r w:rsidRPr="00243700">
        <w:rPr>
          <w:color w:val="1F1F1F"/>
          <w:spacing w:val="68"/>
          <w:sz w:val="28"/>
        </w:rPr>
        <w:t xml:space="preserve"> </w:t>
      </w:r>
      <w:r w:rsidRPr="00243700">
        <w:rPr>
          <w:color w:val="1F1F1F"/>
          <w:sz w:val="28"/>
        </w:rPr>
        <w:t>potențial,</w:t>
      </w:r>
      <w:r w:rsidRPr="00243700">
        <w:rPr>
          <w:color w:val="1F1F1F"/>
          <w:spacing w:val="47"/>
          <w:w w:val="150"/>
          <w:sz w:val="28"/>
        </w:rPr>
        <w:t xml:space="preserve"> </w:t>
      </w:r>
      <w:r w:rsidRPr="00243700">
        <w:rPr>
          <w:color w:val="1F1F1F"/>
          <w:spacing w:val="-2"/>
          <w:sz w:val="28"/>
        </w:rPr>
        <w:t>Comisia</w:t>
      </w:r>
    </w:p>
    <w:p w14:paraId="70F853F9" w14:textId="77777777" w:rsidR="00D638AC" w:rsidRPr="00243700" w:rsidRDefault="00B208C7">
      <w:pPr>
        <w:pStyle w:val="BodyText"/>
        <w:spacing w:before="70" w:line="256" w:lineRule="auto"/>
        <w:ind w:right="831" w:firstLine="0"/>
      </w:pPr>
      <w:r w:rsidRPr="00243700">
        <w:rPr>
          <w:color w:val="1F1F1F"/>
        </w:rPr>
        <w:t>Națională a Pieței Financiare</w:t>
      </w:r>
      <w:r w:rsidRPr="00243700">
        <w:rPr>
          <w:color w:val="1F1F1F"/>
          <w:spacing w:val="40"/>
        </w:rPr>
        <w:t xml:space="preserve"> </w:t>
      </w:r>
      <w:r w:rsidRPr="00243700">
        <w:rPr>
          <w:color w:val="1F1F1F"/>
        </w:rPr>
        <w:t xml:space="preserve">acordă o atenție specială tipului de activități desfășurate și preconizate în cadrul depozitarului central vizat de achiziția </w:t>
      </w:r>
      <w:r w:rsidRPr="00243700">
        <w:rPr>
          <w:color w:val="1F1F1F"/>
          <w:spacing w:val="-2"/>
        </w:rPr>
        <w:t>propusă.</w:t>
      </w:r>
    </w:p>
    <w:p w14:paraId="01BA5C2A" w14:textId="77777777" w:rsidR="00D638AC" w:rsidRPr="00243700" w:rsidRDefault="00B208C7">
      <w:pPr>
        <w:pStyle w:val="ListParagraph"/>
        <w:numPr>
          <w:ilvl w:val="0"/>
          <w:numId w:val="57"/>
        </w:numPr>
        <w:tabs>
          <w:tab w:val="left" w:pos="1416"/>
        </w:tabs>
        <w:spacing w:line="256" w:lineRule="auto"/>
        <w:ind w:left="429" w:right="834" w:firstLine="552"/>
        <w:jc w:val="both"/>
        <w:rPr>
          <w:sz w:val="28"/>
        </w:rPr>
      </w:pPr>
      <w:r w:rsidRPr="00243700">
        <w:rPr>
          <w:color w:val="1F1F1F"/>
          <w:sz w:val="28"/>
        </w:rPr>
        <w:t>La</w:t>
      </w:r>
      <w:r w:rsidRPr="00243700">
        <w:rPr>
          <w:color w:val="1F1F1F"/>
          <w:spacing w:val="-12"/>
          <w:sz w:val="28"/>
        </w:rPr>
        <w:t xml:space="preserve"> </w:t>
      </w:r>
      <w:r w:rsidRPr="00243700">
        <w:rPr>
          <w:color w:val="1F1F1F"/>
          <w:sz w:val="28"/>
        </w:rPr>
        <w:t>evaluarea</w:t>
      </w:r>
      <w:r w:rsidRPr="00243700">
        <w:rPr>
          <w:color w:val="1F1F1F"/>
          <w:spacing w:val="-11"/>
          <w:sz w:val="28"/>
        </w:rPr>
        <w:t xml:space="preserve"> </w:t>
      </w:r>
      <w:r w:rsidRPr="00243700">
        <w:rPr>
          <w:color w:val="1F1F1F"/>
          <w:sz w:val="28"/>
        </w:rPr>
        <w:t>capacității</w:t>
      </w:r>
      <w:r w:rsidRPr="00243700">
        <w:rPr>
          <w:color w:val="1F1F1F"/>
          <w:spacing w:val="-12"/>
          <w:sz w:val="28"/>
        </w:rPr>
        <w:t xml:space="preserve"> </w:t>
      </w:r>
      <w:r w:rsidRPr="00243700">
        <w:rPr>
          <w:color w:val="1F1F1F"/>
          <w:sz w:val="28"/>
        </w:rPr>
        <w:t>depozitarului</w:t>
      </w:r>
      <w:r w:rsidRPr="00243700">
        <w:rPr>
          <w:color w:val="1F1F1F"/>
          <w:spacing w:val="-17"/>
          <w:sz w:val="28"/>
        </w:rPr>
        <w:t xml:space="preserve"> </w:t>
      </w:r>
      <w:r w:rsidRPr="00243700">
        <w:rPr>
          <w:color w:val="1F1F1F"/>
          <w:sz w:val="28"/>
        </w:rPr>
        <w:t>central</w:t>
      </w:r>
      <w:r w:rsidRPr="00243700">
        <w:rPr>
          <w:color w:val="1F1F1F"/>
          <w:spacing w:val="-17"/>
          <w:sz w:val="28"/>
        </w:rPr>
        <w:t xml:space="preserve"> </w:t>
      </w:r>
      <w:r w:rsidRPr="00243700">
        <w:rPr>
          <w:color w:val="1F1F1F"/>
          <w:sz w:val="28"/>
        </w:rPr>
        <w:t>de</w:t>
      </w:r>
      <w:r w:rsidRPr="00243700">
        <w:rPr>
          <w:color w:val="1F1F1F"/>
          <w:spacing w:val="-11"/>
          <w:sz w:val="28"/>
        </w:rPr>
        <w:t xml:space="preserve"> </w:t>
      </w:r>
      <w:r w:rsidRPr="00243700">
        <w:rPr>
          <w:color w:val="1F1F1F"/>
          <w:sz w:val="28"/>
        </w:rPr>
        <w:t>a</w:t>
      </w:r>
      <w:r w:rsidRPr="00243700">
        <w:rPr>
          <w:color w:val="1F1F1F"/>
          <w:spacing w:val="-7"/>
          <w:sz w:val="28"/>
        </w:rPr>
        <w:t xml:space="preserve"> </w:t>
      </w:r>
      <w:r w:rsidRPr="00243700">
        <w:rPr>
          <w:color w:val="1F1F1F"/>
          <w:sz w:val="28"/>
        </w:rPr>
        <w:t>respecta</w:t>
      </w:r>
      <w:r w:rsidRPr="00243700">
        <w:rPr>
          <w:color w:val="1F1F1F"/>
          <w:spacing w:val="-11"/>
          <w:sz w:val="28"/>
        </w:rPr>
        <w:t xml:space="preserve"> </w:t>
      </w:r>
      <w:r w:rsidRPr="00243700">
        <w:rPr>
          <w:color w:val="1F1F1F"/>
          <w:sz w:val="28"/>
        </w:rPr>
        <w:t>prezenta</w:t>
      </w:r>
      <w:r w:rsidRPr="00243700">
        <w:rPr>
          <w:color w:val="1F1F1F"/>
          <w:spacing w:val="-12"/>
          <w:sz w:val="28"/>
        </w:rPr>
        <w:t xml:space="preserve"> </w:t>
      </w:r>
      <w:r w:rsidRPr="00243700">
        <w:rPr>
          <w:color w:val="1F1F1F"/>
          <w:sz w:val="28"/>
        </w:rPr>
        <w:t>lege, Comisia Națională a Pieței Financiare</w:t>
      </w:r>
      <w:r w:rsidRPr="00243700">
        <w:rPr>
          <w:color w:val="1F1F1F"/>
          <w:spacing w:val="40"/>
          <w:sz w:val="28"/>
        </w:rPr>
        <w:t xml:space="preserve"> </w:t>
      </w:r>
      <w:r w:rsidRPr="00243700">
        <w:rPr>
          <w:color w:val="1F1F1F"/>
          <w:sz w:val="28"/>
        </w:rPr>
        <w:t>verifică în special dacă grupul din care depozitarul central va face parte are o structură care permite exercitarea unei supravegheri eficace, schimbul eficient de informații între Comisia Națională a Pieței Financiare</w:t>
      </w:r>
      <w:r w:rsidRPr="00243700">
        <w:rPr>
          <w:color w:val="1F1F1F"/>
          <w:spacing w:val="40"/>
          <w:sz w:val="28"/>
        </w:rPr>
        <w:t xml:space="preserve"> </w:t>
      </w:r>
      <w:r w:rsidRPr="00243700">
        <w:rPr>
          <w:color w:val="1F1F1F"/>
          <w:sz w:val="28"/>
        </w:rPr>
        <w:t>și autoritățile responsabile din alte state.</w:t>
      </w:r>
    </w:p>
    <w:p w14:paraId="656E6F87" w14:textId="72F00073" w:rsidR="00D638AC" w:rsidRPr="00243700" w:rsidRDefault="00B208C7">
      <w:pPr>
        <w:pStyle w:val="ListParagraph"/>
        <w:numPr>
          <w:ilvl w:val="0"/>
          <w:numId w:val="57"/>
        </w:numPr>
        <w:tabs>
          <w:tab w:val="left" w:pos="1416"/>
        </w:tabs>
        <w:spacing w:line="256" w:lineRule="auto"/>
        <w:ind w:left="429" w:right="832" w:firstLine="552"/>
        <w:jc w:val="both"/>
        <w:rPr>
          <w:sz w:val="28"/>
        </w:rPr>
      </w:pPr>
      <w:r w:rsidRPr="00243700">
        <w:rPr>
          <w:color w:val="1F1F1F"/>
          <w:sz w:val="28"/>
        </w:rPr>
        <w:t>Comisia</w:t>
      </w:r>
      <w:r w:rsidRPr="00243700">
        <w:rPr>
          <w:color w:val="1F1F1F"/>
          <w:spacing w:val="-15"/>
          <w:sz w:val="28"/>
        </w:rPr>
        <w:t xml:space="preserve"> </w:t>
      </w:r>
      <w:r w:rsidRPr="00243700">
        <w:rPr>
          <w:color w:val="1F1F1F"/>
          <w:sz w:val="28"/>
        </w:rPr>
        <w:t>Națională</w:t>
      </w:r>
      <w:r w:rsidRPr="00243700">
        <w:rPr>
          <w:color w:val="1F1F1F"/>
          <w:spacing w:val="-13"/>
          <w:sz w:val="28"/>
        </w:rPr>
        <w:t xml:space="preserve"> </w:t>
      </w:r>
      <w:r w:rsidRPr="00243700">
        <w:rPr>
          <w:color w:val="1F1F1F"/>
          <w:sz w:val="28"/>
        </w:rPr>
        <w:t>a</w:t>
      </w:r>
      <w:r w:rsidRPr="00243700">
        <w:rPr>
          <w:color w:val="1F1F1F"/>
          <w:spacing w:val="-13"/>
          <w:sz w:val="28"/>
        </w:rPr>
        <w:t xml:space="preserve"> </w:t>
      </w:r>
      <w:r w:rsidRPr="00243700">
        <w:rPr>
          <w:color w:val="1F1F1F"/>
          <w:sz w:val="28"/>
        </w:rPr>
        <w:t>Pieței</w:t>
      </w:r>
      <w:r w:rsidRPr="00243700">
        <w:rPr>
          <w:color w:val="1F1F1F"/>
          <w:spacing w:val="-15"/>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refuză</w:t>
      </w:r>
      <w:r w:rsidRPr="00243700">
        <w:rPr>
          <w:color w:val="1F1F1F"/>
          <w:spacing w:val="-18"/>
          <w:sz w:val="28"/>
        </w:rPr>
        <w:t xml:space="preserve"> </w:t>
      </w:r>
      <w:r w:rsidRPr="00243700">
        <w:rPr>
          <w:color w:val="1F1F1F"/>
          <w:sz w:val="28"/>
        </w:rPr>
        <w:t>achiziția</w:t>
      </w:r>
      <w:r w:rsidRPr="00243700">
        <w:rPr>
          <w:color w:val="1F1F1F"/>
          <w:spacing w:val="-11"/>
          <w:sz w:val="28"/>
        </w:rPr>
        <w:t xml:space="preserve"> </w:t>
      </w:r>
      <w:r w:rsidRPr="00243700">
        <w:rPr>
          <w:color w:val="1F1F1F"/>
          <w:sz w:val="28"/>
        </w:rPr>
        <w:t>propusă</w:t>
      </w:r>
      <w:r w:rsidRPr="00243700">
        <w:rPr>
          <w:color w:val="1F1F1F"/>
          <w:spacing w:val="-17"/>
          <w:sz w:val="28"/>
        </w:rPr>
        <w:t xml:space="preserve"> </w:t>
      </w:r>
      <w:r w:rsidRPr="00243700">
        <w:rPr>
          <w:color w:val="1F1F1F"/>
          <w:sz w:val="28"/>
        </w:rPr>
        <w:t>doar</w:t>
      </w:r>
      <w:r w:rsidRPr="00243700">
        <w:rPr>
          <w:color w:val="1F1F1F"/>
          <w:spacing w:val="-18"/>
          <w:sz w:val="28"/>
        </w:rPr>
        <w:t xml:space="preserve"> </w:t>
      </w:r>
      <w:r w:rsidRPr="00243700">
        <w:rPr>
          <w:color w:val="1F1F1F"/>
          <w:sz w:val="28"/>
        </w:rPr>
        <w:t>dacă există motive rezonabile în</w:t>
      </w:r>
      <w:r w:rsidRPr="00243700">
        <w:rPr>
          <w:color w:val="1F1F1F"/>
          <w:spacing w:val="-6"/>
          <w:sz w:val="28"/>
        </w:rPr>
        <w:t xml:space="preserve"> </w:t>
      </w:r>
      <w:r w:rsidRPr="00243700">
        <w:rPr>
          <w:color w:val="1F1F1F"/>
          <w:sz w:val="28"/>
        </w:rPr>
        <w:t>acest</w:t>
      </w:r>
      <w:r w:rsidRPr="00243700">
        <w:rPr>
          <w:color w:val="1F1F1F"/>
          <w:spacing w:val="-1"/>
          <w:sz w:val="28"/>
        </w:rPr>
        <w:t xml:space="preserve"> </w:t>
      </w:r>
      <w:r w:rsidRPr="00243700">
        <w:rPr>
          <w:color w:val="1F1F1F"/>
          <w:sz w:val="28"/>
        </w:rPr>
        <w:t>sens pe baza criteriilor</w:t>
      </w:r>
      <w:r w:rsidRPr="00243700">
        <w:rPr>
          <w:color w:val="1F1F1F"/>
          <w:spacing w:val="-3"/>
          <w:sz w:val="28"/>
        </w:rPr>
        <w:t xml:space="preserve"> </w:t>
      </w:r>
      <w:r w:rsidRPr="00243700">
        <w:rPr>
          <w:color w:val="1F1F1F"/>
          <w:sz w:val="28"/>
        </w:rPr>
        <w:t>prevăzute la alin. (1)</w:t>
      </w:r>
      <w:r w:rsidR="001E5C35" w:rsidRPr="00243700">
        <w:rPr>
          <w:color w:val="1F1F1F"/>
          <w:sz w:val="28"/>
        </w:rPr>
        <w:t xml:space="preserve"> </w:t>
      </w:r>
      <w:r w:rsidRPr="00243700">
        <w:rPr>
          <w:color w:val="1F1F1F"/>
          <w:sz w:val="28"/>
        </w:rPr>
        <w:t>-</w:t>
      </w:r>
      <w:r w:rsidR="001E5C35" w:rsidRPr="00243700">
        <w:rPr>
          <w:color w:val="1F1F1F"/>
          <w:sz w:val="28"/>
        </w:rPr>
        <w:t xml:space="preserve"> </w:t>
      </w:r>
      <w:r w:rsidRPr="00243700">
        <w:rPr>
          <w:color w:val="1F1F1F"/>
          <w:sz w:val="28"/>
        </w:rPr>
        <w:t>(3) sau dacă informațiile furnizate de achizitorul potențial sunt incomplete.</w:t>
      </w:r>
    </w:p>
    <w:p w14:paraId="58B977B1" w14:textId="77777777" w:rsidR="00D638AC" w:rsidRPr="00243700" w:rsidRDefault="00B208C7">
      <w:pPr>
        <w:pStyle w:val="ListParagraph"/>
        <w:numPr>
          <w:ilvl w:val="0"/>
          <w:numId w:val="57"/>
        </w:numPr>
        <w:tabs>
          <w:tab w:val="left" w:pos="1416"/>
        </w:tabs>
        <w:spacing w:line="254" w:lineRule="auto"/>
        <w:ind w:left="429" w:right="829" w:firstLine="552"/>
        <w:jc w:val="both"/>
        <w:rPr>
          <w:sz w:val="28"/>
        </w:rPr>
      </w:pPr>
      <w:r w:rsidRPr="00243700">
        <w:rPr>
          <w:color w:val="1F1F1F"/>
          <w:sz w:val="28"/>
        </w:rPr>
        <w:lastRenderedPageBreak/>
        <w:t>Comisia Națională a Pieței Financiare</w:t>
      </w:r>
      <w:r w:rsidRPr="00243700">
        <w:rPr>
          <w:color w:val="1F1F1F"/>
          <w:spacing w:val="40"/>
          <w:sz w:val="28"/>
        </w:rPr>
        <w:t xml:space="preserve"> </w:t>
      </w:r>
      <w:r w:rsidRPr="00243700">
        <w:rPr>
          <w:color w:val="1F1F1F"/>
          <w:sz w:val="28"/>
        </w:rPr>
        <w:t>nu impune condiții prealabile în ceea ce privește nivelul participației care urmează să fie achiziționată și nu examinează achiziția propusă din punctul de vedere al nevoilor economice ale pieței .</w:t>
      </w:r>
    </w:p>
    <w:p w14:paraId="5E31B67D" w14:textId="7AA76561" w:rsidR="00D638AC" w:rsidRPr="00243700" w:rsidRDefault="00B208C7">
      <w:pPr>
        <w:pStyle w:val="ListParagraph"/>
        <w:numPr>
          <w:ilvl w:val="0"/>
          <w:numId w:val="57"/>
        </w:numPr>
        <w:tabs>
          <w:tab w:val="left" w:pos="1416"/>
        </w:tabs>
        <w:spacing w:before="26" w:line="256" w:lineRule="auto"/>
        <w:ind w:left="429" w:right="825" w:firstLine="552"/>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aprobă lista informațiilor care urmează a fi prezentate în scopul evaluării, la depunerea notificării conform cerințelor din art.</w:t>
      </w:r>
      <w:r w:rsidR="006C680D">
        <w:rPr>
          <w:color w:val="1F1F1F"/>
          <w:sz w:val="28"/>
        </w:rPr>
        <w:t xml:space="preserve"> </w:t>
      </w:r>
      <w:r w:rsidRPr="00243700">
        <w:rPr>
          <w:color w:val="1F1F1F"/>
          <w:sz w:val="28"/>
        </w:rPr>
        <w:t>30 alin.</w:t>
      </w:r>
      <w:r w:rsidR="006C680D">
        <w:rPr>
          <w:color w:val="1F1F1F"/>
          <w:sz w:val="28"/>
        </w:rPr>
        <w:t xml:space="preserve"> </w:t>
      </w:r>
      <w:r w:rsidRPr="00243700">
        <w:rPr>
          <w:color w:val="1F1F1F"/>
          <w:sz w:val="28"/>
        </w:rPr>
        <w:t>(3), respectând următoarele cerințe:</w:t>
      </w:r>
    </w:p>
    <w:p w14:paraId="3432B68C" w14:textId="77777777" w:rsidR="00D638AC" w:rsidRPr="00243700" w:rsidRDefault="00B208C7">
      <w:pPr>
        <w:pStyle w:val="ListParagraph"/>
        <w:numPr>
          <w:ilvl w:val="1"/>
          <w:numId w:val="57"/>
        </w:numPr>
        <w:tabs>
          <w:tab w:val="left" w:pos="1416"/>
        </w:tabs>
        <w:spacing w:before="18" w:line="285" w:lineRule="auto"/>
        <w:ind w:left="414" w:right="922" w:firstLine="581"/>
        <w:rPr>
          <w:sz w:val="28"/>
        </w:rPr>
      </w:pPr>
      <w:r w:rsidRPr="00243700">
        <w:rPr>
          <w:color w:val="1F1F1F"/>
          <w:sz w:val="28"/>
        </w:rPr>
        <w:t>informațiile solicitate sunt proporționale și adaptate la natura achizitorului potențial și a achiziției propuse;</w:t>
      </w:r>
    </w:p>
    <w:p w14:paraId="1891EA3C" w14:textId="77777777" w:rsidR="00D638AC" w:rsidRPr="00243700" w:rsidRDefault="00B208C7">
      <w:pPr>
        <w:pStyle w:val="ListParagraph"/>
        <w:numPr>
          <w:ilvl w:val="1"/>
          <w:numId w:val="57"/>
        </w:numPr>
        <w:tabs>
          <w:tab w:val="left" w:pos="1488"/>
        </w:tabs>
        <w:spacing w:before="2" w:line="278" w:lineRule="auto"/>
        <w:ind w:left="414" w:right="923" w:firstLine="581"/>
        <w:rPr>
          <w:sz w:val="28"/>
        </w:rPr>
      </w:pPr>
      <w:r w:rsidRPr="00243700">
        <w:rPr>
          <w:color w:val="1F1F1F"/>
          <w:sz w:val="28"/>
        </w:rPr>
        <w:t>sunt</w:t>
      </w:r>
      <w:r w:rsidRPr="00243700">
        <w:rPr>
          <w:color w:val="1F1F1F"/>
          <w:spacing w:val="-7"/>
          <w:sz w:val="28"/>
        </w:rPr>
        <w:t xml:space="preserve"> </w:t>
      </w:r>
      <w:r w:rsidRPr="00243700">
        <w:rPr>
          <w:color w:val="1F1F1F"/>
          <w:sz w:val="28"/>
        </w:rPr>
        <w:t>solicitate</w:t>
      </w:r>
      <w:r w:rsidRPr="00243700">
        <w:rPr>
          <w:color w:val="1F1F1F"/>
          <w:spacing w:val="-1"/>
          <w:sz w:val="28"/>
        </w:rPr>
        <w:t xml:space="preserve"> </w:t>
      </w:r>
      <w:r w:rsidRPr="00243700">
        <w:rPr>
          <w:color w:val="1F1F1F"/>
          <w:sz w:val="28"/>
        </w:rPr>
        <w:t>doar</w:t>
      </w:r>
      <w:r w:rsidRPr="00243700">
        <w:rPr>
          <w:color w:val="1F1F1F"/>
          <w:spacing w:val="-4"/>
          <w:sz w:val="28"/>
        </w:rPr>
        <w:t xml:space="preserve"> </w:t>
      </w:r>
      <w:r w:rsidRPr="00243700">
        <w:rPr>
          <w:color w:val="1F1F1F"/>
          <w:sz w:val="28"/>
        </w:rPr>
        <w:t>informații</w:t>
      </w:r>
      <w:r w:rsidRPr="00243700">
        <w:rPr>
          <w:color w:val="1F1F1F"/>
          <w:spacing w:val="-1"/>
          <w:sz w:val="28"/>
        </w:rPr>
        <w:t xml:space="preserve"> </w:t>
      </w:r>
      <w:r w:rsidRPr="00243700">
        <w:rPr>
          <w:color w:val="1F1F1F"/>
          <w:sz w:val="28"/>
        </w:rPr>
        <w:t>care</w:t>
      </w:r>
      <w:r w:rsidRPr="00243700">
        <w:rPr>
          <w:color w:val="1F1F1F"/>
          <w:spacing w:val="-1"/>
          <w:sz w:val="28"/>
        </w:rPr>
        <w:t xml:space="preserve"> </w:t>
      </w:r>
      <w:r w:rsidRPr="00243700">
        <w:rPr>
          <w:color w:val="1F1F1F"/>
          <w:sz w:val="28"/>
        </w:rPr>
        <w:t>prezintă</w:t>
      </w:r>
      <w:r w:rsidRPr="00243700">
        <w:rPr>
          <w:color w:val="1F1F1F"/>
          <w:spacing w:val="-1"/>
          <w:sz w:val="28"/>
        </w:rPr>
        <w:t xml:space="preserve"> </w:t>
      </w:r>
      <w:r w:rsidRPr="00243700">
        <w:rPr>
          <w:color w:val="1F1F1F"/>
          <w:sz w:val="28"/>
        </w:rPr>
        <w:t>relevanță</w:t>
      </w:r>
      <w:r w:rsidRPr="00243700">
        <w:rPr>
          <w:color w:val="1F1F1F"/>
          <w:spacing w:val="-1"/>
          <w:sz w:val="28"/>
        </w:rPr>
        <w:t xml:space="preserve"> </w:t>
      </w:r>
      <w:r w:rsidRPr="00243700">
        <w:rPr>
          <w:color w:val="1F1F1F"/>
          <w:sz w:val="28"/>
        </w:rPr>
        <w:t>pentru</w:t>
      </w:r>
      <w:r w:rsidRPr="00243700">
        <w:rPr>
          <w:color w:val="1F1F1F"/>
          <w:spacing w:val="-2"/>
          <w:sz w:val="28"/>
        </w:rPr>
        <w:t xml:space="preserve"> </w:t>
      </w:r>
      <w:r w:rsidRPr="00243700">
        <w:rPr>
          <w:color w:val="1F1F1F"/>
          <w:sz w:val="28"/>
        </w:rPr>
        <w:t xml:space="preserve">o evaluare </w:t>
      </w:r>
      <w:r w:rsidRPr="00243700">
        <w:rPr>
          <w:color w:val="1F1F1F"/>
          <w:spacing w:val="-2"/>
          <w:sz w:val="28"/>
        </w:rPr>
        <w:t>prudențială;</w:t>
      </w:r>
    </w:p>
    <w:p w14:paraId="30D3BD50" w14:textId="77777777" w:rsidR="00D638AC" w:rsidRPr="00243700" w:rsidRDefault="00B208C7">
      <w:pPr>
        <w:pStyle w:val="ListParagraph"/>
        <w:numPr>
          <w:ilvl w:val="1"/>
          <w:numId w:val="57"/>
        </w:numPr>
        <w:tabs>
          <w:tab w:val="left" w:pos="1416"/>
        </w:tabs>
        <w:spacing w:line="264" w:lineRule="auto"/>
        <w:ind w:left="414" w:right="915" w:firstLine="581"/>
        <w:rPr>
          <w:sz w:val="28"/>
        </w:rPr>
      </w:pPr>
      <w:r w:rsidRPr="00243700">
        <w:rPr>
          <w:sz w:val="28"/>
        </w:rPr>
        <w:t xml:space="preserve">lista informațiilor se publică pe site-ul web oficial </w:t>
      </w:r>
      <w:r w:rsidRPr="00243700">
        <w:rPr>
          <w:color w:val="1F1F1F"/>
          <w:sz w:val="28"/>
        </w:rPr>
        <w:t xml:space="preserve">al </w:t>
      </w:r>
      <w:r w:rsidRPr="00243700">
        <w:rPr>
          <w:sz w:val="28"/>
        </w:rPr>
        <w:t xml:space="preserve">autorității </w:t>
      </w:r>
      <w:r w:rsidRPr="00243700">
        <w:rPr>
          <w:spacing w:val="-2"/>
          <w:sz w:val="28"/>
        </w:rPr>
        <w:t>competente;</w:t>
      </w:r>
    </w:p>
    <w:p w14:paraId="461284C6" w14:textId="2AC37E7C" w:rsidR="00D638AC" w:rsidRPr="00243700" w:rsidRDefault="00B208C7">
      <w:pPr>
        <w:pStyle w:val="ListParagraph"/>
        <w:numPr>
          <w:ilvl w:val="0"/>
          <w:numId w:val="57"/>
        </w:numPr>
        <w:tabs>
          <w:tab w:val="left" w:pos="1416"/>
        </w:tabs>
        <w:spacing w:line="256" w:lineRule="auto"/>
        <w:ind w:left="429" w:right="834" w:firstLine="552"/>
        <w:jc w:val="both"/>
        <w:rPr>
          <w:sz w:val="28"/>
        </w:rPr>
      </w:pPr>
      <w:r w:rsidRPr="00243700">
        <w:rPr>
          <w:color w:val="1F1F1F"/>
          <w:spacing w:val="-2"/>
          <w:sz w:val="28"/>
        </w:rPr>
        <w:t>Fără</w:t>
      </w:r>
      <w:r w:rsidRPr="00243700">
        <w:rPr>
          <w:color w:val="1F1F1F"/>
          <w:spacing w:val="-10"/>
          <w:sz w:val="28"/>
        </w:rPr>
        <w:t xml:space="preserve"> </w:t>
      </w:r>
      <w:r w:rsidRPr="00243700">
        <w:rPr>
          <w:color w:val="1F1F1F"/>
          <w:spacing w:val="-2"/>
          <w:sz w:val="28"/>
        </w:rPr>
        <w:t>a</w:t>
      </w:r>
      <w:r w:rsidRPr="00243700">
        <w:rPr>
          <w:color w:val="1F1F1F"/>
          <w:spacing w:val="-10"/>
          <w:sz w:val="28"/>
        </w:rPr>
        <w:t xml:space="preserve"> </w:t>
      </w:r>
      <w:r w:rsidRPr="00243700">
        <w:rPr>
          <w:color w:val="1F1F1F"/>
          <w:spacing w:val="-2"/>
          <w:sz w:val="28"/>
        </w:rPr>
        <w:t>aduce</w:t>
      </w:r>
      <w:r w:rsidRPr="00243700">
        <w:rPr>
          <w:color w:val="1F1F1F"/>
          <w:spacing w:val="-10"/>
          <w:sz w:val="28"/>
        </w:rPr>
        <w:t xml:space="preserve"> </w:t>
      </w:r>
      <w:r w:rsidRPr="00243700">
        <w:rPr>
          <w:color w:val="1F1F1F"/>
          <w:spacing w:val="-2"/>
          <w:sz w:val="28"/>
        </w:rPr>
        <w:t>atingere</w:t>
      </w:r>
      <w:r w:rsidRPr="00243700">
        <w:rPr>
          <w:color w:val="1F1F1F"/>
          <w:spacing w:val="-14"/>
          <w:sz w:val="28"/>
        </w:rPr>
        <w:t xml:space="preserve"> </w:t>
      </w:r>
      <w:r w:rsidRPr="00243700">
        <w:rPr>
          <w:color w:val="1F1F1F"/>
          <w:spacing w:val="-2"/>
          <w:sz w:val="28"/>
        </w:rPr>
        <w:t>prevederilor</w:t>
      </w:r>
      <w:r w:rsidRPr="00243700">
        <w:rPr>
          <w:color w:val="1F1F1F"/>
          <w:spacing w:val="-11"/>
          <w:sz w:val="28"/>
        </w:rPr>
        <w:t xml:space="preserve"> </w:t>
      </w:r>
      <w:r w:rsidRPr="00243700">
        <w:rPr>
          <w:color w:val="1F1F1F"/>
          <w:spacing w:val="-2"/>
          <w:sz w:val="28"/>
        </w:rPr>
        <w:t>din</w:t>
      </w:r>
      <w:r w:rsidRPr="00243700">
        <w:rPr>
          <w:color w:val="1F1F1F"/>
          <w:spacing w:val="-16"/>
          <w:sz w:val="28"/>
        </w:rPr>
        <w:t xml:space="preserve"> </w:t>
      </w:r>
      <w:r w:rsidRPr="00243700">
        <w:rPr>
          <w:color w:val="1F1F1F"/>
          <w:spacing w:val="-2"/>
          <w:sz w:val="28"/>
        </w:rPr>
        <w:t>art.</w:t>
      </w:r>
      <w:r w:rsidR="006C680D">
        <w:rPr>
          <w:color w:val="1F1F1F"/>
          <w:spacing w:val="-2"/>
          <w:sz w:val="28"/>
        </w:rPr>
        <w:t xml:space="preserve"> </w:t>
      </w:r>
      <w:r w:rsidRPr="00243700">
        <w:rPr>
          <w:color w:val="1F1F1F"/>
          <w:spacing w:val="-2"/>
          <w:sz w:val="28"/>
        </w:rPr>
        <w:t>30</w:t>
      </w:r>
      <w:r w:rsidRPr="00243700">
        <w:rPr>
          <w:color w:val="1F1F1F"/>
          <w:spacing w:val="-5"/>
          <w:sz w:val="28"/>
        </w:rPr>
        <w:t xml:space="preserve"> </w:t>
      </w:r>
      <w:r w:rsidRPr="00243700">
        <w:rPr>
          <w:color w:val="1F1F1F"/>
          <w:spacing w:val="-2"/>
          <w:sz w:val="28"/>
        </w:rPr>
        <w:t>alin.</w:t>
      </w:r>
      <w:r w:rsidRPr="00243700">
        <w:rPr>
          <w:color w:val="1F1F1F"/>
          <w:spacing w:val="-7"/>
          <w:sz w:val="28"/>
        </w:rPr>
        <w:t xml:space="preserve"> </w:t>
      </w:r>
      <w:r w:rsidRPr="00243700">
        <w:rPr>
          <w:color w:val="1F1F1F"/>
          <w:spacing w:val="-2"/>
          <w:sz w:val="28"/>
        </w:rPr>
        <w:t>(3)</w:t>
      </w:r>
      <w:r w:rsidR="001E5C35" w:rsidRPr="00243700">
        <w:rPr>
          <w:color w:val="1F1F1F"/>
          <w:spacing w:val="-2"/>
          <w:sz w:val="28"/>
        </w:rPr>
        <w:t xml:space="preserve"> </w:t>
      </w:r>
      <w:r w:rsidRPr="00243700">
        <w:rPr>
          <w:color w:val="1F1F1F"/>
          <w:spacing w:val="-2"/>
          <w:sz w:val="28"/>
        </w:rPr>
        <w:t>-</w:t>
      </w:r>
      <w:r w:rsidR="001E5C35" w:rsidRPr="00243700">
        <w:rPr>
          <w:color w:val="1F1F1F"/>
          <w:spacing w:val="-2"/>
          <w:sz w:val="28"/>
        </w:rPr>
        <w:t xml:space="preserve"> </w:t>
      </w:r>
      <w:r w:rsidRPr="00243700">
        <w:rPr>
          <w:color w:val="1F1F1F"/>
          <w:spacing w:val="-2"/>
          <w:sz w:val="28"/>
        </w:rPr>
        <w:t>(10),</w:t>
      </w:r>
      <w:r w:rsidRPr="00243700">
        <w:rPr>
          <w:color w:val="1F1F1F"/>
          <w:spacing w:val="-3"/>
          <w:sz w:val="28"/>
        </w:rPr>
        <w:t xml:space="preserve"> </w:t>
      </w:r>
      <w:r w:rsidRPr="00243700">
        <w:rPr>
          <w:color w:val="1F1F1F"/>
          <w:spacing w:val="-2"/>
          <w:sz w:val="28"/>
        </w:rPr>
        <w:t>în</w:t>
      </w:r>
      <w:r w:rsidRPr="00243700">
        <w:rPr>
          <w:color w:val="1F1F1F"/>
          <w:spacing w:val="-16"/>
          <w:sz w:val="28"/>
        </w:rPr>
        <w:t xml:space="preserve"> </w:t>
      </w:r>
      <w:r w:rsidRPr="00243700">
        <w:rPr>
          <w:color w:val="1F1F1F"/>
          <w:spacing w:val="-2"/>
          <w:sz w:val="28"/>
        </w:rPr>
        <w:t>cazul</w:t>
      </w:r>
      <w:r w:rsidRPr="00243700">
        <w:rPr>
          <w:color w:val="1F1F1F"/>
          <w:spacing w:val="-10"/>
          <w:sz w:val="28"/>
        </w:rPr>
        <w:t xml:space="preserve"> </w:t>
      </w:r>
      <w:r w:rsidRPr="00243700">
        <w:rPr>
          <w:color w:val="1F1F1F"/>
          <w:spacing w:val="-2"/>
          <w:sz w:val="28"/>
        </w:rPr>
        <w:t>în</w:t>
      </w:r>
      <w:r w:rsidRPr="00243700">
        <w:rPr>
          <w:color w:val="1F1F1F"/>
          <w:spacing w:val="-16"/>
          <w:sz w:val="28"/>
        </w:rPr>
        <w:t xml:space="preserve"> </w:t>
      </w:r>
      <w:r w:rsidRPr="00243700">
        <w:rPr>
          <w:color w:val="1F1F1F"/>
          <w:spacing w:val="-2"/>
          <w:sz w:val="28"/>
        </w:rPr>
        <w:t xml:space="preserve">care </w:t>
      </w:r>
      <w:r w:rsidRPr="00243700">
        <w:rPr>
          <w:color w:val="1F1F1F"/>
          <w:sz w:val="28"/>
        </w:rPr>
        <w:t>Comisiei</w:t>
      </w:r>
      <w:r w:rsidRPr="00243700">
        <w:rPr>
          <w:color w:val="1F1F1F"/>
          <w:spacing w:val="-13"/>
          <w:sz w:val="28"/>
        </w:rPr>
        <w:t xml:space="preserve"> </w:t>
      </w:r>
      <w:r w:rsidRPr="00243700">
        <w:rPr>
          <w:color w:val="1F1F1F"/>
          <w:sz w:val="28"/>
        </w:rPr>
        <w:t>Naționale</w:t>
      </w:r>
      <w:r w:rsidRPr="00243700">
        <w:rPr>
          <w:color w:val="1F1F1F"/>
          <w:spacing w:val="-5"/>
          <w:sz w:val="28"/>
        </w:rPr>
        <w:t xml:space="preserve"> </w:t>
      </w:r>
      <w:r w:rsidRPr="00243700">
        <w:rPr>
          <w:color w:val="1F1F1F"/>
          <w:sz w:val="28"/>
        </w:rPr>
        <w:t>a</w:t>
      </w:r>
      <w:r w:rsidRPr="00243700">
        <w:rPr>
          <w:color w:val="1F1F1F"/>
          <w:spacing w:val="-5"/>
          <w:sz w:val="28"/>
        </w:rPr>
        <w:t xml:space="preserve"> </w:t>
      </w:r>
      <w:r w:rsidRPr="00243700">
        <w:rPr>
          <w:color w:val="1F1F1F"/>
          <w:sz w:val="28"/>
        </w:rPr>
        <w:t>Pieței</w:t>
      </w:r>
      <w:r w:rsidRPr="00243700">
        <w:rPr>
          <w:color w:val="1F1F1F"/>
          <w:spacing w:val="-5"/>
          <w:sz w:val="28"/>
        </w:rPr>
        <w:t xml:space="preserve"> </w:t>
      </w:r>
      <w:r w:rsidRPr="00243700">
        <w:rPr>
          <w:color w:val="1F1F1F"/>
          <w:sz w:val="28"/>
        </w:rPr>
        <w:t>Financiare</w:t>
      </w:r>
      <w:r w:rsidRPr="00243700">
        <w:rPr>
          <w:color w:val="1F1F1F"/>
          <w:spacing w:val="-9"/>
          <w:sz w:val="28"/>
        </w:rPr>
        <w:t xml:space="preserve"> </w:t>
      </w:r>
      <w:r w:rsidRPr="00243700">
        <w:rPr>
          <w:color w:val="1F1F1F"/>
          <w:sz w:val="28"/>
        </w:rPr>
        <w:t>i-au</w:t>
      </w:r>
      <w:r w:rsidRPr="00243700">
        <w:rPr>
          <w:color w:val="1F1F1F"/>
          <w:spacing w:val="-14"/>
          <w:sz w:val="28"/>
        </w:rPr>
        <w:t xml:space="preserve"> </w:t>
      </w:r>
      <w:r w:rsidRPr="00243700">
        <w:rPr>
          <w:color w:val="1F1F1F"/>
          <w:sz w:val="28"/>
        </w:rPr>
        <w:t>fost</w:t>
      </w:r>
      <w:r w:rsidRPr="00243700">
        <w:rPr>
          <w:color w:val="1F1F1F"/>
          <w:spacing w:val="-18"/>
          <w:sz w:val="28"/>
        </w:rPr>
        <w:t xml:space="preserve"> </w:t>
      </w:r>
      <w:r w:rsidRPr="00243700">
        <w:rPr>
          <w:color w:val="1F1F1F"/>
          <w:sz w:val="28"/>
        </w:rPr>
        <w:t>notificate</w:t>
      </w:r>
      <w:r w:rsidRPr="00243700">
        <w:rPr>
          <w:color w:val="1F1F1F"/>
          <w:spacing w:val="-16"/>
          <w:sz w:val="28"/>
        </w:rPr>
        <w:t xml:space="preserve"> </w:t>
      </w:r>
      <w:r w:rsidRPr="00243700">
        <w:rPr>
          <w:color w:val="1F1F1F"/>
          <w:sz w:val="28"/>
        </w:rPr>
        <w:t>pentru</w:t>
      </w:r>
      <w:r w:rsidRPr="00243700">
        <w:rPr>
          <w:color w:val="1F1F1F"/>
          <w:spacing w:val="-18"/>
          <w:sz w:val="28"/>
        </w:rPr>
        <w:t xml:space="preserve"> </w:t>
      </w:r>
      <w:r w:rsidRPr="00243700">
        <w:rPr>
          <w:color w:val="1F1F1F"/>
          <w:sz w:val="28"/>
        </w:rPr>
        <w:t>același</w:t>
      </w:r>
      <w:r w:rsidRPr="00243700">
        <w:rPr>
          <w:color w:val="1F1F1F"/>
          <w:spacing w:val="-17"/>
          <w:sz w:val="28"/>
        </w:rPr>
        <w:t xml:space="preserve"> </w:t>
      </w:r>
      <w:r w:rsidRPr="00243700">
        <w:rPr>
          <w:color w:val="1F1F1F"/>
          <w:sz w:val="28"/>
        </w:rPr>
        <w:t>depozitar central</w:t>
      </w:r>
      <w:r w:rsidRPr="00243700">
        <w:rPr>
          <w:color w:val="1F1F1F"/>
          <w:spacing w:val="-18"/>
          <w:sz w:val="28"/>
        </w:rPr>
        <w:t xml:space="preserve"> </w:t>
      </w:r>
      <w:r w:rsidRPr="00243700">
        <w:rPr>
          <w:color w:val="1F1F1F"/>
          <w:sz w:val="28"/>
        </w:rPr>
        <w:t>două</w:t>
      </w:r>
      <w:r w:rsidRPr="00243700">
        <w:rPr>
          <w:color w:val="1F1F1F"/>
          <w:spacing w:val="-17"/>
          <w:sz w:val="28"/>
        </w:rPr>
        <w:t xml:space="preserve"> </w:t>
      </w:r>
      <w:r w:rsidRPr="00243700">
        <w:rPr>
          <w:color w:val="1F1F1F"/>
          <w:sz w:val="28"/>
        </w:rPr>
        <w:t>sau</w:t>
      </w:r>
      <w:r w:rsidRPr="00243700">
        <w:rPr>
          <w:color w:val="1F1F1F"/>
          <w:spacing w:val="-18"/>
          <w:sz w:val="28"/>
        </w:rPr>
        <w:t xml:space="preserve"> </w:t>
      </w:r>
      <w:r w:rsidRPr="00243700">
        <w:rPr>
          <w:color w:val="1F1F1F"/>
          <w:sz w:val="28"/>
        </w:rPr>
        <w:t>mai</w:t>
      </w:r>
      <w:r w:rsidRPr="00243700">
        <w:rPr>
          <w:color w:val="1F1F1F"/>
          <w:spacing w:val="-11"/>
          <w:sz w:val="28"/>
        </w:rPr>
        <w:t xml:space="preserve"> </w:t>
      </w:r>
      <w:r w:rsidRPr="00243700">
        <w:rPr>
          <w:color w:val="1F1F1F"/>
          <w:sz w:val="28"/>
        </w:rPr>
        <w:t>multe</w:t>
      </w:r>
      <w:r w:rsidRPr="00243700">
        <w:rPr>
          <w:color w:val="1F1F1F"/>
          <w:spacing w:val="-8"/>
          <w:sz w:val="28"/>
        </w:rPr>
        <w:t xml:space="preserve"> </w:t>
      </w:r>
      <w:r w:rsidRPr="00243700">
        <w:rPr>
          <w:color w:val="1F1F1F"/>
          <w:sz w:val="28"/>
        </w:rPr>
        <w:t>achiziții</w:t>
      </w:r>
      <w:r w:rsidRPr="00243700">
        <w:rPr>
          <w:color w:val="1F1F1F"/>
          <w:spacing w:val="-13"/>
          <w:sz w:val="28"/>
        </w:rPr>
        <w:t xml:space="preserve"> </w:t>
      </w:r>
      <w:r w:rsidRPr="00243700">
        <w:rPr>
          <w:color w:val="1F1F1F"/>
          <w:sz w:val="28"/>
        </w:rPr>
        <w:t>sau</w:t>
      </w:r>
      <w:r w:rsidRPr="00243700">
        <w:rPr>
          <w:color w:val="1F1F1F"/>
          <w:spacing w:val="-8"/>
          <w:sz w:val="28"/>
        </w:rPr>
        <w:t xml:space="preserve"> </w:t>
      </w:r>
      <w:r w:rsidRPr="00243700">
        <w:rPr>
          <w:color w:val="1F1F1F"/>
          <w:sz w:val="28"/>
        </w:rPr>
        <w:t>majorări</w:t>
      </w:r>
      <w:r w:rsidRPr="00243700">
        <w:rPr>
          <w:color w:val="1F1F1F"/>
          <w:spacing w:val="-13"/>
          <w:sz w:val="28"/>
        </w:rPr>
        <w:t xml:space="preserve"> </w:t>
      </w:r>
      <w:r w:rsidRPr="00243700">
        <w:rPr>
          <w:color w:val="1F1F1F"/>
          <w:sz w:val="28"/>
        </w:rPr>
        <w:t>propuse</w:t>
      </w:r>
      <w:r w:rsidRPr="00243700">
        <w:rPr>
          <w:color w:val="1F1F1F"/>
          <w:spacing w:val="-8"/>
          <w:sz w:val="28"/>
        </w:rPr>
        <w:t xml:space="preserve"> </w:t>
      </w:r>
      <w:r w:rsidRPr="00243700">
        <w:rPr>
          <w:color w:val="1F1F1F"/>
          <w:sz w:val="28"/>
        </w:rPr>
        <w:t>de</w:t>
      </w:r>
      <w:r w:rsidRPr="00243700">
        <w:rPr>
          <w:color w:val="1F1F1F"/>
          <w:spacing w:val="-8"/>
          <w:sz w:val="28"/>
        </w:rPr>
        <w:t xml:space="preserve"> </w:t>
      </w:r>
      <w:r w:rsidRPr="00243700">
        <w:rPr>
          <w:color w:val="1F1F1F"/>
          <w:sz w:val="28"/>
        </w:rPr>
        <w:t>participații</w:t>
      </w:r>
      <w:r w:rsidRPr="00243700">
        <w:rPr>
          <w:color w:val="1F1F1F"/>
          <w:spacing w:val="-13"/>
          <w:sz w:val="28"/>
        </w:rPr>
        <w:t xml:space="preserve"> </w:t>
      </w:r>
      <w:r w:rsidRPr="00243700">
        <w:rPr>
          <w:color w:val="1F1F1F"/>
          <w:sz w:val="28"/>
        </w:rPr>
        <w:t>calificate, Comisia Națională a Pieței Financiare</w:t>
      </w:r>
      <w:r w:rsidRPr="00243700">
        <w:rPr>
          <w:color w:val="1F1F1F"/>
          <w:spacing w:val="40"/>
          <w:sz w:val="28"/>
        </w:rPr>
        <w:t xml:space="preserve"> </w:t>
      </w:r>
      <w:r w:rsidRPr="00243700">
        <w:rPr>
          <w:color w:val="1F1F1F"/>
          <w:sz w:val="28"/>
        </w:rPr>
        <w:t xml:space="preserve">tratează achizitorii potențiali în mod </w:t>
      </w:r>
      <w:r w:rsidRPr="00243700">
        <w:rPr>
          <w:color w:val="1F1F1F"/>
          <w:spacing w:val="-2"/>
          <w:sz w:val="28"/>
        </w:rPr>
        <w:t>nediscriminatoriu.</w:t>
      </w:r>
    </w:p>
    <w:p w14:paraId="4F7C6A2F" w14:textId="77777777" w:rsidR="00D638AC" w:rsidRPr="00243700" w:rsidRDefault="00B208C7">
      <w:pPr>
        <w:pStyle w:val="ListParagraph"/>
        <w:numPr>
          <w:ilvl w:val="0"/>
          <w:numId w:val="57"/>
        </w:numPr>
        <w:tabs>
          <w:tab w:val="left" w:pos="1416"/>
        </w:tabs>
        <w:spacing w:line="256" w:lineRule="auto"/>
        <w:ind w:right="850" w:firstLine="581"/>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aprobă criterii privind evaluarea caracterului adecvat al persoanelor care conduc activitatea depozitarului central, precum și cu privire la normele procedurale și criteriile de evaluare pentru evaluarea prudențială a achizițiilor directe sau indirecte și a majorărilor de participații în depozitarul central</w:t>
      </w:r>
      <w:r w:rsidRPr="00243700">
        <w:rPr>
          <w:sz w:val="28"/>
        </w:rPr>
        <w:t>, în conformitate cu ghidurile ESMA.</w:t>
      </w:r>
    </w:p>
    <w:p w14:paraId="73026723" w14:textId="77777777" w:rsidR="00D638AC" w:rsidRPr="00243700" w:rsidRDefault="00B208C7">
      <w:pPr>
        <w:pStyle w:val="BodyText"/>
        <w:spacing w:before="213" w:line="256" w:lineRule="auto"/>
        <w:ind w:left="141" w:right="879" w:firstLine="854"/>
        <w:jc w:val="left"/>
      </w:pPr>
      <w:r w:rsidRPr="00243700">
        <w:rPr>
          <w:b/>
          <w:color w:val="1F1F1F"/>
        </w:rPr>
        <w:t>Articolul</w:t>
      </w:r>
      <w:r w:rsidRPr="00243700">
        <w:rPr>
          <w:b/>
          <w:color w:val="1F1F1F"/>
          <w:spacing w:val="38"/>
        </w:rPr>
        <w:t xml:space="preserve"> </w:t>
      </w:r>
      <w:r w:rsidRPr="00243700">
        <w:rPr>
          <w:b/>
          <w:color w:val="1F1F1F"/>
        </w:rPr>
        <w:t>32.</w:t>
      </w:r>
      <w:r w:rsidRPr="00243700">
        <w:rPr>
          <w:b/>
          <w:color w:val="1F1F1F"/>
          <w:spacing w:val="39"/>
        </w:rPr>
        <w:t xml:space="preserve"> </w:t>
      </w:r>
      <w:r w:rsidRPr="00243700">
        <w:rPr>
          <w:color w:val="1F1F1F"/>
        </w:rPr>
        <w:t>Derogare</w:t>
      </w:r>
      <w:r w:rsidRPr="00243700">
        <w:rPr>
          <w:color w:val="1F1F1F"/>
          <w:spacing w:val="39"/>
        </w:rPr>
        <w:t xml:space="preserve"> </w:t>
      </w:r>
      <w:r w:rsidRPr="00243700">
        <w:rPr>
          <w:color w:val="1F1F1F"/>
        </w:rPr>
        <w:t>pentru</w:t>
      </w:r>
      <w:r w:rsidRPr="00243700">
        <w:rPr>
          <w:color w:val="1F1F1F"/>
          <w:spacing w:val="33"/>
        </w:rPr>
        <w:t xml:space="preserve"> </w:t>
      </w:r>
      <w:r w:rsidRPr="00243700">
        <w:rPr>
          <w:color w:val="1F1F1F"/>
        </w:rPr>
        <w:t>depozitarii</w:t>
      </w:r>
      <w:r w:rsidRPr="00243700">
        <w:rPr>
          <w:color w:val="1F1F1F"/>
          <w:spacing w:val="37"/>
        </w:rPr>
        <w:t xml:space="preserve"> </w:t>
      </w:r>
      <w:r w:rsidRPr="00243700">
        <w:rPr>
          <w:color w:val="1F1F1F"/>
        </w:rPr>
        <w:t>centrali</w:t>
      </w:r>
      <w:r w:rsidRPr="00243700">
        <w:rPr>
          <w:color w:val="1F1F1F"/>
          <w:spacing w:val="32"/>
        </w:rPr>
        <w:t xml:space="preserve"> </w:t>
      </w:r>
      <w:r w:rsidRPr="00243700">
        <w:rPr>
          <w:color w:val="1F1F1F"/>
        </w:rPr>
        <w:t>care</w:t>
      </w:r>
      <w:r w:rsidRPr="00243700">
        <w:rPr>
          <w:color w:val="1F1F1F"/>
          <w:spacing w:val="38"/>
        </w:rPr>
        <w:t xml:space="preserve"> </w:t>
      </w:r>
      <w:r w:rsidRPr="00243700">
        <w:rPr>
          <w:color w:val="1F1F1F"/>
        </w:rPr>
        <w:t>prestează</w:t>
      </w:r>
      <w:r w:rsidRPr="00243700">
        <w:rPr>
          <w:color w:val="1F1F1F"/>
          <w:spacing w:val="39"/>
        </w:rPr>
        <w:t xml:space="preserve"> </w:t>
      </w:r>
      <w:r w:rsidRPr="00243700">
        <w:rPr>
          <w:color w:val="1F1F1F"/>
        </w:rPr>
        <w:t>servicii auxiliare de tip bancar</w:t>
      </w:r>
    </w:p>
    <w:p w14:paraId="3E3B904B" w14:textId="18095590" w:rsidR="00D638AC" w:rsidRPr="00243700" w:rsidRDefault="00B208C7">
      <w:pPr>
        <w:pStyle w:val="BodyText"/>
        <w:spacing w:before="7" w:line="256" w:lineRule="auto"/>
        <w:ind w:left="414" w:right="879"/>
        <w:jc w:val="left"/>
      </w:pPr>
      <w:r w:rsidRPr="00243700">
        <w:rPr>
          <w:color w:val="1F1F1F"/>
        </w:rPr>
        <w:t>Articolul</w:t>
      </w:r>
      <w:r w:rsidRPr="00243700">
        <w:rPr>
          <w:color w:val="1F1F1F"/>
          <w:spacing w:val="-9"/>
        </w:rPr>
        <w:t xml:space="preserve"> </w:t>
      </w:r>
      <w:r w:rsidRPr="00243700">
        <w:rPr>
          <w:color w:val="1F1F1F"/>
        </w:rPr>
        <w:t>30</w:t>
      </w:r>
      <w:r w:rsidRPr="00243700">
        <w:rPr>
          <w:color w:val="1F1F1F"/>
          <w:spacing w:val="-3"/>
        </w:rPr>
        <w:t xml:space="preserve"> </w:t>
      </w:r>
      <w:r w:rsidRPr="00243700">
        <w:rPr>
          <w:color w:val="1F1F1F"/>
        </w:rPr>
        <w:t>și</w:t>
      </w:r>
      <w:r w:rsidRPr="00243700">
        <w:rPr>
          <w:color w:val="1F1F1F"/>
          <w:spacing w:val="-8"/>
        </w:rPr>
        <w:t xml:space="preserve"> </w:t>
      </w:r>
      <w:r w:rsidRPr="00243700">
        <w:rPr>
          <w:color w:val="1F1F1F"/>
        </w:rPr>
        <w:t>art.</w:t>
      </w:r>
      <w:r w:rsidR="006C680D">
        <w:rPr>
          <w:color w:val="1F1F1F"/>
        </w:rPr>
        <w:t xml:space="preserve"> </w:t>
      </w:r>
      <w:r w:rsidRPr="00243700">
        <w:rPr>
          <w:color w:val="1F1F1F"/>
        </w:rPr>
        <w:t>31 nu</w:t>
      </w:r>
      <w:r w:rsidRPr="00243700">
        <w:rPr>
          <w:color w:val="1F1F1F"/>
          <w:spacing w:val="-7"/>
        </w:rPr>
        <w:t xml:space="preserve"> </w:t>
      </w:r>
      <w:r w:rsidRPr="00243700">
        <w:rPr>
          <w:color w:val="1F1F1F"/>
        </w:rPr>
        <w:t>se</w:t>
      </w:r>
      <w:r w:rsidRPr="00243700">
        <w:rPr>
          <w:color w:val="1F1F1F"/>
          <w:spacing w:val="-2"/>
        </w:rPr>
        <w:t xml:space="preserve"> </w:t>
      </w:r>
      <w:r w:rsidRPr="00243700">
        <w:rPr>
          <w:color w:val="1F1F1F"/>
        </w:rPr>
        <w:t>aplică</w:t>
      </w:r>
      <w:r w:rsidRPr="00243700">
        <w:rPr>
          <w:color w:val="1F1F1F"/>
          <w:spacing w:val="-2"/>
        </w:rPr>
        <w:t xml:space="preserve"> </w:t>
      </w:r>
      <w:r w:rsidRPr="00243700">
        <w:rPr>
          <w:color w:val="1F1F1F"/>
        </w:rPr>
        <w:t>depozitarului</w:t>
      </w:r>
      <w:r w:rsidRPr="00243700">
        <w:rPr>
          <w:color w:val="1F1F1F"/>
          <w:spacing w:val="-9"/>
        </w:rPr>
        <w:t xml:space="preserve"> </w:t>
      </w:r>
      <w:r w:rsidRPr="00243700">
        <w:rPr>
          <w:color w:val="1F1F1F"/>
        </w:rPr>
        <w:t>central</w:t>
      </w:r>
      <w:r w:rsidRPr="00243700">
        <w:rPr>
          <w:color w:val="1F1F1F"/>
          <w:spacing w:val="-8"/>
        </w:rPr>
        <w:t xml:space="preserve"> </w:t>
      </w:r>
      <w:r w:rsidRPr="00243700">
        <w:rPr>
          <w:color w:val="1F1F1F"/>
        </w:rPr>
        <w:t>care</w:t>
      </w:r>
      <w:r w:rsidRPr="00243700">
        <w:rPr>
          <w:color w:val="1F1F1F"/>
          <w:spacing w:val="-2"/>
        </w:rPr>
        <w:t xml:space="preserve"> </w:t>
      </w:r>
      <w:r w:rsidRPr="00243700">
        <w:rPr>
          <w:color w:val="1F1F1F"/>
        </w:rPr>
        <w:t>a</w:t>
      </w:r>
      <w:r w:rsidRPr="00243700">
        <w:rPr>
          <w:color w:val="1F1F1F"/>
          <w:spacing w:val="-2"/>
        </w:rPr>
        <w:t xml:space="preserve"> </w:t>
      </w:r>
      <w:r w:rsidRPr="00243700">
        <w:rPr>
          <w:color w:val="1F1F1F"/>
        </w:rPr>
        <w:t>fost</w:t>
      </w:r>
      <w:r w:rsidRPr="00243700">
        <w:rPr>
          <w:color w:val="1F1F1F"/>
          <w:spacing w:val="-3"/>
        </w:rPr>
        <w:t xml:space="preserve"> </w:t>
      </w:r>
      <w:r w:rsidRPr="00243700">
        <w:rPr>
          <w:color w:val="1F1F1F"/>
        </w:rPr>
        <w:t>autorizat în temeiul art.</w:t>
      </w:r>
      <w:r w:rsidR="006C680D">
        <w:rPr>
          <w:color w:val="1F1F1F"/>
        </w:rPr>
        <w:t xml:space="preserve"> </w:t>
      </w:r>
      <w:r w:rsidRPr="00243700">
        <w:rPr>
          <w:color w:val="1F1F1F"/>
        </w:rPr>
        <w:t>60 alin.</w:t>
      </w:r>
      <w:r w:rsidR="006C680D">
        <w:rPr>
          <w:color w:val="1F1F1F"/>
        </w:rPr>
        <w:t xml:space="preserve"> </w:t>
      </w:r>
      <w:r w:rsidRPr="00243700">
        <w:rPr>
          <w:color w:val="1F1F1F"/>
        </w:rPr>
        <w:t>(6) și care cade sub incidența Legii nr.</w:t>
      </w:r>
      <w:r w:rsidR="006C680D">
        <w:rPr>
          <w:color w:val="1F1F1F"/>
        </w:rPr>
        <w:t xml:space="preserve"> </w:t>
      </w:r>
      <w:r w:rsidRPr="00243700">
        <w:rPr>
          <w:color w:val="1F1F1F"/>
        </w:rPr>
        <w:t>202/2017.</w:t>
      </w:r>
    </w:p>
    <w:p w14:paraId="0E1B5A5A" w14:textId="77777777" w:rsidR="00D638AC" w:rsidRPr="00243700" w:rsidRDefault="00B208C7">
      <w:pPr>
        <w:spacing w:before="209"/>
        <w:ind w:left="996"/>
        <w:jc w:val="both"/>
        <w:rPr>
          <w:sz w:val="28"/>
        </w:rPr>
      </w:pPr>
      <w:r w:rsidRPr="00243700">
        <w:rPr>
          <w:b/>
          <w:color w:val="1F1F1F"/>
          <w:sz w:val="28"/>
        </w:rPr>
        <w:t>Articolul</w:t>
      </w:r>
      <w:r w:rsidRPr="00243700">
        <w:rPr>
          <w:b/>
          <w:color w:val="1F1F1F"/>
          <w:spacing w:val="-14"/>
          <w:sz w:val="28"/>
        </w:rPr>
        <w:t xml:space="preserve"> </w:t>
      </w:r>
      <w:r w:rsidRPr="00243700">
        <w:rPr>
          <w:b/>
          <w:color w:val="1F1F1F"/>
          <w:sz w:val="28"/>
        </w:rPr>
        <w:t>33.</w:t>
      </w:r>
      <w:r w:rsidRPr="00243700">
        <w:rPr>
          <w:b/>
          <w:color w:val="1F1F1F"/>
          <w:spacing w:val="-9"/>
          <w:sz w:val="28"/>
        </w:rPr>
        <w:t xml:space="preserve"> </w:t>
      </w:r>
      <w:r w:rsidRPr="00243700">
        <w:rPr>
          <w:color w:val="1F1F1F"/>
          <w:sz w:val="28"/>
        </w:rPr>
        <w:t>Comitetul</w:t>
      </w:r>
      <w:r w:rsidRPr="00243700">
        <w:rPr>
          <w:color w:val="1F1F1F"/>
          <w:spacing w:val="-18"/>
          <w:sz w:val="28"/>
        </w:rPr>
        <w:t xml:space="preserve"> </w:t>
      </w:r>
      <w:r w:rsidRPr="00243700">
        <w:rPr>
          <w:color w:val="1F1F1F"/>
          <w:sz w:val="28"/>
        </w:rPr>
        <w:t>de</w:t>
      </w:r>
      <w:r w:rsidRPr="00243700">
        <w:rPr>
          <w:color w:val="1F1F1F"/>
          <w:spacing w:val="-14"/>
          <w:sz w:val="28"/>
        </w:rPr>
        <w:t xml:space="preserve"> </w:t>
      </w:r>
      <w:r w:rsidRPr="00243700">
        <w:rPr>
          <w:color w:val="1F1F1F"/>
          <w:spacing w:val="-2"/>
          <w:sz w:val="28"/>
        </w:rPr>
        <w:t>utilizatori</w:t>
      </w:r>
    </w:p>
    <w:p w14:paraId="4A65DEA6" w14:textId="12319415" w:rsidR="00D638AC" w:rsidRPr="00243700" w:rsidRDefault="00B208C7" w:rsidP="000F05A7">
      <w:pPr>
        <w:pStyle w:val="ListParagraph"/>
        <w:numPr>
          <w:ilvl w:val="0"/>
          <w:numId w:val="56"/>
        </w:numPr>
        <w:tabs>
          <w:tab w:val="left" w:pos="1416"/>
        </w:tabs>
        <w:spacing w:before="28" w:line="256" w:lineRule="auto"/>
        <w:ind w:right="837" w:firstLine="561"/>
        <w:rPr>
          <w:color w:val="1F1F1F"/>
          <w:sz w:val="28"/>
        </w:rPr>
      </w:pPr>
      <w:r w:rsidRPr="00243700">
        <w:rPr>
          <w:color w:val="1F1F1F"/>
          <w:sz w:val="28"/>
        </w:rPr>
        <w:t>Depozitarii centrali înființează un comitet de utilizatori pentru fiecare sistem</w:t>
      </w:r>
      <w:r w:rsidRPr="00243700">
        <w:rPr>
          <w:color w:val="1F1F1F"/>
          <w:spacing w:val="-18"/>
          <w:sz w:val="28"/>
        </w:rPr>
        <w:t xml:space="preserve"> </w:t>
      </w:r>
      <w:r w:rsidRPr="00243700">
        <w:rPr>
          <w:color w:val="1F1F1F"/>
          <w:sz w:val="28"/>
        </w:rPr>
        <w:t>de</w:t>
      </w:r>
      <w:r w:rsidRPr="00243700">
        <w:rPr>
          <w:color w:val="1F1F1F"/>
          <w:spacing w:val="-4"/>
          <w:sz w:val="28"/>
        </w:rPr>
        <w:t xml:space="preserve"> </w:t>
      </w:r>
      <w:r w:rsidRPr="00243700">
        <w:rPr>
          <w:color w:val="1F1F1F"/>
          <w:sz w:val="28"/>
        </w:rPr>
        <w:t>decontare</w:t>
      </w:r>
      <w:r w:rsidRPr="00243700">
        <w:rPr>
          <w:color w:val="1F1F1F"/>
          <w:spacing w:val="-3"/>
          <w:sz w:val="28"/>
        </w:rPr>
        <w:t xml:space="preserve"> </w:t>
      </w:r>
      <w:r w:rsidRPr="00243700">
        <w:rPr>
          <w:color w:val="1F1F1F"/>
          <w:sz w:val="28"/>
        </w:rPr>
        <w:t>a</w:t>
      </w:r>
      <w:r w:rsidRPr="00243700">
        <w:rPr>
          <w:color w:val="1F1F1F"/>
          <w:spacing w:val="-4"/>
          <w:sz w:val="28"/>
        </w:rPr>
        <w:t xml:space="preserve"> </w:t>
      </w:r>
      <w:r w:rsidR="00DF2F9D" w:rsidRPr="00243700">
        <w:rPr>
          <w:color w:val="1F1F1F"/>
          <w:sz w:val="28"/>
        </w:rPr>
        <w:t>instrumentelor financiare</w:t>
      </w:r>
      <w:r w:rsidRPr="00243700">
        <w:rPr>
          <w:color w:val="1F1F1F"/>
          <w:spacing w:val="-4"/>
          <w:sz w:val="28"/>
        </w:rPr>
        <w:t xml:space="preserve"> </w:t>
      </w:r>
      <w:r w:rsidRPr="00243700">
        <w:rPr>
          <w:color w:val="1F1F1F"/>
          <w:sz w:val="28"/>
        </w:rPr>
        <w:t>pe care</w:t>
      </w:r>
      <w:r w:rsidRPr="00243700">
        <w:rPr>
          <w:color w:val="1F1F1F"/>
          <w:spacing w:val="-3"/>
          <w:sz w:val="28"/>
        </w:rPr>
        <w:t xml:space="preserve"> </w:t>
      </w:r>
      <w:r w:rsidRPr="00243700">
        <w:rPr>
          <w:color w:val="1F1F1F"/>
          <w:sz w:val="28"/>
        </w:rPr>
        <w:t>îl</w:t>
      </w:r>
      <w:r w:rsidRPr="00243700">
        <w:rPr>
          <w:color w:val="1F1F1F"/>
          <w:spacing w:val="-6"/>
          <w:sz w:val="28"/>
        </w:rPr>
        <w:t xml:space="preserve"> </w:t>
      </w:r>
      <w:r w:rsidRPr="00243700">
        <w:rPr>
          <w:color w:val="1F1F1F"/>
          <w:sz w:val="28"/>
        </w:rPr>
        <w:t>gestionează,</w:t>
      </w:r>
      <w:r w:rsidRPr="00243700">
        <w:rPr>
          <w:color w:val="1F1F1F"/>
          <w:spacing w:val="-1"/>
          <w:sz w:val="28"/>
        </w:rPr>
        <w:t xml:space="preserve"> </w:t>
      </w:r>
      <w:r w:rsidRPr="00243700">
        <w:rPr>
          <w:color w:val="1F1F1F"/>
          <w:sz w:val="28"/>
        </w:rPr>
        <w:t>care</w:t>
      </w:r>
      <w:r w:rsidRPr="00243700">
        <w:rPr>
          <w:color w:val="1F1F1F"/>
          <w:spacing w:val="-3"/>
          <w:sz w:val="28"/>
        </w:rPr>
        <w:t xml:space="preserve"> </w:t>
      </w:r>
      <w:r w:rsidRPr="00243700">
        <w:rPr>
          <w:color w:val="1F1F1F"/>
          <w:sz w:val="28"/>
        </w:rPr>
        <w:t>este</w:t>
      </w:r>
      <w:r w:rsidRPr="00243700">
        <w:rPr>
          <w:color w:val="1F1F1F"/>
          <w:spacing w:val="-9"/>
          <w:sz w:val="28"/>
        </w:rPr>
        <w:t xml:space="preserve"> </w:t>
      </w:r>
      <w:r w:rsidRPr="00243700">
        <w:rPr>
          <w:color w:val="1F1F1F"/>
          <w:sz w:val="28"/>
        </w:rPr>
        <w:t>compus din</w:t>
      </w:r>
      <w:r w:rsidRPr="00243700">
        <w:rPr>
          <w:color w:val="1F1F1F"/>
          <w:spacing w:val="40"/>
          <w:sz w:val="28"/>
        </w:rPr>
        <w:t xml:space="preserve"> </w:t>
      </w:r>
      <w:r w:rsidRPr="00243700">
        <w:rPr>
          <w:color w:val="1F1F1F"/>
          <w:sz w:val="28"/>
        </w:rPr>
        <w:t>reprezentanți</w:t>
      </w:r>
      <w:r w:rsidRPr="00243700">
        <w:rPr>
          <w:color w:val="1F1F1F"/>
          <w:spacing w:val="40"/>
          <w:sz w:val="28"/>
        </w:rPr>
        <w:t xml:space="preserve"> </w:t>
      </w:r>
      <w:r w:rsidRPr="00243700">
        <w:rPr>
          <w:color w:val="1F1F1F"/>
          <w:sz w:val="28"/>
        </w:rPr>
        <w:t>ai</w:t>
      </w:r>
      <w:r w:rsidRPr="00243700">
        <w:rPr>
          <w:color w:val="1F1F1F"/>
          <w:spacing w:val="40"/>
          <w:sz w:val="28"/>
        </w:rPr>
        <w:t xml:space="preserve"> </w:t>
      </w:r>
      <w:r w:rsidRPr="00243700">
        <w:rPr>
          <w:color w:val="1F1F1F"/>
          <w:sz w:val="28"/>
        </w:rPr>
        <w:t>emitenților</w:t>
      </w:r>
      <w:r w:rsidRPr="00243700">
        <w:rPr>
          <w:color w:val="1F1F1F"/>
          <w:spacing w:val="40"/>
          <w:sz w:val="28"/>
        </w:rPr>
        <w:t xml:space="preserve"> </w:t>
      </w:r>
      <w:r w:rsidRPr="00243700">
        <w:rPr>
          <w:color w:val="1F1F1F"/>
          <w:sz w:val="28"/>
        </w:rPr>
        <w:t>și</w:t>
      </w:r>
      <w:r w:rsidRPr="00243700">
        <w:rPr>
          <w:color w:val="1F1F1F"/>
          <w:spacing w:val="40"/>
          <w:sz w:val="28"/>
        </w:rPr>
        <w:t xml:space="preserve"> </w:t>
      </w:r>
      <w:r w:rsidRPr="00243700">
        <w:rPr>
          <w:color w:val="1F1F1F"/>
          <w:sz w:val="28"/>
        </w:rPr>
        <w:t>ai</w:t>
      </w:r>
      <w:r w:rsidRPr="00243700">
        <w:rPr>
          <w:color w:val="1F1F1F"/>
          <w:spacing w:val="40"/>
          <w:sz w:val="28"/>
        </w:rPr>
        <w:t xml:space="preserve"> </w:t>
      </w:r>
      <w:r w:rsidRPr="00243700">
        <w:rPr>
          <w:color w:val="1F1F1F"/>
          <w:sz w:val="28"/>
        </w:rPr>
        <w:t>participanților</w:t>
      </w:r>
      <w:r w:rsidRPr="00243700">
        <w:rPr>
          <w:color w:val="1F1F1F"/>
          <w:spacing w:val="40"/>
          <w:sz w:val="28"/>
        </w:rPr>
        <w:t xml:space="preserve"> </w:t>
      </w:r>
      <w:r w:rsidRPr="00243700">
        <w:rPr>
          <w:color w:val="1F1F1F"/>
          <w:sz w:val="28"/>
        </w:rPr>
        <w:t>la</w:t>
      </w:r>
      <w:r w:rsidRPr="00243700">
        <w:rPr>
          <w:color w:val="1F1F1F"/>
          <w:spacing w:val="40"/>
          <w:sz w:val="28"/>
        </w:rPr>
        <w:t xml:space="preserve"> </w:t>
      </w:r>
      <w:r w:rsidRPr="00243700">
        <w:rPr>
          <w:color w:val="1F1F1F"/>
          <w:sz w:val="28"/>
        </w:rPr>
        <w:t>respectivele</w:t>
      </w:r>
      <w:r w:rsidRPr="00243700">
        <w:rPr>
          <w:color w:val="1F1F1F"/>
          <w:spacing w:val="40"/>
          <w:sz w:val="28"/>
        </w:rPr>
        <w:t xml:space="preserve"> </w:t>
      </w:r>
      <w:r w:rsidRPr="00243700">
        <w:rPr>
          <w:color w:val="1F1F1F"/>
          <w:sz w:val="28"/>
        </w:rPr>
        <w:t>sisteme</w:t>
      </w:r>
      <w:r w:rsidRPr="00243700">
        <w:rPr>
          <w:color w:val="1F1F1F"/>
          <w:spacing w:val="40"/>
          <w:sz w:val="28"/>
        </w:rPr>
        <w:t xml:space="preserve"> </w:t>
      </w:r>
      <w:r w:rsidRPr="00243700">
        <w:rPr>
          <w:color w:val="1F1F1F"/>
          <w:sz w:val="28"/>
        </w:rPr>
        <w:t>de</w:t>
      </w:r>
      <w:r w:rsidR="00DF2F9D" w:rsidRPr="00243700">
        <w:rPr>
          <w:color w:val="1F1F1F"/>
        </w:rPr>
        <w:t xml:space="preserve"> </w:t>
      </w:r>
      <w:r w:rsidR="00DF2F9D" w:rsidRPr="00243700">
        <w:rPr>
          <w:color w:val="1F1F1F"/>
          <w:sz w:val="28"/>
        </w:rPr>
        <w:t xml:space="preserve">decontare a </w:t>
      </w:r>
      <w:r w:rsidR="000F05A7" w:rsidRPr="00243700">
        <w:rPr>
          <w:color w:val="1F1F1F"/>
          <w:sz w:val="28"/>
        </w:rPr>
        <w:t>instrumentelor financiare</w:t>
      </w:r>
      <w:r w:rsidR="00DF2F9D" w:rsidRPr="00243700">
        <w:rPr>
          <w:color w:val="1F1F1F"/>
          <w:sz w:val="28"/>
        </w:rPr>
        <w:t xml:space="preserve">, și ale cărui recomandări nu vor fi supuse unei influențe </w:t>
      </w:r>
      <w:r w:rsidR="00C45944" w:rsidRPr="00243700">
        <w:rPr>
          <w:color w:val="1F1F1F"/>
          <w:sz w:val="28"/>
        </w:rPr>
        <w:t xml:space="preserve">necorespunzătoare </w:t>
      </w:r>
      <w:r w:rsidR="00DF2F9D" w:rsidRPr="00243700">
        <w:rPr>
          <w:color w:val="1F1F1F"/>
          <w:sz w:val="28"/>
        </w:rPr>
        <w:t>din partea conducerii depozitarului central.</w:t>
      </w:r>
    </w:p>
    <w:p w14:paraId="421E4CEE" w14:textId="77777777" w:rsidR="00D638AC" w:rsidRPr="00243700" w:rsidRDefault="00B208C7">
      <w:pPr>
        <w:pStyle w:val="ListParagraph"/>
        <w:numPr>
          <w:ilvl w:val="0"/>
          <w:numId w:val="56"/>
        </w:numPr>
        <w:tabs>
          <w:tab w:val="left" w:pos="1416"/>
        </w:tabs>
        <w:spacing w:line="256" w:lineRule="auto"/>
        <w:ind w:right="833" w:firstLine="552"/>
        <w:rPr>
          <w:sz w:val="28"/>
        </w:rPr>
      </w:pPr>
      <w:r w:rsidRPr="00243700">
        <w:rPr>
          <w:color w:val="1F1F1F"/>
          <w:sz w:val="28"/>
        </w:rPr>
        <w:t>Depozitarul central stabilește, într-un mod nediscriminatoriu, mandatul fiecărui</w:t>
      </w:r>
      <w:r w:rsidRPr="00243700">
        <w:rPr>
          <w:color w:val="1F1F1F"/>
          <w:spacing w:val="-4"/>
          <w:sz w:val="28"/>
        </w:rPr>
        <w:t xml:space="preserve"> </w:t>
      </w:r>
      <w:r w:rsidRPr="00243700">
        <w:rPr>
          <w:color w:val="1F1F1F"/>
          <w:sz w:val="28"/>
        </w:rPr>
        <w:t>comitet</w:t>
      </w:r>
      <w:r w:rsidRPr="00243700">
        <w:rPr>
          <w:color w:val="1F1F1F"/>
          <w:spacing w:val="-4"/>
          <w:sz w:val="28"/>
        </w:rPr>
        <w:t xml:space="preserve"> </w:t>
      </w:r>
      <w:r w:rsidRPr="00243700">
        <w:rPr>
          <w:color w:val="1F1F1F"/>
          <w:sz w:val="28"/>
        </w:rPr>
        <w:t>de utilizatori înființat,</w:t>
      </w:r>
      <w:r w:rsidRPr="00243700">
        <w:rPr>
          <w:color w:val="1F1F1F"/>
          <w:spacing w:val="-2"/>
          <w:sz w:val="28"/>
        </w:rPr>
        <w:t xml:space="preserve"> </w:t>
      </w:r>
      <w:r w:rsidRPr="00243700">
        <w:rPr>
          <w:color w:val="1F1F1F"/>
          <w:sz w:val="28"/>
        </w:rPr>
        <w:t>un</w:t>
      </w:r>
      <w:r w:rsidRPr="00243700">
        <w:rPr>
          <w:color w:val="1F1F1F"/>
          <w:spacing w:val="-4"/>
          <w:sz w:val="28"/>
        </w:rPr>
        <w:t xml:space="preserve"> </w:t>
      </w:r>
      <w:r w:rsidRPr="00243700">
        <w:rPr>
          <w:color w:val="1F1F1F"/>
          <w:sz w:val="28"/>
        </w:rPr>
        <w:t>sistem</w:t>
      </w:r>
      <w:r w:rsidRPr="00243700">
        <w:rPr>
          <w:color w:val="1F1F1F"/>
          <w:spacing w:val="-8"/>
          <w:sz w:val="28"/>
        </w:rPr>
        <w:t xml:space="preserve"> </w:t>
      </w:r>
      <w:r w:rsidRPr="00243700">
        <w:rPr>
          <w:color w:val="1F1F1F"/>
          <w:sz w:val="28"/>
        </w:rPr>
        <w:t>de guvernanță al</w:t>
      </w:r>
      <w:r w:rsidRPr="00243700">
        <w:rPr>
          <w:color w:val="1F1F1F"/>
          <w:spacing w:val="-5"/>
          <w:sz w:val="28"/>
        </w:rPr>
        <w:t xml:space="preserve"> </w:t>
      </w:r>
      <w:r w:rsidRPr="00243700">
        <w:rPr>
          <w:color w:val="1F1F1F"/>
          <w:sz w:val="28"/>
        </w:rPr>
        <w:t>acestuia care îi va asigura independența, procedurile operaționale, criteriile de admitere și mecanismul de alegere a membrilor comitetului de utilizatori.</w:t>
      </w:r>
    </w:p>
    <w:p w14:paraId="1F7A1E47" w14:textId="77777777" w:rsidR="00D638AC" w:rsidRPr="00243700" w:rsidRDefault="00B208C7">
      <w:pPr>
        <w:pStyle w:val="ListParagraph"/>
        <w:numPr>
          <w:ilvl w:val="0"/>
          <w:numId w:val="56"/>
        </w:numPr>
        <w:tabs>
          <w:tab w:val="left" w:pos="1416"/>
        </w:tabs>
        <w:spacing w:line="256" w:lineRule="auto"/>
        <w:ind w:right="831" w:firstLine="552"/>
        <w:rPr>
          <w:sz w:val="28"/>
        </w:rPr>
      </w:pPr>
      <w:r w:rsidRPr="00243700">
        <w:rPr>
          <w:color w:val="1F1F1F"/>
          <w:sz w:val="28"/>
        </w:rPr>
        <w:t>Depozitarul</w:t>
      </w:r>
      <w:r w:rsidRPr="00243700">
        <w:rPr>
          <w:color w:val="1F1F1F"/>
          <w:spacing w:val="-7"/>
          <w:sz w:val="28"/>
        </w:rPr>
        <w:t xml:space="preserve"> </w:t>
      </w:r>
      <w:r w:rsidRPr="00243700">
        <w:rPr>
          <w:color w:val="1F1F1F"/>
          <w:sz w:val="28"/>
        </w:rPr>
        <w:t>central</w:t>
      </w:r>
      <w:r w:rsidRPr="00243700">
        <w:rPr>
          <w:color w:val="1F1F1F"/>
          <w:spacing w:val="-7"/>
          <w:sz w:val="28"/>
        </w:rPr>
        <w:t xml:space="preserve"> </w:t>
      </w:r>
      <w:r w:rsidRPr="00243700">
        <w:rPr>
          <w:color w:val="1F1F1F"/>
          <w:sz w:val="28"/>
        </w:rPr>
        <w:t>stabilește</w:t>
      </w:r>
      <w:r w:rsidRPr="00243700">
        <w:rPr>
          <w:color w:val="1F1F1F"/>
          <w:spacing w:val="-1"/>
          <w:sz w:val="28"/>
        </w:rPr>
        <w:t xml:space="preserve"> </w:t>
      </w:r>
      <w:r w:rsidRPr="00243700">
        <w:rPr>
          <w:color w:val="1F1F1F"/>
          <w:sz w:val="28"/>
        </w:rPr>
        <w:t>un</w:t>
      </w:r>
      <w:r w:rsidRPr="00243700">
        <w:rPr>
          <w:color w:val="1F1F1F"/>
          <w:spacing w:val="-8"/>
          <w:sz w:val="28"/>
        </w:rPr>
        <w:t xml:space="preserve"> </w:t>
      </w:r>
      <w:r w:rsidRPr="00243700">
        <w:rPr>
          <w:color w:val="1F1F1F"/>
          <w:sz w:val="28"/>
        </w:rPr>
        <w:t>sistem</w:t>
      </w:r>
      <w:r w:rsidRPr="00243700">
        <w:rPr>
          <w:color w:val="1F1F1F"/>
          <w:spacing w:val="-13"/>
          <w:sz w:val="28"/>
        </w:rPr>
        <w:t xml:space="preserve"> </w:t>
      </w:r>
      <w:r w:rsidRPr="00243700">
        <w:rPr>
          <w:color w:val="1F1F1F"/>
          <w:sz w:val="28"/>
        </w:rPr>
        <w:t>de</w:t>
      </w:r>
      <w:r w:rsidRPr="00243700">
        <w:rPr>
          <w:color w:val="1F1F1F"/>
          <w:spacing w:val="-2"/>
          <w:sz w:val="28"/>
        </w:rPr>
        <w:t xml:space="preserve"> </w:t>
      </w:r>
      <w:r w:rsidRPr="00243700">
        <w:rPr>
          <w:color w:val="1F1F1F"/>
          <w:sz w:val="28"/>
        </w:rPr>
        <w:t>guvernanță</w:t>
      </w:r>
      <w:r w:rsidRPr="00243700">
        <w:rPr>
          <w:color w:val="1F1F1F"/>
          <w:spacing w:val="-2"/>
          <w:sz w:val="28"/>
        </w:rPr>
        <w:t xml:space="preserve"> </w:t>
      </w:r>
      <w:r w:rsidRPr="00243700">
        <w:rPr>
          <w:color w:val="1F1F1F"/>
          <w:sz w:val="28"/>
        </w:rPr>
        <w:t>care</w:t>
      </w:r>
      <w:r w:rsidRPr="00243700">
        <w:rPr>
          <w:color w:val="1F1F1F"/>
          <w:spacing w:val="-1"/>
          <w:sz w:val="28"/>
        </w:rPr>
        <w:t xml:space="preserve"> </w:t>
      </w:r>
      <w:r w:rsidRPr="00243700">
        <w:rPr>
          <w:color w:val="1F1F1F"/>
          <w:sz w:val="28"/>
        </w:rPr>
        <w:t>va</w:t>
      </w:r>
      <w:r w:rsidRPr="00243700">
        <w:rPr>
          <w:color w:val="1F1F1F"/>
          <w:spacing w:val="-7"/>
          <w:sz w:val="28"/>
        </w:rPr>
        <w:t xml:space="preserve"> </w:t>
      </w:r>
      <w:r w:rsidRPr="00243700">
        <w:rPr>
          <w:color w:val="1F1F1F"/>
          <w:sz w:val="28"/>
        </w:rPr>
        <w:t>asigura că comitetul</w:t>
      </w:r>
      <w:r w:rsidRPr="00243700">
        <w:rPr>
          <w:color w:val="1F1F1F"/>
          <w:spacing w:val="-2"/>
          <w:sz w:val="28"/>
        </w:rPr>
        <w:t xml:space="preserve"> </w:t>
      </w:r>
      <w:r w:rsidRPr="00243700">
        <w:rPr>
          <w:color w:val="1F1F1F"/>
          <w:sz w:val="28"/>
        </w:rPr>
        <w:t>de utilizatori</w:t>
      </w:r>
      <w:r w:rsidRPr="00243700">
        <w:rPr>
          <w:color w:val="1F1F1F"/>
          <w:spacing w:val="-2"/>
          <w:sz w:val="28"/>
        </w:rPr>
        <w:t xml:space="preserve"> </w:t>
      </w:r>
      <w:r w:rsidRPr="00243700">
        <w:rPr>
          <w:color w:val="1F1F1F"/>
          <w:sz w:val="28"/>
        </w:rPr>
        <w:t>raportează direct organului</w:t>
      </w:r>
      <w:r w:rsidRPr="00243700">
        <w:rPr>
          <w:color w:val="1F1F1F"/>
          <w:spacing w:val="-1"/>
          <w:sz w:val="28"/>
        </w:rPr>
        <w:t xml:space="preserve"> </w:t>
      </w:r>
      <w:r w:rsidRPr="00243700">
        <w:rPr>
          <w:color w:val="1F1F1F"/>
          <w:sz w:val="28"/>
        </w:rPr>
        <w:t>de conducere și se reunește în ședințe periodice. Depozitarul central dezvăluie public sistemul de guvernanță aplicat comitetului de utilizatori.</w:t>
      </w:r>
    </w:p>
    <w:p w14:paraId="2AE85F23" w14:textId="77777777" w:rsidR="00D638AC" w:rsidRPr="00243700" w:rsidRDefault="00B208C7">
      <w:pPr>
        <w:pStyle w:val="ListParagraph"/>
        <w:numPr>
          <w:ilvl w:val="0"/>
          <w:numId w:val="56"/>
        </w:numPr>
        <w:tabs>
          <w:tab w:val="left" w:pos="1416"/>
        </w:tabs>
        <w:spacing w:line="254" w:lineRule="auto"/>
        <w:ind w:right="909" w:firstLine="552"/>
        <w:rPr>
          <w:sz w:val="28"/>
        </w:rPr>
      </w:pPr>
      <w:r w:rsidRPr="00243700">
        <w:rPr>
          <w:color w:val="1F1F1F"/>
          <w:sz w:val="28"/>
        </w:rPr>
        <w:lastRenderedPageBreak/>
        <w:t>Comitetul</w:t>
      </w:r>
      <w:r w:rsidRPr="00243700">
        <w:rPr>
          <w:color w:val="1F1F1F"/>
          <w:spacing w:val="-18"/>
          <w:sz w:val="28"/>
        </w:rPr>
        <w:t xml:space="preserve"> </w:t>
      </w:r>
      <w:r w:rsidRPr="00243700">
        <w:rPr>
          <w:color w:val="1F1F1F"/>
          <w:sz w:val="28"/>
        </w:rPr>
        <w:t>de</w:t>
      </w:r>
      <w:r w:rsidRPr="00243700">
        <w:rPr>
          <w:color w:val="1F1F1F"/>
          <w:spacing w:val="-10"/>
          <w:sz w:val="28"/>
        </w:rPr>
        <w:t xml:space="preserve"> </w:t>
      </w:r>
      <w:r w:rsidRPr="00243700">
        <w:rPr>
          <w:color w:val="1F1F1F"/>
          <w:sz w:val="28"/>
        </w:rPr>
        <w:t>utilizatori</w:t>
      </w:r>
      <w:r w:rsidRPr="00243700">
        <w:rPr>
          <w:color w:val="1F1F1F"/>
          <w:spacing w:val="-18"/>
          <w:sz w:val="28"/>
        </w:rPr>
        <w:t xml:space="preserve"> </w:t>
      </w:r>
      <w:r w:rsidRPr="00243700">
        <w:rPr>
          <w:color w:val="1F1F1F"/>
          <w:sz w:val="28"/>
        </w:rPr>
        <w:t>prezintă</w:t>
      </w:r>
      <w:r w:rsidRPr="00243700">
        <w:rPr>
          <w:color w:val="1F1F1F"/>
          <w:spacing w:val="-9"/>
          <w:sz w:val="28"/>
        </w:rPr>
        <w:t xml:space="preserve"> </w:t>
      </w:r>
      <w:r w:rsidRPr="00243700">
        <w:rPr>
          <w:color w:val="1F1F1F"/>
          <w:sz w:val="28"/>
        </w:rPr>
        <w:t>recomandări</w:t>
      </w:r>
      <w:r w:rsidRPr="00243700">
        <w:rPr>
          <w:color w:val="1F1F1F"/>
          <w:spacing w:val="-18"/>
          <w:sz w:val="28"/>
        </w:rPr>
        <w:t xml:space="preserve"> </w:t>
      </w:r>
      <w:r w:rsidRPr="00243700">
        <w:rPr>
          <w:color w:val="1F1F1F"/>
          <w:sz w:val="28"/>
        </w:rPr>
        <w:t>organului</w:t>
      </w:r>
      <w:r w:rsidRPr="00243700">
        <w:rPr>
          <w:color w:val="1F1F1F"/>
          <w:spacing w:val="-14"/>
          <w:sz w:val="28"/>
        </w:rPr>
        <w:t xml:space="preserve"> </w:t>
      </w:r>
      <w:r w:rsidRPr="00243700">
        <w:rPr>
          <w:color w:val="1F1F1F"/>
          <w:sz w:val="28"/>
        </w:rPr>
        <w:t>de</w:t>
      </w:r>
      <w:r w:rsidRPr="00243700">
        <w:rPr>
          <w:color w:val="1F1F1F"/>
          <w:spacing w:val="-14"/>
          <w:sz w:val="28"/>
        </w:rPr>
        <w:t xml:space="preserve"> </w:t>
      </w:r>
      <w:r w:rsidRPr="00243700">
        <w:rPr>
          <w:color w:val="1F1F1F"/>
          <w:sz w:val="28"/>
        </w:rPr>
        <w:t>conducere</w:t>
      </w:r>
      <w:r w:rsidRPr="00243700">
        <w:rPr>
          <w:color w:val="1F1F1F"/>
          <w:spacing w:val="9"/>
          <w:sz w:val="28"/>
        </w:rPr>
        <w:t xml:space="preserve"> </w:t>
      </w:r>
      <w:r w:rsidRPr="00243700">
        <w:rPr>
          <w:color w:val="1F1F1F"/>
          <w:sz w:val="28"/>
        </w:rPr>
        <w:t>cu privire la principalele aspecte care îi</w:t>
      </w:r>
      <w:r w:rsidRPr="00243700">
        <w:rPr>
          <w:color w:val="1F1F1F"/>
          <w:spacing w:val="-1"/>
          <w:sz w:val="28"/>
        </w:rPr>
        <w:t xml:space="preserve"> </w:t>
      </w:r>
      <w:r w:rsidRPr="00243700">
        <w:rPr>
          <w:color w:val="1F1F1F"/>
          <w:sz w:val="28"/>
        </w:rPr>
        <w:t>afectează pe membrii acestuia, inclusiv:</w:t>
      </w:r>
    </w:p>
    <w:p w14:paraId="2F969749" w14:textId="6309AF2A" w:rsidR="00D638AC" w:rsidRPr="00243700" w:rsidRDefault="00B208C7" w:rsidP="000F05A7">
      <w:pPr>
        <w:pStyle w:val="ListParagraph"/>
        <w:numPr>
          <w:ilvl w:val="1"/>
          <w:numId w:val="56"/>
        </w:numPr>
        <w:tabs>
          <w:tab w:val="left" w:pos="1416"/>
        </w:tabs>
        <w:spacing w:before="1" w:line="256" w:lineRule="auto"/>
        <w:ind w:right="941" w:firstLine="576"/>
        <w:rPr>
          <w:sz w:val="28"/>
        </w:rPr>
      </w:pPr>
      <w:r w:rsidRPr="00243700">
        <w:rPr>
          <w:color w:val="1F1F1F"/>
          <w:sz w:val="28"/>
        </w:rPr>
        <w:t>criteriile privind acceptarea emitenților și</w:t>
      </w:r>
      <w:r w:rsidRPr="00243700">
        <w:rPr>
          <w:color w:val="1F1F1F"/>
          <w:spacing w:val="-1"/>
          <w:sz w:val="28"/>
        </w:rPr>
        <w:t xml:space="preserve"> </w:t>
      </w:r>
      <w:r w:rsidRPr="00243700">
        <w:rPr>
          <w:color w:val="1F1F1F"/>
          <w:sz w:val="28"/>
        </w:rPr>
        <w:t xml:space="preserve">participanților în sistemul de decontare a </w:t>
      </w:r>
      <w:r w:rsidR="000F05A7" w:rsidRPr="00243700">
        <w:rPr>
          <w:color w:val="1F1F1F"/>
          <w:sz w:val="28"/>
        </w:rPr>
        <w:t>instrumentelor financiare</w:t>
      </w:r>
      <w:r w:rsidRPr="00243700">
        <w:rPr>
          <w:color w:val="1F1F1F"/>
          <w:sz w:val="28"/>
        </w:rPr>
        <w:t>;</w:t>
      </w:r>
    </w:p>
    <w:p w14:paraId="3F368FA1" w14:textId="77777777" w:rsidR="00D638AC" w:rsidRPr="00243700" w:rsidRDefault="00B208C7">
      <w:pPr>
        <w:pStyle w:val="ListParagraph"/>
        <w:numPr>
          <w:ilvl w:val="1"/>
          <w:numId w:val="56"/>
        </w:numPr>
        <w:tabs>
          <w:tab w:val="left" w:pos="1416"/>
        </w:tabs>
        <w:spacing w:before="2" w:line="256" w:lineRule="auto"/>
        <w:ind w:left="453" w:right="830" w:firstLine="590"/>
        <w:rPr>
          <w:sz w:val="28"/>
        </w:rPr>
      </w:pPr>
      <w:r w:rsidRPr="00243700">
        <w:rPr>
          <w:color w:val="1F1F1F"/>
          <w:sz w:val="28"/>
        </w:rPr>
        <w:t>nivelul serviciilor oferite de depozitarul central, care include alegerea mecanismelor</w:t>
      </w:r>
      <w:r w:rsidRPr="00243700">
        <w:rPr>
          <w:color w:val="1F1F1F"/>
          <w:spacing w:val="-3"/>
          <w:sz w:val="28"/>
        </w:rPr>
        <w:t xml:space="preserve"> </w:t>
      </w:r>
      <w:r w:rsidRPr="00243700">
        <w:rPr>
          <w:color w:val="1F1F1F"/>
          <w:sz w:val="28"/>
        </w:rPr>
        <w:t>de compensare și</w:t>
      </w:r>
      <w:r w:rsidRPr="00243700">
        <w:rPr>
          <w:color w:val="1F1F1F"/>
          <w:spacing w:val="-5"/>
          <w:sz w:val="28"/>
        </w:rPr>
        <w:t xml:space="preserve"> </w:t>
      </w:r>
      <w:r w:rsidRPr="00243700">
        <w:rPr>
          <w:color w:val="1F1F1F"/>
          <w:sz w:val="28"/>
        </w:rPr>
        <w:t>decontare, structura operațională a depozitarului central,</w:t>
      </w:r>
      <w:r w:rsidRPr="00243700">
        <w:rPr>
          <w:color w:val="1F1F1F"/>
          <w:spacing w:val="-18"/>
          <w:sz w:val="28"/>
        </w:rPr>
        <w:t xml:space="preserve"> </w:t>
      </w:r>
      <w:r w:rsidRPr="00243700">
        <w:rPr>
          <w:color w:val="1F1F1F"/>
          <w:sz w:val="28"/>
        </w:rPr>
        <w:t>gama</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produse</w:t>
      </w:r>
      <w:r w:rsidRPr="00243700">
        <w:rPr>
          <w:color w:val="1F1F1F"/>
          <w:spacing w:val="-17"/>
          <w:sz w:val="28"/>
        </w:rPr>
        <w:t xml:space="preserve"> </w:t>
      </w:r>
      <w:r w:rsidRPr="00243700">
        <w:rPr>
          <w:color w:val="1F1F1F"/>
          <w:sz w:val="28"/>
        </w:rPr>
        <w:t>decontate</w:t>
      </w:r>
      <w:r w:rsidRPr="00243700">
        <w:rPr>
          <w:color w:val="1F1F1F"/>
          <w:spacing w:val="-18"/>
          <w:sz w:val="28"/>
        </w:rPr>
        <w:t xml:space="preserve"> </w:t>
      </w:r>
      <w:r w:rsidRPr="00243700">
        <w:rPr>
          <w:color w:val="1F1F1F"/>
          <w:sz w:val="28"/>
        </w:rPr>
        <w:t>sau</w:t>
      </w:r>
      <w:r w:rsidRPr="00243700">
        <w:rPr>
          <w:color w:val="1F1F1F"/>
          <w:spacing w:val="-17"/>
          <w:sz w:val="28"/>
        </w:rPr>
        <w:t xml:space="preserve"> </w:t>
      </w:r>
      <w:r w:rsidRPr="00243700">
        <w:rPr>
          <w:color w:val="1F1F1F"/>
          <w:sz w:val="28"/>
        </w:rPr>
        <w:t>înregistrate,</w:t>
      </w:r>
      <w:r w:rsidRPr="00243700">
        <w:rPr>
          <w:color w:val="1F1F1F"/>
          <w:spacing w:val="-18"/>
          <w:sz w:val="28"/>
        </w:rPr>
        <w:t xml:space="preserve"> </w:t>
      </w:r>
      <w:r w:rsidRPr="00243700">
        <w:rPr>
          <w:color w:val="1F1F1F"/>
          <w:sz w:val="28"/>
        </w:rPr>
        <w:t>utilizarea</w:t>
      </w:r>
      <w:r w:rsidRPr="00243700">
        <w:rPr>
          <w:color w:val="1F1F1F"/>
          <w:spacing w:val="-17"/>
          <w:sz w:val="28"/>
        </w:rPr>
        <w:t xml:space="preserve"> </w:t>
      </w:r>
      <w:r w:rsidRPr="00243700">
        <w:rPr>
          <w:color w:val="1F1F1F"/>
          <w:sz w:val="28"/>
        </w:rPr>
        <w:t>tehnologiilor</w:t>
      </w:r>
      <w:r w:rsidRPr="00243700">
        <w:rPr>
          <w:color w:val="1F1F1F"/>
          <w:spacing w:val="-18"/>
          <w:sz w:val="28"/>
        </w:rPr>
        <w:t xml:space="preserve"> </w:t>
      </w:r>
      <w:r w:rsidRPr="00243700">
        <w:rPr>
          <w:color w:val="1F1F1F"/>
          <w:sz w:val="28"/>
        </w:rPr>
        <w:t>pentru operațiunile depozitarului central și procedurile relevante.</w:t>
      </w:r>
    </w:p>
    <w:p w14:paraId="2B30F19A" w14:textId="77777777" w:rsidR="00D638AC" w:rsidRPr="00243700" w:rsidRDefault="00B208C7">
      <w:pPr>
        <w:pStyle w:val="ListParagraph"/>
        <w:numPr>
          <w:ilvl w:val="0"/>
          <w:numId w:val="56"/>
        </w:numPr>
        <w:tabs>
          <w:tab w:val="left" w:pos="1416"/>
        </w:tabs>
        <w:spacing w:before="1" w:line="254" w:lineRule="auto"/>
        <w:ind w:right="848" w:firstLine="552"/>
        <w:rPr>
          <w:sz w:val="28"/>
        </w:rPr>
      </w:pPr>
      <w:r w:rsidRPr="00243700">
        <w:rPr>
          <w:color w:val="1F1F1F"/>
          <w:sz w:val="28"/>
        </w:rPr>
        <w:t>Comitetul de utilizatori poate prezenta organului de conducere a depozitarului central un</w:t>
      </w:r>
      <w:r w:rsidRPr="00243700">
        <w:rPr>
          <w:color w:val="1F1F1F"/>
          <w:spacing w:val="-3"/>
          <w:sz w:val="28"/>
        </w:rPr>
        <w:t xml:space="preserve"> </w:t>
      </w:r>
      <w:r w:rsidRPr="00243700">
        <w:rPr>
          <w:color w:val="1F1F1F"/>
          <w:sz w:val="28"/>
        </w:rPr>
        <w:t>aviz consultativ</w:t>
      </w:r>
      <w:r w:rsidRPr="00243700">
        <w:rPr>
          <w:color w:val="1F1F1F"/>
          <w:spacing w:val="-3"/>
          <w:sz w:val="28"/>
        </w:rPr>
        <w:t xml:space="preserve"> </w:t>
      </w:r>
      <w:r w:rsidRPr="00243700">
        <w:rPr>
          <w:color w:val="1F1F1F"/>
          <w:sz w:val="28"/>
        </w:rPr>
        <w:t>care va cuprinde argumente detaliate cu privire la structura prețurilor și comisioanelor depozitarului central.</w:t>
      </w:r>
    </w:p>
    <w:p w14:paraId="0FB159D2" w14:textId="377A96CF" w:rsidR="00D638AC" w:rsidRPr="00243700" w:rsidRDefault="00B208C7">
      <w:pPr>
        <w:pStyle w:val="ListParagraph"/>
        <w:numPr>
          <w:ilvl w:val="0"/>
          <w:numId w:val="56"/>
        </w:numPr>
        <w:tabs>
          <w:tab w:val="left" w:pos="1416"/>
        </w:tabs>
        <w:spacing w:before="13" w:line="252" w:lineRule="auto"/>
        <w:ind w:right="839" w:firstLine="552"/>
        <w:rPr>
          <w:sz w:val="28"/>
        </w:rPr>
      </w:pPr>
      <w:r w:rsidRPr="00243700">
        <w:rPr>
          <w:color w:val="1F1F1F"/>
          <w:sz w:val="28"/>
        </w:rPr>
        <w:t xml:space="preserve">Fără a aduce atingere dreptului autorităților competente de a fi corect informate, membrii comitetelor de utilizatori sunt supuși obligației de </w:t>
      </w:r>
      <w:r w:rsidRPr="00243700">
        <w:rPr>
          <w:color w:val="1F1F1F"/>
          <w:spacing w:val="-2"/>
          <w:sz w:val="28"/>
        </w:rPr>
        <w:t>confidențialitate.</w:t>
      </w:r>
    </w:p>
    <w:p w14:paraId="21CF7B99" w14:textId="77777777" w:rsidR="00D638AC" w:rsidRPr="00243700" w:rsidRDefault="00B208C7">
      <w:pPr>
        <w:pStyle w:val="ListParagraph"/>
        <w:numPr>
          <w:ilvl w:val="0"/>
          <w:numId w:val="56"/>
        </w:numPr>
        <w:tabs>
          <w:tab w:val="left" w:pos="1416"/>
        </w:tabs>
        <w:spacing w:before="46" w:line="256" w:lineRule="auto"/>
        <w:ind w:right="832" w:firstLine="552"/>
        <w:rPr>
          <w:sz w:val="28"/>
        </w:rPr>
      </w:pPr>
      <w:r w:rsidRPr="00243700">
        <w:rPr>
          <w:color w:val="1F1F1F"/>
          <w:sz w:val="28"/>
        </w:rPr>
        <w:t>Membrul</w:t>
      </w:r>
      <w:r w:rsidRPr="00243700">
        <w:rPr>
          <w:color w:val="1F1F1F"/>
          <w:spacing w:val="-3"/>
          <w:sz w:val="28"/>
        </w:rPr>
        <w:t xml:space="preserve"> </w:t>
      </w:r>
      <w:r w:rsidRPr="00243700">
        <w:rPr>
          <w:color w:val="1F1F1F"/>
          <w:sz w:val="28"/>
        </w:rPr>
        <w:t>comitetului de utilizatori nu</w:t>
      </w:r>
      <w:r w:rsidRPr="00243700">
        <w:rPr>
          <w:color w:val="1F1F1F"/>
          <w:spacing w:val="-3"/>
          <w:sz w:val="28"/>
        </w:rPr>
        <w:t xml:space="preserve"> </w:t>
      </w:r>
      <w:r w:rsidRPr="00243700">
        <w:rPr>
          <w:color w:val="1F1F1F"/>
          <w:sz w:val="28"/>
        </w:rPr>
        <w:t>are dreptul</w:t>
      </w:r>
      <w:r w:rsidRPr="00243700">
        <w:rPr>
          <w:color w:val="1F1F1F"/>
          <w:spacing w:val="-3"/>
          <w:sz w:val="28"/>
        </w:rPr>
        <w:t xml:space="preserve"> </w:t>
      </w:r>
      <w:r w:rsidRPr="00243700">
        <w:rPr>
          <w:color w:val="1F1F1F"/>
          <w:sz w:val="28"/>
        </w:rPr>
        <w:t>de vot în</w:t>
      </w:r>
      <w:r w:rsidRPr="00243700">
        <w:rPr>
          <w:color w:val="1F1F1F"/>
          <w:spacing w:val="-3"/>
          <w:sz w:val="28"/>
        </w:rPr>
        <w:t xml:space="preserve"> </w:t>
      </w:r>
      <w:r w:rsidRPr="00243700">
        <w:rPr>
          <w:color w:val="1F1F1F"/>
          <w:sz w:val="28"/>
        </w:rPr>
        <w:t xml:space="preserve">privința unei </w:t>
      </w:r>
      <w:r w:rsidRPr="00243700">
        <w:rPr>
          <w:color w:val="1F1F1F"/>
          <w:spacing w:val="-2"/>
          <w:sz w:val="28"/>
        </w:rPr>
        <w:t>chestiuni,</w:t>
      </w:r>
      <w:r w:rsidRPr="00243700">
        <w:rPr>
          <w:color w:val="1F1F1F"/>
          <w:spacing w:val="-9"/>
          <w:sz w:val="28"/>
        </w:rPr>
        <w:t xml:space="preserve"> </w:t>
      </w:r>
      <w:r w:rsidRPr="00243700">
        <w:rPr>
          <w:color w:val="1F1F1F"/>
          <w:spacing w:val="-2"/>
          <w:sz w:val="28"/>
        </w:rPr>
        <w:t>dacă</w:t>
      </w:r>
      <w:r w:rsidRPr="00243700">
        <w:rPr>
          <w:color w:val="1F1F1F"/>
          <w:spacing w:val="-11"/>
          <w:sz w:val="28"/>
        </w:rPr>
        <w:t xml:space="preserve"> </w:t>
      </w:r>
      <w:r w:rsidRPr="00243700">
        <w:rPr>
          <w:color w:val="1F1F1F"/>
          <w:spacing w:val="-2"/>
          <w:sz w:val="28"/>
        </w:rPr>
        <w:t>președintele</w:t>
      </w:r>
      <w:r w:rsidRPr="00243700">
        <w:rPr>
          <w:color w:val="1F1F1F"/>
          <w:spacing w:val="-6"/>
          <w:sz w:val="28"/>
        </w:rPr>
        <w:t xml:space="preserve"> </w:t>
      </w:r>
      <w:r w:rsidRPr="00243700">
        <w:rPr>
          <w:color w:val="1F1F1F"/>
          <w:spacing w:val="-2"/>
          <w:sz w:val="28"/>
        </w:rPr>
        <w:t>comitetului</w:t>
      </w:r>
      <w:r w:rsidRPr="00243700">
        <w:rPr>
          <w:color w:val="1F1F1F"/>
          <w:spacing w:val="-13"/>
          <w:sz w:val="28"/>
        </w:rPr>
        <w:t xml:space="preserve"> </w:t>
      </w:r>
      <w:r w:rsidRPr="00243700">
        <w:rPr>
          <w:color w:val="1F1F1F"/>
          <w:spacing w:val="-2"/>
          <w:sz w:val="28"/>
        </w:rPr>
        <w:t>de</w:t>
      </w:r>
      <w:r w:rsidRPr="00243700">
        <w:rPr>
          <w:color w:val="1F1F1F"/>
          <w:spacing w:val="-12"/>
          <w:sz w:val="28"/>
        </w:rPr>
        <w:t xml:space="preserve"> </w:t>
      </w:r>
      <w:r w:rsidRPr="00243700">
        <w:rPr>
          <w:color w:val="1F1F1F"/>
          <w:spacing w:val="-2"/>
          <w:sz w:val="28"/>
        </w:rPr>
        <w:t>utilizatori</w:t>
      </w:r>
      <w:r w:rsidRPr="00243700">
        <w:rPr>
          <w:color w:val="1F1F1F"/>
          <w:spacing w:val="-12"/>
          <w:sz w:val="28"/>
        </w:rPr>
        <w:t xml:space="preserve"> </w:t>
      </w:r>
      <w:r w:rsidRPr="00243700">
        <w:rPr>
          <w:color w:val="1F1F1F"/>
          <w:spacing w:val="-2"/>
          <w:sz w:val="28"/>
        </w:rPr>
        <w:t>constată</w:t>
      </w:r>
      <w:r w:rsidRPr="00243700">
        <w:rPr>
          <w:color w:val="1F1F1F"/>
          <w:spacing w:val="-11"/>
          <w:sz w:val="28"/>
        </w:rPr>
        <w:t xml:space="preserve"> </w:t>
      </w:r>
      <w:r w:rsidRPr="00243700">
        <w:rPr>
          <w:color w:val="1F1F1F"/>
          <w:spacing w:val="-2"/>
          <w:sz w:val="28"/>
        </w:rPr>
        <w:t>că</w:t>
      </w:r>
      <w:r w:rsidRPr="00243700">
        <w:rPr>
          <w:color w:val="1F1F1F"/>
          <w:spacing w:val="-12"/>
          <w:sz w:val="28"/>
        </w:rPr>
        <w:t xml:space="preserve"> </w:t>
      </w:r>
      <w:r w:rsidRPr="00243700">
        <w:rPr>
          <w:color w:val="1F1F1F"/>
          <w:spacing w:val="-2"/>
          <w:sz w:val="28"/>
        </w:rPr>
        <w:t>membrul</w:t>
      </w:r>
      <w:r w:rsidRPr="00243700">
        <w:rPr>
          <w:color w:val="1F1F1F"/>
          <w:spacing w:val="-13"/>
          <w:sz w:val="28"/>
        </w:rPr>
        <w:t xml:space="preserve"> </w:t>
      </w:r>
      <w:r w:rsidRPr="00243700">
        <w:rPr>
          <w:color w:val="1F1F1F"/>
          <w:spacing w:val="-2"/>
          <w:sz w:val="28"/>
        </w:rPr>
        <w:t>în</w:t>
      </w:r>
      <w:r w:rsidRPr="00243700">
        <w:rPr>
          <w:color w:val="1F1F1F"/>
          <w:spacing w:val="-4"/>
          <w:sz w:val="28"/>
        </w:rPr>
        <w:t xml:space="preserve"> </w:t>
      </w:r>
      <w:r w:rsidRPr="00243700">
        <w:rPr>
          <w:color w:val="1F1F1F"/>
          <w:spacing w:val="-2"/>
          <w:sz w:val="28"/>
        </w:rPr>
        <w:t xml:space="preserve">cauză </w:t>
      </w:r>
      <w:r w:rsidRPr="00243700">
        <w:rPr>
          <w:color w:val="1F1F1F"/>
          <w:sz w:val="28"/>
        </w:rPr>
        <w:t>se află într-o situație de conflict de interese efectiv sau potențial în raport cu chestiunea respectivă.</w:t>
      </w:r>
    </w:p>
    <w:p w14:paraId="2FC559CD" w14:textId="77777777" w:rsidR="00D638AC" w:rsidRPr="00243700" w:rsidRDefault="00B208C7">
      <w:pPr>
        <w:pStyle w:val="ListParagraph"/>
        <w:numPr>
          <w:ilvl w:val="0"/>
          <w:numId w:val="56"/>
        </w:numPr>
        <w:tabs>
          <w:tab w:val="left" w:pos="1416"/>
        </w:tabs>
        <w:spacing w:line="256" w:lineRule="auto"/>
        <w:ind w:right="853" w:firstLine="552"/>
        <w:rPr>
          <w:sz w:val="28"/>
        </w:rPr>
      </w:pPr>
      <w:r w:rsidRPr="00243700">
        <w:rPr>
          <w:color w:val="1F1F1F"/>
          <w:sz w:val="28"/>
        </w:rPr>
        <w:t>Depozitarul central trebuie să informeze prompt Comisia Națională a Pieței</w:t>
      </w:r>
      <w:r w:rsidRPr="00243700">
        <w:rPr>
          <w:color w:val="1F1F1F"/>
          <w:spacing w:val="-10"/>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și</w:t>
      </w:r>
      <w:r w:rsidRPr="00243700">
        <w:rPr>
          <w:color w:val="1F1F1F"/>
          <w:spacing w:val="-10"/>
          <w:sz w:val="28"/>
        </w:rPr>
        <w:t xml:space="preserve"> </w:t>
      </w:r>
      <w:r w:rsidRPr="00243700">
        <w:rPr>
          <w:color w:val="1F1F1F"/>
          <w:sz w:val="28"/>
        </w:rPr>
        <w:t>comitetul</w:t>
      </w:r>
      <w:r w:rsidRPr="00243700">
        <w:rPr>
          <w:color w:val="1F1F1F"/>
          <w:spacing w:val="-10"/>
          <w:sz w:val="28"/>
        </w:rPr>
        <w:t xml:space="preserve"> </w:t>
      </w:r>
      <w:r w:rsidRPr="00243700">
        <w:rPr>
          <w:color w:val="1F1F1F"/>
          <w:sz w:val="28"/>
        </w:rPr>
        <w:t>de</w:t>
      </w:r>
      <w:r w:rsidRPr="00243700">
        <w:rPr>
          <w:color w:val="1F1F1F"/>
          <w:spacing w:val="-5"/>
          <w:sz w:val="28"/>
        </w:rPr>
        <w:t xml:space="preserve"> </w:t>
      </w:r>
      <w:r w:rsidRPr="00243700">
        <w:rPr>
          <w:color w:val="1F1F1F"/>
          <w:sz w:val="28"/>
        </w:rPr>
        <w:t>utilizatori</w:t>
      </w:r>
      <w:r w:rsidRPr="00243700">
        <w:rPr>
          <w:color w:val="1F1F1F"/>
          <w:spacing w:val="-10"/>
          <w:sz w:val="28"/>
        </w:rPr>
        <w:t xml:space="preserve"> </w:t>
      </w:r>
      <w:r w:rsidRPr="00243700">
        <w:rPr>
          <w:color w:val="1F1F1F"/>
          <w:sz w:val="28"/>
        </w:rPr>
        <w:t>dacă</w:t>
      </w:r>
      <w:r w:rsidRPr="00243700">
        <w:rPr>
          <w:color w:val="1F1F1F"/>
          <w:spacing w:val="-5"/>
          <w:sz w:val="28"/>
        </w:rPr>
        <w:t xml:space="preserve"> </w:t>
      </w:r>
      <w:r w:rsidRPr="00243700">
        <w:rPr>
          <w:color w:val="1F1F1F"/>
          <w:sz w:val="28"/>
        </w:rPr>
        <w:t>nu</w:t>
      </w:r>
      <w:r w:rsidRPr="00243700">
        <w:rPr>
          <w:color w:val="1F1F1F"/>
          <w:spacing w:val="-9"/>
          <w:sz w:val="28"/>
        </w:rPr>
        <w:t xml:space="preserve"> </w:t>
      </w:r>
      <w:r w:rsidRPr="00243700">
        <w:rPr>
          <w:color w:val="1F1F1F"/>
          <w:sz w:val="28"/>
        </w:rPr>
        <w:t>acceptă</w:t>
      </w:r>
      <w:r w:rsidRPr="00243700">
        <w:rPr>
          <w:color w:val="1F1F1F"/>
          <w:spacing w:val="-5"/>
          <w:sz w:val="28"/>
        </w:rPr>
        <w:t xml:space="preserve"> </w:t>
      </w:r>
      <w:r w:rsidRPr="00243700">
        <w:rPr>
          <w:color w:val="1F1F1F"/>
          <w:sz w:val="28"/>
        </w:rPr>
        <w:t>recomandările făcute de comitetul de utilizatori.</w:t>
      </w:r>
    </w:p>
    <w:p w14:paraId="4112D04F" w14:textId="77777777" w:rsidR="00D638AC" w:rsidRPr="00243700" w:rsidRDefault="00B208C7">
      <w:pPr>
        <w:pStyle w:val="ListParagraph"/>
        <w:numPr>
          <w:ilvl w:val="0"/>
          <w:numId w:val="56"/>
        </w:numPr>
        <w:tabs>
          <w:tab w:val="left" w:pos="1416"/>
        </w:tabs>
        <w:spacing w:line="256" w:lineRule="auto"/>
        <w:ind w:right="843" w:firstLine="552"/>
        <w:rPr>
          <w:sz w:val="28"/>
        </w:rPr>
      </w:pPr>
      <w:r w:rsidRPr="00243700">
        <w:rPr>
          <w:color w:val="1F1F1F"/>
          <w:sz w:val="28"/>
        </w:rPr>
        <w:t>Comitetul de utilizatori informează Comisia Națională a Pieței Financiare</w:t>
      </w:r>
      <w:r w:rsidRPr="00243700">
        <w:rPr>
          <w:color w:val="1F1F1F"/>
          <w:spacing w:val="40"/>
          <w:sz w:val="28"/>
        </w:rPr>
        <w:t xml:space="preserve"> </w:t>
      </w:r>
      <w:r w:rsidRPr="00243700">
        <w:rPr>
          <w:color w:val="1F1F1F"/>
          <w:sz w:val="28"/>
        </w:rPr>
        <w:t>pe orice aspecte, dacă consideră că recomandările comitetului de utilizatori nu au fost acceptate de către depozitarul central.</w:t>
      </w:r>
    </w:p>
    <w:p w14:paraId="09CE4171" w14:textId="77777777" w:rsidR="00D638AC" w:rsidRPr="00243700" w:rsidRDefault="00B208C7">
      <w:pPr>
        <w:spacing w:before="219"/>
        <w:ind w:left="996"/>
        <w:jc w:val="both"/>
        <w:rPr>
          <w:sz w:val="28"/>
        </w:rPr>
      </w:pPr>
      <w:r w:rsidRPr="00243700">
        <w:rPr>
          <w:b/>
          <w:color w:val="1F1F1F"/>
          <w:sz w:val="28"/>
        </w:rPr>
        <w:t>Articolul</w:t>
      </w:r>
      <w:r w:rsidRPr="00243700">
        <w:rPr>
          <w:b/>
          <w:color w:val="1F1F1F"/>
          <w:spacing w:val="-17"/>
          <w:sz w:val="28"/>
        </w:rPr>
        <w:t xml:space="preserve"> </w:t>
      </w:r>
      <w:r w:rsidRPr="00243700">
        <w:rPr>
          <w:b/>
          <w:color w:val="1F1F1F"/>
          <w:sz w:val="28"/>
        </w:rPr>
        <w:t>34.</w:t>
      </w:r>
      <w:r w:rsidRPr="00243700">
        <w:rPr>
          <w:b/>
          <w:color w:val="1F1F1F"/>
          <w:spacing w:val="-12"/>
          <w:sz w:val="28"/>
        </w:rPr>
        <w:t xml:space="preserve"> </w:t>
      </w:r>
      <w:r w:rsidRPr="00243700">
        <w:rPr>
          <w:color w:val="1F1F1F"/>
          <w:sz w:val="28"/>
        </w:rPr>
        <w:t>Păstrarea</w:t>
      </w:r>
      <w:r w:rsidRPr="00243700">
        <w:rPr>
          <w:color w:val="1F1F1F"/>
          <w:spacing w:val="-15"/>
          <w:sz w:val="28"/>
        </w:rPr>
        <w:t xml:space="preserve"> </w:t>
      </w:r>
      <w:r w:rsidRPr="00243700">
        <w:rPr>
          <w:color w:val="1F1F1F"/>
          <w:spacing w:val="-2"/>
          <w:sz w:val="28"/>
        </w:rPr>
        <w:t>datelor</w:t>
      </w:r>
    </w:p>
    <w:p w14:paraId="48B13E41" w14:textId="77777777" w:rsidR="00D638AC" w:rsidRPr="00243700" w:rsidRDefault="00B208C7">
      <w:pPr>
        <w:pStyle w:val="ListParagraph"/>
        <w:numPr>
          <w:ilvl w:val="0"/>
          <w:numId w:val="55"/>
        </w:numPr>
        <w:tabs>
          <w:tab w:val="left" w:pos="1579"/>
        </w:tabs>
        <w:spacing w:before="72" w:line="256" w:lineRule="auto"/>
        <w:ind w:right="836" w:firstLine="552"/>
        <w:rPr>
          <w:sz w:val="28"/>
        </w:rPr>
      </w:pPr>
      <w:r w:rsidRPr="00243700">
        <w:rPr>
          <w:color w:val="1F1F1F"/>
          <w:sz w:val="28"/>
        </w:rPr>
        <w:t>Depozitarul central păstrează pentru o perioadă de cel puțin zece ani datele referitoare la serviciile prestate și la activitățile desfășurate, inclusiv cu privire la serviciile auxiliare menționate în secțiunile B și C din anexă, pentru a permite Comisiei Naționale a Pieței Financiare să monitorizeze respectarea cerințelor prezentei legi.</w:t>
      </w:r>
    </w:p>
    <w:p w14:paraId="52AE11EA" w14:textId="77777777" w:rsidR="00D638AC" w:rsidRPr="00243700" w:rsidRDefault="00B208C7">
      <w:pPr>
        <w:pStyle w:val="ListParagraph"/>
        <w:numPr>
          <w:ilvl w:val="0"/>
          <w:numId w:val="55"/>
        </w:numPr>
        <w:tabs>
          <w:tab w:val="left" w:pos="1579"/>
        </w:tabs>
        <w:spacing w:line="256" w:lineRule="auto"/>
        <w:ind w:right="825" w:firstLine="552"/>
        <w:rPr>
          <w:sz w:val="28"/>
        </w:rPr>
      </w:pPr>
      <w:r w:rsidRPr="00243700">
        <w:rPr>
          <w:color w:val="1F1F1F"/>
          <w:sz w:val="28"/>
        </w:rPr>
        <w:t xml:space="preserve">Depozitarul central solicită emitenților, a căror valori mobiliare </w:t>
      </w:r>
      <w:r w:rsidRPr="00243700">
        <w:rPr>
          <w:color w:val="1F1F1F"/>
          <w:spacing w:val="-2"/>
          <w:sz w:val="28"/>
        </w:rPr>
        <w:t>urmează</w:t>
      </w:r>
      <w:r w:rsidRPr="00243700">
        <w:rPr>
          <w:color w:val="1F1F1F"/>
          <w:spacing w:val="-8"/>
          <w:sz w:val="28"/>
        </w:rPr>
        <w:t xml:space="preserve"> </w:t>
      </w:r>
      <w:r w:rsidRPr="00243700">
        <w:rPr>
          <w:color w:val="1F1F1F"/>
          <w:spacing w:val="-2"/>
          <w:sz w:val="28"/>
        </w:rPr>
        <w:t>a</w:t>
      </w:r>
      <w:r w:rsidRPr="00243700">
        <w:rPr>
          <w:color w:val="1F1F1F"/>
          <w:spacing w:val="-10"/>
          <w:sz w:val="28"/>
        </w:rPr>
        <w:t xml:space="preserve"> </w:t>
      </w:r>
      <w:r w:rsidRPr="00243700">
        <w:rPr>
          <w:color w:val="1F1F1F"/>
          <w:spacing w:val="-2"/>
          <w:sz w:val="28"/>
        </w:rPr>
        <w:t>fi</w:t>
      </w:r>
      <w:r w:rsidRPr="00243700">
        <w:rPr>
          <w:color w:val="1F1F1F"/>
          <w:spacing w:val="-12"/>
          <w:sz w:val="28"/>
        </w:rPr>
        <w:t xml:space="preserve"> </w:t>
      </w:r>
      <w:r w:rsidRPr="00243700">
        <w:rPr>
          <w:color w:val="1F1F1F"/>
          <w:spacing w:val="-2"/>
          <w:sz w:val="28"/>
        </w:rPr>
        <w:t>plasate</w:t>
      </w:r>
      <w:r w:rsidRPr="00243700">
        <w:rPr>
          <w:color w:val="1F1F1F"/>
          <w:spacing w:val="-14"/>
          <w:sz w:val="28"/>
        </w:rPr>
        <w:t xml:space="preserve"> </w:t>
      </w:r>
      <w:r w:rsidRPr="00243700">
        <w:rPr>
          <w:color w:val="1F1F1F"/>
          <w:spacing w:val="-2"/>
          <w:sz w:val="28"/>
        </w:rPr>
        <w:t>sau</w:t>
      </w:r>
      <w:r w:rsidRPr="00243700">
        <w:rPr>
          <w:color w:val="1F1F1F"/>
          <w:spacing w:val="-11"/>
          <w:sz w:val="28"/>
        </w:rPr>
        <w:t xml:space="preserve"> </w:t>
      </w:r>
      <w:r w:rsidRPr="00243700">
        <w:rPr>
          <w:color w:val="1F1F1F"/>
          <w:spacing w:val="-2"/>
          <w:sz w:val="28"/>
        </w:rPr>
        <w:t>admise</w:t>
      </w:r>
      <w:r w:rsidRPr="00243700">
        <w:rPr>
          <w:color w:val="1F1F1F"/>
          <w:spacing w:val="-9"/>
          <w:sz w:val="28"/>
        </w:rPr>
        <w:t xml:space="preserve"> </w:t>
      </w:r>
      <w:r w:rsidRPr="00243700">
        <w:rPr>
          <w:color w:val="1F1F1F"/>
          <w:spacing w:val="-2"/>
          <w:sz w:val="28"/>
        </w:rPr>
        <w:t>spre</w:t>
      </w:r>
      <w:r w:rsidRPr="00243700">
        <w:rPr>
          <w:color w:val="1F1F1F"/>
          <w:spacing w:val="-9"/>
          <w:sz w:val="28"/>
        </w:rPr>
        <w:t xml:space="preserve"> </w:t>
      </w:r>
      <w:r w:rsidRPr="00243700">
        <w:rPr>
          <w:color w:val="1F1F1F"/>
          <w:spacing w:val="-2"/>
          <w:sz w:val="28"/>
        </w:rPr>
        <w:t>tranzacționare</w:t>
      </w:r>
      <w:r w:rsidRPr="00243700">
        <w:rPr>
          <w:color w:val="1F1F1F"/>
          <w:spacing w:val="-8"/>
          <w:sz w:val="28"/>
        </w:rPr>
        <w:t xml:space="preserve"> </w:t>
      </w:r>
      <w:r w:rsidRPr="00243700">
        <w:rPr>
          <w:color w:val="1F1F1F"/>
          <w:spacing w:val="-2"/>
          <w:sz w:val="28"/>
        </w:rPr>
        <w:t>în</w:t>
      </w:r>
      <w:r w:rsidRPr="00243700">
        <w:rPr>
          <w:color w:val="1F1F1F"/>
          <w:spacing w:val="-11"/>
          <w:sz w:val="28"/>
        </w:rPr>
        <w:t xml:space="preserve"> </w:t>
      </w:r>
      <w:r w:rsidRPr="00243700">
        <w:rPr>
          <w:color w:val="1F1F1F"/>
          <w:spacing w:val="-2"/>
          <w:sz w:val="28"/>
        </w:rPr>
        <w:t>afara</w:t>
      </w:r>
      <w:r w:rsidRPr="00243700">
        <w:rPr>
          <w:color w:val="1F1F1F"/>
          <w:spacing w:val="-13"/>
          <w:sz w:val="28"/>
        </w:rPr>
        <w:t xml:space="preserve"> </w:t>
      </w:r>
      <w:r w:rsidRPr="00243700">
        <w:rPr>
          <w:color w:val="1F1F1F"/>
          <w:spacing w:val="-2"/>
          <w:sz w:val="28"/>
        </w:rPr>
        <w:t>Republicii</w:t>
      </w:r>
      <w:r w:rsidRPr="00243700">
        <w:rPr>
          <w:color w:val="1F1F1F"/>
          <w:spacing w:val="-11"/>
          <w:sz w:val="28"/>
        </w:rPr>
        <w:t xml:space="preserve"> </w:t>
      </w:r>
      <w:r w:rsidRPr="00243700">
        <w:rPr>
          <w:color w:val="1F1F1F"/>
          <w:spacing w:val="-2"/>
          <w:sz w:val="28"/>
        </w:rPr>
        <w:t>Moldova,</w:t>
      </w:r>
      <w:r w:rsidRPr="00243700">
        <w:rPr>
          <w:color w:val="1F1F1F"/>
          <w:spacing w:val="-13"/>
          <w:sz w:val="28"/>
        </w:rPr>
        <w:t xml:space="preserve"> </w:t>
      </w:r>
      <w:r w:rsidRPr="00243700">
        <w:rPr>
          <w:color w:val="1F1F1F"/>
          <w:spacing w:val="-2"/>
          <w:sz w:val="28"/>
        </w:rPr>
        <w:t xml:space="preserve">să </w:t>
      </w:r>
      <w:r w:rsidRPr="00243700">
        <w:rPr>
          <w:color w:val="1F1F1F"/>
          <w:sz w:val="28"/>
        </w:rPr>
        <w:t>obțină și să le transmită un identificator al entității juridice (LEI) valabil.</w:t>
      </w:r>
    </w:p>
    <w:p w14:paraId="33789DCA" w14:textId="7B7AC985" w:rsidR="00D638AC" w:rsidRPr="00243700" w:rsidRDefault="00B208C7">
      <w:pPr>
        <w:pStyle w:val="ListParagraph"/>
        <w:numPr>
          <w:ilvl w:val="0"/>
          <w:numId w:val="55"/>
        </w:numPr>
        <w:tabs>
          <w:tab w:val="left" w:pos="1579"/>
        </w:tabs>
        <w:spacing w:before="70" w:line="256" w:lineRule="auto"/>
        <w:ind w:right="838" w:firstLine="523"/>
        <w:rPr>
          <w:sz w:val="28"/>
        </w:rPr>
      </w:pPr>
      <w:r w:rsidRPr="00243700">
        <w:rPr>
          <w:color w:val="1F1F1F"/>
          <w:sz w:val="28"/>
        </w:rPr>
        <w:t>La cerere, datele prevăzute la alin.</w:t>
      </w:r>
      <w:r w:rsidR="006C680D">
        <w:rPr>
          <w:color w:val="1F1F1F"/>
          <w:sz w:val="28"/>
        </w:rPr>
        <w:t xml:space="preserve"> </w:t>
      </w:r>
      <w:r w:rsidRPr="00243700">
        <w:rPr>
          <w:color w:val="1F1F1F"/>
          <w:sz w:val="28"/>
        </w:rPr>
        <w:t xml:space="preserve">(1) sunt prezentate de către depozitarii centrali Comisiei Naționale a Pieței Financiare și </w:t>
      </w:r>
      <w:r w:rsidR="00F529BC">
        <w:rPr>
          <w:color w:val="1F1F1F"/>
          <w:sz w:val="28"/>
        </w:rPr>
        <w:t>autorităților relevante</w:t>
      </w:r>
      <w:r w:rsidRPr="00243700">
        <w:rPr>
          <w:color w:val="1F1F1F"/>
          <w:sz w:val="28"/>
        </w:rPr>
        <w:t xml:space="preserve">, precum și a oricărei alte autorități publice care, în temeiul legii, are competența de a solicita acces la astfel de date, în scopul îndeplinirii atribuțiilor </w:t>
      </w:r>
      <w:r w:rsidRPr="00243700">
        <w:rPr>
          <w:color w:val="1F1F1F"/>
          <w:spacing w:val="-2"/>
          <w:sz w:val="28"/>
        </w:rPr>
        <w:t>sale.</w:t>
      </w:r>
    </w:p>
    <w:p w14:paraId="354A2FB7" w14:textId="0F18903F" w:rsidR="00D638AC" w:rsidRPr="00243700" w:rsidRDefault="00B208C7">
      <w:pPr>
        <w:pStyle w:val="ListParagraph"/>
        <w:numPr>
          <w:ilvl w:val="0"/>
          <w:numId w:val="55"/>
        </w:numPr>
        <w:tabs>
          <w:tab w:val="left" w:pos="1579"/>
        </w:tabs>
        <w:spacing w:line="254" w:lineRule="auto"/>
        <w:ind w:right="832"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aprobă reglementări privind datele care trebuie păstrate de depozitarii centrali conform alin.</w:t>
      </w:r>
      <w:r w:rsidR="006C680D">
        <w:rPr>
          <w:color w:val="1F1F1F"/>
          <w:sz w:val="28"/>
        </w:rPr>
        <w:t xml:space="preserve"> </w:t>
      </w:r>
      <w:r w:rsidRPr="00243700">
        <w:rPr>
          <w:color w:val="1F1F1F"/>
          <w:sz w:val="28"/>
        </w:rPr>
        <w:t>(1), precum și formatul acestora, în scopul monitorizării respectării de către aceștia a dispozițiilor prezentei legi.</w:t>
      </w:r>
    </w:p>
    <w:p w14:paraId="7A155771" w14:textId="77777777" w:rsidR="00D638AC" w:rsidRPr="00243700" w:rsidRDefault="00B208C7">
      <w:pPr>
        <w:spacing w:before="220" w:line="322" w:lineRule="exact"/>
        <w:ind w:left="996"/>
        <w:jc w:val="both"/>
        <w:rPr>
          <w:sz w:val="28"/>
        </w:rPr>
      </w:pPr>
      <w:r w:rsidRPr="00243700">
        <w:rPr>
          <w:b/>
          <w:color w:val="1F1F1F"/>
          <w:sz w:val="28"/>
        </w:rPr>
        <w:lastRenderedPageBreak/>
        <w:t>Articolul</w:t>
      </w:r>
      <w:r w:rsidRPr="00243700">
        <w:rPr>
          <w:b/>
          <w:color w:val="1F1F1F"/>
          <w:spacing w:val="-14"/>
          <w:sz w:val="28"/>
        </w:rPr>
        <w:t xml:space="preserve"> </w:t>
      </w:r>
      <w:r w:rsidRPr="00243700">
        <w:rPr>
          <w:b/>
          <w:color w:val="1F1F1F"/>
          <w:sz w:val="28"/>
        </w:rPr>
        <w:t>35.</w:t>
      </w:r>
      <w:r w:rsidRPr="00243700">
        <w:rPr>
          <w:b/>
          <w:color w:val="1F1F1F"/>
          <w:spacing w:val="-4"/>
          <w:sz w:val="28"/>
        </w:rPr>
        <w:t xml:space="preserve"> </w:t>
      </w:r>
      <w:r w:rsidRPr="00243700">
        <w:rPr>
          <w:color w:val="1F1F1F"/>
          <w:spacing w:val="-2"/>
          <w:sz w:val="28"/>
        </w:rPr>
        <w:t>Externalizare</w:t>
      </w:r>
    </w:p>
    <w:p w14:paraId="1FC893B2" w14:textId="77777777" w:rsidR="00D638AC" w:rsidRPr="00243700" w:rsidRDefault="00B208C7">
      <w:pPr>
        <w:pStyle w:val="ListParagraph"/>
        <w:numPr>
          <w:ilvl w:val="0"/>
          <w:numId w:val="54"/>
        </w:numPr>
        <w:tabs>
          <w:tab w:val="left" w:pos="1358"/>
        </w:tabs>
        <w:spacing w:line="256" w:lineRule="auto"/>
        <w:ind w:right="830" w:firstLine="552"/>
        <w:rPr>
          <w:sz w:val="28"/>
        </w:rPr>
      </w:pPr>
      <w:r w:rsidRPr="00243700">
        <w:rPr>
          <w:color w:val="1F1F1F"/>
          <w:sz w:val="28"/>
        </w:rPr>
        <w:t>La</w:t>
      </w:r>
      <w:r w:rsidRPr="00243700">
        <w:rPr>
          <w:color w:val="1F1F1F"/>
          <w:spacing w:val="-4"/>
          <w:sz w:val="28"/>
        </w:rPr>
        <w:t xml:space="preserve"> </w:t>
      </w:r>
      <w:r w:rsidRPr="00243700">
        <w:rPr>
          <w:color w:val="1F1F1F"/>
          <w:sz w:val="28"/>
        </w:rPr>
        <w:t>externalizarea</w:t>
      </w:r>
      <w:r w:rsidRPr="00243700">
        <w:rPr>
          <w:color w:val="1F1F1F"/>
          <w:spacing w:val="-2"/>
          <w:sz w:val="28"/>
        </w:rPr>
        <w:t xml:space="preserve"> </w:t>
      </w:r>
      <w:r w:rsidRPr="00243700">
        <w:rPr>
          <w:color w:val="1F1F1F"/>
          <w:sz w:val="28"/>
        </w:rPr>
        <w:t>serviciilor</w:t>
      </w:r>
      <w:r w:rsidRPr="00243700">
        <w:rPr>
          <w:color w:val="1F1F1F"/>
          <w:spacing w:val="-6"/>
          <w:sz w:val="28"/>
        </w:rPr>
        <w:t xml:space="preserve"> </w:t>
      </w:r>
      <w:r w:rsidRPr="00243700">
        <w:rPr>
          <w:color w:val="1F1F1F"/>
          <w:sz w:val="28"/>
        </w:rPr>
        <w:t>și</w:t>
      </w:r>
      <w:r w:rsidRPr="00243700">
        <w:rPr>
          <w:color w:val="1F1F1F"/>
          <w:spacing w:val="-11"/>
          <w:sz w:val="28"/>
        </w:rPr>
        <w:t xml:space="preserve"> </w:t>
      </w:r>
      <w:r w:rsidRPr="00243700">
        <w:rPr>
          <w:color w:val="1F1F1F"/>
          <w:sz w:val="28"/>
        </w:rPr>
        <w:t>activităților</w:t>
      </w:r>
      <w:r w:rsidRPr="00243700">
        <w:rPr>
          <w:color w:val="1F1F1F"/>
          <w:spacing w:val="-5"/>
          <w:sz w:val="28"/>
        </w:rPr>
        <w:t xml:space="preserve"> </w:t>
      </w:r>
      <w:r w:rsidRPr="00243700">
        <w:rPr>
          <w:color w:val="1F1F1F"/>
          <w:sz w:val="28"/>
        </w:rPr>
        <w:t>către</w:t>
      </w:r>
      <w:r w:rsidRPr="00243700">
        <w:rPr>
          <w:color w:val="1F1F1F"/>
          <w:spacing w:val="-3"/>
          <w:sz w:val="28"/>
        </w:rPr>
        <w:t xml:space="preserve"> </w:t>
      </w:r>
      <w:r w:rsidRPr="00243700">
        <w:rPr>
          <w:color w:val="1F1F1F"/>
          <w:sz w:val="28"/>
        </w:rPr>
        <w:t>o</w:t>
      </w:r>
      <w:r w:rsidRPr="00243700">
        <w:rPr>
          <w:color w:val="1F1F1F"/>
          <w:spacing w:val="-5"/>
          <w:sz w:val="28"/>
        </w:rPr>
        <w:t xml:space="preserve"> </w:t>
      </w:r>
      <w:r w:rsidRPr="00243700">
        <w:rPr>
          <w:color w:val="1F1F1F"/>
          <w:sz w:val="28"/>
        </w:rPr>
        <w:t>parte</w:t>
      </w:r>
      <w:r w:rsidRPr="00243700">
        <w:rPr>
          <w:color w:val="1F1F1F"/>
          <w:spacing w:val="-5"/>
          <w:sz w:val="28"/>
        </w:rPr>
        <w:t xml:space="preserve"> </w:t>
      </w:r>
      <w:r w:rsidRPr="00243700">
        <w:rPr>
          <w:color w:val="1F1F1F"/>
          <w:sz w:val="28"/>
        </w:rPr>
        <w:t>terță,</w:t>
      </w:r>
      <w:r w:rsidRPr="00243700">
        <w:rPr>
          <w:color w:val="1F1F1F"/>
          <w:spacing w:val="-7"/>
          <w:sz w:val="28"/>
        </w:rPr>
        <w:t xml:space="preserve"> </w:t>
      </w:r>
      <w:r w:rsidRPr="00243700">
        <w:rPr>
          <w:color w:val="1F1F1F"/>
          <w:sz w:val="28"/>
        </w:rPr>
        <w:t>depozitarul central rămâne pe deplin responsabil de îndeplinirea obligațiilor care îi revin în temeiul</w:t>
      </w:r>
      <w:r w:rsidRPr="00243700">
        <w:rPr>
          <w:color w:val="1F1F1F"/>
          <w:spacing w:val="-2"/>
          <w:sz w:val="28"/>
        </w:rPr>
        <w:t xml:space="preserve"> </w:t>
      </w:r>
      <w:r w:rsidRPr="00243700">
        <w:rPr>
          <w:color w:val="1F1F1F"/>
          <w:sz w:val="28"/>
        </w:rPr>
        <w:t>prezentei</w:t>
      </w:r>
      <w:r w:rsidRPr="00243700">
        <w:rPr>
          <w:color w:val="1F1F1F"/>
          <w:spacing w:val="-1"/>
          <w:sz w:val="28"/>
        </w:rPr>
        <w:t xml:space="preserve"> </w:t>
      </w:r>
      <w:r w:rsidRPr="00243700">
        <w:rPr>
          <w:color w:val="1F1F1F"/>
          <w:sz w:val="28"/>
        </w:rPr>
        <w:t>legi. În</w:t>
      </w:r>
      <w:r w:rsidRPr="00243700">
        <w:rPr>
          <w:color w:val="1F1F1F"/>
          <w:spacing w:val="-3"/>
          <w:sz w:val="28"/>
        </w:rPr>
        <w:t xml:space="preserve"> </w:t>
      </w:r>
      <w:r w:rsidRPr="00243700">
        <w:rPr>
          <w:color w:val="1F1F1F"/>
          <w:sz w:val="28"/>
        </w:rPr>
        <w:t>cazul</w:t>
      </w:r>
      <w:r w:rsidRPr="00243700">
        <w:rPr>
          <w:color w:val="1F1F1F"/>
          <w:spacing w:val="-3"/>
          <w:sz w:val="28"/>
        </w:rPr>
        <w:t xml:space="preserve"> </w:t>
      </w:r>
      <w:r w:rsidRPr="00243700">
        <w:rPr>
          <w:color w:val="1F1F1F"/>
          <w:sz w:val="28"/>
        </w:rPr>
        <w:t>externalizării, depozitarul</w:t>
      </w:r>
      <w:r w:rsidRPr="00243700">
        <w:rPr>
          <w:color w:val="1F1F1F"/>
          <w:spacing w:val="-3"/>
          <w:sz w:val="28"/>
        </w:rPr>
        <w:t xml:space="preserve"> </w:t>
      </w:r>
      <w:r w:rsidRPr="00243700">
        <w:rPr>
          <w:color w:val="1F1F1F"/>
          <w:sz w:val="28"/>
        </w:rPr>
        <w:t>central</w:t>
      </w:r>
      <w:r w:rsidRPr="00243700">
        <w:rPr>
          <w:color w:val="1F1F1F"/>
          <w:spacing w:val="-5"/>
          <w:sz w:val="28"/>
        </w:rPr>
        <w:t xml:space="preserve"> </w:t>
      </w:r>
      <w:r w:rsidRPr="00243700">
        <w:rPr>
          <w:color w:val="1F1F1F"/>
          <w:sz w:val="28"/>
        </w:rPr>
        <w:t>este</w:t>
      </w:r>
      <w:r w:rsidRPr="00243700">
        <w:rPr>
          <w:color w:val="1F1F1F"/>
          <w:spacing w:val="-1"/>
          <w:sz w:val="28"/>
        </w:rPr>
        <w:t xml:space="preserve"> </w:t>
      </w:r>
      <w:r w:rsidRPr="00243700">
        <w:rPr>
          <w:color w:val="1F1F1F"/>
          <w:sz w:val="28"/>
        </w:rPr>
        <w:t>responsabil de respectarea următoarelor condiții:</w:t>
      </w:r>
    </w:p>
    <w:p w14:paraId="6CD6E110" w14:textId="77777777" w:rsidR="00D638AC" w:rsidRPr="00243700" w:rsidRDefault="00B208C7">
      <w:pPr>
        <w:pStyle w:val="ListParagraph"/>
        <w:numPr>
          <w:ilvl w:val="1"/>
          <w:numId w:val="54"/>
        </w:numPr>
        <w:tabs>
          <w:tab w:val="left" w:pos="1488"/>
        </w:tabs>
        <w:spacing w:before="24" w:line="256" w:lineRule="auto"/>
        <w:ind w:right="840" w:firstLine="566"/>
        <w:rPr>
          <w:sz w:val="28"/>
        </w:rPr>
      </w:pPr>
      <w:r w:rsidRPr="00243700">
        <w:rPr>
          <w:color w:val="1F1F1F"/>
          <w:sz w:val="28"/>
        </w:rPr>
        <w:t>externalizarea nu atrage după sine delegarea responsabilităților care îi revin depozitarului central;</w:t>
      </w:r>
    </w:p>
    <w:p w14:paraId="0A851502" w14:textId="77777777" w:rsidR="00D638AC" w:rsidRPr="00243700" w:rsidRDefault="00B208C7">
      <w:pPr>
        <w:pStyle w:val="ListParagraph"/>
        <w:numPr>
          <w:ilvl w:val="1"/>
          <w:numId w:val="54"/>
        </w:numPr>
        <w:tabs>
          <w:tab w:val="left" w:pos="1488"/>
        </w:tabs>
        <w:spacing w:before="7" w:line="256" w:lineRule="auto"/>
        <w:ind w:right="845" w:firstLine="566"/>
        <w:rPr>
          <w:sz w:val="28"/>
        </w:rPr>
      </w:pPr>
      <w:r w:rsidRPr="00243700">
        <w:rPr>
          <w:color w:val="1F1F1F"/>
          <w:spacing w:val="-2"/>
          <w:sz w:val="28"/>
        </w:rPr>
        <w:t>relația</w:t>
      </w:r>
      <w:r w:rsidRPr="00243700">
        <w:rPr>
          <w:color w:val="1F1F1F"/>
          <w:spacing w:val="-3"/>
          <w:sz w:val="28"/>
        </w:rPr>
        <w:t xml:space="preserve"> </w:t>
      </w:r>
      <w:r w:rsidRPr="00243700">
        <w:rPr>
          <w:color w:val="1F1F1F"/>
          <w:spacing w:val="-2"/>
          <w:sz w:val="28"/>
        </w:rPr>
        <w:t>depozitarului</w:t>
      </w:r>
      <w:r w:rsidRPr="00243700">
        <w:rPr>
          <w:color w:val="1F1F1F"/>
          <w:spacing w:val="-5"/>
          <w:sz w:val="28"/>
        </w:rPr>
        <w:t xml:space="preserve"> </w:t>
      </w:r>
      <w:r w:rsidRPr="00243700">
        <w:rPr>
          <w:color w:val="1F1F1F"/>
          <w:spacing w:val="-2"/>
          <w:sz w:val="28"/>
        </w:rPr>
        <w:t>central</w:t>
      </w:r>
      <w:r w:rsidRPr="00243700">
        <w:rPr>
          <w:color w:val="1F1F1F"/>
          <w:spacing w:val="-4"/>
          <w:sz w:val="28"/>
        </w:rPr>
        <w:t xml:space="preserve"> </w:t>
      </w:r>
      <w:r w:rsidRPr="00243700">
        <w:rPr>
          <w:color w:val="1F1F1F"/>
          <w:spacing w:val="-2"/>
          <w:sz w:val="28"/>
        </w:rPr>
        <w:t>cu</w:t>
      </w:r>
      <w:r w:rsidRPr="00243700">
        <w:rPr>
          <w:color w:val="1F1F1F"/>
          <w:spacing w:val="-14"/>
          <w:sz w:val="28"/>
        </w:rPr>
        <w:t xml:space="preserve"> </w:t>
      </w:r>
      <w:r w:rsidRPr="00243700">
        <w:rPr>
          <w:color w:val="1F1F1F"/>
          <w:spacing w:val="-2"/>
          <w:sz w:val="28"/>
        </w:rPr>
        <w:t>participanții</w:t>
      </w:r>
      <w:r w:rsidRPr="00243700">
        <w:rPr>
          <w:color w:val="1F1F1F"/>
          <w:spacing w:val="-9"/>
          <w:sz w:val="28"/>
        </w:rPr>
        <w:t xml:space="preserve"> </w:t>
      </w:r>
      <w:r w:rsidRPr="00243700">
        <w:rPr>
          <w:color w:val="1F1F1F"/>
          <w:spacing w:val="-2"/>
          <w:sz w:val="28"/>
        </w:rPr>
        <w:t>sau</w:t>
      </w:r>
      <w:r w:rsidRPr="00243700">
        <w:rPr>
          <w:color w:val="1F1F1F"/>
          <w:spacing w:val="-9"/>
          <w:sz w:val="28"/>
        </w:rPr>
        <w:t xml:space="preserve"> </w:t>
      </w:r>
      <w:r w:rsidRPr="00243700">
        <w:rPr>
          <w:color w:val="1F1F1F"/>
          <w:spacing w:val="-2"/>
          <w:sz w:val="28"/>
        </w:rPr>
        <w:t>emitenții</w:t>
      </w:r>
      <w:r w:rsidRPr="00243700">
        <w:rPr>
          <w:color w:val="1F1F1F"/>
          <w:spacing w:val="-9"/>
          <w:sz w:val="28"/>
        </w:rPr>
        <w:t xml:space="preserve"> </w:t>
      </w:r>
      <w:r w:rsidRPr="00243700">
        <w:rPr>
          <w:color w:val="1F1F1F"/>
          <w:spacing w:val="-2"/>
          <w:sz w:val="28"/>
        </w:rPr>
        <w:t>săi</w:t>
      </w:r>
      <w:r w:rsidRPr="00243700">
        <w:rPr>
          <w:color w:val="1F1F1F"/>
          <w:spacing w:val="-5"/>
          <w:sz w:val="28"/>
        </w:rPr>
        <w:t xml:space="preserve"> </w:t>
      </w:r>
      <w:r w:rsidRPr="00243700">
        <w:rPr>
          <w:color w:val="1F1F1F"/>
          <w:spacing w:val="-2"/>
          <w:sz w:val="28"/>
        </w:rPr>
        <w:t>și</w:t>
      </w:r>
      <w:r w:rsidRPr="00243700">
        <w:rPr>
          <w:color w:val="1F1F1F"/>
          <w:spacing w:val="-6"/>
          <w:sz w:val="28"/>
        </w:rPr>
        <w:t xml:space="preserve"> </w:t>
      </w:r>
      <w:r w:rsidRPr="00243700">
        <w:rPr>
          <w:color w:val="1F1F1F"/>
          <w:spacing w:val="-2"/>
          <w:sz w:val="28"/>
        </w:rPr>
        <w:t xml:space="preserve">obligațiile </w:t>
      </w:r>
      <w:r w:rsidRPr="00243700">
        <w:rPr>
          <w:color w:val="1F1F1F"/>
          <w:sz w:val="28"/>
        </w:rPr>
        <w:t>față de aceștia rămân neschimbate;</w:t>
      </w:r>
    </w:p>
    <w:p w14:paraId="2E839A4F" w14:textId="77777777" w:rsidR="00D638AC" w:rsidRPr="00243700" w:rsidRDefault="00B208C7">
      <w:pPr>
        <w:pStyle w:val="ListParagraph"/>
        <w:numPr>
          <w:ilvl w:val="1"/>
          <w:numId w:val="54"/>
        </w:numPr>
        <w:tabs>
          <w:tab w:val="left" w:pos="1493"/>
        </w:tabs>
        <w:spacing w:before="7" w:line="256" w:lineRule="auto"/>
        <w:ind w:right="918" w:firstLine="566"/>
        <w:rPr>
          <w:sz w:val="28"/>
        </w:rPr>
      </w:pPr>
      <w:r w:rsidRPr="00243700">
        <w:rPr>
          <w:color w:val="1F1F1F"/>
          <w:spacing w:val="-2"/>
          <w:sz w:val="28"/>
        </w:rPr>
        <w:t>condițiile</w:t>
      </w:r>
      <w:r w:rsidRPr="00243700">
        <w:rPr>
          <w:color w:val="1F1F1F"/>
          <w:spacing w:val="-16"/>
          <w:sz w:val="28"/>
        </w:rPr>
        <w:t xml:space="preserve"> </w:t>
      </w:r>
      <w:r w:rsidRPr="00243700">
        <w:rPr>
          <w:color w:val="1F1F1F"/>
          <w:spacing w:val="-2"/>
          <w:sz w:val="28"/>
        </w:rPr>
        <w:t>care</w:t>
      </w:r>
      <w:r w:rsidRPr="00243700">
        <w:rPr>
          <w:color w:val="1F1F1F"/>
          <w:spacing w:val="-15"/>
          <w:sz w:val="28"/>
        </w:rPr>
        <w:t xml:space="preserve"> </w:t>
      </w:r>
      <w:r w:rsidRPr="00243700">
        <w:rPr>
          <w:color w:val="1F1F1F"/>
          <w:spacing w:val="-2"/>
          <w:sz w:val="28"/>
        </w:rPr>
        <w:t>au</w:t>
      </w:r>
      <w:r w:rsidRPr="00243700">
        <w:rPr>
          <w:color w:val="1F1F1F"/>
          <w:spacing w:val="-16"/>
          <w:sz w:val="28"/>
        </w:rPr>
        <w:t xml:space="preserve"> </w:t>
      </w:r>
      <w:r w:rsidRPr="00243700">
        <w:rPr>
          <w:color w:val="1F1F1F"/>
          <w:spacing w:val="-2"/>
          <w:sz w:val="28"/>
        </w:rPr>
        <w:t>permis</w:t>
      </w:r>
      <w:r w:rsidRPr="00243700">
        <w:rPr>
          <w:color w:val="1F1F1F"/>
          <w:spacing w:val="-13"/>
          <w:sz w:val="28"/>
        </w:rPr>
        <w:t xml:space="preserve"> </w:t>
      </w:r>
      <w:r w:rsidRPr="00243700">
        <w:rPr>
          <w:color w:val="1F1F1F"/>
          <w:spacing w:val="-2"/>
          <w:sz w:val="28"/>
        </w:rPr>
        <w:t>autorizarea</w:t>
      </w:r>
      <w:r w:rsidRPr="00243700">
        <w:rPr>
          <w:color w:val="1F1F1F"/>
          <w:spacing w:val="-15"/>
          <w:sz w:val="28"/>
        </w:rPr>
        <w:t xml:space="preserve"> </w:t>
      </w:r>
      <w:r w:rsidRPr="00243700">
        <w:rPr>
          <w:color w:val="1F1F1F"/>
          <w:spacing w:val="-2"/>
          <w:sz w:val="28"/>
        </w:rPr>
        <w:t>depozitarului</w:t>
      </w:r>
      <w:r w:rsidRPr="00243700">
        <w:rPr>
          <w:color w:val="1F1F1F"/>
          <w:spacing w:val="-15"/>
          <w:sz w:val="28"/>
        </w:rPr>
        <w:t xml:space="preserve"> </w:t>
      </w:r>
      <w:r w:rsidRPr="00243700">
        <w:rPr>
          <w:color w:val="1F1F1F"/>
          <w:spacing w:val="-2"/>
          <w:sz w:val="28"/>
        </w:rPr>
        <w:t>central</w:t>
      </w:r>
      <w:r w:rsidRPr="00243700">
        <w:rPr>
          <w:color w:val="1F1F1F"/>
          <w:spacing w:val="-15"/>
          <w:sz w:val="28"/>
        </w:rPr>
        <w:t xml:space="preserve"> </w:t>
      </w:r>
      <w:r w:rsidRPr="00243700">
        <w:rPr>
          <w:color w:val="1F1F1F"/>
          <w:spacing w:val="-2"/>
          <w:sz w:val="28"/>
        </w:rPr>
        <w:t>nu</w:t>
      </w:r>
      <w:r w:rsidRPr="00243700">
        <w:rPr>
          <w:color w:val="1F1F1F"/>
          <w:spacing w:val="-15"/>
          <w:sz w:val="28"/>
        </w:rPr>
        <w:t xml:space="preserve"> </w:t>
      </w:r>
      <w:r w:rsidRPr="00243700">
        <w:rPr>
          <w:color w:val="1F1F1F"/>
          <w:spacing w:val="-2"/>
          <w:sz w:val="28"/>
        </w:rPr>
        <w:t>se</w:t>
      </w:r>
      <w:r w:rsidRPr="00243700">
        <w:rPr>
          <w:color w:val="1F1F1F"/>
          <w:spacing w:val="-11"/>
          <w:sz w:val="28"/>
        </w:rPr>
        <w:t xml:space="preserve"> </w:t>
      </w:r>
      <w:r w:rsidRPr="00243700">
        <w:rPr>
          <w:color w:val="1F1F1F"/>
          <w:spacing w:val="-2"/>
          <w:sz w:val="28"/>
        </w:rPr>
        <w:t xml:space="preserve">modifică </w:t>
      </w:r>
      <w:r w:rsidRPr="00243700">
        <w:rPr>
          <w:color w:val="1F1F1F"/>
          <w:sz w:val="28"/>
        </w:rPr>
        <w:t>în mod efectiv;</w:t>
      </w:r>
    </w:p>
    <w:p w14:paraId="09C3A577" w14:textId="77777777" w:rsidR="00D638AC" w:rsidRPr="00243700" w:rsidRDefault="00B208C7">
      <w:pPr>
        <w:pStyle w:val="ListParagraph"/>
        <w:numPr>
          <w:ilvl w:val="1"/>
          <w:numId w:val="54"/>
        </w:numPr>
        <w:tabs>
          <w:tab w:val="left" w:pos="1488"/>
        </w:tabs>
        <w:spacing w:before="12"/>
        <w:ind w:right="850" w:firstLine="566"/>
        <w:rPr>
          <w:sz w:val="28"/>
        </w:rPr>
      </w:pPr>
      <w:r w:rsidRPr="00243700">
        <w:rPr>
          <w:color w:val="1F1F1F"/>
          <w:sz w:val="28"/>
        </w:rPr>
        <w:t>externalizarea nu împiedică exercitarea funcțiilor de supraveghere și control, inclusiv accesul la fața locului în scopul obținerii oricăror informații relevante necesare pentru îndeplinirea acestor funcții;</w:t>
      </w:r>
    </w:p>
    <w:p w14:paraId="31AF74C3" w14:textId="77777777" w:rsidR="00D638AC" w:rsidRPr="00243700" w:rsidRDefault="00B208C7">
      <w:pPr>
        <w:pStyle w:val="ListParagraph"/>
        <w:numPr>
          <w:ilvl w:val="1"/>
          <w:numId w:val="54"/>
        </w:numPr>
        <w:tabs>
          <w:tab w:val="left" w:pos="1488"/>
        </w:tabs>
        <w:spacing w:before="28" w:line="256" w:lineRule="auto"/>
        <w:ind w:left="424" w:right="840" w:firstLine="571"/>
        <w:rPr>
          <w:sz w:val="28"/>
        </w:rPr>
      </w:pPr>
      <w:r w:rsidRPr="00243700">
        <w:rPr>
          <w:color w:val="1F1F1F"/>
          <w:sz w:val="28"/>
        </w:rPr>
        <w:t>externalizarea</w:t>
      </w:r>
      <w:r w:rsidRPr="00243700">
        <w:rPr>
          <w:color w:val="1F1F1F"/>
          <w:spacing w:val="-9"/>
          <w:sz w:val="28"/>
        </w:rPr>
        <w:t xml:space="preserve"> </w:t>
      </w:r>
      <w:r w:rsidRPr="00243700">
        <w:rPr>
          <w:color w:val="1F1F1F"/>
          <w:sz w:val="28"/>
        </w:rPr>
        <w:t>nu</w:t>
      </w:r>
      <w:r w:rsidRPr="00243700">
        <w:rPr>
          <w:color w:val="1F1F1F"/>
          <w:spacing w:val="-8"/>
          <w:sz w:val="28"/>
        </w:rPr>
        <w:t xml:space="preserve"> </w:t>
      </w:r>
      <w:r w:rsidRPr="00243700">
        <w:rPr>
          <w:color w:val="1F1F1F"/>
          <w:sz w:val="28"/>
        </w:rPr>
        <w:t>are</w:t>
      </w:r>
      <w:r w:rsidRPr="00243700">
        <w:rPr>
          <w:color w:val="1F1F1F"/>
          <w:spacing w:val="-12"/>
          <w:sz w:val="28"/>
        </w:rPr>
        <w:t xml:space="preserve"> </w:t>
      </w:r>
      <w:r w:rsidRPr="00243700">
        <w:rPr>
          <w:color w:val="1F1F1F"/>
          <w:sz w:val="28"/>
        </w:rPr>
        <w:t>ca</w:t>
      </w:r>
      <w:r w:rsidRPr="00243700">
        <w:rPr>
          <w:color w:val="1F1F1F"/>
          <w:spacing w:val="-7"/>
          <w:sz w:val="28"/>
        </w:rPr>
        <w:t xml:space="preserve"> </w:t>
      </w:r>
      <w:r w:rsidRPr="00243700">
        <w:rPr>
          <w:color w:val="1F1F1F"/>
          <w:sz w:val="28"/>
        </w:rPr>
        <w:t>efect</w:t>
      </w:r>
      <w:r w:rsidRPr="00243700">
        <w:rPr>
          <w:color w:val="1F1F1F"/>
          <w:spacing w:val="-7"/>
          <w:sz w:val="28"/>
        </w:rPr>
        <w:t xml:space="preserve"> </w:t>
      </w:r>
      <w:r w:rsidRPr="00243700">
        <w:rPr>
          <w:color w:val="1F1F1F"/>
          <w:sz w:val="28"/>
        </w:rPr>
        <w:t>privarea</w:t>
      </w:r>
      <w:r w:rsidRPr="00243700">
        <w:rPr>
          <w:color w:val="1F1F1F"/>
          <w:spacing w:val="-6"/>
          <w:sz w:val="28"/>
        </w:rPr>
        <w:t xml:space="preserve"> </w:t>
      </w:r>
      <w:r w:rsidRPr="00243700">
        <w:rPr>
          <w:color w:val="1F1F1F"/>
          <w:sz w:val="28"/>
        </w:rPr>
        <w:t>depozitarului</w:t>
      </w:r>
      <w:r w:rsidRPr="00243700">
        <w:rPr>
          <w:color w:val="1F1F1F"/>
          <w:spacing w:val="-7"/>
          <w:sz w:val="28"/>
        </w:rPr>
        <w:t xml:space="preserve"> </w:t>
      </w:r>
      <w:r w:rsidRPr="00243700">
        <w:rPr>
          <w:color w:val="1F1F1F"/>
          <w:sz w:val="28"/>
        </w:rPr>
        <w:t>central</w:t>
      </w:r>
      <w:r w:rsidRPr="00243700">
        <w:rPr>
          <w:color w:val="1F1F1F"/>
          <w:spacing w:val="-12"/>
          <w:sz w:val="28"/>
        </w:rPr>
        <w:t xml:space="preserve"> </w:t>
      </w:r>
      <w:r w:rsidRPr="00243700">
        <w:rPr>
          <w:color w:val="1F1F1F"/>
          <w:sz w:val="28"/>
        </w:rPr>
        <w:t>de</w:t>
      </w:r>
      <w:r w:rsidRPr="00243700">
        <w:rPr>
          <w:color w:val="1F1F1F"/>
          <w:spacing w:val="-17"/>
          <w:sz w:val="28"/>
        </w:rPr>
        <w:t xml:space="preserve"> </w:t>
      </w:r>
      <w:r w:rsidRPr="00243700">
        <w:rPr>
          <w:color w:val="1F1F1F"/>
          <w:sz w:val="28"/>
        </w:rPr>
        <w:t xml:space="preserve">sistemele și mijloacele de monitorizare necesare pentru gestionarea riscurilor cu care se </w:t>
      </w:r>
      <w:r w:rsidRPr="00243700">
        <w:rPr>
          <w:color w:val="1F1F1F"/>
          <w:spacing w:val="-2"/>
          <w:sz w:val="28"/>
        </w:rPr>
        <w:t>confruntă;</w:t>
      </w:r>
    </w:p>
    <w:p w14:paraId="331F2EF6" w14:textId="77777777" w:rsidR="00D638AC" w:rsidRPr="00243700" w:rsidRDefault="00B208C7">
      <w:pPr>
        <w:pStyle w:val="ListParagraph"/>
        <w:numPr>
          <w:ilvl w:val="1"/>
          <w:numId w:val="54"/>
        </w:numPr>
        <w:tabs>
          <w:tab w:val="left" w:pos="1493"/>
        </w:tabs>
        <w:spacing w:line="256" w:lineRule="auto"/>
        <w:ind w:right="839" w:firstLine="566"/>
        <w:rPr>
          <w:sz w:val="28"/>
        </w:rPr>
      </w:pPr>
      <w:r w:rsidRPr="00243700">
        <w:rPr>
          <w:color w:val="1F1F1F"/>
          <w:sz w:val="28"/>
        </w:rPr>
        <w:t xml:space="preserve">depozitarul central păstrează cunoștințele de specialitate și resursele necesare pentru a evalua calitatea serviciilor prestate, adecvarea capitalului și a structurii organizatorice a prestatorului de servicii, pentru a supraveghea cu eficacitate serviciile </w:t>
      </w:r>
      <w:proofErr w:type="spellStart"/>
      <w:r w:rsidRPr="00243700">
        <w:rPr>
          <w:color w:val="1F1F1F"/>
          <w:sz w:val="28"/>
        </w:rPr>
        <w:t>externalizate</w:t>
      </w:r>
      <w:proofErr w:type="spellEnd"/>
      <w:r w:rsidRPr="00243700">
        <w:rPr>
          <w:color w:val="1F1F1F"/>
          <w:sz w:val="28"/>
        </w:rPr>
        <w:t xml:space="preserve"> și pentru a gestiona riscurile aferente externalizării în permanență;</w:t>
      </w:r>
    </w:p>
    <w:p w14:paraId="4E597034" w14:textId="77777777" w:rsidR="00D638AC" w:rsidRPr="00243700" w:rsidRDefault="00B208C7">
      <w:pPr>
        <w:pStyle w:val="ListParagraph"/>
        <w:numPr>
          <w:ilvl w:val="1"/>
          <w:numId w:val="54"/>
        </w:numPr>
        <w:tabs>
          <w:tab w:val="left" w:pos="1488"/>
        </w:tabs>
        <w:spacing w:line="261" w:lineRule="auto"/>
        <w:ind w:right="847" w:firstLine="566"/>
        <w:rPr>
          <w:sz w:val="28"/>
        </w:rPr>
      </w:pPr>
      <w:r w:rsidRPr="00243700">
        <w:rPr>
          <w:color w:val="1F1F1F"/>
          <w:sz w:val="28"/>
        </w:rPr>
        <w:t xml:space="preserve">depozitarul central are acces direct la informațiile relevante ale serviciilor </w:t>
      </w:r>
      <w:proofErr w:type="spellStart"/>
      <w:r w:rsidRPr="00243700">
        <w:rPr>
          <w:color w:val="1F1F1F"/>
          <w:sz w:val="28"/>
        </w:rPr>
        <w:t>externalizate</w:t>
      </w:r>
      <w:proofErr w:type="spellEnd"/>
      <w:r w:rsidRPr="00243700">
        <w:rPr>
          <w:color w:val="1F1F1F"/>
          <w:sz w:val="28"/>
        </w:rPr>
        <w:t>;</w:t>
      </w:r>
    </w:p>
    <w:p w14:paraId="583256C0" w14:textId="67BFA383" w:rsidR="00D638AC" w:rsidRPr="00243700" w:rsidRDefault="00B208C7">
      <w:pPr>
        <w:pStyle w:val="ListParagraph"/>
        <w:numPr>
          <w:ilvl w:val="1"/>
          <w:numId w:val="54"/>
        </w:numPr>
        <w:tabs>
          <w:tab w:val="left" w:pos="1493"/>
        </w:tabs>
        <w:spacing w:before="4" w:line="242" w:lineRule="auto"/>
        <w:ind w:right="815" w:firstLine="542"/>
      </w:pPr>
      <w:r w:rsidRPr="00243700">
        <w:rPr>
          <w:color w:val="1F1F1F"/>
          <w:sz w:val="28"/>
        </w:rPr>
        <w:t>prestatorul de</w:t>
      </w:r>
      <w:r w:rsidRPr="00243700">
        <w:rPr>
          <w:color w:val="1F1F1F"/>
          <w:spacing w:val="40"/>
          <w:sz w:val="28"/>
        </w:rPr>
        <w:t xml:space="preserve"> </w:t>
      </w:r>
      <w:r w:rsidRPr="00243700">
        <w:rPr>
          <w:color w:val="1F1F1F"/>
          <w:sz w:val="28"/>
        </w:rPr>
        <w:t>servicii cooperează</w:t>
      </w:r>
      <w:r w:rsidRPr="00243700">
        <w:rPr>
          <w:color w:val="1F1F1F"/>
          <w:spacing w:val="40"/>
          <w:sz w:val="28"/>
        </w:rPr>
        <w:t xml:space="preserve"> </w:t>
      </w:r>
      <w:r w:rsidRPr="00243700">
        <w:rPr>
          <w:color w:val="1F1F1F"/>
          <w:sz w:val="28"/>
        </w:rPr>
        <w:t>cu Comisia Națională a Pieței financiare</w:t>
      </w:r>
      <w:r w:rsidR="00BD0411">
        <w:rPr>
          <w:color w:val="1F1F1F"/>
          <w:sz w:val="28"/>
        </w:rPr>
        <w:t>,</w:t>
      </w:r>
      <w:r w:rsidRPr="00243700">
        <w:rPr>
          <w:color w:val="1F1F1F"/>
          <w:spacing w:val="80"/>
          <w:w w:val="150"/>
          <w:sz w:val="28"/>
        </w:rPr>
        <w:t xml:space="preserve"> </w:t>
      </w:r>
      <w:r w:rsidRPr="00243700">
        <w:rPr>
          <w:color w:val="1F1F1F"/>
          <w:sz w:val="28"/>
        </w:rPr>
        <w:t xml:space="preserve">Banca Națională a Moldovei </w:t>
      </w:r>
      <w:r w:rsidR="00F529BC">
        <w:rPr>
          <w:color w:val="1F1F1F"/>
          <w:sz w:val="28"/>
        </w:rPr>
        <w:t xml:space="preserve">și </w:t>
      </w:r>
      <w:proofErr w:type="spellStart"/>
      <w:r w:rsidR="00F529BC">
        <w:rPr>
          <w:color w:val="1F1F1F"/>
          <w:sz w:val="28"/>
        </w:rPr>
        <w:t>celelelte</w:t>
      </w:r>
      <w:proofErr w:type="spellEnd"/>
      <w:r w:rsidR="00F529BC">
        <w:rPr>
          <w:color w:val="1F1F1F"/>
          <w:sz w:val="28"/>
        </w:rPr>
        <w:t xml:space="preserve"> autorități relevante </w:t>
      </w:r>
      <w:r w:rsidRPr="00243700">
        <w:rPr>
          <w:color w:val="1F1F1F"/>
          <w:sz w:val="28"/>
        </w:rPr>
        <w:t>în</w:t>
      </w:r>
      <w:r w:rsidRPr="00243700">
        <w:rPr>
          <w:color w:val="1F1F1F"/>
          <w:spacing w:val="-2"/>
          <w:sz w:val="28"/>
        </w:rPr>
        <w:t xml:space="preserve"> </w:t>
      </w:r>
      <w:r w:rsidRPr="00243700">
        <w:rPr>
          <w:color w:val="1F1F1F"/>
          <w:sz w:val="28"/>
        </w:rPr>
        <w:t xml:space="preserve">privința activităților </w:t>
      </w:r>
      <w:proofErr w:type="spellStart"/>
      <w:r w:rsidRPr="00243700">
        <w:rPr>
          <w:color w:val="1F1F1F"/>
          <w:sz w:val="28"/>
        </w:rPr>
        <w:t>externalizate</w:t>
      </w:r>
      <w:proofErr w:type="spellEnd"/>
      <w:r w:rsidRPr="00243700">
        <w:rPr>
          <w:color w:val="1F1F1F"/>
        </w:rPr>
        <w:t>;</w:t>
      </w:r>
    </w:p>
    <w:p w14:paraId="1E36F81E" w14:textId="77777777" w:rsidR="00D638AC" w:rsidRPr="00243700" w:rsidRDefault="00B208C7">
      <w:pPr>
        <w:pStyle w:val="ListParagraph"/>
        <w:numPr>
          <w:ilvl w:val="1"/>
          <w:numId w:val="54"/>
        </w:numPr>
        <w:tabs>
          <w:tab w:val="left" w:pos="1416"/>
        </w:tabs>
        <w:spacing w:before="51" w:line="256" w:lineRule="auto"/>
        <w:ind w:left="424" w:right="832" w:firstLine="571"/>
        <w:rPr>
          <w:sz w:val="28"/>
        </w:rPr>
      </w:pPr>
      <w:r w:rsidRPr="00243700">
        <w:rPr>
          <w:color w:val="1F1F1F"/>
          <w:sz w:val="28"/>
        </w:rPr>
        <w:t>depozitarul</w:t>
      </w:r>
      <w:r w:rsidRPr="00243700">
        <w:rPr>
          <w:color w:val="1F1F1F"/>
          <w:spacing w:val="-6"/>
          <w:sz w:val="28"/>
        </w:rPr>
        <w:t xml:space="preserve"> </w:t>
      </w:r>
      <w:r w:rsidRPr="00243700">
        <w:rPr>
          <w:color w:val="1F1F1F"/>
          <w:sz w:val="28"/>
        </w:rPr>
        <w:t>central</w:t>
      </w:r>
      <w:r w:rsidRPr="00243700">
        <w:rPr>
          <w:color w:val="1F1F1F"/>
          <w:spacing w:val="-6"/>
          <w:sz w:val="28"/>
        </w:rPr>
        <w:t xml:space="preserve"> </w:t>
      </w:r>
      <w:r w:rsidRPr="00243700">
        <w:rPr>
          <w:color w:val="1F1F1F"/>
          <w:sz w:val="28"/>
        </w:rPr>
        <w:t>se</w:t>
      </w:r>
      <w:r w:rsidRPr="00243700">
        <w:rPr>
          <w:color w:val="1F1F1F"/>
          <w:spacing w:val="-6"/>
          <w:sz w:val="28"/>
        </w:rPr>
        <w:t xml:space="preserve"> </w:t>
      </w:r>
      <w:r w:rsidRPr="00243700">
        <w:rPr>
          <w:color w:val="1F1F1F"/>
          <w:sz w:val="28"/>
        </w:rPr>
        <w:t>asigură că</w:t>
      </w:r>
      <w:r w:rsidRPr="00243700">
        <w:rPr>
          <w:color w:val="1F1F1F"/>
          <w:spacing w:val="-1"/>
          <w:sz w:val="28"/>
        </w:rPr>
        <w:t xml:space="preserve"> </w:t>
      </w:r>
      <w:r w:rsidRPr="00243700">
        <w:rPr>
          <w:color w:val="1F1F1F"/>
          <w:sz w:val="28"/>
        </w:rPr>
        <w:t>prestatorul</w:t>
      </w:r>
      <w:r w:rsidRPr="00243700">
        <w:rPr>
          <w:color w:val="1F1F1F"/>
          <w:spacing w:val="-2"/>
          <w:sz w:val="28"/>
        </w:rPr>
        <w:t xml:space="preserve"> </w:t>
      </w:r>
      <w:r w:rsidRPr="00243700">
        <w:rPr>
          <w:color w:val="1F1F1F"/>
          <w:sz w:val="28"/>
        </w:rPr>
        <w:t>de</w:t>
      </w:r>
      <w:r w:rsidRPr="00243700">
        <w:rPr>
          <w:color w:val="1F1F1F"/>
          <w:spacing w:val="-1"/>
          <w:sz w:val="28"/>
        </w:rPr>
        <w:t xml:space="preserve"> </w:t>
      </w:r>
      <w:r w:rsidRPr="00243700">
        <w:rPr>
          <w:color w:val="1F1F1F"/>
          <w:sz w:val="28"/>
        </w:rPr>
        <w:t>servicii</w:t>
      </w:r>
      <w:r w:rsidRPr="00243700">
        <w:rPr>
          <w:color w:val="1F1F1F"/>
          <w:spacing w:val="-4"/>
          <w:sz w:val="28"/>
        </w:rPr>
        <w:t xml:space="preserve"> </w:t>
      </w:r>
      <w:r w:rsidRPr="00243700">
        <w:rPr>
          <w:color w:val="1F1F1F"/>
          <w:sz w:val="28"/>
        </w:rPr>
        <w:t>respectă</w:t>
      </w:r>
      <w:r w:rsidRPr="00243700">
        <w:rPr>
          <w:color w:val="1F1F1F"/>
          <w:spacing w:val="-13"/>
          <w:sz w:val="28"/>
        </w:rPr>
        <w:t xml:space="preserve"> </w:t>
      </w:r>
      <w:r w:rsidRPr="00243700">
        <w:rPr>
          <w:color w:val="1F1F1F"/>
          <w:sz w:val="28"/>
        </w:rPr>
        <w:t xml:space="preserve">cerințele </w:t>
      </w:r>
      <w:r w:rsidRPr="00243700">
        <w:rPr>
          <w:color w:val="1F1F1F"/>
          <w:spacing w:val="-2"/>
          <w:sz w:val="28"/>
        </w:rPr>
        <w:t>stabilite</w:t>
      </w:r>
      <w:r w:rsidRPr="00243700">
        <w:rPr>
          <w:color w:val="1F1F1F"/>
          <w:spacing w:val="-6"/>
          <w:sz w:val="28"/>
        </w:rPr>
        <w:t xml:space="preserve"> </w:t>
      </w:r>
      <w:r w:rsidRPr="00243700">
        <w:rPr>
          <w:color w:val="1F1F1F"/>
          <w:spacing w:val="-2"/>
          <w:sz w:val="28"/>
        </w:rPr>
        <w:t>de legislația relevantă privind protecția</w:t>
      </w:r>
      <w:r w:rsidRPr="00243700">
        <w:rPr>
          <w:color w:val="1F1F1F"/>
          <w:spacing w:val="-5"/>
          <w:sz w:val="28"/>
        </w:rPr>
        <w:t xml:space="preserve"> </w:t>
      </w:r>
      <w:r w:rsidRPr="00243700">
        <w:rPr>
          <w:color w:val="1F1F1F"/>
          <w:spacing w:val="-2"/>
          <w:sz w:val="28"/>
        </w:rPr>
        <w:t>datelor</w:t>
      </w:r>
      <w:r w:rsidRPr="00243700">
        <w:rPr>
          <w:color w:val="1F1F1F"/>
          <w:spacing w:val="-9"/>
          <w:sz w:val="28"/>
        </w:rPr>
        <w:t xml:space="preserve"> </w:t>
      </w:r>
      <w:r w:rsidRPr="00243700">
        <w:rPr>
          <w:color w:val="1F1F1F"/>
          <w:spacing w:val="-2"/>
          <w:sz w:val="28"/>
        </w:rPr>
        <w:t>cu</w:t>
      </w:r>
      <w:r w:rsidRPr="00243700">
        <w:rPr>
          <w:color w:val="1F1F1F"/>
          <w:spacing w:val="-16"/>
          <w:sz w:val="28"/>
        </w:rPr>
        <w:t xml:space="preserve"> </w:t>
      </w:r>
      <w:r w:rsidRPr="00243700">
        <w:rPr>
          <w:color w:val="1F1F1F"/>
          <w:spacing w:val="-2"/>
          <w:sz w:val="28"/>
        </w:rPr>
        <w:t>caracter</w:t>
      </w:r>
      <w:r w:rsidRPr="00243700">
        <w:rPr>
          <w:color w:val="1F1F1F"/>
          <w:spacing w:val="-11"/>
          <w:sz w:val="28"/>
        </w:rPr>
        <w:t xml:space="preserve"> </w:t>
      </w:r>
      <w:r w:rsidRPr="00243700">
        <w:rPr>
          <w:color w:val="1F1F1F"/>
          <w:spacing w:val="-2"/>
          <w:sz w:val="28"/>
        </w:rPr>
        <w:t>personal</w:t>
      </w:r>
      <w:r w:rsidRPr="00243700">
        <w:rPr>
          <w:color w:val="1F1F1F"/>
          <w:spacing w:val="-16"/>
          <w:sz w:val="28"/>
        </w:rPr>
        <w:t xml:space="preserve"> </w:t>
      </w:r>
      <w:r w:rsidRPr="00243700">
        <w:rPr>
          <w:color w:val="1F1F1F"/>
          <w:spacing w:val="-2"/>
          <w:sz w:val="28"/>
        </w:rPr>
        <w:t>care</w:t>
      </w:r>
      <w:r w:rsidRPr="00243700">
        <w:rPr>
          <w:color w:val="1F1F1F"/>
          <w:spacing w:val="-5"/>
          <w:sz w:val="28"/>
        </w:rPr>
        <w:t xml:space="preserve"> </w:t>
      </w:r>
      <w:r w:rsidRPr="00243700">
        <w:rPr>
          <w:color w:val="1F1F1F"/>
          <w:spacing w:val="-2"/>
          <w:sz w:val="28"/>
        </w:rPr>
        <w:t xml:space="preserve">s- </w:t>
      </w:r>
      <w:r w:rsidRPr="00243700">
        <w:rPr>
          <w:color w:val="1F1F1F"/>
          <w:sz w:val="28"/>
        </w:rPr>
        <w:t>ar</w:t>
      </w:r>
      <w:r w:rsidRPr="00243700">
        <w:rPr>
          <w:color w:val="1F1F1F"/>
          <w:spacing w:val="-9"/>
          <w:sz w:val="28"/>
        </w:rPr>
        <w:t xml:space="preserve"> </w:t>
      </w:r>
      <w:r w:rsidRPr="00243700">
        <w:rPr>
          <w:color w:val="1F1F1F"/>
          <w:sz w:val="28"/>
        </w:rPr>
        <w:t>aplica</w:t>
      </w:r>
      <w:r w:rsidRPr="00243700">
        <w:rPr>
          <w:color w:val="1F1F1F"/>
          <w:spacing w:val="-5"/>
          <w:sz w:val="28"/>
        </w:rPr>
        <w:t xml:space="preserve"> </w:t>
      </w:r>
      <w:r w:rsidRPr="00243700">
        <w:rPr>
          <w:color w:val="1F1F1F"/>
          <w:sz w:val="28"/>
        </w:rPr>
        <w:t>în</w:t>
      </w:r>
      <w:r w:rsidRPr="00243700">
        <w:rPr>
          <w:color w:val="1F1F1F"/>
          <w:spacing w:val="-12"/>
          <w:sz w:val="28"/>
        </w:rPr>
        <w:t xml:space="preserve"> </w:t>
      </w:r>
      <w:r w:rsidRPr="00243700">
        <w:rPr>
          <w:color w:val="1F1F1F"/>
          <w:sz w:val="28"/>
        </w:rPr>
        <w:t>cazul</w:t>
      </w:r>
      <w:r w:rsidRPr="00243700">
        <w:rPr>
          <w:color w:val="1F1F1F"/>
          <w:spacing w:val="-6"/>
          <w:sz w:val="28"/>
        </w:rPr>
        <w:t xml:space="preserve"> </w:t>
      </w:r>
      <w:r w:rsidRPr="00243700">
        <w:rPr>
          <w:color w:val="1F1F1F"/>
          <w:sz w:val="28"/>
        </w:rPr>
        <w:t>în</w:t>
      </w:r>
      <w:r w:rsidRPr="00243700">
        <w:rPr>
          <w:color w:val="1F1F1F"/>
          <w:spacing w:val="-12"/>
          <w:sz w:val="28"/>
        </w:rPr>
        <w:t xml:space="preserve"> </w:t>
      </w:r>
      <w:r w:rsidRPr="00243700">
        <w:rPr>
          <w:color w:val="1F1F1F"/>
          <w:sz w:val="28"/>
        </w:rPr>
        <w:t>care</w:t>
      </w:r>
      <w:r w:rsidRPr="00243700">
        <w:rPr>
          <w:color w:val="1F1F1F"/>
          <w:spacing w:val="-5"/>
          <w:sz w:val="28"/>
        </w:rPr>
        <w:t xml:space="preserve"> </w:t>
      </w:r>
      <w:r w:rsidRPr="00243700">
        <w:rPr>
          <w:color w:val="1F1F1F"/>
          <w:sz w:val="28"/>
        </w:rPr>
        <w:t>prestatorii</w:t>
      </w:r>
      <w:r w:rsidRPr="00243700">
        <w:rPr>
          <w:color w:val="1F1F1F"/>
          <w:spacing w:val="-12"/>
          <w:sz w:val="28"/>
        </w:rPr>
        <w:t xml:space="preserve"> </w:t>
      </w:r>
      <w:r w:rsidRPr="00243700">
        <w:rPr>
          <w:color w:val="1F1F1F"/>
          <w:sz w:val="28"/>
        </w:rPr>
        <w:t>de</w:t>
      </w:r>
      <w:r w:rsidRPr="00243700">
        <w:rPr>
          <w:color w:val="1F1F1F"/>
          <w:spacing w:val="-6"/>
          <w:sz w:val="28"/>
        </w:rPr>
        <w:t xml:space="preserve"> </w:t>
      </w:r>
      <w:r w:rsidRPr="00243700">
        <w:rPr>
          <w:color w:val="1F1F1F"/>
          <w:sz w:val="28"/>
        </w:rPr>
        <w:t>servicii</w:t>
      </w:r>
      <w:r w:rsidRPr="00243700">
        <w:rPr>
          <w:color w:val="1F1F1F"/>
          <w:spacing w:val="-12"/>
          <w:sz w:val="28"/>
        </w:rPr>
        <w:t xml:space="preserve"> </w:t>
      </w:r>
      <w:r w:rsidRPr="00243700">
        <w:rPr>
          <w:color w:val="1F1F1F"/>
          <w:sz w:val="28"/>
        </w:rPr>
        <w:t>ar</w:t>
      </w:r>
      <w:r w:rsidRPr="00243700">
        <w:rPr>
          <w:color w:val="1F1F1F"/>
          <w:spacing w:val="-4"/>
          <w:sz w:val="28"/>
        </w:rPr>
        <w:t xml:space="preserve"> </w:t>
      </w:r>
      <w:r w:rsidRPr="00243700">
        <w:rPr>
          <w:color w:val="1F1F1F"/>
          <w:sz w:val="28"/>
        </w:rPr>
        <w:t>fi</w:t>
      </w:r>
      <w:r w:rsidRPr="00243700">
        <w:rPr>
          <w:color w:val="1F1F1F"/>
          <w:spacing w:val="-13"/>
          <w:sz w:val="28"/>
        </w:rPr>
        <w:t xml:space="preserve"> </w:t>
      </w:r>
      <w:r w:rsidRPr="00243700">
        <w:rPr>
          <w:color w:val="1F1F1F"/>
          <w:sz w:val="28"/>
        </w:rPr>
        <w:t>stabiliți</w:t>
      </w:r>
      <w:r w:rsidRPr="00243700">
        <w:rPr>
          <w:color w:val="1F1F1F"/>
          <w:spacing w:val="-7"/>
          <w:sz w:val="28"/>
        </w:rPr>
        <w:t xml:space="preserve"> </w:t>
      </w:r>
      <w:r w:rsidRPr="00243700">
        <w:rPr>
          <w:color w:val="1F1F1F"/>
          <w:sz w:val="28"/>
        </w:rPr>
        <w:t>în</w:t>
      </w:r>
      <w:r w:rsidRPr="00243700">
        <w:rPr>
          <w:color w:val="1F1F1F"/>
          <w:spacing w:val="-12"/>
          <w:sz w:val="28"/>
        </w:rPr>
        <w:t xml:space="preserve"> </w:t>
      </w:r>
      <w:r w:rsidRPr="00243700">
        <w:rPr>
          <w:color w:val="1F1F1F"/>
          <w:sz w:val="28"/>
        </w:rPr>
        <w:t>Republica</w:t>
      </w:r>
      <w:r w:rsidRPr="00243700">
        <w:rPr>
          <w:color w:val="1F1F1F"/>
          <w:spacing w:val="-4"/>
          <w:sz w:val="28"/>
        </w:rPr>
        <w:t xml:space="preserve"> </w:t>
      </w:r>
      <w:r w:rsidRPr="00243700">
        <w:rPr>
          <w:color w:val="1F1F1F"/>
          <w:sz w:val="28"/>
        </w:rPr>
        <w:t>Moldova și depozitarul central va asigura ca cerințele respective să fie prevăzute într-un contract încheiat între părți și că aceste cerințe sunt respectate.</w:t>
      </w:r>
    </w:p>
    <w:p w14:paraId="3DD94DBF" w14:textId="77777777" w:rsidR="00D638AC" w:rsidRPr="00243700" w:rsidRDefault="00B208C7">
      <w:pPr>
        <w:pStyle w:val="ListParagraph"/>
        <w:numPr>
          <w:ilvl w:val="0"/>
          <w:numId w:val="54"/>
        </w:numPr>
        <w:tabs>
          <w:tab w:val="left" w:pos="1416"/>
        </w:tabs>
        <w:spacing w:line="256" w:lineRule="auto"/>
        <w:ind w:left="429" w:right="841" w:firstLine="552"/>
        <w:rPr>
          <w:sz w:val="28"/>
        </w:rPr>
      </w:pPr>
      <w:r w:rsidRPr="00243700">
        <w:rPr>
          <w:color w:val="1F1F1F"/>
          <w:sz w:val="28"/>
        </w:rPr>
        <w:t>Depozitarul central prevede într-un acord scris drepturile și obligațiile sale și pe cele ale prestatorului de servicii. Acordul de externalizare va permite depozitarului central să dispună încetarea acordului.</w:t>
      </w:r>
    </w:p>
    <w:p w14:paraId="11596F55" w14:textId="77777777" w:rsidR="00D638AC" w:rsidRPr="00243700" w:rsidRDefault="00B208C7">
      <w:pPr>
        <w:pStyle w:val="ListParagraph"/>
        <w:numPr>
          <w:ilvl w:val="0"/>
          <w:numId w:val="54"/>
        </w:numPr>
        <w:tabs>
          <w:tab w:val="left" w:pos="1416"/>
        </w:tabs>
        <w:spacing w:before="70" w:line="256" w:lineRule="auto"/>
        <w:ind w:left="429" w:right="849" w:firstLine="552"/>
        <w:rPr>
          <w:sz w:val="28"/>
        </w:rPr>
      </w:pPr>
      <w:r w:rsidRPr="00243700">
        <w:rPr>
          <w:color w:val="1F1F1F"/>
          <w:sz w:val="28"/>
        </w:rPr>
        <w:t>Depozitarul central și prestatorii de servicii pun la dispoziția Comisiei Naționale</w:t>
      </w:r>
      <w:r w:rsidRPr="00243700">
        <w:rPr>
          <w:color w:val="1F1F1F"/>
          <w:spacing w:val="-4"/>
          <w:sz w:val="28"/>
        </w:rPr>
        <w:t xml:space="preserve"> </w:t>
      </w:r>
      <w:r w:rsidRPr="00243700">
        <w:rPr>
          <w:color w:val="1F1F1F"/>
          <w:sz w:val="28"/>
        </w:rPr>
        <w:t>a</w:t>
      </w:r>
      <w:r w:rsidRPr="00243700">
        <w:rPr>
          <w:color w:val="1F1F1F"/>
          <w:spacing w:val="-4"/>
          <w:sz w:val="28"/>
        </w:rPr>
        <w:t xml:space="preserve"> </w:t>
      </w:r>
      <w:r w:rsidRPr="00243700">
        <w:rPr>
          <w:color w:val="1F1F1F"/>
          <w:sz w:val="28"/>
        </w:rPr>
        <w:t>Pieței</w:t>
      </w:r>
      <w:r w:rsidRPr="00243700">
        <w:rPr>
          <w:color w:val="1F1F1F"/>
          <w:spacing w:val="-5"/>
          <w:sz w:val="28"/>
        </w:rPr>
        <w:t xml:space="preserve"> </w:t>
      </w:r>
      <w:r w:rsidRPr="00243700">
        <w:rPr>
          <w:color w:val="1F1F1F"/>
          <w:sz w:val="28"/>
        </w:rPr>
        <w:t>Financiare și</w:t>
      </w:r>
      <w:r w:rsidRPr="00243700">
        <w:rPr>
          <w:color w:val="1F1F1F"/>
          <w:spacing w:val="-9"/>
          <w:sz w:val="28"/>
        </w:rPr>
        <w:t xml:space="preserve"> </w:t>
      </w:r>
      <w:r w:rsidRPr="00243700">
        <w:rPr>
          <w:color w:val="1F1F1F"/>
          <w:sz w:val="28"/>
        </w:rPr>
        <w:t>Băncii</w:t>
      </w:r>
      <w:r w:rsidRPr="00243700">
        <w:rPr>
          <w:color w:val="1F1F1F"/>
          <w:spacing w:val="-10"/>
          <w:sz w:val="28"/>
        </w:rPr>
        <w:t xml:space="preserve"> </w:t>
      </w:r>
      <w:r w:rsidRPr="00243700">
        <w:rPr>
          <w:color w:val="1F1F1F"/>
          <w:sz w:val="28"/>
        </w:rPr>
        <w:t>Naționale</w:t>
      </w:r>
      <w:r w:rsidRPr="00243700">
        <w:rPr>
          <w:color w:val="1F1F1F"/>
          <w:spacing w:val="-4"/>
          <w:sz w:val="28"/>
        </w:rPr>
        <w:t xml:space="preserve"> </w:t>
      </w:r>
      <w:r w:rsidRPr="00243700">
        <w:rPr>
          <w:color w:val="1F1F1F"/>
          <w:sz w:val="28"/>
        </w:rPr>
        <w:t>a</w:t>
      </w:r>
      <w:r w:rsidRPr="00243700">
        <w:rPr>
          <w:color w:val="1F1F1F"/>
          <w:spacing w:val="-4"/>
          <w:sz w:val="28"/>
        </w:rPr>
        <w:t xml:space="preserve"> </w:t>
      </w:r>
      <w:r w:rsidRPr="00243700">
        <w:rPr>
          <w:color w:val="1F1F1F"/>
          <w:sz w:val="28"/>
        </w:rPr>
        <w:t>Moldovei,</w:t>
      </w:r>
      <w:r w:rsidRPr="00243700">
        <w:rPr>
          <w:color w:val="1F1F1F"/>
          <w:spacing w:val="-2"/>
          <w:sz w:val="28"/>
        </w:rPr>
        <w:t xml:space="preserve"> </w:t>
      </w:r>
      <w:r w:rsidRPr="00243700">
        <w:rPr>
          <w:color w:val="1F1F1F"/>
          <w:sz w:val="28"/>
        </w:rPr>
        <w:t>la</w:t>
      </w:r>
      <w:r w:rsidRPr="00243700">
        <w:rPr>
          <w:color w:val="1F1F1F"/>
          <w:spacing w:val="-4"/>
          <w:sz w:val="28"/>
        </w:rPr>
        <w:t xml:space="preserve"> </w:t>
      </w:r>
      <w:r w:rsidRPr="00243700">
        <w:rPr>
          <w:color w:val="1F1F1F"/>
          <w:sz w:val="28"/>
        </w:rPr>
        <w:t>cererea</w:t>
      </w:r>
      <w:r w:rsidRPr="00243700">
        <w:rPr>
          <w:color w:val="1F1F1F"/>
          <w:spacing w:val="-4"/>
          <w:sz w:val="28"/>
        </w:rPr>
        <w:t xml:space="preserve"> </w:t>
      </w:r>
      <w:r w:rsidRPr="00243700">
        <w:rPr>
          <w:color w:val="1F1F1F"/>
          <w:sz w:val="28"/>
        </w:rPr>
        <w:t xml:space="preserve">acestora, toate informațiile de care acestea au nevoie pentru a evalua conformitatea activităților </w:t>
      </w:r>
      <w:proofErr w:type="spellStart"/>
      <w:r w:rsidRPr="00243700">
        <w:rPr>
          <w:color w:val="1F1F1F"/>
          <w:sz w:val="28"/>
        </w:rPr>
        <w:t>externalizate</w:t>
      </w:r>
      <w:proofErr w:type="spellEnd"/>
      <w:r w:rsidRPr="00243700">
        <w:rPr>
          <w:color w:val="1F1F1F"/>
          <w:sz w:val="28"/>
        </w:rPr>
        <w:t xml:space="preserve"> cu cerințele prezentei legi.</w:t>
      </w:r>
    </w:p>
    <w:p w14:paraId="2F10C89A" w14:textId="156602E7" w:rsidR="00D638AC" w:rsidRPr="00243700" w:rsidRDefault="00B208C7">
      <w:pPr>
        <w:pStyle w:val="ListParagraph"/>
        <w:numPr>
          <w:ilvl w:val="0"/>
          <w:numId w:val="54"/>
        </w:numPr>
        <w:tabs>
          <w:tab w:val="left" w:pos="1416"/>
        </w:tabs>
        <w:spacing w:before="23" w:line="259" w:lineRule="auto"/>
        <w:ind w:right="866" w:firstLine="538"/>
        <w:rPr>
          <w:sz w:val="28"/>
        </w:rPr>
      </w:pPr>
      <w:r w:rsidRPr="00243700">
        <w:rPr>
          <w:color w:val="1F1F1F"/>
          <w:sz w:val="28"/>
        </w:rPr>
        <w:t>Externalizarea unui serviciu de bază este supusă autorizării de către Comisia Națională a Pieței Financiare</w:t>
      </w:r>
      <w:r w:rsidRPr="00243700">
        <w:rPr>
          <w:color w:val="1F1F1F"/>
          <w:spacing w:val="40"/>
          <w:sz w:val="28"/>
        </w:rPr>
        <w:t xml:space="preserve"> </w:t>
      </w:r>
      <w:r w:rsidRPr="00243700">
        <w:rPr>
          <w:color w:val="1F1F1F"/>
          <w:sz w:val="28"/>
        </w:rPr>
        <w:t>conform cerințelor prevăzute la art.</w:t>
      </w:r>
      <w:r w:rsidR="006C680D">
        <w:rPr>
          <w:color w:val="1F1F1F"/>
          <w:sz w:val="28"/>
        </w:rPr>
        <w:t xml:space="preserve"> </w:t>
      </w:r>
      <w:r w:rsidRPr="00243700">
        <w:rPr>
          <w:color w:val="1F1F1F"/>
          <w:sz w:val="28"/>
        </w:rPr>
        <w:t>19.</w:t>
      </w:r>
    </w:p>
    <w:p w14:paraId="31EC82AE" w14:textId="7CA9DC4D" w:rsidR="00D638AC" w:rsidRPr="00243700" w:rsidRDefault="00B208C7">
      <w:pPr>
        <w:pStyle w:val="ListParagraph"/>
        <w:numPr>
          <w:ilvl w:val="0"/>
          <w:numId w:val="54"/>
        </w:numPr>
        <w:tabs>
          <w:tab w:val="left" w:pos="1416"/>
        </w:tabs>
        <w:spacing w:line="256" w:lineRule="auto"/>
        <w:ind w:left="429" w:right="829" w:firstLine="552"/>
        <w:rPr>
          <w:sz w:val="28"/>
        </w:rPr>
      </w:pPr>
      <w:r w:rsidRPr="00243700">
        <w:rPr>
          <w:color w:val="1F1F1F"/>
          <w:sz w:val="28"/>
        </w:rPr>
        <w:t>Prevederile alin. (1)</w:t>
      </w:r>
      <w:r w:rsidR="006C680D">
        <w:rPr>
          <w:color w:val="1F1F1F"/>
          <w:sz w:val="28"/>
        </w:rPr>
        <w:t xml:space="preserve"> </w:t>
      </w:r>
      <w:r w:rsidRPr="00243700">
        <w:rPr>
          <w:color w:val="1F1F1F"/>
          <w:sz w:val="28"/>
        </w:rPr>
        <w:t>-</w:t>
      </w:r>
      <w:r w:rsidR="006C680D">
        <w:rPr>
          <w:color w:val="1F1F1F"/>
          <w:sz w:val="28"/>
        </w:rPr>
        <w:t xml:space="preserve"> </w:t>
      </w:r>
      <w:r w:rsidRPr="00243700">
        <w:rPr>
          <w:color w:val="1F1F1F"/>
          <w:sz w:val="28"/>
        </w:rPr>
        <w:t xml:space="preserve">(4) nu se aplică în cazul în care depozitarul central </w:t>
      </w:r>
      <w:proofErr w:type="spellStart"/>
      <w:r w:rsidRPr="00243700">
        <w:rPr>
          <w:color w:val="1F1F1F"/>
          <w:sz w:val="28"/>
        </w:rPr>
        <w:t>externalizează</w:t>
      </w:r>
      <w:proofErr w:type="spellEnd"/>
      <w:r w:rsidRPr="00243700">
        <w:rPr>
          <w:color w:val="1F1F1F"/>
          <w:spacing w:val="-10"/>
          <w:sz w:val="28"/>
        </w:rPr>
        <w:t xml:space="preserve"> </w:t>
      </w:r>
      <w:r w:rsidRPr="00243700">
        <w:rPr>
          <w:color w:val="1F1F1F"/>
          <w:sz w:val="28"/>
        </w:rPr>
        <w:t>o</w:t>
      </w:r>
      <w:r w:rsidRPr="00243700">
        <w:rPr>
          <w:color w:val="1F1F1F"/>
          <w:spacing w:val="-10"/>
          <w:sz w:val="28"/>
        </w:rPr>
        <w:t xml:space="preserve"> </w:t>
      </w:r>
      <w:r w:rsidRPr="00243700">
        <w:rPr>
          <w:color w:val="1F1F1F"/>
          <w:sz w:val="28"/>
        </w:rPr>
        <w:t>parte</w:t>
      </w:r>
      <w:r w:rsidRPr="00243700">
        <w:rPr>
          <w:color w:val="1F1F1F"/>
          <w:spacing w:val="-13"/>
          <w:sz w:val="28"/>
        </w:rPr>
        <w:t xml:space="preserve"> </w:t>
      </w:r>
      <w:r w:rsidRPr="00243700">
        <w:rPr>
          <w:color w:val="1F1F1F"/>
          <w:sz w:val="28"/>
        </w:rPr>
        <w:t>dintre</w:t>
      </w:r>
      <w:r w:rsidRPr="00243700">
        <w:rPr>
          <w:color w:val="1F1F1F"/>
          <w:spacing w:val="-12"/>
          <w:sz w:val="28"/>
        </w:rPr>
        <w:t xml:space="preserve"> </w:t>
      </w:r>
      <w:r w:rsidRPr="00243700">
        <w:rPr>
          <w:color w:val="1F1F1F"/>
          <w:sz w:val="28"/>
        </w:rPr>
        <w:t>serviciile</w:t>
      </w:r>
      <w:r w:rsidRPr="00243700">
        <w:rPr>
          <w:color w:val="1F1F1F"/>
          <w:spacing w:val="-12"/>
          <w:sz w:val="28"/>
        </w:rPr>
        <w:t xml:space="preserve"> </w:t>
      </w:r>
      <w:r w:rsidRPr="00243700">
        <w:rPr>
          <w:color w:val="1F1F1F"/>
          <w:sz w:val="28"/>
        </w:rPr>
        <w:t>sau</w:t>
      </w:r>
      <w:r w:rsidRPr="00243700">
        <w:rPr>
          <w:color w:val="1F1F1F"/>
          <w:spacing w:val="-14"/>
          <w:sz w:val="28"/>
        </w:rPr>
        <w:t xml:space="preserve"> </w:t>
      </w:r>
      <w:r w:rsidRPr="00243700">
        <w:rPr>
          <w:color w:val="1F1F1F"/>
          <w:sz w:val="28"/>
        </w:rPr>
        <w:t>activitățile</w:t>
      </w:r>
      <w:r w:rsidRPr="00243700">
        <w:rPr>
          <w:color w:val="1F1F1F"/>
          <w:spacing w:val="-12"/>
          <w:sz w:val="28"/>
        </w:rPr>
        <w:t xml:space="preserve"> </w:t>
      </w:r>
      <w:r w:rsidRPr="00243700">
        <w:rPr>
          <w:color w:val="1F1F1F"/>
          <w:sz w:val="28"/>
        </w:rPr>
        <w:t>sale</w:t>
      </w:r>
      <w:r w:rsidRPr="00243700">
        <w:rPr>
          <w:color w:val="1F1F1F"/>
          <w:spacing w:val="-8"/>
          <w:sz w:val="28"/>
        </w:rPr>
        <w:t xml:space="preserve"> </w:t>
      </w:r>
      <w:r w:rsidRPr="00243700">
        <w:rPr>
          <w:color w:val="1F1F1F"/>
          <w:sz w:val="28"/>
        </w:rPr>
        <w:t>unei</w:t>
      </w:r>
      <w:r w:rsidRPr="00243700">
        <w:rPr>
          <w:color w:val="1F1F1F"/>
          <w:spacing w:val="-15"/>
          <w:sz w:val="28"/>
        </w:rPr>
        <w:t xml:space="preserve"> </w:t>
      </w:r>
      <w:r w:rsidR="00A56CAB">
        <w:rPr>
          <w:color w:val="1F1F1F"/>
          <w:sz w:val="28"/>
        </w:rPr>
        <w:t xml:space="preserve">autorități </w:t>
      </w:r>
      <w:r w:rsidRPr="00243700">
        <w:rPr>
          <w:color w:val="1F1F1F"/>
          <w:sz w:val="28"/>
        </w:rPr>
        <w:t>publice,</w:t>
      </w:r>
      <w:r w:rsidRPr="00243700">
        <w:rPr>
          <w:color w:val="1F1F1F"/>
          <w:spacing w:val="-6"/>
          <w:sz w:val="28"/>
        </w:rPr>
        <w:t xml:space="preserve"> </w:t>
      </w:r>
      <w:r w:rsidRPr="00243700">
        <w:rPr>
          <w:color w:val="1F1F1F"/>
          <w:sz w:val="28"/>
        </w:rPr>
        <w:t xml:space="preserve">iar externalizarea respectivă este guvernată de un cadru juridic, de reglementare și </w:t>
      </w:r>
      <w:r w:rsidRPr="00243700">
        <w:rPr>
          <w:color w:val="1F1F1F"/>
          <w:sz w:val="28"/>
        </w:rPr>
        <w:lastRenderedPageBreak/>
        <w:t xml:space="preserve">operațional specific care a fost convenit și formalizat de </w:t>
      </w:r>
      <w:r w:rsidR="00A56CAB">
        <w:rPr>
          <w:color w:val="1F1F1F"/>
          <w:sz w:val="28"/>
        </w:rPr>
        <w:t>autoritatea</w:t>
      </w:r>
      <w:r w:rsidR="00A56CAB" w:rsidRPr="00243700">
        <w:rPr>
          <w:color w:val="1F1F1F"/>
          <w:sz w:val="28"/>
        </w:rPr>
        <w:t xml:space="preserve"> </w:t>
      </w:r>
      <w:r w:rsidRPr="00243700">
        <w:rPr>
          <w:color w:val="1F1F1F"/>
          <w:sz w:val="28"/>
        </w:rPr>
        <w:t>publică și depozitarul</w:t>
      </w:r>
      <w:r w:rsidRPr="00243700">
        <w:rPr>
          <w:color w:val="1F1F1F"/>
          <w:spacing w:val="-7"/>
          <w:sz w:val="28"/>
        </w:rPr>
        <w:t xml:space="preserve"> </w:t>
      </w:r>
      <w:r w:rsidRPr="00243700">
        <w:rPr>
          <w:color w:val="1F1F1F"/>
          <w:sz w:val="28"/>
        </w:rPr>
        <w:t>central</w:t>
      </w:r>
      <w:r w:rsidRPr="00243700">
        <w:rPr>
          <w:color w:val="1F1F1F"/>
          <w:spacing w:val="-7"/>
          <w:sz w:val="28"/>
        </w:rPr>
        <w:t xml:space="preserve"> </w:t>
      </w:r>
      <w:r w:rsidRPr="00243700">
        <w:rPr>
          <w:color w:val="1F1F1F"/>
          <w:sz w:val="28"/>
        </w:rPr>
        <w:t>relevant</w:t>
      </w:r>
      <w:r w:rsidRPr="00243700">
        <w:rPr>
          <w:color w:val="1F1F1F"/>
          <w:spacing w:val="-3"/>
          <w:sz w:val="28"/>
        </w:rPr>
        <w:t xml:space="preserve"> </w:t>
      </w:r>
      <w:r w:rsidRPr="00243700">
        <w:rPr>
          <w:color w:val="1F1F1F"/>
          <w:sz w:val="28"/>
        </w:rPr>
        <w:t>și</w:t>
      </w:r>
      <w:r w:rsidRPr="00243700">
        <w:rPr>
          <w:color w:val="1F1F1F"/>
          <w:spacing w:val="-7"/>
          <w:sz w:val="28"/>
        </w:rPr>
        <w:t xml:space="preserve"> </w:t>
      </w:r>
      <w:r w:rsidRPr="00243700">
        <w:rPr>
          <w:color w:val="1F1F1F"/>
          <w:sz w:val="28"/>
        </w:rPr>
        <w:t>agreat</w:t>
      </w:r>
      <w:r w:rsidRPr="00243700">
        <w:rPr>
          <w:color w:val="1F1F1F"/>
          <w:spacing w:val="-3"/>
          <w:sz w:val="28"/>
        </w:rPr>
        <w:t xml:space="preserve"> </w:t>
      </w:r>
      <w:r w:rsidRPr="00243700">
        <w:rPr>
          <w:color w:val="1F1F1F"/>
          <w:sz w:val="28"/>
        </w:rPr>
        <w:t>de Comisia</w:t>
      </w:r>
      <w:r w:rsidRPr="00243700">
        <w:rPr>
          <w:color w:val="1F1F1F"/>
          <w:spacing w:val="-2"/>
          <w:sz w:val="28"/>
        </w:rPr>
        <w:t xml:space="preserve"> </w:t>
      </w:r>
      <w:r w:rsidRPr="00243700">
        <w:rPr>
          <w:color w:val="1F1F1F"/>
          <w:sz w:val="28"/>
        </w:rPr>
        <w:t>Națională</w:t>
      </w:r>
      <w:r w:rsidRPr="00243700">
        <w:rPr>
          <w:color w:val="1F1F1F"/>
          <w:spacing w:val="-2"/>
          <w:sz w:val="28"/>
        </w:rPr>
        <w:t xml:space="preserve"> </w:t>
      </w:r>
      <w:r w:rsidRPr="00243700">
        <w:rPr>
          <w:color w:val="1F1F1F"/>
          <w:sz w:val="28"/>
        </w:rPr>
        <w:t>a</w:t>
      </w:r>
      <w:r w:rsidRPr="00243700">
        <w:rPr>
          <w:color w:val="1F1F1F"/>
          <w:spacing w:val="-2"/>
          <w:sz w:val="28"/>
        </w:rPr>
        <w:t xml:space="preserve"> </w:t>
      </w:r>
      <w:r w:rsidRPr="00243700">
        <w:rPr>
          <w:color w:val="1F1F1F"/>
          <w:sz w:val="28"/>
        </w:rPr>
        <w:t>Pieței</w:t>
      </w:r>
      <w:r w:rsidRPr="00243700">
        <w:rPr>
          <w:color w:val="1F1F1F"/>
          <w:spacing w:val="-3"/>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în baza cerințelor stabilite în prezenta lege.</w:t>
      </w:r>
    </w:p>
    <w:p w14:paraId="595E12AB" w14:textId="77777777" w:rsidR="00D638AC" w:rsidRPr="00243700" w:rsidRDefault="00B208C7">
      <w:pPr>
        <w:pStyle w:val="BodyText"/>
        <w:spacing w:before="205"/>
        <w:ind w:left="1005" w:firstLine="0"/>
      </w:pPr>
      <w:r w:rsidRPr="00243700">
        <w:rPr>
          <w:b/>
          <w:color w:val="1F1F1F"/>
        </w:rPr>
        <w:t>Articolul</w:t>
      </w:r>
      <w:r w:rsidRPr="00243700">
        <w:rPr>
          <w:b/>
          <w:color w:val="1F1F1F"/>
          <w:spacing w:val="-12"/>
        </w:rPr>
        <w:t xml:space="preserve"> </w:t>
      </w:r>
      <w:r w:rsidRPr="00243700">
        <w:rPr>
          <w:b/>
          <w:color w:val="1F1F1F"/>
        </w:rPr>
        <w:t>36.</w:t>
      </w:r>
      <w:r w:rsidRPr="00243700">
        <w:rPr>
          <w:b/>
          <w:color w:val="1F1F1F"/>
          <w:spacing w:val="-10"/>
        </w:rPr>
        <w:t xml:space="preserve"> </w:t>
      </w:r>
      <w:r w:rsidRPr="00243700">
        <w:rPr>
          <w:color w:val="1F1F1F"/>
        </w:rPr>
        <w:t>Servicii</w:t>
      </w:r>
      <w:r w:rsidRPr="00243700">
        <w:rPr>
          <w:color w:val="1F1F1F"/>
          <w:spacing w:val="-16"/>
        </w:rPr>
        <w:t xml:space="preserve"> </w:t>
      </w:r>
      <w:r w:rsidRPr="00243700">
        <w:rPr>
          <w:color w:val="1F1F1F"/>
        </w:rPr>
        <w:t>prestate</w:t>
      </w:r>
      <w:r w:rsidRPr="00243700">
        <w:rPr>
          <w:color w:val="1F1F1F"/>
          <w:spacing w:val="-11"/>
        </w:rPr>
        <w:t xml:space="preserve"> </w:t>
      </w:r>
      <w:r w:rsidRPr="00243700">
        <w:rPr>
          <w:color w:val="1F1F1F"/>
        </w:rPr>
        <w:t>de</w:t>
      </w:r>
      <w:r w:rsidRPr="00243700">
        <w:rPr>
          <w:color w:val="1F1F1F"/>
          <w:spacing w:val="-11"/>
        </w:rPr>
        <w:t xml:space="preserve"> </w:t>
      </w:r>
      <w:r w:rsidRPr="00243700">
        <w:rPr>
          <w:color w:val="1F1F1F"/>
        </w:rPr>
        <w:t>alte</w:t>
      </w:r>
      <w:r w:rsidRPr="00243700">
        <w:rPr>
          <w:color w:val="1F1F1F"/>
          <w:spacing w:val="-11"/>
        </w:rPr>
        <w:t xml:space="preserve"> </w:t>
      </w:r>
      <w:r w:rsidRPr="00243700">
        <w:rPr>
          <w:color w:val="1F1F1F"/>
        </w:rPr>
        <w:t>persoane</w:t>
      </w:r>
      <w:r w:rsidRPr="00243700">
        <w:rPr>
          <w:color w:val="1F1F1F"/>
          <w:spacing w:val="-10"/>
        </w:rPr>
        <w:t xml:space="preserve"> </w:t>
      </w:r>
      <w:r w:rsidRPr="00243700">
        <w:rPr>
          <w:color w:val="1F1F1F"/>
        </w:rPr>
        <w:t>decât</w:t>
      </w:r>
      <w:r w:rsidRPr="00243700">
        <w:rPr>
          <w:color w:val="1F1F1F"/>
          <w:spacing w:val="-11"/>
        </w:rPr>
        <w:t xml:space="preserve"> </w:t>
      </w:r>
      <w:r w:rsidRPr="00243700">
        <w:rPr>
          <w:color w:val="1F1F1F"/>
        </w:rPr>
        <w:t>depozitari</w:t>
      </w:r>
      <w:r w:rsidRPr="00243700">
        <w:rPr>
          <w:color w:val="1F1F1F"/>
          <w:spacing w:val="-16"/>
        </w:rPr>
        <w:t xml:space="preserve"> </w:t>
      </w:r>
      <w:r w:rsidRPr="00243700">
        <w:rPr>
          <w:color w:val="1F1F1F"/>
          <w:spacing w:val="-2"/>
        </w:rPr>
        <w:t>centrali</w:t>
      </w:r>
    </w:p>
    <w:p w14:paraId="3C784CD2" w14:textId="01317D79" w:rsidR="00D638AC" w:rsidRPr="00243700" w:rsidRDefault="00C23912" w:rsidP="00897934">
      <w:pPr>
        <w:pStyle w:val="ListParagraph"/>
        <w:tabs>
          <w:tab w:val="left" w:pos="1488"/>
          <w:tab w:val="left" w:pos="9498"/>
        </w:tabs>
        <w:spacing w:line="256" w:lineRule="auto"/>
        <w:ind w:left="450" w:right="825" w:firstLine="540"/>
        <w:rPr>
          <w:sz w:val="28"/>
        </w:rPr>
      </w:pPr>
      <w:r w:rsidRPr="00243700">
        <w:rPr>
          <w:color w:val="1F1F1F"/>
          <w:sz w:val="28"/>
        </w:rPr>
        <w:t>Serviciile de bază stabilite în secțiunea A din anexă nu pot fi prestate decât de depozitarii centrali</w:t>
      </w:r>
      <w:r w:rsidR="00B208C7" w:rsidRPr="00243700">
        <w:rPr>
          <w:color w:val="1F1F1F"/>
          <w:sz w:val="28"/>
        </w:rPr>
        <w:t>.</w:t>
      </w:r>
    </w:p>
    <w:p w14:paraId="6E27EFB3" w14:textId="77777777" w:rsidR="00D638AC" w:rsidRPr="00243700" w:rsidRDefault="00D638AC">
      <w:pPr>
        <w:pStyle w:val="BodyText"/>
        <w:spacing w:before="44"/>
        <w:ind w:left="0" w:firstLine="0"/>
        <w:jc w:val="left"/>
      </w:pPr>
    </w:p>
    <w:p w14:paraId="0D2396F3" w14:textId="77777777" w:rsidR="00D638AC" w:rsidRPr="00243700" w:rsidRDefault="00B208C7">
      <w:pPr>
        <w:pStyle w:val="Heading2"/>
        <w:spacing w:line="268" w:lineRule="auto"/>
        <w:ind w:left="3853" w:right="4321" w:firstLine="53"/>
      </w:pPr>
      <w:r w:rsidRPr="00243700">
        <w:rPr>
          <w:color w:val="1F1F1F"/>
        </w:rPr>
        <w:t xml:space="preserve">Secțiunea 2 </w:t>
      </w:r>
      <w:r w:rsidRPr="00243700">
        <w:rPr>
          <w:color w:val="1F1F1F"/>
          <w:spacing w:val="-2"/>
        </w:rPr>
        <w:t>Reguli</w:t>
      </w:r>
      <w:r w:rsidRPr="00243700">
        <w:rPr>
          <w:color w:val="1F1F1F"/>
          <w:spacing w:val="-16"/>
        </w:rPr>
        <w:t xml:space="preserve"> </w:t>
      </w:r>
      <w:r w:rsidRPr="00243700">
        <w:rPr>
          <w:color w:val="1F1F1F"/>
          <w:spacing w:val="-2"/>
        </w:rPr>
        <w:t>de</w:t>
      </w:r>
      <w:r w:rsidRPr="00243700">
        <w:rPr>
          <w:color w:val="1F1F1F"/>
          <w:spacing w:val="-17"/>
        </w:rPr>
        <w:t xml:space="preserve"> </w:t>
      </w:r>
      <w:r w:rsidRPr="00243700">
        <w:rPr>
          <w:color w:val="1F1F1F"/>
          <w:spacing w:val="-2"/>
        </w:rPr>
        <w:t>conduită</w:t>
      </w:r>
    </w:p>
    <w:p w14:paraId="29629191" w14:textId="77777777" w:rsidR="00D638AC" w:rsidRPr="00243700" w:rsidRDefault="00B208C7">
      <w:pPr>
        <w:spacing w:before="196"/>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37.</w:t>
      </w:r>
      <w:r w:rsidRPr="00243700">
        <w:rPr>
          <w:b/>
          <w:color w:val="1F1F1F"/>
          <w:spacing w:val="-17"/>
          <w:sz w:val="28"/>
        </w:rPr>
        <w:t xml:space="preserve"> </w:t>
      </w:r>
      <w:r w:rsidRPr="00243700">
        <w:rPr>
          <w:color w:val="1F1F1F"/>
          <w:sz w:val="28"/>
        </w:rPr>
        <w:t>Dispoziții</w:t>
      </w:r>
      <w:r w:rsidRPr="00243700">
        <w:rPr>
          <w:color w:val="1F1F1F"/>
          <w:spacing w:val="-16"/>
          <w:sz w:val="28"/>
        </w:rPr>
        <w:t xml:space="preserve"> </w:t>
      </w:r>
      <w:r w:rsidRPr="00243700">
        <w:rPr>
          <w:color w:val="1F1F1F"/>
          <w:spacing w:val="-2"/>
          <w:sz w:val="28"/>
        </w:rPr>
        <w:t>generale</w:t>
      </w:r>
    </w:p>
    <w:p w14:paraId="45771E60" w14:textId="77777777" w:rsidR="00D638AC" w:rsidRPr="00243700" w:rsidRDefault="00B208C7">
      <w:pPr>
        <w:pStyle w:val="ListParagraph"/>
        <w:numPr>
          <w:ilvl w:val="0"/>
          <w:numId w:val="52"/>
        </w:numPr>
        <w:tabs>
          <w:tab w:val="left" w:pos="1488"/>
        </w:tabs>
        <w:spacing w:before="57" w:line="256" w:lineRule="auto"/>
        <w:ind w:right="857" w:firstLine="552"/>
        <w:rPr>
          <w:sz w:val="28"/>
        </w:rPr>
      </w:pPr>
      <w:r w:rsidRPr="00243700">
        <w:rPr>
          <w:color w:val="1F1F1F"/>
          <w:sz w:val="28"/>
        </w:rPr>
        <w:t>Depozitarii centrali trebuie să stabilească scopuri și obiective clar definite și realizabile, inclusiv privind nivelurile minime ale serviciului, așteptările legate de gestionarea riscurilor și prioritățile de afaceri.</w:t>
      </w:r>
    </w:p>
    <w:p w14:paraId="05D51348" w14:textId="77777777" w:rsidR="00D638AC" w:rsidRPr="00243700" w:rsidRDefault="00B208C7">
      <w:pPr>
        <w:pStyle w:val="ListParagraph"/>
        <w:numPr>
          <w:ilvl w:val="0"/>
          <w:numId w:val="52"/>
        </w:numPr>
        <w:tabs>
          <w:tab w:val="left" w:pos="1488"/>
        </w:tabs>
        <w:spacing w:line="256" w:lineRule="auto"/>
        <w:ind w:right="858" w:firstLine="552"/>
        <w:rPr>
          <w:sz w:val="28"/>
        </w:rPr>
      </w:pPr>
      <w:r w:rsidRPr="00243700">
        <w:rPr>
          <w:color w:val="1F1F1F"/>
          <w:sz w:val="28"/>
        </w:rPr>
        <w:t>Depozitarii centrali trebuie să dispună de reguli transparente pentru soluționarea reclamațiilor.</w:t>
      </w:r>
    </w:p>
    <w:p w14:paraId="5A5172CB" w14:textId="77777777" w:rsidR="00D638AC" w:rsidRPr="00243700" w:rsidRDefault="00B208C7">
      <w:pPr>
        <w:spacing w:before="217"/>
        <w:ind w:left="996"/>
        <w:jc w:val="both"/>
        <w:rPr>
          <w:sz w:val="28"/>
        </w:rPr>
      </w:pPr>
      <w:r w:rsidRPr="00243700">
        <w:rPr>
          <w:b/>
          <w:color w:val="1F1F1F"/>
          <w:sz w:val="28"/>
        </w:rPr>
        <w:t>Articolul</w:t>
      </w:r>
      <w:r w:rsidRPr="00243700">
        <w:rPr>
          <w:b/>
          <w:color w:val="1F1F1F"/>
          <w:spacing w:val="-15"/>
          <w:sz w:val="28"/>
        </w:rPr>
        <w:t xml:space="preserve"> </w:t>
      </w:r>
      <w:r w:rsidRPr="00243700">
        <w:rPr>
          <w:b/>
          <w:color w:val="1F1F1F"/>
          <w:sz w:val="28"/>
        </w:rPr>
        <w:t>38.</w:t>
      </w:r>
      <w:r w:rsidRPr="00243700">
        <w:rPr>
          <w:b/>
          <w:color w:val="1F1F1F"/>
          <w:spacing w:val="-10"/>
          <w:sz w:val="28"/>
        </w:rPr>
        <w:t xml:space="preserve"> </w:t>
      </w:r>
      <w:r w:rsidRPr="00243700">
        <w:rPr>
          <w:color w:val="1F1F1F"/>
          <w:sz w:val="28"/>
        </w:rPr>
        <w:t>Cerințe</w:t>
      </w:r>
      <w:r w:rsidRPr="00243700">
        <w:rPr>
          <w:color w:val="1F1F1F"/>
          <w:spacing w:val="-13"/>
          <w:sz w:val="28"/>
        </w:rPr>
        <w:t xml:space="preserve"> </w:t>
      </w:r>
      <w:r w:rsidRPr="00243700">
        <w:rPr>
          <w:color w:val="1F1F1F"/>
          <w:sz w:val="28"/>
        </w:rPr>
        <w:t>pentru</w:t>
      </w:r>
      <w:r w:rsidRPr="00243700">
        <w:rPr>
          <w:color w:val="1F1F1F"/>
          <w:spacing w:val="-15"/>
          <w:sz w:val="28"/>
        </w:rPr>
        <w:t xml:space="preserve"> </w:t>
      </w:r>
      <w:r w:rsidRPr="00243700">
        <w:rPr>
          <w:color w:val="1F1F1F"/>
          <w:spacing w:val="-2"/>
          <w:sz w:val="28"/>
        </w:rPr>
        <w:t>participare</w:t>
      </w:r>
    </w:p>
    <w:p w14:paraId="01ADB416" w14:textId="62A74B65" w:rsidR="00D638AC" w:rsidRPr="00243700" w:rsidRDefault="00B208C7" w:rsidP="00E3457F">
      <w:pPr>
        <w:pStyle w:val="ListParagraph"/>
        <w:numPr>
          <w:ilvl w:val="0"/>
          <w:numId w:val="51"/>
        </w:numPr>
        <w:tabs>
          <w:tab w:val="left" w:pos="1444"/>
        </w:tabs>
        <w:spacing w:before="29" w:line="256" w:lineRule="auto"/>
        <w:ind w:right="843" w:firstLine="576"/>
        <w:rPr>
          <w:sz w:val="28"/>
        </w:rPr>
      </w:pPr>
      <w:r w:rsidRPr="00243700">
        <w:rPr>
          <w:color w:val="1F1F1F"/>
          <w:sz w:val="28"/>
        </w:rPr>
        <w:t xml:space="preserve">Pentru fiecare sistem de decontare a </w:t>
      </w:r>
      <w:r w:rsidR="00E3457F" w:rsidRPr="00243700">
        <w:rPr>
          <w:color w:val="1F1F1F"/>
          <w:sz w:val="28"/>
        </w:rPr>
        <w:t xml:space="preserve">instrumentelor financiare </w:t>
      </w:r>
      <w:r w:rsidRPr="00243700">
        <w:rPr>
          <w:color w:val="1F1F1F"/>
          <w:sz w:val="28"/>
        </w:rPr>
        <w:t xml:space="preserve">pe care </w:t>
      </w:r>
      <w:r w:rsidRPr="00243700">
        <w:rPr>
          <w:color w:val="1F1F1F"/>
          <w:spacing w:val="9"/>
          <w:sz w:val="28"/>
        </w:rPr>
        <w:t xml:space="preserve">îl </w:t>
      </w:r>
      <w:r w:rsidRPr="00243700">
        <w:rPr>
          <w:color w:val="1F1F1F"/>
          <w:sz w:val="28"/>
        </w:rPr>
        <w:t>gestionează, depozitarul central trebuie să dispună de criterii privind calitatea de participant, care vor corespunde următoarelor cerințe:</w:t>
      </w:r>
    </w:p>
    <w:p w14:paraId="7FE25767" w14:textId="77777777" w:rsidR="00D638AC" w:rsidRPr="00243700" w:rsidRDefault="00B208C7">
      <w:pPr>
        <w:pStyle w:val="ListParagraph"/>
        <w:numPr>
          <w:ilvl w:val="1"/>
          <w:numId w:val="51"/>
        </w:numPr>
        <w:tabs>
          <w:tab w:val="left" w:pos="1493"/>
        </w:tabs>
        <w:spacing w:line="264" w:lineRule="auto"/>
        <w:ind w:right="907" w:firstLine="571"/>
        <w:rPr>
          <w:sz w:val="28"/>
        </w:rPr>
      </w:pPr>
      <w:r w:rsidRPr="00243700">
        <w:rPr>
          <w:color w:val="1F1F1F"/>
          <w:sz w:val="28"/>
        </w:rPr>
        <w:t>criteriile trebuie să asigure acces echitabil și deschis pentru toate persoanele juridice care intenționează să devină participanți;</w:t>
      </w:r>
    </w:p>
    <w:p w14:paraId="293FF917" w14:textId="77777777" w:rsidR="00D638AC" w:rsidRPr="00243700" w:rsidRDefault="00B208C7">
      <w:pPr>
        <w:pStyle w:val="ListParagraph"/>
        <w:numPr>
          <w:ilvl w:val="1"/>
          <w:numId w:val="51"/>
        </w:numPr>
        <w:tabs>
          <w:tab w:val="left" w:pos="1488"/>
        </w:tabs>
        <w:spacing w:line="256" w:lineRule="auto"/>
        <w:ind w:left="429" w:right="835" w:firstLine="552"/>
        <w:rPr>
          <w:sz w:val="28"/>
        </w:rPr>
      </w:pPr>
      <w:r w:rsidRPr="00243700">
        <w:rPr>
          <w:color w:val="1F1F1F"/>
          <w:sz w:val="28"/>
        </w:rPr>
        <w:t>criteriile sunt disponibile public, transparente, obiective și nediscriminatorii,</w:t>
      </w:r>
      <w:r w:rsidRPr="00243700">
        <w:rPr>
          <w:color w:val="1F1F1F"/>
          <w:spacing w:val="-18"/>
          <w:sz w:val="28"/>
        </w:rPr>
        <w:t xml:space="preserve"> </w:t>
      </w:r>
      <w:r w:rsidRPr="00243700">
        <w:rPr>
          <w:color w:val="1F1F1F"/>
          <w:sz w:val="28"/>
        </w:rPr>
        <w:t>astfel</w:t>
      </w:r>
      <w:r w:rsidRPr="00243700">
        <w:rPr>
          <w:color w:val="1F1F1F"/>
          <w:spacing w:val="-17"/>
          <w:sz w:val="28"/>
        </w:rPr>
        <w:t xml:space="preserve"> </w:t>
      </w:r>
      <w:r w:rsidRPr="00243700">
        <w:rPr>
          <w:color w:val="1F1F1F"/>
          <w:sz w:val="28"/>
        </w:rPr>
        <w:t>încât</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asigure</w:t>
      </w:r>
      <w:r w:rsidRPr="00243700">
        <w:rPr>
          <w:color w:val="1F1F1F"/>
          <w:spacing w:val="-18"/>
          <w:sz w:val="28"/>
        </w:rPr>
        <w:t xml:space="preserve"> </w:t>
      </w:r>
      <w:r w:rsidRPr="00243700">
        <w:rPr>
          <w:color w:val="1F1F1F"/>
          <w:sz w:val="28"/>
        </w:rPr>
        <w:t>un</w:t>
      </w:r>
      <w:r w:rsidRPr="00243700">
        <w:rPr>
          <w:color w:val="1F1F1F"/>
          <w:spacing w:val="-17"/>
          <w:sz w:val="28"/>
        </w:rPr>
        <w:t xml:space="preserve"> </w:t>
      </w:r>
      <w:r w:rsidRPr="00243700">
        <w:rPr>
          <w:color w:val="1F1F1F"/>
          <w:sz w:val="28"/>
        </w:rPr>
        <w:t>acces</w:t>
      </w:r>
      <w:r w:rsidRPr="00243700">
        <w:rPr>
          <w:color w:val="1F1F1F"/>
          <w:spacing w:val="-18"/>
          <w:sz w:val="28"/>
        </w:rPr>
        <w:t xml:space="preserve"> </w:t>
      </w:r>
      <w:r w:rsidRPr="00243700">
        <w:rPr>
          <w:color w:val="1F1F1F"/>
          <w:sz w:val="28"/>
        </w:rPr>
        <w:t>echitabil</w:t>
      </w:r>
      <w:r w:rsidRPr="00243700">
        <w:rPr>
          <w:color w:val="1F1F1F"/>
          <w:spacing w:val="-17"/>
          <w:sz w:val="28"/>
        </w:rPr>
        <w:t xml:space="preserve"> </w:t>
      </w:r>
      <w:r w:rsidRPr="00243700">
        <w:rPr>
          <w:color w:val="1F1F1F"/>
          <w:sz w:val="28"/>
        </w:rPr>
        <w:t>și</w:t>
      </w:r>
      <w:r w:rsidRPr="00243700">
        <w:rPr>
          <w:color w:val="1F1F1F"/>
          <w:spacing w:val="-18"/>
          <w:sz w:val="28"/>
        </w:rPr>
        <w:t xml:space="preserve"> </w:t>
      </w:r>
      <w:r w:rsidRPr="00243700">
        <w:rPr>
          <w:color w:val="1F1F1F"/>
          <w:sz w:val="28"/>
        </w:rPr>
        <w:t>deschis</w:t>
      </w:r>
      <w:r w:rsidRPr="00243700">
        <w:rPr>
          <w:color w:val="1F1F1F"/>
          <w:spacing w:val="-17"/>
          <w:sz w:val="28"/>
        </w:rPr>
        <w:t xml:space="preserve"> </w:t>
      </w:r>
      <w:r w:rsidRPr="00243700">
        <w:rPr>
          <w:color w:val="1F1F1F"/>
          <w:sz w:val="28"/>
        </w:rPr>
        <w:t>la</w:t>
      </w:r>
      <w:r w:rsidRPr="00243700">
        <w:rPr>
          <w:color w:val="1F1F1F"/>
          <w:spacing w:val="-18"/>
          <w:sz w:val="28"/>
        </w:rPr>
        <w:t xml:space="preserve"> </w:t>
      </w:r>
      <w:r w:rsidRPr="00243700">
        <w:rPr>
          <w:color w:val="1F1F1F"/>
          <w:sz w:val="28"/>
        </w:rPr>
        <w:t>depozitarul central, ținând seama în mod adecvat de riscurile pentru stabilitatea financiară și de buna funcționare a piețelor;</w:t>
      </w:r>
    </w:p>
    <w:p w14:paraId="3FAAF499" w14:textId="77777777" w:rsidR="00D638AC" w:rsidRPr="00243700" w:rsidRDefault="00B208C7">
      <w:pPr>
        <w:pStyle w:val="ListParagraph"/>
        <w:numPr>
          <w:ilvl w:val="1"/>
          <w:numId w:val="51"/>
        </w:numPr>
        <w:tabs>
          <w:tab w:val="left" w:pos="1489"/>
        </w:tabs>
        <w:spacing w:before="70" w:line="256" w:lineRule="auto"/>
        <w:ind w:left="429" w:right="857" w:firstLine="552"/>
        <w:rPr>
          <w:sz w:val="28"/>
        </w:rPr>
      </w:pPr>
      <w:r w:rsidRPr="00243700">
        <w:rPr>
          <w:color w:val="1F1F1F"/>
          <w:sz w:val="28"/>
        </w:rPr>
        <w:t>criteriile care restricționează accesul sunt permise numai în măsura în care au ca obiectiv de a controla în mod justificat riscul specificat la care este expus depozitarul central.</w:t>
      </w:r>
    </w:p>
    <w:p w14:paraId="1C7655B2" w14:textId="77777777" w:rsidR="00D638AC" w:rsidRPr="00243700" w:rsidRDefault="00B208C7">
      <w:pPr>
        <w:pStyle w:val="ListParagraph"/>
        <w:numPr>
          <w:ilvl w:val="0"/>
          <w:numId w:val="51"/>
        </w:numPr>
        <w:tabs>
          <w:tab w:val="left" w:pos="1579"/>
        </w:tabs>
        <w:spacing w:before="22" w:line="256" w:lineRule="auto"/>
        <w:ind w:left="429" w:right="843" w:firstLine="552"/>
        <w:rPr>
          <w:sz w:val="28"/>
        </w:rPr>
      </w:pPr>
      <w:r w:rsidRPr="00243700">
        <w:rPr>
          <w:color w:val="1F1F1F"/>
          <w:sz w:val="28"/>
        </w:rPr>
        <w:t>Depozitarul central examinează cererile de obținere a calității de participant fără întârziere, oferind un răspuns în termen de maximum o lună. Depozitarul central dezvăluie public procedurile aplicate la examinarea cererilor de obținere a calității de participant.</w:t>
      </w:r>
    </w:p>
    <w:p w14:paraId="02C2456A" w14:textId="7654333E" w:rsidR="00D638AC" w:rsidRPr="00243700" w:rsidRDefault="00B208C7">
      <w:pPr>
        <w:pStyle w:val="ListParagraph"/>
        <w:numPr>
          <w:ilvl w:val="0"/>
          <w:numId w:val="51"/>
        </w:numPr>
        <w:tabs>
          <w:tab w:val="left" w:pos="1579"/>
        </w:tabs>
        <w:spacing w:before="1" w:line="256" w:lineRule="auto"/>
        <w:ind w:left="429" w:right="836" w:firstLine="552"/>
        <w:rPr>
          <w:sz w:val="28"/>
        </w:rPr>
      </w:pPr>
      <w:r w:rsidRPr="00243700">
        <w:rPr>
          <w:color w:val="1F1F1F"/>
          <w:sz w:val="28"/>
        </w:rPr>
        <w:t>Depozitarul central refuză acordarea calității de participant persoanei care îndeplinește criteriile stabilite de depozitarul central conform alin.</w:t>
      </w:r>
      <w:r w:rsidR="006C680D">
        <w:rPr>
          <w:color w:val="1F1F1F"/>
          <w:sz w:val="28"/>
        </w:rPr>
        <w:t xml:space="preserve"> </w:t>
      </w:r>
      <w:r w:rsidRPr="00243700">
        <w:rPr>
          <w:color w:val="1F1F1F"/>
          <w:sz w:val="28"/>
        </w:rPr>
        <w:t>(1) doar dacă argumentează decizia de refuz în formă scrisă, pe baza unei evaluări cuprinzătoare a riscurilor.</w:t>
      </w:r>
    </w:p>
    <w:p w14:paraId="71EDAC60" w14:textId="470443A0" w:rsidR="00D638AC" w:rsidRPr="00243700" w:rsidRDefault="00B208C7">
      <w:pPr>
        <w:pStyle w:val="ListParagraph"/>
        <w:numPr>
          <w:ilvl w:val="0"/>
          <w:numId w:val="51"/>
        </w:numPr>
        <w:tabs>
          <w:tab w:val="left" w:pos="1579"/>
        </w:tabs>
        <w:spacing w:line="256" w:lineRule="auto"/>
        <w:ind w:left="429" w:right="839" w:firstLine="552"/>
        <w:rPr>
          <w:sz w:val="28"/>
        </w:rPr>
      </w:pPr>
      <w:r w:rsidRPr="00243700">
        <w:rPr>
          <w:color w:val="1F1F1F"/>
          <w:sz w:val="28"/>
        </w:rPr>
        <w:t>Solicitantul are dreptul să depună o petiție, conform Codului administrativ, la Comisia Națională a Pieței Financiare, în cazul în care depozitarul</w:t>
      </w:r>
      <w:r w:rsidRPr="00243700">
        <w:rPr>
          <w:color w:val="1F1F1F"/>
          <w:spacing w:val="-18"/>
          <w:sz w:val="28"/>
        </w:rPr>
        <w:t xml:space="preserve"> </w:t>
      </w:r>
      <w:r w:rsidRPr="00243700">
        <w:rPr>
          <w:color w:val="1F1F1F"/>
          <w:sz w:val="28"/>
        </w:rPr>
        <w:t>central</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refuzat</w:t>
      </w:r>
      <w:r w:rsidRPr="00243700">
        <w:rPr>
          <w:color w:val="1F1F1F"/>
          <w:spacing w:val="-15"/>
          <w:sz w:val="28"/>
        </w:rPr>
        <w:t xml:space="preserve"> </w:t>
      </w:r>
      <w:r w:rsidRPr="00243700">
        <w:rPr>
          <w:color w:val="1F1F1F"/>
          <w:sz w:val="28"/>
        </w:rPr>
        <w:t>acordarea</w:t>
      </w:r>
      <w:r w:rsidRPr="00243700">
        <w:rPr>
          <w:color w:val="1F1F1F"/>
          <w:spacing w:val="-14"/>
          <w:sz w:val="28"/>
        </w:rPr>
        <w:t xml:space="preserve"> </w:t>
      </w:r>
      <w:r w:rsidRPr="00243700">
        <w:rPr>
          <w:color w:val="1F1F1F"/>
          <w:sz w:val="28"/>
        </w:rPr>
        <w:t>calității</w:t>
      </w:r>
      <w:r w:rsidRPr="00243700">
        <w:rPr>
          <w:color w:val="1F1F1F"/>
          <w:spacing w:val="-15"/>
          <w:sz w:val="28"/>
        </w:rPr>
        <w:t xml:space="preserve"> </w:t>
      </w:r>
      <w:r w:rsidRPr="00243700">
        <w:rPr>
          <w:color w:val="1F1F1F"/>
          <w:sz w:val="28"/>
        </w:rPr>
        <w:t>de</w:t>
      </w:r>
      <w:r w:rsidRPr="00243700">
        <w:rPr>
          <w:color w:val="1F1F1F"/>
          <w:spacing w:val="-14"/>
          <w:sz w:val="28"/>
        </w:rPr>
        <w:t xml:space="preserve"> </w:t>
      </w:r>
      <w:r w:rsidRPr="00243700">
        <w:rPr>
          <w:color w:val="1F1F1F"/>
          <w:sz w:val="28"/>
        </w:rPr>
        <w:t>participant.</w:t>
      </w:r>
      <w:r w:rsidRPr="00243700">
        <w:rPr>
          <w:color w:val="1F1F1F"/>
          <w:spacing w:val="-13"/>
          <w:sz w:val="28"/>
        </w:rPr>
        <w:t xml:space="preserve"> </w:t>
      </w:r>
      <w:r w:rsidRPr="00243700">
        <w:rPr>
          <w:color w:val="1F1F1F"/>
          <w:sz w:val="28"/>
        </w:rPr>
        <w:t>În</w:t>
      </w:r>
      <w:r w:rsidRPr="00243700">
        <w:rPr>
          <w:color w:val="1F1F1F"/>
          <w:spacing w:val="-18"/>
          <w:sz w:val="28"/>
        </w:rPr>
        <w:t xml:space="preserve"> </w:t>
      </w:r>
      <w:r w:rsidRPr="00243700">
        <w:rPr>
          <w:color w:val="1F1F1F"/>
          <w:sz w:val="28"/>
        </w:rPr>
        <w:t>cadrul</w:t>
      </w:r>
      <w:r w:rsidRPr="00243700">
        <w:rPr>
          <w:color w:val="1F1F1F"/>
          <w:spacing w:val="-17"/>
          <w:sz w:val="28"/>
        </w:rPr>
        <w:t xml:space="preserve"> </w:t>
      </w:r>
      <w:r w:rsidRPr="00243700">
        <w:rPr>
          <w:color w:val="1F1F1F"/>
          <w:sz w:val="28"/>
        </w:rPr>
        <w:t>examinării petiției vor fi respectate următoarele cerințe:</w:t>
      </w:r>
    </w:p>
    <w:p w14:paraId="45FAD9E9" w14:textId="18F209B7" w:rsidR="00D638AC" w:rsidRPr="00767ABF" w:rsidRDefault="00B208C7">
      <w:pPr>
        <w:pStyle w:val="ListParagraph"/>
        <w:numPr>
          <w:ilvl w:val="1"/>
          <w:numId w:val="51"/>
        </w:numPr>
        <w:tabs>
          <w:tab w:val="left" w:pos="1580"/>
        </w:tabs>
        <w:spacing w:line="264" w:lineRule="auto"/>
        <w:ind w:right="843" w:firstLine="557"/>
        <w:rPr>
          <w:sz w:val="28"/>
        </w:rPr>
      </w:pPr>
      <w:r w:rsidRPr="00243700">
        <w:rPr>
          <w:color w:val="1F1F1F"/>
          <w:sz w:val="28"/>
        </w:rPr>
        <w:t xml:space="preserve">Comisia </w:t>
      </w:r>
      <w:r w:rsidRPr="00767ABF">
        <w:rPr>
          <w:color w:val="1F1F1F"/>
          <w:sz w:val="28"/>
        </w:rPr>
        <w:t>Națională a Pieței Financiare</w:t>
      </w:r>
      <w:r w:rsidRPr="00767ABF">
        <w:rPr>
          <w:color w:val="1F1F1F"/>
          <w:spacing w:val="40"/>
          <w:sz w:val="28"/>
        </w:rPr>
        <w:t xml:space="preserve"> </w:t>
      </w:r>
      <w:r w:rsidRPr="00767ABF">
        <w:rPr>
          <w:color w:val="1F1F1F"/>
          <w:sz w:val="28"/>
        </w:rPr>
        <w:t xml:space="preserve">examinează petiția, evaluând motivele refuzului, și prezintă solicitantului un răspuns </w:t>
      </w:r>
      <w:r w:rsidRPr="00767ABF">
        <w:rPr>
          <w:color w:val="1F1F1F"/>
          <w:spacing w:val="-2"/>
          <w:sz w:val="28"/>
        </w:rPr>
        <w:t>motivat;</w:t>
      </w:r>
    </w:p>
    <w:p w14:paraId="438693F0" w14:textId="326539B1" w:rsidR="00D638AC" w:rsidRPr="00767ABF" w:rsidRDefault="00B208C7" w:rsidP="002C4953">
      <w:pPr>
        <w:pStyle w:val="ListParagraph"/>
        <w:numPr>
          <w:ilvl w:val="1"/>
          <w:numId w:val="51"/>
        </w:numPr>
        <w:tabs>
          <w:tab w:val="left" w:pos="1579"/>
        </w:tabs>
        <w:spacing w:line="259" w:lineRule="auto"/>
        <w:ind w:right="831" w:firstLine="486"/>
        <w:rPr>
          <w:sz w:val="28"/>
        </w:rPr>
      </w:pPr>
      <w:r w:rsidRPr="00767ABF">
        <w:rPr>
          <w:color w:val="1F1F1F"/>
          <w:sz w:val="28"/>
        </w:rPr>
        <w:lastRenderedPageBreak/>
        <w:t>în</w:t>
      </w:r>
      <w:r w:rsidRPr="00767ABF">
        <w:rPr>
          <w:color w:val="1F1F1F"/>
          <w:spacing w:val="-13"/>
          <w:sz w:val="28"/>
        </w:rPr>
        <w:t xml:space="preserve"> </w:t>
      </w:r>
      <w:r w:rsidRPr="00767ABF">
        <w:rPr>
          <w:color w:val="1F1F1F"/>
          <w:sz w:val="28"/>
        </w:rPr>
        <w:t>procesul</w:t>
      </w:r>
      <w:r w:rsidRPr="00767ABF">
        <w:rPr>
          <w:color w:val="1F1F1F"/>
          <w:spacing w:val="-17"/>
          <w:sz w:val="28"/>
        </w:rPr>
        <w:t xml:space="preserve"> </w:t>
      </w:r>
      <w:r w:rsidRPr="00767ABF">
        <w:rPr>
          <w:color w:val="1F1F1F"/>
          <w:sz w:val="28"/>
        </w:rPr>
        <w:t>de</w:t>
      </w:r>
      <w:r w:rsidRPr="00767ABF">
        <w:rPr>
          <w:color w:val="1F1F1F"/>
          <w:spacing w:val="-11"/>
          <w:sz w:val="28"/>
        </w:rPr>
        <w:t xml:space="preserve"> </w:t>
      </w:r>
      <w:r w:rsidRPr="00767ABF">
        <w:rPr>
          <w:color w:val="1F1F1F"/>
          <w:sz w:val="28"/>
        </w:rPr>
        <w:t>evaluare</w:t>
      </w:r>
      <w:r w:rsidRPr="00767ABF">
        <w:rPr>
          <w:color w:val="1F1F1F"/>
          <w:spacing w:val="-11"/>
          <w:sz w:val="28"/>
        </w:rPr>
        <w:t xml:space="preserve"> </w:t>
      </w:r>
      <w:r w:rsidRPr="00767ABF">
        <w:rPr>
          <w:color w:val="1F1F1F"/>
          <w:sz w:val="28"/>
        </w:rPr>
        <w:t>a</w:t>
      </w:r>
      <w:r w:rsidRPr="00767ABF">
        <w:rPr>
          <w:color w:val="1F1F1F"/>
          <w:spacing w:val="-11"/>
          <w:sz w:val="28"/>
        </w:rPr>
        <w:t xml:space="preserve"> </w:t>
      </w:r>
      <w:r w:rsidRPr="00767ABF">
        <w:rPr>
          <w:color w:val="1F1F1F"/>
          <w:sz w:val="28"/>
        </w:rPr>
        <w:t>petiției,</w:t>
      </w:r>
      <w:r w:rsidRPr="00767ABF">
        <w:rPr>
          <w:color w:val="1F1F1F"/>
          <w:spacing w:val="-6"/>
          <w:sz w:val="28"/>
        </w:rPr>
        <w:t xml:space="preserve"> </w:t>
      </w:r>
      <w:r w:rsidRPr="00767ABF">
        <w:rPr>
          <w:color w:val="1F1F1F"/>
          <w:sz w:val="28"/>
        </w:rPr>
        <w:t>Comisia</w:t>
      </w:r>
      <w:r w:rsidRPr="00767ABF">
        <w:rPr>
          <w:color w:val="1F1F1F"/>
          <w:spacing w:val="-8"/>
          <w:sz w:val="28"/>
        </w:rPr>
        <w:t xml:space="preserve"> </w:t>
      </w:r>
      <w:r w:rsidRPr="00767ABF">
        <w:rPr>
          <w:color w:val="1F1F1F"/>
          <w:sz w:val="28"/>
        </w:rPr>
        <w:t>Națională</w:t>
      </w:r>
      <w:r w:rsidRPr="00767ABF">
        <w:rPr>
          <w:color w:val="1F1F1F"/>
          <w:spacing w:val="-11"/>
          <w:sz w:val="28"/>
        </w:rPr>
        <w:t xml:space="preserve"> </w:t>
      </w:r>
      <w:r w:rsidRPr="00767ABF">
        <w:rPr>
          <w:color w:val="1F1F1F"/>
          <w:sz w:val="28"/>
        </w:rPr>
        <w:t>a</w:t>
      </w:r>
      <w:r w:rsidRPr="00767ABF">
        <w:rPr>
          <w:color w:val="1F1F1F"/>
          <w:spacing w:val="-11"/>
          <w:sz w:val="28"/>
        </w:rPr>
        <w:t xml:space="preserve"> </w:t>
      </w:r>
      <w:r w:rsidRPr="00767ABF">
        <w:rPr>
          <w:color w:val="1F1F1F"/>
          <w:sz w:val="28"/>
        </w:rPr>
        <w:t>Pieței</w:t>
      </w:r>
      <w:r w:rsidRPr="00767ABF">
        <w:rPr>
          <w:color w:val="1F1F1F"/>
          <w:spacing w:val="-9"/>
          <w:sz w:val="28"/>
        </w:rPr>
        <w:t xml:space="preserve"> </w:t>
      </w:r>
      <w:r w:rsidRPr="00767ABF">
        <w:rPr>
          <w:color w:val="1F1F1F"/>
          <w:sz w:val="28"/>
        </w:rPr>
        <w:t>Financiare consultă autoritatea competentă din locul de stabilire al solicitantului – în cazul participanților din alte state.</w:t>
      </w:r>
    </w:p>
    <w:p w14:paraId="1CE6454B" w14:textId="77777777" w:rsidR="00D638AC" w:rsidRPr="00243700" w:rsidRDefault="00B208C7">
      <w:pPr>
        <w:pStyle w:val="ListParagraph"/>
        <w:numPr>
          <w:ilvl w:val="0"/>
          <w:numId w:val="51"/>
        </w:numPr>
        <w:tabs>
          <w:tab w:val="left" w:pos="1402"/>
        </w:tabs>
        <w:spacing w:line="256" w:lineRule="auto"/>
        <w:ind w:right="845" w:firstLine="538"/>
        <w:rPr>
          <w:sz w:val="28"/>
        </w:rPr>
      </w:pPr>
      <w:r w:rsidRPr="00243700">
        <w:rPr>
          <w:color w:val="1F1F1F"/>
          <w:sz w:val="28"/>
        </w:rPr>
        <w:t>În cazul în care consideră că refuzul depozitarului central este nejustificat, Comisia</w:t>
      </w:r>
      <w:r w:rsidRPr="00243700">
        <w:rPr>
          <w:color w:val="1F1F1F"/>
          <w:spacing w:val="-3"/>
          <w:sz w:val="28"/>
        </w:rPr>
        <w:t xml:space="preserve"> </w:t>
      </w:r>
      <w:r w:rsidRPr="00243700">
        <w:rPr>
          <w:color w:val="1F1F1F"/>
          <w:sz w:val="28"/>
        </w:rPr>
        <w:t>Națională</w:t>
      </w:r>
      <w:r w:rsidRPr="00243700">
        <w:rPr>
          <w:color w:val="1F1F1F"/>
          <w:spacing w:val="-3"/>
          <w:sz w:val="28"/>
        </w:rPr>
        <w:t xml:space="preserve"> </w:t>
      </w:r>
      <w:r w:rsidRPr="00243700">
        <w:rPr>
          <w:color w:val="1F1F1F"/>
          <w:sz w:val="28"/>
        </w:rPr>
        <w:t>a</w:t>
      </w:r>
      <w:r w:rsidRPr="00243700">
        <w:rPr>
          <w:color w:val="1F1F1F"/>
          <w:spacing w:val="-3"/>
          <w:sz w:val="28"/>
        </w:rPr>
        <w:t xml:space="preserve"> </w:t>
      </w:r>
      <w:r w:rsidRPr="00243700">
        <w:rPr>
          <w:color w:val="1F1F1F"/>
          <w:sz w:val="28"/>
        </w:rPr>
        <w:t>Pieței</w:t>
      </w:r>
      <w:r w:rsidRPr="00243700">
        <w:rPr>
          <w:color w:val="1F1F1F"/>
          <w:spacing w:val="-4"/>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emite</w:t>
      </w:r>
      <w:r w:rsidRPr="00243700">
        <w:rPr>
          <w:color w:val="1F1F1F"/>
          <w:spacing w:val="-3"/>
          <w:sz w:val="28"/>
        </w:rPr>
        <w:t xml:space="preserve"> </w:t>
      </w:r>
      <w:r w:rsidRPr="00243700">
        <w:rPr>
          <w:color w:val="1F1F1F"/>
          <w:sz w:val="28"/>
        </w:rPr>
        <w:t>decizia</w:t>
      </w:r>
      <w:r w:rsidRPr="00243700">
        <w:rPr>
          <w:color w:val="1F1F1F"/>
          <w:spacing w:val="-3"/>
          <w:sz w:val="28"/>
        </w:rPr>
        <w:t xml:space="preserve"> </w:t>
      </w:r>
      <w:r w:rsidRPr="00243700">
        <w:rPr>
          <w:color w:val="1F1F1F"/>
          <w:sz w:val="28"/>
        </w:rPr>
        <w:t>prin</w:t>
      </w:r>
      <w:r w:rsidRPr="00243700">
        <w:rPr>
          <w:color w:val="1F1F1F"/>
          <w:spacing w:val="-8"/>
          <w:sz w:val="28"/>
        </w:rPr>
        <w:t xml:space="preserve"> </w:t>
      </w:r>
      <w:r w:rsidRPr="00243700">
        <w:rPr>
          <w:color w:val="1F1F1F"/>
          <w:sz w:val="28"/>
        </w:rPr>
        <w:t>care</w:t>
      </w:r>
      <w:r w:rsidRPr="00243700">
        <w:rPr>
          <w:color w:val="1F1F1F"/>
          <w:spacing w:val="-3"/>
          <w:sz w:val="28"/>
        </w:rPr>
        <w:t xml:space="preserve"> </w:t>
      </w:r>
      <w:r w:rsidRPr="00243700">
        <w:rPr>
          <w:color w:val="1F1F1F"/>
          <w:sz w:val="28"/>
        </w:rPr>
        <w:t>obligă depozitarul central să acorde solicitantului calitatea de participant.</w:t>
      </w:r>
    </w:p>
    <w:p w14:paraId="48FCFF53" w14:textId="77777777" w:rsidR="00D638AC" w:rsidRPr="00243700" w:rsidRDefault="00B208C7">
      <w:pPr>
        <w:pStyle w:val="ListParagraph"/>
        <w:numPr>
          <w:ilvl w:val="0"/>
          <w:numId w:val="51"/>
        </w:numPr>
        <w:tabs>
          <w:tab w:val="left" w:pos="1402"/>
        </w:tabs>
        <w:spacing w:line="256" w:lineRule="auto"/>
        <w:ind w:right="854" w:firstLine="538"/>
        <w:rPr>
          <w:sz w:val="28"/>
        </w:rPr>
      </w:pPr>
      <w:r w:rsidRPr="00243700">
        <w:rPr>
          <w:color w:val="1F1F1F"/>
          <w:sz w:val="28"/>
        </w:rPr>
        <w:t>Depozitarul central trebuie să dispună de proceduri obiective și transparente pentru suspendarea și retragerea ordonată a participanților care nu îndeplinesc criteriile privind calitatea de participant prevăzute la alin.(1).</w:t>
      </w:r>
    </w:p>
    <w:p w14:paraId="2CDBEC05" w14:textId="77777777" w:rsidR="00D638AC" w:rsidRPr="00243700" w:rsidRDefault="00B208C7">
      <w:pPr>
        <w:pStyle w:val="ListParagraph"/>
        <w:numPr>
          <w:ilvl w:val="0"/>
          <w:numId w:val="51"/>
        </w:numPr>
        <w:tabs>
          <w:tab w:val="left" w:pos="1493"/>
        </w:tabs>
        <w:spacing w:before="18"/>
        <w:ind w:left="1493" w:hanging="541"/>
        <w:rPr>
          <w:sz w:val="28"/>
        </w:rPr>
      </w:pPr>
      <w:r w:rsidRPr="00243700">
        <w:rPr>
          <w:color w:val="1F1F1F"/>
          <w:sz w:val="28"/>
        </w:rPr>
        <w:t>Comisia</w:t>
      </w:r>
      <w:r w:rsidRPr="00243700">
        <w:rPr>
          <w:color w:val="1F1F1F"/>
          <w:spacing w:val="-11"/>
          <w:sz w:val="28"/>
        </w:rPr>
        <w:t xml:space="preserve"> </w:t>
      </w:r>
      <w:r w:rsidRPr="00243700">
        <w:rPr>
          <w:color w:val="1F1F1F"/>
          <w:sz w:val="28"/>
        </w:rPr>
        <w:t>Națională</w:t>
      </w:r>
      <w:r w:rsidRPr="00243700">
        <w:rPr>
          <w:color w:val="1F1F1F"/>
          <w:spacing w:val="-7"/>
          <w:sz w:val="28"/>
        </w:rPr>
        <w:t xml:space="preserve"> </w:t>
      </w:r>
      <w:r w:rsidRPr="00243700">
        <w:rPr>
          <w:color w:val="1F1F1F"/>
          <w:sz w:val="28"/>
        </w:rPr>
        <w:t>a</w:t>
      </w:r>
      <w:r w:rsidRPr="00243700">
        <w:rPr>
          <w:color w:val="1F1F1F"/>
          <w:spacing w:val="-8"/>
          <w:sz w:val="28"/>
        </w:rPr>
        <w:t xml:space="preserve"> </w:t>
      </w:r>
      <w:r w:rsidRPr="00243700">
        <w:rPr>
          <w:color w:val="1F1F1F"/>
          <w:sz w:val="28"/>
        </w:rPr>
        <w:t>Pieței</w:t>
      </w:r>
      <w:r w:rsidRPr="00243700">
        <w:rPr>
          <w:color w:val="1F1F1F"/>
          <w:spacing w:val="-9"/>
          <w:sz w:val="28"/>
        </w:rPr>
        <w:t xml:space="preserve"> </w:t>
      </w:r>
      <w:r w:rsidRPr="00243700">
        <w:rPr>
          <w:color w:val="1F1F1F"/>
          <w:sz w:val="28"/>
        </w:rPr>
        <w:t>Financiare</w:t>
      </w:r>
      <w:r w:rsidRPr="00243700">
        <w:rPr>
          <w:color w:val="1F1F1F"/>
          <w:spacing w:val="52"/>
          <w:sz w:val="28"/>
        </w:rPr>
        <w:t xml:space="preserve"> </w:t>
      </w:r>
      <w:r w:rsidRPr="00243700">
        <w:rPr>
          <w:color w:val="1F1F1F"/>
          <w:sz w:val="28"/>
        </w:rPr>
        <w:t>aprobă</w:t>
      </w:r>
      <w:r w:rsidRPr="00243700">
        <w:rPr>
          <w:color w:val="1F1F1F"/>
          <w:spacing w:val="-11"/>
          <w:sz w:val="28"/>
        </w:rPr>
        <w:t xml:space="preserve"> </w:t>
      </w:r>
      <w:r w:rsidRPr="00243700">
        <w:rPr>
          <w:color w:val="1F1F1F"/>
          <w:sz w:val="28"/>
        </w:rPr>
        <w:t>reglementări</w:t>
      </w:r>
      <w:r w:rsidRPr="00243700">
        <w:rPr>
          <w:color w:val="1F1F1F"/>
          <w:spacing w:val="-18"/>
          <w:sz w:val="28"/>
        </w:rPr>
        <w:t xml:space="preserve"> </w:t>
      </w:r>
      <w:r w:rsidRPr="00243700">
        <w:rPr>
          <w:color w:val="1F1F1F"/>
          <w:spacing w:val="-2"/>
          <w:sz w:val="28"/>
        </w:rPr>
        <w:t>privind:</w:t>
      </w:r>
    </w:p>
    <w:p w14:paraId="0BFA3FA1" w14:textId="4D14B50A" w:rsidR="00D638AC" w:rsidRPr="00243700" w:rsidRDefault="00B208C7">
      <w:pPr>
        <w:pStyle w:val="ListParagraph"/>
        <w:numPr>
          <w:ilvl w:val="1"/>
          <w:numId w:val="51"/>
        </w:numPr>
        <w:tabs>
          <w:tab w:val="left" w:pos="1493"/>
        </w:tabs>
        <w:spacing w:before="33" w:line="259" w:lineRule="auto"/>
        <w:ind w:right="917" w:firstLine="538"/>
        <w:rPr>
          <w:sz w:val="28"/>
        </w:rPr>
      </w:pPr>
      <w:r w:rsidRPr="00243700">
        <w:rPr>
          <w:color w:val="1F1F1F"/>
          <w:sz w:val="28"/>
        </w:rPr>
        <w:t>riscurile</w:t>
      </w:r>
      <w:r w:rsidRPr="00243700">
        <w:rPr>
          <w:color w:val="1F1F1F"/>
          <w:spacing w:val="-14"/>
          <w:sz w:val="28"/>
        </w:rPr>
        <w:t xml:space="preserve"> </w:t>
      </w:r>
      <w:r w:rsidRPr="00243700">
        <w:rPr>
          <w:color w:val="1F1F1F"/>
          <w:sz w:val="28"/>
        </w:rPr>
        <w:t>care</w:t>
      </w:r>
      <w:r w:rsidRPr="00243700">
        <w:rPr>
          <w:color w:val="1F1F1F"/>
          <w:spacing w:val="-10"/>
          <w:sz w:val="28"/>
        </w:rPr>
        <w:t xml:space="preserve"> </w:t>
      </w:r>
      <w:r w:rsidRPr="00243700">
        <w:rPr>
          <w:color w:val="1F1F1F"/>
          <w:sz w:val="28"/>
        </w:rPr>
        <w:t>trebuie</w:t>
      </w:r>
      <w:r w:rsidRPr="00243700">
        <w:rPr>
          <w:color w:val="1F1F1F"/>
          <w:spacing w:val="-10"/>
          <w:sz w:val="28"/>
        </w:rPr>
        <w:t xml:space="preserve"> </w:t>
      </w:r>
      <w:r w:rsidRPr="00243700">
        <w:rPr>
          <w:color w:val="1F1F1F"/>
          <w:sz w:val="28"/>
        </w:rPr>
        <w:t>luate</w:t>
      </w:r>
      <w:r w:rsidRPr="00243700">
        <w:rPr>
          <w:color w:val="1F1F1F"/>
          <w:spacing w:val="-11"/>
          <w:sz w:val="28"/>
        </w:rPr>
        <w:t xml:space="preserve"> </w:t>
      </w:r>
      <w:r w:rsidRPr="00243700">
        <w:rPr>
          <w:color w:val="1F1F1F"/>
          <w:sz w:val="28"/>
        </w:rPr>
        <w:t>în</w:t>
      </w:r>
      <w:r w:rsidRPr="00243700">
        <w:rPr>
          <w:color w:val="1F1F1F"/>
          <w:spacing w:val="-16"/>
          <w:sz w:val="28"/>
        </w:rPr>
        <w:t xml:space="preserve"> </w:t>
      </w:r>
      <w:r w:rsidRPr="00243700">
        <w:rPr>
          <w:color w:val="1F1F1F"/>
          <w:sz w:val="28"/>
        </w:rPr>
        <w:t>considerație</w:t>
      </w:r>
      <w:r w:rsidRPr="00243700">
        <w:rPr>
          <w:color w:val="1F1F1F"/>
          <w:spacing w:val="-14"/>
          <w:sz w:val="28"/>
        </w:rPr>
        <w:t xml:space="preserve"> </w:t>
      </w:r>
      <w:r w:rsidRPr="00243700">
        <w:rPr>
          <w:color w:val="1F1F1F"/>
          <w:sz w:val="28"/>
        </w:rPr>
        <w:t>de</w:t>
      </w:r>
      <w:r w:rsidRPr="00243700">
        <w:rPr>
          <w:color w:val="1F1F1F"/>
          <w:spacing w:val="-11"/>
          <w:sz w:val="28"/>
        </w:rPr>
        <w:t xml:space="preserve"> </w:t>
      </w:r>
      <w:r w:rsidRPr="00243700">
        <w:rPr>
          <w:color w:val="1F1F1F"/>
          <w:sz w:val="28"/>
        </w:rPr>
        <w:t>către</w:t>
      </w:r>
      <w:r w:rsidRPr="00243700">
        <w:rPr>
          <w:color w:val="1F1F1F"/>
          <w:spacing w:val="-14"/>
          <w:sz w:val="28"/>
        </w:rPr>
        <w:t xml:space="preserve"> </w:t>
      </w:r>
      <w:r w:rsidRPr="00243700">
        <w:rPr>
          <w:color w:val="1F1F1F"/>
          <w:sz w:val="28"/>
        </w:rPr>
        <w:t>depozitarii</w:t>
      </w:r>
      <w:r w:rsidRPr="00243700">
        <w:rPr>
          <w:color w:val="1F1F1F"/>
          <w:spacing w:val="-16"/>
          <w:sz w:val="28"/>
        </w:rPr>
        <w:t xml:space="preserve"> </w:t>
      </w:r>
      <w:r w:rsidRPr="00243700">
        <w:rPr>
          <w:color w:val="1F1F1F"/>
          <w:sz w:val="28"/>
        </w:rPr>
        <w:t>centrali la evaluarea cuprinzătoare a riscurilor conform alin.</w:t>
      </w:r>
      <w:r w:rsidR="006C680D">
        <w:rPr>
          <w:color w:val="1F1F1F"/>
          <w:sz w:val="28"/>
        </w:rPr>
        <w:t xml:space="preserve"> </w:t>
      </w:r>
      <w:r w:rsidRPr="00243700">
        <w:rPr>
          <w:color w:val="1F1F1F"/>
          <w:sz w:val="28"/>
        </w:rPr>
        <w:t>(3);</w:t>
      </w:r>
    </w:p>
    <w:p w14:paraId="1A67C5BA" w14:textId="03BE70AF" w:rsidR="00D638AC" w:rsidRPr="00243700" w:rsidRDefault="00B208C7">
      <w:pPr>
        <w:pStyle w:val="ListParagraph"/>
        <w:numPr>
          <w:ilvl w:val="1"/>
          <w:numId w:val="51"/>
        </w:numPr>
        <w:tabs>
          <w:tab w:val="left" w:pos="1488"/>
        </w:tabs>
        <w:spacing w:before="6" w:line="256" w:lineRule="auto"/>
        <w:ind w:right="838" w:firstLine="538"/>
        <w:rPr>
          <w:sz w:val="28"/>
        </w:rPr>
      </w:pPr>
      <w:r w:rsidRPr="00243700">
        <w:rPr>
          <w:color w:val="1F1F1F"/>
          <w:sz w:val="28"/>
        </w:rPr>
        <w:t>riscurile luate în considerație de către Comisia Națională a Pieței Financiare</w:t>
      </w:r>
      <w:r w:rsidRPr="00243700">
        <w:rPr>
          <w:color w:val="1F1F1F"/>
          <w:spacing w:val="40"/>
          <w:sz w:val="28"/>
        </w:rPr>
        <w:t xml:space="preserve"> </w:t>
      </w:r>
      <w:r w:rsidRPr="00243700">
        <w:rPr>
          <w:color w:val="1F1F1F"/>
          <w:sz w:val="28"/>
        </w:rPr>
        <w:t>la evaluarea motivelor de refuz în</w:t>
      </w:r>
      <w:r w:rsidRPr="00243700">
        <w:rPr>
          <w:color w:val="1F1F1F"/>
          <w:spacing w:val="-4"/>
          <w:sz w:val="28"/>
        </w:rPr>
        <w:t xml:space="preserve"> </w:t>
      </w:r>
      <w:r w:rsidRPr="00243700">
        <w:rPr>
          <w:color w:val="1F1F1F"/>
          <w:sz w:val="28"/>
        </w:rPr>
        <w:t>conformitate cu</w:t>
      </w:r>
      <w:r w:rsidRPr="00243700">
        <w:rPr>
          <w:color w:val="1F1F1F"/>
          <w:spacing w:val="-4"/>
          <w:sz w:val="28"/>
        </w:rPr>
        <w:t xml:space="preserve"> </w:t>
      </w:r>
      <w:r w:rsidRPr="00243700">
        <w:rPr>
          <w:color w:val="1F1F1F"/>
          <w:sz w:val="28"/>
        </w:rPr>
        <w:t>alin.</w:t>
      </w:r>
      <w:r w:rsidR="006C680D">
        <w:rPr>
          <w:color w:val="1F1F1F"/>
          <w:sz w:val="28"/>
        </w:rPr>
        <w:t xml:space="preserve"> </w:t>
      </w:r>
      <w:r w:rsidRPr="00243700">
        <w:rPr>
          <w:color w:val="1F1F1F"/>
          <w:sz w:val="28"/>
        </w:rPr>
        <w:t>(4), precum</w:t>
      </w:r>
      <w:r w:rsidRPr="00243700">
        <w:rPr>
          <w:color w:val="1F1F1F"/>
          <w:spacing w:val="-4"/>
          <w:sz w:val="28"/>
        </w:rPr>
        <w:t xml:space="preserve"> </w:t>
      </w:r>
      <w:r w:rsidRPr="00243700">
        <w:rPr>
          <w:color w:val="1F1F1F"/>
          <w:sz w:val="28"/>
        </w:rPr>
        <w:t>și procedura aplicată conform alin.</w:t>
      </w:r>
      <w:r w:rsidR="006C680D">
        <w:rPr>
          <w:color w:val="1F1F1F"/>
          <w:sz w:val="28"/>
        </w:rPr>
        <w:t xml:space="preserve"> </w:t>
      </w:r>
      <w:r w:rsidRPr="00243700">
        <w:rPr>
          <w:color w:val="1F1F1F"/>
          <w:sz w:val="28"/>
        </w:rPr>
        <w:t>(4);</w:t>
      </w:r>
    </w:p>
    <w:p w14:paraId="1A1939EE" w14:textId="3107DD96" w:rsidR="00D638AC" w:rsidRPr="00243700" w:rsidRDefault="00B208C7">
      <w:pPr>
        <w:pStyle w:val="ListParagraph"/>
        <w:numPr>
          <w:ilvl w:val="1"/>
          <w:numId w:val="51"/>
        </w:numPr>
        <w:tabs>
          <w:tab w:val="left" w:pos="1493"/>
        </w:tabs>
        <w:spacing w:line="320" w:lineRule="exact"/>
        <w:ind w:left="1493" w:hanging="541"/>
        <w:rPr>
          <w:sz w:val="28"/>
        </w:rPr>
      </w:pPr>
      <w:r w:rsidRPr="00243700">
        <w:rPr>
          <w:color w:val="1F1F1F"/>
          <w:spacing w:val="-2"/>
          <w:sz w:val="28"/>
        </w:rPr>
        <w:t>formulare</w:t>
      </w:r>
      <w:r w:rsidRPr="00243700">
        <w:rPr>
          <w:color w:val="1F1F1F"/>
          <w:spacing w:val="-16"/>
          <w:sz w:val="28"/>
        </w:rPr>
        <w:t xml:space="preserve"> </w:t>
      </w:r>
      <w:r w:rsidRPr="00243700">
        <w:rPr>
          <w:color w:val="1F1F1F"/>
          <w:spacing w:val="-2"/>
          <w:sz w:val="28"/>
        </w:rPr>
        <w:t>standard</w:t>
      </w:r>
      <w:r w:rsidRPr="00243700">
        <w:rPr>
          <w:color w:val="1F1F1F"/>
          <w:spacing w:val="-15"/>
          <w:sz w:val="28"/>
        </w:rPr>
        <w:t xml:space="preserve"> </w:t>
      </w:r>
      <w:r w:rsidRPr="00243700">
        <w:rPr>
          <w:color w:val="1F1F1F"/>
          <w:spacing w:val="-2"/>
          <w:sz w:val="28"/>
        </w:rPr>
        <w:t>și</w:t>
      </w:r>
      <w:r w:rsidRPr="00243700">
        <w:rPr>
          <w:color w:val="1F1F1F"/>
          <w:spacing w:val="-16"/>
          <w:sz w:val="28"/>
        </w:rPr>
        <w:t xml:space="preserve"> </w:t>
      </w:r>
      <w:r w:rsidRPr="00243700">
        <w:rPr>
          <w:color w:val="1F1F1F"/>
          <w:spacing w:val="-2"/>
          <w:sz w:val="28"/>
        </w:rPr>
        <w:t>modele</w:t>
      </w:r>
      <w:r w:rsidRPr="00243700">
        <w:rPr>
          <w:color w:val="1F1F1F"/>
          <w:spacing w:val="-15"/>
          <w:sz w:val="28"/>
        </w:rPr>
        <w:t xml:space="preserve"> </w:t>
      </w:r>
      <w:r w:rsidRPr="00243700">
        <w:rPr>
          <w:color w:val="1F1F1F"/>
          <w:spacing w:val="-2"/>
          <w:sz w:val="28"/>
        </w:rPr>
        <w:t>pentru</w:t>
      </w:r>
      <w:r w:rsidRPr="00243700">
        <w:rPr>
          <w:color w:val="1F1F1F"/>
          <w:spacing w:val="-16"/>
          <w:sz w:val="28"/>
        </w:rPr>
        <w:t xml:space="preserve"> </w:t>
      </w:r>
      <w:r w:rsidRPr="00243700">
        <w:rPr>
          <w:color w:val="1F1F1F"/>
          <w:spacing w:val="-2"/>
          <w:sz w:val="28"/>
        </w:rPr>
        <w:t>procedura</w:t>
      </w:r>
      <w:r w:rsidRPr="00243700">
        <w:rPr>
          <w:color w:val="1F1F1F"/>
          <w:spacing w:val="-15"/>
          <w:sz w:val="28"/>
        </w:rPr>
        <w:t xml:space="preserve"> </w:t>
      </w:r>
      <w:r w:rsidRPr="00243700">
        <w:rPr>
          <w:color w:val="1F1F1F"/>
          <w:spacing w:val="-2"/>
          <w:sz w:val="28"/>
        </w:rPr>
        <w:t>aplicată</w:t>
      </w:r>
      <w:r w:rsidRPr="00243700">
        <w:rPr>
          <w:color w:val="1F1F1F"/>
          <w:spacing w:val="-15"/>
          <w:sz w:val="28"/>
        </w:rPr>
        <w:t xml:space="preserve"> </w:t>
      </w:r>
      <w:r w:rsidRPr="00243700">
        <w:rPr>
          <w:color w:val="1F1F1F"/>
          <w:spacing w:val="-2"/>
          <w:sz w:val="28"/>
        </w:rPr>
        <w:t>conform</w:t>
      </w:r>
      <w:r w:rsidRPr="00243700">
        <w:rPr>
          <w:color w:val="1F1F1F"/>
          <w:spacing w:val="-16"/>
          <w:sz w:val="28"/>
        </w:rPr>
        <w:t xml:space="preserve"> </w:t>
      </w:r>
      <w:r w:rsidRPr="00243700">
        <w:rPr>
          <w:color w:val="1F1F1F"/>
          <w:spacing w:val="-2"/>
          <w:sz w:val="28"/>
        </w:rPr>
        <w:t>alin.</w:t>
      </w:r>
      <w:r w:rsidR="006C680D">
        <w:rPr>
          <w:color w:val="1F1F1F"/>
          <w:spacing w:val="-2"/>
          <w:sz w:val="28"/>
        </w:rPr>
        <w:t xml:space="preserve"> </w:t>
      </w:r>
      <w:r w:rsidRPr="00243700">
        <w:rPr>
          <w:color w:val="1F1F1F"/>
          <w:spacing w:val="-2"/>
          <w:sz w:val="28"/>
        </w:rPr>
        <w:t>(4).</w:t>
      </w:r>
    </w:p>
    <w:p w14:paraId="54D00C44" w14:textId="77777777" w:rsidR="00D638AC" w:rsidRPr="00243700" w:rsidRDefault="00B208C7">
      <w:pPr>
        <w:spacing w:before="250"/>
        <w:ind w:left="996"/>
        <w:jc w:val="both"/>
        <w:rPr>
          <w:sz w:val="28"/>
        </w:rPr>
      </w:pPr>
      <w:r w:rsidRPr="00243700">
        <w:rPr>
          <w:b/>
          <w:color w:val="1F1F1F"/>
          <w:sz w:val="28"/>
        </w:rPr>
        <w:t>Articolul</w:t>
      </w:r>
      <w:r w:rsidRPr="00243700">
        <w:rPr>
          <w:b/>
          <w:color w:val="1F1F1F"/>
          <w:spacing w:val="-9"/>
          <w:sz w:val="28"/>
        </w:rPr>
        <w:t xml:space="preserve"> </w:t>
      </w:r>
      <w:r w:rsidRPr="00243700">
        <w:rPr>
          <w:b/>
          <w:color w:val="1F1F1F"/>
          <w:sz w:val="28"/>
        </w:rPr>
        <w:t>39.</w:t>
      </w:r>
      <w:r w:rsidRPr="00243700">
        <w:rPr>
          <w:b/>
          <w:color w:val="1F1F1F"/>
          <w:spacing w:val="-4"/>
          <w:sz w:val="28"/>
        </w:rPr>
        <w:t xml:space="preserve"> </w:t>
      </w:r>
      <w:r w:rsidRPr="00243700">
        <w:rPr>
          <w:color w:val="1F1F1F"/>
          <w:spacing w:val="-2"/>
          <w:sz w:val="28"/>
        </w:rPr>
        <w:t>Transparență</w:t>
      </w:r>
    </w:p>
    <w:p w14:paraId="4C737E5E" w14:textId="09A31F94" w:rsidR="00D638AC" w:rsidRPr="00243700" w:rsidRDefault="00B208C7" w:rsidP="00E3457F">
      <w:pPr>
        <w:pStyle w:val="ListParagraph"/>
        <w:numPr>
          <w:ilvl w:val="0"/>
          <w:numId w:val="50"/>
        </w:numPr>
        <w:tabs>
          <w:tab w:val="left" w:pos="1444"/>
        </w:tabs>
        <w:spacing w:before="23" w:line="256" w:lineRule="auto"/>
        <w:ind w:right="832" w:firstLine="486"/>
        <w:rPr>
          <w:sz w:val="28"/>
        </w:rPr>
      </w:pPr>
      <w:r w:rsidRPr="00243700">
        <w:rPr>
          <w:color w:val="1F1F1F"/>
          <w:sz w:val="28"/>
        </w:rPr>
        <w:t xml:space="preserve">Pentru fiecare sistem de decontare a </w:t>
      </w:r>
      <w:r w:rsidR="00E3457F" w:rsidRPr="00243700">
        <w:rPr>
          <w:color w:val="1F1F1F"/>
          <w:sz w:val="28"/>
        </w:rPr>
        <w:t xml:space="preserve">instrumentelor financiare </w:t>
      </w:r>
      <w:r w:rsidRPr="00243700">
        <w:rPr>
          <w:color w:val="1F1F1F"/>
          <w:sz w:val="28"/>
        </w:rPr>
        <w:t>pe care îl gestionează, precum și pentru fiecare dintre celelalte servicii de bază pe care le prestează,</w:t>
      </w:r>
      <w:r w:rsidRPr="00243700">
        <w:rPr>
          <w:color w:val="1F1F1F"/>
          <w:spacing w:val="-5"/>
          <w:sz w:val="28"/>
        </w:rPr>
        <w:t xml:space="preserve"> </w:t>
      </w:r>
      <w:r w:rsidRPr="00243700">
        <w:rPr>
          <w:color w:val="1F1F1F"/>
          <w:sz w:val="28"/>
        </w:rPr>
        <w:t>depozitarul</w:t>
      </w:r>
      <w:r w:rsidRPr="00243700">
        <w:rPr>
          <w:color w:val="1F1F1F"/>
          <w:spacing w:val="-13"/>
          <w:sz w:val="28"/>
        </w:rPr>
        <w:t xml:space="preserve"> </w:t>
      </w:r>
      <w:r w:rsidRPr="00243700">
        <w:rPr>
          <w:color w:val="1F1F1F"/>
          <w:sz w:val="28"/>
        </w:rPr>
        <w:t>central</w:t>
      </w:r>
      <w:r w:rsidRPr="00243700">
        <w:rPr>
          <w:color w:val="1F1F1F"/>
          <w:spacing w:val="-13"/>
          <w:sz w:val="28"/>
        </w:rPr>
        <w:t xml:space="preserve"> </w:t>
      </w:r>
      <w:r w:rsidRPr="00243700">
        <w:rPr>
          <w:color w:val="1F1F1F"/>
          <w:sz w:val="28"/>
        </w:rPr>
        <w:t>trebuie</w:t>
      </w:r>
      <w:r w:rsidRPr="00243700">
        <w:rPr>
          <w:color w:val="1F1F1F"/>
          <w:spacing w:val="-7"/>
          <w:sz w:val="28"/>
        </w:rPr>
        <w:t xml:space="preserve"> </w:t>
      </w:r>
      <w:r w:rsidRPr="00243700">
        <w:rPr>
          <w:color w:val="1F1F1F"/>
          <w:sz w:val="28"/>
        </w:rPr>
        <w:t>să</w:t>
      </w:r>
      <w:r w:rsidRPr="00243700">
        <w:rPr>
          <w:color w:val="1F1F1F"/>
          <w:spacing w:val="-13"/>
          <w:sz w:val="28"/>
        </w:rPr>
        <w:t xml:space="preserve"> </w:t>
      </w:r>
      <w:r w:rsidRPr="00243700">
        <w:rPr>
          <w:color w:val="1F1F1F"/>
          <w:sz w:val="28"/>
        </w:rPr>
        <w:t>dezvăluie</w:t>
      </w:r>
      <w:r w:rsidRPr="00243700">
        <w:rPr>
          <w:color w:val="1F1F1F"/>
          <w:spacing w:val="-7"/>
          <w:sz w:val="28"/>
        </w:rPr>
        <w:t xml:space="preserve"> </w:t>
      </w:r>
      <w:r w:rsidRPr="00243700">
        <w:rPr>
          <w:color w:val="1F1F1F"/>
          <w:sz w:val="28"/>
        </w:rPr>
        <w:t>public</w:t>
      </w:r>
      <w:r w:rsidRPr="00243700">
        <w:rPr>
          <w:color w:val="1F1F1F"/>
          <w:spacing w:val="-12"/>
          <w:sz w:val="28"/>
        </w:rPr>
        <w:t xml:space="preserve"> </w:t>
      </w:r>
      <w:r w:rsidRPr="00243700">
        <w:rPr>
          <w:color w:val="1F1F1F"/>
          <w:sz w:val="28"/>
        </w:rPr>
        <w:t>prețurile</w:t>
      </w:r>
      <w:r w:rsidRPr="00243700">
        <w:rPr>
          <w:color w:val="1F1F1F"/>
          <w:spacing w:val="-7"/>
          <w:sz w:val="28"/>
        </w:rPr>
        <w:t xml:space="preserve"> </w:t>
      </w:r>
      <w:r w:rsidRPr="00243700">
        <w:rPr>
          <w:color w:val="1F1F1F"/>
          <w:sz w:val="28"/>
        </w:rPr>
        <w:t>și</w:t>
      </w:r>
      <w:r w:rsidRPr="00243700">
        <w:rPr>
          <w:color w:val="1F1F1F"/>
          <w:spacing w:val="-10"/>
          <w:sz w:val="28"/>
        </w:rPr>
        <w:t xml:space="preserve"> </w:t>
      </w:r>
      <w:r w:rsidRPr="00243700">
        <w:rPr>
          <w:color w:val="1F1F1F"/>
          <w:sz w:val="28"/>
        </w:rPr>
        <w:t>comisioanele aferente serviciilor de bază enumerate în Secțiunea A din anexă pe care le prestează, cu respectarea următoarelor cerințe:</w:t>
      </w:r>
    </w:p>
    <w:p w14:paraId="05C3CB0C" w14:textId="77777777" w:rsidR="00D638AC" w:rsidRPr="00243700" w:rsidRDefault="00B208C7">
      <w:pPr>
        <w:pStyle w:val="ListParagraph"/>
        <w:numPr>
          <w:ilvl w:val="1"/>
          <w:numId w:val="50"/>
        </w:numPr>
        <w:tabs>
          <w:tab w:val="left" w:pos="1489"/>
        </w:tabs>
        <w:spacing w:line="256" w:lineRule="auto"/>
        <w:ind w:right="828" w:firstLine="552"/>
        <w:rPr>
          <w:sz w:val="28"/>
        </w:rPr>
      </w:pPr>
      <w:r w:rsidRPr="00243700">
        <w:rPr>
          <w:color w:val="1F1F1F"/>
          <w:sz w:val="28"/>
        </w:rPr>
        <w:t>depozitarul central va indica separat prețurile și comisioanele pentru fiecare</w:t>
      </w:r>
      <w:r w:rsidRPr="00243700">
        <w:rPr>
          <w:color w:val="1F1F1F"/>
          <w:spacing w:val="-1"/>
          <w:sz w:val="28"/>
        </w:rPr>
        <w:t xml:space="preserve"> </w:t>
      </w:r>
      <w:r w:rsidRPr="00243700">
        <w:rPr>
          <w:color w:val="1F1F1F"/>
          <w:sz w:val="28"/>
        </w:rPr>
        <w:t>serviciu</w:t>
      </w:r>
      <w:r w:rsidRPr="00243700">
        <w:rPr>
          <w:color w:val="1F1F1F"/>
          <w:spacing w:val="-8"/>
          <w:sz w:val="28"/>
        </w:rPr>
        <w:t xml:space="preserve"> </w:t>
      </w:r>
      <w:r w:rsidRPr="00243700">
        <w:rPr>
          <w:color w:val="1F1F1F"/>
          <w:sz w:val="28"/>
        </w:rPr>
        <w:t>și</w:t>
      </w:r>
      <w:r w:rsidRPr="00243700">
        <w:rPr>
          <w:color w:val="1F1F1F"/>
          <w:spacing w:val="-4"/>
          <w:sz w:val="28"/>
        </w:rPr>
        <w:t xml:space="preserve"> </w:t>
      </w:r>
      <w:r w:rsidRPr="00243700">
        <w:rPr>
          <w:color w:val="1F1F1F"/>
          <w:sz w:val="28"/>
        </w:rPr>
        <w:t>funcție, inclusiv</w:t>
      </w:r>
      <w:r w:rsidRPr="00243700">
        <w:rPr>
          <w:color w:val="1F1F1F"/>
          <w:spacing w:val="-4"/>
          <w:sz w:val="28"/>
        </w:rPr>
        <w:t xml:space="preserve"> </w:t>
      </w:r>
      <w:r w:rsidRPr="00243700">
        <w:rPr>
          <w:color w:val="1F1F1F"/>
          <w:sz w:val="28"/>
        </w:rPr>
        <w:t>reducerile și</w:t>
      </w:r>
      <w:r w:rsidRPr="00243700">
        <w:rPr>
          <w:color w:val="1F1F1F"/>
          <w:spacing w:val="-9"/>
          <w:sz w:val="28"/>
        </w:rPr>
        <w:t xml:space="preserve"> </w:t>
      </w:r>
      <w:r w:rsidRPr="00243700">
        <w:rPr>
          <w:color w:val="1F1F1F"/>
          <w:sz w:val="28"/>
        </w:rPr>
        <w:t>rabaturile, precum</w:t>
      </w:r>
      <w:r w:rsidRPr="00243700">
        <w:rPr>
          <w:color w:val="1F1F1F"/>
          <w:spacing w:val="-8"/>
          <w:sz w:val="28"/>
        </w:rPr>
        <w:t xml:space="preserve"> </w:t>
      </w:r>
      <w:r w:rsidRPr="00243700">
        <w:rPr>
          <w:color w:val="1F1F1F"/>
          <w:sz w:val="28"/>
        </w:rPr>
        <w:t>și</w:t>
      </w:r>
      <w:r w:rsidRPr="00243700">
        <w:rPr>
          <w:color w:val="1F1F1F"/>
          <w:spacing w:val="-4"/>
          <w:sz w:val="28"/>
        </w:rPr>
        <w:t xml:space="preserve"> </w:t>
      </w:r>
      <w:r w:rsidRPr="00243700">
        <w:rPr>
          <w:color w:val="1F1F1F"/>
          <w:sz w:val="28"/>
        </w:rPr>
        <w:t>condițiile în care se acordă acestea;</w:t>
      </w:r>
    </w:p>
    <w:p w14:paraId="1DE774CC" w14:textId="77777777" w:rsidR="00D638AC" w:rsidRPr="00243700" w:rsidRDefault="00B208C7">
      <w:pPr>
        <w:pStyle w:val="ListParagraph"/>
        <w:numPr>
          <w:ilvl w:val="1"/>
          <w:numId w:val="50"/>
        </w:numPr>
        <w:tabs>
          <w:tab w:val="left" w:pos="1493"/>
        </w:tabs>
        <w:spacing w:before="65" w:line="256" w:lineRule="auto"/>
        <w:ind w:left="414" w:right="921" w:firstLine="581"/>
        <w:rPr>
          <w:sz w:val="28"/>
        </w:rPr>
      </w:pPr>
      <w:r w:rsidRPr="00243700">
        <w:rPr>
          <w:color w:val="1F1F1F"/>
          <w:sz w:val="28"/>
        </w:rPr>
        <w:t>depozitarul central va permite clienților să acceseze în mod separat serviciile specifice prestate de depozitar.</w:t>
      </w:r>
    </w:p>
    <w:p w14:paraId="53787A85" w14:textId="77777777" w:rsidR="00D638AC" w:rsidRPr="00243700" w:rsidRDefault="00B208C7">
      <w:pPr>
        <w:pStyle w:val="ListParagraph"/>
        <w:numPr>
          <w:ilvl w:val="0"/>
          <w:numId w:val="50"/>
        </w:numPr>
        <w:tabs>
          <w:tab w:val="left" w:pos="1579"/>
        </w:tabs>
        <w:spacing w:before="17" w:line="256" w:lineRule="auto"/>
        <w:ind w:left="429" w:right="831" w:firstLine="552"/>
        <w:rPr>
          <w:sz w:val="28"/>
        </w:rPr>
      </w:pPr>
      <w:r w:rsidRPr="00243700">
        <w:rPr>
          <w:color w:val="1F1F1F"/>
          <w:sz w:val="28"/>
        </w:rPr>
        <w:t>Depozitarul central trebuie să publice listele de prețuri, astfel încât să faciliteze compararea</w:t>
      </w:r>
      <w:r w:rsidRPr="00243700">
        <w:rPr>
          <w:color w:val="1F1F1F"/>
          <w:spacing w:val="-2"/>
          <w:sz w:val="28"/>
        </w:rPr>
        <w:t xml:space="preserve"> </w:t>
      </w:r>
      <w:r w:rsidRPr="00243700">
        <w:rPr>
          <w:color w:val="1F1F1F"/>
          <w:sz w:val="28"/>
        </w:rPr>
        <w:t>ofertelor</w:t>
      </w:r>
      <w:r w:rsidRPr="00243700">
        <w:rPr>
          <w:color w:val="1F1F1F"/>
          <w:spacing w:val="-5"/>
          <w:sz w:val="28"/>
        </w:rPr>
        <w:t xml:space="preserve"> </w:t>
      </w:r>
      <w:r w:rsidRPr="00243700">
        <w:rPr>
          <w:color w:val="1F1F1F"/>
          <w:sz w:val="28"/>
        </w:rPr>
        <w:t>și</w:t>
      </w:r>
      <w:r w:rsidRPr="00243700">
        <w:rPr>
          <w:color w:val="1F1F1F"/>
          <w:spacing w:val="-10"/>
          <w:sz w:val="28"/>
        </w:rPr>
        <w:t xml:space="preserve"> </w:t>
      </w:r>
      <w:r w:rsidRPr="00243700">
        <w:rPr>
          <w:color w:val="1F1F1F"/>
          <w:sz w:val="28"/>
        </w:rPr>
        <w:t>să</w:t>
      </w:r>
      <w:r w:rsidRPr="00243700">
        <w:rPr>
          <w:color w:val="1F1F1F"/>
          <w:spacing w:val="-8"/>
          <w:sz w:val="28"/>
        </w:rPr>
        <w:t xml:space="preserve"> </w:t>
      </w:r>
      <w:r w:rsidRPr="00243700">
        <w:rPr>
          <w:color w:val="1F1F1F"/>
          <w:sz w:val="28"/>
        </w:rPr>
        <w:t>permită clienților</w:t>
      </w:r>
      <w:r w:rsidRPr="00243700">
        <w:rPr>
          <w:color w:val="1F1F1F"/>
          <w:spacing w:val="-6"/>
          <w:sz w:val="28"/>
        </w:rPr>
        <w:t xml:space="preserve"> </w:t>
      </w:r>
      <w:r w:rsidRPr="00243700">
        <w:rPr>
          <w:color w:val="1F1F1F"/>
          <w:sz w:val="28"/>
        </w:rPr>
        <w:t>să</w:t>
      </w:r>
      <w:r w:rsidRPr="00243700">
        <w:rPr>
          <w:color w:val="1F1F1F"/>
          <w:spacing w:val="-4"/>
          <w:sz w:val="28"/>
        </w:rPr>
        <w:t xml:space="preserve"> </w:t>
      </w:r>
      <w:r w:rsidRPr="00243700">
        <w:rPr>
          <w:color w:val="1F1F1F"/>
          <w:sz w:val="28"/>
        </w:rPr>
        <w:t>anticipeze</w:t>
      </w:r>
      <w:r w:rsidRPr="00243700">
        <w:rPr>
          <w:color w:val="1F1F1F"/>
          <w:spacing w:val="-3"/>
          <w:sz w:val="28"/>
        </w:rPr>
        <w:t xml:space="preserve"> </w:t>
      </w:r>
      <w:r w:rsidRPr="00243700">
        <w:rPr>
          <w:color w:val="1F1F1F"/>
          <w:sz w:val="28"/>
        </w:rPr>
        <w:t>prețul</w:t>
      </w:r>
      <w:r w:rsidRPr="00243700">
        <w:rPr>
          <w:color w:val="1F1F1F"/>
          <w:spacing w:val="-9"/>
          <w:sz w:val="28"/>
        </w:rPr>
        <w:t xml:space="preserve"> </w:t>
      </w:r>
      <w:r w:rsidRPr="00243700">
        <w:rPr>
          <w:color w:val="1F1F1F"/>
          <w:sz w:val="28"/>
        </w:rPr>
        <w:t>pe</w:t>
      </w:r>
      <w:r w:rsidRPr="00243700">
        <w:rPr>
          <w:color w:val="1F1F1F"/>
          <w:spacing w:val="-4"/>
          <w:sz w:val="28"/>
        </w:rPr>
        <w:t xml:space="preserve"> </w:t>
      </w:r>
      <w:r w:rsidRPr="00243700">
        <w:rPr>
          <w:color w:val="1F1F1F"/>
          <w:sz w:val="28"/>
        </w:rPr>
        <w:t>care acesta trebuie să îl plătească dacă beneficiază de servicii.</w:t>
      </w:r>
    </w:p>
    <w:p w14:paraId="500113F0" w14:textId="77777777" w:rsidR="00D638AC" w:rsidRPr="00243700" w:rsidRDefault="00B208C7">
      <w:pPr>
        <w:pStyle w:val="ListParagraph"/>
        <w:numPr>
          <w:ilvl w:val="0"/>
          <w:numId w:val="50"/>
        </w:numPr>
        <w:tabs>
          <w:tab w:val="left" w:pos="1579"/>
        </w:tabs>
        <w:spacing w:line="256" w:lineRule="auto"/>
        <w:ind w:left="429" w:right="835" w:firstLine="552"/>
        <w:rPr>
          <w:sz w:val="28"/>
        </w:rPr>
      </w:pPr>
      <w:r w:rsidRPr="00243700">
        <w:rPr>
          <w:color w:val="1F1F1F"/>
          <w:sz w:val="28"/>
        </w:rPr>
        <w:t>Depozitarul</w:t>
      </w:r>
      <w:r w:rsidRPr="00243700">
        <w:rPr>
          <w:color w:val="1F1F1F"/>
          <w:spacing w:val="-13"/>
          <w:sz w:val="28"/>
        </w:rPr>
        <w:t xml:space="preserve"> </w:t>
      </w:r>
      <w:r w:rsidRPr="00243700">
        <w:rPr>
          <w:color w:val="1F1F1F"/>
          <w:sz w:val="28"/>
        </w:rPr>
        <w:t>central</w:t>
      </w:r>
      <w:r w:rsidRPr="00243700">
        <w:rPr>
          <w:color w:val="1F1F1F"/>
          <w:spacing w:val="-13"/>
          <w:sz w:val="28"/>
        </w:rPr>
        <w:t xml:space="preserve"> </w:t>
      </w:r>
      <w:r w:rsidRPr="00243700">
        <w:rPr>
          <w:color w:val="1F1F1F"/>
          <w:sz w:val="28"/>
        </w:rPr>
        <w:t>este</w:t>
      </w:r>
      <w:r w:rsidRPr="00243700">
        <w:rPr>
          <w:color w:val="1F1F1F"/>
          <w:spacing w:val="-13"/>
          <w:sz w:val="28"/>
        </w:rPr>
        <w:t xml:space="preserve"> </w:t>
      </w:r>
      <w:r w:rsidRPr="00243700">
        <w:rPr>
          <w:color w:val="1F1F1F"/>
          <w:sz w:val="28"/>
        </w:rPr>
        <w:t>obligat</w:t>
      </w:r>
      <w:r w:rsidRPr="00243700">
        <w:rPr>
          <w:color w:val="1F1F1F"/>
          <w:spacing w:val="-10"/>
          <w:sz w:val="28"/>
        </w:rPr>
        <w:t xml:space="preserve"> </w:t>
      </w:r>
      <w:r w:rsidRPr="00243700">
        <w:rPr>
          <w:color w:val="1F1F1F"/>
          <w:sz w:val="28"/>
        </w:rPr>
        <w:t>să</w:t>
      </w:r>
      <w:r w:rsidRPr="00243700">
        <w:rPr>
          <w:color w:val="1F1F1F"/>
          <w:spacing w:val="-13"/>
          <w:sz w:val="28"/>
        </w:rPr>
        <w:t xml:space="preserve"> </w:t>
      </w:r>
      <w:r w:rsidRPr="00243700">
        <w:rPr>
          <w:color w:val="1F1F1F"/>
          <w:sz w:val="28"/>
        </w:rPr>
        <w:t>respecte</w:t>
      </w:r>
      <w:r w:rsidRPr="00243700">
        <w:rPr>
          <w:color w:val="1F1F1F"/>
          <w:spacing w:val="-17"/>
          <w:sz w:val="28"/>
        </w:rPr>
        <w:t xml:space="preserve"> </w:t>
      </w:r>
      <w:r w:rsidRPr="00243700">
        <w:rPr>
          <w:color w:val="1F1F1F"/>
          <w:sz w:val="28"/>
        </w:rPr>
        <w:t>propria</w:t>
      </w:r>
      <w:r w:rsidRPr="00243700">
        <w:rPr>
          <w:color w:val="1F1F1F"/>
          <w:spacing w:val="-12"/>
          <w:sz w:val="28"/>
        </w:rPr>
        <w:t xml:space="preserve"> </w:t>
      </w:r>
      <w:r w:rsidRPr="00243700">
        <w:rPr>
          <w:color w:val="1F1F1F"/>
          <w:sz w:val="28"/>
        </w:rPr>
        <w:t>politică</w:t>
      </w:r>
      <w:r w:rsidRPr="00243700">
        <w:rPr>
          <w:color w:val="1F1F1F"/>
          <w:spacing w:val="-12"/>
          <w:sz w:val="28"/>
        </w:rPr>
        <w:t xml:space="preserve"> </w:t>
      </w:r>
      <w:r w:rsidRPr="00243700">
        <w:rPr>
          <w:color w:val="1F1F1F"/>
          <w:sz w:val="28"/>
        </w:rPr>
        <w:t>publicată</w:t>
      </w:r>
      <w:r w:rsidRPr="00243700">
        <w:rPr>
          <w:color w:val="1F1F1F"/>
          <w:spacing w:val="-8"/>
          <w:sz w:val="28"/>
        </w:rPr>
        <w:t xml:space="preserve"> </w:t>
      </w:r>
      <w:r w:rsidRPr="00243700">
        <w:rPr>
          <w:color w:val="1F1F1F"/>
          <w:sz w:val="28"/>
        </w:rPr>
        <w:t>de stabilire a prețurilor pentru serviciile de bază.</w:t>
      </w:r>
    </w:p>
    <w:p w14:paraId="5466ACF0" w14:textId="77777777" w:rsidR="00D638AC" w:rsidRPr="00243700" w:rsidRDefault="00B208C7">
      <w:pPr>
        <w:pStyle w:val="ListParagraph"/>
        <w:numPr>
          <w:ilvl w:val="0"/>
          <w:numId w:val="50"/>
        </w:numPr>
        <w:tabs>
          <w:tab w:val="left" w:pos="1579"/>
        </w:tabs>
        <w:spacing w:before="1" w:line="256" w:lineRule="auto"/>
        <w:ind w:left="429" w:right="844" w:firstLine="552"/>
        <w:rPr>
          <w:sz w:val="28"/>
        </w:rPr>
      </w:pPr>
      <w:r w:rsidRPr="00243700">
        <w:rPr>
          <w:color w:val="1F1F1F"/>
          <w:sz w:val="28"/>
        </w:rPr>
        <w:t>Depozitarul</w:t>
      </w:r>
      <w:r w:rsidRPr="00243700">
        <w:rPr>
          <w:color w:val="1F1F1F"/>
          <w:spacing w:val="-2"/>
          <w:sz w:val="28"/>
        </w:rPr>
        <w:t xml:space="preserve"> </w:t>
      </w:r>
      <w:r w:rsidRPr="00243700">
        <w:rPr>
          <w:color w:val="1F1F1F"/>
          <w:sz w:val="28"/>
        </w:rPr>
        <w:t>central</w:t>
      </w:r>
      <w:r w:rsidRPr="00243700">
        <w:rPr>
          <w:color w:val="1F1F1F"/>
          <w:spacing w:val="-2"/>
          <w:sz w:val="28"/>
        </w:rPr>
        <w:t xml:space="preserve"> </w:t>
      </w:r>
      <w:r w:rsidRPr="00243700">
        <w:rPr>
          <w:color w:val="1F1F1F"/>
          <w:sz w:val="28"/>
        </w:rPr>
        <w:t>trebuie să furnizeze clienților săi informații</w:t>
      </w:r>
      <w:r w:rsidRPr="00243700">
        <w:rPr>
          <w:color w:val="1F1F1F"/>
          <w:spacing w:val="-3"/>
          <w:sz w:val="28"/>
        </w:rPr>
        <w:t xml:space="preserve"> </w:t>
      </w:r>
      <w:r w:rsidRPr="00243700">
        <w:rPr>
          <w:color w:val="1F1F1F"/>
          <w:sz w:val="28"/>
        </w:rPr>
        <w:t>care le va</w:t>
      </w:r>
      <w:r w:rsidRPr="00243700">
        <w:rPr>
          <w:color w:val="1F1F1F"/>
          <w:spacing w:val="-18"/>
          <w:sz w:val="28"/>
        </w:rPr>
        <w:t xml:space="preserve"> </w:t>
      </w:r>
      <w:r w:rsidRPr="00243700">
        <w:rPr>
          <w:color w:val="1F1F1F"/>
          <w:sz w:val="28"/>
        </w:rPr>
        <w:t>permite</w:t>
      </w:r>
      <w:r w:rsidRPr="00243700">
        <w:rPr>
          <w:color w:val="1F1F1F"/>
          <w:spacing w:val="-17"/>
          <w:sz w:val="28"/>
        </w:rPr>
        <w:t xml:space="preserve"> </w:t>
      </w:r>
      <w:r w:rsidRPr="00243700">
        <w:rPr>
          <w:color w:val="1F1F1F"/>
          <w:sz w:val="28"/>
        </w:rPr>
        <w:t>acestora</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verifice</w:t>
      </w:r>
      <w:r w:rsidRPr="00243700">
        <w:rPr>
          <w:color w:val="1F1F1F"/>
          <w:spacing w:val="-18"/>
          <w:sz w:val="28"/>
        </w:rPr>
        <w:t xml:space="preserve"> </w:t>
      </w:r>
      <w:r w:rsidRPr="00243700">
        <w:rPr>
          <w:color w:val="1F1F1F"/>
          <w:sz w:val="28"/>
        </w:rPr>
        <w:t>dacă</w:t>
      </w:r>
      <w:r w:rsidRPr="00243700">
        <w:rPr>
          <w:color w:val="1F1F1F"/>
          <w:spacing w:val="-17"/>
          <w:sz w:val="28"/>
        </w:rPr>
        <w:t xml:space="preserve"> </w:t>
      </w:r>
      <w:r w:rsidRPr="00243700">
        <w:rPr>
          <w:color w:val="1F1F1F"/>
          <w:sz w:val="28"/>
        </w:rPr>
        <w:t>facturile</w:t>
      </w:r>
      <w:r w:rsidRPr="00243700">
        <w:rPr>
          <w:color w:val="1F1F1F"/>
          <w:spacing w:val="-18"/>
          <w:sz w:val="28"/>
        </w:rPr>
        <w:t xml:space="preserve"> </w:t>
      </w:r>
      <w:r w:rsidRPr="00243700">
        <w:rPr>
          <w:color w:val="1F1F1F"/>
          <w:sz w:val="28"/>
        </w:rPr>
        <w:t>corespund</w:t>
      </w:r>
      <w:r w:rsidRPr="00243700">
        <w:rPr>
          <w:color w:val="1F1F1F"/>
          <w:spacing w:val="-17"/>
          <w:sz w:val="28"/>
        </w:rPr>
        <w:t xml:space="preserve"> </w:t>
      </w:r>
      <w:r w:rsidRPr="00243700">
        <w:rPr>
          <w:color w:val="1F1F1F"/>
          <w:sz w:val="28"/>
        </w:rPr>
        <w:t>prețurilor</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 xml:space="preserve">comisioanelor </w:t>
      </w:r>
      <w:r w:rsidRPr="00243700">
        <w:rPr>
          <w:color w:val="1F1F1F"/>
          <w:spacing w:val="-2"/>
          <w:sz w:val="28"/>
        </w:rPr>
        <w:t>publicate.</w:t>
      </w:r>
    </w:p>
    <w:p w14:paraId="0205495C" w14:textId="77777777" w:rsidR="00D638AC" w:rsidRPr="00243700" w:rsidRDefault="00B208C7">
      <w:pPr>
        <w:pStyle w:val="ListParagraph"/>
        <w:numPr>
          <w:ilvl w:val="0"/>
          <w:numId w:val="50"/>
        </w:numPr>
        <w:tabs>
          <w:tab w:val="left" w:pos="1579"/>
        </w:tabs>
        <w:spacing w:line="256" w:lineRule="auto"/>
        <w:ind w:left="429" w:right="845" w:firstLine="552"/>
        <w:rPr>
          <w:sz w:val="28"/>
        </w:rPr>
      </w:pPr>
      <w:r w:rsidRPr="00243700">
        <w:rPr>
          <w:color w:val="1F1F1F"/>
          <w:sz w:val="28"/>
        </w:rPr>
        <w:t>Depozitarul</w:t>
      </w:r>
      <w:r w:rsidRPr="00243700">
        <w:rPr>
          <w:color w:val="1F1F1F"/>
          <w:spacing w:val="-6"/>
          <w:sz w:val="28"/>
        </w:rPr>
        <w:t xml:space="preserve"> </w:t>
      </w:r>
      <w:r w:rsidRPr="00243700">
        <w:rPr>
          <w:color w:val="1F1F1F"/>
          <w:sz w:val="28"/>
        </w:rPr>
        <w:t>central</w:t>
      </w:r>
      <w:r w:rsidRPr="00243700">
        <w:rPr>
          <w:color w:val="1F1F1F"/>
          <w:spacing w:val="-2"/>
          <w:sz w:val="28"/>
        </w:rPr>
        <w:t xml:space="preserve"> </w:t>
      </w:r>
      <w:r w:rsidRPr="00243700">
        <w:rPr>
          <w:color w:val="1F1F1F"/>
          <w:sz w:val="28"/>
        </w:rPr>
        <w:t>trebuie</w:t>
      </w:r>
      <w:r w:rsidRPr="00243700">
        <w:rPr>
          <w:color w:val="1F1F1F"/>
          <w:spacing w:val="-1"/>
          <w:sz w:val="28"/>
        </w:rPr>
        <w:t xml:space="preserve"> </w:t>
      </w:r>
      <w:r w:rsidRPr="00243700">
        <w:rPr>
          <w:color w:val="1F1F1F"/>
          <w:sz w:val="28"/>
        </w:rPr>
        <w:t>să</w:t>
      </w:r>
      <w:r w:rsidRPr="00243700">
        <w:rPr>
          <w:color w:val="1F1F1F"/>
          <w:spacing w:val="-2"/>
          <w:sz w:val="28"/>
        </w:rPr>
        <w:t xml:space="preserve"> </w:t>
      </w:r>
      <w:r w:rsidRPr="00243700">
        <w:rPr>
          <w:color w:val="1F1F1F"/>
          <w:sz w:val="28"/>
        </w:rPr>
        <w:t>prezinte</w:t>
      </w:r>
      <w:r w:rsidRPr="00243700">
        <w:rPr>
          <w:color w:val="1F1F1F"/>
          <w:spacing w:val="-1"/>
          <w:sz w:val="28"/>
        </w:rPr>
        <w:t xml:space="preserve"> </w:t>
      </w:r>
      <w:r w:rsidRPr="00243700">
        <w:rPr>
          <w:color w:val="1F1F1F"/>
          <w:sz w:val="28"/>
        </w:rPr>
        <w:t>tuturor</w:t>
      </w:r>
      <w:r w:rsidRPr="00243700">
        <w:rPr>
          <w:color w:val="1F1F1F"/>
          <w:spacing w:val="-3"/>
          <w:sz w:val="28"/>
        </w:rPr>
        <w:t xml:space="preserve"> </w:t>
      </w:r>
      <w:r w:rsidRPr="00243700">
        <w:rPr>
          <w:color w:val="1F1F1F"/>
          <w:sz w:val="28"/>
        </w:rPr>
        <w:t>clienților informații</w:t>
      </w:r>
      <w:r w:rsidRPr="00243700">
        <w:rPr>
          <w:color w:val="1F1F1F"/>
          <w:spacing w:val="-7"/>
          <w:sz w:val="28"/>
        </w:rPr>
        <w:t xml:space="preserve"> </w:t>
      </w:r>
      <w:r w:rsidRPr="00243700">
        <w:rPr>
          <w:color w:val="1F1F1F"/>
          <w:sz w:val="28"/>
        </w:rPr>
        <w:t xml:space="preserve">care le vor permite acestora să evalueze riscurile asociate serviciilor prestate de </w:t>
      </w:r>
      <w:r w:rsidRPr="00243700">
        <w:rPr>
          <w:color w:val="1F1F1F"/>
          <w:spacing w:val="-2"/>
          <w:sz w:val="28"/>
        </w:rPr>
        <w:t>depozitar.</w:t>
      </w:r>
    </w:p>
    <w:p w14:paraId="1FDBFD8E" w14:textId="77777777" w:rsidR="00D638AC" w:rsidRPr="00243700" w:rsidRDefault="00B208C7">
      <w:pPr>
        <w:pStyle w:val="ListParagraph"/>
        <w:numPr>
          <w:ilvl w:val="0"/>
          <w:numId w:val="50"/>
        </w:numPr>
        <w:tabs>
          <w:tab w:val="left" w:pos="1579"/>
        </w:tabs>
        <w:spacing w:line="256" w:lineRule="auto"/>
        <w:ind w:left="429" w:right="841" w:firstLine="552"/>
        <w:rPr>
          <w:sz w:val="28"/>
        </w:rPr>
      </w:pPr>
      <w:r w:rsidRPr="00243700">
        <w:rPr>
          <w:color w:val="1F1F1F"/>
          <w:sz w:val="28"/>
        </w:rPr>
        <w:t>Depozitarul central trebuie să țină o evidență separată a costurilor și veniturilor</w:t>
      </w:r>
      <w:r w:rsidRPr="00243700">
        <w:rPr>
          <w:color w:val="1F1F1F"/>
          <w:spacing w:val="-18"/>
          <w:sz w:val="28"/>
        </w:rPr>
        <w:t xml:space="preserve"> </w:t>
      </w:r>
      <w:r w:rsidRPr="00243700">
        <w:rPr>
          <w:color w:val="1F1F1F"/>
          <w:sz w:val="28"/>
        </w:rPr>
        <w:t>pentru</w:t>
      </w:r>
      <w:r w:rsidRPr="00243700">
        <w:rPr>
          <w:color w:val="1F1F1F"/>
          <w:spacing w:val="-17"/>
          <w:sz w:val="28"/>
        </w:rPr>
        <w:t xml:space="preserve"> </w:t>
      </w:r>
      <w:r w:rsidRPr="00243700">
        <w:rPr>
          <w:color w:val="1F1F1F"/>
          <w:sz w:val="28"/>
        </w:rPr>
        <w:t>serviciile</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bază</w:t>
      </w:r>
      <w:r w:rsidRPr="00243700">
        <w:rPr>
          <w:color w:val="1F1F1F"/>
          <w:spacing w:val="-18"/>
          <w:sz w:val="28"/>
        </w:rPr>
        <w:t xml:space="preserve"> </w:t>
      </w:r>
      <w:r w:rsidRPr="00243700">
        <w:rPr>
          <w:color w:val="1F1F1F"/>
          <w:sz w:val="28"/>
        </w:rPr>
        <w:t>prestate</w:t>
      </w:r>
      <w:r w:rsidRPr="00243700">
        <w:rPr>
          <w:color w:val="1F1F1F"/>
          <w:spacing w:val="-17"/>
          <w:sz w:val="28"/>
        </w:rPr>
        <w:t xml:space="preserve"> </w:t>
      </w:r>
      <w:r w:rsidRPr="00243700">
        <w:rPr>
          <w:color w:val="1F1F1F"/>
          <w:sz w:val="28"/>
        </w:rPr>
        <w:t>și</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comunice</w:t>
      </w:r>
      <w:r w:rsidRPr="00243700">
        <w:rPr>
          <w:color w:val="1F1F1F"/>
          <w:spacing w:val="-18"/>
          <w:sz w:val="28"/>
        </w:rPr>
        <w:t xml:space="preserve"> </w:t>
      </w:r>
      <w:r w:rsidRPr="00243700">
        <w:rPr>
          <w:color w:val="1F1F1F"/>
          <w:sz w:val="28"/>
        </w:rPr>
        <w:t>informațiile</w:t>
      </w:r>
      <w:r w:rsidRPr="00243700">
        <w:rPr>
          <w:color w:val="1F1F1F"/>
          <w:spacing w:val="-17"/>
          <w:sz w:val="28"/>
        </w:rPr>
        <w:t xml:space="preserve"> </w:t>
      </w:r>
      <w:r w:rsidRPr="00243700">
        <w:rPr>
          <w:color w:val="1F1F1F"/>
          <w:sz w:val="28"/>
        </w:rPr>
        <w:t>respective Comisiei Naționale a Pieței Financiare.</w:t>
      </w:r>
    </w:p>
    <w:p w14:paraId="559AEDBB" w14:textId="77777777" w:rsidR="00D638AC" w:rsidRPr="00243700" w:rsidRDefault="00B208C7">
      <w:pPr>
        <w:pStyle w:val="ListParagraph"/>
        <w:numPr>
          <w:ilvl w:val="0"/>
          <w:numId w:val="50"/>
        </w:numPr>
        <w:tabs>
          <w:tab w:val="left" w:pos="1579"/>
        </w:tabs>
        <w:spacing w:line="256" w:lineRule="auto"/>
        <w:ind w:left="429" w:right="833" w:firstLine="552"/>
        <w:rPr>
          <w:sz w:val="28"/>
        </w:rPr>
      </w:pPr>
      <w:r w:rsidRPr="00243700">
        <w:rPr>
          <w:color w:val="1F1F1F"/>
          <w:sz w:val="28"/>
        </w:rPr>
        <w:t>Depozitarul</w:t>
      </w:r>
      <w:r w:rsidRPr="00243700">
        <w:rPr>
          <w:color w:val="1F1F1F"/>
          <w:spacing w:val="-3"/>
          <w:sz w:val="28"/>
        </w:rPr>
        <w:t xml:space="preserve"> </w:t>
      </w:r>
      <w:r w:rsidRPr="00243700">
        <w:rPr>
          <w:color w:val="1F1F1F"/>
          <w:sz w:val="28"/>
        </w:rPr>
        <w:t>central</w:t>
      </w:r>
      <w:r w:rsidRPr="00243700">
        <w:rPr>
          <w:color w:val="1F1F1F"/>
          <w:spacing w:val="-7"/>
          <w:sz w:val="28"/>
        </w:rPr>
        <w:t xml:space="preserve"> </w:t>
      </w:r>
      <w:r w:rsidRPr="00243700">
        <w:rPr>
          <w:color w:val="1F1F1F"/>
          <w:sz w:val="28"/>
        </w:rPr>
        <w:t>trebuie</w:t>
      </w:r>
      <w:r w:rsidRPr="00243700">
        <w:rPr>
          <w:color w:val="1F1F1F"/>
          <w:spacing w:val="-2"/>
          <w:sz w:val="28"/>
        </w:rPr>
        <w:t xml:space="preserve"> </w:t>
      </w:r>
      <w:r w:rsidRPr="00243700">
        <w:rPr>
          <w:color w:val="1F1F1F"/>
          <w:sz w:val="28"/>
        </w:rPr>
        <w:t>să</w:t>
      </w:r>
      <w:r w:rsidRPr="00243700">
        <w:rPr>
          <w:color w:val="1F1F1F"/>
          <w:spacing w:val="-3"/>
          <w:sz w:val="28"/>
        </w:rPr>
        <w:t xml:space="preserve"> </w:t>
      </w:r>
      <w:r w:rsidRPr="00243700">
        <w:rPr>
          <w:color w:val="1F1F1F"/>
          <w:sz w:val="28"/>
        </w:rPr>
        <w:t>țină</w:t>
      </w:r>
      <w:r w:rsidRPr="00243700">
        <w:rPr>
          <w:color w:val="1F1F1F"/>
          <w:spacing w:val="-3"/>
          <w:sz w:val="28"/>
        </w:rPr>
        <w:t xml:space="preserve"> </w:t>
      </w:r>
      <w:r w:rsidRPr="00243700">
        <w:rPr>
          <w:color w:val="1F1F1F"/>
          <w:sz w:val="28"/>
        </w:rPr>
        <w:t>o</w:t>
      </w:r>
      <w:r w:rsidRPr="00243700">
        <w:rPr>
          <w:color w:val="1F1F1F"/>
          <w:spacing w:val="-3"/>
          <w:sz w:val="28"/>
        </w:rPr>
        <w:t xml:space="preserve"> </w:t>
      </w:r>
      <w:r w:rsidRPr="00243700">
        <w:rPr>
          <w:color w:val="1F1F1F"/>
          <w:sz w:val="28"/>
        </w:rPr>
        <w:t>evidență</w:t>
      </w:r>
      <w:r w:rsidRPr="00243700">
        <w:rPr>
          <w:color w:val="1F1F1F"/>
          <w:spacing w:val="-2"/>
          <w:sz w:val="28"/>
        </w:rPr>
        <w:t xml:space="preserve"> </w:t>
      </w:r>
      <w:r w:rsidRPr="00243700">
        <w:rPr>
          <w:color w:val="1F1F1F"/>
          <w:sz w:val="28"/>
        </w:rPr>
        <w:t>cumulativă</w:t>
      </w:r>
      <w:r w:rsidRPr="00243700">
        <w:rPr>
          <w:color w:val="1F1F1F"/>
          <w:spacing w:val="-2"/>
          <w:sz w:val="28"/>
        </w:rPr>
        <w:t xml:space="preserve"> </w:t>
      </w:r>
      <w:r w:rsidRPr="00243700">
        <w:rPr>
          <w:color w:val="1F1F1F"/>
          <w:sz w:val="28"/>
        </w:rPr>
        <w:t>a</w:t>
      </w:r>
      <w:r w:rsidRPr="00243700">
        <w:rPr>
          <w:color w:val="1F1F1F"/>
          <w:spacing w:val="-3"/>
          <w:sz w:val="28"/>
        </w:rPr>
        <w:t xml:space="preserve"> </w:t>
      </w:r>
      <w:r w:rsidRPr="00243700">
        <w:rPr>
          <w:color w:val="1F1F1F"/>
          <w:sz w:val="28"/>
        </w:rPr>
        <w:t xml:space="preserve">costurilor și veniturilor pentru serviciile auxiliare prestate și să comunice informațiile </w:t>
      </w:r>
      <w:r w:rsidRPr="00243700">
        <w:rPr>
          <w:color w:val="1F1F1F"/>
          <w:sz w:val="28"/>
        </w:rPr>
        <w:lastRenderedPageBreak/>
        <w:t>respective Comisiei Naționale a Pieței Financiare.</w:t>
      </w:r>
    </w:p>
    <w:p w14:paraId="339EF1CE" w14:textId="77777777" w:rsidR="00D638AC" w:rsidRPr="00243700" w:rsidRDefault="00B208C7">
      <w:pPr>
        <w:pStyle w:val="ListParagraph"/>
        <w:numPr>
          <w:ilvl w:val="0"/>
          <w:numId w:val="50"/>
        </w:numPr>
        <w:tabs>
          <w:tab w:val="left" w:pos="1579"/>
        </w:tabs>
        <w:spacing w:before="19" w:line="256" w:lineRule="auto"/>
        <w:ind w:left="429" w:right="845" w:firstLine="552"/>
        <w:rPr>
          <w:sz w:val="28"/>
        </w:rPr>
      </w:pPr>
      <w:r w:rsidRPr="00243700">
        <w:rPr>
          <w:color w:val="1F1F1F"/>
          <w:sz w:val="28"/>
        </w:rPr>
        <w:t>Depozitarul central trebuie să țină o evidență analitică a activităților sale, care va include cel puțin separarea costurilor și veniturilor pentru fiecare dintre serviciile de bază de costurile și veniturile pentru serviciile auxiliare.</w:t>
      </w:r>
    </w:p>
    <w:p w14:paraId="73AF41A0" w14:textId="77777777" w:rsidR="00D638AC" w:rsidRPr="00243700" w:rsidRDefault="00B208C7">
      <w:pPr>
        <w:pStyle w:val="BodyText"/>
        <w:spacing w:before="219" w:line="256" w:lineRule="auto"/>
        <w:ind w:left="424" w:right="841" w:firstLine="571"/>
      </w:pPr>
      <w:r w:rsidRPr="00243700">
        <w:rPr>
          <w:b/>
          <w:color w:val="1F1F1F"/>
        </w:rPr>
        <w:t xml:space="preserve">Articolul 40. </w:t>
      </w:r>
      <w:r w:rsidRPr="00243700">
        <w:rPr>
          <w:color w:val="1F1F1F"/>
        </w:rPr>
        <w:t>Proceduri de comunicare cu participanții și alte infrastructuri ale piețelor</w:t>
      </w:r>
    </w:p>
    <w:p w14:paraId="25759681" w14:textId="37B3E343" w:rsidR="00D638AC" w:rsidRPr="00243700" w:rsidRDefault="00B208C7">
      <w:pPr>
        <w:pStyle w:val="BodyText"/>
        <w:spacing w:before="41" w:line="256" w:lineRule="auto"/>
        <w:ind w:left="414" w:right="824"/>
      </w:pPr>
      <w:r w:rsidRPr="00243700">
        <w:rPr>
          <w:color w:val="1F1F1F"/>
        </w:rPr>
        <w:t>Depozitarii centrali utilizează în procedurile lor de comunicare cu participanții</w:t>
      </w:r>
      <w:r w:rsidRPr="00243700">
        <w:rPr>
          <w:color w:val="1F1F1F"/>
          <w:spacing w:val="-10"/>
        </w:rPr>
        <w:t xml:space="preserve"> </w:t>
      </w:r>
      <w:r w:rsidRPr="00243700">
        <w:rPr>
          <w:color w:val="1F1F1F"/>
        </w:rPr>
        <w:t>la</w:t>
      </w:r>
      <w:r w:rsidRPr="00243700">
        <w:rPr>
          <w:color w:val="1F1F1F"/>
          <w:spacing w:val="-13"/>
        </w:rPr>
        <w:t xml:space="preserve"> </w:t>
      </w:r>
      <w:r w:rsidRPr="00243700">
        <w:rPr>
          <w:color w:val="1F1F1F"/>
        </w:rPr>
        <w:t>sistemele</w:t>
      </w:r>
      <w:r w:rsidRPr="00243700">
        <w:rPr>
          <w:color w:val="1F1F1F"/>
          <w:spacing w:val="-9"/>
        </w:rPr>
        <w:t xml:space="preserve"> </w:t>
      </w:r>
      <w:r w:rsidRPr="00243700">
        <w:rPr>
          <w:color w:val="1F1F1F"/>
        </w:rPr>
        <w:t>de</w:t>
      </w:r>
      <w:r w:rsidRPr="00243700">
        <w:rPr>
          <w:color w:val="1F1F1F"/>
          <w:spacing w:val="-14"/>
        </w:rPr>
        <w:t xml:space="preserve"> </w:t>
      </w:r>
      <w:r w:rsidRPr="00243700">
        <w:rPr>
          <w:color w:val="1F1F1F"/>
        </w:rPr>
        <w:t>decontare</w:t>
      </w:r>
      <w:r w:rsidRPr="00243700">
        <w:rPr>
          <w:color w:val="1F1F1F"/>
          <w:spacing w:val="-9"/>
        </w:rPr>
        <w:t xml:space="preserve"> </w:t>
      </w:r>
      <w:r w:rsidRPr="00243700">
        <w:rPr>
          <w:color w:val="1F1F1F"/>
        </w:rPr>
        <w:t>a</w:t>
      </w:r>
      <w:r w:rsidRPr="00243700">
        <w:rPr>
          <w:color w:val="1F1F1F"/>
          <w:spacing w:val="-9"/>
        </w:rPr>
        <w:t xml:space="preserve"> </w:t>
      </w:r>
      <w:r w:rsidR="00A36F0D" w:rsidRPr="00243700">
        <w:rPr>
          <w:color w:val="1F1F1F"/>
        </w:rPr>
        <w:t xml:space="preserve">instrumentelor financiare </w:t>
      </w:r>
      <w:r w:rsidRPr="00243700">
        <w:rPr>
          <w:color w:val="1F1F1F"/>
        </w:rPr>
        <w:t>pe</w:t>
      </w:r>
      <w:r w:rsidRPr="00243700">
        <w:rPr>
          <w:color w:val="1F1F1F"/>
          <w:spacing w:val="-9"/>
        </w:rPr>
        <w:t xml:space="preserve"> </w:t>
      </w:r>
      <w:r w:rsidRPr="00243700">
        <w:rPr>
          <w:color w:val="1F1F1F"/>
        </w:rPr>
        <w:t>care</w:t>
      </w:r>
      <w:r w:rsidRPr="00243700">
        <w:rPr>
          <w:color w:val="1F1F1F"/>
          <w:spacing w:val="-9"/>
        </w:rPr>
        <w:t xml:space="preserve"> </w:t>
      </w:r>
      <w:r w:rsidRPr="00243700">
        <w:rPr>
          <w:color w:val="1F1F1F"/>
        </w:rPr>
        <w:t>le</w:t>
      </w:r>
      <w:r w:rsidRPr="00243700">
        <w:rPr>
          <w:color w:val="1F1F1F"/>
          <w:spacing w:val="-13"/>
        </w:rPr>
        <w:t xml:space="preserve"> </w:t>
      </w:r>
      <w:r w:rsidRPr="00243700">
        <w:rPr>
          <w:color w:val="1F1F1F"/>
        </w:rPr>
        <w:t>gestionează, precum și cu infrastructurile de piață cu care interacționează, proceduri și standarde de</w:t>
      </w:r>
      <w:r w:rsidRPr="00243700">
        <w:rPr>
          <w:color w:val="1F1F1F"/>
          <w:spacing w:val="-1"/>
        </w:rPr>
        <w:t xml:space="preserve"> </w:t>
      </w:r>
      <w:r w:rsidRPr="00243700">
        <w:rPr>
          <w:color w:val="1F1F1F"/>
        </w:rPr>
        <w:t>comunicare internaționale deschise</w:t>
      </w:r>
      <w:r w:rsidRPr="00243700">
        <w:rPr>
          <w:color w:val="1F1F1F"/>
          <w:spacing w:val="-5"/>
        </w:rPr>
        <w:t xml:space="preserve"> </w:t>
      </w:r>
      <w:r w:rsidRPr="00243700">
        <w:rPr>
          <w:color w:val="1F1F1F"/>
        </w:rPr>
        <w:t>pentru</w:t>
      </w:r>
      <w:r w:rsidRPr="00243700">
        <w:rPr>
          <w:color w:val="1F1F1F"/>
          <w:spacing w:val="-7"/>
        </w:rPr>
        <w:t xml:space="preserve"> </w:t>
      </w:r>
      <w:r w:rsidRPr="00243700">
        <w:rPr>
          <w:color w:val="1F1F1F"/>
        </w:rPr>
        <w:t>transmiterea de mesaje</w:t>
      </w:r>
      <w:r w:rsidRPr="00243700">
        <w:rPr>
          <w:color w:val="1F1F1F"/>
          <w:spacing w:val="-5"/>
        </w:rPr>
        <w:t xml:space="preserve"> </w:t>
      </w:r>
      <w:r w:rsidRPr="00243700">
        <w:rPr>
          <w:color w:val="1F1F1F"/>
        </w:rPr>
        <w:t xml:space="preserve">și pentru datele de referință, pentru a facilita înregistrarea, plata și decontarea </w:t>
      </w:r>
      <w:r w:rsidRPr="00243700">
        <w:rPr>
          <w:color w:val="1F1F1F"/>
          <w:spacing w:val="-2"/>
        </w:rPr>
        <w:t>eficientă.</w:t>
      </w:r>
    </w:p>
    <w:p w14:paraId="2B1BA49D" w14:textId="77777777" w:rsidR="00D638AC" w:rsidRPr="00243700" w:rsidRDefault="00D638AC">
      <w:pPr>
        <w:pStyle w:val="BodyText"/>
        <w:spacing w:before="50"/>
        <w:ind w:left="0" w:firstLine="0"/>
        <w:jc w:val="left"/>
      </w:pPr>
    </w:p>
    <w:p w14:paraId="5E86D507" w14:textId="77777777" w:rsidR="00D638AC" w:rsidRPr="00243700" w:rsidRDefault="00B208C7">
      <w:pPr>
        <w:pStyle w:val="Heading2"/>
        <w:ind w:left="1455"/>
      </w:pPr>
      <w:r w:rsidRPr="00243700">
        <w:rPr>
          <w:color w:val="1F1F1F"/>
          <w:spacing w:val="-2"/>
        </w:rPr>
        <w:t>Secțiunea</w:t>
      </w:r>
      <w:r w:rsidRPr="00243700">
        <w:rPr>
          <w:color w:val="1F1F1F"/>
          <w:spacing w:val="-6"/>
        </w:rPr>
        <w:t xml:space="preserve"> </w:t>
      </w:r>
      <w:r w:rsidRPr="00243700">
        <w:rPr>
          <w:color w:val="1F1F1F"/>
          <w:spacing w:val="-10"/>
        </w:rPr>
        <w:t>3</w:t>
      </w:r>
    </w:p>
    <w:p w14:paraId="75A75E02" w14:textId="77777777" w:rsidR="00D638AC" w:rsidRPr="00243700" w:rsidRDefault="00B208C7">
      <w:pPr>
        <w:spacing w:before="38"/>
        <w:ind w:left="1446" w:right="1856"/>
        <w:jc w:val="center"/>
        <w:rPr>
          <w:b/>
          <w:sz w:val="28"/>
        </w:rPr>
      </w:pPr>
      <w:r w:rsidRPr="00243700">
        <w:rPr>
          <w:b/>
          <w:color w:val="1F1F1F"/>
          <w:spacing w:val="-2"/>
          <w:sz w:val="28"/>
        </w:rPr>
        <w:t>Cerințe</w:t>
      </w:r>
      <w:r w:rsidRPr="00243700">
        <w:rPr>
          <w:b/>
          <w:color w:val="1F1F1F"/>
          <w:spacing w:val="-11"/>
          <w:sz w:val="28"/>
        </w:rPr>
        <w:t xml:space="preserve"> </w:t>
      </w:r>
      <w:r w:rsidRPr="00243700">
        <w:rPr>
          <w:b/>
          <w:color w:val="1F1F1F"/>
          <w:spacing w:val="-2"/>
          <w:sz w:val="28"/>
        </w:rPr>
        <w:t>aplicabile</w:t>
      </w:r>
      <w:r w:rsidRPr="00243700">
        <w:rPr>
          <w:b/>
          <w:color w:val="1F1F1F"/>
          <w:spacing w:val="-6"/>
          <w:sz w:val="28"/>
        </w:rPr>
        <w:t xml:space="preserve"> </w:t>
      </w:r>
      <w:r w:rsidRPr="00243700">
        <w:rPr>
          <w:b/>
          <w:color w:val="1F1F1F"/>
          <w:spacing w:val="-2"/>
          <w:sz w:val="28"/>
        </w:rPr>
        <w:t>serviciilor</w:t>
      </w:r>
      <w:r w:rsidRPr="00243700">
        <w:rPr>
          <w:b/>
          <w:color w:val="1F1F1F"/>
          <w:spacing w:val="-5"/>
          <w:sz w:val="28"/>
        </w:rPr>
        <w:t xml:space="preserve"> </w:t>
      </w:r>
      <w:r w:rsidRPr="00243700">
        <w:rPr>
          <w:b/>
          <w:color w:val="1F1F1F"/>
          <w:spacing w:val="-2"/>
          <w:sz w:val="28"/>
        </w:rPr>
        <w:t>de</w:t>
      </w:r>
      <w:r w:rsidRPr="00243700">
        <w:rPr>
          <w:b/>
          <w:color w:val="1F1F1F"/>
          <w:spacing w:val="-6"/>
          <w:sz w:val="28"/>
        </w:rPr>
        <w:t xml:space="preserve"> </w:t>
      </w:r>
      <w:r w:rsidRPr="00243700">
        <w:rPr>
          <w:b/>
          <w:color w:val="1F1F1F"/>
          <w:spacing w:val="-2"/>
          <w:sz w:val="28"/>
        </w:rPr>
        <w:t>depozitar</w:t>
      </w:r>
      <w:r w:rsidRPr="00243700">
        <w:rPr>
          <w:b/>
          <w:color w:val="1F1F1F"/>
          <w:spacing w:val="4"/>
          <w:sz w:val="28"/>
        </w:rPr>
        <w:t xml:space="preserve"> </w:t>
      </w:r>
      <w:r w:rsidRPr="00243700">
        <w:rPr>
          <w:b/>
          <w:color w:val="1F1F1F"/>
          <w:spacing w:val="-2"/>
          <w:sz w:val="28"/>
        </w:rPr>
        <w:t>central</w:t>
      </w:r>
    </w:p>
    <w:p w14:paraId="30CE6538" w14:textId="77777777" w:rsidR="00D638AC" w:rsidRPr="00243700" w:rsidRDefault="00B208C7">
      <w:pPr>
        <w:spacing w:before="317"/>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41.</w:t>
      </w:r>
      <w:r w:rsidRPr="00243700">
        <w:rPr>
          <w:b/>
          <w:color w:val="1F1F1F"/>
          <w:spacing w:val="-17"/>
          <w:sz w:val="28"/>
        </w:rPr>
        <w:t xml:space="preserve"> </w:t>
      </w:r>
      <w:r w:rsidRPr="00243700">
        <w:rPr>
          <w:color w:val="1F1F1F"/>
          <w:sz w:val="28"/>
        </w:rPr>
        <w:t>Dispoziții</w:t>
      </w:r>
      <w:r w:rsidRPr="00243700">
        <w:rPr>
          <w:color w:val="1F1F1F"/>
          <w:spacing w:val="-16"/>
          <w:sz w:val="28"/>
        </w:rPr>
        <w:t xml:space="preserve"> </w:t>
      </w:r>
      <w:r w:rsidRPr="00243700">
        <w:rPr>
          <w:color w:val="1F1F1F"/>
          <w:spacing w:val="-2"/>
          <w:sz w:val="28"/>
        </w:rPr>
        <w:t>generale</w:t>
      </w:r>
    </w:p>
    <w:p w14:paraId="790DDDCC" w14:textId="1B756B17" w:rsidR="00D638AC" w:rsidRPr="00243700" w:rsidRDefault="00B208C7">
      <w:pPr>
        <w:pStyle w:val="BodyText"/>
        <w:spacing w:before="33" w:line="256" w:lineRule="auto"/>
        <w:ind w:left="414" w:right="825"/>
      </w:pPr>
      <w:r w:rsidRPr="00243700">
        <w:rPr>
          <w:color w:val="1F1F1F"/>
        </w:rPr>
        <w:t xml:space="preserve">Pentru fiecare sistem de decontare a </w:t>
      </w:r>
      <w:r w:rsidR="00A36F0D" w:rsidRPr="00243700">
        <w:rPr>
          <w:color w:val="1F1F1F"/>
        </w:rPr>
        <w:t xml:space="preserve">instrumentelor financiare </w:t>
      </w:r>
      <w:r w:rsidRPr="00243700">
        <w:rPr>
          <w:color w:val="1F1F1F"/>
        </w:rPr>
        <w:t>pe care îl gestionează, depozitarul</w:t>
      </w:r>
      <w:r w:rsidRPr="00243700">
        <w:rPr>
          <w:color w:val="1F1F1F"/>
          <w:spacing w:val="-4"/>
        </w:rPr>
        <w:t xml:space="preserve"> </w:t>
      </w:r>
      <w:r w:rsidRPr="00243700">
        <w:rPr>
          <w:color w:val="1F1F1F"/>
        </w:rPr>
        <w:t>central</w:t>
      </w:r>
      <w:r w:rsidRPr="00243700">
        <w:rPr>
          <w:color w:val="1F1F1F"/>
          <w:spacing w:val="-1"/>
        </w:rPr>
        <w:t xml:space="preserve"> </w:t>
      </w:r>
      <w:r w:rsidRPr="00243700">
        <w:rPr>
          <w:color w:val="1F1F1F"/>
        </w:rPr>
        <w:t>dispune de</w:t>
      </w:r>
      <w:r w:rsidRPr="00243700">
        <w:rPr>
          <w:color w:val="1F1F1F"/>
          <w:spacing w:val="-2"/>
        </w:rPr>
        <w:t xml:space="preserve"> </w:t>
      </w:r>
      <w:r w:rsidRPr="00243700">
        <w:rPr>
          <w:color w:val="1F1F1F"/>
        </w:rPr>
        <w:t>norme și</w:t>
      </w:r>
      <w:r w:rsidRPr="00243700">
        <w:rPr>
          <w:color w:val="1F1F1F"/>
          <w:spacing w:val="-4"/>
        </w:rPr>
        <w:t xml:space="preserve"> </w:t>
      </w:r>
      <w:r w:rsidRPr="00243700">
        <w:rPr>
          <w:color w:val="1F1F1F"/>
        </w:rPr>
        <w:t>proceduri</w:t>
      </w:r>
      <w:r w:rsidRPr="00243700">
        <w:rPr>
          <w:color w:val="1F1F1F"/>
          <w:spacing w:val="-4"/>
        </w:rPr>
        <w:t xml:space="preserve"> </w:t>
      </w:r>
      <w:r w:rsidRPr="00243700">
        <w:rPr>
          <w:color w:val="1F1F1F"/>
        </w:rPr>
        <w:t>adecvate, inclusiv de</w:t>
      </w:r>
      <w:r w:rsidRPr="00243700">
        <w:rPr>
          <w:color w:val="1F1F1F"/>
          <w:spacing w:val="-5"/>
        </w:rPr>
        <w:t xml:space="preserve"> </w:t>
      </w:r>
      <w:r w:rsidRPr="00243700">
        <w:rPr>
          <w:color w:val="1F1F1F"/>
        </w:rPr>
        <w:t>metode</w:t>
      </w:r>
      <w:r w:rsidRPr="00243700">
        <w:rPr>
          <w:color w:val="1F1F1F"/>
          <w:spacing w:val="-9"/>
        </w:rPr>
        <w:t xml:space="preserve"> </w:t>
      </w:r>
      <w:r w:rsidRPr="00243700">
        <w:rPr>
          <w:color w:val="1F1F1F"/>
        </w:rPr>
        <w:t>contabile</w:t>
      </w:r>
      <w:r w:rsidRPr="00243700">
        <w:rPr>
          <w:color w:val="1F1F1F"/>
          <w:spacing w:val="-12"/>
        </w:rPr>
        <w:t xml:space="preserve"> </w:t>
      </w:r>
      <w:r w:rsidRPr="00243700">
        <w:rPr>
          <w:color w:val="1F1F1F"/>
        </w:rPr>
        <w:t>și</w:t>
      </w:r>
      <w:r w:rsidRPr="00243700">
        <w:rPr>
          <w:color w:val="1F1F1F"/>
          <w:spacing w:val="-11"/>
        </w:rPr>
        <w:t xml:space="preserve"> </w:t>
      </w:r>
      <w:r w:rsidRPr="00243700">
        <w:rPr>
          <w:color w:val="1F1F1F"/>
        </w:rPr>
        <w:t>mecanisme</w:t>
      </w:r>
      <w:r w:rsidRPr="00243700">
        <w:rPr>
          <w:color w:val="1F1F1F"/>
          <w:spacing w:val="-8"/>
        </w:rPr>
        <w:t xml:space="preserve"> </w:t>
      </w:r>
      <w:r w:rsidRPr="00243700">
        <w:rPr>
          <w:color w:val="1F1F1F"/>
        </w:rPr>
        <w:t>robuste</w:t>
      </w:r>
      <w:r w:rsidRPr="00243700">
        <w:rPr>
          <w:color w:val="1F1F1F"/>
          <w:spacing w:val="-14"/>
        </w:rPr>
        <w:t xml:space="preserve"> </w:t>
      </w:r>
      <w:r w:rsidRPr="00243700">
        <w:rPr>
          <w:color w:val="1F1F1F"/>
        </w:rPr>
        <w:t>de</w:t>
      </w:r>
      <w:r w:rsidRPr="00243700">
        <w:rPr>
          <w:color w:val="1F1F1F"/>
          <w:spacing w:val="-9"/>
        </w:rPr>
        <w:t xml:space="preserve"> </w:t>
      </w:r>
      <w:r w:rsidRPr="00243700">
        <w:rPr>
          <w:color w:val="1F1F1F"/>
        </w:rPr>
        <w:t>control,</w:t>
      </w:r>
      <w:r w:rsidRPr="00243700">
        <w:rPr>
          <w:color w:val="1F1F1F"/>
          <w:spacing w:val="-12"/>
        </w:rPr>
        <w:t xml:space="preserve"> </w:t>
      </w:r>
      <w:r w:rsidRPr="00243700">
        <w:rPr>
          <w:color w:val="1F1F1F"/>
        </w:rPr>
        <w:t>pentru</w:t>
      </w:r>
      <w:r w:rsidRPr="00243700">
        <w:rPr>
          <w:color w:val="1F1F1F"/>
          <w:spacing w:val="-14"/>
        </w:rPr>
        <w:t xml:space="preserve"> </w:t>
      </w:r>
      <w:r w:rsidRPr="00243700">
        <w:rPr>
          <w:color w:val="1F1F1F"/>
        </w:rPr>
        <w:t>a</w:t>
      </w:r>
      <w:r w:rsidRPr="00243700">
        <w:rPr>
          <w:color w:val="1F1F1F"/>
          <w:spacing w:val="-9"/>
        </w:rPr>
        <w:t xml:space="preserve"> </w:t>
      </w:r>
      <w:r w:rsidRPr="00243700">
        <w:rPr>
          <w:color w:val="1F1F1F"/>
        </w:rPr>
        <w:t>asigura</w:t>
      </w:r>
      <w:r w:rsidRPr="00243700">
        <w:rPr>
          <w:color w:val="1F1F1F"/>
          <w:spacing w:val="-9"/>
        </w:rPr>
        <w:t xml:space="preserve"> </w:t>
      </w:r>
      <w:r w:rsidRPr="00243700">
        <w:rPr>
          <w:color w:val="1F1F1F"/>
        </w:rPr>
        <w:t xml:space="preserve">integritatea emisiunilor de </w:t>
      </w:r>
      <w:r w:rsidR="005547E7">
        <w:rPr>
          <w:color w:val="1F1F1F"/>
        </w:rPr>
        <w:t>instrumente financiare</w:t>
      </w:r>
      <w:r w:rsidRPr="00243700">
        <w:rPr>
          <w:color w:val="1F1F1F"/>
        </w:rPr>
        <w:t xml:space="preserve">, a reduce la minimum riscurile de custodie și decontare a </w:t>
      </w:r>
      <w:r w:rsidR="0014037D" w:rsidRPr="00243700">
        <w:rPr>
          <w:color w:val="1F1F1F"/>
        </w:rPr>
        <w:t>instrumentelor financiare</w:t>
      </w:r>
      <w:r w:rsidRPr="00243700">
        <w:rPr>
          <w:color w:val="1F1F1F"/>
        </w:rPr>
        <w:t>, precum</w:t>
      </w:r>
      <w:r w:rsidRPr="00243700">
        <w:rPr>
          <w:color w:val="1F1F1F"/>
          <w:spacing w:val="-2"/>
        </w:rPr>
        <w:t xml:space="preserve"> </w:t>
      </w:r>
      <w:r w:rsidRPr="00243700">
        <w:rPr>
          <w:color w:val="1F1F1F"/>
        </w:rPr>
        <w:t>și a gestiona eficient astfel de riscuri.</w:t>
      </w:r>
    </w:p>
    <w:p w14:paraId="2402CDC0" w14:textId="77777777" w:rsidR="00D638AC" w:rsidRPr="00243700" w:rsidRDefault="00B208C7">
      <w:pPr>
        <w:spacing w:before="203"/>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42.</w:t>
      </w:r>
      <w:r w:rsidRPr="00243700">
        <w:rPr>
          <w:b/>
          <w:color w:val="1F1F1F"/>
          <w:spacing w:val="-17"/>
          <w:sz w:val="28"/>
        </w:rPr>
        <w:t xml:space="preserve"> </w:t>
      </w:r>
      <w:r w:rsidRPr="00243700">
        <w:rPr>
          <w:color w:val="1F1F1F"/>
          <w:sz w:val="28"/>
        </w:rPr>
        <w:t>Integritatea</w:t>
      </w:r>
      <w:r w:rsidRPr="00243700">
        <w:rPr>
          <w:color w:val="1F1F1F"/>
          <w:spacing w:val="-15"/>
          <w:sz w:val="28"/>
        </w:rPr>
        <w:t xml:space="preserve"> </w:t>
      </w:r>
      <w:r w:rsidRPr="00243700">
        <w:rPr>
          <w:color w:val="1F1F1F"/>
          <w:spacing w:val="-2"/>
          <w:sz w:val="28"/>
        </w:rPr>
        <w:t>emisiunii</w:t>
      </w:r>
    </w:p>
    <w:p w14:paraId="1A9C154B" w14:textId="77777777" w:rsidR="00D638AC" w:rsidRPr="00243700" w:rsidRDefault="00B208C7">
      <w:pPr>
        <w:pStyle w:val="ListParagraph"/>
        <w:numPr>
          <w:ilvl w:val="0"/>
          <w:numId w:val="49"/>
        </w:numPr>
        <w:tabs>
          <w:tab w:val="left" w:pos="1581"/>
        </w:tabs>
        <w:spacing w:before="86"/>
        <w:ind w:hanging="600"/>
        <w:rPr>
          <w:sz w:val="28"/>
        </w:rPr>
      </w:pPr>
      <w:r w:rsidRPr="00243700">
        <w:rPr>
          <w:color w:val="1F1F1F"/>
          <w:sz w:val="28"/>
        </w:rPr>
        <w:t>Depozitarul</w:t>
      </w:r>
      <w:r w:rsidRPr="00243700">
        <w:rPr>
          <w:color w:val="1F1F1F"/>
          <w:spacing w:val="8"/>
          <w:sz w:val="28"/>
        </w:rPr>
        <w:t xml:space="preserve"> </w:t>
      </w:r>
      <w:r w:rsidRPr="00243700">
        <w:rPr>
          <w:color w:val="1F1F1F"/>
          <w:sz w:val="28"/>
        </w:rPr>
        <w:t>central</w:t>
      </w:r>
      <w:r w:rsidRPr="00243700">
        <w:rPr>
          <w:color w:val="1F1F1F"/>
          <w:spacing w:val="8"/>
          <w:sz w:val="28"/>
        </w:rPr>
        <w:t xml:space="preserve"> </w:t>
      </w:r>
      <w:r w:rsidRPr="00243700">
        <w:rPr>
          <w:color w:val="1F1F1F"/>
          <w:sz w:val="28"/>
        </w:rPr>
        <w:t>trebuie</w:t>
      </w:r>
      <w:r w:rsidRPr="00243700">
        <w:rPr>
          <w:color w:val="1F1F1F"/>
          <w:spacing w:val="9"/>
          <w:sz w:val="28"/>
        </w:rPr>
        <w:t xml:space="preserve"> </w:t>
      </w:r>
      <w:r w:rsidRPr="00243700">
        <w:rPr>
          <w:color w:val="1F1F1F"/>
          <w:sz w:val="28"/>
        </w:rPr>
        <w:t>să</w:t>
      </w:r>
      <w:r w:rsidRPr="00243700">
        <w:rPr>
          <w:color w:val="1F1F1F"/>
          <w:spacing w:val="9"/>
          <w:sz w:val="28"/>
        </w:rPr>
        <w:t xml:space="preserve"> </w:t>
      </w:r>
      <w:r w:rsidRPr="00243700">
        <w:rPr>
          <w:color w:val="1F1F1F"/>
          <w:sz w:val="28"/>
        </w:rPr>
        <w:t>aprobe</w:t>
      </w:r>
      <w:r w:rsidRPr="00243700">
        <w:rPr>
          <w:color w:val="1F1F1F"/>
          <w:spacing w:val="22"/>
          <w:sz w:val="28"/>
        </w:rPr>
        <w:t xml:space="preserve"> </w:t>
      </w:r>
      <w:r w:rsidRPr="00243700">
        <w:rPr>
          <w:color w:val="1F1F1F"/>
          <w:sz w:val="28"/>
        </w:rPr>
        <w:t>măsuri</w:t>
      </w:r>
      <w:r w:rsidRPr="00243700">
        <w:rPr>
          <w:color w:val="1F1F1F"/>
          <w:spacing w:val="7"/>
          <w:sz w:val="28"/>
        </w:rPr>
        <w:t xml:space="preserve"> </w:t>
      </w:r>
      <w:r w:rsidRPr="00243700">
        <w:rPr>
          <w:color w:val="1F1F1F"/>
          <w:sz w:val="28"/>
        </w:rPr>
        <w:t>de</w:t>
      </w:r>
      <w:r w:rsidRPr="00243700">
        <w:rPr>
          <w:color w:val="1F1F1F"/>
          <w:spacing w:val="14"/>
          <w:sz w:val="28"/>
        </w:rPr>
        <w:t xml:space="preserve"> </w:t>
      </w:r>
      <w:r w:rsidRPr="00243700">
        <w:rPr>
          <w:color w:val="1F1F1F"/>
          <w:sz w:val="28"/>
        </w:rPr>
        <w:t>reconciliere</w:t>
      </w:r>
      <w:r w:rsidRPr="00243700">
        <w:rPr>
          <w:color w:val="1F1F1F"/>
          <w:spacing w:val="13"/>
          <w:sz w:val="28"/>
        </w:rPr>
        <w:t xml:space="preserve"> </w:t>
      </w:r>
      <w:r w:rsidRPr="00243700">
        <w:rPr>
          <w:color w:val="1F1F1F"/>
          <w:spacing w:val="-2"/>
          <w:sz w:val="28"/>
        </w:rPr>
        <w:t>adecvate</w:t>
      </w:r>
    </w:p>
    <w:p w14:paraId="501A233E" w14:textId="6A894B1E" w:rsidR="00D638AC" w:rsidRPr="00243700" w:rsidRDefault="00B208C7">
      <w:pPr>
        <w:pStyle w:val="BodyText"/>
        <w:spacing w:before="70" w:line="256" w:lineRule="auto"/>
        <w:ind w:right="824" w:firstLine="0"/>
      </w:pPr>
      <w:r w:rsidRPr="00243700">
        <w:rPr>
          <w:color w:val="1F1F1F"/>
        </w:rPr>
        <w:t xml:space="preserve">pentru a verifica dacă numărul de </w:t>
      </w:r>
      <w:r w:rsidR="005547E7">
        <w:rPr>
          <w:color w:val="1F1F1F"/>
        </w:rPr>
        <w:t>instrumente financiare</w:t>
      </w:r>
      <w:r w:rsidRPr="00243700">
        <w:rPr>
          <w:color w:val="1F1F1F"/>
        </w:rPr>
        <w:t xml:space="preserve"> care formează o emisiune sau o</w:t>
      </w:r>
      <w:r w:rsidRPr="00243700">
        <w:rPr>
          <w:color w:val="1F1F1F"/>
          <w:spacing w:val="-8"/>
        </w:rPr>
        <w:t xml:space="preserve"> </w:t>
      </w:r>
      <w:r w:rsidRPr="00243700">
        <w:rPr>
          <w:color w:val="1F1F1F"/>
        </w:rPr>
        <w:t>parte</w:t>
      </w:r>
      <w:r w:rsidRPr="00243700">
        <w:rPr>
          <w:color w:val="1F1F1F"/>
          <w:spacing w:val="-12"/>
        </w:rPr>
        <w:t xml:space="preserve"> </w:t>
      </w:r>
      <w:r w:rsidRPr="00243700">
        <w:rPr>
          <w:color w:val="1F1F1F"/>
        </w:rPr>
        <w:t>a</w:t>
      </w:r>
      <w:r w:rsidRPr="00243700">
        <w:rPr>
          <w:color w:val="1F1F1F"/>
          <w:spacing w:val="-17"/>
        </w:rPr>
        <w:t xml:space="preserve"> </w:t>
      </w:r>
      <w:r w:rsidRPr="00243700">
        <w:rPr>
          <w:color w:val="1F1F1F"/>
        </w:rPr>
        <w:t>unei</w:t>
      </w:r>
      <w:r w:rsidRPr="00243700">
        <w:rPr>
          <w:color w:val="1F1F1F"/>
          <w:spacing w:val="-13"/>
        </w:rPr>
        <w:t xml:space="preserve"> </w:t>
      </w:r>
      <w:r w:rsidRPr="00243700">
        <w:rPr>
          <w:color w:val="1F1F1F"/>
        </w:rPr>
        <w:t>emisiuni</w:t>
      </w:r>
      <w:r w:rsidRPr="00243700">
        <w:rPr>
          <w:color w:val="1F1F1F"/>
          <w:spacing w:val="-14"/>
        </w:rPr>
        <w:t xml:space="preserve"> </w:t>
      </w:r>
      <w:r w:rsidRPr="00243700">
        <w:rPr>
          <w:color w:val="1F1F1F"/>
        </w:rPr>
        <w:t>de</w:t>
      </w:r>
      <w:r w:rsidRPr="00243700">
        <w:rPr>
          <w:color w:val="1F1F1F"/>
          <w:spacing w:val="-11"/>
        </w:rPr>
        <w:t xml:space="preserve"> </w:t>
      </w:r>
      <w:r w:rsidR="005547E7">
        <w:rPr>
          <w:color w:val="1F1F1F"/>
        </w:rPr>
        <w:t>instrumente financiare</w:t>
      </w:r>
      <w:r w:rsidRPr="00243700">
        <w:rPr>
          <w:color w:val="1F1F1F"/>
          <w:spacing w:val="-11"/>
        </w:rPr>
        <w:t xml:space="preserve"> </w:t>
      </w:r>
      <w:r w:rsidRPr="00243700">
        <w:rPr>
          <w:color w:val="1F1F1F"/>
        </w:rPr>
        <w:t>în</w:t>
      </w:r>
      <w:r w:rsidRPr="00243700">
        <w:rPr>
          <w:color w:val="1F1F1F"/>
          <w:spacing w:val="-13"/>
        </w:rPr>
        <w:t xml:space="preserve"> </w:t>
      </w:r>
      <w:r w:rsidRPr="00243700">
        <w:rPr>
          <w:color w:val="1F1F1F"/>
        </w:rPr>
        <w:t>cadrul</w:t>
      </w:r>
      <w:r w:rsidRPr="00243700">
        <w:rPr>
          <w:color w:val="1F1F1F"/>
          <w:spacing w:val="-17"/>
        </w:rPr>
        <w:t xml:space="preserve"> </w:t>
      </w:r>
      <w:r w:rsidRPr="00243700">
        <w:rPr>
          <w:color w:val="1F1F1F"/>
        </w:rPr>
        <w:t>depozitarului</w:t>
      </w:r>
      <w:r w:rsidRPr="00243700">
        <w:rPr>
          <w:color w:val="1F1F1F"/>
          <w:spacing w:val="-17"/>
        </w:rPr>
        <w:t xml:space="preserve"> </w:t>
      </w:r>
      <w:r w:rsidRPr="00243700">
        <w:rPr>
          <w:color w:val="1F1F1F"/>
        </w:rPr>
        <w:t>central</w:t>
      </w:r>
      <w:r w:rsidRPr="00243700">
        <w:rPr>
          <w:color w:val="1F1F1F"/>
          <w:spacing w:val="-12"/>
        </w:rPr>
        <w:t xml:space="preserve"> </w:t>
      </w:r>
      <w:r w:rsidRPr="00243700">
        <w:rPr>
          <w:color w:val="1F1F1F"/>
        </w:rPr>
        <w:t>este</w:t>
      </w:r>
      <w:r w:rsidRPr="00243700">
        <w:rPr>
          <w:color w:val="1F1F1F"/>
          <w:spacing w:val="-12"/>
        </w:rPr>
        <w:t xml:space="preserve"> </w:t>
      </w:r>
      <w:r w:rsidRPr="00243700">
        <w:rPr>
          <w:color w:val="1F1F1F"/>
        </w:rPr>
        <w:t xml:space="preserve">egal cu suma </w:t>
      </w:r>
      <w:r w:rsidR="005547E7">
        <w:rPr>
          <w:color w:val="1F1F1F"/>
        </w:rPr>
        <w:t>instrumentelor financiare</w:t>
      </w:r>
      <w:r w:rsidRPr="00243700">
        <w:rPr>
          <w:color w:val="1F1F1F"/>
        </w:rPr>
        <w:t xml:space="preserve"> înregistrate în conturile de </w:t>
      </w:r>
      <w:r w:rsidR="005547E7">
        <w:rPr>
          <w:color w:val="1F1F1F"/>
        </w:rPr>
        <w:t>instrumente financiare</w:t>
      </w:r>
      <w:r w:rsidRPr="00243700">
        <w:rPr>
          <w:color w:val="1F1F1F"/>
        </w:rPr>
        <w:t xml:space="preserve"> ale participanților la sistemul de decontare a </w:t>
      </w:r>
      <w:r w:rsidR="00A36F0D" w:rsidRPr="00243700">
        <w:rPr>
          <w:color w:val="1F1F1F"/>
        </w:rPr>
        <w:t>instrumentelor financiare</w:t>
      </w:r>
      <w:r w:rsidRPr="00243700">
        <w:rPr>
          <w:color w:val="1F1F1F"/>
        </w:rPr>
        <w:t xml:space="preserve">, gestionat de depozitarul central, precum și, dacă este cazul, în conturile deținătorilor administrate de depozitarul central. Măsurile de reconciliere se aplică cel puțin </w:t>
      </w:r>
      <w:r w:rsidRPr="00243700">
        <w:rPr>
          <w:color w:val="1F1F1F"/>
          <w:spacing w:val="-2"/>
        </w:rPr>
        <w:t>zilnic.</w:t>
      </w:r>
    </w:p>
    <w:p w14:paraId="15C6E5B5" w14:textId="3013B7F5" w:rsidR="00D638AC" w:rsidRPr="00243700" w:rsidRDefault="00B208C7">
      <w:pPr>
        <w:pStyle w:val="ListParagraph"/>
        <w:numPr>
          <w:ilvl w:val="0"/>
          <w:numId w:val="49"/>
        </w:numPr>
        <w:tabs>
          <w:tab w:val="left" w:pos="1579"/>
        </w:tabs>
        <w:spacing w:before="18" w:line="256" w:lineRule="auto"/>
        <w:ind w:left="429" w:right="834" w:firstLine="552"/>
        <w:rPr>
          <w:sz w:val="28"/>
        </w:rPr>
      </w:pPr>
      <w:r w:rsidRPr="00243700">
        <w:rPr>
          <w:color w:val="1F1F1F"/>
          <w:sz w:val="28"/>
        </w:rPr>
        <w:t>După</w:t>
      </w:r>
      <w:r w:rsidRPr="00243700">
        <w:rPr>
          <w:color w:val="1F1F1F"/>
          <w:spacing w:val="-18"/>
          <w:sz w:val="28"/>
        </w:rPr>
        <w:t xml:space="preserve"> </w:t>
      </w:r>
      <w:r w:rsidRPr="00243700">
        <w:rPr>
          <w:color w:val="1F1F1F"/>
          <w:sz w:val="28"/>
        </w:rPr>
        <w:t>caz,</w:t>
      </w:r>
      <w:r w:rsidRPr="00243700">
        <w:rPr>
          <w:color w:val="1F1F1F"/>
          <w:spacing w:val="-17"/>
          <w:sz w:val="28"/>
        </w:rPr>
        <w:t xml:space="preserve"> </w:t>
      </w:r>
      <w:r w:rsidRPr="00243700">
        <w:rPr>
          <w:color w:val="1F1F1F"/>
          <w:sz w:val="28"/>
        </w:rPr>
        <w:t>dacă</w:t>
      </w:r>
      <w:r w:rsidRPr="00243700">
        <w:rPr>
          <w:color w:val="1F1F1F"/>
          <w:spacing w:val="-18"/>
          <w:sz w:val="28"/>
        </w:rPr>
        <w:t xml:space="preserve"> </w:t>
      </w:r>
      <w:r w:rsidRPr="00243700">
        <w:rPr>
          <w:color w:val="1F1F1F"/>
          <w:sz w:val="28"/>
        </w:rPr>
        <w:t>în</w:t>
      </w:r>
      <w:r w:rsidRPr="00243700">
        <w:rPr>
          <w:color w:val="1F1F1F"/>
          <w:spacing w:val="-17"/>
          <w:sz w:val="28"/>
        </w:rPr>
        <w:t xml:space="preserve"> </w:t>
      </w:r>
      <w:r w:rsidRPr="00243700">
        <w:rPr>
          <w:color w:val="1F1F1F"/>
          <w:sz w:val="28"/>
        </w:rPr>
        <w:t>procesul</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reconciliere</w:t>
      </w:r>
      <w:r w:rsidRPr="00243700">
        <w:rPr>
          <w:color w:val="1F1F1F"/>
          <w:spacing w:val="-18"/>
          <w:sz w:val="28"/>
        </w:rPr>
        <w:t xml:space="preserve"> </w:t>
      </w:r>
      <w:r w:rsidRPr="00243700">
        <w:rPr>
          <w:color w:val="1F1F1F"/>
          <w:sz w:val="28"/>
        </w:rPr>
        <w:t>pentru</w:t>
      </w:r>
      <w:r w:rsidRPr="00243700">
        <w:rPr>
          <w:color w:val="1F1F1F"/>
          <w:spacing w:val="-17"/>
          <w:sz w:val="28"/>
        </w:rPr>
        <w:t xml:space="preserve"> </w:t>
      </w:r>
      <w:r w:rsidRPr="00243700">
        <w:rPr>
          <w:color w:val="1F1F1F"/>
          <w:sz w:val="28"/>
        </w:rPr>
        <w:t>o</w:t>
      </w:r>
      <w:r w:rsidRPr="00243700">
        <w:rPr>
          <w:color w:val="1F1F1F"/>
          <w:spacing w:val="-18"/>
          <w:sz w:val="28"/>
        </w:rPr>
        <w:t xml:space="preserve"> </w:t>
      </w:r>
      <w:r w:rsidRPr="00243700">
        <w:rPr>
          <w:color w:val="1F1F1F"/>
          <w:sz w:val="28"/>
        </w:rPr>
        <w:t>anumită</w:t>
      </w:r>
      <w:r w:rsidRPr="00243700">
        <w:rPr>
          <w:color w:val="1F1F1F"/>
          <w:spacing w:val="-17"/>
          <w:sz w:val="28"/>
        </w:rPr>
        <w:t xml:space="preserve"> </w:t>
      </w:r>
      <w:r w:rsidRPr="00243700">
        <w:rPr>
          <w:color w:val="1F1F1F"/>
          <w:sz w:val="28"/>
        </w:rPr>
        <w:t>emisiune</w:t>
      </w:r>
      <w:r w:rsidRPr="00243700">
        <w:rPr>
          <w:color w:val="1F1F1F"/>
          <w:spacing w:val="-18"/>
          <w:sz w:val="28"/>
        </w:rPr>
        <w:t xml:space="preserve"> </w:t>
      </w:r>
      <w:r w:rsidRPr="00243700">
        <w:rPr>
          <w:color w:val="1F1F1F"/>
          <w:sz w:val="28"/>
        </w:rPr>
        <w:t xml:space="preserve">de </w:t>
      </w:r>
      <w:r w:rsidR="005547E7">
        <w:rPr>
          <w:color w:val="1F1F1F"/>
          <w:sz w:val="28"/>
        </w:rPr>
        <w:t>instrumente financiare</w:t>
      </w:r>
      <w:r w:rsidRPr="00243700">
        <w:rPr>
          <w:color w:val="1F1F1F"/>
          <w:sz w:val="28"/>
        </w:rPr>
        <w:t xml:space="preserve"> sunt implicate și alte entități, cum ar fi emitentul</w:t>
      </w:r>
      <w:r w:rsidRPr="00243700">
        <w:rPr>
          <w:sz w:val="28"/>
        </w:rPr>
        <w:t xml:space="preserve">, societățile de </w:t>
      </w:r>
      <w:r w:rsidRPr="00243700">
        <w:rPr>
          <w:spacing w:val="-2"/>
          <w:sz w:val="28"/>
        </w:rPr>
        <w:t>registru, agenții</w:t>
      </w:r>
      <w:r w:rsidRPr="00243700">
        <w:rPr>
          <w:spacing w:val="-7"/>
          <w:sz w:val="28"/>
        </w:rPr>
        <w:t xml:space="preserve"> </w:t>
      </w:r>
      <w:r w:rsidRPr="00243700">
        <w:rPr>
          <w:spacing w:val="-2"/>
          <w:sz w:val="28"/>
        </w:rPr>
        <w:t>de</w:t>
      </w:r>
      <w:r w:rsidRPr="00243700">
        <w:rPr>
          <w:spacing w:val="-5"/>
          <w:sz w:val="28"/>
        </w:rPr>
        <w:t xml:space="preserve"> </w:t>
      </w:r>
      <w:r w:rsidRPr="00243700">
        <w:rPr>
          <w:spacing w:val="-2"/>
          <w:sz w:val="28"/>
        </w:rPr>
        <w:t>emisiune, agenții</w:t>
      </w:r>
      <w:r w:rsidRPr="00243700">
        <w:rPr>
          <w:spacing w:val="-13"/>
          <w:sz w:val="28"/>
        </w:rPr>
        <w:t xml:space="preserve"> </w:t>
      </w:r>
      <w:r w:rsidRPr="00243700">
        <w:rPr>
          <w:spacing w:val="-2"/>
          <w:sz w:val="28"/>
        </w:rPr>
        <w:t>de</w:t>
      </w:r>
      <w:r w:rsidRPr="00243700">
        <w:rPr>
          <w:spacing w:val="-5"/>
          <w:sz w:val="28"/>
        </w:rPr>
        <w:t xml:space="preserve"> </w:t>
      </w:r>
      <w:r w:rsidRPr="00243700">
        <w:rPr>
          <w:spacing w:val="-2"/>
          <w:sz w:val="28"/>
        </w:rPr>
        <w:t>transfer, depozitarii</w:t>
      </w:r>
      <w:r w:rsidRPr="00243700">
        <w:rPr>
          <w:spacing w:val="-13"/>
          <w:sz w:val="28"/>
        </w:rPr>
        <w:t xml:space="preserve"> </w:t>
      </w:r>
      <w:r w:rsidRPr="00243700">
        <w:rPr>
          <w:spacing w:val="-2"/>
          <w:sz w:val="28"/>
        </w:rPr>
        <w:t>comuni,</w:t>
      </w:r>
      <w:r w:rsidRPr="00243700">
        <w:rPr>
          <w:spacing w:val="-4"/>
          <w:sz w:val="28"/>
        </w:rPr>
        <w:t xml:space="preserve"> </w:t>
      </w:r>
      <w:r w:rsidRPr="00243700">
        <w:rPr>
          <w:spacing w:val="-2"/>
          <w:sz w:val="28"/>
        </w:rPr>
        <w:t>alți</w:t>
      </w:r>
      <w:r w:rsidRPr="00243700">
        <w:rPr>
          <w:spacing w:val="-6"/>
          <w:sz w:val="28"/>
        </w:rPr>
        <w:t xml:space="preserve"> </w:t>
      </w:r>
      <w:r w:rsidRPr="00243700">
        <w:rPr>
          <w:spacing w:val="-2"/>
          <w:sz w:val="28"/>
        </w:rPr>
        <w:t>depozitari centrali</w:t>
      </w:r>
      <w:r w:rsidRPr="00243700">
        <w:rPr>
          <w:spacing w:val="-16"/>
          <w:sz w:val="28"/>
        </w:rPr>
        <w:t xml:space="preserve"> </w:t>
      </w:r>
      <w:r w:rsidRPr="00243700">
        <w:rPr>
          <w:spacing w:val="-2"/>
          <w:sz w:val="28"/>
        </w:rPr>
        <w:t>sau</w:t>
      </w:r>
      <w:r w:rsidRPr="00243700">
        <w:rPr>
          <w:spacing w:val="-15"/>
          <w:sz w:val="28"/>
        </w:rPr>
        <w:t xml:space="preserve"> </w:t>
      </w:r>
      <w:r w:rsidRPr="00243700">
        <w:rPr>
          <w:spacing w:val="-2"/>
          <w:sz w:val="28"/>
        </w:rPr>
        <w:t>alte</w:t>
      </w:r>
      <w:r w:rsidRPr="00243700">
        <w:rPr>
          <w:spacing w:val="-5"/>
          <w:sz w:val="28"/>
        </w:rPr>
        <w:t xml:space="preserve"> </w:t>
      </w:r>
      <w:r w:rsidRPr="00243700">
        <w:rPr>
          <w:spacing w:val="-2"/>
          <w:sz w:val="28"/>
        </w:rPr>
        <w:t>entități, depozitarul</w:t>
      </w:r>
      <w:r w:rsidRPr="00243700">
        <w:rPr>
          <w:spacing w:val="-10"/>
          <w:sz w:val="28"/>
        </w:rPr>
        <w:t xml:space="preserve"> </w:t>
      </w:r>
      <w:r w:rsidRPr="00243700">
        <w:rPr>
          <w:spacing w:val="-2"/>
          <w:sz w:val="28"/>
        </w:rPr>
        <w:t>central</w:t>
      </w:r>
      <w:r w:rsidRPr="00243700">
        <w:rPr>
          <w:spacing w:val="-4"/>
          <w:sz w:val="28"/>
        </w:rPr>
        <w:t xml:space="preserve"> </w:t>
      </w:r>
      <w:r w:rsidRPr="00243700">
        <w:rPr>
          <w:spacing w:val="-2"/>
          <w:sz w:val="28"/>
        </w:rPr>
        <w:t>și</w:t>
      </w:r>
      <w:r w:rsidRPr="00243700">
        <w:rPr>
          <w:spacing w:val="-10"/>
          <w:sz w:val="28"/>
        </w:rPr>
        <w:t xml:space="preserve"> </w:t>
      </w:r>
      <w:r w:rsidRPr="00243700">
        <w:rPr>
          <w:spacing w:val="-2"/>
          <w:sz w:val="28"/>
        </w:rPr>
        <w:t>entitățile</w:t>
      </w:r>
      <w:r w:rsidRPr="00243700">
        <w:rPr>
          <w:spacing w:val="-3"/>
          <w:sz w:val="28"/>
        </w:rPr>
        <w:t xml:space="preserve"> </w:t>
      </w:r>
      <w:r w:rsidRPr="00243700">
        <w:rPr>
          <w:spacing w:val="-2"/>
          <w:sz w:val="28"/>
        </w:rPr>
        <w:t>respective</w:t>
      </w:r>
      <w:r w:rsidRPr="00243700">
        <w:rPr>
          <w:sz w:val="28"/>
        </w:rPr>
        <w:t xml:space="preserve"> </w:t>
      </w:r>
      <w:r w:rsidRPr="00243700">
        <w:rPr>
          <w:color w:val="1F1F1F"/>
          <w:spacing w:val="-2"/>
          <w:sz w:val="28"/>
        </w:rPr>
        <w:t>aprobă</w:t>
      </w:r>
      <w:r w:rsidRPr="00243700">
        <w:rPr>
          <w:color w:val="1F1F1F"/>
          <w:spacing w:val="-16"/>
          <w:sz w:val="28"/>
        </w:rPr>
        <w:t xml:space="preserve"> </w:t>
      </w:r>
      <w:r w:rsidRPr="00243700">
        <w:rPr>
          <w:color w:val="1F1F1F"/>
          <w:spacing w:val="-2"/>
          <w:sz w:val="28"/>
        </w:rPr>
        <w:t>în</w:t>
      </w:r>
      <w:r w:rsidRPr="00243700">
        <w:rPr>
          <w:color w:val="1F1F1F"/>
          <w:spacing w:val="-15"/>
          <w:sz w:val="28"/>
        </w:rPr>
        <w:t xml:space="preserve"> </w:t>
      </w:r>
      <w:r w:rsidRPr="00243700">
        <w:rPr>
          <w:color w:val="1F1F1F"/>
          <w:spacing w:val="-2"/>
          <w:sz w:val="28"/>
        </w:rPr>
        <w:t xml:space="preserve">comun </w:t>
      </w:r>
      <w:r w:rsidRPr="00243700">
        <w:rPr>
          <w:color w:val="1F1F1F"/>
          <w:sz w:val="28"/>
        </w:rPr>
        <w:t>măsuri adecvate de cooperare și schimb de informații, astfel încât integritatea emisiunii să fie menținută.</w:t>
      </w:r>
    </w:p>
    <w:p w14:paraId="0A66FE9D" w14:textId="0C10918F" w:rsidR="00D638AC" w:rsidRPr="00243700" w:rsidRDefault="00B208C7" w:rsidP="00A36F0D">
      <w:pPr>
        <w:pStyle w:val="ListParagraph"/>
        <w:numPr>
          <w:ilvl w:val="0"/>
          <w:numId w:val="49"/>
        </w:numPr>
        <w:tabs>
          <w:tab w:val="left" w:pos="1440"/>
        </w:tabs>
        <w:spacing w:line="254" w:lineRule="auto"/>
        <w:ind w:left="450" w:right="846" w:firstLine="540"/>
        <w:rPr>
          <w:sz w:val="28"/>
        </w:rPr>
      </w:pPr>
      <w:r w:rsidRPr="00243700">
        <w:rPr>
          <w:color w:val="1F1F1F"/>
          <w:sz w:val="28"/>
        </w:rPr>
        <w:t xml:space="preserve">Într-un sistem de decontare a </w:t>
      </w:r>
      <w:r w:rsidR="00A36F0D" w:rsidRPr="00243700">
        <w:rPr>
          <w:color w:val="1F1F1F"/>
          <w:sz w:val="28"/>
        </w:rPr>
        <w:t>instrumentelor financiare</w:t>
      </w:r>
      <w:r w:rsidRPr="00243700">
        <w:rPr>
          <w:color w:val="1F1F1F"/>
          <w:sz w:val="28"/>
        </w:rPr>
        <w:t xml:space="preserve"> gestionat de un depozitar central, nu sunt permise operațiunile de tip „descoperitul de cont” (</w:t>
      </w:r>
      <w:proofErr w:type="spellStart"/>
      <w:r w:rsidRPr="00243700">
        <w:rPr>
          <w:color w:val="1F1F1F"/>
          <w:sz w:val="28"/>
        </w:rPr>
        <w:t>overdraft</w:t>
      </w:r>
      <w:proofErr w:type="spellEnd"/>
      <w:r w:rsidRPr="00243700">
        <w:rPr>
          <w:color w:val="1F1F1F"/>
          <w:sz w:val="28"/>
        </w:rPr>
        <w:t xml:space="preserve">) pentru </w:t>
      </w:r>
      <w:r w:rsidR="005547E7">
        <w:rPr>
          <w:color w:val="1F1F1F"/>
          <w:sz w:val="28"/>
        </w:rPr>
        <w:t>instrumente financiare</w:t>
      </w:r>
      <w:r w:rsidRPr="00243700">
        <w:rPr>
          <w:color w:val="1F1F1F"/>
          <w:sz w:val="28"/>
        </w:rPr>
        <w:t xml:space="preserve">, soldurile debitoare sau crearea de </w:t>
      </w:r>
      <w:r w:rsidR="005547E7">
        <w:rPr>
          <w:color w:val="1F1F1F"/>
          <w:sz w:val="28"/>
        </w:rPr>
        <w:t>instrumente financiare</w:t>
      </w:r>
      <w:r w:rsidRPr="00243700">
        <w:rPr>
          <w:color w:val="1F1F1F"/>
          <w:spacing w:val="-2"/>
          <w:sz w:val="28"/>
        </w:rPr>
        <w:t>.</w:t>
      </w:r>
    </w:p>
    <w:p w14:paraId="2C4286CE" w14:textId="0EF515D0" w:rsidR="00D638AC" w:rsidRPr="00243700" w:rsidRDefault="00B208C7">
      <w:pPr>
        <w:pStyle w:val="ListParagraph"/>
        <w:numPr>
          <w:ilvl w:val="0"/>
          <w:numId w:val="49"/>
        </w:numPr>
        <w:tabs>
          <w:tab w:val="left" w:pos="1579"/>
        </w:tabs>
        <w:spacing w:before="34" w:line="256" w:lineRule="auto"/>
        <w:ind w:left="429" w:right="837" w:firstLine="552"/>
        <w:rPr>
          <w:sz w:val="28"/>
        </w:rPr>
      </w:pPr>
      <w:r w:rsidRPr="00243700">
        <w:rPr>
          <w:color w:val="1F1F1F"/>
          <w:sz w:val="28"/>
        </w:rPr>
        <w:lastRenderedPageBreak/>
        <w:t>Comisia Națională a Pieței Financiare</w:t>
      </w:r>
      <w:r w:rsidRPr="00243700">
        <w:rPr>
          <w:color w:val="1F1F1F"/>
          <w:spacing w:val="40"/>
          <w:sz w:val="28"/>
        </w:rPr>
        <w:t xml:space="preserve"> </w:t>
      </w:r>
      <w:r w:rsidRPr="00243700">
        <w:rPr>
          <w:color w:val="1F1F1F"/>
          <w:sz w:val="28"/>
        </w:rPr>
        <w:t>aprobă reglementări privind măsurile</w:t>
      </w:r>
      <w:r w:rsidRPr="00243700">
        <w:rPr>
          <w:color w:val="1F1F1F"/>
          <w:spacing w:val="-9"/>
          <w:sz w:val="28"/>
        </w:rPr>
        <w:t xml:space="preserve"> </w:t>
      </w:r>
      <w:r w:rsidRPr="00243700">
        <w:rPr>
          <w:color w:val="1F1F1F"/>
          <w:sz w:val="28"/>
        </w:rPr>
        <w:t>de</w:t>
      </w:r>
      <w:r w:rsidRPr="00243700">
        <w:rPr>
          <w:color w:val="1F1F1F"/>
          <w:spacing w:val="-9"/>
          <w:sz w:val="28"/>
        </w:rPr>
        <w:t xml:space="preserve"> </w:t>
      </w:r>
      <w:r w:rsidRPr="00243700">
        <w:rPr>
          <w:color w:val="1F1F1F"/>
          <w:sz w:val="28"/>
        </w:rPr>
        <w:t>reconciliere</w:t>
      </w:r>
      <w:r w:rsidRPr="00243700">
        <w:rPr>
          <w:color w:val="1F1F1F"/>
          <w:spacing w:val="-9"/>
          <w:sz w:val="28"/>
        </w:rPr>
        <w:t xml:space="preserve"> </w:t>
      </w:r>
      <w:r w:rsidRPr="00243700">
        <w:rPr>
          <w:color w:val="1F1F1F"/>
          <w:sz w:val="28"/>
        </w:rPr>
        <w:t>pe</w:t>
      </w:r>
      <w:r w:rsidRPr="00243700">
        <w:rPr>
          <w:color w:val="1F1F1F"/>
          <w:spacing w:val="-9"/>
          <w:sz w:val="28"/>
        </w:rPr>
        <w:t xml:space="preserve"> </w:t>
      </w:r>
      <w:r w:rsidRPr="00243700">
        <w:rPr>
          <w:color w:val="1F1F1F"/>
          <w:sz w:val="28"/>
        </w:rPr>
        <w:t>care</w:t>
      </w:r>
      <w:r w:rsidRPr="00243700">
        <w:rPr>
          <w:color w:val="1F1F1F"/>
          <w:spacing w:val="-13"/>
          <w:sz w:val="28"/>
        </w:rPr>
        <w:t xml:space="preserve"> </w:t>
      </w:r>
      <w:r w:rsidRPr="00243700">
        <w:rPr>
          <w:color w:val="1F1F1F"/>
          <w:sz w:val="28"/>
        </w:rPr>
        <w:t>trebuie</w:t>
      </w:r>
      <w:r w:rsidRPr="00243700">
        <w:rPr>
          <w:color w:val="1F1F1F"/>
          <w:spacing w:val="-9"/>
          <w:sz w:val="28"/>
        </w:rPr>
        <w:t xml:space="preserve"> </w:t>
      </w:r>
      <w:r w:rsidRPr="00243700">
        <w:rPr>
          <w:color w:val="1F1F1F"/>
          <w:sz w:val="28"/>
        </w:rPr>
        <w:t>să</w:t>
      </w:r>
      <w:r w:rsidRPr="00243700">
        <w:rPr>
          <w:color w:val="1F1F1F"/>
          <w:spacing w:val="-9"/>
          <w:sz w:val="28"/>
        </w:rPr>
        <w:t xml:space="preserve"> </w:t>
      </w:r>
      <w:r w:rsidRPr="00243700">
        <w:rPr>
          <w:color w:val="1F1F1F"/>
          <w:sz w:val="28"/>
        </w:rPr>
        <w:t>le</w:t>
      </w:r>
      <w:r w:rsidRPr="00243700">
        <w:rPr>
          <w:color w:val="1F1F1F"/>
          <w:spacing w:val="-9"/>
          <w:sz w:val="28"/>
        </w:rPr>
        <w:t xml:space="preserve"> </w:t>
      </w:r>
      <w:r w:rsidRPr="00243700">
        <w:rPr>
          <w:color w:val="1F1F1F"/>
          <w:sz w:val="28"/>
        </w:rPr>
        <w:t>aprobe</w:t>
      </w:r>
      <w:r w:rsidRPr="00243700">
        <w:rPr>
          <w:color w:val="1F1F1F"/>
          <w:spacing w:val="-9"/>
          <w:sz w:val="28"/>
        </w:rPr>
        <w:t xml:space="preserve"> </w:t>
      </w:r>
      <w:r w:rsidRPr="00243700">
        <w:rPr>
          <w:color w:val="1F1F1F"/>
          <w:sz w:val="28"/>
        </w:rPr>
        <w:t>depozitarul</w:t>
      </w:r>
      <w:r w:rsidRPr="00243700">
        <w:rPr>
          <w:color w:val="1F1F1F"/>
          <w:spacing w:val="-14"/>
          <w:sz w:val="28"/>
        </w:rPr>
        <w:t xml:space="preserve"> </w:t>
      </w:r>
      <w:r w:rsidRPr="00243700">
        <w:rPr>
          <w:color w:val="1F1F1F"/>
          <w:sz w:val="28"/>
        </w:rPr>
        <w:t>central</w:t>
      </w:r>
      <w:r w:rsidRPr="00243700">
        <w:rPr>
          <w:color w:val="1F1F1F"/>
          <w:spacing w:val="-10"/>
          <w:sz w:val="28"/>
        </w:rPr>
        <w:t xml:space="preserve"> </w:t>
      </w:r>
      <w:r w:rsidRPr="00243700">
        <w:rPr>
          <w:color w:val="1F1F1F"/>
          <w:sz w:val="28"/>
        </w:rPr>
        <w:t>în</w:t>
      </w:r>
      <w:r w:rsidRPr="00243700">
        <w:rPr>
          <w:color w:val="1F1F1F"/>
          <w:spacing w:val="-14"/>
          <w:sz w:val="28"/>
        </w:rPr>
        <w:t xml:space="preserve"> </w:t>
      </w:r>
      <w:r w:rsidRPr="00243700">
        <w:rPr>
          <w:color w:val="1F1F1F"/>
          <w:sz w:val="28"/>
        </w:rPr>
        <w:t>temeiul alin. (1)</w:t>
      </w:r>
      <w:r w:rsidR="006C680D">
        <w:rPr>
          <w:color w:val="1F1F1F"/>
          <w:sz w:val="28"/>
        </w:rPr>
        <w:t xml:space="preserve"> </w:t>
      </w:r>
      <w:r w:rsidRPr="00243700">
        <w:rPr>
          <w:color w:val="1F1F1F"/>
          <w:sz w:val="28"/>
        </w:rPr>
        <w:t>-</w:t>
      </w:r>
      <w:r w:rsidR="006C680D">
        <w:rPr>
          <w:color w:val="1F1F1F"/>
          <w:sz w:val="28"/>
        </w:rPr>
        <w:t xml:space="preserve"> </w:t>
      </w:r>
      <w:r w:rsidRPr="00243700">
        <w:rPr>
          <w:color w:val="1F1F1F"/>
          <w:sz w:val="28"/>
        </w:rPr>
        <w:t>(3).</w:t>
      </w:r>
    </w:p>
    <w:p w14:paraId="0F3A6867" w14:textId="7A5E7C65" w:rsidR="00D638AC" w:rsidRPr="00243700" w:rsidRDefault="00B208C7">
      <w:pPr>
        <w:pStyle w:val="BodyText"/>
        <w:spacing w:before="215" w:line="256" w:lineRule="auto"/>
        <w:ind w:left="996" w:right="834" w:firstLine="0"/>
      </w:pPr>
      <w:r w:rsidRPr="00243700">
        <w:rPr>
          <w:b/>
          <w:color w:val="1F1F1F"/>
        </w:rPr>
        <w:t>Articolul</w:t>
      </w:r>
      <w:r w:rsidRPr="00243700">
        <w:rPr>
          <w:b/>
          <w:color w:val="1F1F1F"/>
          <w:spacing w:val="-1"/>
        </w:rPr>
        <w:t xml:space="preserve"> </w:t>
      </w:r>
      <w:r w:rsidRPr="00243700">
        <w:rPr>
          <w:b/>
          <w:color w:val="1F1F1F"/>
        </w:rPr>
        <w:t xml:space="preserve">43. </w:t>
      </w:r>
      <w:r w:rsidRPr="00243700">
        <w:rPr>
          <w:color w:val="1F1F1F"/>
        </w:rPr>
        <w:t xml:space="preserve">Protecția </w:t>
      </w:r>
      <w:r w:rsidR="005547E7">
        <w:rPr>
          <w:color w:val="1F1F1F"/>
        </w:rPr>
        <w:t>instrumentelor financiare</w:t>
      </w:r>
      <w:r w:rsidRPr="00243700">
        <w:rPr>
          <w:color w:val="1F1F1F"/>
          <w:spacing w:val="-8"/>
        </w:rPr>
        <w:t xml:space="preserve"> </w:t>
      </w:r>
      <w:r w:rsidRPr="00243700">
        <w:rPr>
          <w:color w:val="1F1F1F"/>
        </w:rPr>
        <w:t>ale</w:t>
      </w:r>
      <w:r w:rsidRPr="00243700">
        <w:rPr>
          <w:color w:val="1F1F1F"/>
          <w:spacing w:val="-5"/>
        </w:rPr>
        <w:t xml:space="preserve"> </w:t>
      </w:r>
      <w:r w:rsidRPr="00243700">
        <w:rPr>
          <w:color w:val="1F1F1F"/>
        </w:rPr>
        <w:t>participanților</w:t>
      </w:r>
      <w:r w:rsidRPr="00243700">
        <w:rPr>
          <w:color w:val="1F1F1F"/>
          <w:spacing w:val="-5"/>
        </w:rPr>
        <w:t xml:space="preserve"> </w:t>
      </w:r>
      <w:r w:rsidRPr="00243700">
        <w:rPr>
          <w:color w:val="1F1F1F"/>
        </w:rPr>
        <w:t>și</w:t>
      </w:r>
      <w:r w:rsidRPr="00243700">
        <w:rPr>
          <w:color w:val="1F1F1F"/>
          <w:spacing w:val="-11"/>
        </w:rPr>
        <w:t xml:space="preserve"> </w:t>
      </w:r>
      <w:r w:rsidRPr="00243700">
        <w:rPr>
          <w:color w:val="1F1F1F"/>
        </w:rPr>
        <w:t>ale</w:t>
      </w:r>
      <w:r w:rsidRPr="00243700">
        <w:rPr>
          <w:color w:val="1F1F1F"/>
          <w:spacing w:val="-5"/>
        </w:rPr>
        <w:t xml:space="preserve"> </w:t>
      </w:r>
      <w:r w:rsidRPr="00243700">
        <w:rPr>
          <w:color w:val="1F1F1F"/>
        </w:rPr>
        <w:t xml:space="preserve">clienților </w:t>
      </w:r>
      <w:r w:rsidRPr="00243700">
        <w:rPr>
          <w:color w:val="1F1F1F"/>
          <w:spacing w:val="-2"/>
        </w:rPr>
        <w:t>acestora</w:t>
      </w:r>
    </w:p>
    <w:p w14:paraId="4EC3E98B" w14:textId="15D71F29" w:rsidR="00D638AC" w:rsidRPr="00243700" w:rsidRDefault="00B208C7" w:rsidP="00B35BBE">
      <w:pPr>
        <w:pStyle w:val="ListParagraph"/>
        <w:numPr>
          <w:ilvl w:val="0"/>
          <w:numId w:val="48"/>
        </w:numPr>
        <w:tabs>
          <w:tab w:val="left" w:pos="1488"/>
        </w:tabs>
        <w:spacing w:before="55" w:line="256" w:lineRule="auto"/>
        <w:ind w:right="830" w:firstLine="561"/>
        <w:rPr>
          <w:sz w:val="28"/>
        </w:rPr>
      </w:pPr>
      <w:r w:rsidRPr="00243700">
        <w:rPr>
          <w:color w:val="1F1F1F"/>
          <w:sz w:val="28"/>
        </w:rPr>
        <w:t xml:space="preserve">Pentru fiecare sistem de decontare a </w:t>
      </w:r>
      <w:r w:rsidR="00B35BBE" w:rsidRPr="00243700">
        <w:rPr>
          <w:color w:val="1F1F1F"/>
          <w:sz w:val="28"/>
        </w:rPr>
        <w:t>instrumentelor financiare</w:t>
      </w:r>
      <w:r w:rsidRPr="00243700">
        <w:rPr>
          <w:color w:val="1F1F1F"/>
          <w:sz w:val="28"/>
        </w:rPr>
        <w:t xml:space="preserve"> pe care îl operează,</w:t>
      </w:r>
      <w:r w:rsidRPr="00243700">
        <w:rPr>
          <w:color w:val="1F1F1F"/>
          <w:spacing w:val="-18"/>
          <w:sz w:val="28"/>
        </w:rPr>
        <w:t xml:space="preserve"> </w:t>
      </w:r>
      <w:r w:rsidRPr="00243700">
        <w:rPr>
          <w:color w:val="1F1F1F"/>
          <w:sz w:val="28"/>
        </w:rPr>
        <w:t>depozitarul</w:t>
      </w:r>
      <w:r w:rsidRPr="00243700">
        <w:rPr>
          <w:color w:val="1F1F1F"/>
          <w:spacing w:val="-17"/>
          <w:sz w:val="28"/>
        </w:rPr>
        <w:t xml:space="preserve"> </w:t>
      </w:r>
      <w:r w:rsidRPr="00243700">
        <w:rPr>
          <w:color w:val="1F1F1F"/>
          <w:sz w:val="28"/>
        </w:rPr>
        <w:t>central</w:t>
      </w:r>
      <w:r w:rsidRPr="00243700">
        <w:rPr>
          <w:color w:val="1F1F1F"/>
          <w:spacing w:val="-18"/>
          <w:sz w:val="28"/>
        </w:rPr>
        <w:t xml:space="preserve"> </w:t>
      </w:r>
      <w:r w:rsidRPr="00243700">
        <w:rPr>
          <w:color w:val="1F1F1F"/>
          <w:sz w:val="28"/>
        </w:rPr>
        <w:t>trebuie</w:t>
      </w:r>
      <w:r w:rsidRPr="00243700">
        <w:rPr>
          <w:color w:val="1F1F1F"/>
          <w:spacing w:val="-17"/>
          <w:sz w:val="28"/>
        </w:rPr>
        <w:t xml:space="preserve"> </w:t>
      </w:r>
      <w:r w:rsidRPr="00243700">
        <w:rPr>
          <w:color w:val="1F1F1F"/>
          <w:sz w:val="28"/>
        </w:rPr>
        <w:t>să</w:t>
      </w:r>
      <w:r w:rsidRPr="00243700">
        <w:rPr>
          <w:color w:val="1F1F1F"/>
          <w:spacing w:val="-18"/>
          <w:sz w:val="28"/>
        </w:rPr>
        <w:t xml:space="preserve"> </w:t>
      </w:r>
      <w:r w:rsidRPr="00243700">
        <w:rPr>
          <w:color w:val="1F1F1F"/>
          <w:sz w:val="28"/>
        </w:rPr>
        <w:t>țină</w:t>
      </w:r>
      <w:r w:rsidRPr="00243700">
        <w:rPr>
          <w:color w:val="1F1F1F"/>
          <w:spacing w:val="-16"/>
          <w:sz w:val="28"/>
        </w:rPr>
        <w:t xml:space="preserve"> </w:t>
      </w:r>
      <w:r w:rsidRPr="00243700">
        <w:rPr>
          <w:color w:val="1F1F1F"/>
          <w:sz w:val="28"/>
        </w:rPr>
        <w:t>o</w:t>
      </w:r>
      <w:r w:rsidRPr="00243700">
        <w:rPr>
          <w:color w:val="1F1F1F"/>
          <w:spacing w:val="-17"/>
          <w:sz w:val="28"/>
        </w:rPr>
        <w:t xml:space="preserve"> </w:t>
      </w:r>
      <w:r w:rsidRPr="00243700">
        <w:rPr>
          <w:color w:val="1F1F1F"/>
          <w:sz w:val="28"/>
        </w:rPr>
        <w:t>evidență</w:t>
      </w:r>
      <w:r w:rsidRPr="00243700">
        <w:rPr>
          <w:color w:val="1F1F1F"/>
          <w:spacing w:val="-12"/>
          <w:sz w:val="28"/>
        </w:rPr>
        <w:t xml:space="preserve"> </w:t>
      </w:r>
      <w:r w:rsidRPr="00243700">
        <w:rPr>
          <w:color w:val="1F1F1F"/>
          <w:sz w:val="28"/>
        </w:rPr>
        <w:t>și</w:t>
      </w:r>
      <w:r w:rsidRPr="00243700">
        <w:rPr>
          <w:color w:val="1F1F1F"/>
          <w:spacing w:val="-18"/>
          <w:sz w:val="28"/>
        </w:rPr>
        <w:t xml:space="preserve"> </w:t>
      </w:r>
      <w:r w:rsidRPr="00243700">
        <w:rPr>
          <w:color w:val="1F1F1F"/>
          <w:sz w:val="28"/>
        </w:rPr>
        <w:t>conturi</w:t>
      </w:r>
      <w:r w:rsidRPr="00243700">
        <w:rPr>
          <w:color w:val="1F1F1F"/>
          <w:spacing w:val="-16"/>
          <w:sz w:val="28"/>
        </w:rPr>
        <w:t xml:space="preserve"> </w:t>
      </w:r>
      <w:r w:rsidRPr="00243700">
        <w:rPr>
          <w:color w:val="1F1F1F"/>
          <w:sz w:val="28"/>
        </w:rPr>
        <w:t>care</w:t>
      </w:r>
      <w:r w:rsidRPr="00243700">
        <w:rPr>
          <w:color w:val="1F1F1F"/>
          <w:spacing w:val="-16"/>
          <w:sz w:val="28"/>
        </w:rPr>
        <w:t xml:space="preserve"> </w:t>
      </w:r>
      <w:r w:rsidRPr="00243700">
        <w:rPr>
          <w:color w:val="1F1F1F"/>
          <w:sz w:val="28"/>
        </w:rPr>
        <w:t>să</w:t>
      </w:r>
      <w:r w:rsidRPr="00243700">
        <w:rPr>
          <w:color w:val="1F1F1F"/>
          <w:spacing w:val="-12"/>
          <w:sz w:val="28"/>
        </w:rPr>
        <w:t xml:space="preserve"> </w:t>
      </w:r>
      <w:r w:rsidRPr="00243700">
        <w:rPr>
          <w:color w:val="1F1F1F"/>
          <w:sz w:val="28"/>
        </w:rPr>
        <w:t>îi</w:t>
      </w:r>
      <w:r w:rsidRPr="00243700">
        <w:rPr>
          <w:color w:val="1F1F1F"/>
          <w:spacing w:val="-18"/>
          <w:sz w:val="28"/>
        </w:rPr>
        <w:t xml:space="preserve"> </w:t>
      </w:r>
      <w:r w:rsidRPr="00243700">
        <w:rPr>
          <w:color w:val="1F1F1F"/>
          <w:sz w:val="28"/>
        </w:rPr>
        <w:t xml:space="preserve">permită, în orice moment și fără întârziere, să separe, în conturile deschise la depozitarul central, </w:t>
      </w:r>
      <w:r w:rsidR="005547E7">
        <w:rPr>
          <w:color w:val="1F1F1F"/>
          <w:sz w:val="28"/>
        </w:rPr>
        <w:t>instrumentele financiare</w:t>
      </w:r>
      <w:r w:rsidRPr="00243700">
        <w:rPr>
          <w:color w:val="1F1F1F"/>
          <w:sz w:val="28"/>
        </w:rPr>
        <w:t xml:space="preserve"> ale unui participant de cele ale oricărui alt participant și, dacă este cazul, de propriile active ale depozitarului central.</w:t>
      </w:r>
    </w:p>
    <w:p w14:paraId="4CE36731" w14:textId="59827281" w:rsidR="00D638AC" w:rsidRPr="00243700" w:rsidRDefault="00B208C7">
      <w:pPr>
        <w:pStyle w:val="ListParagraph"/>
        <w:numPr>
          <w:ilvl w:val="0"/>
          <w:numId w:val="48"/>
        </w:numPr>
        <w:tabs>
          <w:tab w:val="left" w:pos="1488"/>
        </w:tabs>
        <w:spacing w:before="25" w:line="256" w:lineRule="auto"/>
        <w:ind w:right="865" w:firstLine="552"/>
        <w:rPr>
          <w:sz w:val="28"/>
        </w:rPr>
      </w:pPr>
      <w:r w:rsidRPr="00243700">
        <w:rPr>
          <w:color w:val="1F1F1F"/>
          <w:sz w:val="28"/>
        </w:rPr>
        <w:t xml:space="preserve">Depozitarul central trebuie să țină o evidență și conturi care să permită oricărui participant să separe </w:t>
      </w:r>
      <w:r w:rsidR="005547E7">
        <w:rPr>
          <w:color w:val="1F1F1F"/>
          <w:sz w:val="28"/>
        </w:rPr>
        <w:t>instrumentele financiare</w:t>
      </w:r>
      <w:r w:rsidRPr="00243700">
        <w:rPr>
          <w:color w:val="1F1F1F"/>
          <w:sz w:val="28"/>
        </w:rPr>
        <w:t xml:space="preserve"> proprii de </w:t>
      </w:r>
      <w:r w:rsidR="005547E7">
        <w:rPr>
          <w:color w:val="1F1F1F"/>
          <w:sz w:val="28"/>
        </w:rPr>
        <w:t>instrumentele financiare</w:t>
      </w:r>
      <w:r w:rsidRPr="00243700">
        <w:rPr>
          <w:color w:val="1F1F1F"/>
          <w:sz w:val="28"/>
        </w:rPr>
        <w:t xml:space="preserve"> ale clienților săi.</w:t>
      </w:r>
    </w:p>
    <w:p w14:paraId="4AFA99A4" w14:textId="635B5F5E" w:rsidR="00D638AC" w:rsidRPr="00243700" w:rsidRDefault="00B208C7">
      <w:pPr>
        <w:pStyle w:val="ListParagraph"/>
        <w:numPr>
          <w:ilvl w:val="0"/>
          <w:numId w:val="48"/>
        </w:numPr>
        <w:tabs>
          <w:tab w:val="left" w:pos="1488"/>
        </w:tabs>
        <w:spacing w:line="256" w:lineRule="auto"/>
        <w:ind w:right="842" w:firstLine="552"/>
        <w:rPr>
          <w:sz w:val="28"/>
        </w:rPr>
      </w:pPr>
      <w:r w:rsidRPr="00243700">
        <w:rPr>
          <w:color w:val="1F1F1F"/>
          <w:sz w:val="28"/>
        </w:rPr>
        <w:t xml:space="preserve">Depozitarul central trebuie să țină o evidență și conturi care să permită oricărui participant să dețină, într-un singur cont de </w:t>
      </w:r>
      <w:r w:rsidR="005547E7">
        <w:rPr>
          <w:color w:val="1F1F1F"/>
          <w:sz w:val="28"/>
        </w:rPr>
        <w:t>instrumente financiare</w:t>
      </w:r>
      <w:r w:rsidRPr="00243700">
        <w:rPr>
          <w:color w:val="1F1F1F"/>
          <w:sz w:val="28"/>
        </w:rPr>
        <w:t xml:space="preserve">, </w:t>
      </w:r>
      <w:r w:rsidR="005547E7">
        <w:rPr>
          <w:color w:val="1F1F1F"/>
          <w:sz w:val="28"/>
        </w:rPr>
        <w:t>instrumentele financiare</w:t>
      </w:r>
      <w:r w:rsidRPr="00243700">
        <w:rPr>
          <w:color w:val="1F1F1F"/>
          <w:sz w:val="28"/>
        </w:rPr>
        <w:t xml:space="preserve"> care aparțin</w:t>
      </w:r>
      <w:r w:rsidRPr="00243700">
        <w:rPr>
          <w:color w:val="1F1F1F"/>
          <w:spacing w:val="-4"/>
          <w:sz w:val="28"/>
        </w:rPr>
        <w:t xml:space="preserve"> </w:t>
      </w:r>
      <w:r w:rsidRPr="00243700">
        <w:rPr>
          <w:color w:val="1F1F1F"/>
          <w:sz w:val="28"/>
        </w:rPr>
        <w:t>diferiților clienți</w:t>
      </w:r>
      <w:r w:rsidRPr="00243700">
        <w:rPr>
          <w:color w:val="1F1F1F"/>
          <w:spacing w:val="-4"/>
          <w:sz w:val="28"/>
        </w:rPr>
        <w:t xml:space="preserve"> </w:t>
      </w:r>
      <w:r w:rsidRPr="00243700">
        <w:rPr>
          <w:color w:val="1F1F1F"/>
          <w:sz w:val="28"/>
        </w:rPr>
        <w:t>ai</w:t>
      </w:r>
      <w:r w:rsidRPr="00243700">
        <w:rPr>
          <w:color w:val="1F1F1F"/>
          <w:spacing w:val="-4"/>
          <w:sz w:val="28"/>
        </w:rPr>
        <w:t xml:space="preserve"> </w:t>
      </w:r>
      <w:r w:rsidRPr="00243700">
        <w:rPr>
          <w:color w:val="1F1F1F"/>
          <w:sz w:val="28"/>
        </w:rPr>
        <w:t>acelui participant („segregare omnibus a clienților”).</w:t>
      </w:r>
    </w:p>
    <w:p w14:paraId="0AE5166D" w14:textId="77777777" w:rsidR="00D638AC" w:rsidRPr="00243700" w:rsidRDefault="00B208C7">
      <w:pPr>
        <w:pStyle w:val="ListParagraph"/>
        <w:numPr>
          <w:ilvl w:val="0"/>
          <w:numId w:val="48"/>
        </w:numPr>
        <w:tabs>
          <w:tab w:val="left" w:pos="1488"/>
        </w:tabs>
        <w:spacing w:before="13" w:line="256" w:lineRule="auto"/>
        <w:ind w:right="841" w:firstLine="552"/>
        <w:rPr>
          <w:sz w:val="28"/>
        </w:rPr>
      </w:pPr>
      <w:r w:rsidRPr="00243700">
        <w:rPr>
          <w:color w:val="1F1F1F"/>
          <w:sz w:val="28"/>
        </w:rPr>
        <w:t>Depozitarul central trebuie să țină o evidență și conturi care să permită unui participant să separe instrumentele financiare ale oricărui</w:t>
      </w:r>
      <w:r w:rsidRPr="00243700">
        <w:rPr>
          <w:color w:val="1F1F1F"/>
          <w:spacing w:val="-4"/>
          <w:sz w:val="28"/>
        </w:rPr>
        <w:t xml:space="preserve"> </w:t>
      </w:r>
      <w:r w:rsidRPr="00243700">
        <w:rPr>
          <w:color w:val="1F1F1F"/>
          <w:sz w:val="28"/>
        </w:rPr>
        <w:t>client al</w:t>
      </w:r>
      <w:r w:rsidRPr="00243700">
        <w:rPr>
          <w:color w:val="1F1F1F"/>
          <w:spacing w:val="-4"/>
          <w:sz w:val="28"/>
        </w:rPr>
        <w:t xml:space="preserve"> </w:t>
      </w:r>
      <w:r w:rsidRPr="00243700">
        <w:rPr>
          <w:color w:val="1F1F1F"/>
          <w:sz w:val="28"/>
        </w:rPr>
        <w:t>său, dacă și</w:t>
      </w:r>
      <w:r w:rsidRPr="00243700">
        <w:rPr>
          <w:color w:val="1F1F1F"/>
          <w:spacing w:val="-6"/>
          <w:sz w:val="28"/>
        </w:rPr>
        <w:t xml:space="preserve"> </w:t>
      </w:r>
      <w:r w:rsidRPr="00243700">
        <w:rPr>
          <w:color w:val="1F1F1F"/>
          <w:sz w:val="28"/>
        </w:rPr>
        <w:t>în măsura în</w:t>
      </w:r>
      <w:r w:rsidRPr="00243700">
        <w:rPr>
          <w:color w:val="1F1F1F"/>
          <w:spacing w:val="-5"/>
          <w:sz w:val="28"/>
        </w:rPr>
        <w:t xml:space="preserve"> </w:t>
      </w:r>
      <w:r w:rsidRPr="00243700">
        <w:rPr>
          <w:color w:val="1F1F1F"/>
          <w:sz w:val="28"/>
        </w:rPr>
        <w:t>care acest fapt</w:t>
      </w:r>
      <w:r w:rsidRPr="00243700">
        <w:rPr>
          <w:color w:val="1F1F1F"/>
          <w:spacing w:val="-1"/>
          <w:sz w:val="28"/>
        </w:rPr>
        <w:t xml:space="preserve"> </w:t>
      </w:r>
      <w:r w:rsidRPr="00243700">
        <w:rPr>
          <w:color w:val="1F1F1F"/>
          <w:sz w:val="28"/>
        </w:rPr>
        <w:t>este</w:t>
      </w:r>
      <w:r w:rsidRPr="00243700">
        <w:rPr>
          <w:color w:val="1F1F1F"/>
          <w:spacing w:val="-4"/>
          <w:sz w:val="28"/>
        </w:rPr>
        <w:t xml:space="preserve"> </w:t>
      </w:r>
      <w:r w:rsidRPr="00243700">
        <w:rPr>
          <w:color w:val="1F1F1F"/>
          <w:sz w:val="28"/>
        </w:rPr>
        <w:t>solicitat de</w:t>
      </w:r>
      <w:r w:rsidRPr="00243700">
        <w:rPr>
          <w:color w:val="1F1F1F"/>
          <w:spacing w:val="-4"/>
          <w:sz w:val="28"/>
        </w:rPr>
        <w:t xml:space="preserve"> </w:t>
      </w:r>
      <w:r w:rsidRPr="00243700">
        <w:rPr>
          <w:color w:val="1F1F1F"/>
          <w:sz w:val="28"/>
        </w:rPr>
        <w:t>participant („segregare individuală a clienților”).</w:t>
      </w:r>
    </w:p>
    <w:p w14:paraId="119A1204" w14:textId="1801463B" w:rsidR="00D638AC" w:rsidRPr="00243700" w:rsidRDefault="00B208C7" w:rsidP="00294E30">
      <w:pPr>
        <w:pStyle w:val="ListParagraph"/>
        <w:numPr>
          <w:ilvl w:val="0"/>
          <w:numId w:val="48"/>
        </w:numPr>
        <w:tabs>
          <w:tab w:val="left" w:pos="1488"/>
        </w:tabs>
        <w:spacing w:before="1" w:line="256" w:lineRule="auto"/>
        <w:ind w:right="841" w:firstLine="471"/>
        <w:rPr>
          <w:sz w:val="28"/>
        </w:rPr>
      </w:pPr>
      <w:r w:rsidRPr="00243700">
        <w:rPr>
          <w:color w:val="1F1F1F"/>
          <w:sz w:val="28"/>
        </w:rPr>
        <w:t>Un participant trebuie să ofere clienților săi cel puțin alegerea între segregarea omnibus a clienților și segregarea individuală a clienților și să îi informeze</w:t>
      </w:r>
      <w:r w:rsidRPr="00243700">
        <w:rPr>
          <w:color w:val="1F1F1F"/>
          <w:spacing w:val="-18"/>
          <w:sz w:val="28"/>
        </w:rPr>
        <w:t xml:space="preserve"> </w:t>
      </w:r>
      <w:r w:rsidRPr="00243700">
        <w:rPr>
          <w:color w:val="1F1F1F"/>
          <w:sz w:val="28"/>
        </w:rPr>
        <w:t>cu</w:t>
      </w:r>
      <w:r w:rsidRPr="00243700">
        <w:rPr>
          <w:color w:val="1F1F1F"/>
          <w:spacing w:val="-17"/>
          <w:sz w:val="28"/>
        </w:rPr>
        <w:t xml:space="preserve"> </w:t>
      </w:r>
      <w:r w:rsidRPr="00243700">
        <w:rPr>
          <w:color w:val="1F1F1F"/>
          <w:sz w:val="28"/>
        </w:rPr>
        <w:t>privire</w:t>
      </w:r>
      <w:r w:rsidRPr="00243700">
        <w:rPr>
          <w:color w:val="1F1F1F"/>
          <w:spacing w:val="-18"/>
          <w:sz w:val="28"/>
        </w:rPr>
        <w:t xml:space="preserve"> </w:t>
      </w:r>
      <w:r w:rsidRPr="00243700">
        <w:rPr>
          <w:color w:val="1F1F1F"/>
          <w:sz w:val="28"/>
        </w:rPr>
        <w:t>la</w:t>
      </w:r>
      <w:r w:rsidRPr="00243700">
        <w:rPr>
          <w:color w:val="1F1F1F"/>
          <w:spacing w:val="-17"/>
          <w:sz w:val="28"/>
        </w:rPr>
        <w:t xml:space="preserve"> </w:t>
      </w:r>
      <w:r w:rsidRPr="00243700">
        <w:rPr>
          <w:color w:val="1F1F1F"/>
          <w:sz w:val="28"/>
        </w:rPr>
        <w:t>costurile</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riscurile</w:t>
      </w:r>
      <w:r w:rsidRPr="00243700">
        <w:rPr>
          <w:color w:val="1F1F1F"/>
          <w:spacing w:val="-17"/>
          <w:sz w:val="28"/>
        </w:rPr>
        <w:t xml:space="preserve"> </w:t>
      </w:r>
      <w:r w:rsidRPr="00243700">
        <w:rPr>
          <w:color w:val="1F1F1F"/>
          <w:sz w:val="28"/>
        </w:rPr>
        <w:t>asociate</w:t>
      </w:r>
      <w:r w:rsidRPr="00243700">
        <w:rPr>
          <w:color w:val="1F1F1F"/>
          <w:spacing w:val="-14"/>
          <w:sz w:val="28"/>
        </w:rPr>
        <w:t xml:space="preserve"> </w:t>
      </w:r>
      <w:r w:rsidRPr="00243700">
        <w:rPr>
          <w:color w:val="1F1F1F"/>
          <w:sz w:val="28"/>
        </w:rPr>
        <w:t>fiecărei</w:t>
      </w:r>
      <w:r w:rsidRPr="00243700">
        <w:rPr>
          <w:color w:val="1F1F1F"/>
          <w:spacing w:val="-18"/>
          <w:sz w:val="28"/>
        </w:rPr>
        <w:t xml:space="preserve"> </w:t>
      </w:r>
      <w:r w:rsidRPr="00243700">
        <w:rPr>
          <w:color w:val="1F1F1F"/>
          <w:sz w:val="28"/>
        </w:rPr>
        <w:t>opțiun</w:t>
      </w:r>
      <w:r w:rsidRPr="00243700">
        <w:rPr>
          <w:sz w:val="28"/>
        </w:rPr>
        <w:t>i.</w:t>
      </w:r>
      <w:r w:rsidR="00294E30">
        <w:rPr>
          <w:sz w:val="28"/>
        </w:rPr>
        <w:t xml:space="preserve"> </w:t>
      </w:r>
      <w:r w:rsidR="00335CC4">
        <w:rPr>
          <w:sz w:val="28"/>
        </w:rPr>
        <w:t>D</w:t>
      </w:r>
      <w:r w:rsidR="00294E30">
        <w:rPr>
          <w:sz w:val="28"/>
        </w:rPr>
        <w:t>epozitarii centrali</w:t>
      </w:r>
      <w:r w:rsidR="00294E30" w:rsidRPr="00294E30">
        <w:rPr>
          <w:sz w:val="28"/>
        </w:rPr>
        <w:t xml:space="preserve"> și participanții la acestea oferă segregarea individuală a clienților pentru cetățenii și rezidenții unui stat membru </w:t>
      </w:r>
      <w:r w:rsidR="00294E30">
        <w:rPr>
          <w:sz w:val="28"/>
        </w:rPr>
        <w:t xml:space="preserve">al Uniunii Europene </w:t>
      </w:r>
      <w:r w:rsidR="00294E30" w:rsidRPr="00294E30">
        <w:rPr>
          <w:sz w:val="28"/>
        </w:rPr>
        <w:t xml:space="preserve">și persoanele juridice stabilite în statul membru respectiv în cazul în care acest lucru este impus de dreptul intern al statului membru în care au fost constituite </w:t>
      </w:r>
      <w:r w:rsidR="00A6102C">
        <w:rPr>
          <w:sz w:val="28"/>
        </w:rPr>
        <w:t>instrumentele financiare</w:t>
      </w:r>
      <w:r w:rsidR="00294E30" w:rsidRPr="00294E30">
        <w:rPr>
          <w:sz w:val="28"/>
        </w:rPr>
        <w:t xml:space="preserve"> în versiunea în vigoare la 17 septembrie 2014. Obligația respectivă se aplică atât timp cât dreptul intern nu este modificat sau abrogat, iar obiectivele acestuia sunt încă valabile.</w:t>
      </w:r>
    </w:p>
    <w:p w14:paraId="695285D4" w14:textId="77777777" w:rsidR="00D638AC" w:rsidRPr="00243700" w:rsidRDefault="00B208C7">
      <w:pPr>
        <w:pStyle w:val="ListParagraph"/>
        <w:numPr>
          <w:ilvl w:val="0"/>
          <w:numId w:val="48"/>
        </w:numPr>
        <w:tabs>
          <w:tab w:val="left" w:pos="1488"/>
        </w:tabs>
        <w:spacing w:before="70" w:line="256" w:lineRule="auto"/>
        <w:ind w:right="825" w:firstLine="552"/>
        <w:rPr>
          <w:sz w:val="28"/>
        </w:rPr>
      </w:pPr>
      <w:r w:rsidRPr="00243700">
        <w:rPr>
          <w:color w:val="1F1F1F"/>
          <w:sz w:val="28"/>
        </w:rPr>
        <w:t>Depozitarul</w:t>
      </w:r>
      <w:r w:rsidRPr="00243700">
        <w:rPr>
          <w:color w:val="1F1F1F"/>
          <w:spacing w:val="-7"/>
          <w:sz w:val="28"/>
        </w:rPr>
        <w:t xml:space="preserve"> </w:t>
      </w:r>
      <w:r w:rsidRPr="00243700">
        <w:rPr>
          <w:color w:val="1F1F1F"/>
          <w:sz w:val="28"/>
        </w:rPr>
        <w:t>central</w:t>
      </w:r>
      <w:r w:rsidRPr="00243700">
        <w:rPr>
          <w:color w:val="1F1F1F"/>
          <w:spacing w:val="-7"/>
          <w:sz w:val="28"/>
        </w:rPr>
        <w:t xml:space="preserve"> </w:t>
      </w:r>
      <w:r w:rsidRPr="00243700">
        <w:rPr>
          <w:color w:val="1F1F1F"/>
          <w:sz w:val="28"/>
        </w:rPr>
        <w:t>și</w:t>
      </w:r>
      <w:r w:rsidRPr="00243700">
        <w:rPr>
          <w:color w:val="1F1F1F"/>
          <w:spacing w:val="-8"/>
          <w:sz w:val="28"/>
        </w:rPr>
        <w:t xml:space="preserve"> </w:t>
      </w:r>
      <w:r w:rsidRPr="00243700">
        <w:rPr>
          <w:color w:val="1F1F1F"/>
          <w:sz w:val="28"/>
        </w:rPr>
        <w:t>participanții</w:t>
      </w:r>
      <w:r w:rsidRPr="00243700">
        <w:rPr>
          <w:color w:val="1F1F1F"/>
          <w:spacing w:val="-8"/>
          <w:sz w:val="28"/>
        </w:rPr>
        <w:t xml:space="preserve"> </w:t>
      </w:r>
      <w:r w:rsidRPr="00243700">
        <w:rPr>
          <w:color w:val="1F1F1F"/>
          <w:sz w:val="28"/>
        </w:rPr>
        <w:t>trebuie</w:t>
      </w:r>
      <w:r w:rsidRPr="00243700">
        <w:rPr>
          <w:color w:val="1F1F1F"/>
          <w:spacing w:val="-1"/>
          <w:sz w:val="28"/>
        </w:rPr>
        <w:t xml:space="preserve"> </w:t>
      </w:r>
      <w:r w:rsidRPr="00243700">
        <w:rPr>
          <w:color w:val="1F1F1F"/>
          <w:sz w:val="28"/>
        </w:rPr>
        <w:t>să</w:t>
      </w:r>
      <w:r w:rsidRPr="00243700">
        <w:rPr>
          <w:color w:val="1F1F1F"/>
          <w:spacing w:val="-2"/>
          <w:sz w:val="28"/>
        </w:rPr>
        <w:t xml:space="preserve"> </w:t>
      </w:r>
      <w:r w:rsidRPr="00243700">
        <w:rPr>
          <w:color w:val="1F1F1F"/>
          <w:sz w:val="28"/>
        </w:rPr>
        <w:t>dezvăluie</w:t>
      </w:r>
      <w:r w:rsidRPr="00243700">
        <w:rPr>
          <w:color w:val="1F1F1F"/>
          <w:spacing w:val="-1"/>
          <w:sz w:val="28"/>
        </w:rPr>
        <w:t xml:space="preserve"> </w:t>
      </w:r>
      <w:r w:rsidRPr="00243700">
        <w:rPr>
          <w:color w:val="1F1F1F"/>
          <w:sz w:val="28"/>
        </w:rPr>
        <w:t>public</w:t>
      </w:r>
      <w:r w:rsidRPr="00243700">
        <w:rPr>
          <w:color w:val="1F1F1F"/>
          <w:spacing w:val="-1"/>
          <w:sz w:val="28"/>
        </w:rPr>
        <w:t xml:space="preserve"> </w:t>
      </w:r>
      <w:r w:rsidRPr="00243700">
        <w:rPr>
          <w:color w:val="1F1F1F"/>
          <w:sz w:val="28"/>
        </w:rPr>
        <w:t>nivelurile de</w:t>
      </w:r>
      <w:r w:rsidRPr="00243700">
        <w:rPr>
          <w:color w:val="1F1F1F"/>
          <w:spacing w:val="-3"/>
          <w:sz w:val="28"/>
        </w:rPr>
        <w:t xml:space="preserve"> </w:t>
      </w:r>
      <w:r w:rsidRPr="00243700">
        <w:rPr>
          <w:color w:val="1F1F1F"/>
          <w:sz w:val="28"/>
        </w:rPr>
        <w:t>protecție și</w:t>
      </w:r>
      <w:r w:rsidRPr="00243700">
        <w:rPr>
          <w:color w:val="1F1F1F"/>
          <w:spacing w:val="-5"/>
          <w:sz w:val="28"/>
        </w:rPr>
        <w:t xml:space="preserve"> </w:t>
      </w:r>
      <w:r w:rsidRPr="00243700">
        <w:rPr>
          <w:color w:val="1F1F1F"/>
          <w:sz w:val="28"/>
        </w:rPr>
        <w:t>costurile pentru</w:t>
      </w:r>
      <w:r w:rsidRPr="00243700">
        <w:rPr>
          <w:color w:val="1F1F1F"/>
          <w:spacing w:val="-5"/>
          <w:sz w:val="28"/>
        </w:rPr>
        <w:t xml:space="preserve"> </w:t>
      </w:r>
      <w:r w:rsidRPr="00243700">
        <w:rPr>
          <w:color w:val="1F1F1F"/>
          <w:sz w:val="28"/>
        </w:rPr>
        <w:t>diferite modele de</w:t>
      </w:r>
      <w:r w:rsidRPr="00243700">
        <w:rPr>
          <w:color w:val="1F1F1F"/>
          <w:spacing w:val="-3"/>
          <w:sz w:val="28"/>
        </w:rPr>
        <w:t xml:space="preserve"> </w:t>
      </w:r>
      <w:r w:rsidRPr="00243700">
        <w:rPr>
          <w:color w:val="1F1F1F"/>
          <w:sz w:val="28"/>
        </w:rPr>
        <w:t>segregare a clienților pe care le oferă și să presteze aceste servicii în condiții comerciale rezonabile. Informațiile privind modelele diferite</w:t>
      </w:r>
      <w:r w:rsidRPr="00243700">
        <w:rPr>
          <w:color w:val="1F1F1F"/>
          <w:spacing w:val="-1"/>
          <w:sz w:val="28"/>
        </w:rPr>
        <w:t xml:space="preserve"> </w:t>
      </w:r>
      <w:r w:rsidRPr="00243700">
        <w:rPr>
          <w:color w:val="1F1F1F"/>
          <w:sz w:val="28"/>
        </w:rPr>
        <w:t>de segregare</w:t>
      </w:r>
      <w:r w:rsidRPr="00243700">
        <w:rPr>
          <w:color w:val="1F1F1F"/>
          <w:spacing w:val="-1"/>
          <w:sz w:val="28"/>
        </w:rPr>
        <w:t xml:space="preserve"> </w:t>
      </w:r>
      <w:r w:rsidRPr="00243700">
        <w:rPr>
          <w:color w:val="1F1F1F"/>
          <w:sz w:val="28"/>
        </w:rPr>
        <w:t>a</w:t>
      </w:r>
      <w:r w:rsidRPr="00243700">
        <w:rPr>
          <w:color w:val="1F1F1F"/>
          <w:spacing w:val="-1"/>
          <w:sz w:val="28"/>
        </w:rPr>
        <w:t xml:space="preserve"> </w:t>
      </w:r>
      <w:r w:rsidRPr="00243700">
        <w:rPr>
          <w:color w:val="1F1F1F"/>
          <w:sz w:val="28"/>
        </w:rPr>
        <w:t>clienților trebuie</w:t>
      </w:r>
      <w:r w:rsidRPr="00243700">
        <w:rPr>
          <w:color w:val="1F1F1F"/>
          <w:spacing w:val="-1"/>
          <w:sz w:val="28"/>
        </w:rPr>
        <w:t xml:space="preserve"> </w:t>
      </w:r>
      <w:r w:rsidRPr="00243700">
        <w:rPr>
          <w:color w:val="1F1F1F"/>
          <w:sz w:val="28"/>
        </w:rPr>
        <w:t>să includă</w:t>
      </w:r>
      <w:r w:rsidRPr="00243700">
        <w:rPr>
          <w:color w:val="1F1F1F"/>
          <w:spacing w:val="-1"/>
          <w:sz w:val="28"/>
        </w:rPr>
        <w:t xml:space="preserve"> </w:t>
      </w:r>
      <w:r w:rsidRPr="00243700">
        <w:rPr>
          <w:color w:val="1F1F1F"/>
          <w:sz w:val="28"/>
        </w:rPr>
        <w:t>o</w:t>
      </w:r>
      <w:r w:rsidRPr="00243700">
        <w:rPr>
          <w:color w:val="1F1F1F"/>
          <w:spacing w:val="-2"/>
          <w:sz w:val="28"/>
        </w:rPr>
        <w:t xml:space="preserve"> </w:t>
      </w:r>
      <w:r w:rsidRPr="00243700">
        <w:rPr>
          <w:color w:val="1F1F1F"/>
          <w:sz w:val="28"/>
        </w:rPr>
        <w:t>descriere a principalelor</w:t>
      </w:r>
      <w:r w:rsidRPr="00243700">
        <w:rPr>
          <w:color w:val="1F1F1F"/>
          <w:spacing w:val="-6"/>
          <w:sz w:val="28"/>
        </w:rPr>
        <w:t xml:space="preserve"> </w:t>
      </w:r>
      <w:r w:rsidRPr="00243700">
        <w:rPr>
          <w:color w:val="1F1F1F"/>
          <w:sz w:val="28"/>
        </w:rPr>
        <w:t>aspecte</w:t>
      </w:r>
      <w:r w:rsidRPr="00243700">
        <w:rPr>
          <w:color w:val="1F1F1F"/>
          <w:spacing w:val="-4"/>
          <w:sz w:val="28"/>
        </w:rPr>
        <w:t xml:space="preserve"> </w:t>
      </w:r>
      <w:r w:rsidRPr="00243700">
        <w:rPr>
          <w:color w:val="1F1F1F"/>
          <w:sz w:val="28"/>
        </w:rPr>
        <w:t>juridice</w:t>
      </w:r>
      <w:r w:rsidRPr="00243700">
        <w:rPr>
          <w:color w:val="1F1F1F"/>
          <w:spacing w:val="-4"/>
          <w:sz w:val="28"/>
        </w:rPr>
        <w:t xml:space="preserve"> </w:t>
      </w:r>
      <w:r w:rsidRPr="00243700">
        <w:rPr>
          <w:color w:val="1F1F1F"/>
          <w:sz w:val="28"/>
        </w:rPr>
        <w:t>ale</w:t>
      </w:r>
      <w:r w:rsidRPr="00243700">
        <w:rPr>
          <w:color w:val="1F1F1F"/>
          <w:spacing w:val="-5"/>
          <w:sz w:val="28"/>
        </w:rPr>
        <w:t xml:space="preserve"> </w:t>
      </w:r>
      <w:r w:rsidRPr="00243700">
        <w:rPr>
          <w:color w:val="1F1F1F"/>
          <w:sz w:val="28"/>
        </w:rPr>
        <w:t>acestor</w:t>
      </w:r>
      <w:r w:rsidRPr="00243700">
        <w:rPr>
          <w:color w:val="1F1F1F"/>
          <w:spacing w:val="-2"/>
          <w:sz w:val="28"/>
        </w:rPr>
        <w:t xml:space="preserve"> </w:t>
      </w:r>
      <w:r w:rsidRPr="00243700">
        <w:rPr>
          <w:color w:val="1F1F1F"/>
          <w:sz w:val="28"/>
        </w:rPr>
        <w:t>modele</w:t>
      </w:r>
      <w:r w:rsidRPr="00243700">
        <w:rPr>
          <w:color w:val="1F1F1F"/>
          <w:spacing w:val="-5"/>
          <w:sz w:val="28"/>
        </w:rPr>
        <w:t xml:space="preserve"> </w:t>
      </w:r>
      <w:r w:rsidRPr="00243700">
        <w:rPr>
          <w:color w:val="1F1F1F"/>
          <w:sz w:val="28"/>
        </w:rPr>
        <w:t>de</w:t>
      </w:r>
      <w:r w:rsidRPr="00243700">
        <w:rPr>
          <w:color w:val="1F1F1F"/>
          <w:spacing w:val="-5"/>
          <w:sz w:val="28"/>
        </w:rPr>
        <w:t xml:space="preserve"> </w:t>
      </w:r>
      <w:r w:rsidRPr="00243700">
        <w:rPr>
          <w:color w:val="1F1F1F"/>
          <w:sz w:val="28"/>
        </w:rPr>
        <w:t>segregare, inclusiv</w:t>
      </w:r>
      <w:r w:rsidRPr="00243700">
        <w:rPr>
          <w:color w:val="1F1F1F"/>
          <w:spacing w:val="-5"/>
          <w:sz w:val="28"/>
        </w:rPr>
        <w:t xml:space="preserve"> </w:t>
      </w:r>
      <w:r w:rsidRPr="00243700">
        <w:rPr>
          <w:color w:val="1F1F1F"/>
          <w:sz w:val="28"/>
        </w:rPr>
        <w:t>informații despre legislația aplicabilă în domeniul insolvabilității.</w:t>
      </w:r>
    </w:p>
    <w:p w14:paraId="1DE4F494" w14:textId="2AEA34C3" w:rsidR="00D638AC" w:rsidRPr="00243700" w:rsidRDefault="00B208C7">
      <w:pPr>
        <w:pStyle w:val="ListParagraph"/>
        <w:numPr>
          <w:ilvl w:val="0"/>
          <w:numId w:val="48"/>
        </w:numPr>
        <w:tabs>
          <w:tab w:val="left" w:pos="1488"/>
        </w:tabs>
        <w:spacing w:line="256" w:lineRule="auto"/>
        <w:ind w:right="835" w:firstLine="552"/>
        <w:rPr>
          <w:sz w:val="28"/>
        </w:rPr>
      </w:pPr>
      <w:r w:rsidRPr="00243700">
        <w:rPr>
          <w:color w:val="1F1F1F"/>
          <w:sz w:val="28"/>
        </w:rPr>
        <w:t xml:space="preserve">Depozitarul central nu poate folosi nici într-un mod </w:t>
      </w:r>
      <w:r w:rsidR="005547E7">
        <w:rPr>
          <w:color w:val="1F1F1F"/>
          <w:sz w:val="28"/>
        </w:rPr>
        <w:t>instrumentele financiare</w:t>
      </w:r>
      <w:r w:rsidRPr="00243700">
        <w:rPr>
          <w:color w:val="1F1F1F"/>
          <w:sz w:val="28"/>
        </w:rPr>
        <w:t xml:space="preserve"> care nu-i</w:t>
      </w:r>
      <w:r w:rsidRPr="00243700">
        <w:rPr>
          <w:color w:val="1F1F1F"/>
          <w:spacing w:val="-5"/>
          <w:sz w:val="28"/>
        </w:rPr>
        <w:t xml:space="preserve"> </w:t>
      </w:r>
      <w:r w:rsidRPr="00243700">
        <w:rPr>
          <w:color w:val="1F1F1F"/>
          <w:sz w:val="28"/>
        </w:rPr>
        <w:t>aparțin. Totodată, depozitarul</w:t>
      </w:r>
      <w:r w:rsidRPr="00243700">
        <w:rPr>
          <w:color w:val="1F1F1F"/>
          <w:spacing w:val="-5"/>
          <w:sz w:val="28"/>
        </w:rPr>
        <w:t xml:space="preserve"> </w:t>
      </w:r>
      <w:r w:rsidRPr="00243700">
        <w:rPr>
          <w:color w:val="1F1F1F"/>
          <w:sz w:val="28"/>
        </w:rPr>
        <w:t>central</w:t>
      </w:r>
      <w:r w:rsidRPr="00243700">
        <w:rPr>
          <w:color w:val="1F1F1F"/>
          <w:spacing w:val="-5"/>
          <w:sz w:val="28"/>
        </w:rPr>
        <w:t xml:space="preserve"> </w:t>
      </w:r>
      <w:r w:rsidRPr="00243700">
        <w:rPr>
          <w:color w:val="1F1F1F"/>
          <w:sz w:val="28"/>
        </w:rPr>
        <w:t xml:space="preserve">poate folosi </w:t>
      </w:r>
      <w:r w:rsidR="005547E7">
        <w:rPr>
          <w:color w:val="1F1F1F"/>
          <w:sz w:val="28"/>
        </w:rPr>
        <w:t>instrumentele financiare</w:t>
      </w:r>
      <w:r w:rsidRPr="00243700">
        <w:rPr>
          <w:color w:val="1F1F1F"/>
          <w:sz w:val="28"/>
        </w:rPr>
        <w:t xml:space="preserve"> ale unui participant în cazul în care a obținut consimțământul expres prealabil al participantului</w:t>
      </w:r>
      <w:r w:rsidRPr="00243700">
        <w:rPr>
          <w:color w:val="1F1F1F"/>
          <w:spacing w:val="-4"/>
          <w:sz w:val="28"/>
        </w:rPr>
        <w:t xml:space="preserve"> </w:t>
      </w:r>
      <w:r w:rsidRPr="00243700">
        <w:rPr>
          <w:color w:val="1F1F1F"/>
          <w:sz w:val="28"/>
        </w:rPr>
        <w:t>respectiv.</w:t>
      </w:r>
      <w:r w:rsidRPr="00243700">
        <w:rPr>
          <w:color w:val="1F1F1F"/>
          <w:spacing w:val="-1"/>
          <w:sz w:val="28"/>
        </w:rPr>
        <w:t xml:space="preserve"> </w:t>
      </w:r>
      <w:r w:rsidRPr="00243700">
        <w:rPr>
          <w:color w:val="1F1F1F"/>
          <w:sz w:val="28"/>
        </w:rPr>
        <w:t>Depozitarul</w:t>
      </w:r>
      <w:r w:rsidRPr="00243700">
        <w:rPr>
          <w:color w:val="1F1F1F"/>
          <w:spacing w:val="-9"/>
          <w:sz w:val="28"/>
        </w:rPr>
        <w:t xml:space="preserve"> </w:t>
      </w:r>
      <w:r w:rsidRPr="00243700">
        <w:rPr>
          <w:color w:val="1F1F1F"/>
          <w:sz w:val="28"/>
        </w:rPr>
        <w:t>central</w:t>
      </w:r>
      <w:r w:rsidRPr="00243700">
        <w:rPr>
          <w:color w:val="1F1F1F"/>
          <w:spacing w:val="-5"/>
          <w:sz w:val="28"/>
        </w:rPr>
        <w:t xml:space="preserve"> </w:t>
      </w:r>
      <w:r w:rsidRPr="00243700">
        <w:rPr>
          <w:color w:val="1F1F1F"/>
          <w:sz w:val="28"/>
        </w:rPr>
        <w:t>va</w:t>
      </w:r>
      <w:r w:rsidRPr="00243700">
        <w:rPr>
          <w:color w:val="1F1F1F"/>
          <w:spacing w:val="-4"/>
          <w:sz w:val="28"/>
        </w:rPr>
        <w:t xml:space="preserve"> </w:t>
      </w:r>
      <w:r w:rsidRPr="00243700">
        <w:rPr>
          <w:color w:val="1F1F1F"/>
          <w:sz w:val="28"/>
        </w:rPr>
        <w:t>cere</w:t>
      </w:r>
      <w:r w:rsidRPr="00243700">
        <w:rPr>
          <w:color w:val="1F1F1F"/>
          <w:spacing w:val="-4"/>
          <w:sz w:val="28"/>
        </w:rPr>
        <w:t xml:space="preserve"> </w:t>
      </w:r>
      <w:r w:rsidRPr="00243700">
        <w:rPr>
          <w:color w:val="1F1F1F"/>
          <w:sz w:val="28"/>
        </w:rPr>
        <w:t>participantului</w:t>
      </w:r>
      <w:r w:rsidRPr="00243700">
        <w:rPr>
          <w:color w:val="1F1F1F"/>
          <w:spacing w:val="-4"/>
          <w:sz w:val="28"/>
        </w:rPr>
        <w:t xml:space="preserve"> </w:t>
      </w:r>
      <w:r w:rsidRPr="00243700">
        <w:rPr>
          <w:color w:val="1F1F1F"/>
          <w:sz w:val="28"/>
        </w:rPr>
        <w:t>său</w:t>
      </w:r>
      <w:r w:rsidRPr="00243700">
        <w:rPr>
          <w:color w:val="1F1F1F"/>
          <w:spacing w:val="-9"/>
          <w:sz w:val="28"/>
        </w:rPr>
        <w:t xml:space="preserve"> </w:t>
      </w:r>
      <w:r w:rsidRPr="00243700">
        <w:rPr>
          <w:color w:val="1F1F1F"/>
          <w:sz w:val="28"/>
        </w:rPr>
        <w:t>să</w:t>
      </w:r>
      <w:r w:rsidRPr="00243700">
        <w:rPr>
          <w:color w:val="1F1F1F"/>
          <w:spacing w:val="-4"/>
          <w:sz w:val="28"/>
        </w:rPr>
        <w:t xml:space="preserve"> </w:t>
      </w:r>
      <w:r w:rsidRPr="00243700">
        <w:rPr>
          <w:color w:val="1F1F1F"/>
          <w:sz w:val="28"/>
        </w:rPr>
        <w:t>obțină orice acord prealabil necesar de la clienții participantului.</w:t>
      </w:r>
    </w:p>
    <w:p w14:paraId="73878E15" w14:textId="77777777" w:rsidR="00D638AC" w:rsidRPr="00243700" w:rsidRDefault="00D638AC">
      <w:pPr>
        <w:pStyle w:val="BodyText"/>
        <w:spacing w:before="36"/>
        <w:ind w:left="0" w:firstLine="0"/>
        <w:jc w:val="left"/>
      </w:pPr>
    </w:p>
    <w:p w14:paraId="32629DF0" w14:textId="77777777" w:rsidR="00D638AC" w:rsidRPr="00243700" w:rsidRDefault="00B208C7">
      <w:pPr>
        <w:spacing w:before="1"/>
        <w:ind w:left="996"/>
        <w:jc w:val="both"/>
        <w:rPr>
          <w:sz w:val="28"/>
        </w:rPr>
      </w:pPr>
      <w:r w:rsidRPr="00243700">
        <w:rPr>
          <w:b/>
          <w:color w:val="1F1F1F"/>
          <w:sz w:val="28"/>
        </w:rPr>
        <w:t>Articolul</w:t>
      </w:r>
      <w:r w:rsidRPr="00243700">
        <w:rPr>
          <w:b/>
          <w:color w:val="1F1F1F"/>
          <w:spacing w:val="-16"/>
          <w:sz w:val="28"/>
        </w:rPr>
        <w:t xml:space="preserve"> </w:t>
      </w:r>
      <w:r w:rsidRPr="00243700">
        <w:rPr>
          <w:b/>
          <w:color w:val="1F1F1F"/>
          <w:sz w:val="28"/>
        </w:rPr>
        <w:t>44.</w:t>
      </w:r>
      <w:r w:rsidRPr="00243700">
        <w:rPr>
          <w:b/>
          <w:color w:val="1F1F1F"/>
          <w:spacing w:val="-7"/>
          <w:sz w:val="28"/>
        </w:rPr>
        <w:t xml:space="preserve"> </w:t>
      </w:r>
      <w:r w:rsidRPr="00243700">
        <w:rPr>
          <w:color w:val="1F1F1F"/>
          <w:sz w:val="28"/>
        </w:rPr>
        <w:t>Caracterul</w:t>
      </w:r>
      <w:r w:rsidRPr="00243700">
        <w:rPr>
          <w:color w:val="1F1F1F"/>
          <w:spacing w:val="-17"/>
          <w:sz w:val="28"/>
        </w:rPr>
        <w:t xml:space="preserve"> </w:t>
      </w:r>
      <w:r w:rsidRPr="00243700">
        <w:rPr>
          <w:color w:val="1F1F1F"/>
          <w:sz w:val="28"/>
        </w:rPr>
        <w:t>definitiv</w:t>
      </w:r>
      <w:r w:rsidRPr="00243700">
        <w:rPr>
          <w:color w:val="1F1F1F"/>
          <w:spacing w:val="-17"/>
          <w:sz w:val="28"/>
        </w:rPr>
        <w:t xml:space="preserve"> </w:t>
      </w:r>
      <w:r w:rsidRPr="00243700">
        <w:rPr>
          <w:color w:val="1F1F1F"/>
          <w:sz w:val="28"/>
        </w:rPr>
        <w:t>al</w:t>
      </w:r>
      <w:r w:rsidRPr="00243700">
        <w:rPr>
          <w:color w:val="1F1F1F"/>
          <w:spacing w:val="-18"/>
          <w:sz w:val="28"/>
        </w:rPr>
        <w:t xml:space="preserve"> </w:t>
      </w:r>
      <w:r w:rsidRPr="00243700">
        <w:rPr>
          <w:color w:val="1F1F1F"/>
          <w:spacing w:val="-2"/>
          <w:sz w:val="28"/>
        </w:rPr>
        <w:t>decontării</w:t>
      </w:r>
    </w:p>
    <w:p w14:paraId="0C51BFA8" w14:textId="670B5A0C" w:rsidR="00D638AC" w:rsidRPr="00243700" w:rsidRDefault="00B208C7" w:rsidP="006A21D6">
      <w:pPr>
        <w:pStyle w:val="ListParagraph"/>
        <w:numPr>
          <w:ilvl w:val="0"/>
          <w:numId w:val="47"/>
        </w:numPr>
        <w:tabs>
          <w:tab w:val="left" w:pos="1579"/>
        </w:tabs>
        <w:spacing w:before="57" w:line="256" w:lineRule="auto"/>
        <w:ind w:right="835" w:firstLine="561"/>
        <w:jc w:val="both"/>
        <w:rPr>
          <w:sz w:val="28"/>
        </w:rPr>
      </w:pPr>
      <w:r w:rsidRPr="00243700">
        <w:rPr>
          <w:color w:val="1F1F1F"/>
          <w:sz w:val="28"/>
        </w:rPr>
        <w:t xml:space="preserve">Depozitarul central trebuie să asigure că sistemul de decontare a </w:t>
      </w:r>
      <w:r w:rsidR="00B35BBE" w:rsidRPr="00243700">
        <w:rPr>
          <w:color w:val="1F1F1F"/>
          <w:sz w:val="28"/>
        </w:rPr>
        <w:t>instrumentelor financiare</w:t>
      </w:r>
      <w:r w:rsidRPr="00243700">
        <w:rPr>
          <w:color w:val="1F1F1F"/>
          <w:sz w:val="28"/>
        </w:rPr>
        <w:t xml:space="preserve"> pe care îl operează oferă o protecție adecvată participanților. Banca Națională a Moldovei desemnează și notifică sistemele de decontare a </w:t>
      </w:r>
      <w:r w:rsidR="0001523D" w:rsidRPr="00243700">
        <w:rPr>
          <w:color w:val="1F1F1F"/>
          <w:sz w:val="28"/>
        </w:rPr>
        <w:t>instrumentelor financiare</w:t>
      </w:r>
      <w:r w:rsidRPr="00243700">
        <w:rPr>
          <w:color w:val="1F1F1F"/>
          <w:sz w:val="28"/>
        </w:rPr>
        <w:t xml:space="preserve"> operate de depozitarul central, în conformitate cu Legea </w:t>
      </w:r>
      <w:r w:rsidRPr="00243700">
        <w:rPr>
          <w:color w:val="1F1F1F"/>
          <w:spacing w:val="-2"/>
          <w:sz w:val="28"/>
        </w:rPr>
        <w:t>nr.</w:t>
      </w:r>
      <w:r w:rsidR="006C680D">
        <w:rPr>
          <w:color w:val="1F1F1F"/>
          <w:spacing w:val="-2"/>
          <w:sz w:val="28"/>
        </w:rPr>
        <w:t xml:space="preserve"> </w:t>
      </w:r>
      <w:r w:rsidRPr="00243700">
        <w:rPr>
          <w:color w:val="1F1F1F"/>
          <w:spacing w:val="-2"/>
          <w:sz w:val="28"/>
        </w:rPr>
        <w:t>183/2016.</w:t>
      </w:r>
    </w:p>
    <w:p w14:paraId="37323DBD" w14:textId="17A4AFC1" w:rsidR="00D638AC" w:rsidRPr="00243700" w:rsidRDefault="00B208C7" w:rsidP="006A21D6">
      <w:pPr>
        <w:pStyle w:val="ListParagraph"/>
        <w:numPr>
          <w:ilvl w:val="0"/>
          <w:numId w:val="47"/>
        </w:numPr>
        <w:tabs>
          <w:tab w:val="left" w:pos="1579"/>
        </w:tabs>
        <w:spacing w:line="256" w:lineRule="auto"/>
        <w:ind w:right="844" w:firstLine="561"/>
        <w:jc w:val="both"/>
        <w:rPr>
          <w:sz w:val="28"/>
        </w:rPr>
      </w:pPr>
      <w:r w:rsidRPr="00243700">
        <w:rPr>
          <w:color w:val="1F1F1F"/>
          <w:sz w:val="28"/>
        </w:rPr>
        <w:t xml:space="preserve">Depozitarul central trebuie să asigure că sistemul de decontare a </w:t>
      </w:r>
      <w:r w:rsidR="0001523D" w:rsidRPr="00243700">
        <w:rPr>
          <w:color w:val="1F1F1F"/>
          <w:sz w:val="28"/>
        </w:rPr>
        <w:t>instrumentelor financiare</w:t>
      </w:r>
      <w:r w:rsidRPr="00243700">
        <w:rPr>
          <w:color w:val="1F1F1F"/>
          <w:sz w:val="28"/>
        </w:rPr>
        <w:t xml:space="preserve"> pe care îl gestionează stabilește momentul introducerii și irevocabilității</w:t>
      </w:r>
      <w:r w:rsidRPr="00243700">
        <w:rPr>
          <w:color w:val="1F1F1F"/>
          <w:spacing w:val="-5"/>
          <w:sz w:val="28"/>
        </w:rPr>
        <w:t xml:space="preserve"> </w:t>
      </w:r>
      <w:r w:rsidRPr="00243700">
        <w:rPr>
          <w:color w:val="1F1F1F"/>
          <w:sz w:val="28"/>
        </w:rPr>
        <w:t>ordinelor de transfer în</w:t>
      </w:r>
      <w:r w:rsidRPr="00243700">
        <w:rPr>
          <w:color w:val="1F1F1F"/>
          <w:spacing w:val="-2"/>
          <w:sz w:val="28"/>
        </w:rPr>
        <w:t xml:space="preserve"> </w:t>
      </w:r>
      <w:r w:rsidRPr="00243700">
        <w:rPr>
          <w:color w:val="1F1F1F"/>
          <w:sz w:val="28"/>
        </w:rPr>
        <w:t>acest sistem</w:t>
      </w:r>
      <w:r w:rsidRPr="00243700">
        <w:rPr>
          <w:color w:val="1F1F1F"/>
          <w:spacing w:val="-6"/>
          <w:sz w:val="28"/>
        </w:rPr>
        <w:t xml:space="preserve"> </w:t>
      </w:r>
      <w:r w:rsidRPr="00243700">
        <w:rPr>
          <w:color w:val="1F1F1F"/>
          <w:sz w:val="28"/>
        </w:rPr>
        <w:t>de decontare, în</w:t>
      </w:r>
      <w:r w:rsidRPr="00243700">
        <w:rPr>
          <w:color w:val="1F1F1F"/>
          <w:spacing w:val="-4"/>
          <w:sz w:val="28"/>
        </w:rPr>
        <w:t xml:space="preserve"> </w:t>
      </w:r>
      <w:r w:rsidRPr="00243700">
        <w:rPr>
          <w:color w:val="1F1F1F"/>
          <w:sz w:val="28"/>
        </w:rPr>
        <w:t>conformitate cu art. 6 și 8 din Legea nr.</w:t>
      </w:r>
      <w:r w:rsidR="006C680D">
        <w:rPr>
          <w:color w:val="1F1F1F"/>
          <w:sz w:val="28"/>
        </w:rPr>
        <w:t xml:space="preserve"> </w:t>
      </w:r>
      <w:r w:rsidRPr="00243700">
        <w:rPr>
          <w:color w:val="1F1F1F"/>
          <w:sz w:val="28"/>
        </w:rPr>
        <w:t>183/2016.</w:t>
      </w:r>
    </w:p>
    <w:p w14:paraId="1D774DDC" w14:textId="75F6EE22" w:rsidR="00D638AC" w:rsidRPr="00243700" w:rsidRDefault="00B208C7" w:rsidP="006A21D6">
      <w:pPr>
        <w:pStyle w:val="ListParagraph"/>
        <w:numPr>
          <w:ilvl w:val="0"/>
          <w:numId w:val="47"/>
        </w:numPr>
        <w:tabs>
          <w:tab w:val="left" w:pos="1579"/>
        </w:tabs>
        <w:spacing w:before="20" w:line="254" w:lineRule="auto"/>
        <w:ind w:right="841" w:firstLine="471"/>
        <w:jc w:val="both"/>
        <w:rPr>
          <w:sz w:val="28"/>
        </w:rPr>
      </w:pPr>
      <w:r w:rsidRPr="00243700">
        <w:rPr>
          <w:color w:val="1F1F1F"/>
          <w:sz w:val="28"/>
        </w:rPr>
        <w:t xml:space="preserve">Depozitarul central trebuie să dezvăluie regulile care guvernează caracterul definitiv al transferurilor de </w:t>
      </w:r>
      <w:r w:rsidR="005547E7">
        <w:rPr>
          <w:color w:val="1F1F1F"/>
          <w:sz w:val="28"/>
        </w:rPr>
        <w:t>instrumente financiare</w:t>
      </w:r>
      <w:r w:rsidRPr="00243700">
        <w:rPr>
          <w:color w:val="1F1F1F"/>
          <w:sz w:val="28"/>
        </w:rPr>
        <w:t xml:space="preserve"> și mijloace bănești în sistemul de decontare a </w:t>
      </w:r>
      <w:r w:rsidR="0001523D" w:rsidRPr="00243700">
        <w:rPr>
          <w:color w:val="1F1F1F"/>
          <w:sz w:val="28"/>
        </w:rPr>
        <w:t>instrumentelor financiare</w:t>
      </w:r>
      <w:r w:rsidRPr="00243700">
        <w:rPr>
          <w:color w:val="1F1F1F"/>
          <w:sz w:val="28"/>
        </w:rPr>
        <w:t>.</w:t>
      </w:r>
    </w:p>
    <w:p w14:paraId="04F2AE5E" w14:textId="1C3A10D1" w:rsidR="00D638AC" w:rsidRPr="00243700" w:rsidRDefault="00B208C7">
      <w:pPr>
        <w:pStyle w:val="ListParagraph"/>
        <w:numPr>
          <w:ilvl w:val="0"/>
          <w:numId w:val="47"/>
        </w:numPr>
        <w:tabs>
          <w:tab w:val="left" w:pos="1579"/>
        </w:tabs>
        <w:spacing w:before="4" w:line="256" w:lineRule="auto"/>
        <w:ind w:right="840" w:firstLine="552"/>
        <w:jc w:val="both"/>
        <w:rPr>
          <w:sz w:val="28"/>
        </w:rPr>
      </w:pPr>
      <w:r w:rsidRPr="00243700">
        <w:rPr>
          <w:color w:val="1F1F1F"/>
          <w:sz w:val="28"/>
        </w:rPr>
        <w:t>Prevederile alin. (2) și (3) se aplică fără a aduce atingere prevederilor aplicabile conexiunilor între depozitari</w:t>
      </w:r>
      <w:r w:rsidRPr="00243700">
        <w:rPr>
          <w:color w:val="1F1F1F"/>
          <w:spacing w:val="-5"/>
          <w:sz w:val="28"/>
        </w:rPr>
        <w:t xml:space="preserve"> </w:t>
      </w:r>
      <w:r w:rsidRPr="00243700">
        <w:rPr>
          <w:color w:val="1F1F1F"/>
          <w:sz w:val="28"/>
        </w:rPr>
        <w:t>centrali</w:t>
      </w:r>
      <w:r w:rsidRPr="00243700">
        <w:rPr>
          <w:color w:val="1F1F1F"/>
          <w:spacing w:val="-6"/>
          <w:sz w:val="28"/>
        </w:rPr>
        <w:t xml:space="preserve"> </w:t>
      </w:r>
      <w:r w:rsidRPr="00243700">
        <w:rPr>
          <w:color w:val="1F1F1F"/>
          <w:sz w:val="28"/>
        </w:rPr>
        <w:t>și</w:t>
      </w:r>
      <w:r w:rsidRPr="00243700">
        <w:rPr>
          <w:color w:val="1F1F1F"/>
          <w:spacing w:val="-1"/>
          <w:sz w:val="28"/>
        </w:rPr>
        <w:t xml:space="preserve"> </w:t>
      </w:r>
      <w:r w:rsidRPr="00243700">
        <w:rPr>
          <w:color w:val="1F1F1F"/>
          <w:sz w:val="28"/>
        </w:rPr>
        <w:t>fără a aduce</w:t>
      </w:r>
      <w:r w:rsidRPr="00243700">
        <w:rPr>
          <w:color w:val="1F1F1F"/>
          <w:spacing w:val="-2"/>
          <w:sz w:val="28"/>
        </w:rPr>
        <w:t xml:space="preserve"> </w:t>
      </w:r>
      <w:r w:rsidRPr="00243700">
        <w:rPr>
          <w:color w:val="1F1F1F"/>
          <w:sz w:val="28"/>
        </w:rPr>
        <w:t>atingere cerințelor din art.</w:t>
      </w:r>
      <w:r w:rsidR="006C680D">
        <w:rPr>
          <w:color w:val="1F1F1F"/>
          <w:sz w:val="28"/>
        </w:rPr>
        <w:t xml:space="preserve"> </w:t>
      </w:r>
      <w:r w:rsidRPr="00243700">
        <w:rPr>
          <w:color w:val="1F1F1F"/>
          <w:sz w:val="28"/>
        </w:rPr>
        <w:t>54 alin.</w:t>
      </w:r>
      <w:r w:rsidR="006C680D">
        <w:rPr>
          <w:color w:val="1F1F1F"/>
          <w:sz w:val="28"/>
        </w:rPr>
        <w:t xml:space="preserve"> </w:t>
      </w:r>
      <w:r w:rsidRPr="00243700">
        <w:rPr>
          <w:color w:val="1F1F1F"/>
          <w:sz w:val="28"/>
        </w:rPr>
        <w:t>(9).</w:t>
      </w:r>
    </w:p>
    <w:p w14:paraId="6D17FD86" w14:textId="1D1A91A1" w:rsidR="00D638AC" w:rsidRPr="00243700" w:rsidRDefault="00B208C7">
      <w:pPr>
        <w:pStyle w:val="ListParagraph"/>
        <w:numPr>
          <w:ilvl w:val="0"/>
          <w:numId w:val="47"/>
        </w:numPr>
        <w:tabs>
          <w:tab w:val="left" w:pos="1579"/>
        </w:tabs>
        <w:spacing w:before="22" w:line="256" w:lineRule="auto"/>
        <w:ind w:right="829" w:firstLine="552"/>
        <w:jc w:val="both"/>
        <w:rPr>
          <w:sz w:val="28"/>
        </w:rPr>
      </w:pPr>
      <w:r w:rsidRPr="00243700">
        <w:rPr>
          <w:color w:val="1F1F1F"/>
          <w:sz w:val="28"/>
        </w:rPr>
        <w:t>Depozitarul central trebuie să ia toate măsurile rezonabile pentru a se asigura</w:t>
      </w:r>
      <w:r w:rsidRPr="00243700">
        <w:rPr>
          <w:color w:val="1F1F1F"/>
          <w:spacing w:val="-18"/>
          <w:sz w:val="28"/>
        </w:rPr>
        <w:t xml:space="preserve"> </w:t>
      </w:r>
      <w:r w:rsidRPr="00243700">
        <w:rPr>
          <w:color w:val="1F1F1F"/>
          <w:sz w:val="28"/>
        </w:rPr>
        <w:t>că,</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conformitate</w:t>
      </w:r>
      <w:r w:rsidRPr="00243700">
        <w:rPr>
          <w:color w:val="1F1F1F"/>
          <w:spacing w:val="-13"/>
          <w:sz w:val="28"/>
        </w:rPr>
        <w:t xml:space="preserve"> </w:t>
      </w:r>
      <w:r w:rsidRPr="00243700">
        <w:rPr>
          <w:color w:val="1F1F1F"/>
          <w:sz w:val="28"/>
        </w:rPr>
        <w:t>cu</w:t>
      </w:r>
      <w:r w:rsidRPr="00243700">
        <w:rPr>
          <w:color w:val="1F1F1F"/>
          <w:spacing w:val="-18"/>
          <w:sz w:val="28"/>
        </w:rPr>
        <w:t xml:space="preserve"> </w:t>
      </w:r>
      <w:r w:rsidRPr="00243700">
        <w:rPr>
          <w:color w:val="1F1F1F"/>
          <w:sz w:val="28"/>
        </w:rPr>
        <w:t>prevederile</w:t>
      </w:r>
      <w:r w:rsidRPr="00243700">
        <w:rPr>
          <w:color w:val="1F1F1F"/>
          <w:spacing w:val="-16"/>
          <w:sz w:val="28"/>
        </w:rPr>
        <w:t xml:space="preserve"> </w:t>
      </w:r>
      <w:r w:rsidRPr="00243700">
        <w:rPr>
          <w:color w:val="1F1F1F"/>
          <w:sz w:val="28"/>
        </w:rPr>
        <w:t>alin.</w:t>
      </w:r>
      <w:r w:rsidR="006C680D">
        <w:rPr>
          <w:color w:val="1F1F1F"/>
          <w:sz w:val="28"/>
        </w:rPr>
        <w:t xml:space="preserve"> </w:t>
      </w:r>
      <w:r w:rsidRPr="00243700">
        <w:rPr>
          <w:color w:val="1F1F1F"/>
          <w:sz w:val="28"/>
        </w:rPr>
        <w:t>(3),</w:t>
      </w:r>
      <w:r w:rsidRPr="00243700">
        <w:rPr>
          <w:color w:val="1F1F1F"/>
          <w:spacing w:val="-8"/>
          <w:sz w:val="28"/>
        </w:rPr>
        <w:t xml:space="preserve"> </w:t>
      </w:r>
      <w:r w:rsidRPr="00243700">
        <w:rPr>
          <w:color w:val="1F1F1F"/>
          <w:sz w:val="28"/>
        </w:rPr>
        <w:t>finalitatea</w:t>
      </w:r>
      <w:r w:rsidRPr="00243700">
        <w:rPr>
          <w:color w:val="1F1F1F"/>
          <w:spacing w:val="-12"/>
          <w:sz w:val="28"/>
        </w:rPr>
        <w:t xml:space="preserve"> </w:t>
      </w:r>
      <w:r w:rsidRPr="00243700">
        <w:rPr>
          <w:color w:val="1F1F1F"/>
          <w:sz w:val="28"/>
        </w:rPr>
        <w:t>transferului</w:t>
      </w:r>
      <w:r w:rsidRPr="00243700">
        <w:rPr>
          <w:color w:val="1F1F1F"/>
          <w:spacing w:val="-18"/>
          <w:sz w:val="28"/>
        </w:rPr>
        <w:t xml:space="preserve"> </w:t>
      </w:r>
      <w:r w:rsidRPr="00243700">
        <w:rPr>
          <w:color w:val="1F1F1F"/>
          <w:sz w:val="28"/>
        </w:rPr>
        <w:t>de</w:t>
      </w:r>
      <w:r w:rsidRPr="00243700">
        <w:rPr>
          <w:color w:val="1F1F1F"/>
          <w:spacing w:val="-13"/>
          <w:sz w:val="28"/>
        </w:rPr>
        <w:t xml:space="preserve"> </w:t>
      </w:r>
      <w:r w:rsidR="00C0178B">
        <w:rPr>
          <w:color w:val="1F1F1F"/>
          <w:sz w:val="28"/>
        </w:rPr>
        <w:t>instrumente financiare</w:t>
      </w:r>
      <w:r w:rsidRPr="00243700">
        <w:rPr>
          <w:color w:val="1F1F1F"/>
          <w:sz w:val="28"/>
        </w:rPr>
        <w:t xml:space="preserve"> și mijloace bănești prevăzută de alin.</w:t>
      </w:r>
      <w:r w:rsidR="006C680D">
        <w:rPr>
          <w:color w:val="1F1F1F"/>
          <w:sz w:val="28"/>
        </w:rPr>
        <w:t xml:space="preserve"> </w:t>
      </w:r>
      <w:r w:rsidRPr="00243700">
        <w:rPr>
          <w:color w:val="1F1F1F"/>
          <w:sz w:val="28"/>
        </w:rPr>
        <w:t>(3) este realizată sau în timp real, sau</w:t>
      </w:r>
      <w:r w:rsidRPr="00243700">
        <w:rPr>
          <w:color w:val="1F1F1F"/>
          <w:spacing w:val="-6"/>
          <w:sz w:val="28"/>
        </w:rPr>
        <w:t xml:space="preserve"> </w:t>
      </w:r>
      <w:r w:rsidRPr="00243700">
        <w:rPr>
          <w:color w:val="1F1F1F"/>
          <w:sz w:val="28"/>
        </w:rPr>
        <w:t>pe</w:t>
      </w:r>
      <w:r w:rsidRPr="00243700">
        <w:rPr>
          <w:color w:val="1F1F1F"/>
          <w:spacing w:val="-6"/>
          <w:sz w:val="28"/>
        </w:rPr>
        <w:t xml:space="preserve"> </w:t>
      </w:r>
      <w:r w:rsidRPr="00243700">
        <w:rPr>
          <w:color w:val="1F1F1F"/>
          <w:sz w:val="28"/>
        </w:rPr>
        <w:t>parcursul</w:t>
      </w:r>
      <w:r w:rsidRPr="00243700">
        <w:rPr>
          <w:color w:val="1F1F1F"/>
          <w:spacing w:val="-7"/>
          <w:sz w:val="28"/>
        </w:rPr>
        <w:t xml:space="preserve"> </w:t>
      </w:r>
      <w:r w:rsidRPr="00243700">
        <w:rPr>
          <w:color w:val="1F1F1F"/>
          <w:sz w:val="28"/>
        </w:rPr>
        <w:t>zilei,</w:t>
      </w:r>
      <w:r w:rsidRPr="00243700">
        <w:rPr>
          <w:color w:val="1F1F1F"/>
          <w:spacing w:val="-4"/>
          <w:sz w:val="28"/>
        </w:rPr>
        <w:t xml:space="preserve"> </w:t>
      </w:r>
      <w:r w:rsidRPr="00243700">
        <w:rPr>
          <w:color w:val="1F1F1F"/>
          <w:sz w:val="28"/>
        </w:rPr>
        <w:t>dar</w:t>
      </w:r>
      <w:r w:rsidRPr="00243700">
        <w:rPr>
          <w:color w:val="1F1F1F"/>
          <w:spacing w:val="-8"/>
          <w:sz w:val="28"/>
        </w:rPr>
        <w:t xml:space="preserve"> </w:t>
      </w:r>
      <w:r w:rsidRPr="00243700">
        <w:rPr>
          <w:color w:val="1F1F1F"/>
          <w:sz w:val="28"/>
        </w:rPr>
        <w:t>nu</w:t>
      </w:r>
      <w:r w:rsidRPr="00243700">
        <w:rPr>
          <w:color w:val="1F1F1F"/>
          <w:spacing w:val="-2"/>
          <w:sz w:val="28"/>
        </w:rPr>
        <w:t xml:space="preserve"> </w:t>
      </w:r>
      <w:r w:rsidRPr="00243700">
        <w:rPr>
          <w:color w:val="1F1F1F"/>
          <w:sz w:val="28"/>
        </w:rPr>
        <w:t>mai</w:t>
      </w:r>
      <w:r w:rsidRPr="00243700">
        <w:rPr>
          <w:color w:val="1F1F1F"/>
          <w:spacing w:val="-8"/>
          <w:sz w:val="28"/>
        </w:rPr>
        <w:t xml:space="preserve"> </w:t>
      </w:r>
      <w:r w:rsidRPr="00243700">
        <w:rPr>
          <w:color w:val="1F1F1F"/>
          <w:sz w:val="28"/>
        </w:rPr>
        <w:t>târziu</w:t>
      </w:r>
      <w:r w:rsidRPr="00243700">
        <w:rPr>
          <w:color w:val="1F1F1F"/>
          <w:spacing w:val="-11"/>
          <w:sz w:val="28"/>
        </w:rPr>
        <w:t xml:space="preserve"> </w:t>
      </w:r>
      <w:r w:rsidRPr="00243700">
        <w:rPr>
          <w:color w:val="1F1F1F"/>
          <w:sz w:val="28"/>
        </w:rPr>
        <w:t>de</w:t>
      </w:r>
      <w:r w:rsidRPr="00243700">
        <w:rPr>
          <w:color w:val="1F1F1F"/>
          <w:spacing w:val="-6"/>
          <w:sz w:val="28"/>
        </w:rPr>
        <w:t xml:space="preserve"> </w:t>
      </w:r>
      <w:r w:rsidRPr="00243700">
        <w:rPr>
          <w:color w:val="1F1F1F"/>
          <w:sz w:val="28"/>
        </w:rPr>
        <w:t>sfârșitul</w:t>
      </w:r>
      <w:r w:rsidRPr="00243700">
        <w:rPr>
          <w:color w:val="1F1F1F"/>
          <w:spacing w:val="-7"/>
          <w:sz w:val="28"/>
        </w:rPr>
        <w:t xml:space="preserve"> </w:t>
      </w:r>
      <w:r w:rsidRPr="00243700">
        <w:rPr>
          <w:color w:val="1F1F1F"/>
          <w:sz w:val="28"/>
        </w:rPr>
        <w:t>zilei lucrătoare în</w:t>
      </w:r>
      <w:r w:rsidRPr="00243700">
        <w:rPr>
          <w:color w:val="1F1F1F"/>
          <w:spacing w:val="-3"/>
          <w:sz w:val="28"/>
        </w:rPr>
        <w:t xml:space="preserve"> </w:t>
      </w:r>
      <w:r w:rsidRPr="00243700">
        <w:rPr>
          <w:color w:val="1F1F1F"/>
          <w:sz w:val="28"/>
        </w:rPr>
        <w:t>care are loc decontarea efectivă.</w:t>
      </w:r>
    </w:p>
    <w:p w14:paraId="4C65F26B" w14:textId="1F5189F5" w:rsidR="00D638AC" w:rsidRPr="00243700" w:rsidRDefault="00B208C7">
      <w:pPr>
        <w:pStyle w:val="ListParagraph"/>
        <w:numPr>
          <w:ilvl w:val="0"/>
          <w:numId w:val="47"/>
        </w:numPr>
        <w:tabs>
          <w:tab w:val="left" w:pos="1579"/>
        </w:tabs>
        <w:spacing w:before="2" w:line="256" w:lineRule="auto"/>
        <w:ind w:right="835" w:firstLine="614"/>
        <w:jc w:val="both"/>
        <w:rPr>
          <w:sz w:val="28"/>
        </w:rPr>
      </w:pPr>
      <w:r w:rsidRPr="00243700">
        <w:rPr>
          <w:color w:val="1F1F1F"/>
          <w:sz w:val="28"/>
        </w:rPr>
        <w:t>În cazul în care depozitarul central oferă serviciile prevăzute la</w:t>
      </w:r>
      <w:r w:rsidRPr="00243700">
        <w:rPr>
          <w:color w:val="1F1F1F"/>
          <w:spacing w:val="40"/>
          <w:sz w:val="28"/>
        </w:rPr>
        <w:t xml:space="preserve"> </w:t>
      </w:r>
      <w:r w:rsidRPr="00243700">
        <w:rPr>
          <w:color w:val="1F1F1F"/>
          <w:sz w:val="28"/>
        </w:rPr>
        <w:t>art.</w:t>
      </w:r>
      <w:r w:rsidR="006C680D">
        <w:rPr>
          <w:color w:val="1F1F1F"/>
          <w:sz w:val="28"/>
        </w:rPr>
        <w:t xml:space="preserve"> </w:t>
      </w:r>
      <w:r w:rsidRPr="00243700">
        <w:rPr>
          <w:color w:val="1F1F1F"/>
          <w:sz w:val="28"/>
        </w:rPr>
        <w:t xml:space="preserve">45 alin.(2), acesta se asigură că mijloace bănești rezultate din decontarea </w:t>
      </w:r>
      <w:r w:rsidR="00C0178B">
        <w:rPr>
          <w:color w:val="1F1F1F"/>
          <w:sz w:val="28"/>
        </w:rPr>
        <w:t>instrumentelor financiare</w:t>
      </w:r>
      <w:r w:rsidRPr="00243700">
        <w:rPr>
          <w:color w:val="1F1F1F"/>
          <w:sz w:val="28"/>
        </w:rPr>
        <w:t xml:space="preserve"> sunt disponibile pentru utilizate de către beneficiari nu mai târziu de data preconizată a decontării, până la sfârșitul programului de lucru.</w:t>
      </w:r>
    </w:p>
    <w:p w14:paraId="7E11CCB5" w14:textId="162645E3" w:rsidR="00D638AC" w:rsidRPr="00243700" w:rsidRDefault="00B208C7" w:rsidP="006A21D6">
      <w:pPr>
        <w:pStyle w:val="ListParagraph"/>
        <w:numPr>
          <w:ilvl w:val="0"/>
          <w:numId w:val="47"/>
        </w:numPr>
        <w:tabs>
          <w:tab w:val="left" w:pos="1579"/>
        </w:tabs>
        <w:spacing w:line="256" w:lineRule="auto"/>
        <w:ind w:right="849" w:firstLine="651"/>
        <w:jc w:val="both"/>
        <w:rPr>
          <w:sz w:val="28"/>
        </w:rPr>
      </w:pPr>
      <w:r w:rsidRPr="00243700">
        <w:rPr>
          <w:color w:val="1F1F1F"/>
          <w:sz w:val="28"/>
        </w:rPr>
        <w:t xml:space="preserve">Tranzacțiile cu </w:t>
      </w:r>
      <w:r w:rsidR="00C0178B">
        <w:rPr>
          <w:color w:val="1F1F1F"/>
          <w:sz w:val="28"/>
        </w:rPr>
        <w:t>instrumente financiare</w:t>
      </w:r>
      <w:r w:rsidRPr="00243700">
        <w:rPr>
          <w:color w:val="1F1F1F"/>
          <w:sz w:val="28"/>
        </w:rPr>
        <w:t xml:space="preserve"> contra mijloace bănești între participanți direcți la sistemul de decontare a </w:t>
      </w:r>
      <w:r w:rsidR="008A34FB" w:rsidRPr="00243700">
        <w:rPr>
          <w:color w:val="1F1F1F"/>
          <w:sz w:val="28"/>
        </w:rPr>
        <w:t>instrumentelor financiare</w:t>
      </w:r>
      <w:r w:rsidRPr="00243700">
        <w:rPr>
          <w:color w:val="1F1F1F"/>
          <w:sz w:val="28"/>
        </w:rPr>
        <w:t xml:space="preserve"> operat de depozitarul central și decontate în acest sistem</w:t>
      </w:r>
      <w:r w:rsidRPr="00243700">
        <w:rPr>
          <w:color w:val="1F1F1F"/>
          <w:spacing w:val="-5"/>
          <w:sz w:val="28"/>
        </w:rPr>
        <w:t xml:space="preserve"> </w:t>
      </w:r>
      <w:r w:rsidRPr="00243700">
        <w:rPr>
          <w:color w:val="1F1F1F"/>
          <w:sz w:val="28"/>
        </w:rPr>
        <w:t>de decontare se decontează DVP.</w:t>
      </w:r>
    </w:p>
    <w:p w14:paraId="0BE733CB" w14:textId="77777777" w:rsidR="00D638AC" w:rsidRPr="00243700" w:rsidRDefault="00B208C7">
      <w:pPr>
        <w:spacing w:before="215"/>
        <w:ind w:left="996"/>
        <w:jc w:val="both"/>
        <w:rPr>
          <w:sz w:val="28"/>
        </w:rPr>
      </w:pPr>
      <w:r w:rsidRPr="00243700">
        <w:rPr>
          <w:b/>
          <w:color w:val="1F1F1F"/>
          <w:spacing w:val="-2"/>
          <w:sz w:val="28"/>
        </w:rPr>
        <w:t>Articolul</w:t>
      </w:r>
      <w:r w:rsidRPr="00243700">
        <w:rPr>
          <w:b/>
          <w:color w:val="1F1F1F"/>
          <w:spacing w:val="-7"/>
          <w:sz w:val="28"/>
        </w:rPr>
        <w:t xml:space="preserve"> </w:t>
      </w:r>
      <w:r w:rsidRPr="00243700">
        <w:rPr>
          <w:b/>
          <w:color w:val="1F1F1F"/>
          <w:spacing w:val="-2"/>
          <w:sz w:val="28"/>
        </w:rPr>
        <w:t>45.</w:t>
      </w:r>
      <w:r w:rsidRPr="00243700">
        <w:rPr>
          <w:b/>
          <w:color w:val="1F1F1F"/>
          <w:sz w:val="28"/>
        </w:rPr>
        <w:t xml:space="preserve"> </w:t>
      </w:r>
      <w:r w:rsidRPr="00243700">
        <w:rPr>
          <w:color w:val="1F1F1F"/>
          <w:spacing w:val="-2"/>
          <w:sz w:val="28"/>
        </w:rPr>
        <w:t>Decontarea</w:t>
      </w:r>
      <w:r w:rsidRPr="00243700">
        <w:rPr>
          <w:color w:val="1F1F1F"/>
          <w:spacing w:val="1"/>
          <w:sz w:val="28"/>
        </w:rPr>
        <w:t xml:space="preserve"> </w:t>
      </w:r>
      <w:r w:rsidRPr="00243700">
        <w:rPr>
          <w:color w:val="1F1F1F"/>
          <w:spacing w:val="-2"/>
          <w:sz w:val="28"/>
        </w:rPr>
        <w:t>mijloacelor</w:t>
      </w:r>
      <w:r w:rsidRPr="00243700">
        <w:rPr>
          <w:color w:val="1F1F1F"/>
          <w:spacing w:val="-8"/>
          <w:sz w:val="28"/>
        </w:rPr>
        <w:t xml:space="preserve"> </w:t>
      </w:r>
      <w:r w:rsidRPr="00243700">
        <w:rPr>
          <w:color w:val="1F1F1F"/>
          <w:spacing w:val="-2"/>
          <w:sz w:val="28"/>
        </w:rPr>
        <w:t>bănești</w:t>
      </w:r>
    </w:p>
    <w:p w14:paraId="3FBAA5EC" w14:textId="4DA1A094" w:rsidR="00D638AC" w:rsidRPr="00243700" w:rsidRDefault="00B208C7" w:rsidP="004E6F09">
      <w:pPr>
        <w:pStyle w:val="ListParagraph"/>
        <w:numPr>
          <w:ilvl w:val="0"/>
          <w:numId w:val="46"/>
        </w:numPr>
        <w:tabs>
          <w:tab w:val="left" w:pos="1579"/>
        </w:tabs>
        <w:spacing w:before="71" w:line="254" w:lineRule="auto"/>
        <w:ind w:right="916" w:firstLine="561"/>
        <w:rPr>
          <w:color w:val="1F1F1F"/>
          <w:sz w:val="28"/>
        </w:rPr>
      </w:pPr>
      <w:r w:rsidRPr="00243700">
        <w:rPr>
          <w:color w:val="1F1F1F"/>
          <w:sz w:val="28"/>
        </w:rPr>
        <w:t>În</w:t>
      </w:r>
      <w:r w:rsidRPr="00243700">
        <w:rPr>
          <w:color w:val="1F1F1F"/>
          <w:spacing w:val="-15"/>
          <w:sz w:val="28"/>
        </w:rPr>
        <w:t xml:space="preserve"> </w:t>
      </w:r>
      <w:r w:rsidRPr="00243700">
        <w:rPr>
          <w:color w:val="1F1F1F"/>
          <w:sz w:val="28"/>
        </w:rPr>
        <w:t>cazul</w:t>
      </w:r>
      <w:r w:rsidRPr="00243700">
        <w:rPr>
          <w:color w:val="1F1F1F"/>
          <w:spacing w:val="-14"/>
          <w:sz w:val="28"/>
        </w:rPr>
        <w:t xml:space="preserve"> </w:t>
      </w:r>
      <w:r w:rsidRPr="00243700">
        <w:rPr>
          <w:color w:val="1F1F1F"/>
          <w:sz w:val="28"/>
        </w:rPr>
        <w:t>tranzacțiilor</w:t>
      </w:r>
      <w:r w:rsidRPr="00243700">
        <w:rPr>
          <w:color w:val="1F1F1F"/>
          <w:spacing w:val="-9"/>
          <w:sz w:val="28"/>
        </w:rPr>
        <w:t xml:space="preserve"> </w:t>
      </w:r>
      <w:r w:rsidRPr="00243700">
        <w:rPr>
          <w:color w:val="1F1F1F"/>
          <w:sz w:val="28"/>
        </w:rPr>
        <w:t>decontate</w:t>
      </w:r>
      <w:r w:rsidRPr="00243700">
        <w:rPr>
          <w:color w:val="1F1F1F"/>
          <w:spacing w:val="-9"/>
          <w:sz w:val="28"/>
        </w:rPr>
        <w:t xml:space="preserve"> </w:t>
      </w:r>
      <w:r w:rsidRPr="00243700">
        <w:rPr>
          <w:color w:val="1F1F1F"/>
          <w:sz w:val="28"/>
        </w:rPr>
        <w:t>în</w:t>
      </w:r>
      <w:r w:rsidRPr="00243700">
        <w:rPr>
          <w:color w:val="1F1F1F"/>
          <w:spacing w:val="-6"/>
          <w:sz w:val="28"/>
        </w:rPr>
        <w:t xml:space="preserve"> </w:t>
      </w:r>
      <w:r w:rsidRPr="00243700">
        <w:rPr>
          <w:color w:val="1F1F1F"/>
          <w:sz w:val="28"/>
        </w:rPr>
        <w:t>lei</w:t>
      </w:r>
      <w:r w:rsidRPr="00243700">
        <w:rPr>
          <w:color w:val="1F1F1F"/>
          <w:spacing w:val="-10"/>
          <w:sz w:val="28"/>
        </w:rPr>
        <w:t xml:space="preserve"> </w:t>
      </w:r>
      <w:r w:rsidRPr="00243700">
        <w:rPr>
          <w:color w:val="1F1F1F"/>
          <w:sz w:val="28"/>
        </w:rPr>
        <w:t>moldovenești,</w:t>
      </w:r>
      <w:r w:rsidRPr="00243700">
        <w:rPr>
          <w:color w:val="1F1F1F"/>
          <w:spacing w:val="-7"/>
          <w:sz w:val="28"/>
        </w:rPr>
        <w:t xml:space="preserve"> </w:t>
      </w:r>
      <w:r w:rsidRPr="00243700">
        <w:rPr>
          <w:color w:val="1F1F1F"/>
          <w:sz w:val="28"/>
        </w:rPr>
        <w:t>depozitarul</w:t>
      </w:r>
      <w:r w:rsidRPr="00243700">
        <w:rPr>
          <w:color w:val="1F1F1F"/>
          <w:spacing w:val="-14"/>
          <w:sz w:val="28"/>
        </w:rPr>
        <w:t xml:space="preserve"> </w:t>
      </w:r>
      <w:r w:rsidRPr="00243700">
        <w:rPr>
          <w:color w:val="1F1F1F"/>
          <w:sz w:val="28"/>
        </w:rPr>
        <w:t>central va deconta plățile de</w:t>
      </w:r>
      <w:r w:rsidRPr="00243700">
        <w:rPr>
          <w:color w:val="1F1F1F"/>
          <w:spacing w:val="19"/>
          <w:sz w:val="28"/>
        </w:rPr>
        <w:t xml:space="preserve"> </w:t>
      </w:r>
      <w:r w:rsidRPr="00243700">
        <w:rPr>
          <w:color w:val="1F1F1F"/>
          <w:sz w:val="28"/>
        </w:rPr>
        <w:t xml:space="preserve">mijloace bănești din sistemul său de decontare a </w:t>
      </w:r>
      <w:r w:rsidR="004E6F09" w:rsidRPr="00243700">
        <w:rPr>
          <w:color w:val="1F1F1F"/>
          <w:sz w:val="28"/>
        </w:rPr>
        <w:t>instrumentelor financiare prin conturi deschise la Banca Națională a Moldovei, dacă acest fapt este practic și disponibil.</w:t>
      </w:r>
    </w:p>
    <w:p w14:paraId="0678C1FB" w14:textId="0AE050C3" w:rsidR="00D638AC" w:rsidRPr="00243700" w:rsidRDefault="00B208C7" w:rsidP="00D11ADE">
      <w:pPr>
        <w:pStyle w:val="ListParagraph"/>
        <w:numPr>
          <w:ilvl w:val="0"/>
          <w:numId w:val="46"/>
        </w:numPr>
        <w:tabs>
          <w:tab w:val="left" w:pos="1579"/>
        </w:tabs>
        <w:spacing w:before="2" w:line="256" w:lineRule="auto"/>
        <w:ind w:right="832" w:firstLine="561"/>
        <w:rPr>
          <w:sz w:val="28"/>
        </w:rPr>
      </w:pPr>
      <w:r w:rsidRPr="00243700">
        <w:rPr>
          <w:color w:val="1F1F1F"/>
          <w:sz w:val="28"/>
        </w:rPr>
        <w:t>În cazul în care decontarea în conturile deschise la Banca Națională a Moldovei, conform alin.</w:t>
      </w:r>
      <w:r w:rsidR="006C680D">
        <w:rPr>
          <w:color w:val="1F1F1F"/>
          <w:sz w:val="28"/>
        </w:rPr>
        <w:t xml:space="preserve"> </w:t>
      </w:r>
      <w:r w:rsidRPr="00243700">
        <w:rPr>
          <w:color w:val="1F1F1F"/>
          <w:sz w:val="28"/>
        </w:rPr>
        <w:t>(1), nu este practică și disponibilă, depozitarul central poate deconta plățile sub formă de mijloace bănești pentru sistemele sale de decontare</w:t>
      </w:r>
      <w:r w:rsidRPr="00243700">
        <w:rPr>
          <w:color w:val="1F1F1F"/>
          <w:spacing w:val="-1"/>
          <w:sz w:val="28"/>
        </w:rPr>
        <w:t xml:space="preserve"> </w:t>
      </w:r>
      <w:r w:rsidRPr="00243700">
        <w:rPr>
          <w:color w:val="1F1F1F"/>
          <w:sz w:val="28"/>
        </w:rPr>
        <w:t>a</w:t>
      </w:r>
      <w:r w:rsidRPr="00243700">
        <w:rPr>
          <w:color w:val="1F1F1F"/>
          <w:spacing w:val="-12"/>
          <w:sz w:val="28"/>
        </w:rPr>
        <w:t xml:space="preserve"> </w:t>
      </w:r>
      <w:r w:rsidR="00D11ADE" w:rsidRPr="00243700">
        <w:rPr>
          <w:color w:val="1F1F1F"/>
          <w:sz w:val="28"/>
        </w:rPr>
        <w:t xml:space="preserve">instrumentelor financiare </w:t>
      </w:r>
      <w:r w:rsidRPr="00243700">
        <w:rPr>
          <w:color w:val="1F1F1F"/>
          <w:sz w:val="28"/>
        </w:rPr>
        <w:t>ori</w:t>
      </w:r>
      <w:r w:rsidRPr="00243700">
        <w:rPr>
          <w:color w:val="1F1F1F"/>
          <w:spacing w:val="-8"/>
          <w:sz w:val="28"/>
        </w:rPr>
        <w:t xml:space="preserve"> </w:t>
      </w:r>
      <w:r w:rsidRPr="00243700">
        <w:rPr>
          <w:color w:val="1F1F1F"/>
          <w:sz w:val="28"/>
        </w:rPr>
        <w:t>pentru</w:t>
      </w:r>
      <w:r w:rsidRPr="00243700">
        <w:rPr>
          <w:color w:val="1F1F1F"/>
          <w:spacing w:val="-12"/>
          <w:sz w:val="28"/>
        </w:rPr>
        <w:t xml:space="preserve"> </w:t>
      </w:r>
      <w:r w:rsidRPr="00243700">
        <w:rPr>
          <w:color w:val="1F1F1F"/>
          <w:sz w:val="28"/>
        </w:rPr>
        <w:t>o</w:t>
      </w:r>
      <w:r w:rsidRPr="00243700">
        <w:rPr>
          <w:color w:val="1F1F1F"/>
          <w:spacing w:val="-13"/>
          <w:sz w:val="28"/>
        </w:rPr>
        <w:t xml:space="preserve"> </w:t>
      </w:r>
      <w:r w:rsidRPr="00243700">
        <w:rPr>
          <w:color w:val="1F1F1F"/>
          <w:sz w:val="28"/>
        </w:rPr>
        <w:t>parte</w:t>
      </w:r>
      <w:r w:rsidRPr="00243700">
        <w:rPr>
          <w:color w:val="1F1F1F"/>
          <w:spacing w:val="-12"/>
          <w:sz w:val="28"/>
        </w:rPr>
        <w:t xml:space="preserve"> </w:t>
      </w:r>
      <w:r w:rsidRPr="00243700">
        <w:rPr>
          <w:color w:val="1F1F1F"/>
          <w:sz w:val="28"/>
        </w:rPr>
        <w:t>din</w:t>
      </w:r>
      <w:r w:rsidRPr="00243700">
        <w:rPr>
          <w:color w:val="1F1F1F"/>
          <w:spacing w:val="-13"/>
          <w:sz w:val="28"/>
        </w:rPr>
        <w:t xml:space="preserve"> </w:t>
      </w:r>
      <w:r w:rsidRPr="00243700">
        <w:rPr>
          <w:color w:val="1F1F1F"/>
          <w:sz w:val="28"/>
        </w:rPr>
        <w:t>acestea</w:t>
      </w:r>
      <w:r w:rsidRPr="00243700">
        <w:rPr>
          <w:color w:val="1F1F1F"/>
          <w:spacing w:val="-9"/>
          <w:sz w:val="28"/>
        </w:rPr>
        <w:t xml:space="preserve"> </w:t>
      </w:r>
      <w:r w:rsidRPr="00243700">
        <w:rPr>
          <w:color w:val="1F1F1F"/>
          <w:sz w:val="28"/>
        </w:rPr>
        <w:t>prin</w:t>
      </w:r>
      <w:r w:rsidRPr="00243700">
        <w:rPr>
          <w:color w:val="1F1F1F"/>
          <w:spacing w:val="-14"/>
          <w:sz w:val="28"/>
        </w:rPr>
        <w:t xml:space="preserve"> </w:t>
      </w:r>
      <w:r w:rsidRPr="00243700">
        <w:rPr>
          <w:color w:val="1F1F1F"/>
          <w:sz w:val="28"/>
        </w:rPr>
        <w:t>conturi</w:t>
      </w:r>
      <w:r w:rsidRPr="00243700">
        <w:rPr>
          <w:color w:val="1F1F1F"/>
          <w:spacing w:val="-12"/>
          <w:sz w:val="28"/>
        </w:rPr>
        <w:t xml:space="preserve"> </w:t>
      </w:r>
      <w:r w:rsidRPr="00243700">
        <w:rPr>
          <w:color w:val="1F1F1F"/>
          <w:sz w:val="28"/>
        </w:rPr>
        <w:t xml:space="preserve">deschise la o </w:t>
      </w:r>
      <w:r w:rsidR="00B4425B">
        <w:rPr>
          <w:color w:val="1F1F1F"/>
          <w:sz w:val="28"/>
        </w:rPr>
        <w:t>instituție de credit</w:t>
      </w:r>
      <w:r w:rsidRPr="00243700">
        <w:rPr>
          <w:color w:val="1F1F1F"/>
          <w:sz w:val="28"/>
        </w:rPr>
        <w:t>, prin intermediul unui</w:t>
      </w:r>
      <w:r w:rsidRPr="00243700">
        <w:rPr>
          <w:color w:val="1F1F1F"/>
          <w:spacing w:val="-3"/>
          <w:sz w:val="28"/>
        </w:rPr>
        <w:t xml:space="preserve"> </w:t>
      </w:r>
      <w:r w:rsidRPr="00243700">
        <w:rPr>
          <w:color w:val="1F1F1F"/>
          <w:sz w:val="28"/>
        </w:rPr>
        <w:t>depozitar central</w:t>
      </w:r>
      <w:r w:rsidRPr="00243700">
        <w:rPr>
          <w:color w:val="1F1F1F"/>
          <w:spacing w:val="-3"/>
          <w:sz w:val="28"/>
        </w:rPr>
        <w:t xml:space="preserve"> </w:t>
      </w:r>
      <w:r w:rsidRPr="00243700">
        <w:rPr>
          <w:color w:val="1F1F1F"/>
          <w:sz w:val="28"/>
        </w:rPr>
        <w:t>autorizat să presteze serviciile prevăzute în Secțiunea C din anexă, indiferent dacă face parte sau nu din același grup</w:t>
      </w:r>
      <w:r w:rsidRPr="00243700">
        <w:rPr>
          <w:color w:val="1F1F1F"/>
          <w:spacing w:val="-5"/>
          <w:sz w:val="28"/>
        </w:rPr>
        <w:t xml:space="preserve"> </w:t>
      </w:r>
      <w:r w:rsidRPr="00243700">
        <w:rPr>
          <w:color w:val="1F1F1F"/>
          <w:sz w:val="28"/>
        </w:rPr>
        <w:t>de</w:t>
      </w:r>
      <w:r w:rsidRPr="00243700">
        <w:rPr>
          <w:color w:val="1F1F1F"/>
          <w:spacing w:val="-4"/>
          <w:sz w:val="28"/>
        </w:rPr>
        <w:t xml:space="preserve"> </w:t>
      </w:r>
      <w:r w:rsidRPr="00243700">
        <w:rPr>
          <w:color w:val="1F1F1F"/>
          <w:sz w:val="28"/>
        </w:rPr>
        <w:t>întreprinderi</w:t>
      </w:r>
      <w:r w:rsidRPr="00243700">
        <w:rPr>
          <w:color w:val="1F1F1F"/>
          <w:spacing w:val="-9"/>
          <w:sz w:val="28"/>
        </w:rPr>
        <w:t xml:space="preserve"> </w:t>
      </w:r>
      <w:r w:rsidRPr="00243700">
        <w:rPr>
          <w:color w:val="1F1F1F"/>
          <w:sz w:val="28"/>
        </w:rPr>
        <w:t>controlate în</w:t>
      </w:r>
      <w:r w:rsidRPr="00243700">
        <w:rPr>
          <w:color w:val="1F1F1F"/>
          <w:spacing w:val="-5"/>
          <w:sz w:val="28"/>
        </w:rPr>
        <w:t xml:space="preserve"> </w:t>
      </w:r>
      <w:r w:rsidRPr="00243700">
        <w:rPr>
          <w:color w:val="1F1F1F"/>
          <w:sz w:val="28"/>
        </w:rPr>
        <w:t>ultimă instanță</w:t>
      </w:r>
      <w:r w:rsidRPr="00243700">
        <w:rPr>
          <w:color w:val="1F1F1F"/>
          <w:spacing w:val="-4"/>
          <w:sz w:val="28"/>
        </w:rPr>
        <w:t xml:space="preserve"> </w:t>
      </w:r>
      <w:r w:rsidRPr="00243700">
        <w:rPr>
          <w:color w:val="1F1F1F"/>
          <w:sz w:val="28"/>
        </w:rPr>
        <w:t>de</w:t>
      </w:r>
      <w:r w:rsidRPr="00243700">
        <w:rPr>
          <w:color w:val="1F1F1F"/>
          <w:spacing w:val="-4"/>
          <w:sz w:val="28"/>
        </w:rPr>
        <w:t xml:space="preserve"> </w:t>
      </w:r>
      <w:r w:rsidRPr="00243700">
        <w:rPr>
          <w:color w:val="1F1F1F"/>
          <w:sz w:val="28"/>
        </w:rPr>
        <w:t>aceeași</w:t>
      </w:r>
      <w:r w:rsidRPr="00243700">
        <w:rPr>
          <w:color w:val="1F1F1F"/>
          <w:spacing w:val="-8"/>
          <w:sz w:val="28"/>
        </w:rPr>
        <w:t xml:space="preserve"> </w:t>
      </w:r>
      <w:r w:rsidRPr="00243700">
        <w:rPr>
          <w:color w:val="1F1F1F"/>
          <w:sz w:val="28"/>
        </w:rPr>
        <w:t xml:space="preserve">întreprindere-mamă, ori prin conturile sale proprii. Dacă depozitarul central decontează plățile sub formă de mijloace bănești prin conturi deschise la o </w:t>
      </w:r>
      <w:r w:rsidR="00B4425B">
        <w:rPr>
          <w:color w:val="1F1F1F"/>
          <w:sz w:val="28"/>
        </w:rPr>
        <w:lastRenderedPageBreak/>
        <w:t>instituție de credit</w:t>
      </w:r>
      <w:r w:rsidRPr="00243700">
        <w:rPr>
          <w:color w:val="1F1F1F"/>
          <w:sz w:val="28"/>
        </w:rPr>
        <w:t>, prin conturile sale proprii sau prin conturile altui depozitar central, aceste este obligat să respecte dispozițiile Titlului IV.</w:t>
      </w:r>
    </w:p>
    <w:p w14:paraId="61B674A0" w14:textId="5A86EDA1" w:rsidR="00D638AC" w:rsidRPr="00243700" w:rsidRDefault="00B208C7">
      <w:pPr>
        <w:pStyle w:val="ListParagraph"/>
        <w:numPr>
          <w:ilvl w:val="0"/>
          <w:numId w:val="46"/>
        </w:numPr>
        <w:tabs>
          <w:tab w:val="left" w:pos="1579"/>
        </w:tabs>
        <w:spacing w:before="8" w:line="256" w:lineRule="auto"/>
        <w:ind w:right="852" w:firstLine="552"/>
        <w:rPr>
          <w:sz w:val="28"/>
        </w:rPr>
      </w:pPr>
      <w:r w:rsidRPr="00243700">
        <w:rPr>
          <w:color w:val="1F1F1F"/>
          <w:sz w:val="28"/>
        </w:rPr>
        <w:t xml:space="preserve">Depozitarul central trebuie să asigure că orice informație oferită participanților și altor persoane în legătură cu riscurile și costurile pentru efectuarea decontărilor prin conturile </w:t>
      </w:r>
      <w:r w:rsidR="002166D6">
        <w:rPr>
          <w:color w:val="1F1F1F"/>
          <w:sz w:val="28"/>
        </w:rPr>
        <w:t>instituțiilor de credit</w:t>
      </w:r>
      <w:r w:rsidR="002166D6" w:rsidRPr="00243700">
        <w:rPr>
          <w:color w:val="1F1F1F"/>
          <w:sz w:val="28"/>
        </w:rPr>
        <w:t xml:space="preserve"> </w:t>
      </w:r>
      <w:r w:rsidRPr="00243700">
        <w:rPr>
          <w:color w:val="1F1F1F"/>
          <w:sz w:val="28"/>
        </w:rPr>
        <w:t>sau prin conturile proprii ale depozitarului este clară și corectă și nu este eronată.</w:t>
      </w:r>
    </w:p>
    <w:p w14:paraId="2FA5120A" w14:textId="799E62E6" w:rsidR="00D638AC" w:rsidRPr="00243700" w:rsidRDefault="00B208C7">
      <w:pPr>
        <w:pStyle w:val="ListParagraph"/>
        <w:numPr>
          <w:ilvl w:val="0"/>
          <w:numId w:val="46"/>
        </w:numPr>
        <w:tabs>
          <w:tab w:val="left" w:pos="1579"/>
        </w:tabs>
        <w:spacing w:line="256" w:lineRule="auto"/>
        <w:ind w:right="825" w:firstLine="552"/>
        <w:rPr>
          <w:sz w:val="28"/>
        </w:rPr>
      </w:pPr>
      <w:r w:rsidRPr="00243700">
        <w:rPr>
          <w:color w:val="1F1F1F"/>
          <w:sz w:val="28"/>
        </w:rPr>
        <w:t>Depozitarul central trebuie să pună la</w:t>
      </w:r>
      <w:r w:rsidRPr="00243700">
        <w:rPr>
          <w:color w:val="1F1F1F"/>
          <w:spacing w:val="40"/>
          <w:sz w:val="28"/>
        </w:rPr>
        <w:t xml:space="preserve"> </w:t>
      </w:r>
      <w:r w:rsidRPr="00243700">
        <w:rPr>
          <w:color w:val="1F1F1F"/>
          <w:sz w:val="28"/>
        </w:rPr>
        <w:t>dispoziția clienților sau potențialilor</w:t>
      </w:r>
      <w:r w:rsidRPr="00243700">
        <w:rPr>
          <w:color w:val="1F1F1F"/>
          <w:spacing w:val="-7"/>
          <w:sz w:val="28"/>
        </w:rPr>
        <w:t xml:space="preserve"> </w:t>
      </w:r>
      <w:r w:rsidRPr="00243700">
        <w:rPr>
          <w:color w:val="1F1F1F"/>
          <w:sz w:val="28"/>
        </w:rPr>
        <w:t>clienți</w:t>
      </w:r>
      <w:r w:rsidRPr="00243700">
        <w:rPr>
          <w:color w:val="1F1F1F"/>
          <w:spacing w:val="-9"/>
          <w:sz w:val="28"/>
        </w:rPr>
        <w:t xml:space="preserve"> </w:t>
      </w:r>
      <w:r w:rsidRPr="00243700">
        <w:rPr>
          <w:color w:val="1F1F1F"/>
          <w:sz w:val="28"/>
        </w:rPr>
        <w:t>informații</w:t>
      </w:r>
      <w:r w:rsidRPr="00243700">
        <w:rPr>
          <w:color w:val="1F1F1F"/>
          <w:spacing w:val="-13"/>
          <w:sz w:val="28"/>
        </w:rPr>
        <w:t xml:space="preserve"> </w:t>
      </w:r>
      <w:r w:rsidRPr="00243700">
        <w:rPr>
          <w:color w:val="1F1F1F"/>
          <w:sz w:val="28"/>
        </w:rPr>
        <w:t>suficiente,</w:t>
      </w:r>
      <w:r w:rsidRPr="00243700">
        <w:rPr>
          <w:color w:val="1F1F1F"/>
          <w:spacing w:val="-2"/>
          <w:sz w:val="28"/>
        </w:rPr>
        <w:t xml:space="preserve"> </w:t>
      </w:r>
      <w:r w:rsidRPr="00243700">
        <w:rPr>
          <w:color w:val="1F1F1F"/>
          <w:sz w:val="28"/>
        </w:rPr>
        <w:t>pentru</w:t>
      </w:r>
      <w:r w:rsidRPr="00243700">
        <w:rPr>
          <w:color w:val="1F1F1F"/>
          <w:spacing w:val="-8"/>
          <w:sz w:val="28"/>
        </w:rPr>
        <w:t xml:space="preserve"> </w:t>
      </w:r>
      <w:r w:rsidRPr="00243700">
        <w:rPr>
          <w:color w:val="1F1F1F"/>
          <w:sz w:val="28"/>
        </w:rPr>
        <w:t>a</w:t>
      </w:r>
      <w:r w:rsidRPr="00243700">
        <w:rPr>
          <w:color w:val="1F1F1F"/>
          <w:spacing w:val="-13"/>
          <w:sz w:val="28"/>
        </w:rPr>
        <w:t xml:space="preserve"> </w:t>
      </w:r>
      <w:r w:rsidRPr="00243700">
        <w:rPr>
          <w:color w:val="1F1F1F"/>
          <w:sz w:val="28"/>
        </w:rPr>
        <w:t>le</w:t>
      </w:r>
      <w:r w:rsidRPr="00243700">
        <w:rPr>
          <w:color w:val="1F1F1F"/>
          <w:spacing w:val="-8"/>
          <w:sz w:val="28"/>
        </w:rPr>
        <w:t xml:space="preserve"> </w:t>
      </w:r>
      <w:r w:rsidRPr="00243700">
        <w:rPr>
          <w:color w:val="1F1F1F"/>
          <w:sz w:val="28"/>
        </w:rPr>
        <w:t>permite</w:t>
      </w:r>
      <w:r w:rsidRPr="00243700">
        <w:rPr>
          <w:color w:val="1F1F1F"/>
          <w:spacing w:val="-8"/>
          <w:sz w:val="28"/>
        </w:rPr>
        <w:t xml:space="preserve"> </w:t>
      </w:r>
      <w:r w:rsidRPr="00243700">
        <w:rPr>
          <w:color w:val="1F1F1F"/>
          <w:sz w:val="28"/>
        </w:rPr>
        <w:t>acestora</w:t>
      </w:r>
      <w:r w:rsidRPr="00243700">
        <w:rPr>
          <w:color w:val="1F1F1F"/>
          <w:spacing w:val="-7"/>
          <w:sz w:val="28"/>
        </w:rPr>
        <w:t xml:space="preserve"> </w:t>
      </w:r>
      <w:r w:rsidRPr="00243700">
        <w:rPr>
          <w:color w:val="1F1F1F"/>
          <w:sz w:val="28"/>
        </w:rPr>
        <w:t>să</w:t>
      </w:r>
      <w:r w:rsidRPr="00243700">
        <w:rPr>
          <w:color w:val="1F1F1F"/>
          <w:spacing w:val="-13"/>
          <w:sz w:val="28"/>
        </w:rPr>
        <w:t xml:space="preserve"> </w:t>
      </w:r>
      <w:r w:rsidRPr="00243700">
        <w:rPr>
          <w:color w:val="1F1F1F"/>
          <w:sz w:val="28"/>
        </w:rPr>
        <w:t>identifice și</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evalueze</w:t>
      </w:r>
      <w:r w:rsidRPr="00243700">
        <w:rPr>
          <w:color w:val="1F1F1F"/>
          <w:spacing w:val="-14"/>
          <w:sz w:val="28"/>
        </w:rPr>
        <w:t xml:space="preserve"> </w:t>
      </w:r>
      <w:r w:rsidRPr="00243700">
        <w:rPr>
          <w:color w:val="1F1F1F"/>
          <w:sz w:val="28"/>
        </w:rPr>
        <w:t>riscurile</w:t>
      </w:r>
      <w:r w:rsidRPr="00243700">
        <w:rPr>
          <w:color w:val="1F1F1F"/>
          <w:spacing w:val="-14"/>
          <w:sz w:val="28"/>
        </w:rPr>
        <w:t xml:space="preserve"> </w:t>
      </w:r>
      <w:r w:rsidRPr="00243700">
        <w:rPr>
          <w:color w:val="1F1F1F"/>
          <w:sz w:val="28"/>
        </w:rPr>
        <w:t>și</w:t>
      </w:r>
      <w:r w:rsidRPr="00243700">
        <w:rPr>
          <w:color w:val="1F1F1F"/>
          <w:spacing w:val="-18"/>
          <w:sz w:val="28"/>
        </w:rPr>
        <w:t xml:space="preserve"> </w:t>
      </w:r>
      <w:r w:rsidRPr="00243700">
        <w:rPr>
          <w:color w:val="1F1F1F"/>
          <w:sz w:val="28"/>
        </w:rPr>
        <w:t>costurile</w:t>
      </w:r>
      <w:r w:rsidRPr="00243700">
        <w:rPr>
          <w:color w:val="1F1F1F"/>
          <w:spacing w:val="-12"/>
          <w:sz w:val="28"/>
        </w:rPr>
        <w:t xml:space="preserve"> </w:t>
      </w:r>
      <w:r w:rsidRPr="00243700">
        <w:rPr>
          <w:color w:val="1F1F1F"/>
          <w:sz w:val="28"/>
        </w:rPr>
        <w:t>asociate</w:t>
      </w:r>
      <w:r w:rsidRPr="00243700">
        <w:rPr>
          <w:color w:val="1F1F1F"/>
          <w:spacing w:val="-13"/>
          <w:sz w:val="28"/>
        </w:rPr>
        <w:t xml:space="preserve"> </w:t>
      </w:r>
      <w:r w:rsidRPr="00243700">
        <w:rPr>
          <w:color w:val="1F1F1F"/>
          <w:sz w:val="28"/>
        </w:rPr>
        <w:t>decontărilor</w:t>
      </w:r>
      <w:r w:rsidRPr="00243700">
        <w:rPr>
          <w:color w:val="1F1F1F"/>
          <w:spacing w:val="-14"/>
          <w:sz w:val="28"/>
        </w:rPr>
        <w:t xml:space="preserve"> </w:t>
      </w:r>
      <w:r w:rsidRPr="00243700">
        <w:rPr>
          <w:color w:val="1F1F1F"/>
          <w:sz w:val="28"/>
        </w:rPr>
        <w:t>prin</w:t>
      </w:r>
      <w:r w:rsidRPr="00243700">
        <w:rPr>
          <w:color w:val="1F1F1F"/>
          <w:spacing w:val="-18"/>
          <w:sz w:val="28"/>
        </w:rPr>
        <w:t xml:space="preserve"> </w:t>
      </w:r>
      <w:r w:rsidRPr="00243700">
        <w:rPr>
          <w:color w:val="1F1F1F"/>
          <w:sz w:val="28"/>
        </w:rPr>
        <w:t>conturile</w:t>
      </w:r>
      <w:r w:rsidRPr="00243700">
        <w:rPr>
          <w:color w:val="1F1F1F"/>
          <w:spacing w:val="-12"/>
          <w:sz w:val="28"/>
        </w:rPr>
        <w:t xml:space="preserve"> </w:t>
      </w:r>
      <w:proofErr w:type="spellStart"/>
      <w:r w:rsidR="002166D6">
        <w:rPr>
          <w:color w:val="1F1F1F"/>
          <w:sz w:val="28"/>
        </w:rPr>
        <w:t>instutuțiilor</w:t>
      </w:r>
      <w:proofErr w:type="spellEnd"/>
      <w:r w:rsidR="002166D6">
        <w:rPr>
          <w:color w:val="1F1F1F"/>
          <w:sz w:val="28"/>
        </w:rPr>
        <w:t xml:space="preserve"> de credit</w:t>
      </w:r>
      <w:r w:rsidR="002166D6" w:rsidRPr="00243700">
        <w:rPr>
          <w:color w:val="1F1F1F"/>
          <w:spacing w:val="-15"/>
          <w:sz w:val="28"/>
        </w:rPr>
        <w:t xml:space="preserve"> </w:t>
      </w:r>
      <w:r w:rsidRPr="00243700">
        <w:rPr>
          <w:color w:val="1F1F1F"/>
          <w:sz w:val="28"/>
        </w:rPr>
        <w:t xml:space="preserve">sau prin conturile proprii ale depozitarului și trebuie să ofere aceste informații la </w:t>
      </w:r>
      <w:r w:rsidRPr="00243700">
        <w:rPr>
          <w:color w:val="1F1F1F"/>
          <w:spacing w:val="-2"/>
          <w:sz w:val="28"/>
        </w:rPr>
        <w:t>cerere.</w:t>
      </w:r>
    </w:p>
    <w:p w14:paraId="6AB1E365" w14:textId="77777777" w:rsidR="00D638AC" w:rsidRPr="00243700" w:rsidRDefault="00B208C7">
      <w:pPr>
        <w:pStyle w:val="BodyText"/>
        <w:spacing w:before="237" w:line="254" w:lineRule="auto"/>
        <w:ind w:left="424" w:right="924" w:firstLine="571"/>
      </w:pPr>
      <w:r w:rsidRPr="00243700">
        <w:rPr>
          <w:b/>
          <w:color w:val="1F1F1F"/>
        </w:rPr>
        <w:t xml:space="preserve">Articolul 46. </w:t>
      </w:r>
      <w:r w:rsidRPr="00243700">
        <w:rPr>
          <w:color w:val="1F1F1F"/>
        </w:rPr>
        <w:t>Reguli și proceduri în cazul neîndeplinirii obligațiilor pecuniare de un participant</w:t>
      </w:r>
    </w:p>
    <w:p w14:paraId="456D8AC2" w14:textId="4549A87E" w:rsidR="00D638AC" w:rsidRPr="00243700" w:rsidRDefault="00B208C7" w:rsidP="00D11ADE">
      <w:pPr>
        <w:pStyle w:val="ListParagraph"/>
        <w:numPr>
          <w:ilvl w:val="0"/>
          <w:numId w:val="45"/>
        </w:numPr>
        <w:tabs>
          <w:tab w:val="left" w:pos="1397"/>
        </w:tabs>
        <w:spacing w:before="9" w:line="256" w:lineRule="auto"/>
        <w:ind w:right="830" w:firstLine="471"/>
        <w:rPr>
          <w:sz w:val="28"/>
        </w:rPr>
      </w:pPr>
      <w:r w:rsidRPr="00243700">
        <w:rPr>
          <w:color w:val="1F1F1F"/>
          <w:sz w:val="28"/>
        </w:rPr>
        <w:t xml:space="preserve">Pentru fiecare sistem de decontare a </w:t>
      </w:r>
      <w:r w:rsidR="00D11ADE" w:rsidRPr="00243700">
        <w:rPr>
          <w:color w:val="1F1F1F"/>
          <w:sz w:val="28"/>
        </w:rPr>
        <w:t xml:space="preserve">instrumentelor financiare </w:t>
      </w:r>
      <w:r w:rsidRPr="00243700">
        <w:rPr>
          <w:color w:val="1F1F1F"/>
          <w:sz w:val="28"/>
        </w:rPr>
        <w:t>pe care îl gestionează,</w:t>
      </w:r>
      <w:r w:rsidRPr="00243700">
        <w:rPr>
          <w:color w:val="1F1F1F"/>
          <w:spacing w:val="-3"/>
          <w:sz w:val="28"/>
        </w:rPr>
        <w:t xml:space="preserve"> </w:t>
      </w:r>
      <w:r w:rsidRPr="00243700">
        <w:rPr>
          <w:color w:val="1F1F1F"/>
          <w:sz w:val="28"/>
        </w:rPr>
        <w:t>depozitarul</w:t>
      </w:r>
      <w:r w:rsidRPr="00243700">
        <w:rPr>
          <w:color w:val="1F1F1F"/>
          <w:spacing w:val="-7"/>
          <w:sz w:val="28"/>
        </w:rPr>
        <w:t xml:space="preserve"> </w:t>
      </w:r>
      <w:r w:rsidRPr="00243700">
        <w:rPr>
          <w:color w:val="1F1F1F"/>
          <w:sz w:val="28"/>
        </w:rPr>
        <w:t>central</w:t>
      </w:r>
      <w:r w:rsidRPr="00243700">
        <w:rPr>
          <w:color w:val="1F1F1F"/>
          <w:spacing w:val="-8"/>
          <w:sz w:val="28"/>
        </w:rPr>
        <w:t xml:space="preserve"> </w:t>
      </w:r>
      <w:r w:rsidRPr="00243700">
        <w:rPr>
          <w:color w:val="1F1F1F"/>
          <w:sz w:val="28"/>
        </w:rPr>
        <w:t>trebuie</w:t>
      </w:r>
      <w:r w:rsidRPr="00243700">
        <w:rPr>
          <w:color w:val="1F1F1F"/>
          <w:spacing w:val="-6"/>
          <w:sz w:val="28"/>
        </w:rPr>
        <w:t xml:space="preserve"> </w:t>
      </w:r>
      <w:r w:rsidRPr="00243700">
        <w:rPr>
          <w:color w:val="1F1F1F"/>
          <w:sz w:val="28"/>
        </w:rPr>
        <w:t>să</w:t>
      </w:r>
      <w:r w:rsidRPr="00243700">
        <w:rPr>
          <w:color w:val="1F1F1F"/>
          <w:spacing w:val="-7"/>
          <w:sz w:val="28"/>
        </w:rPr>
        <w:t xml:space="preserve"> </w:t>
      </w:r>
      <w:r w:rsidRPr="00243700">
        <w:rPr>
          <w:color w:val="1F1F1F"/>
          <w:sz w:val="28"/>
        </w:rPr>
        <w:t>dispună</w:t>
      </w:r>
      <w:r w:rsidRPr="00243700">
        <w:rPr>
          <w:color w:val="1F1F1F"/>
          <w:spacing w:val="-6"/>
          <w:sz w:val="28"/>
        </w:rPr>
        <w:t xml:space="preserve"> </w:t>
      </w:r>
      <w:r w:rsidRPr="00243700">
        <w:rPr>
          <w:color w:val="1F1F1F"/>
          <w:sz w:val="28"/>
        </w:rPr>
        <w:t>de</w:t>
      </w:r>
      <w:r w:rsidRPr="00243700">
        <w:rPr>
          <w:color w:val="1F1F1F"/>
          <w:spacing w:val="-2"/>
          <w:sz w:val="28"/>
        </w:rPr>
        <w:t xml:space="preserve"> </w:t>
      </w:r>
      <w:r w:rsidRPr="00243700">
        <w:rPr>
          <w:color w:val="1F1F1F"/>
          <w:sz w:val="28"/>
        </w:rPr>
        <w:t>reguli</w:t>
      </w:r>
      <w:r w:rsidRPr="00243700">
        <w:rPr>
          <w:color w:val="1F1F1F"/>
          <w:spacing w:val="-9"/>
          <w:sz w:val="28"/>
        </w:rPr>
        <w:t xml:space="preserve"> </w:t>
      </w:r>
      <w:r w:rsidRPr="00243700">
        <w:rPr>
          <w:color w:val="1F1F1F"/>
          <w:sz w:val="28"/>
        </w:rPr>
        <w:t>și</w:t>
      </w:r>
      <w:r w:rsidRPr="00243700">
        <w:rPr>
          <w:color w:val="1F1F1F"/>
          <w:spacing w:val="-9"/>
          <w:sz w:val="28"/>
        </w:rPr>
        <w:t xml:space="preserve"> </w:t>
      </w:r>
      <w:r w:rsidRPr="00243700">
        <w:rPr>
          <w:color w:val="1F1F1F"/>
          <w:sz w:val="28"/>
        </w:rPr>
        <w:t>proceduri</w:t>
      </w:r>
      <w:r w:rsidRPr="00243700">
        <w:rPr>
          <w:color w:val="1F1F1F"/>
          <w:spacing w:val="-7"/>
          <w:sz w:val="28"/>
        </w:rPr>
        <w:t xml:space="preserve"> </w:t>
      </w:r>
      <w:r w:rsidRPr="00243700">
        <w:rPr>
          <w:color w:val="1F1F1F"/>
          <w:sz w:val="28"/>
        </w:rPr>
        <w:t>eficiente și</w:t>
      </w:r>
      <w:r w:rsidRPr="00243700">
        <w:rPr>
          <w:color w:val="1F1F1F"/>
          <w:spacing w:val="-11"/>
          <w:sz w:val="28"/>
        </w:rPr>
        <w:t xml:space="preserve"> </w:t>
      </w:r>
      <w:r w:rsidRPr="00243700">
        <w:rPr>
          <w:color w:val="1F1F1F"/>
          <w:sz w:val="28"/>
        </w:rPr>
        <w:t>clar</w:t>
      </w:r>
      <w:r w:rsidRPr="00243700">
        <w:rPr>
          <w:color w:val="1F1F1F"/>
          <w:spacing w:val="-6"/>
          <w:sz w:val="28"/>
        </w:rPr>
        <w:t xml:space="preserve"> </w:t>
      </w:r>
      <w:r w:rsidRPr="00243700">
        <w:rPr>
          <w:color w:val="1F1F1F"/>
          <w:sz w:val="28"/>
        </w:rPr>
        <w:t>definite</w:t>
      </w:r>
      <w:r w:rsidRPr="00243700">
        <w:rPr>
          <w:color w:val="1F1F1F"/>
          <w:spacing w:val="-9"/>
          <w:sz w:val="28"/>
        </w:rPr>
        <w:t xml:space="preserve"> </w:t>
      </w:r>
      <w:r w:rsidRPr="00243700">
        <w:rPr>
          <w:color w:val="1F1F1F"/>
          <w:sz w:val="28"/>
        </w:rPr>
        <w:t>pentru</w:t>
      </w:r>
      <w:r w:rsidRPr="00243700">
        <w:rPr>
          <w:color w:val="1F1F1F"/>
          <w:spacing w:val="-13"/>
          <w:sz w:val="28"/>
        </w:rPr>
        <w:t xml:space="preserve"> </w:t>
      </w:r>
      <w:r w:rsidRPr="00243700">
        <w:rPr>
          <w:color w:val="1F1F1F"/>
          <w:sz w:val="28"/>
        </w:rPr>
        <w:t>a</w:t>
      </w:r>
      <w:r w:rsidRPr="00243700">
        <w:rPr>
          <w:color w:val="1F1F1F"/>
          <w:spacing w:val="-4"/>
          <w:sz w:val="28"/>
        </w:rPr>
        <w:t xml:space="preserve"> </w:t>
      </w:r>
      <w:r w:rsidRPr="00243700">
        <w:rPr>
          <w:color w:val="1F1F1F"/>
          <w:sz w:val="28"/>
        </w:rPr>
        <w:t>gestiona</w:t>
      </w:r>
      <w:r w:rsidRPr="00243700">
        <w:rPr>
          <w:color w:val="1F1F1F"/>
          <w:spacing w:val="-3"/>
          <w:sz w:val="28"/>
        </w:rPr>
        <w:t xml:space="preserve"> </w:t>
      </w:r>
      <w:r w:rsidRPr="00243700">
        <w:rPr>
          <w:color w:val="1F1F1F"/>
          <w:sz w:val="28"/>
        </w:rPr>
        <w:t>cazurile</w:t>
      </w:r>
      <w:r w:rsidRPr="00243700">
        <w:rPr>
          <w:color w:val="1F1F1F"/>
          <w:spacing w:val="-2"/>
          <w:sz w:val="28"/>
        </w:rPr>
        <w:t xml:space="preserve"> </w:t>
      </w:r>
      <w:r w:rsidRPr="00243700">
        <w:rPr>
          <w:color w:val="1F1F1F"/>
          <w:sz w:val="28"/>
        </w:rPr>
        <w:t>de</w:t>
      </w:r>
      <w:r w:rsidRPr="00243700">
        <w:rPr>
          <w:color w:val="1F1F1F"/>
          <w:spacing w:val="39"/>
          <w:sz w:val="28"/>
        </w:rPr>
        <w:t xml:space="preserve"> </w:t>
      </w:r>
      <w:r w:rsidRPr="00243700">
        <w:rPr>
          <w:color w:val="1F1F1F"/>
          <w:sz w:val="28"/>
        </w:rPr>
        <w:t>neîndeplinire</w:t>
      </w:r>
      <w:r w:rsidRPr="00243700">
        <w:rPr>
          <w:color w:val="1F1F1F"/>
          <w:spacing w:val="-2"/>
          <w:sz w:val="28"/>
        </w:rPr>
        <w:t xml:space="preserve"> </w:t>
      </w:r>
      <w:r w:rsidRPr="00243700">
        <w:rPr>
          <w:color w:val="1F1F1F"/>
          <w:sz w:val="28"/>
        </w:rPr>
        <w:t>a</w:t>
      </w:r>
      <w:r w:rsidRPr="00243700">
        <w:rPr>
          <w:color w:val="1F1F1F"/>
          <w:spacing w:val="-9"/>
          <w:sz w:val="28"/>
        </w:rPr>
        <w:t xml:space="preserve"> </w:t>
      </w:r>
      <w:r w:rsidRPr="00243700">
        <w:rPr>
          <w:color w:val="1F1F1F"/>
          <w:sz w:val="28"/>
        </w:rPr>
        <w:t>obligațiilor</w:t>
      </w:r>
      <w:r w:rsidRPr="00243700">
        <w:rPr>
          <w:color w:val="1F1F1F"/>
          <w:spacing w:val="-11"/>
          <w:sz w:val="28"/>
        </w:rPr>
        <w:t xml:space="preserve"> </w:t>
      </w:r>
      <w:r w:rsidRPr="00243700">
        <w:rPr>
          <w:color w:val="1F1F1F"/>
          <w:sz w:val="28"/>
        </w:rPr>
        <w:t>pecuniare de</w:t>
      </w:r>
      <w:r w:rsidRPr="00243700">
        <w:rPr>
          <w:color w:val="1F1F1F"/>
          <w:spacing w:val="-18"/>
          <w:sz w:val="28"/>
        </w:rPr>
        <w:t xml:space="preserve"> </w:t>
      </w:r>
      <w:r w:rsidRPr="00243700">
        <w:rPr>
          <w:color w:val="1F1F1F"/>
          <w:sz w:val="28"/>
        </w:rPr>
        <w:t>către</w:t>
      </w:r>
      <w:r w:rsidRPr="00243700">
        <w:rPr>
          <w:color w:val="1F1F1F"/>
          <w:spacing w:val="-16"/>
          <w:sz w:val="28"/>
        </w:rPr>
        <w:t xml:space="preserve"> </w:t>
      </w:r>
      <w:r w:rsidRPr="00243700">
        <w:rPr>
          <w:color w:val="1F1F1F"/>
          <w:sz w:val="28"/>
        </w:rPr>
        <w:t>unul</w:t>
      </w:r>
      <w:r w:rsidRPr="00243700">
        <w:rPr>
          <w:color w:val="1F1F1F"/>
          <w:spacing w:val="-18"/>
          <w:sz w:val="28"/>
        </w:rPr>
        <w:t xml:space="preserve"> </w:t>
      </w:r>
      <w:r w:rsidRPr="00243700">
        <w:rPr>
          <w:color w:val="1F1F1F"/>
          <w:sz w:val="28"/>
        </w:rPr>
        <w:t>sau</w:t>
      </w:r>
      <w:r w:rsidRPr="00243700">
        <w:rPr>
          <w:color w:val="1F1F1F"/>
          <w:spacing w:val="-12"/>
          <w:sz w:val="28"/>
        </w:rPr>
        <w:t xml:space="preserve"> </w:t>
      </w:r>
      <w:r w:rsidRPr="00243700">
        <w:rPr>
          <w:color w:val="1F1F1F"/>
          <w:sz w:val="28"/>
        </w:rPr>
        <w:t>mai</w:t>
      </w:r>
      <w:r w:rsidRPr="00243700">
        <w:rPr>
          <w:color w:val="1F1F1F"/>
          <w:spacing w:val="-15"/>
          <w:sz w:val="28"/>
        </w:rPr>
        <w:t xml:space="preserve"> </w:t>
      </w:r>
      <w:r w:rsidRPr="00243700">
        <w:rPr>
          <w:color w:val="1F1F1F"/>
          <w:sz w:val="28"/>
        </w:rPr>
        <w:t>mulți</w:t>
      </w:r>
      <w:r w:rsidRPr="00243700">
        <w:rPr>
          <w:color w:val="1F1F1F"/>
          <w:spacing w:val="-18"/>
          <w:sz w:val="28"/>
        </w:rPr>
        <w:t xml:space="preserve"> </w:t>
      </w:r>
      <w:r w:rsidRPr="00243700">
        <w:rPr>
          <w:color w:val="1F1F1F"/>
          <w:sz w:val="28"/>
        </w:rPr>
        <w:t>dintre</w:t>
      </w:r>
      <w:r w:rsidRPr="00243700">
        <w:rPr>
          <w:color w:val="1F1F1F"/>
          <w:spacing w:val="-16"/>
          <w:sz w:val="28"/>
        </w:rPr>
        <w:t xml:space="preserve"> </w:t>
      </w:r>
      <w:r w:rsidRPr="00243700">
        <w:rPr>
          <w:color w:val="1F1F1F"/>
          <w:sz w:val="28"/>
        </w:rPr>
        <w:t>participanții</w:t>
      </w:r>
      <w:r w:rsidRPr="00243700">
        <w:rPr>
          <w:color w:val="1F1F1F"/>
          <w:spacing w:val="-18"/>
          <w:sz w:val="28"/>
        </w:rPr>
        <w:t xml:space="preserve"> </w:t>
      </w:r>
      <w:r w:rsidRPr="00243700">
        <w:rPr>
          <w:color w:val="1F1F1F"/>
          <w:sz w:val="28"/>
        </w:rPr>
        <w:t>săi,</w:t>
      </w:r>
      <w:r w:rsidRPr="00243700">
        <w:rPr>
          <w:color w:val="1F1F1F"/>
          <w:spacing w:val="-11"/>
          <w:sz w:val="28"/>
        </w:rPr>
        <w:t xml:space="preserve"> </w:t>
      </w:r>
      <w:r w:rsidRPr="00243700">
        <w:rPr>
          <w:color w:val="1F1F1F"/>
          <w:sz w:val="28"/>
        </w:rPr>
        <w:t>asigurându-se</w:t>
      </w:r>
      <w:r w:rsidRPr="00243700">
        <w:rPr>
          <w:color w:val="1F1F1F"/>
          <w:spacing w:val="-18"/>
          <w:sz w:val="28"/>
        </w:rPr>
        <w:t xml:space="preserve"> </w:t>
      </w:r>
      <w:r w:rsidRPr="00243700">
        <w:rPr>
          <w:color w:val="1F1F1F"/>
          <w:sz w:val="28"/>
        </w:rPr>
        <w:t>că</w:t>
      </w:r>
      <w:r w:rsidRPr="00243700">
        <w:rPr>
          <w:color w:val="1F1F1F"/>
          <w:spacing w:val="-12"/>
          <w:sz w:val="28"/>
        </w:rPr>
        <w:t xml:space="preserve"> </w:t>
      </w:r>
      <w:r w:rsidRPr="00243700">
        <w:rPr>
          <w:color w:val="1F1F1F"/>
          <w:sz w:val="28"/>
        </w:rPr>
        <w:t>pot</w:t>
      </w:r>
      <w:r w:rsidRPr="00243700">
        <w:rPr>
          <w:color w:val="1F1F1F"/>
          <w:spacing w:val="-14"/>
          <w:sz w:val="28"/>
        </w:rPr>
        <w:t xml:space="preserve"> </w:t>
      </w:r>
      <w:r w:rsidRPr="00243700">
        <w:rPr>
          <w:color w:val="1F1F1F"/>
          <w:sz w:val="28"/>
        </w:rPr>
        <w:t>lua</w:t>
      </w:r>
      <w:r w:rsidRPr="00243700">
        <w:rPr>
          <w:color w:val="1F1F1F"/>
          <w:spacing w:val="-8"/>
          <w:sz w:val="28"/>
        </w:rPr>
        <w:t xml:space="preserve"> </w:t>
      </w:r>
      <w:r w:rsidRPr="00243700">
        <w:rPr>
          <w:color w:val="1F1F1F"/>
          <w:sz w:val="28"/>
        </w:rPr>
        <w:t>măsuri în</w:t>
      </w:r>
      <w:r w:rsidRPr="00243700">
        <w:rPr>
          <w:color w:val="1F1F1F"/>
          <w:spacing w:val="-2"/>
          <w:sz w:val="28"/>
        </w:rPr>
        <w:t xml:space="preserve"> </w:t>
      </w:r>
      <w:r w:rsidRPr="00243700">
        <w:rPr>
          <w:color w:val="1F1F1F"/>
          <w:sz w:val="28"/>
        </w:rPr>
        <w:t>timp util pentru</w:t>
      </w:r>
      <w:r w:rsidRPr="00243700">
        <w:rPr>
          <w:color w:val="1F1F1F"/>
          <w:spacing w:val="-2"/>
          <w:sz w:val="28"/>
        </w:rPr>
        <w:t xml:space="preserve"> </w:t>
      </w:r>
      <w:r w:rsidRPr="00243700">
        <w:rPr>
          <w:color w:val="1F1F1F"/>
          <w:sz w:val="28"/>
        </w:rPr>
        <w:t>a limita pierderile și</w:t>
      </w:r>
      <w:r w:rsidRPr="00243700">
        <w:rPr>
          <w:color w:val="1F1F1F"/>
          <w:spacing w:val="-2"/>
          <w:sz w:val="28"/>
        </w:rPr>
        <w:t xml:space="preserve"> </w:t>
      </w:r>
      <w:r w:rsidRPr="00243700">
        <w:rPr>
          <w:color w:val="1F1F1F"/>
          <w:sz w:val="28"/>
        </w:rPr>
        <w:t>presiunile asupra lichidității</w:t>
      </w:r>
      <w:r w:rsidRPr="00243700">
        <w:rPr>
          <w:color w:val="1F1F1F"/>
          <w:spacing w:val="-3"/>
          <w:sz w:val="28"/>
        </w:rPr>
        <w:t xml:space="preserve"> </w:t>
      </w:r>
      <w:r w:rsidRPr="00243700">
        <w:rPr>
          <w:color w:val="1F1F1F"/>
          <w:sz w:val="28"/>
        </w:rPr>
        <w:t>și</w:t>
      </w:r>
      <w:r w:rsidRPr="00243700">
        <w:rPr>
          <w:color w:val="1F1F1F"/>
          <w:spacing w:val="-2"/>
          <w:sz w:val="28"/>
        </w:rPr>
        <w:t xml:space="preserve"> </w:t>
      </w:r>
      <w:r w:rsidRPr="00243700">
        <w:rPr>
          <w:color w:val="1F1F1F"/>
          <w:sz w:val="28"/>
        </w:rPr>
        <w:t>a continua să își îndeplinească obligațiile.</w:t>
      </w:r>
    </w:p>
    <w:p w14:paraId="167111FD" w14:textId="4C450971" w:rsidR="00D638AC" w:rsidRPr="00243700" w:rsidRDefault="00B208C7" w:rsidP="0046024F">
      <w:pPr>
        <w:pStyle w:val="ListParagraph"/>
        <w:numPr>
          <w:ilvl w:val="0"/>
          <w:numId w:val="45"/>
        </w:numPr>
        <w:tabs>
          <w:tab w:val="left" w:pos="1402"/>
        </w:tabs>
        <w:spacing w:line="254" w:lineRule="auto"/>
        <w:ind w:right="913" w:firstLine="471"/>
        <w:rPr>
          <w:sz w:val="28"/>
        </w:rPr>
      </w:pPr>
      <w:r w:rsidRPr="00243700">
        <w:rPr>
          <w:color w:val="1F1F1F"/>
          <w:sz w:val="28"/>
        </w:rPr>
        <w:t>Depozitarul central trebuie să dezvăluie public regulile și procedurile relevante pentru situațiile de neîndeplinire a obligațiilor pecuniare</w:t>
      </w:r>
      <w:r w:rsidR="003C3D0F" w:rsidRPr="00243700">
        <w:rPr>
          <w:color w:val="1F1F1F"/>
          <w:sz w:val="28"/>
        </w:rPr>
        <w:t>, prin publicare pe site-ul său web oficial</w:t>
      </w:r>
      <w:r w:rsidR="00D71272" w:rsidRPr="00243700">
        <w:rPr>
          <w:color w:val="1F1F1F"/>
          <w:sz w:val="28"/>
        </w:rPr>
        <w:t>,</w:t>
      </w:r>
      <w:r w:rsidR="00D767FC" w:rsidRPr="00243700">
        <w:rPr>
          <w:color w:val="1F1F1F"/>
          <w:sz w:val="28"/>
        </w:rPr>
        <w:t xml:space="preserve"> </w:t>
      </w:r>
      <w:r w:rsidR="00D71272" w:rsidRPr="00243700">
        <w:rPr>
          <w:color w:val="1F1F1F"/>
          <w:sz w:val="28"/>
        </w:rPr>
        <w:t xml:space="preserve">și să asigure notificarea promptă a Comisiei Naționale a Pieței Financiare, a </w:t>
      </w:r>
      <w:r w:rsidR="00C0178B">
        <w:rPr>
          <w:color w:val="1F1F1F"/>
          <w:sz w:val="28"/>
        </w:rPr>
        <w:t>autorităților relevante</w:t>
      </w:r>
      <w:r w:rsidR="00D71272" w:rsidRPr="00243700">
        <w:rPr>
          <w:color w:val="1F1F1F"/>
          <w:sz w:val="28"/>
        </w:rPr>
        <w:t>, precum și a participanților săi cu privire la orice</w:t>
      </w:r>
      <w:r w:rsidR="0046024F" w:rsidRPr="00243700">
        <w:rPr>
          <w:color w:val="1F1F1F"/>
          <w:sz w:val="28"/>
        </w:rPr>
        <w:t xml:space="preserve"> modificare a acestor proceduri</w:t>
      </w:r>
      <w:r w:rsidRPr="00243700">
        <w:rPr>
          <w:color w:val="1F1F1F"/>
          <w:sz w:val="28"/>
        </w:rPr>
        <w:t>.</w:t>
      </w:r>
    </w:p>
    <w:p w14:paraId="0D9EEB7D" w14:textId="77777777" w:rsidR="0071336A" w:rsidRPr="00243700" w:rsidRDefault="00B208C7" w:rsidP="00334FDA">
      <w:pPr>
        <w:pStyle w:val="ListParagraph"/>
        <w:numPr>
          <w:ilvl w:val="0"/>
          <w:numId w:val="45"/>
        </w:numPr>
        <w:tabs>
          <w:tab w:val="left" w:pos="1397"/>
        </w:tabs>
        <w:spacing w:before="11" w:line="256" w:lineRule="auto"/>
        <w:ind w:right="845" w:firstLine="552"/>
        <w:rPr>
          <w:sz w:val="28"/>
        </w:rPr>
      </w:pPr>
      <w:r w:rsidRPr="00243700">
        <w:rPr>
          <w:color w:val="1F1F1F"/>
          <w:sz w:val="28"/>
        </w:rPr>
        <w:t>Depozitarul</w:t>
      </w:r>
      <w:r w:rsidRPr="00243700">
        <w:rPr>
          <w:color w:val="1F1F1F"/>
          <w:spacing w:val="-1"/>
          <w:sz w:val="28"/>
        </w:rPr>
        <w:t xml:space="preserve"> </w:t>
      </w:r>
      <w:r w:rsidRPr="00243700">
        <w:rPr>
          <w:color w:val="1F1F1F"/>
          <w:sz w:val="28"/>
        </w:rPr>
        <w:t>central</w:t>
      </w:r>
      <w:r w:rsidRPr="00243700">
        <w:rPr>
          <w:color w:val="1F1F1F"/>
          <w:spacing w:val="-3"/>
          <w:sz w:val="28"/>
        </w:rPr>
        <w:t xml:space="preserve"> </w:t>
      </w:r>
      <w:r w:rsidRPr="00243700">
        <w:rPr>
          <w:color w:val="1F1F1F"/>
          <w:sz w:val="28"/>
        </w:rPr>
        <w:t>trebuie să efectueze de</w:t>
      </w:r>
      <w:r w:rsidRPr="00243700">
        <w:rPr>
          <w:color w:val="1F1F1F"/>
          <w:spacing w:val="-1"/>
          <w:sz w:val="28"/>
        </w:rPr>
        <w:t xml:space="preserve"> </w:t>
      </w:r>
      <w:r w:rsidRPr="00243700">
        <w:rPr>
          <w:color w:val="1F1F1F"/>
          <w:sz w:val="28"/>
        </w:rPr>
        <w:t>comun</w:t>
      </w:r>
      <w:r w:rsidRPr="00243700">
        <w:rPr>
          <w:color w:val="1F1F1F"/>
          <w:spacing w:val="-1"/>
          <w:sz w:val="28"/>
        </w:rPr>
        <w:t xml:space="preserve"> </w:t>
      </w:r>
      <w:r w:rsidRPr="00243700">
        <w:rPr>
          <w:color w:val="1F1F1F"/>
          <w:sz w:val="28"/>
        </w:rPr>
        <w:t>cu</w:t>
      </w:r>
      <w:r w:rsidRPr="00243700">
        <w:rPr>
          <w:color w:val="1F1F1F"/>
          <w:spacing w:val="-7"/>
          <w:sz w:val="28"/>
        </w:rPr>
        <w:t xml:space="preserve"> </w:t>
      </w:r>
      <w:r w:rsidRPr="00243700">
        <w:rPr>
          <w:color w:val="1F1F1F"/>
          <w:sz w:val="28"/>
        </w:rPr>
        <w:t>participanții</w:t>
      </w:r>
      <w:r w:rsidRPr="00243700">
        <w:rPr>
          <w:color w:val="1F1F1F"/>
          <w:spacing w:val="-2"/>
          <w:sz w:val="28"/>
        </w:rPr>
        <w:t xml:space="preserve"> </w:t>
      </w:r>
      <w:r w:rsidRPr="00243700">
        <w:rPr>
          <w:color w:val="1F1F1F"/>
          <w:sz w:val="28"/>
        </w:rPr>
        <w:t>și</w:t>
      </w:r>
      <w:r w:rsidRPr="00243700">
        <w:rPr>
          <w:color w:val="1F1F1F"/>
          <w:spacing w:val="-3"/>
          <w:sz w:val="28"/>
        </w:rPr>
        <w:t xml:space="preserve"> </w:t>
      </w:r>
      <w:r w:rsidRPr="00243700">
        <w:rPr>
          <w:color w:val="1F1F1F"/>
          <w:sz w:val="28"/>
        </w:rPr>
        <w:t>alte entități relevante testări și evaluări periodice ale procedurilor aplicate de depozitarul central pentru situațiile de neîndeplinire a obligațiilor pecuniare, pentru a se asigura că acestea sunt practice și eficiente.</w:t>
      </w:r>
      <w:r w:rsidR="00B43852" w:rsidRPr="00243700">
        <w:rPr>
          <w:color w:val="1F1F1F"/>
          <w:sz w:val="28"/>
        </w:rPr>
        <w:t xml:space="preserve"> </w:t>
      </w:r>
    </w:p>
    <w:p w14:paraId="4B13DC1D" w14:textId="5FA3ADA9" w:rsidR="00D638AC" w:rsidRPr="00243700" w:rsidRDefault="0071336A" w:rsidP="00334FDA">
      <w:pPr>
        <w:pStyle w:val="ListParagraph"/>
        <w:numPr>
          <w:ilvl w:val="0"/>
          <w:numId w:val="45"/>
        </w:numPr>
        <w:tabs>
          <w:tab w:val="left" w:pos="1397"/>
        </w:tabs>
        <w:spacing w:before="11" w:line="256" w:lineRule="auto"/>
        <w:ind w:right="845" w:firstLine="552"/>
        <w:rPr>
          <w:sz w:val="28"/>
        </w:rPr>
      </w:pPr>
      <w:r w:rsidRPr="00243700">
        <w:rPr>
          <w:color w:val="1F1F1F"/>
          <w:sz w:val="28"/>
        </w:rPr>
        <w:t xml:space="preserve">Comisia Națională a Pieței Financiare </w:t>
      </w:r>
      <w:r w:rsidR="00B43852" w:rsidRPr="00243700">
        <w:rPr>
          <w:sz w:val="28"/>
        </w:rPr>
        <w:t>aprobă</w:t>
      </w:r>
      <w:r w:rsidR="00B208C7" w:rsidRPr="00243700">
        <w:rPr>
          <w:color w:val="1F1F1F"/>
          <w:spacing w:val="40"/>
          <w:sz w:val="28"/>
        </w:rPr>
        <w:t xml:space="preserve"> </w:t>
      </w:r>
      <w:r w:rsidR="00B208C7" w:rsidRPr="00243700">
        <w:rPr>
          <w:color w:val="1F1F1F"/>
          <w:sz w:val="28"/>
        </w:rPr>
        <w:t>reglementări privind procedurile în caz de neîndeplinire a obligațiilor pecuniare, pentru a asigura aplicarea consecventă a prezentului articol de către depozitarul central, în conformitate cu ghidurile ESMA.</w:t>
      </w:r>
    </w:p>
    <w:p w14:paraId="53F0251E" w14:textId="77777777" w:rsidR="00D638AC" w:rsidRPr="00243700" w:rsidRDefault="00D638AC">
      <w:pPr>
        <w:pStyle w:val="BodyText"/>
        <w:spacing w:before="52"/>
        <w:ind w:left="0" w:firstLine="0"/>
        <w:jc w:val="left"/>
      </w:pPr>
    </w:p>
    <w:p w14:paraId="3ECCCEE8" w14:textId="77777777" w:rsidR="00D638AC" w:rsidRPr="00243700" w:rsidRDefault="00B208C7">
      <w:pPr>
        <w:pStyle w:val="Heading2"/>
        <w:ind w:left="1455"/>
      </w:pPr>
      <w:r w:rsidRPr="00243700">
        <w:rPr>
          <w:color w:val="1F1F1F"/>
          <w:spacing w:val="-2"/>
        </w:rPr>
        <w:t>Secțiunea</w:t>
      </w:r>
      <w:r w:rsidRPr="00243700">
        <w:rPr>
          <w:color w:val="1F1F1F"/>
          <w:spacing w:val="-6"/>
        </w:rPr>
        <w:t xml:space="preserve"> </w:t>
      </w:r>
      <w:r w:rsidRPr="00243700">
        <w:rPr>
          <w:color w:val="1F1F1F"/>
          <w:spacing w:val="-10"/>
        </w:rPr>
        <w:t>4</w:t>
      </w:r>
    </w:p>
    <w:p w14:paraId="522A8068" w14:textId="77777777" w:rsidR="00D638AC" w:rsidRPr="00243700" w:rsidRDefault="00B208C7">
      <w:pPr>
        <w:spacing w:before="58"/>
        <w:ind w:left="1439" w:right="1856"/>
        <w:jc w:val="center"/>
        <w:rPr>
          <w:b/>
          <w:sz w:val="28"/>
        </w:rPr>
      </w:pPr>
      <w:r w:rsidRPr="00243700">
        <w:rPr>
          <w:b/>
          <w:color w:val="1F1F1F"/>
          <w:sz w:val="28"/>
        </w:rPr>
        <w:t>Cerințe</w:t>
      </w:r>
      <w:r w:rsidRPr="00243700">
        <w:rPr>
          <w:b/>
          <w:color w:val="1F1F1F"/>
          <w:spacing w:val="-16"/>
          <w:sz w:val="28"/>
        </w:rPr>
        <w:t xml:space="preserve"> </w:t>
      </w:r>
      <w:r w:rsidRPr="00243700">
        <w:rPr>
          <w:b/>
          <w:color w:val="1F1F1F"/>
          <w:spacing w:val="-2"/>
          <w:sz w:val="28"/>
        </w:rPr>
        <w:t>prudențiale</w:t>
      </w:r>
    </w:p>
    <w:p w14:paraId="14217249" w14:textId="77777777" w:rsidR="00D638AC" w:rsidRPr="00243700" w:rsidRDefault="00B208C7">
      <w:pPr>
        <w:spacing w:before="65"/>
        <w:ind w:left="996"/>
        <w:jc w:val="both"/>
        <w:rPr>
          <w:sz w:val="28"/>
        </w:rPr>
      </w:pPr>
      <w:r w:rsidRPr="00243700">
        <w:rPr>
          <w:b/>
          <w:color w:val="1F1F1F"/>
          <w:sz w:val="28"/>
        </w:rPr>
        <w:t>Articolul</w:t>
      </w:r>
      <w:r w:rsidRPr="00243700">
        <w:rPr>
          <w:b/>
          <w:color w:val="1F1F1F"/>
          <w:spacing w:val="-17"/>
          <w:sz w:val="28"/>
        </w:rPr>
        <w:t xml:space="preserve"> </w:t>
      </w:r>
      <w:r w:rsidRPr="00243700">
        <w:rPr>
          <w:b/>
          <w:color w:val="1F1F1F"/>
          <w:sz w:val="28"/>
        </w:rPr>
        <w:t>47.</w:t>
      </w:r>
      <w:r w:rsidRPr="00243700">
        <w:rPr>
          <w:b/>
          <w:color w:val="1F1F1F"/>
          <w:spacing w:val="-10"/>
          <w:sz w:val="28"/>
        </w:rPr>
        <w:t xml:space="preserve"> </w:t>
      </w:r>
      <w:r w:rsidRPr="00243700">
        <w:rPr>
          <w:color w:val="1F1F1F"/>
          <w:sz w:val="28"/>
        </w:rPr>
        <w:t>Cerințe</w:t>
      </w:r>
      <w:r w:rsidRPr="00243700">
        <w:rPr>
          <w:color w:val="1F1F1F"/>
          <w:spacing w:val="-18"/>
          <w:sz w:val="28"/>
        </w:rPr>
        <w:t xml:space="preserve"> </w:t>
      </w:r>
      <w:r w:rsidRPr="00243700">
        <w:rPr>
          <w:color w:val="1F1F1F"/>
          <w:spacing w:val="-2"/>
          <w:sz w:val="28"/>
        </w:rPr>
        <w:t>generale</w:t>
      </w:r>
    </w:p>
    <w:p w14:paraId="622A1975" w14:textId="77777777" w:rsidR="00D638AC" w:rsidRPr="00243700" w:rsidRDefault="00B208C7">
      <w:pPr>
        <w:pStyle w:val="BodyText"/>
        <w:spacing w:before="57" w:line="256" w:lineRule="auto"/>
        <w:ind w:left="414" w:right="835"/>
      </w:pPr>
      <w:r w:rsidRPr="00243700">
        <w:rPr>
          <w:color w:val="1F1F1F"/>
        </w:rPr>
        <w:t>Depozitarul central trebuie să aprobe un cadru eficient de gestionare a riscurilor, care va permite să administreze în mod cuprinzător riscurile juridice, comerciale,</w:t>
      </w:r>
      <w:r w:rsidRPr="00243700">
        <w:rPr>
          <w:color w:val="1F1F1F"/>
          <w:spacing w:val="-18"/>
        </w:rPr>
        <w:t xml:space="preserve"> </w:t>
      </w:r>
      <w:r w:rsidRPr="00243700">
        <w:rPr>
          <w:color w:val="1F1F1F"/>
        </w:rPr>
        <w:t>operaționale</w:t>
      </w:r>
      <w:r w:rsidRPr="00243700">
        <w:rPr>
          <w:color w:val="1F1F1F"/>
          <w:spacing w:val="-17"/>
        </w:rPr>
        <w:t xml:space="preserve"> </w:t>
      </w:r>
      <w:r w:rsidRPr="00243700">
        <w:rPr>
          <w:color w:val="1F1F1F"/>
        </w:rPr>
        <w:t>și</w:t>
      </w:r>
      <w:r w:rsidRPr="00243700">
        <w:rPr>
          <w:color w:val="1F1F1F"/>
          <w:spacing w:val="-18"/>
        </w:rPr>
        <w:t xml:space="preserve"> </w:t>
      </w:r>
      <w:r w:rsidRPr="00243700">
        <w:rPr>
          <w:color w:val="1F1F1F"/>
        </w:rPr>
        <w:t>alte</w:t>
      </w:r>
      <w:r w:rsidRPr="00243700">
        <w:rPr>
          <w:color w:val="1F1F1F"/>
          <w:spacing w:val="-17"/>
        </w:rPr>
        <w:t xml:space="preserve"> </w:t>
      </w:r>
      <w:r w:rsidRPr="00243700">
        <w:rPr>
          <w:color w:val="1F1F1F"/>
        </w:rPr>
        <w:t>riscuri</w:t>
      </w:r>
      <w:r w:rsidRPr="00243700">
        <w:rPr>
          <w:color w:val="1F1F1F"/>
          <w:spacing w:val="-18"/>
        </w:rPr>
        <w:t xml:space="preserve"> </w:t>
      </w:r>
      <w:r w:rsidRPr="00243700">
        <w:rPr>
          <w:color w:val="1F1F1F"/>
        </w:rPr>
        <w:t>directe</w:t>
      </w:r>
      <w:r w:rsidRPr="00243700">
        <w:rPr>
          <w:color w:val="1F1F1F"/>
          <w:spacing w:val="-17"/>
        </w:rPr>
        <w:t xml:space="preserve"> </w:t>
      </w:r>
      <w:r w:rsidRPr="00243700">
        <w:rPr>
          <w:color w:val="1F1F1F"/>
        </w:rPr>
        <w:t>sau</w:t>
      </w:r>
      <w:r w:rsidRPr="00243700">
        <w:rPr>
          <w:color w:val="1F1F1F"/>
          <w:spacing w:val="-18"/>
        </w:rPr>
        <w:t xml:space="preserve"> </w:t>
      </w:r>
      <w:r w:rsidRPr="00243700">
        <w:rPr>
          <w:color w:val="1F1F1F"/>
        </w:rPr>
        <w:t>indirecte,</w:t>
      </w:r>
      <w:r w:rsidRPr="00243700">
        <w:rPr>
          <w:color w:val="1F1F1F"/>
          <w:spacing w:val="-11"/>
        </w:rPr>
        <w:t xml:space="preserve"> </w:t>
      </w:r>
      <w:r w:rsidRPr="00243700">
        <w:rPr>
          <w:color w:val="1F1F1F"/>
        </w:rPr>
        <w:t>inclusiv</w:t>
      </w:r>
      <w:r w:rsidRPr="00243700">
        <w:rPr>
          <w:color w:val="1F1F1F"/>
          <w:spacing w:val="-12"/>
        </w:rPr>
        <w:t xml:space="preserve"> </w:t>
      </w:r>
      <w:r w:rsidRPr="00243700">
        <w:rPr>
          <w:color w:val="1F1F1F"/>
        </w:rPr>
        <w:t>măsuri</w:t>
      </w:r>
      <w:r w:rsidRPr="00243700">
        <w:rPr>
          <w:color w:val="1F1F1F"/>
          <w:spacing w:val="-18"/>
        </w:rPr>
        <w:t xml:space="preserve"> </w:t>
      </w:r>
      <w:r w:rsidRPr="00243700">
        <w:rPr>
          <w:color w:val="1F1F1F"/>
        </w:rPr>
        <w:t>pentru evitarea fraudelor și omisiunilor săvârșite din neglijență.</w:t>
      </w:r>
    </w:p>
    <w:p w14:paraId="041F8D87" w14:textId="77777777" w:rsidR="00D638AC" w:rsidRPr="00243700" w:rsidRDefault="00D638AC">
      <w:pPr>
        <w:pStyle w:val="BodyText"/>
        <w:ind w:left="0" w:firstLine="0"/>
        <w:jc w:val="left"/>
      </w:pPr>
    </w:p>
    <w:p w14:paraId="4985165C" w14:textId="77777777" w:rsidR="00D638AC" w:rsidRPr="00243700" w:rsidRDefault="00B208C7">
      <w:pPr>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48.</w:t>
      </w:r>
      <w:r w:rsidRPr="00243700">
        <w:rPr>
          <w:b/>
          <w:color w:val="1F1F1F"/>
          <w:spacing w:val="-13"/>
          <w:sz w:val="28"/>
        </w:rPr>
        <w:t xml:space="preserve"> </w:t>
      </w:r>
      <w:r w:rsidRPr="00243700">
        <w:rPr>
          <w:color w:val="1F1F1F"/>
          <w:sz w:val="28"/>
        </w:rPr>
        <w:t>Riscuri</w:t>
      </w:r>
      <w:r w:rsidRPr="00243700">
        <w:rPr>
          <w:color w:val="1F1F1F"/>
          <w:spacing w:val="-18"/>
          <w:sz w:val="28"/>
        </w:rPr>
        <w:t xml:space="preserve"> </w:t>
      </w:r>
      <w:r w:rsidRPr="00243700">
        <w:rPr>
          <w:color w:val="1F1F1F"/>
          <w:spacing w:val="-2"/>
          <w:sz w:val="28"/>
        </w:rPr>
        <w:t>juridice</w:t>
      </w:r>
    </w:p>
    <w:p w14:paraId="11B7A89B" w14:textId="35D1D5F9" w:rsidR="00D638AC" w:rsidRPr="00243700" w:rsidRDefault="00B208C7" w:rsidP="00D11ADE">
      <w:pPr>
        <w:pStyle w:val="ListParagraph"/>
        <w:numPr>
          <w:ilvl w:val="0"/>
          <w:numId w:val="44"/>
        </w:numPr>
        <w:tabs>
          <w:tab w:val="left" w:pos="1579"/>
        </w:tabs>
        <w:spacing w:before="29" w:line="256" w:lineRule="auto"/>
        <w:ind w:right="834" w:firstLine="561"/>
        <w:rPr>
          <w:sz w:val="28"/>
        </w:rPr>
      </w:pPr>
      <w:r w:rsidRPr="00243700">
        <w:rPr>
          <w:color w:val="1F1F1F"/>
          <w:sz w:val="28"/>
        </w:rPr>
        <w:t xml:space="preserve">În vederea autorizării și supravegherii depozitarului central, precum și </w:t>
      </w:r>
      <w:r w:rsidRPr="00243700">
        <w:rPr>
          <w:color w:val="1F1F1F"/>
          <w:sz w:val="28"/>
        </w:rPr>
        <w:lastRenderedPageBreak/>
        <w:t xml:space="preserve">pentru informarea clienților săi, depozitarul central trebuie să dispună de reguli, proceduri și contracte clare și ușor de înțeles privind sistemele de decontare a </w:t>
      </w:r>
      <w:r w:rsidR="00D11ADE" w:rsidRPr="00243700">
        <w:rPr>
          <w:color w:val="1F1F1F"/>
          <w:sz w:val="28"/>
        </w:rPr>
        <w:t xml:space="preserve">instrumentelor financiare </w:t>
      </w:r>
      <w:r w:rsidRPr="00243700">
        <w:rPr>
          <w:color w:val="1F1F1F"/>
          <w:sz w:val="28"/>
        </w:rPr>
        <w:t>pe care le operează și pentru serviciile pe care le prestează.</w:t>
      </w:r>
    </w:p>
    <w:p w14:paraId="4DCC0C56" w14:textId="77777777" w:rsidR="00D638AC" w:rsidRPr="00243700" w:rsidRDefault="00B208C7">
      <w:pPr>
        <w:pStyle w:val="ListParagraph"/>
        <w:numPr>
          <w:ilvl w:val="0"/>
          <w:numId w:val="44"/>
        </w:numPr>
        <w:tabs>
          <w:tab w:val="left" w:pos="1579"/>
        </w:tabs>
        <w:spacing w:line="256" w:lineRule="auto"/>
        <w:ind w:right="837" w:firstLine="552"/>
        <w:rPr>
          <w:sz w:val="28"/>
        </w:rPr>
      </w:pPr>
      <w:r w:rsidRPr="00243700">
        <w:rPr>
          <w:color w:val="1F1F1F"/>
          <w:sz w:val="28"/>
        </w:rPr>
        <w:t>Depozitarul central trebuie să elaboreze regulile, procedurile și contractele</w:t>
      </w:r>
      <w:r w:rsidRPr="00243700">
        <w:rPr>
          <w:color w:val="1F1F1F"/>
          <w:spacing w:val="-8"/>
          <w:sz w:val="28"/>
        </w:rPr>
        <w:t xml:space="preserve"> </w:t>
      </w:r>
      <w:r w:rsidRPr="00243700">
        <w:rPr>
          <w:color w:val="1F1F1F"/>
          <w:sz w:val="28"/>
        </w:rPr>
        <w:t>sale</w:t>
      </w:r>
      <w:r w:rsidRPr="00243700">
        <w:rPr>
          <w:color w:val="1F1F1F"/>
          <w:spacing w:val="-9"/>
          <w:sz w:val="28"/>
        </w:rPr>
        <w:t xml:space="preserve"> </w:t>
      </w:r>
      <w:r w:rsidRPr="00243700">
        <w:rPr>
          <w:color w:val="1F1F1F"/>
          <w:sz w:val="28"/>
        </w:rPr>
        <w:t>astfel</w:t>
      </w:r>
      <w:r w:rsidRPr="00243700">
        <w:rPr>
          <w:color w:val="1F1F1F"/>
          <w:spacing w:val="-11"/>
          <w:sz w:val="28"/>
        </w:rPr>
        <w:t xml:space="preserve"> </w:t>
      </w:r>
      <w:r w:rsidRPr="00243700">
        <w:rPr>
          <w:color w:val="1F1F1F"/>
          <w:sz w:val="28"/>
        </w:rPr>
        <w:t>încât</w:t>
      </w:r>
      <w:r w:rsidRPr="00243700">
        <w:rPr>
          <w:color w:val="1F1F1F"/>
          <w:spacing w:val="-7"/>
          <w:sz w:val="28"/>
        </w:rPr>
        <w:t xml:space="preserve"> </w:t>
      </w:r>
      <w:r w:rsidRPr="00243700">
        <w:rPr>
          <w:color w:val="1F1F1F"/>
          <w:sz w:val="28"/>
        </w:rPr>
        <w:t>acestea</w:t>
      </w:r>
      <w:r w:rsidRPr="00243700">
        <w:rPr>
          <w:color w:val="1F1F1F"/>
          <w:spacing w:val="-12"/>
          <w:sz w:val="28"/>
        </w:rPr>
        <w:t xml:space="preserve"> </w:t>
      </w:r>
      <w:r w:rsidRPr="00243700">
        <w:rPr>
          <w:color w:val="1F1F1F"/>
          <w:sz w:val="28"/>
        </w:rPr>
        <w:t>să</w:t>
      </w:r>
      <w:r w:rsidRPr="00243700">
        <w:rPr>
          <w:color w:val="1F1F1F"/>
          <w:spacing w:val="-10"/>
          <w:sz w:val="28"/>
        </w:rPr>
        <w:t xml:space="preserve"> </w:t>
      </w:r>
      <w:r w:rsidRPr="00243700">
        <w:rPr>
          <w:color w:val="1F1F1F"/>
          <w:sz w:val="28"/>
        </w:rPr>
        <w:t>fie</w:t>
      </w:r>
      <w:r w:rsidRPr="00243700">
        <w:rPr>
          <w:color w:val="1F1F1F"/>
          <w:spacing w:val="-6"/>
          <w:sz w:val="28"/>
        </w:rPr>
        <w:t xml:space="preserve"> </w:t>
      </w:r>
      <w:r w:rsidRPr="00243700">
        <w:rPr>
          <w:color w:val="1F1F1F"/>
          <w:sz w:val="28"/>
        </w:rPr>
        <w:t>aplicabile</w:t>
      </w:r>
      <w:r w:rsidRPr="00243700">
        <w:rPr>
          <w:color w:val="1F1F1F"/>
          <w:spacing w:val="-4"/>
          <w:sz w:val="28"/>
        </w:rPr>
        <w:t xml:space="preserve"> </w:t>
      </w:r>
      <w:r w:rsidRPr="00243700">
        <w:rPr>
          <w:color w:val="1F1F1F"/>
          <w:sz w:val="28"/>
        </w:rPr>
        <w:t>în</w:t>
      </w:r>
      <w:r w:rsidRPr="00243700">
        <w:rPr>
          <w:color w:val="1F1F1F"/>
          <w:spacing w:val="-11"/>
          <w:sz w:val="28"/>
        </w:rPr>
        <w:t xml:space="preserve"> </w:t>
      </w:r>
      <w:r w:rsidRPr="00243700">
        <w:rPr>
          <w:color w:val="1F1F1F"/>
          <w:sz w:val="28"/>
        </w:rPr>
        <w:t>toate</w:t>
      </w:r>
      <w:r w:rsidRPr="00243700">
        <w:rPr>
          <w:color w:val="1F1F1F"/>
          <w:spacing w:val="-9"/>
          <w:sz w:val="28"/>
        </w:rPr>
        <w:t xml:space="preserve"> </w:t>
      </w:r>
      <w:r w:rsidRPr="00243700">
        <w:rPr>
          <w:color w:val="1F1F1F"/>
          <w:sz w:val="28"/>
        </w:rPr>
        <w:t>jurisdicțiile</w:t>
      </w:r>
      <w:r w:rsidRPr="00243700">
        <w:rPr>
          <w:color w:val="1F1F1F"/>
          <w:spacing w:val="-5"/>
          <w:sz w:val="28"/>
        </w:rPr>
        <w:t xml:space="preserve"> </w:t>
      </w:r>
      <w:r w:rsidRPr="00243700">
        <w:rPr>
          <w:color w:val="1F1F1F"/>
          <w:sz w:val="28"/>
        </w:rPr>
        <w:t>relevante, inclusiv în caz de neîndeplinire a obligațiilor pecuniare de un participant.</w:t>
      </w:r>
    </w:p>
    <w:p w14:paraId="28022AC4" w14:textId="77777777" w:rsidR="00D638AC" w:rsidRPr="00243700" w:rsidRDefault="00B208C7">
      <w:pPr>
        <w:pStyle w:val="ListParagraph"/>
        <w:numPr>
          <w:ilvl w:val="0"/>
          <w:numId w:val="44"/>
        </w:numPr>
        <w:tabs>
          <w:tab w:val="left" w:pos="1579"/>
        </w:tabs>
        <w:spacing w:before="17" w:line="256" w:lineRule="auto"/>
        <w:ind w:right="844" w:firstLine="552"/>
        <w:rPr>
          <w:sz w:val="28"/>
        </w:rPr>
      </w:pPr>
      <w:r w:rsidRPr="00243700">
        <w:rPr>
          <w:color w:val="1F1F1F"/>
          <w:sz w:val="28"/>
        </w:rPr>
        <w:t>Depozitarul central autorizat în Republica Moldova, dar care își desfășoară activitatea în alte jurisdicții trebuie să ia toate măsurile rezonabile pentru a identifica și reduce riscurile care decurg din eventualele conflicte legislative între jurisdicții.</w:t>
      </w:r>
    </w:p>
    <w:p w14:paraId="762F6DC7" w14:textId="77777777" w:rsidR="00D638AC" w:rsidRPr="00243700" w:rsidRDefault="00B208C7">
      <w:pPr>
        <w:spacing w:before="207"/>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49.</w:t>
      </w:r>
      <w:r w:rsidRPr="00243700">
        <w:rPr>
          <w:b/>
          <w:color w:val="1F1F1F"/>
          <w:spacing w:val="-13"/>
          <w:sz w:val="28"/>
        </w:rPr>
        <w:t xml:space="preserve"> </w:t>
      </w:r>
      <w:r w:rsidRPr="00243700">
        <w:rPr>
          <w:color w:val="1F1F1F"/>
          <w:sz w:val="28"/>
        </w:rPr>
        <w:t>Riscul</w:t>
      </w:r>
      <w:r w:rsidRPr="00243700">
        <w:rPr>
          <w:color w:val="1F1F1F"/>
          <w:spacing w:val="-18"/>
          <w:sz w:val="28"/>
        </w:rPr>
        <w:t xml:space="preserve"> </w:t>
      </w:r>
      <w:r w:rsidRPr="00243700">
        <w:rPr>
          <w:color w:val="1F1F1F"/>
          <w:sz w:val="28"/>
        </w:rPr>
        <w:t>comercial</w:t>
      </w:r>
      <w:r w:rsidRPr="00243700">
        <w:rPr>
          <w:color w:val="1F1F1F"/>
          <w:spacing w:val="-15"/>
          <w:sz w:val="28"/>
        </w:rPr>
        <w:t xml:space="preserve"> </w:t>
      </w:r>
      <w:r w:rsidRPr="00243700">
        <w:rPr>
          <w:color w:val="1F1F1F"/>
          <w:spacing w:val="-2"/>
          <w:sz w:val="28"/>
        </w:rPr>
        <w:t>general</w:t>
      </w:r>
    </w:p>
    <w:p w14:paraId="14935D90" w14:textId="77777777" w:rsidR="00D638AC" w:rsidRPr="00243700" w:rsidRDefault="00B208C7">
      <w:pPr>
        <w:pStyle w:val="BodyText"/>
        <w:spacing w:before="57" w:line="256" w:lineRule="auto"/>
        <w:ind w:left="414" w:right="851"/>
      </w:pPr>
      <w:r w:rsidRPr="00243700">
        <w:rPr>
          <w:color w:val="1F1F1F"/>
        </w:rPr>
        <w:t>Depozitarul central trebuie să dispună de sisteme de gestionare și control eficiente, precum și de instrumente informatice adecvate pentru a identifica, monitoriza și gestiona riscurile comerciale generale, inclusiv pierderile rezultate din executarea neeficientă a strategiei de activitate, fluxul de mijloace bănești și cheltuielile operaționale.</w:t>
      </w:r>
    </w:p>
    <w:p w14:paraId="747910EF" w14:textId="77777777" w:rsidR="00D638AC" w:rsidRPr="00243700" w:rsidRDefault="00B208C7">
      <w:pPr>
        <w:spacing w:before="213"/>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50.</w:t>
      </w:r>
      <w:r w:rsidRPr="00243700">
        <w:rPr>
          <w:b/>
          <w:color w:val="1F1F1F"/>
          <w:spacing w:val="-13"/>
          <w:sz w:val="28"/>
        </w:rPr>
        <w:t xml:space="preserve"> </w:t>
      </w:r>
      <w:r w:rsidRPr="00243700">
        <w:rPr>
          <w:color w:val="1F1F1F"/>
          <w:sz w:val="28"/>
        </w:rPr>
        <w:t>Riscuri</w:t>
      </w:r>
      <w:r w:rsidRPr="00243700">
        <w:rPr>
          <w:color w:val="1F1F1F"/>
          <w:spacing w:val="-18"/>
          <w:sz w:val="28"/>
        </w:rPr>
        <w:t xml:space="preserve"> </w:t>
      </w:r>
      <w:r w:rsidRPr="00243700">
        <w:rPr>
          <w:color w:val="1F1F1F"/>
          <w:spacing w:val="-2"/>
          <w:sz w:val="28"/>
        </w:rPr>
        <w:t>operaționale</w:t>
      </w:r>
    </w:p>
    <w:p w14:paraId="638BA6CB" w14:textId="28752865" w:rsidR="00D638AC" w:rsidRPr="00243700" w:rsidRDefault="00B208C7">
      <w:pPr>
        <w:pStyle w:val="ListParagraph"/>
        <w:numPr>
          <w:ilvl w:val="0"/>
          <w:numId w:val="43"/>
        </w:numPr>
        <w:tabs>
          <w:tab w:val="left" w:pos="1488"/>
        </w:tabs>
        <w:spacing w:before="62" w:line="256" w:lineRule="auto"/>
        <w:ind w:right="842" w:firstLine="614"/>
        <w:jc w:val="both"/>
        <w:rPr>
          <w:sz w:val="28"/>
        </w:rPr>
      </w:pPr>
      <w:r w:rsidRPr="00243700">
        <w:rPr>
          <w:color w:val="1F1F1F"/>
          <w:sz w:val="28"/>
        </w:rPr>
        <w:t>Depozitarul central trebuie să identifice sursele de riscuri operaționale, interne și externe, și să reducă la minimum impactul acestora, având în vedere cerințele prevăzute la</w:t>
      </w:r>
      <w:r w:rsidRPr="00243700">
        <w:rPr>
          <w:color w:val="1F1F1F"/>
          <w:spacing w:val="40"/>
          <w:sz w:val="28"/>
        </w:rPr>
        <w:t xml:space="preserve"> </w:t>
      </w:r>
      <w:r w:rsidRPr="00243700">
        <w:rPr>
          <w:color w:val="1F1F1F"/>
          <w:sz w:val="28"/>
        </w:rPr>
        <w:t>alin.</w:t>
      </w:r>
      <w:r w:rsidR="006C680D">
        <w:rPr>
          <w:color w:val="1F1F1F"/>
          <w:sz w:val="28"/>
        </w:rPr>
        <w:t xml:space="preserve"> </w:t>
      </w:r>
      <w:r w:rsidRPr="00243700">
        <w:rPr>
          <w:color w:val="1F1F1F"/>
          <w:sz w:val="28"/>
        </w:rPr>
        <w:t>(2).</w:t>
      </w:r>
    </w:p>
    <w:p w14:paraId="7F8AB141" w14:textId="48574A47" w:rsidR="00D638AC" w:rsidRPr="00243700" w:rsidRDefault="00B208C7" w:rsidP="006A21D6">
      <w:pPr>
        <w:pStyle w:val="ListParagraph"/>
        <w:numPr>
          <w:ilvl w:val="0"/>
          <w:numId w:val="43"/>
        </w:numPr>
        <w:tabs>
          <w:tab w:val="left" w:pos="1488"/>
        </w:tabs>
        <w:spacing w:line="256" w:lineRule="auto"/>
        <w:ind w:right="835" w:firstLine="561"/>
        <w:jc w:val="both"/>
        <w:rPr>
          <w:sz w:val="28"/>
        </w:rPr>
      </w:pPr>
      <w:r w:rsidRPr="00243700">
        <w:rPr>
          <w:color w:val="1F1F1F"/>
          <w:sz w:val="28"/>
        </w:rPr>
        <w:t>Depozitarul central trebuie să implementeze instrumente, procese și politici adecvate în domeniul tehnologiilor informației și comunicațiilor (denumite</w:t>
      </w:r>
      <w:r w:rsidRPr="00243700">
        <w:rPr>
          <w:color w:val="1F1F1F"/>
          <w:spacing w:val="-18"/>
          <w:sz w:val="28"/>
        </w:rPr>
        <w:t xml:space="preserve"> </w:t>
      </w:r>
      <w:r w:rsidRPr="00243700">
        <w:rPr>
          <w:color w:val="1F1F1F"/>
          <w:sz w:val="28"/>
        </w:rPr>
        <w:t>în</w:t>
      </w:r>
      <w:r w:rsidRPr="00243700">
        <w:rPr>
          <w:color w:val="1F1F1F"/>
          <w:spacing w:val="-17"/>
          <w:sz w:val="28"/>
        </w:rPr>
        <w:t xml:space="preserve"> </w:t>
      </w:r>
      <w:r w:rsidRPr="00243700">
        <w:rPr>
          <w:color w:val="1F1F1F"/>
          <w:sz w:val="28"/>
        </w:rPr>
        <w:t>continuare</w:t>
      </w:r>
      <w:r w:rsidRPr="00243700">
        <w:rPr>
          <w:color w:val="1F1F1F"/>
          <w:spacing w:val="-18"/>
          <w:sz w:val="28"/>
        </w:rPr>
        <w:t xml:space="preserve"> </w:t>
      </w:r>
      <w:r w:rsidRPr="00243700">
        <w:rPr>
          <w:color w:val="1F1F1F"/>
          <w:sz w:val="28"/>
        </w:rPr>
        <w:t>–</w:t>
      </w:r>
      <w:r w:rsidRPr="00243700">
        <w:rPr>
          <w:color w:val="1F1F1F"/>
          <w:spacing w:val="-17"/>
          <w:sz w:val="28"/>
        </w:rPr>
        <w:t xml:space="preserve"> </w:t>
      </w:r>
      <w:r w:rsidRPr="00243700">
        <w:rPr>
          <w:i/>
          <w:color w:val="1F1F1F"/>
          <w:sz w:val="28"/>
        </w:rPr>
        <w:t>TIC</w:t>
      </w:r>
      <w:r w:rsidRPr="00243700">
        <w:rPr>
          <w:color w:val="1F1F1F"/>
          <w:sz w:val="28"/>
        </w:rPr>
        <w:t>),</w:t>
      </w:r>
      <w:r w:rsidRPr="00243700">
        <w:rPr>
          <w:color w:val="1F1F1F"/>
          <w:spacing w:val="-18"/>
          <w:sz w:val="28"/>
        </w:rPr>
        <w:t xml:space="preserve"> </w:t>
      </w:r>
      <w:r w:rsidRPr="00243700">
        <w:rPr>
          <w:color w:val="1F1F1F"/>
          <w:sz w:val="28"/>
        </w:rPr>
        <w:t>instituite</w:t>
      </w:r>
      <w:r w:rsidRPr="00243700">
        <w:rPr>
          <w:color w:val="1F1F1F"/>
          <w:spacing w:val="-17"/>
          <w:sz w:val="28"/>
        </w:rPr>
        <w:t xml:space="preserve"> </w:t>
      </w:r>
      <w:r w:rsidRPr="00243700">
        <w:rPr>
          <w:color w:val="1F1F1F"/>
          <w:sz w:val="28"/>
        </w:rPr>
        <w:t>și</w:t>
      </w:r>
      <w:r w:rsidRPr="00243700">
        <w:rPr>
          <w:color w:val="1F1F1F"/>
          <w:spacing w:val="-18"/>
          <w:sz w:val="28"/>
        </w:rPr>
        <w:t xml:space="preserve"> </w:t>
      </w:r>
      <w:r w:rsidRPr="00243700">
        <w:rPr>
          <w:color w:val="1F1F1F"/>
          <w:sz w:val="28"/>
        </w:rPr>
        <w:t>gestionate</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conformitate</w:t>
      </w:r>
      <w:r w:rsidRPr="00243700">
        <w:rPr>
          <w:color w:val="1F1F1F"/>
          <w:spacing w:val="-17"/>
          <w:sz w:val="28"/>
        </w:rPr>
        <w:t xml:space="preserve"> </w:t>
      </w:r>
      <w:r w:rsidRPr="00243700">
        <w:rPr>
          <w:color w:val="1F1F1F"/>
          <w:sz w:val="28"/>
        </w:rPr>
        <w:t>cu</w:t>
      </w:r>
      <w:r w:rsidRPr="00243700">
        <w:rPr>
          <w:color w:val="1F1F1F"/>
          <w:spacing w:val="-18"/>
          <w:sz w:val="28"/>
        </w:rPr>
        <w:t xml:space="preserve"> </w:t>
      </w:r>
      <w:r w:rsidRPr="00243700">
        <w:rPr>
          <w:color w:val="1F1F1F"/>
          <w:sz w:val="28"/>
        </w:rPr>
        <w:t>legislația privind</w:t>
      </w:r>
      <w:r w:rsidRPr="00243700">
        <w:rPr>
          <w:color w:val="1F1F1F"/>
          <w:spacing w:val="-4"/>
          <w:sz w:val="28"/>
        </w:rPr>
        <w:t xml:space="preserve"> </w:t>
      </w:r>
      <w:r w:rsidRPr="00243700">
        <w:rPr>
          <w:color w:val="1F1F1F"/>
          <w:sz w:val="28"/>
        </w:rPr>
        <w:t>reziliența</w:t>
      </w:r>
      <w:r w:rsidRPr="00243700">
        <w:rPr>
          <w:color w:val="1F1F1F"/>
          <w:spacing w:val="-3"/>
          <w:sz w:val="28"/>
        </w:rPr>
        <w:t xml:space="preserve"> </w:t>
      </w:r>
      <w:r w:rsidRPr="00243700">
        <w:rPr>
          <w:color w:val="1F1F1F"/>
          <w:sz w:val="28"/>
        </w:rPr>
        <w:t>operațională</w:t>
      </w:r>
      <w:r w:rsidRPr="00243700">
        <w:rPr>
          <w:color w:val="1F1F1F"/>
          <w:spacing w:val="-2"/>
          <w:sz w:val="28"/>
        </w:rPr>
        <w:t xml:space="preserve"> </w:t>
      </w:r>
      <w:r w:rsidRPr="00243700">
        <w:rPr>
          <w:color w:val="1F1F1F"/>
          <w:sz w:val="28"/>
        </w:rPr>
        <w:t>digitală</w:t>
      </w:r>
      <w:r w:rsidRPr="00243700">
        <w:rPr>
          <w:color w:val="1F1F1F"/>
          <w:spacing w:val="-2"/>
          <w:sz w:val="28"/>
        </w:rPr>
        <w:t xml:space="preserve"> </w:t>
      </w:r>
      <w:r w:rsidRPr="00243700">
        <w:rPr>
          <w:color w:val="1F1F1F"/>
          <w:sz w:val="28"/>
        </w:rPr>
        <w:t>a</w:t>
      </w:r>
      <w:r w:rsidRPr="00243700">
        <w:rPr>
          <w:color w:val="1F1F1F"/>
          <w:spacing w:val="-3"/>
          <w:sz w:val="28"/>
        </w:rPr>
        <w:t xml:space="preserve"> </w:t>
      </w:r>
      <w:r w:rsidRPr="00243700">
        <w:rPr>
          <w:color w:val="1F1F1F"/>
          <w:sz w:val="28"/>
        </w:rPr>
        <w:t>sectorului</w:t>
      </w:r>
      <w:r w:rsidRPr="00243700">
        <w:rPr>
          <w:color w:val="1F1F1F"/>
          <w:spacing w:val="-4"/>
          <w:sz w:val="28"/>
        </w:rPr>
        <w:t xml:space="preserve"> </w:t>
      </w:r>
      <w:r w:rsidRPr="00243700">
        <w:rPr>
          <w:color w:val="1F1F1F"/>
          <w:sz w:val="28"/>
        </w:rPr>
        <w:t>financiar,</w:t>
      </w:r>
      <w:r w:rsidRPr="00243700">
        <w:rPr>
          <w:color w:val="1F1F1F"/>
          <w:spacing w:val="-1"/>
          <w:sz w:val="28"/>
        </w:rPr>
        <w:t xml:space="preserve"> </w:t>
      </w:r>
      <w:r w:rsidRPr="00243700">
        <w:rPr>
          <w:color w:val="1F1F1F"/>
          <w:sz w:val="28"/>
        </w:rPr>
        <w:t>precum</w:t>
      </w:r>
      <w:r w:rsidRPr="00243700">
        <w:rPr>
          <w:color w:val="1F1F1F"/>
          <w:spacing w:val="-13"/>
          <w:sz w:val="28"/>
        </w:rPr>
        <w:t xml:space="preserve"> </w:t>
      </w:r>
      <w:r w:rsidRPr="00243700">
        <w:rPr>
          <w:color w:val="1F1F1F"/>
          <w:sz w:val="28"/>
        </w:rPr>
        <w:t>și</w:t>
      </w:r>
      <w:r w:rsidRPr="00243700">
        <w:rPr>
          <w:color w:val="1F1F1F"/>
          <w:spacing w:val="-9"/>
          <w:sz w:val="28"/>
        </w:rPr>
        <w:t xml:space="preserve"> </w:t>
      </w:r>
      <w:r w:rsidRPr="00243700">
        <w:rPr>
          <w:color w:val="1F1F1F"/>
          <w:sz w:val="28"/>
        </w:rPr>
        <w:t>prin</w:t>
      </w:r>
      <w:r w:rsidRPr="00243700">
        <w:rPr>
          <w:color w:val="1F1F1F"/>
          <w:spacing w:val="-9"/>
          <w:sz w:val="28"/>
        </w:rPr>
        <w:t xml:space="preserve"> </w:t>
      </w:r>
      <w:r w:rsidRPr="00243700">
        <w:rPr>
          <w:color w:val="1F1F1F"/>
          <w:sz w:val="28"/>
        </w:rPr>
        <w:t>orice alte instrumente, mecanisme de control și proceduri relevante pentru riscurile operaționale,</w:t>
      </w:r>
      <w:r w:rsidRPr="00243700">
        <w:rPr>
          <w:color w:val="1F1F1F"/>
          <w:spacing w:val="-3"/>
          <w:sz w:val="28"/>
        </w:rPr>
        <w:t xml:space="preserve"> </w:t>
      </w:r>
      <w:r w:rsidRPr="00243700">
        <w:rPr>
          <w:color w:val="1F1F1F"/>
          <w:sz w:val="28"/>
        </w:rPr>
        <w:t>inclusiv</w:t>
      </w:r>
      <w:r w:rsidRPr="00243700">
        <w:rPr>
          <w:color w:val="1F1F1F"/>
          <w:spacing w:val="-11"/>
          <w:sz w:val="28"/>
        </w:rPr>
        <w:t xml:space="preserve"> </w:t>
      </w:r>
      <w:r w:rsidRPr="00243700">
        <w:rPr>
          <w:color w:val="1F1F1F"/>
          <w:sz w:val="28"/>
        </w:rPr>
        <w:t>pentru</w:t>
      </w:r>
      <w:r w:rsidRPr="00243700">
        <w:rPr>
          <w:color w:val="1F1F1F"/>
          <w:spacing w:val="-15"/>
          <w:sz w:val="28"/>
        </w:rPr>
        <w:t xml:space="preserve"> </w:t>
      </w:r>
      <w:r w:rsidRPr="00243700">
        <w:rPr>
          <w:color w:val="1F1F1F"/>
          <w:sz w:val="28"/>
        </w:rPr>
        <w:t>toate</w:t>
      </w:r>
      <w:r w:rsidRPr="00243700">
        <w:rPr>
          <w:color w:val="1F1F1F"/>
          <w:spacing w:val="-6"/>
          <w:sz w:val="28"/>
        </w:rPr>
        <w:t xml:space="preserve"> </w:t>
      </w:r>
      <w:r w:rsidRPr="00243700">
        <w:rPr>
          <w:color w:val="1F1F1F"/>
          <w:sz w:val="28"/>
        </w:rPr>
        <w:t>sistemele de</w:t>
      </w:r>
      <w:r w:rsidRPr="00243700">
        <w:rPr>
          <w:color w:val="1F1F1F"/>
          <w:spacing w:val="-10"/>
          <w:sz w:val="28"/>
        </w:rPr>
        <w:t xml:space="preserve"> </w:t>
      </w:r>
      <w:r w:rsidRPr="00243700">
        <w:rPr>
          <w:color w:val="1F1F1F"/>
          <w:sz w:val="28"/>
        </w:rPr>
        <w:t>decontare</w:t>
      </w:r>
      <w:r w:rsidRPr="00243700">
        <w:rPr>
          <w:color w:val="1F1F1F"/>
          <w:spacing w:val="-5"/>
          <w:sz w:val="28"/>
        </w:rPr>
        <w:t xml:space="preserve"> </w:t>
      </w:r>
      <w:r w:rsidRPr="00243700">
        <w:rPr>
          <w:color w:val="1F1F1F"/>
          <w:sz w:val="28"/>
        </w:rPr>
        <w:t>a</w:t>
      </w:r>
      <w:r w:rsidRPr="00243700">
        <w:rPr>
          <w:color w:val="1F1F1F"/>
          <w:spacing w:val="-6"/>
          <w:sz w:val="28"/>
        </w:rPr>
        <w:t xml:space="preserve"> </w:t>
      </w:r>
      <w:r w:rsidR="00D11ADE" w:rsidRPr="00243700">
        <w:rPr>
          <w:color w:val="1F1F1F"/>
          <w:sz w:val="28"/>
        </w:rPr>
        <w:t xml:space="preserve">instrumentelor financiare </w:t>
      </w:r>
      <w:r w:rsidRPr="00243700">
        <w:rPr>
          <w:color w:val="1F1F1F"/>
          <w:sz w:val="28"/>
        </w:rPr>
        <w:t>pe care le exploatează.</w:t>
      </w:r>
    </w:p>
    <w:p w14:paraId="06BEFFF4" w14:textId="57C96CEE" w:rsidR="00D638AC" w:rsidRPr="00243700" w:rsidRDefault="00B208C7" w:rsidP="006A21D6">
      <w:pPr>
        <w:pStyle w:val="ListParagraph"/>
        <w:numPr>
          <w:ilvl w:val="0"/>
          <w:numId w:val="43"/>
        </w:numPr>
        <w:tabs>
          <w:tab w:val="left" w:pos="1488"/>
        </w:tabs>
        <w:spacing w:line="254" w:lineRule="auto"/>
        <w:ind w:right="831" w:firstLine="561"/>
        <w:jc w:val="both"/>
        <w:rPr>
          <w:sz w:val="28"/>
        </w:rPr>
      </w:pPr>
      <w:r w:rsidRPr="00243700">
        <w:rPr>
          <w:color w:val="1F1F1F"/>
          <w:sz w:val="28"/>
        </w:rPr>
        <w:t>Pentru</w:t>
      </w:r>
      <w:r w:rsidRPr="00243700">
        <w:rPr>
          <w:color w:val="1F1F1F"/>
          <w:spacing w:val="-7"/>
          <w:sz w:val="28"/>
        </w:rPr>
        <w:t xml:space="preserve"> </w:t>
      </w:r>
      <w:r w:rsidRPr="00243700">
        <w:rPr>
          <w:color w:val="1F1F1F"/>
          <w:sz w:val="28"/>
        </w:rPr>
        <w:t>serviciile</w:t>
      </w:r>
      <w:r w:rsidRPr="00243700">
        <w:rPr>
          <w:color w:val="1F1F1F"/>
          <w:spacing w:val="-6"/>
          <w:sz w:val="28"/>
        </w:rPr>
        <w:t xml:space="preserve"> </w:t>
      </w:r>
      <w:r w:rsidRPr="00243700">
        <w:rPr>
          <w:color w:val="1F1F1F"/>
          <w:sz w:val="28"/>
        </w:rPr>
        <w:t>pe</w:t>
      </w:r>
      <w:r w:rsidRPr="00243700">
        <w:rPr>
          <w:color w:val="1F1F1F"/>
          <w:spacing w:val="-7"/>
          <w:sz w:val="28"/>
        </w:rPr>
        <w:t xml:space="preserve"> </w:t>
      </w:r>
      <w:r w:rsidRPr="00243700">
        <w:rPr>
          <w:color w:val="1F1F1F"/>
          <w:sz w:val="28"/>
        </w:rPr>
        <w:t>care</w:t>
      </w:r>
      <w:r w:rsidRPr="00243700">
        <w:rPr>
          <w:color w:val="1F1F1F"/>
          <w:spacing w:val="-2"/>
          <w:sz w:val="28"/>
        </w:rPr>
        <w:t xml:space="preserve"> </w:t>
      </w:r>
      <w:r w:rsidRPr="00243700">
        <w:rPr>
          <w:color w:val="1F1F1F"/>
          <w:sz w:val="28"/>
        </w:rPr>
        <w:t>le</w:t>
      </w:r>
      <w:r w:rsidRPr="00243700">
        <w:rPr>
          <w:color w:val="1F1F1F"/>
          <w:spacing w:val="-7"/>
          <w:sz w:val="28"/>
        </w:rPr>
        <w:t xml:space="preserve"> </w:t>
      </w:r>
      <w:r w:rsidRPr="00243700">
        <w:rPr>
          <w:color w:val="1F1F1F"/>
          <w:sz w:val="28"/>
        </w:rPr>
        <w:t>prestează, precum</w:t>
      </w:r>
      <w:r w:rsidRPr="00243700">
        <w:rPr>
          <w:color w:val="1F1F1F"/>
          <w:spacing w:val="-12"/>
          <w:sz w:val="28"/>
        </w:rPr>
        <w:t xml:space="preserve"> </w:t>
      </w:r>
      <w:r w:rsidRPr="00243700">
        <w:rPr>
          <w:color w:val="1F1F1F"/>
          <w:sz w:val="28"/>
        </w:rPr>
        <w:t>și</w:t>
      </w:r>
      <w:r w:rsidRPr="00243700">
        <w:rPr>
          <w:color w:val="1F1F1F"/>
          <w:spacing w:val="-8"/>
          <w:sz w:val="28"/>
        </w:rPr>
        <w:t xml:space="preserve"> </w:t>
      </w:r>
      <w:r w:rsidRPr="00243700">
        <w:rPr>
          <w:color w:val="1F1F1F"/>
          <w:sz w:val="28"/>
        </w:rPr>
        <w:t>pentru</w:t>
      </w:r>
      <w:r w:rsidRPr="00243700">
        <w:rPr>
          <w:color w:val="1F1F1F"/>
          <w:spacing w:val="-3"/>
          <w:sz w:val="28"/>
        </w:rPr>
        <w:t xml:space="preserve"> </w:t>
      </w:r>
      <w:r w:rsidRPr="00243700">
        <w:rPr>
          <w:color w:val="1F1F1F"/>
          <w:sz w:val="28"/>
        </w:rPr>
        <w:t>fiecare</w:t>
      </w:r>
      <w:r w:rsidRPr="00243700">
        <w:rPr>
          <w:color w:val="1F1F1F"/>
          <w:spacing w:val="-1"/>
          <w:sz w:val="28"/>
        </w:rPr>
        <w:t xml:space="preserve"> </w:t>
      </w:r>
      <w:r w:rsidRPr="00243700">
        <w:rPr>
          <w:color w:val="1F1F1F"/>
          <w:sz w:val="28"/>
        </w:rPr>
        <w:t>sistem</w:t>
      </w:r>
      <w:r w:rsidRPr="00243700">
        <w:rPr>
          <w:color w:val="1F1F1F"/>
          <w:spacing w:val="-4"/>
          <w:sz w:val="28"/>
        </w:rPr>
        <w:t xml:space="preserve"> </w:t>
      </w:r>
      <w:r w:rsidRPr="00243700">
        <w:rPr>
          <w:color w:val="1F1F1F"/>
          <w:sz w:val="28"/>
        </w:rPr>
        <w:t xml:space="preserve">de decontare a </w:t>
      </w:r>
      <w:r w:rsidR="00D11ADE" w:rsidRPr="00243700">
        <w:rPr>
          <w:color w:val="1F1F1F"/>
          <w:sz w:val="28"/>
        </w:rPr>
        <w:t xml:space="preserve">instrumentelor financiare </w:t>
      </w:r>
      <w:r w:rsidRPr="00243700">
        <w:rPr>
          <w:color w:val="1F1F1F"/>
          <w:sz w:val="28"/>
        </w:rPr>
        <w:t>pe care îl</w:t>
      </w:r>
      <w:r w:rsidRPr="00243700">
        <w:rPr>
          <w:color w:val="1F1F1F"/>
          <w:spacing w:val="-1"/>
          <w:sz w:val="28"/>
        </w:rPr>
        <w:t xml:space="preserve"> </w:t>
      </w:r>
      <w:r w:rsidRPr="00243700">
        <w:rPr>
          <w:color w:val="1F1F1F"/>
          <w:sz w:val="28"/>
        </w:rPr>
        <w:t>operează, depozitarul central trebuie să stabilească, să implementeze și să mențină o politică adecvată de continuitate a activității</w:t>
      </w:r>
      <w:r w:rsidRPr="00243700">
        <w:rPr>
          <w:color w:val="1F1F1F"/>
          <w:spacing w:val="-2"/>
          <w:sz w:val="28"/>
        </w:rPr>
        <w:t xml:space="preserve"> </w:t>
      </w:r>
      <w:r w:rsidRPr="00243700">
        <w:rPr>
          <w:color w:val="1F1F1F"/>
          <w:sz w:val="28"/>
        </w:rPr>
        <w:t>și un</w:t>
      </w:r>
      <w:r w:rsidRPr="00243700">
        <w:rPr>
          <w:color w:val="1F1F1F"/>
          <w:spacing w:val="-1"/>
          <w:sz w:val="28"/>
        </w:rPr>
        <w:t xml:space="preserve"> </w:t>
      </w:r>
      <w:r w:rsidRPr="00243700">
        <w:rPr>
          <w:color w:val="1F1F1F"/>
          <w:sz w:val="28"/>
        </w:rPr>
        <w:t>plan</w:t>
      </w:r>
      <w:r w:rsidRPr="00243700">
        <w:rPr>
          <w:color w:val="1F1F1F"/>
          <w:spacing w:val="-1"/>
          <w:sz w:val="28"/>
        </w:rPr>
        <w:t xml:space="preserve"> </w:t>
      </w:r>
      <w:r w:rsidRPr="00243700">
        <w:rPr>
          <w:color w:val="1F1F1F"/>
          <w:sz w:val="28"/>
        </w:rPr>
        <w:t>adecvat de recuperare în</w:t>
      </w:r>
      <w:r w:rsidRPr="00243700">
        <w:rPr>
          <w:color w:val="1F1F1F"/>
          <w:spacing w:val="-1"/>
          <w:sz w:val="28"/>
        </w:rPr>
        <w:t xml:space="preserve"> </w:t>
      </w:r>
      <w:r w:rsidRPr="00243700">
        <w:rPr>
          <w:color w:val="1F1F1F"/>
          <w:sz w:val="28"/>
        </w:rPr>
        <w:t>caz de dezastru, inclusiv</w:t>
      </w:r>
      <w:r w:rsidRPr="00243700">
        <w:rPr>
          <w:color w:val="1F1F1F"/>
          <w:spacing w:val="-1"/>
          <w:sz w:val="28"/>
        </w:rPr>
        <w:t xml:space="preserve"> </w:t>
      </w:r>
      <w:r w:rsidRPr="00243700">
        <w:rPr>
          <w:color w:val="1F1F1F"/>
          <w:sz w:val="28"/>
        </w:rPr>
        <w:t>politici</w:t>
      </w:r>
      <w:r w:rsidRPr="00243700">
        <w:rPr>
          <w:color w:val="1F1F1F"/>
          <w:spacing w:val="-1"/>
          <w:sz w:val="28"/>
        </w:rPr>
        <w:t xml:space="preserve"> </w:t>
      </w:r>
      <w:r w:rsidRPr="00243700">
        <w:rPr>
          <w:color w:val="1F1F1F"/>
          <w:sz w:val="28"/>
        </w:rPr>
        <w:t>de continuitate</w:t>
      </w:r>
      <w:r w:rsidRPr="00243700">
        <w:rPr>
          <w:color w:val="1F1F1F"/>
          <w:spacing w:val="-1"/>
          <w:sz w:val="28"/>
        </w:rPr>
        <w:t xml:space="preserve"> </w:t>
      </w:r>
      <w:r w:rsidRPr="00243700">
        <w:rPr>
          <w:color w:val="1F1F1F"/>
          <w:sz w:val="28"/>
        </w:rPr>
        <w:t>a</w:t>
      </w:r>
      <w:r w:rsidRPr="00243700">
        <w:rPr>
          <w:color w:val="1F1F1F"/>
          <w:spacing w:val="-2"/>
          <w:sz w:val="28"/>
        </w:rPr>
        <w:t xml:space="preserve"> </w:t>
      </w:r>
      <w:r w:rsidRPr="00243700">
        <w:rPr>
          <w:color w:val="1F1F1F"/>
          <w:sz w:val="28"/>
        </w:rPr>
        <w:t>activității în</w:t>
      </w:r>
      <w:r w:rsidRPr="00243700">
        <w:rPr>
          <w:color w:val="1F1F1F"/>
          <w:spacing w:val="-6"/>
          <w:sz w:val="28"/>
        </w:rPr>
        <w:t xml:space="preserve"> </w:t>
      </w:r>
      <w:r w:rsidRPr="00243700">
        <w:rPr>
          <w:color w:val="1F1F1F"/>
          <w:sz w:val="28"/>
        </w:rPr>
        <w:t>domeniul TIC</w:t>
      </w:r>
      <w:r w:rsidRPr="00243700">
        <w:rPr>
          <w:color w:val="1F1F1F"/>
          <w:spacing w:val="-2"/>
          <w:sz w:val="28"/>
        </w:rPr>
        <w:t xml:space="preserve"> </w:t>
      </w:r>
      <w:r w:rsidRPr="00243700">
        <w:rPr>
          <w:color w:val="1F1F1F"/>
          <w:sz w:val="28"/>
        </w:rPr>
        <w:t>și</w:t>
      </w:r>
      <w:r w:rsidRPr="00243700">
        <w:rPr>
          <w:color w:val="1F1F1F"/>
          <w:spacing w:val="-8"/>
          <w:sz w:val="28"/>
        </w:rPr>
        <w:t xml:space="preserve"> </w:t>
      </w:r>
      <w:r w:rsidRPr="00243700">
        <w:rPr>
          <w:color w:val="1F1F1F"/>
          <w:sz w:val="28"/>
        </w:rPr>
        <w:t>planuri</w:t>
      </w:r>
      <w:r w:rsidRPr="00243700">
        <w:rPr>
          <w:color w:val="1F1F1F"/>
          <w:spacing w:val="-7"/>
          <w:sz w:val="28"/>
        </w:rPr>
        <w:t xml:space="preserve"> </w:t>
      </w:r>
      <w:r w:rsidRPr="00243700">
        <w:rPr>
          <w:color w:val="1F1F1F"/>
          <w:sz w:val="28"/>
        </w:rPr>
        <w:t>de</w:t>
      </w:r>
      <w:r w:rsidRPr="00243700">
        <w:rPr>
          <w:color w:val="1F1F1F"/>
          <w:spacing w:val="-2"/>
          <w:sz w:val="28"/>
        </w:rPr>
        <w:t xml:space="preserve"> </w:t>
      </w:r>
      <w:r w:rsidRPr="00243700">
        <w:rPr>
          <w:color w:val="1F1F1F"/>
          <w:sz w:val="28"/>
        </w:rPr>
        <w:t>răspuns și</w:t>
      </w:r>
      <w:r w:rsidRPr="00243700">
        <w:rPr>
          <w:color w:val="1F1F1F"/>
          <w:spacing w:val="-8"/>
          <w:sz w:val="28"/>
        </w:rPr>
        <w:t xml:space="preserve"> </w:t>
      </w:r>
      <w:r w:rsidRPr="00243700">
        <w:rPr>
          <w:color w:val="1F1F1F"/>
          <w:sz w:val="28"/>
        </w:rPr>
        <w:t>de</w:t>
      </w:r>
      <w:r w:rsidRPr="00243700">
        <w:rPr>
          <w:color w:val="1F1F1F"/>
          <w:spacing w:val="-2"/>
          <w:sz w:val="28"/>
        </w:rPr>
        <w:t xml:space="preserve"> </w:t>
      </w:r>
      <w:r w:rsidRPr="00243700">
        <w:rPr>
          <w:color w:val="1F1F1F"/>
          <w:sz w:val="28"/>
        </w:rPr>
        <w:t>recuperare în domeniul</w:t>
      </w:r>
      <w:r w:rsidRPr="00243700">
        <w:rPr>
          <w:color w:val="1F1F1F"/>
          <w:spacing w:val="40"/>
          <w:sz w:val="28"/>
        </w:rPr>
        <w:t xml:space="preserve"> </w:t>
      </w:r>
      <w:r w:rsidRPr="00243700">
        <w:rPr>
          <w:color w:val="1F1F1F"/>
          <w:sz w:val="28"/>
        </w:rPr>
        <w:t>TIC,</w:t>
      </w:r>
      <w:r w:rsidRPr="00243700">
        <w:rPr>
          <w:color w:val="1F1F1F"/>
          <w:spacing w:val="40"/>
          <w:sz w:val="28"/>
        </w:rPr>
        <w:t xml:space="preserve"> </w:t>
      </w:r>
      <w:r w:rsidRPr="00243700">
        <w:rPr>
          <w:color w:val="1F1F1F"/>
          <w:sz w:val="28"/>
        </w:rPr>
        <w:t>instituite</w:t>
      </w:r>
      <w:r w:rsidRPr="00243700">
        <w:rPr>
          <w:color w:val="1F1F1F"/>
          <w:spacing w:val="40"/>
          <w:sz w:val="28"/>
        </w:rPr>
        <w:t xml:space="preserve"> </w:t>
      </w:r>
      <w:r w:rsidRPr="00243700">
        <w:rPr>
          <w:color w:val="1F1F1F"/>
          <w:sz w:val="28"/>
        </w:rPr>
        <w:t>în</w:t>
      </w:r>
      <w:r w:rsidRPr="00243700">
        <w:rPr>
          <w:color w:val="1F1F1F"/>
          <w:spacing w:val="40"/>
          <w:sz w:val="28"/>
        </w:rPr>
        <w:t xml:space="preserve"> </w:t>
      </w:r>
      <w:r w:rsidRPr="00243700">
        <w:rPr>
          <w:color w:val="1F1F1F"/>
          <w:sz w:val="28"/>
        </w:rPr>
        <w:t>conformitate</w:t>
      </w:r>
      <w:r w:rsidRPr="00243700">
        <w:rPr>
          <w:color w:val="1F1F1F"/>
          <w:spacing w:val="40"/>
          <w:sz w:val="28"/>
        </w:rPr>
        <w:t xml:space="preserve"> </w:t>
      </w:r>
      <w:r w:rsidRPr="00243700">
        <w:rPr>
          <w:color w:val="1F1F1F"/>
          <w:sz w:val="28"/>
        </w:rPr>
        <w:t>cu</w:t>
      </w:r>
      <w:r w:rsidRPr="00243700">
        <w:rPr>
          <w:color w:val="1F1F1F"/>
          <w:spacing w:val="40"/>
          <w:sz w:val="28"/>
        </w:rPr>
        <w:t xml:space="preserve"> </w:t>
      </w:r>
      <w:r w:rsidRPr="00243700">
        <w:rPr>
          <w:color w:val="1F1F1F"/>
          <w:sz w:val="28"/>
        </w:rPr>
        <w:t>legislația</w:t>
      </w:r>
      <w:r w:rsidRPr="00243700">
        <w:rPr>
          <w:color w:val="1F1F1F"/>
          <w:spacing w:val="40"/>
          <w:sz w:val="28"/>
        </w:rPr>
        <w:t xml:space="preserve"> </w:t>
      </w:r>
      <w:r w:rsidRPr="00243700">
        <w:rPr>
          <w:color w:val="1F1F1F"/>
          <w:sz w:val="28"/>
        </w:rPr>
        <w:t>privind</w:t>
      </w:r>
      <w:r w:rsidRPr="00243700">
        <w:rPr>
          <w:color w:val="1F1F1F"/>
          <w:spacing w:val="40"/>
          <w:sz w:val="28"/>
        </w:rPr>
        <w:t xml:space="preserve"> </w:t>
      </w:r>
      <w:r w:rsidRPr="00243700">
        <w:rPr>
          <w:color w:val="1F1F1F"/>
          <w:sz w:val="28"/>
        </w:rPr>
        <w:t>reziliența</w:t>
      </w:r>
    </w:p>
    <w:p w14:paraId="686DF87F" w14:textId="59C48385" w:rsidR="00D638AC" w:rsidRPr="00243700" w:rsidRDefault="00B208C7">
      <w:pPr>
        <w:pStyle w:val="BodyText"/>
        <w:spacing w:before="67"/>
        <w:ind w:firstLine="0"/>
      </w:pPr>
      <w:r w:rsidRPr="00243700">
        <w:rPr>
          <w:color w:val="1F1F1F"/>
        </w:rPr>
        <w:t>operațională</w:t>
      </w:r>
      <w:r w:rsidRPr="00243700">
        <w:rPr>
          <w:color w:val="1F1F1F"/>
          <w:spacing w:val="17"/>
        </w:rPr>
        <w:t xml:space="preserve"> </w:t>
      </w:r>
      <w:r w:rsidRPr="00243700">
        <w:rPr>
          <w:color w:val="1F1F1F"/>
        </w:rPr>
        <w:t>digitală</w:t>
      </w:r>
      <w:r w:rsidRPr="00243700">
        <w:rPr>
          <w:color w:val="1F1F1F"/>
          <w:spacing w:val="17"/>
        </w:rPr>
        <w:t xml:space="preserve"> </w:t>
      </w:r>
      <w:r w:rsidRPr="00243700">
        <w:rPr>
          <w:color w:val="1F1F1F"/>
        </w:rPr>
        <w:t>a</w:t>
      </w:r>
      <w:r w:rsidRPr="00243700">
        <w:rPr>
          <w:color w:val="1F1F1F"/>
          <w:spacing w:val="18"/>
        </w:rPr>
        <w:t xml:space="preserve"> </w:t>
      </w:r>
      <w:r w:rsidRPr="00243700">
        <w:rPr>
          <w:color w:val="1F1F1F"/>
        </w:rPr>
        <w:t>sectorului</w:t>
      </w:r>
      <w:r w:rsidRPr="00243700">
        <w:rPr>
          <w:color w:val="1F1F1F"/>
          <w:spacing w:val="15"/>
        </w:rPr>
        <w:t xml:space="preserve"> </w:t>
      </w:r>
      <w:r w:rsidRPr="00243700">
        <w:rPr>
          <w:color w:val="1F1F1F"/>
        </w:rPr>
        <w:t>financiar,</w:t>
      </w:r>
      <w:r w:rsidRPr="00243700">
        <w:rPr>
          <w:color w:val="1F1F1F"/>
          <w:spacing w:val="23"/>
        </w:rPr>
        <w:t xml:space="preserve"> </w:t>
      </w:r>
      <w:r w:rsidRPr="00243700">
        <w:rPr>
          <w:color w:val="1F1F1F"/>
        </w:rPr>
        <w:t>cu</w:t>
      </w:r>
      <w:r w:rsidRPr="00243700">
        <w:rPr>
          <w:color w:val="1F1F1F"/>
          <w:spacing w:val="13"/>
        </w:rPr>
        <w:t xml:space="preserve"> </w:t>
      </w:r>
      <w:r w:rsidRPr="00243700">
        <w:rPr>
          <w:color w:val="1F1F1F"/>
        </w:rPr>
        <w:t>scopul</w:t>
      </w:r>
      <w:r w:rsidRPr="00243700">
        <w:rPr>
          <w:color w:val="1F1F1F"/>
          <w:spacing w:val="12"/>
        </w:rPr>
        <w:t xml:space="preserve"> </w:t>
      </w:r>
      <w:r w:rsidRPr="00243700">
        <w:rPr>
          <w:color w:val="1F1F1F"/>
        </w:rPr>
        <w:t>de</w:t>
      </w:r>
      <w:r w:rsidRPr="00243700">
        <w:rPr>
          <w:color w:val="1F1F1F"/>
          <w:spacing w:val="18"/>
        </w:rPr>
        <w:t xml:space="preserve"> </w:t>
      </w:r>
      <w:r w:rsidRPr="00243700">
        <w:rPr>
          <w:color w:val="1F1F1F"/>
        </w:rPr>
        <w:t>a</w:t>
      </w:r>
      <w:r w:rsidRPr="00243700">
        <w:rPr>
          <w:color w:val="1F1F1F"/>
          <w:spacing w:val="17"/>
        </w:rPr>
        <w:t xml:space="preserve"> </w:t>
      </w:r>
      <w:r w:rsidRPr="00243700">
        <w:rPr>
          <w:color w:val="1F1F1F"/>
        </w:rPr>
        <w:t>asigura</w:t>
      </w:r>
      <w:r w:rsidRPr="00243700">
        <w:rPr>
          <w:color w:val="1F1F1F"/>
          <w:spacing w:val="17"/>
        </w:rPr>
        <w:t xml:space="preserve"> </w:t>
      </w:r>
      <w:r w:rsidRPr="00243700">
        <w:rPr>
          <w:color w:val="1F1F1F"/>
          <w:spacing w:val="-2"/>
        </w:rPr>
        <w:t>continuitatea</w:t>
      </w:r>
    </w:p>
    <w:p w14:paraId="6CF2200F" w14:textId="77777777" w:rsidR="00D638AC" w:rsidRPr="00243700" w:rsidRDefault="00B208C7">
      <w:pPr>
        <w:pStyle w:val="BodyText"/>
        <w:spacing w:before="70" w:line="256" w:lineRule="auto"/>
        <w:ind w:right="854" w:firstLine="0"/>
      </w:pPr>
      <w:r w:rsidRPr="00243700">
        <w:rPr>
          <w:color w:val="1F1F1F"/>
        </w:rPr>
        <w:t>serviciilor lor, reluarea rapidă a operațiunilor și îndeplinirea obligațiilor depozitarului central în cazul unor evenimente care prezintă risc semnificativ de perturbare a operațiunilor.</w:t>
      </w:r>
    </w:p>
    <w:p w14:paraId="1FC4DE3B" w14:textId="20ADC1B7" w:rsidR="00D638AC" w:rsidRPr="00243700" w:rsidRDefault="00B208C7" w:rsidP="006A21D6">
      <w:pPr>
        <w:pStyle w:val="ListParagraph"/>
        <w:numPr>
          <w:ilvl w:val="0"/>
          <w:numId w:val="43"/>
        </w:numPr>
        <w:tabs>
          <w:tab w:val="left" w:pos="1488"/>
        </w:tabs>
        <w:spacing w:before="3" w:line="256" w:lineRule="auto"/>
        <w:ind w:right="830" w:firstLine="561"/>
        <w:jc w:val="both"/>
        <w:rPr>
          <w:sz w:val="28"/>
        </w:rPr>
      </w:pPr>
      <w:r w:rsidRPr="00243700">
        <w:rPr>
          <w:color w:val="1F1F1F"/>
          <w:sz w:val="28"/>
        </w:rPr>
        <w:t>Planul de recuperare prevăzut la alin.</w:t>
      </w:r>
      <w:r w:rsidR="006C680D">
        <w:rPr>
          <w:color w:val="1F1F1F"/>
          <w:sz w:val="28"/>
        </w:rPr>
        <w:t xml:space="preserve"> </w:t>
      </w:r>
      <w:r w:rsidRPr="00243700">
        <w:rPr>
          <w:color w:val="1F1F1F"/>
          <w:sz w:val="28"/>
        </w:rPr>
        <w:t xml:space="preserve">(3) trebuie să prevadă reluarea tuturor tranzacțiilor și pozițiilor participanților în momentul perturbării, pentru a permite participanților la un depozitar central să continue să funcționeze în </w:t>
      </w:r>
      <w:r w:rsidRPr="00243700">
        <w:rPr>
          <w:color w:val="1F1F1F"/>
          <w:sz w:val="28"/>
        </w:rPr>
        <w:lastRenderedPageBreak/>
        <w:t>condiții de siguranță și să efectueze decontarea la data stabilită, inclusiv prin garantarea faptului</w:t>
      </w:r>
      <w:r w:rsidRPr="00243700">
        <w:rPr>
          <w:color w:val="1F1F1F"/>
          <w:spacing w:val="-7"/>
          <w:sz w:val="28"/>
        </w:rPr>
        <w:t xml:space="preserve"> </w:t>
      </w:r>
      <w:r w:rsidRPr="00243700">
        <w:rPr>
          <w:color w:val="1F1F1F"/>
          <w:sz w:val="28"/>
        </w:rPr>
        <w:t>că</w:t>
      </w:r>
      <w:r w:rsidRPr="00243700">
        <w:rPr>
          <w:color w:val="1F1F1F"/>
          <w:spacing w:val="-10"/>
          <w:sz w:val="28"/>
        </w:rPr>
        <w:t xml:space="preserve"> </w:t>
      </w:r>
      <w:r w:rsidRPr="00243700">
        <w:rPr>
          <w:color w:val="1F1F1F"/>
          <w:sz w:val="28"/>
        </w:rPr>
        <w:t>sistemele</w:t>
      </w:r>
      <w:r w:rsidRPr="00243700">
        <w:rPr>
          <w:color w:val="1F1F1F"/>
          <w:spacing w:val="-5"/>
          <w:sz w:val="28"/>
        </w:rPr>
        <w:t xml:space="preserve"> </w:t>
      </w:r>
      <w:r w:rsidRPr="00243700">
        <w:rPr>
          <w:color w:val="1F1F1F"/>
          <w:sz w:val="28"/>
        </w:rPr>
        <w:t>TIC</w:t>
      </w:r>
      <w:r w:rsidRPr="00243700">
        <w:rPr>
          <w:color w:val="1F1F1F"/>
          <w:spacing w:val="-6"/>
          <w:sz w:val="28"/>
        </w:rPr>
        <w:t xml:space="preserve"> </w:t>
      </w:r>
      <w:r w:rsidRPr="00243700">
        <w:rPr>
          <w:color w:val="1F1F1F"/>
          <w:sz w:val="28"/>
        </w:rPr>
        <w:t>esențiale</w:t>
      </w:r>
      <w:r w:rsidRPr="00243700">
        <w:rPr>
          <w:color w:val="1F1F1F"/>
          <w:spacing w:val="-5"/>
          <w:sz w:val="28"/>
        </w:rPr>
        <w:t xml:space="preserve"> </w:t>
      </w:r>
      <w:r w:rsidRPr="00243700">
        <w:rPr>
          <w:color w:val="1F1F1F"/>
          <w:sz w:val="28"/>
        </w:rPr>
        <w:t>pot</w:t>
      </w:r>
      <w:r w:rsidRPr="00243700">
        <w:rPr>
          <w:color w:val="1F1F1F"/>
          <w:spacing w:val="-7"/>
          <w:sz w:val="28"/>
        </w:rPr>
        <w:t xml:space="preserve"> </w:t>
      </w:r>
      <w:r w:rsidRPr="00243700">
        <w:rPr>
          <w:color w:val="1F1F1F"/>
          <w:sz w:val="28"/>
        </w:rPr>
        <w:t>relua</w:t>
      </w:r>
      <w:r w:rsidRPr="00243700">
        <w:rPr>
          <w:color w:val="1F1F1F"/>
          <w:spacing w:val="-6"/>
          <w:sz w:val="28"/>
        </w:rPr>
        <w:t xml:space="preserve"> </w:t>
      </w:r>
      <w:r w:rsidRPr="00243700">
        <w:rPr>
          <w:color w:val="1F1F1F"/>
          <w:sz w:val="28"/>
        </w:rPr>
        <w:t>operațiunile în</w:t>
      </w:r>
      <w:r w:rsidRPr="00243700">
        <w:rPr>
          <w:color w:val="1F1F1F"/>
          <w:spacing w:val="-11"/>
          <w:sz w:val="28"/>
        </w:rPr>
        <w:t xml:space="preserve"> </w:t>
      </w:r>
      <w:r w:rsidRPr="00243700">
        <w:rPr>
          <w:color w:val="1F1F1F"/>
          <w:sz w:val="28"/>
        </w:rPr>
        <w:t>derulare</w:t>
      </w:r>
      <w:r w:rsidRPr="00243700">
        <w:rPr>
          <w:color w:val="1F1F1F"/>
          <w:spacing w:val="-5"/>
          <w:sz w:val="28"/>
        </w:rPr>
        <w:t xml:space="preserve"> </w:t>
      </w:r>
      <w:r w:rsidRPr="00243700">
        <w:rPr>
          <w:color w:val="1F1F1F"/>
          <w:sz w:val="28"/>
        </w:rPr>
        <w:t>la momentul perturbării, conform cerințelor stabilite de legislația privind reziliența operațională digitală a sectorului financiar</w:t>
      </w:r>
      <w:r w:rsidR="00EA2269" w:rsidRPr="00243700">
        <w:rPr>
          <w:color w:val="1F1F1F"/>
          <w:sz w:val="28"/>
        </w:rPr>
        <w:t>, cu scopul de a asigura continuitatea serviciilor lor, reluarea rapidă a operațiunilor și îndeplinirea obligațiilor depozitarului central în cazul unor evenimente care prezintă risc semnificativ de perturbare a operațiunilor</w:t>
      </w:r>
      <w:r w:rsidRPr="00243700">
        <w:rPr>
          <w:color w:val="1F1F1F"/>
          <w:sz w:val="28"/>
        </w:rPr>
        <w:t>.</w:t>
      </w:r>
    </w:p>
    <w:p w14:paraId="5E8E3DCC" w14:textId="70B631B3" w:rsidR="00D638AC" w:rsidRPr="00243700" w:rsidRDefault="00B208C7">
      <w:pPr>
        <w:pStyle w:val="ListParagraph"/>
        <w:numPr>
          <w:ilvl w:val="0"/>
          <w:numId w:val="43"/>
        </w:numPr>
        <w:tabs>
          <w:tab w:val="left" w:pos="1488"/>
        </w:tabs>
        <w:spacing w:line="254" w:lineRule="auto"/>
        <w:ind w:right="863" w:firstLine="523"/>
        <w:jc w:val="both"/>
        <w:rPr>
          <w:sz w:val="28"/>
        </w:rPr>
      </w:pPr>
      <w:r w:rsidRPr="00243700">
        <w:rPr>
          <w:color w:val="1F1F1F"/>
          <w:sz w:val="28"/>
        </w:rPr>
        <w:t>Depozitarul central trebuie să planifice și să desfășoare un program de testare a cerințelor prevăzute la alin. (1)</w:t>
      </w:r>
      <w:r w:rsidR="006C680D">
        <w:rPr>
          <w:color w:val="1F1F1F"/>
          <w:sz w:val="28"/>
        </w:rPr>
        <w:t xml:space="preserve"> </w:t>
      </w:r>
      <w:r w:rsidRPr="00243700">
        <w:rPr>
          <w:color w:val="1F1F1F"/>
          <w:sz w:val="28"/>
        </w:rPr>
        <w:t>-</w:t>
      </w:r>
      <w:r w:rsidR="006C680D">
        <w:rPr>
          <w:color w:val="1F1F1F"/>
          <w:sz w:val="28"/>
        </w:rPr>
        <w:t xml:space="preserve"> </w:t>
      </w:r>
      <w:r w:rsidRPr="00243700">
        <w:rPr>
          <w:color w:val="1F1F1F"/>
          <w:sz w:val="28"/>
        </w:rPr>
        <w:t>(4).</w:t>
      </w:r>
    </w:p>
    <w:p w14:paraId="11E59613" w14:textId="6564BD9A" w:rsidR="00D638AC" w:rsidRPr="00243700" w:rsidRDefault="00B208C7" w:rsidP="006A21D6">
      <w:pPr>
        <w:pStyle w:val="ListParagraph"/>
        <w:numPr>
          <w:ilvl w:val="0"/>
          <w:numId w:val="43"/>
        </w:numPr>
        <w:tabs>
          <w:tab w:val="left" w:pos="1488"/>
        </w:tabs>
        <w:spacing w:line="256" w:lineRule="auto"/>
        <w:ind w:right="840" w:firstLine="561"/>
        <w:jc w:val="both"/>
        <w:rPr>
          <w:sz w:val="28"/>
        </w:rPr>
      </w:pPr>
      <w:r w:rsidRPr="00243700">
        <w:rPr>
          <w:color w:val="1F1F1F"/>
          <w:sz w:val="28"/>
        </w:rPr>
        <w:t>Depozitarul</w:t>
      </w:r>
      <w:r w:rsidRPr="00243700">
        <w:rPr>
          <w:color w:val="1F1F1F"/>
          <w:spacing w:val="-18"/>
          <w:sz w:val="28"/>
        </w:rPr>
        <w:t xml:space="preserve"> </w:t>
      </w:r>
      <w:r w:rsidRPr="00243700">
        <w:rPr>
          <w:color w:val="1F1F1F"/>
          <w:sz w:val="28"/>
        </w:rPr>
        <w:t>central</w:t>
      </w:r>
      <w:r w:rsidRPr="00243700">
        <w:rPr>
          <w:color w:val="1F1F1F"/>
          <w:spacing w:val="-17"/>
          <w:sz w:val="28"/>
        </w:rPr>
        <w:t xml:space="preserve"> </w:t>
      </w:r>
      <w:r w:rsidRPr="00243700">
        <w:rPr>
          <w:color w:val="1F1F1F"/>
          <w:sz w:val="28"/>
        </w:rPr>
        <w:t>trebuie</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identifice,</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monitorizeze</w:t>
      </w:r>
      <w:r w:rsidRPr="00243700">
        <w:rPr>
          <w:color w:val="1F1F1F"/>
          <w:spacing w:val="-16"/>
          <w:sz w:val="28"/>
        </w:rPr>
        <w:t xml:space="preserve"> </w:t>
      </w:r>
      <w:r w:rsidRPr="00243700">
        <w:rPr>
          <w:color w:val="1F1F1F"/>
          <w:sz w:val="28"/>
        </w:rPr>
        <w:t>și</w:t>
      </w:r>
      <w:r w:rsidRPr="00243700">
        <w:rPr>
          <w:color w:val="1F1F1F"/>
          <w:spacing w:val="-17"/>
          <w:sz w:val="28"/>
        </w:rPr>
        <w:t xml:space="preserve"> </w:t>
      </w:r>
      <w:r w:rsidRPr="00243700">
        <w:rPr>
          <w:color w:val="1F1F1F"/>
          <w:sz w:val="28"/>
        </w:rPr>
        <w:t>să</w:t>
      </w:r>
      <w:r w:rsidRPr="00243700">
        <w:rPr>
          <w:color w:val="1F1F1F"/>
          <w:spacing w:val="-16"/>
          <w:sz w:val="28"/>
        </w:rPr>
        <w:t xml:space="preserve"> </w:t>
      </w:r>
      <w:r w:rsidRPr="00243700">
        <w:rPr>
          <w:color w:val="1F1F1F"/>
          <w:sz w:val="28"/>
        </w:rPr>
        <w:t>gestioneze riscurile</w:t>
      </w:r>
      <w:r w:rsidRPr="00243700">
        <w:rPr>
          <w:color w:val="1F1F1F"/>
          <w:spacing w:val="-8"/>
          <w:sz w:val="28"/>
        </w:rPr>
        <w:t xml:space="preserve"> </w:t>
      </w:r>
      <w:r w:rsidRPr="00243700">
        <w:rPr>
          <w:color w:val="1F1F1F"/>
          <w:sz w:val="28"/>
        </w:rPr>
        <w:t>cauzate</w:t>
      </w:r>
      <w:r w:rsidRPr="00243700">
        <w:rPr>
          <w:color w:val="1F1F1F"/>
          <w:spacing w:val="-8"/>
          <w:sz w:val="28"/>
        </w:rPr>
        <w:t xml:space="preserve"> </w:t>
      </w:r>
      <w:r w:rsidRPr="00243700">
        <w:rPr>
          <w:color w:val="1F1F1F"/>
          <w:sz w:val="28"/>
        </w:rPr>
        <w:t>asupra</w:t>
      </w:r>
      <w:r w:rsidRPr="00243700">
        <w:rPr>
          <w:color w:val="1F1F1F"/>
          <w:spacing w:val="-8"/>
          <w:sz w:val="28"/>
        </w:rPr>
        <w:t xml:space="preserve"> </w:t>
      </w:r>
      <w:r w:rsidRPr="00243700">
        <w:rPr>
          <w:color w:val="1F1F1F"/>
          <w:sz w:val="28"/>
        </w:rPr>
        <w:t>activității</w:t>
      </w:r>
      <w:r w:rsidRPr="00243700">
        <w:rPr>
          <w:color w:val="1F1F1F"/>
          <w:spacing w:val="-14"/>
          <w:sz w:val="28"/>
        </w:rPr>
        <w:t xml:space="preserve"> </w:t>
      </w:r>
      <w:r w:rsidRPr="00243700">
        <w:rPr>
          <w:color w:val="1F1F1F"/>
          <w:sz w:val="28"/>
        </w:rPr>
        <w:t>sale</w:t>
      </w:r>
      <w:r w:rsidRPr="00243700">
        <w:rPr>
          <w:color w:val="1F1F1F"/>
          <w:spacing w:val="-13"/>
          <w:sz w:val="28"/>
        </w:rPr>
        <w:t xml:space="preserve"> </w:t>
      </w:r>
      <w:r w:rsidRPr="00243700">
        <w:rPr>
          <w:color w:val="1F1F1F"/>
          <w:sz w:val="28"/>
        </w:rPr>
        <w:t>de</w:t>
      </w:r>
      <w:r w:rsidRPr="00243700">
        <w:rPr>
          <w:color w:val="1F1F1F"/>
          <w:spacing w:val="-9"/>
          <w:sz w:val="28"/>
        </w:rPr>
        <w:t xml:space="preserve"> </w:t>
      </w:r>
      <w:r w:rsidRPr="00243700">
        <w:rPr>
          <w:color w:val="1F1F1F"/>
          <w:sz w:val="28"/>
        </w:rPr>
        <w:t>către</w:t>
      </w:r>
      <w:r w:rsidRPr="00243700">
        <w:rPr>
          <w:color w:val="1F1F1F"/>
          <w:spacing w:val="-13"/>
          <w:sz w:val="28"/>
        </w:rPr>
        <w:t xml:space="preserve"> </w:t>
      </w:r>
      <w:r w:rsidRPr="00243700">
        <w:rPr>
          <w:color w:val="1F1F1F"/>
          <w:sz w:val="28"/>
        </w:rPr>
        <w:t>participanții</w:t>
      </w:r>
      <w:r w:rsidRPr="00243700">
        <w:rPr>
          <w:color w:val="1F1F1F"/>
          <w:spacing w:val="-18"/>
          <w:sz w:val="28"/>
        </w:rPr>
        <w:t xml:space="preserve"> </w:t>
      </w:r>
      <w:r w:rsidRPr="00243700">
        <w:rPr>
          <w:color w:val="1F1F1F"/>
          <w:sz w:val="28"/>
        </w:rPr>
        <w:t>principali</w:t>
      </w:r>
      <w:r w:rsidRPr="00243700">
        <w:rPr>
          <w:color w:val="1F1F1F"/>
          <w:spacing w:val="-10"/>
          <w:sz w:val="28"/>
        </w:rPr>
        <w:t xml:space="preserve"> </w:t>
      </w:r>
      <w:r w:rsidRPr="00243700">
        <w:rPr>
          <w:color w:val="1F1F1F"/>
          <w:sz w:val="28"/>
        </w:rPr>
        <w:t>la</w:t>
      </w:r>
      <w:r w:rsidRPr="00243700">
        <w:rPr>
          <w:color w:val="1F1F1F"/>
          <w:spacing w:val="-9"/>
          <w:sz w:val="28"/>
        </w:rPr>
        <w:t xml:space="preserve"> </w:t>
      </w:r>
      <w:r w:rsidRPr="00243700">
        <w:rPr>
          <w:color w:val="1F1F1F"/>
          <w:sz w:val="28"/>
        </w:rPr>
        <w:t xml:space="preserve">sistemele de decontare a </w:t>
      </w:r>
      <w:r w:rsidR="00EB4714" w:rsidRPr="00243700">
        <w:rPr>
          <w:color w:val="1F1F1F"/>
          <w:sz w:val="28"/>
        </w:rPr>
        <w:t xml:space="preserve">instrumentelor financiare </w:t>
      </w:r>
      <w:r w:rsidRPr="00243700">
        <w:rPr>
          <w:color w:val="1F1F1F"/>
          <w:sz w:val="28"/>
        </w:rPr>
        <w:t>pe care le operează, precum și furnizorii de servicii și utilități, alți depozitari centrali sau alte infrastructuri de piață le pot genera asupra funcționării sale. În privința riscurilor menționate, depozitarul central este obligat:</w:t>
      </w:r>
    </w:p>
    <w:p w14:paraId="2FBB1E03" w14:textId="21DFBADD" w:rsidR="00D638AC" w:rsidRPr="00243700" w:rsidRDefault="00B208C7">
      <w:pPr>
        <w:pStyle w:val="ListParagraph"/>
        <w:numPr>
          <w:ilvl w:val="1"/>
          <w:numId w:val="43"/>
        </w:numPr>
        <w:tabs>
          <w:tab w:val="left" w:pos="1493"/>
        </w:tabs>
        <w:spacing w:before="20"/>
        <w:ind w:right="722" w:firstLine="538"/>
      </w:pPr>
      <w:r w:rsidRPr="00243700">
        <w:rPr>
          <w:color w:val="1F1F1F"/>
          <w:sz w:val="28"/>
        </w:rPr>
        <w:t>să prezinte Comisiei</w:t>
      </w:r>
      <w:r w:rsidRPr="00243700">
        <w:rPr>
          <w:color w:val="1F1F1F"/>
          <w:spacing w:val="-8"/>
          <w:sz w:val="28"/>
        </w:rPr>
        <w:t xml:space="preserve"> </w:t>
      </w:r>
      <w:r w:rsidRPr="00243700">
        <w:rPr>
          <w:color w:val="1F1F1F"/>
          <w:sz w:val="28"/>
        </w:rPr>
        <w:t>Naționale</w:t>
      </w:r>
      <w:r w:rsidRPr="00243700">
        <w:rPr>
          <w:color w:val="1F1F1F"/>
          <w:spacing w:val="-2"/>
          <w:sz w:val="28"/>
        </w:rPr>
        <w:t xml:space="preserve"> </w:t>
      </w:r>
      <w:r w:rsidRPr="00243700">
        <w:rPr>
          <w:color w:val="1F1F1F"/>
          <w:sz w:val="28"/>
        </w:rPr>
        <w:t>a</w:t>
      </w:r>
      <w:r w:rsidRPr="00243700">
        <w:rPr>
          <w:color w:val="1F1F1F"/>
          <w:spacing w:val="-2"/>
          <w:sz w:val="28"/>
        </w:rPr>
        <w:t xml:space="preserve"> </w:t>
      </w:r>
      <w:r w:rsidRPr="00243700">
        <w:rPr>
          <w:color w:val="1F1F1F"/>
          <w:sz w:val="28"/>
        </w:rPr>
        <w:t>Pieței</w:t>
      </w:r>
      <w:r w:rsidRPr="00243700">
        <w:rPr>
          <w:color w:val="1F1F1F"/>
          <w:spacing w:val="-8"/>
          <w:sz w:val="28"/>
        </w:rPr>
        <w:t xml:space="preserve"> </w:t>
      </w:r>
      <w:r w:rsidRPr="00243700">
        <w:rPr>
          <w:color w:val="1F1F1F"/>
          <w:sz w:val="28"/>
        </w:rPr>
        <w:t>Financiare</w:t>
      </w:r>
      <w:r w:rsidRPr="00243700">
        <w:rPr>
          <w:color w:val="1F1F1F"/>
          <w:spacing w:val="37"/>
          <w:sz w:val="28"/>
        </w:rPr>
        <w:t xml:space="preserve"> </w:t>
      </w:r>
      <w:r w:rsidRPr="00243700">
        <w:rPr>
          <w:color w:val="1F1F1F"/>
          <w:sz w:val="28"/>
        </w:rPr>
        <w:t xml:space="preserve">și </w:t>
      </w:r>
      <w:r w:rsidR="00C0178B">
        <w:rPr>
          <w:color w:val="1F1F1F"/>
          <w:sz w:val="28"/>
        </w:rPr>
        <w:t>autorităților relevante</w:t>
      </w:r>
      <w:r w:rsidRPr="00243700">
        <w:rPr>
          <w:color w:val="1F1F1F"/>
          <w:sz w:val="28"/>
        </w:rPr>
        <w:t>, la</w:t>
      </w:r>
      <w:r w:rsidRPr="00243700">
        <w:rPr>
          <w:color w:val="1F1F1F"/>
          <w:spacing w:val="40"/>
          <w:sz w:val="28"/>
        </w:rPr>
        <w:t xml:space="preserve"> </w:t>
      </w:r>
      <w:r w:rsidRPr="00243700">
        <w:rPr>
          <w:color w:val="1F1F1F"/>
          <w:sz w:val="28"/>
        </w:rPr>
        <w:t xml:space="preserve">cererea acestora, informații cu privire la orice astfel de riscuri </w:t>
      </w:r>
      <w:r w:rsidRPr="00243700">
        <w:rPr>
          <w:color w:val="1F1F1F"/>
          <w:spacing w:val="-2"/>
          <w:sz w:val="28"/>
        </w:rPr>
        <w:t>identificate</w:t>
      </w:r>
      <w:r w:rsidRPr="00243700">
        <w:rPr>
          <w:color w:val="1F1F1F"/>
          <w:spacing w:val="-2"/>
        </w:rPr>
        <w:t>;</w:t>
      </w:r>
    </w:p>
    <w:p w14:paraId="387B1B07" w14:textId="4D41D33E" w:rsidR="00D638AC" w:rsidRPr="00243700" w:rsidRDefault="00B208C7">
      <w:pPr>
        <w:pStyle w:val="ListParagraph"/>
        <w:numPr>
          <w:ilvl w:val="1"/>
          <w:numId w:val="43"/>
        </w:numPr>
        <w:tabs>
          <w:tab w:val="left" w:pos="1488"/>
        </w:tabs>
        <w:spacing w:before="33" w:line="256" w:lineRule="auto"/>
        <w:ind w:left="429" w:right="844" w:firstLine="552"/>
        <w:rPr>
          <w:sz w:val="28"/>
        </w:rPr>
      </w:pPr>
      <w:r w:rsidRPr="00243700">
        <w:rPr>
          <w:color w:val="1F1F1F"/>
          <w:sz w:val="28"/>
        </w:rPr>
        <w:t xml:space="preserve">să informeze Comisia Națională a Pieței Financiare și </w:t>
      </w:r>
      <w:r w:rsidR="00C0178B">
        <w:rPr>
          <w:color w:val="1F1F1F"/>
          <w:sz w:val="28"/>
        </w:rPr>
        <w:t>autoritățile relevante</w:t>
      </w:r>
      <w:r w:rsidRPr="00243700">
        <w:rPr>
          <w:color w:val="1F1F1F"/>
          <w:sz w:val="28"/>
        </w:rPr>
        <w:t>,</w:t>
      </w:r>
      <w:r w:rsidRPr="00243700">
        <w:rPr>
          <w:color w:val="1F1F1F"/>
          <w:spacing w:val="-1"/>
          <w:sz w:val="28"/>
        </w:rPr>
        <w:t xml:space="preserve"> </w:t>
      </w:r>
      <w:r w:rsidRPr="00243700">
        <w:rPr>
          <w:color w:val="1F1F1F"/>
          <w:sz w:val="28"/>
        </w:rPr>
        <w:t>fără întârziere,</w:t>
      </w:r>
      <w:r w:rsidRPr="00243700">
        <w:rPr>
          <w:color w:val="1F1F1F"/>
          <w:spacing w:val="-1"/>
          <w:sz w:val="28"/>
        </w:rPr>
        <w:t xml:space="preserve"> </w:t>
      </w:r>
      <w:r w:rsidRPr="00243700">
        <w:rPr>
          <w:color w:val="1F1F1F"/>
          <w:sz w:val="28"/>
        </w:rPr>
        <w:t>cu</w:t>
      </w:r>
      <w:r w:rsidRPr="00243700">
        <w:rPr>
          <w:color w:val="1F1F1F"/>
          <w:spacing w:val="-7"/>
          <w:sz w:val="28"/>
        </w:rPr>
        <w:t xml:space="preserve"> </w:t>
      </w:r>
      <w:r w:rsidRPr="00243700">
        <w:rPr>
          <w:color w:val="1F1F1F"/>
          <w:sz w:val="28"/>
        </w:rPr>
        <w:t>privire</w:t>
      </w:r>
      <w:r w:rsidRPr="00243700">
        <w:rPr>
          <w:color w:val="1F1F1F"/>
          <w:spacing w:val="-2"/>
          <w:sz w:val="28"/>
        </w:rPr>
        <w:t xml:space="preserve"> </w:t>
      </w:r>
      <w:r w:rsidRPr="00243700">
        <w:rPr>
          <w:color w:val="1F1F1F"/>
          <w:sz w:val="28"/>
        </w:rPr>
        <w:t>la</w:t>
      </w:r>
      <w:r w:rsidRPr="00243700">
        <w:rPr>
          <w:color w:val="1F1F1F"/>
          <w:spacing w:val="-2"/>
          <w:sz w:val="28"/>
        </w:rPr>
        <w:t xml:space="preserve"> </w:t>
      </w:r>
      <w:r w:rsidRPr="00243700">
        <w:rPr>
          <w:color w:val="1F1F1F"/>
          <w:sz w:val="28"/>
        </w:rPr>
        <w:t>orice</w:t>
      </w:r>
      <w:r w:rsidRPr="00243700">
        <w:rPr>
          <w:color w:val="1F1F1F"/>
          <w:spacing w:val="-1"/>
          <w:sz w:val="28"/>
        </w:rPr>
        <w:t xml:space="preserve"> </w:t>
      </w:r>
      <w:r w:rsidRPr="00243700">
        <w:rPr>
          <w:color w:val="1F1F1F"/>
          <w:sz w:val="28"/>
        </w:rPr>
        <w:t>incidente</w:t>
      </w:r>
      <w:r w:rsidRPr="00243700">
        <w:rPr>
          <w:color w:val="1F1F1F"/>
          <w:spacing w:val="-2"/>
          <w:sz w:val="28"/>
        </w:rPr>
        <w:t xml:space="preserve"> </w:t>
      </w:r>
      <w:r w:rsidRPr="00243700">
        <w:rPr>
          <w:color w:val="1F1F1F"/>
          <w:sz w:val="28"/>
        </w:rPr>
        <w:t>operaționale,</w:t>
      </w:r>
      <w:r w:rsidRPr="00243700">
        <w:rPr>
          <w:color w:val="1F1F1F"/>
          <w:spacing w:val="-1"/>
          <w:sz w:val="28"/>
        </w:rPr>
        <w:t xml:space="preserve"> </w:t>
      </w:r>
      <w:r w:rsidRPr="00243700">
        <w:rPr>
          <w:color w:val="1F1F1F"/>
          <w:sz w:val="28"/>
        </w:rPr>
        <w:t>cu</w:t>
      </w:r>
      <w:r w:rsidRPr="00243700">
        <w:rPr>
          <w:color w:val="1F1F1F"/>
          <w:spacing w:val="-7"/>
          <w:sz w:val="28"/>
        </w:rPr>
        <w:t xml:space="preserve"> </w:t>
      </w:r>
      <w:r w:rsidRPr="00243700">
        <w:rPr>
          <w:color w:val="1F1F1F"/>
          <w:sz w:val="28"/>
        </w:rPr>
        <w:t>excepția celor legate de riscurile TIC, care rezultă din astfel de riscuri.</w:t>
      </w:r>
    </w:p>
    <w:p w14:paraId="65C8AF63" w14:textId="77777777" w:rsidR="00D638AC" w:rsidRPr="00243700" w:rsidRDefault="00B208C7">
      <w:pPr>
        <w:pStyle w:val="ListParagraph"/>
        <w:numPr>
          <w:ilvl w:val="0"/>
          <w:numId w:val="43"/>
        </w:numPr>
        <w:tabs>
          <w:tab w:val="left" w:pos="1488"/>
        </w:tabs>
        <w:spacing w:before="17" w:line="256" w:lineRule="auto"/>
        <w:ind w:right="830" w:firstLine="523"/>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 xml:space="preserve">aprobă acte normative privind </w:t>
      </w:r>
      <w:r w:rsidRPr="00243700">
        <w:rPr>
          <w:color w:val="1F1F1F"/>
          <w:spacing w:val="-2"/>
          <w:sz w:val="28"/>
        </w:rPr>
        <w:t>riscurile</w:t>
      </w:r>
      <w:r w:rsidRPr="00243700">
        <w:rPr>
          <w:color w:val="1F1F1F"/>
          <w:spacing w:val="-9"/>
          <w:sz w:val="28"/>
        </w:rPr>
        <w:t xml:space="preserve"> </w:t>
      </w:r>
      <w:r w:rsidRPr="00243700">
        <w:rPr>
          <w:color w:val="1F1F1F"/>
          <w:spacing w:val="-2"/>
          <w:sz w:val="28"/>
        </w:rPr>
        <w:t>operaționale</w:t>
      </w:r>
      <w:r w:rsidRPr="00243700">
        <w:rPr>
          <w:color w:val="1F1F1F"/>
          <w:spacing w:val="-9"/>
          <w:sz w:val="28"/>
        </w:rPr>
        <w:t xml:space="preserve"> </w:t>
      </w:r>
      <w:r w:rsidRPr="00243700">
        <w:rPr>
          <w:color w:val="1F1F1F"/>
          <w:spacing w:val="-2"/>
          <w:sz w:val="28"/>
        </w:rPr>
        <w:t>prevăzute</w:t>
      </w:r>
      <w:r w:rsidRPr="00243700">
        <w:rPr>
          <w:color w:val="1F1F1F"/>
          <w:spacing w:val="-3"/>
          <w:sz w:val="28"/>
        </w:rPr>
        <w:t xml:space="preserve"> </w:t>
      </w:r>
      <w:r w:rsidRPr="00243700">
        <w:rPr>
          <w:color w:val="1F1F1F"/>
          <w:spacing w:val="-2"/>
          <w:sz w:val="28"/>
        </w:rPr>
        <w:t>la</w:t>
      </w:r>
      <w:r w:rsidRPr="00243700">
        <w:rPr>
          <w:color w:val="1F1F1F"/>
          <w:spacing w:val="-9"/>
          <w:sz w:val="28"/>
        </w:rPr>
        <w:t xml:space="preserve"> </w:t>
      </w:r>
      <w:r w:rsidRPr="00243700">
        <w:rPr>
          <w:color w:val="1F1F1F"/>
          <w:spacing w:val="-2"/>
          <w:sz w:val="28"/>
        </w:rPr>
        <w:t>alin.</w:t>
      </w:r>
      <w:r w:rsidRPr="00243700">
        <w:rPr>
          <w:color w:val="1F1F1F"/>
          <w:spacing w:val="-6"/>
          <w:sz w:val="28"/>
        </w:rPr>
        <w:t xml:space="preserve"> </w:t>
      </w:r>
      <w:r w:rsidRPr="00243700">
        <w:rPr>
          <w:color w:val="1F1F1F"/>
          <w:spacing w:val="-2"/>
          <w:sz w:val="28"/>
        </w:rPr>
        <w:t>(1)</w:t>
      </w:r>
      <w:r w:rsidRPr="00243700">
        <w:rPr>
          <w:color w:val="1F1F1F"/>
          <w:spacing w:val="-11"/>
          <w:sz w:val="28"/>
        </w:rPr>
        <w:t xml:space="preserve"> </w:t>
      </w:r>
      <w:r w:rsidRPr="00243700">
        <w:rPr>
          <w:color w:val="1F1F1F"/>
          <w:spacing w:val="-2"/>
          <w:sz w:val="28"/>
        </w:rPr>
        <w:t>și</w:t>
      </w:r>
      <w:r w:rsidRPr="00243700">
        <w:rPr>
          <w:color w:val="1F1F1F"/>
          <w:spacing w:val="-10"/>
          <w:sz w:val="28"/>
        </w:rPr>
        <w:t xml:space="preserve"> </w:t>
      </w:r>
      <w:r w:rsidRPr="00243700">
        <w:rPr>
          <w:color w:val="1F1F1F"/>
          <w:spacing w:val="-2"/>
          <w:sz w:val="28"/>
        </w:rPr>
        <w:t>(6),</w:t>
      </w:r>
      <w:r w:rsidRPr="00243700">
        <w:rPr>
          <w:color w:val="1F1F1F"/>
          <w:spacing w:val="-6"/>
          <w:sz w:val="28"/>
        </w:rPr>
        <w:t xml:space="preserve"> </w:t>
      </w:r>
      <w:r w:rsidRPr="00243700">
        <w:rPr>
          <w:color w:val="1F1F1F"/>
          <w:spacing w:val="-2"/>
          <w:sz w:val="28"/>
        </w:rPr>
        <w:t>altele</w:t>
      </w:r>
      <w:r w:rsidRPr="00243700">
        <w:rPr>
          <w:color w:val="1F1F1F"/>
          <w:spacing w:val="-9"/>
          <w:sz w:val="28"/>
        </w:rPr>
        <w:t xml:space="preserve"> </w:t>
      </w:r>
      <w:r w:rsidRPr="00243700">
        <w:rPr>
          <w:color w:val="1F1F1F"/>
          <w:spacing w:val="-2"/>
          <w:sz w:val="28"/>
        </w:rPr>
        <w:t>decât</w:t>
      </w:r>
      <w:r w:rsidRPr="00243700">
        <w:rPr>
          <w:color w:val="1F1F1F"/>
          <w:spacing w:val="-10"/>
          <w:sz w:val="28"/>
        </w:rPr>
        <w:t xml:space="preserve"> </w:t>
      </w:r>
      <w:r w:rsidRPr="00243700">
        <w:rPr>
          <w:color w:val="1F1F1F"/>
          <w:spacing w:val="-2"/>
          <w:sz w:val="28"/>
        </w:rPr>
        <w:t>riscurile</w:t>
      </w:r>
      <w:r w:rsidRPr="00243700">
        <w:rPr>
          <w:color w:val="1F1F1F"/>
          <w:spacing w:val="-9"/>
          <w:sz w:val="28"/>
        </w:rPr>
        <w:t xml:space="preserve"> </w:t>
      </w:r>
      <w:r w:rsidRPr="00243700">
        <w:rPr>
          <w:color w:val="1F1F1F"/>
          <w:spacing w:val="-2"/>
          <w:sz w:val="28"/>
        </w:rPr>
        <w:t>TIC,</w:t>
      </w:r>
      <w:r w:rsidRPr="00243700">
        <w:rPr>
          <w:color w:val="1F1F1F"/>
          <w:spacing w:val="-6"/>
          <w:sz w:val="28"/>
        </w:rPr>
        <w:t xml:space="preserve"> </w:t>
      </w:r>
      <w:r w:rsidRPr="00243700">
        <w:rPr>
          <w:color w:val="1F1F1F"/>
          <w:spacing w:val="-2"/>
          <w:sz w:val="28"/>
        </w:rPr>
        <w:t xml:space="preserve">precum </w:t>
      </w:r>
      <w:r w:rsidRPr="00243700">
        <w:rPr>
          <w:color w:val="1F1F1F"/>
          <w:sz w:val="28"/>
        </w:rPr>
        <w:t>și metodele de testare, gestionare și reducere a acestor riscuri, inclusiv politicile de continuitate a activității și planurile de recuperare în caz de dezastru conform celor prevăzute la</w:t>
      </w:r>
      <w:r w:rsidRPr="00243700">
        <w:rPr>
          <w:color w:val="1F1F1F"/>
          <w:spacing w:val="40"/>
          <w:sz w:val="28"/>
        </w:rPr>
        <w:t xml:space="preserve"> </w:t>
      </w:r>
      <w:r w:rsidRPr="00243700">
        <w:rPr>
          <w:color w:val="1F1F1F"/>
          <w:sz w:val="28"/>
        </w:rPr>
        <w:t>alin. (3) și (4), precum</w:t>
      </w:r>
      <w:r w:rsidRPr="00243700">
        <w:rPr>
          <w:color w:val="1F1F1F"/>
          <w:spacing w:val="-7"/>
          <w:sz w:val="28"/>
        </w:rPr>
        <w:t xml:space="preserve"> </w:t>
      </w:r>
      <w:r w:rsidRPr="00243700">
        <w:rPr>
          <w:color w:val="1F1F1F"/>
          <w:sz w:val="28"/>
        </w:rPr>
        <w:t>și metodele de evaluare a acestora.</w:t>
      </w:r>
    </w:p>
    <w:p w14:paraId="5EFD4C9E" w14:textId="77777777" w:rsidR="00D638AC" w:rsidRPr="00243700" w:rsidRDefault="00B208C7">
      <w:pPr>
        <w:spacing w:before="213"/>
        <w:ind w:left="996"/>
        <w:jc w:val="both"/>
        <w:rPr>
          <w:sz w:val="28"/>
        </w:rPr>
      </w:pPr>
      <w:r w:rsidRPr="00243700">
        <w:rPr>
          <w:b/>
          <w:color w:val="1F1F1F"/>
          <w:sz w:val="28"/>
        </w:rPr>
        <w:t>Articolul</w:t>
      </w:r>
      <w:r w:rsidRPr="00243700">
        <w:rPr>
          <w:b/>
          <w:color w:val="1F1F1F"/>
          <w:spacing w:val="-12"/>
          <w:sz w:val="28"/>
        </w:rPr>
        <w:t xml:space="preserve"> </w:t>
      </w:r>
      <w:r w:rsidRPr="00243700">
        <w:rPr>
          <w:b/>
          <w:color w:val="1F1F1F"/>
          <w:sz w:val="28"/>
        </w:rPr>
        <w:t>51.</w:t>
      </w:r>
      <w:r w:rsidRPr="00243700">
        <w:rPr>
          <w:b/>
          <w:color w:val="1F1F1F"/>
          <w:spacing w:val="-6"/>
          <w:sz w:val="28"/>
        </w:rPr>
        <w:t xml:space="preserve"> </w:t>
      </w:r>
      <w:r w:rsidRPr="00243700">
        <w:rPr>
          <w:color w:val="1F1F1F"/>
          <w:sz w:val="28"/>
        </w:rPr>
        <w:t>Politica</w:t>
      </w:r>
      <w:r w:rsidRPr="00243700">
        <w:rPr>
          <w:color w:val="1F1F1F"/>
          <w:spacing w:val="-14"/>
          <w:sz w:val="28"/>
        </w:rPr>
        <w:t xml:space="preserve"> </w:t>
      </w:r>
      <w:r w:rsidRPr="00243700">
        <w:rPr>
          <w:color w:val="1F1F1F"/>
          <w:sz w:val="28"/>
        </w:rPr>
        <w:t>de</w:t>
      </w:r>
      <w:r w:rsidRPr="00243700">
        <w:rPr>
          <w:color w:val="1F1F1F"/>
          <w:spacing w:val="-11"/>
          <w:sz w:val="28"/>
        </w:rPr>
        <w:t xml:space="preserve"> </w:t>
      </w:r>
      <w:r w:rsidRPr="00243700">
        <w:rPr>
          <w:color w:val="1F1F1F"/>
          <w:spacing w:val="-2"/>
          <w:sz w:val="28"/>
        </w:rPr>
        <w:t>investiții</w:t>
      </w:r>
    </w:p>
    <w:p w14:paraId="36713991" w14:textId="7151CA89" w:rsidR="00D638AC" w:rsidRPr="00243700" w:rsidRDefault="00B208C7">
      <w:pPr>
        <w:pStyle w:val="ListParagraph"/>
        <w:numPr>
          <w:ilvl w:val="0"/>
          <w:numId w:val="42"/>
        </w:numPr>
        <w:tabs>
          <w:tab w:val="left" w:pos="1579"/>
        </w:tabs>
        <w:spacing w:before="62" w:line="256" w:lineRule="auto"/>
        <w:ind w:right="850" w:firstLine="552"/>
        <w:rPr>
          <w:sz w:val="28"/>
        </w:rPr>
      </w:pPr>
      <w:r w:rsidRPr="00243700">
        <w:rPr>
          <w:color w:val="1F1F1F"/>
          <w:sz w:val="28"/>
        </w:rPr>
        <w:t>Depozitarul</w:t>
      </w:r>
      <w:r w:rsidRPr="00243700">
        <w:rPr>
          <w:color w:val="1F1F1F"/>
          <w:spacing w:val="-14"/>
          <w:sz w:val="28"/>
        </w:rPr>
        <w:t xml:space="preserve"> </w:t>
      </w:r>
      <w:r w:rsidRPr="00243700">
        <w:rPr>
          <w:color w:val="1F1F1F"/>
          <w:sz w:val="28"/>
        </w:rPr>
        <w:t>central</w:t>
      </w:r>
      <w:r w:rsidRPr="00243700">
        <w:rPr>
          <w:color w:val="1F1F1F"/>
          <w:spacing w:val="-14"/>
          <w:sz w:val="28"/>
        </w:rPr>
        <w:t xml:space="preserve"> </w:t>
      </w:r>
      <w:r w:rsidRPr="00243700">
        <w:rPr>
          <w:color w:val="1F1F1F"/>
          <w:sz w:val="28"/>
        </w:rPr>
        <w:t>trebuie</w:t>
      </w:r>
      <w:r w:rsidRPr="00243700">
        <w:rPr>
          <w:color w:val="1F1F1F"/>
          <w:spacing w:val="-9"/>
          <w:sz w:val="28"/>
        </w:rPr>
        <w:t xml:space="preserve"> </w:t>
      </w:r>
      <w:r w:rsidRPr="00243700">
        <w:rPr>
          <w:color w:val="1F1F1F"/>
          <w:sz w:val="28"/>
        </w:rPr>
        <w:t>să</w:t>
      </w:r>
      <w:r w:rsidRPr="00243700">
        <w:rPr>
          <w:color w:val="1F1F1F"/>
          <w:spacing w:val="-10"/>
          <w:sz w:val="28"/>
        </w:rPr>
        <w:t xml:space="preserve"> </w:t>
      </w:r>
      <w:r w:rsidRPr="00243700">
        <w:rPr>
          <w:color w:val="1F1F1F"/>
          <w:sz w:val="28"/>
        </w:rPr>
        <w:t>păstreze</w:t>
      </w:r>
      <w:r w:rsidRPr="00243700">
        <w:rPr>
          <w:color w:val="1F1F1F"/>
          <w:spacing w:val="-8"/>
          <w:sz w:val="28"/>
        </w:rPr>
        <w:t xml:space="preserve"> </w:t>
      </w:r>
      <w:r w:rsidRPr="00243700">
        <w:rPr>
          <w:color w:val="1F1F1F"/>
          <w:sz w:val="28"/>
        </w:rPr>
        <w:t>activele</w:t>
      </w:r>
      <w:r w:rsidRPr="00243700">
        <w:rPr>
          <w:color w:val="1F1F1F"/>
          <w:spacing w:val="-8"/>
          <w:sz w:val="28"/>
        </w:rPr>
        <w:t xml:space="preserve"> </w:t>
      </w:r>
      <w:r w:rsidRPr="00243700">
        <w:rPr>
          <w:color w:val="1F1F1F"/>
          <w:sz w:val="28"/>
        </w:rPr>
        <w:t>sale</w:t>
      </w:r>
      <w:r w:rsidRPr="00243700">
        <w:rPr>
          <w:color w:val="1F1F1F"/>
          <w:spacing w:val="-5"/>
          <w:sz w:val="28"/>
        </w:rPr>
        <w:t xml:space="preserve"> </w:t>
      </w:r>
      <w:r w:rsidRPr="00243700">
        <w:rPr>
          <w:color w:val="1F1F1F"/>
          <w:sz w:val="28"/>
        </w:rPr>
        <w:t>financiare</w:t>
      </w:r>
      <w:r w:rsidRPr="00243700">
        <w:rPr>
          <w:color w:val="1F1F1F"/>
          <w:spacing w:val="-5"/>
          <w:sz w:val="28"/>
        </w:rPr>
        <w:t xml:space="preserve"> </w:t>
      </w:r>
      <w:r w:rsidRPr="00243700">
        <w:rPr>
          <w:color w:val="1F1F1F"/>
          <w:sz w:val="28"/>
        </w:rPr>
        <w:t>la</w:t>
      </w:r>
      <w:r w:rsidRPr="00243700">
        <w:rPr>
          <w:color w:val="1F1F1F"/>
          <w:spacing w:val="-5"/>
          <w:sz w:val="28"/>
        </w:rPr>
        <w:t xml:space="preserve"> </w:t>
      </w:r>
      <w:r w:rsidRPr="00243700">
        <w:rPr>
          <w:color w:val="1F1F1F"/>
          <w:sz w:val="28"/>
        </w:rPr>
        <w:t xml:space="preserve">Banca Națională a Moldovei, </w:t>
      </w:r>
      <w:r w:rsidR="002166D6">
        <w:rPr>
          <w:color w:val="1F1F1F"/>
          <w:sz w:val="28"/>
        </w:rPr>
        <w:t>instituții de credit</w:t>
      </w:r>
      <w:r w:rsidR="002166D6" w:rsidRPr="00243700">
        <w:rPr>
          <w:color w:val="1F1F1F"/>
          <w:sz w:val="28"/>
        </w:rPr>
        <w:t xml:space="preserve"> </w:t>
      </w:r>
      <w:r w:rsidRPr="00243700">
        <w:rPr>
          <w:color w:val="1F1F1F"/>
          <w:sz w:val="28"/>
        </w:rPr>
        <w:t>sau alți depozitari centrali autorizați.</w:t>
      </w:r>
    </w:p>
    <w:p w14:paraId="30BA464B" w14:textId="77777777" w:rsidR="00D638AC" w:rsidRPr="00243700" w:rsidRDefault="00B208C7">
      <w:pPr>
        <w:pStyle w:val="ListParagraph"/>
        <w:numPr>
          <w:ilvl w:val="0"/>
          <w:numId w:val="42"/>
        </w:numPr>
        <w:tabs>
          <w:tab w:val="left" w:pos="1579"/>
        </w:tabs>
        <w:spacing w:before="22" w:line="254" w:lineRule="auto"/>
        <w:ind w:right="930" w:firstLine="552"/>
        <w:rPr>
          <w:sz w:val="28"/>
        </w:rPr>
      </w:pPr>
      <w:r w:rsidRPr="00243700">
        <w:rPr>
          <w:color w:val="1F1F1F"/>
          <w:sz w:val="28"/>
        </w:rPr>
        <w:t>Depozitarul</w:t>
      </w:r>
      <w:r w:rsidRPr="00243700">
        <w:rPr>
          <w:color w:val="1F1F1F"/>
          <w:spacing w:val="-14"/>
          <w:sz w:val="28"/>
        </w:rPr>
        <w:t xml:space="preserve"> </w:t>
      </w:r>
      <w:r w:rsidRPr="00243700">
        <w:rPr>
          <w:color w:val="1F1F1F"/>
          <w:sz w:val="28"/>
        </w:rPr>
        <w:t>central</w:t>
      </w:r>
      <w:r w:rsidRPr="00243700">
        <w:rPr>
          <w:color w:val="1F1F1F"/>
          <w:spacing w:val="-14"/>
          <w:sz w:val="28"/>
        </w:rPr>
        <w:t xml:space="preserve"> </w:t>
      </w:r>
      <w:r w:rsidRPr="00243700">
        <w:rPr>
          <w:color w:val="1F1F1F"/>
          <w:sz w:val="28"/>
        </w:rPr>
        <w:t>trebuie</w:t>
      </w:r>
      <w:r w:rsidRPr="00243700">
        <w:rPr>
          <w:color w:val="1F1F1F"/>
          <w:spacing w:val="-8"/>
          <w:sz w:val="28"/>
        </w:rPr>
        <w:t xml:space="preserve"> </w:t>
      </w:r>
      <w:r w:rsidRPr="00243700">
        <w:rPr>
          <w:color w:val="1F1F1F"/>
          <w:sz w:val="28"/>
        </w:rPr>
        <w:t>să</w:t>
      </w:r>
      <w:r w:rsidRPr="00243700">
        <w:rPr>
          <w:color w:val="1F1F1F"/>
          <w:spacing w:val="-9"/>
          <w:sz w:val="28"/>
        </w:rPr>
        <w:t xml:space="preserve"> </w:t>
      </w:r>
      <w:r w:rsidRPr="00243700">
        <w:rPr>
          <w:color w:val="1F1F1F"/>
          <w:sz w:val="28"/>
        </w:rPr>
        <w:t>aibă</w:t>
      </w:r>
      <w:r w:rsidRPr="00243700">
        <w:rPr>
          <w:color w:val="1F1F1F"/>
          <w:spacing w:val="-9"/>
          <w:sz w:val="28"/>
        </w:rPr>
        <w:t xml:space="preserve"> </w:t>
      </w:r>
      <w:r w:rsidRPr="00243700">
        <w:rPr>
          <w:color w:val="1F1F1F"/>
          <w:sz w:val="28"/>
        </w:rPr>
        <w:t>acces</w:t>
      </w:r>
      <w:r w:rsidRPr="00243700">
        <w:rPr>
          <w:color w:val="1F1F1F"/>
          <w:spacing w:val="-8"/>
          <w:sz w:val="28"/>
        </w:rPr>
        <w:t xml:space="preserve"> </w:t>
      </w:r>
      <w:r w:rsidRPr="00243700">
        <w:rPr>
          <w:color w:val="1F1F1F"/>
          <w:sz w:val="28"/>
        </w:rPr>
        <w:t>prompt</w:t>
      </w:r>
      <w:r w:rsidRPr="00243700">
        <w:rPr>
          <w:color w:val="1F1F1F"/>
          <w:spacing w:val="-6"/>
          <w:sz w:val="28"/>
        </w:rPr>
        <w:t xml:space="preserve"> </w:t>
      </w:r>
      <w:r w:rsidRPr="00243700">
        <w:rPr>
          <w:color w:val="1F1F1F"/>
          <w:sz w:val="28"/>
        </w:rPr>
        <w:t>la</w:t>
      </w:r>
      <w:r w:rsidRPr="00243700">
        <w:rPr>
          <w:color w:val="1F1F1F"/>
          <w:spacing w:val="-9"/>
          <w:sz w:val="28"/>
        </w:rPr>
        <w:t xml:space="preserve"> </w:t>
      </w:r>
      <w:r w:rsidRPr="00243700">
        <w:rPr>
          <w:color w:val="1F1F1F"/>
          <w:sz w:val="28"/>
        </w:rPr>
        <w:t>activele</w:t>
      </w:r>
      <w:r w:rsidRPr="00243700">
        <w:rPr>
          <w:color w:val="1F1F1F"/>
          <w:spacing w:val="-7"/>
          <w:sz w:val="28"/>
        </w:rPr>
        <w:t xml:space="preserve"> </w:t>
      </w:r>
      <w:r w:rsidRPr="00243700">
        <w:rPr>
          <w:color w:val="1F1F1F"/>
          <w:sz w:val="28"/>
        </w:rPr>
        <w:t>sale,</w:t>
      </w:r>
      <w:r w:rsidRPr="00243700">
        <w:rPr>
          <w:color w:val="1F1F1F"/>
          <w:spacing w:val="-7"/>
          <w:sz w:val="28"/>
        </w:rPr>
        <w:t xml:space="preserve"> </w:t>
      </w:r>
      <w:r w:rsidRPr="00243700">
        <w:rPr>
          <w:color w:val="1F1F1F"/>
          <w:sz w:val="28"/>
        </w:rPr>
        <w:t>în</w:t>
      </w:r>
      <w:r w:rsidRPr="00243700">
        <w:rPr>
          <w:color w:val="1F1F1F"/>
          <w:spacing w:val="-15"/>
          <w:sz w:val="28"/>
        </w:rPr>
        <w:t xml:space="preserve"> </w:t>
      </w:r>
      <w:r w:rsidRPr="00243700">
        <w:rPr>
          <w:color w:val="1F1F1F"/>
          <w:sz w:val="28"/>
        </w:rPr>
        <w:t>caz de necesitate.</w:t>
      </w:r>
    </w:p>
    <w:p w14:paraId="7527842F" w14:textId="77777777" w:rsidR="00D638AC" w:rsidRPr="00243700" w:rsidRDefault="00B208C7">
      <w:pPr>
        <w:pStyle w:val="ListParagraph"/>
        <w:numPr>
          <w:ilvl w:val="0"/>
          <w:numId w:val="42"/>
        </w:numPr>
        <w:tabs>
          <w:tab w:val="left" w:pos="1579"/>
        </w:tabs>
        <w:spacing w:before="18" w:line="254" w:lineRule="auto"/>
        <w:ind w:right="855" w:firstLine="552"/>
        <w:rPr>
          <w:sz w:val="28"/>
        </w:rPr>
      </w:pPr>
      <w:r w:rsidRPr="00243700">
        <w:rPr>
          <w:color w:val="1F1F1F"/>
          <w:sz w:val="28"/>
        </w:rPr>
        <w:t>Depozitarul central trebuie să investească resursele sale financiare numai în mijloace bănești sau în instrumente financiare cu lichiditate înaltă, cu risc de piață și risc de credit minime. Investițiile respective trebuie să poată fi valorificate sau înstrăinate rapid, cu efect negativ minim asupra prețului.</w:t>
      </w:r>
    </w:p>
    <w:p w14:paraId="0806F038" w14:textId="714759A8" w:rsidR="00D638AC" w:rsidRPr="00243700" w:rsidRDefault="00B208C7">
      <w:pPr>
        <w:pStyle w:val="ListParagraph"/>
        <w:numPr>
          <w:ilvl w:val="0"/>
          <w:numId w:val="42"/>
        </w:numPr>
        <w:tabs>
          <w:tab w:val="left" w:pos="1579"/>
        </w:tabs>
        <w:spacing w:before="8" w:line="254" w:lineRule="auto"/>
        <w:ind w:right="824" w:firstLine="523"/>
        <w:rPr>
          <w:sz w:val="28"/>
        </w:rPr>
      </w:pPr>
      <w:r w:rsidRPr="00243700">
        <w:rPr>
          <w:color w:val="1F1F1F"/>
          <w:sz w:val="28"/>
        </w:rPr>
        <w:t>Capitalul depozitarului central, inclusiv rezultatul reportat și rezervele sale, care nu este investit în conformitate cu alin.</w:t>
      </w:r>
      <w:r w:rsidR="006C680D">
        <w:rPr>
          <w:color w:val="1F1F1F"/>
          <w:sz w:val="28"/>
        </w:rPr>
        <w:t xml:space="preserve"> </w:t>
      </w:r>
      <w:r w:rsidRPr="00243700">
        <w:rPr>
          <w:color w:val="1F1F1F"/>
          <w:sz w:val="28"/>
        </w:rPr>
        <w:t>(3) nu se ia în calcul în sensul art.</w:t>
      </w:r>
      <w:r w:rsidR="006C680D">
        <w:rPr>
          <w:color w:val="1F1F1F"/>
          <w:sz w:val="28"/>
        </w:rPr>
        <w:t xml:space="preserve"> </w:t>
      </w:r>
      <w:r w:rsidRPr="00243700">
        <w:rPr>
          <w:color w:val="1F1F1F"/>
          <w:sz w:val="28"/>
        </w:rPr>
        <w:t>52 alin.</w:t>
      </w:r>
      <w:r w:rsidR="006C680D">
        <w:rPr>
          <w:color w:val="1F1F1F"/>
          <w:sz w:val="28"/>
        </w:rPr>
        <w:t xml:space="preserve"> </w:t>
      </w:r>
      <w:r w:rsidRPr="00243700">
        <w:rPr>
          <w:color w:val="1F1F1F"/>
          <w:sz w:val="28"/>
        </w:rPr>
        <w:t>(1).</w:t>
      </w:r>
    </w:p>
    <w:p w14:paraId="0D3A529D" w14:textId="008D552D" w:rsidR="00D638AC" w:rsidRPr="00243700" w:rsidRDefault="00B208C7">
      <w:pPr>
        <w:pStyle w:val="ListParagraph"/>
        <w:numPr>
          <w:ilvl w:val="0"/>
          <w:numId w:val="42"/>
        </w:numPr>
        <w:tabs>
          <w:tab w:val="left" w:pos="1579"/>
        </w:tabs>
        <w:spacing w:before="8" w:line="285" w:lineRule="auto"/>
        <w:ind w:right="832" w:firstLine="552"/>
        <w:rPr>
          <w:sz w:val="28"/>
        </w:rPr>
      </w:pPr>
      <w:r w:rsidRPr="00243700">
        <w:rPr>
          <w:color w:val="1F1F1F"/>
          <w:sz w:val="28"/>
        </w:rPr>
        <w:t>Depozitarul central trebuie să asigure că expunerea sa globală la risc față</w:t>
      </w:r>
      <w:r w:rsidRPr="00243700">
        <w:rPr>
          <w:color w:val="1F1F1F"/>
          <w:spacing w:val="26"/>
          <w:sz w:val="28"/>
        </w:rPr>
        <w:t xml:space="preserve"> </w:t>
      </w:r>
      <w:r w:rsidRPr="00243700">
        <w:rPr>
          <w:color w:val="1F1F1F"/>
          <w:sz w:val="28"/>
        </w:rPr>
        <w:t>de</w:t>
      </w:r>
      <w:r w:rsidRPr="00243700">
        <w:rPr>
          <w:color w:val="1F1F1F"/>
          <w:spacing w:val="26"/>
          <w:sz w:val="28"/>
        </w:rPr>
        <w:t xml:space="preserve"> </w:t>
      </w:r>
      <w:r w:rsidRPr="00243700">
        <w:rPr>
          <w:color w:val="1F1F1F"/>
          <w:sz w:val="28"/>
        </w:rPr>
        <w:t>o</w:t>
      </w:r>
      <w:r w:rsidRPr="00243700">
        <w:rPr>
          <w:color w:val="1F1F1F"/>
          <w:spacing w:val="25"/>
          <w:sz w:val="28"/>
        </w:rPr>
        <w:t xml:space="preserve"> </w:t>
      </w:r>
      <w:r w:rsidR="00B4425B">
        <w:rPr>
          <w:color w:val="1F1F1F"/>
          <w:sz w:val="28"/>
        </w:rPr>
        <w:t>instituție de credit</w:t>
      </w:r>
      <w:r w:rsidR="00B4425B" w:rsidRPr="00243700">
        <w:rPr>
          <w:color w:val="1F1F1F"/>
          <w:spacing w:val="26"/>
          <w:sz w:val="28"/>
        </w:rPr>
        <w:t xml:space="preserve"> </w:t>
      </w:r>
      <w:r w:rsidRPr="00243700">
        <w:rPr>
          <w:color w:val="1F1F1F"/>
          <w:sz w:val="28"/>
        </w:rPr>
        <w:t>sau</w:t>
      </w:r>
      <w:r w:rsidRPr="00243700">
        <w:rPr>
          <w:color w:val="1F1F1F"/>
          <w:spacing w:val="20"/>
          <w:sz w:val="28"/>
        </w:rPr>
        <w:t xml:space="preserve"> </w:t>
      </w:r>
      <w:r w:rsidRPr="00243700">
        <w:rPr>
          <w:color w:val="1F1F1F"/>
          <w:sz w:val="28"/>
        </w:rPr>
        <w:t>un</w:t>
      </w:r>
      <w:r w:rsidRPr="00243700">
        <w:rPr>
          <w:color w:val="1F1F1F"/>
          <w:spacing w:val="20"/>
          <w:sz w:val="28"/>
        </w:rPr>
        <w:t xml:space="preserve"> </w:t>
      </w:r>
      <w:r w:rsidRPr="00243700">
        <w:rPr>
          <w:color w:val="1F1F1F"/>
          <w:sz w:val="28"/>
        </w:rPr>
        <w:t>depozitar</w:t>
      </w:r>
      <w:r w:rsidRPr="00243700">
        <w:rPr>
          <w:color w:val="1F1F1F"/>
          <w:spacing w:val="24"/>
          <w:sz w:val="28"/>
        </w:rPr>
        <w:t xml:space="preserve"> </w:t>
      </w:r>
      <w:r w:rsidRPr="00243700">
        <w:rPr>
          <w:color w:val="1F1F1F"/>
          <w:sz w:val="28"/>
        </w:rPr>
        <w:t>central</w:t>
      </w:r>
      <w:r w:rsidRPr="00243700">
        <w:rPr>
          <w:color w:val="1F1F1F"/>
          <w:spacing w:val="20"/>
          <w:sz w:val="28"/>
        </w:rPr>
        <w:t xml:space="preserve"> </w:t>
      </w:r>
      <w:r w:rsidRPr="00243700">
        <w:rPr>
          <w:color w:val="1F1F1F"/>
          <w:sz w:val="28"/>
        </w:rPr>
        <w:t>autorizat,</w:t>
      </w:r>
      <w:r w:rsidRPr="00243700">
        <w:rPr>
          <w:color w:val="1F1F1F"/>
          <w:spacing w:val="26"/>
          <w:sz w:val="28"/>
        </w:rPr>
        <w:t xml:space="preserve"> </w:t>
      </w:r>
      <w:r w:rsidRPr="00243700">
        <w:rPr>
          <w:color w:val="1F1F1F"/>
          <w:sz w:val="28"/>
        </w:rPr>
        <w:t>în</w:t>
      </w:r>
      <w:r w:rsidRPr="00243700">
        <w:rPr>
          <w:color w:val="1F1F1F"/>
          <w:spacing w:val="20"/>
          <w:sz w:val="28"/>
        </w:rPr>
        <w:t xml:space="preserve"> </w:t>
      </w:r>
      <w:r w:rsidRPr="00243700">
        <w:rPr>
          <w:color w:val="1F1F1F"/>
          <w:sz w:val="28"/>
        </w:rPr>
        <w:t>care</w:t>
      </w:r>
      <w:r w:rsidRPr="00243700">
        <w:rPr>
          <w:color w:val="1F1F1F"/>
          <w:spacing w:val="26"/>
          <w:sz w:val="28"/>
        </w:rPr>
        <w:t xml:space="preserve"> </w:t>
      </w:r>
      <w:r w:rsidRPr="00243700">
        <w:rPr>
          <w:color w:val="1F1F1F"/>
          <w:sz w:val="28"/>
        </w:rPr>
        <w:t>își</w:t>
      </w:r>
      <w:r w:rsidRPr="00243700">
        <w:rPr>
          <w:color w:val="1F1F1F"/>
          <w:spacing w:val="20"/>
          <w:sz w:val="28"/>
        </w:rPr>
        <w:t xml:space="preserve"> </w:t>
      </w:r>
      <w:r w:rsidRPr="00243700">
        <w:rPr>
          <w:color w:val="1F1F1F"/>
          <w:sz w:val="28"/>
        </w:rPr>
        <w:t>păstrează</w:t>
      </w:r>
      <w:r w:rsidRPr="00243700">
        <w:rPr>
          <w:color w:val="1F1F1F"/>
          <w:spacing w:val="26"/>
          <w:sz w:val="28"/>
        </w:rPr>
        <w:t xml:space="preserve"> </w:t>
      </w:r>
      <w:r w:rsidRPr="00243700">
        <w:rPr>
          <w:color w:val="1F1F1F"/>
          <w:sz w:val="28"/>
        </w:rPr>
        <w:t>activele</w:t>
      </w:r>
    </w:p>
    <w:p w14:paraId="76E68B02" w14:textId="77777777" w:rsidR="00D638AC" w:rsidRPr="00243700" w:rsidRDefault="00B208C7">
      <w:pPr>
        <w:pStyle w:val="BodyText"/>
        <w:spacing w:before="70"/>
        <w:ind w:firstLine="0"/>
        <w:jc w:val="left"/>
      </w:pPr>
      <w:r w:rsidRPr="00243700">
        <w:rPr>
          <w:color w:val="1F1F1F"/>
        </w:rPr>
        <w:t>financiare,</w:t>
      </w:r>
      <w:r w:rsidRPr="00243700">
        <w:rPr>
          <w:color w:val="1F1F1F"/>
          <w:spacing w:val="-7"/>
        </w:rPr>
        <w:t xml:space="preserve"> </w:t>
      </w:r>
      <w:r w:rsidRPr="00243700">
        <w:rPr>
          <w:color w:val="1F1F1F"/>
        </w:rPr>
        <w:t>se</w:t>
      </w:r>
      <w:r w:rsidRPr="00243700">
        <w:rPr>
          <w:color w:val="1F1F1F"/>
          <w:spacing w:val="-7"/>
        </w:rPr>
        <w:t xml:space="preserve"> </w:t>
      </w:r>
      <w:r w:rsidRPr="00243700">
        <w:rPr>
          <w:color w:val="1F1F1F"/>
        </w:rPr>
        <w:t>încadrează</w:t>
      </w:r>
      <w:r w:rsidRPr="00243700">
        <w:rPr>
          <w:color w:val="1F1F1F"/>
          <w:spacing w:val="-4"/>
        </w:rPr>
        <w:t xml:space="preserve"> </w:t>
      </w:r>
      <w:r w:rsidRPr="00243700">
        <w:rPr>
          <w:color w:val="1F1F1F"/>
        </w:rPr>
        <w:t>în</w:t>
      </w:r>
      <w:r w:rsidRPr="00243700">
        <w:rPr>
          <w:color w:val="1F1F1F"/>
          <w:spacing w:val="-13"/>
        </w:rPr>
        <w:t xml:space="preserve"> </w:t>
      </w:r>
      <w:r w:rsidRPr="00243700">
        <w:rPr>
          <w:color w:val="1F1F1F"/>
        </w:rPr>
        <w:t>limite</w:t>
      </w:r>
      <w:r w:rsidRPr="00243700">
        <w:rPr>
          <w:color w:val="1F1F1F"/>
          <w:spacing w:val="-8"/>
        </w:rPr>
        <w:t xml:space="preserve"> </w:t>
      </w:r>
      <w:r w:rsidRPr="00243700">
        <w:rPr>
          <w:color w:val="1F1F1F"/>
        </w:rPr>
        <w:t>acceptabile</w:t>
      </w:r>
      <w:r w:rsidRPr="00243700">
        <w:rPr>
          <w:color w:val="1F1F1F"/>
          <w:spacing w:val="-8"/>
        </w:rPr>
        <w:t xml:space="preserve"> </w:t>
      </w:r>
      <w:r w:rsidRPr="00243700">
        <w:rPr>
          <w:color w:val="1F1F1F"/>
        </w:rPr>
        <w:t>de</w:t>
      </w:r>
      <w:r w:rsidRPr="00243700">
        <w:rPr>
          <w:color w:val="1F1F1F"/>
          <w:spacing w:val="-8"/>
        </w:rPr>
        <w:t xml:space="preserve"> </w:t>
      </w:r>
      <w:r w:rsidRPr="00243700">
        <w:rPr>
          <w:color w:val="1F1F1F"/>
          <w:spacing w:val="-2"/>
        </w:rPr>
        <w:t>concentrare.</w:t>
      </w:r>
    </w:p>
    <w:p w14:paraId="056FCFE7" w14:textId="77777777" w:rsidR="00D638AC" w:rsidRPr="00243700" w:rsidRDefault="00B208C7">
      <w:pPr>
        <w:pStyle w:val="ListParagraph"/>
        <w:numPr>
          <w:ilvl w:val="0"/>
          <w:numId w:val="42"/>
        </w:numPr>
        <w:tabs>
          <w:tab w:val="left" w:pos="1581"/>
        </w:tabs>
        <w:spacing w:before="43"/>
        <w:ind w:left="1581" w:hanging="600"/>
        <w:rPr>
          <w:sz w:val="28"/>
        </w:rPr>
      </w:pPr>
      <w:r w:rsidRPr="00243700">
        <w:rPr>
          <w:color w:val="1F1F1F"/>
          <w:sz w:val="28"/>
        </w:rPr>
        <w:t>Comisia</w:t>
      </w:r>
      <w:r w:rsidRPr="00243700">
        <w:rPr>
          <w:color w:val="1F1F1F"/>
          <w:spacing w:val="-11"/>
          <w:sz w:val="28"/>
        </w:rPr>
        <w:t xml:space="preserve"> </w:t>
      </w:r>
      <w:r w:rsidRPr="00243700">
        <w:rPr>
          <w:color w:val="1F1F1F"/>
          <w:sz w:val="28"/>
        </w:rPr>
        <w:t>Națională</w:t>
      </w:r>
      <w:r w:rsidRPr="00243700">
        <w:rPr>
          <w:color w:val="1F1F1F"/>
          <w:spacing w:val="-8"/>
          <w:sz w:val="28"/>
        </w:rPr>
        <w:t xml:space="preserve"> </w:t>
      </w:r>
      <w:r w:rsidRPr="00243700">
        <w:rPr>
          <w:color w:val="1F1F1F"/>
          <w:sz w:val="28"/>
        </w:rPr>
        <w:t>a</w:t>
      </w:r>
      <w:r w:rsidRPr="00243700">
        <w:rPr>
          <w:color w:val="1F1F1F"/>
          <w:spacing w:val="-8"/>
          <w:sz w:val="28"/>
        </w:rPr>
        <w:t xml:space="preserve"> </w:t>
      </w:r>
      <w:r w:rsidRPr="00243700">
        <w:rPr>
          <w:color w:val="1F1F1F"/>
          <w:sz w:val="28"/>
        </w:rPr>
        <w:t>Pieței</w:t>
      </w:r>
      <w:r w:rsidRPr="00243700">
        <w:rPr>
          <w:color w:val="1F1F1F"/>
          <w:spacing w:val="-8"/>
          <w:sz w:val="28"/>
        </w:rPr>
        <w:t xml:space="preserve"> </w:t>
      </w:r>
      <w:r w:rsidRPr="00243700">
        <w:rPr>
          <w:color w:val="1F1F1F"/>
          <w:sz w:val="28"/>
        </w:rPr>
        <w:t>Financiare</w:t>
      </w:r>
      <w:r w:rsidRPr="00243700">
        <w:rPr>
          <w:color w:val="1F1F1F"/>
          <w:spacing w:val="51"/>
          <w:sz w:val="28"/>
        </w:rPr>
        <w:t xml:space="preserve"> </w:t>
      </w:r>
      <w:r w:rsidRPr="00243700">
        <w:rPr>
          <w:color w:val="1F1F1F"/>
          <w:sz w:val="28"/>
        </w:rPr>
        <w:t>aprobă</w:t>
      </w:r>
      <w:r w:rsidRPr="00243700">
        <w:rPr>
          <w:color w:val="1F1F1F"/>
          <w:spacing w:val="-14"/>
          <w:sz w:val="28"/>
        </w:rPr>
        <w:t xml:space="preserve"> </w:t>
      </w:r>
      <w:r w:rsidRPr="00243700">
        <w:rPr>
          <w:color w:val="1F1F1F"/>
          <w:sz w:val="28"/>
        </w:rPr>
        <w:t>reglementări</w:t>
      </w:r>
      <w:r w:rsidRPr="00243700">
        <w:rPr>
          <w:color w:val="1F1F1F"/>
          <w:spacing w:val="-18"/>
          <w:sz w:val="28"/>
        </w:rPr>
        <w:t xml:space="preserve"> </w:t>
      </w:r>
      <w:r w:rsidRPr="00243700">
        <w:rPr>
          <w:color w:val="1F1F1F"/>
          <w:spacing w:val="-2"/>
          <w:sz w:val="28"/>
        </w:rPr>
        <w:t>privind:</w:t>
      </w:r>
    </w:p>
    <w:p w14:paraId="2D879448" w14:textId="2CAE3968" w:rsidR="00D638AC" w:rsidRPr="00243700" w:rsidRDefault="00B208C7">
      <w:pPr>
        <w:pStyle w:val="ListParagraph"/>
        <w:numPr>
          <w:ilvl w:val="1"/>
          <w:numId w:val="42"/>
        </w:numPr>
        <w:tabs>
          <w:tab w:val="left" w:pos="1581"/>
        </w:tabs>
        <w:spacing w:before="28" w:line="256" w:lineRule="auto"/>
        <w:ind w:right="972" w:firstLine="581"/>
        <w:rPr>
          <w:sz w:val="28"/>
        </w:rPr>
      </w:pPr>
      <w:r w:rsidRPr="00243700">
        <w:rPr>
          <w:color w:val="1F1F1F"/>
          <w:sz w:val="28"/>
        </w:rPr>
        <w:lastRenderedPageBreak/>
        <w:t>instrumentele</w:t>
      </w:r>
      <w:r w:rsidRPr="00243700">
        <w:rPr>
          <w:color w:val="1F1F1F"/>
          <w:spacing w:val="-10"/>
          <w:sz w:val="28"/>
        </w:rPr>
        <w:t xml:space="preserve"> </w:t>
      </w:r>
      <w:r w:rsidRPr="00243700">
        <w:rPr>
          <w:color w:val="1F1F1F"/>
          <w:sz w:val="28"/>
        </w:rPr>
        <w:t>financiare</w:t>
      </w:r>
      <w:r w:rsidRPr="00243700">
        <w:rPr>
          <w:color w:val="1F1F1F"/>
          <w:spacing w:val="-15"/>
          <w:sz w:val="28"/>
        </w:rPr>
        <w:t xml:space="preserve"> </w:t>
      </w:r>
      <w:r w:rsidRPr="00243700">
        <w:rPr>
          <w:color w:val="1F1F1F"/>
          <w:sz w:val="28"/>
        </w:rPr>
        <w:t>care</w:t>
      </w:r>
      <w:r w:rsidRPr="00243700">
        <w:rPr>
          <w:color w:val="1F1F1F"/>
          <w:spacing w:val="-15"/>
          <w:sz w:val="28"/>
        </w:rPr>
        <w:t xml:space="preserve"> </w:t>
      </w:r>
      <w:r w:rsidRPr="00243700">
        <w:rPr>
          <w:color w:val="1F1F1F"/>
          <w:sz w:val="28"/>
        </w:rPr>
        <w:t>pot</w:t>
      </w:r>
      <w:r w:rsidRPr="00243700">
        <w:rPr>
          <w:color w:val="1F1F1F"/>
          <w:spacing w:val="-9"/>
          <w:sz w:val="28"/>
        </w:rPr>
        <w:t xml:space="preserve"> </w:t>
      </w:r>
      <w:r w:rsidRPr="00243700">
        <w:rPr>
          <w:color w:val="1F1F1F"/>
          <w:sz w:val="28"/>
        </w:rPr>
        <w:t>fi</w:t>
      </w:r>
      <w:r w:rsidRPr="00243700">
        <w:rPr>
          <w:color w:val="1F1F1F"/>
          <w:spacing w:val="-18"/>
          <w:sz w:val="28"/>
        </w:rPr>
        <w:t xml:space="preserve"> </w:t>
      </w:r>
      <w:r w:rsidRPr="00243700">
        <w:rPr>
          <w:color w:val="1F1F1F"/>
          <w:sz w:val="28"/>
        </w:rPr>
        <w:t>considerate</w:t>
      </w:r>
      <w:r w:rsidRPr="00243700">
        <w:rPr>
          <w:color w:val="1F1F1F"/>
          <w:spacing w:val="-9"/>
          <w:sz w:val="28"/>
        </w:rPr>
        <w:t xml:space="preserve"> </w:t>
      </w:r>
      <w:r w:rsidRPr="00243700">
        <w:rPr>
          <w:color w:val="1F1F1F"/>
          <w:sz w:val="28"/>
        </w:rPr>
        <w:t>cu</w:t>
      </w:r>
      <w:r w:rsidRPr="00243700">
        <w:rPr>
          <w:color w:val="1F1F1F"/>
          <w:spacing w:val="-17"/>
          <w:sz w:val="28"/>
        </w:rPr>
        <w:t xml:space="preserve"> </w:t>
      </w:r>
      <w:r w:rsidRPr="00243700">
        <w:rPr>
          <w:color w:val="1F1F1F"/>
          <w:sz w:val="28"/>
        </w:rPr>
        <w:t>lichiditate</w:t>
      </w:r>
      <w:r w:rsidRPr="00243700">
        <w:rPr>
          <w:color w:val="1F1F1F"/>
          <w:spacing w:val="-11"/>
          <w:sz w:val="28"/>
        </w:rPr>
        <w:t xml:space="preserve"> </w:t>
      </w:r>
      <w:r w:rsidRPr="00243700">
        <w:rPr>
          <w:color w:val="1F1F1F"/>
          <w:sz w:val="28"/>
        </w:rPr>
        <w:t>înaltă,</w:t>
      </w:r>
      <w:r w:rsidRPr="00243700">
        <w:rPr>
          <w:color w:val="1F1F1F"/>
          <w:spacing w:val="-14"/>
          <w:sz w:val="28"/>
        </w:rPr>
        <w:t xml:space="preserve"> </w:t>
      </w:r>
      <w:r w:rsidRPr="00243700">
        <w:rPr>
          <w:color w:val="1F1F1F"/>
          <w:sz w:val="28"/>
        </w:rPr>
        <w:t>cu risc de piață și de credit minim, conform cerințelor din alin.</w:t>
      </w:r>
      <w:r w:rsidR="006C680D">
        <w:rPr>
          <w:color w:val="1F1F1F"/>
          <w:sz w:val="28"/>
        </w:rPr>
        <w:t xml:space="preserve"> </w:t>
      </w:r>
      <w:r w:rsidRPr="00243700">
        <w:rPr>
          <w:color w:val="1F1F1F"/>
          <w:sz w:val="28"/>
        </w:rPr>
        <w:t>(3);</w:t>
      </w:r>
    </w:p>
    <w:p w14:paraId="45504CF2" w14:textId="63EDED78" w:rsidR="00D638AC" w:rsidRPr="00243700" w:rsidRDefault="00B208C7">
      <w:pPr>
        <w:pStyle w:val="ListParagraph"/>
        <w:numPr>
          <w:ilvl w:val="1"/>
          <w:numId w:val="42"/>
        </w:numPr>
        <w:tabs>
          <w:tab w:val="left" w:pos="1581"/>
        </w:tabs>
        <w:spacing w:before="12" w:line="259" w:lineRule="auto"/>
        <w:ind w:right="1122" w:firstLine="581"/>
        <w:rPr>
          <w:sz w:val="28"/>
        </w:rPr>
      </w:pPr>
      <w:r w:rsidRPr="00243700">
        <w:rPr>
          <w:color w:val="1F1F1F"/>
          <w:sz w:val="28"/>
        </w:rPr>
        <w:t>perioada</w:t>
      </w:r>
      <w:r w:rsidRPr="00243700">
        <w:rPr>
          <w:color w:val="1F1F1F"/>
          <w:spacing w:val="-16"/>
          <w:sz w:val="28"/>
        </w:rPr>
        <w:t xml:space="preserve"> </w:t>
      </w:r>
      <w:r w:rsidRPr="00243700">
        <w:rPr>
          <w:color w:val="1F1F1F"/>
          <w:sz w:val="28"/>
        </w:rPr>
        <w:t>adecvată</w:t>
      </w:r>
      <w:r w:rsidRPr="00243700">
        <w:rPr>
          <w:color w:val="1F1F1F"/>
          <w:spacing w:val="-10"/>
          <w:sz w:val="28"/>
        </w:rPr>
        <w:t xml:space="preserve"> </w:t>
      </w:r>
      <w:r w:rsidRPr="00243700">
        <w:rPr>
          <w:color w:val="1F1F1F"/>
          <w:sz w:val="28"/>
        </w:rPr>
        <w:t>în</w:t>
      </w:r>
      <w:r w:rsidRPr="00243700">
        <w:rPr>
          <w:color w:val="1F1F1F"/>
          <w:spacing w:val="-18"/>
          <w:sz w:val="28"/>
        </w:rPr>
        <w:t xml:space="preserve"> </w:t>
      </w:r>
      <w:r w:rsidRPr="00243700">
        <w:rPr>
          <w:color w:val="1F1F1F"/>
          <w:sz w:val="28"/>
        </w:rPr>
        <w:t>care</w:t>
      </w:r>
      <w:r w:rsidRPr="00243700">
        <w:rPr>
          <w:color w:val="1F1F1F"/>
          <w:spacing w:val="-10"/>
          <w:sz w:val="28"/>
        </w:rPr>
        <w:t xml:space="preserve"> </w:t>
      </w:r>
      <w:r w:rsidRPr="00243700">
        <w:rPr>
          <w:color w:val="1F1F1F"/>
          <w:sz w:val="28"/>
        </w:rPr>
        <w:t>activele</w:t>
      </w:r>
      <w:r w:rsidRPr="00243700">
        <w:rPr>
          <w:color w:val="1F1F1F"/>
          <w:spacing w:val="-6"/>
          <w:sz w:val="28"/>
        </w:rPr>
        <w:t xml:space="preserve"> </w:t>
      </w:r>
      <w:r w:rsidRPr="00243700">
        <w:rPr>
          <w:color w:val="1F1F1F"/>
          <w:sz w:val="28"/>
        </w:rPr>
        <w:t>financiare</w:t>
      </w:r>
      <w:r w:rsidRPr="00243700">
        <w:rPr>
          <w:color w:val="1F1F1F"/>
          <w:spacing w:val="-10"/>
          <w:sz w:val="28"/>
        </w:rPr>
        <w:t xml:space="preserve"> </w:t>
      </w:r>
      <w:r w:rsidRPr="00243700">
        <w:rPr>
          <w:color w:val="1F1F1F"/>
          <w:sz w:val="28"/>
        </w:rPr>
        <w:t>pot</w:t>
      </w:r>
      <w:r w:rsidRPr="00243700">
        <w:rPr>
          <w:color w:val="1F1F1F"/>
          <w:spacing w:val="-12"/>
          <w:sz w:val="28"/>
        </w:rPr>
        <w:t xml:space="preserve"> </w:t>
      </w:r>
      <w:r w:rsidRPr="00243700">
        <w:rPr>
          <w:color w:val="1F1F1F"/>
          <w:sz w:val="28"/>
        </w:rPr>
        <w:t>fi</w:t>
      </w:r>
      <w:r w:rsidRPr="00243700">
        <w:rPr>
          <w:color w:val="1F1F1F"/>
          <w:spacing w:val="-17"/>
          <w:sz w:val="28"/>
        </w:rPr>
        <w:t xml:space="preserve"> </w:t>
      </w:r>
      <w:r w:rsidRPr="00243700">
        <w:rPr>
          <w:color w:val="1F1F1F"/>
          <w:sz w:val="28"/>
        </w:rPr>
        <w:t>accesate,</w:t>
      </w:r>
      <w:r w:rsidRPr="00243700">
        <w:rPr>
          <w:color w:val="1F1F1F"/>
          <w:spacing w:val="-12"/>
          <w:sz w:val="28"/>
        </w:rPr>
        <w:t xml:space="preserve"> </w:t>
      </w:r>
      <w:r w:rsidRPr="00243700">
        <w:rPr>
          <w:color w:val="1F1F1F"/>
          <w:sz w:val="28"/>
        </w:rPr>
        <w:t>conform cerințelor din alin.</w:t>
      </w:r>
      <w:r w:rsidR="006C680D">
        <w:rPr>
          <w:color w:val="1F1F1F"/>
          <w:sz w:val="28"/>
        </w:rPr>
        <w:t xml:space="preserve"> </w:t>
      </w:r>
      <w:r w:rsidRPr="00243700">
        <w:rPr>
          <w:color w:val="1F1F1F"/>
          <w:sz w:val="28"/>
        </w:rPr>
        <w:t>(2),</w:t>
      </w:r>
    </w:p>
    <w:p w14:paraId="34A4C1FF" w14:textId="753440F9" w:rsidR="00D638AC" w:rsidRPr="00243700" w:rsidRDefault="00B208C7">
      <w:pPr>
        <w:pStyle w:val="ListParagraph"/>
        <w:numPr>
          <w:ilvl w:val="1"/>
          <w:numId w:val="42"/>
        </w:numPr>
        <w:tabs>
          <w:tab w:val="left" w:pos="1581"/>
        </w:tabs>
        <w:spacing w:line="318" w:lineRule="exact"/>
        <w:ind w:left="1581" w:hanging="629"/>
        <w:rPr>
          <w:sz w:val="28"/>
        </w:rPr>
      </w:pPr>
      <w:r w:rsidRPr="00243700">
        <w:rPr>
          <w:color w:val="1F1F1F"/>
          <w:sz w:val="28"/>
        </w:rPr>
        <w:t>limitele</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concentrare</w:t>
      </w:r>
      <w:r w:rsidRPr="00243700">
        <w:rPr>
          <w:color w:val="1F1F1F"/>
          <w:spacing w:val="-18"/>
          <w:sz w:val="28"/>
        </w:rPr>
        <w:t xml:space="preserve"> </w:t>
      </w:r>
      <w:r w:rsidRPr="00243700">
        <w:rPr>
          <w:color w:val="1F1F1F"/>
          <w:sz w:val="28"/>
        </w:rPr>
        <w:t>prevăzute</w:t>
      </w:r>
      <w:r w:rsidRPr="00243700">
        <w:rPr>
          <w:color w:val="1F1F1F"/>
          <w:spacing w:val="-14"/>
          <w:sz w:val="28"/>
        </w:rPr>
        <w:t xml:space="preserve"> </w:t>
      </w:r>
      <w:r w:rsidRPr="00243700">
        <w:rPr>
          <w:color w:val="1F1F1F"/>
          <w:sz w:val="28"/>
        </w:rPr>
        <w:t>la</w:t>
      </w:r>
      <w:r w:rsidRPr="00243700">
        <w:rPr>
          <w:color w:val="1F1F1F"/>
          <w:spacing w:val="-13"/>
          <w:sz w:val="28"/>
        </w:rPr>
        <w:t xml:space="preserve"> </w:t>
      </w:r>
      <w:r w:rsidRPr="00243700">
        <w:rPr>
          <w:color w:val="1F1F1F"/>
          <w:spacing w:val="-2"/>
          <w:sz w:val="28"/>
        </w:rPr>
        <w:t>alin.</w:t>
      </w:r>
      <w:r w:rsidR="006C680D">
        <w:rPr>
          <w:color w:val="1F1F1F"/>
          <w:spacing w:val="-2"/>
          <w:sz w:val="28"/>
        </w:rPr>
        <w:t xml:space="preserve"> </w:t>
      </w:r>
      <w:r w:rsidRPr="00243700">
        <w:rPr>
          <w:color w:val="1F1F1F"/>
          <w:spacing w:val="-2"/>
          <w:sz w:val="28"/>
        </w:rPr>
        <w:t>(5).</w:t>
      </w:r>
    </w:p>
    <w:p w14:paraId="2FB32490" w14:textId="77777777" w:rsidR="00D638AC" w:rsidRPr="00243700" w:rsidRDefault="00D638AC">
      <w:pPr>
        <w:pStyle w:val="BodyText"/>
        <w:spacing w:before="4"/>
        <w:ind w:left="0" w:firstLine="0"/>
        <w:jc w:val="left"/>
      </w:pPr>
    </w:p>
    <w:p w14:paraId="068E6263" w14:textId="77777777" w:rsidR="00D638AC" w:rsidRPr="00243700" w:rsidRDefault="00B208C7">
      <w:pPr>
        <w:ind w:left="996"/>
        <w:jc w:val="both"/>
        <w:rPr>
          <w:sz w:val="28"/>
        </w:rPr>
      </w:pPr>
      <w:r w:rsidRPr="00243700">
        <w:rPr>
          <w:b/>
          <w:color w:val="1F1F1F"/>
          <w:sz w:val="28"/>
        </w:rPr>
        <w:t>Articolul</w:t>
      </w:r>
      <w:r w:rsidRPr="00243700">
        <w:rPr>
          <w:b/>
          <w:color w:val="1F1F1F"/>
          <w:spacing w:val="-15"/>
          <w:sz w:val="28"/>
        </w:rPr>
        <w:t xml:space="preserve"> </w:t>
      </w:r>
      <w:r w:rsidRPr="00243700">
        <w:rPr>
          <w:b/>
          <w:color w:val="1F1F1F"/>
          <w:sz w:val="28"/>
        </w:rPr>
        <w:t>52.</w:t>
      </w:r>
      <w:r w:rsidRPr="00243700">
        <w:rPr>
          <w:b/>
          <w:color w:val="1F1F1F"/>
          <w:spacing w:val="-5"/>
          <w:sz w:val="28"/>
        </w:rPr>
        <w:t xml:space="preserve"> </w:t>
      </w:r>
      <w:r w:rsidRPr="00243700">
        <w:rPr>
          <w:color w:val="1F1F1F"/>
          <w:sz w:val="28"/>
        </w:rPr>
        <w:t>Cerințe</w:t>
      </w:r>
      <w:r w:rsidRPr="00243700">
        <w:rPr>
          <w:color w:val="1F1F1F"/>
          <w:spacing w:val="-13"/>
          <w:sz w:val="28"/>
        </w:rPr>
        <w:t xml:space="preserve"> </w:t>
      </w:r>
      <w:r w:rsidRPr="00243700">
        <w:rPr>
          <w:color w:val="1F1F1F"/>
          <w:sz w:val="28"/>
        </w:rPr>
        <w:t>de</w:t>
      </w:r>
      <w:r w:rsidRPr="00243700">
        <w:rPr>
          <w:color w:val="1F1F1F"/>
          <w:spacing w:val="-11"/>
          <w:sz w:val="28"/>
        </w:rPr>
        <w:t xml:space="preserve"> </w:t>
      </w:r>
      <w:r w:rsidRPr="00243700">
        <w:rPr>
          <w:color w:val="1F1F1F"/>
          <w:spacing w:val="-2"/>
          <w:sz w:val="28"/>
        </w:rPr>
        <w:t>capital</w:t>
      </w:r>
    </w:p>
    <w:p w14:paraId="1F611AAD" w14:textId="77777777" w:rsidR="00D638AC" w:rsidRPr="00243700" w:rsidRDefault="00B208C7">
      <w:pPr>
        <w:pStyle w:val="ListParagraph"/>
        <w:numPr>
          <w:ilvl w:val="0"/>
          <w:numId w:val="41"/>
        </w:numPr>
        <w:tabs>
          <w:tab w:val="left" w:pos="1397"/>
        </w:tabs>
        <w:spacing w:before="33" w:line="256" w:lineRule="auto"/>
        <w:ind w:right="843" w:firstLine="538"/>
        <w:rPr>
          <w:sz w:val="28"/>
        </w:rPr>
      </w:pPr>
      <w:r w:rsidRPr="00243700">
        <w:rPr>
          <w:color w:val="1F1F1F"/>
          <w:sz w:val="28"/>
        </w:rPr>
        <w:t>Capitalul propriu al depozitarului central, inclusiv rezultatul reportat și rezervele, trebuie să fie proporțional cu riscurile care decurg din activitatea depozitarului central.</w:t>
      </w:r>
    </w:p>
    <w:p w14:paraId="6B4926DA" w14:textId="77777777" w:rsidR="00D638AC" w:rsidRPr="00243700" w:rsidRDefault="00B208C7">
      <w:pPr>
        <w:pStyle w:val="ListParagraph"/>
        <w:numPr>
          <w:ilvl w:val="0"/>
          <w:numId w:val="41"/>
        </w:numPr>
        <w:tabs>
          <w:tab w:val="left" w:pos="1397"/>
        </w:tabs>
        <w:spacing w:before="18" w:line="254" w:lineRule="auto"/>
        <w:ind w:right="912" w:firstLine="538"/>
        <w:rPr>
          <w:sz w:val="28"/>
        </w:rPr>
      </w:pPr>
      <w:r w:rsidRPr="00243700">
        <w:rPr>
          <w:color w:val="1F1F1F"/>
          <w:sz w:val="28"/>
        </w:rPr>
        <w:t xml:space="preserve">Capitalul propriu trebuie să fie, în orice moment, suficient pentru a </w:t>
      </w:r>
      <w:r w:rsidRPr="00243700">
        <w:rPr>
          <w:color w:val="1F1F1F"/>
          <w:spacing w:val="-2"/>
          <w:sz w:val="28"/>
        </w:rPr>
        <w:t>asigura:</w:t>
      </w:r>
    </w:p>
    <w:p w14:paraId="70646863" w14:textId="77777777" w:rsidR="00D638AC" w:rsidRPr="00243700" w:rsidRDefault="00B208C7">
      <w:pPr>
        <w:pStyle w:val="ListParagraph"/>
        <w:numPr>
          <w:ilvl w:val="1"/>
          <w:numId w:val="41"/>
        </w:numPr>
        <w:tabs>
          <w:tab w:val="left" w:pos="1398"/>
        </w:tabs>
        <w:spacing w:before="33" w:line="256" w:lineRule="auto"/>
        <w:ind w:right="836" w:firstLine="552"/>
        <w:rPr>
          <w:sz w:val="28"/>
        </w:rPr>
      </w:pPr>
      <w:r w:rsidRPr="00243700">
        <w:rPr>
          <w:color w:val="1F1F1F"/>
          <w:sz w:val="28"/>
        </w:rPr>
        <w:t xml:space="preserve">protecția adecvată a depozitarului central împotriva riscurilor operaționale, juridice, de custodie, de investiții și comerciale, pentru </w:t>
      </w:r>
      <w:r w:rsidRPr="00243700">
        <w:rPr>
          <w:color w:val="1F1F1F"/>
          <w:spacing w:val="11"/>
          <w:sz w:val="28"/>
        </w:rPr>
        <w:t>a-</w:t>
      </w:r>
      <w:r w:rsidRPr="00243700">
        <w:rPr>
          <w:color w:val="1F1F1F"/>
          <w:sz w:val="28"/>
        </w:rPr>
        <w:t xml:space="preserve">i permite acestui să continue prestarea serviciilor în condiții normale de desfășurare a </w:t>
      </w:r>
      <w:r w:rsidRPr="00243700">
        <w:rPr>
          <w:color w:val="1F1F1F"/>
          <w:spacing w:val="-2"/>
          <w:sz w:val="28"/>
        </w:rPr>
        <w:t>activității;</w:t>
      </w:r>
    </w:p>
    <w:p w14:paraId="57058D15" w14:textId="77777777" w:rsidR="00D638AC" w:rsidRPr="00243700" w:rsidRDefault="00B208C7">
      <w:pPr>
        <w:pStyle w:val="ListParagraph"/>
        <w:numPr>
          <w:ilvl w:val="1"/>
          <w:numId w:val="41"/>
        </w:numPr>
        <w:tabs>
          <w:tab w:val="left" w:pos="1397"/>
        </w:tabs>
        <w:spacing w:line="256" w:lineRule="auto"/>
        <w:ind w:left="414" w:right="844" w:firstLine="581"/>
        <w:rPr>
          <w:sz w:val="28"/>
        </w:rPr>
      </w:pPr>
      <w:r w:rsidRPr="00243700">
        <w:rPr>
          <w:color w:val="1F1F1F"/>
          <w:sz w:val="28"/>
        </w:rPr>
        <w:t>încetarea</w:t>
      </w:r>
      <w:r w:rsidRPr="00243700">
        <w:rPr>
          <w:color w:val="1F1F1F"/>
          <w:spacing w:val="-5"/>
          <w:sz w:val="28"/>
        </w:rPr>
        <w:t xml:space="preserve"> </w:t>
      </w:r>
      <w:r w:rsidRPr="00243700">
        <w:rPr>
          <w:color w:val="1F1F1F"/>
          <w:sz w:val="28"/>
        </w:rPr>
        <w:t>sau</w:t>
      </w:r>
      <w:r w:rsidRPr="00243700">
        <w:rPr>
          <w:color w:val="1F1F1F"/>
          <w:spacing w:val="-12"/>
          <w:sz w:val="28"/>
        </w:rPr>
        <w:t xml:space="preserve"> </w:t>
      </w:r>
      <w:r w:rsidRPr="00243700">
        <w:rPr>
          <w:color w:val="1F1F1F"/>
          <w:sz w:val="28"/>
        </w:rPr>
        <w:t>restructurarea</w:t>
      </w:r>
      <w:r w:rsidRPr="00243700">
        <w:rPr>
          <w:color w:val="1F1F1F"/>
          <w:spacing w:val="-5"/>
          <w:sz w:val="28"/>
        </w:rPr>
        <w:t xml:space="preserve"> </w:t>
      </w:r>
      <w:r w:rsidRPr="00243700">
        <w:rPr>
          <w:color w:val="1F1F1F"/>
          <w:sz w:val="28"/>
        </w:rPr>
        <w:t>ordonată</w:t>
      </w:r>
      <w:r w:rsidRPr="00243700">
        <w:rPr>
          <w:color w:val="1F1F1F"/>
          <w:spacing w:val="-7"/>
          <w:sz w:val="28"/>
        </w:rPr>
        <w:t xml:space="preserve"> </w:t>
      </w:r>
      <w:r w:rsidRPr="00243700">
        <w:rPr>
          <w:color w:val="1F1F1F"/>
          <w:sz w:val="28"/>
        </w:rPr>
        <w:t>a</w:t>
      </w:r>
      <w:r w:rsidRPr="00243700">
        <w:rPr>
          <w:color w:val="1F1F1F"/>
          <w:spacing w:val="-7"/>
          <w:sz w:val="28"/>
        </w:rPr>
        <w:t xml:space="preserve"> </w:t>
      </w:r>
      <w:r w:rsidRPr="00243700">
        <w:rPr>
          <w:color w:val="1F1F1F"/>
          <w:sz w:val="28"/>
        </w:rPr>
        <w:t>activității</w:t>
      </w:r>
      <w:r w:rsidRPr="00243700">
        <w:rPr>
          <w:color w:val="1F1F1F"/>
          <w:spacing w:val="-11"/>
          <w:sz w:val="28"/>
        </w:rPr>
        <w:t xml:space="preserve"> </w:t>
      </w:r>
      <w:r w:rsidRPr="00243700">
        <w:rPr>
          <w:color w:val="1F1F1F"/>
          <w:sz w:val="28"/>
        </w:rPr>
        <w:t>depozitarului</w:t>
      </w:r>
      <w:r w:rsidRPr="00243700">
        <w:rPr>
          <w:color w:val="1F1F1F"/>
          <w:spacing w:val="-12"/>
          <w:sz w:val="28"/>
        </w:rPr>
        <w:t xml:space="preserve"> </w:t>
      </w:r>
      <w:r w:rsidRPr="00243700">
        <w:rPr>
          <w:color w:val="1F1F1F"/>
          <w:sz w:val="28"/>
        </w:rPr>
        <w:t>central</w:t>
      </w:r>
      <w:r w:rsidRPr="00243700">
        <w:rPr>
          <w:color w:val="1F1F1F"/>
          <w:spacing w:val="-11"/>
          <w:sz w:val="28"/>
        </w:rPr>
        <w:t xml:space="preserve"> </w:t>
      </w:r>
      <w:r w:rsidRPr="00243700">
        <w:rPr>
          <w:color w:val="1F1F1F"/>
          <w:sz w:val="28"/>
        </w:rPr>
        <w:t>pe o perioadă de timp de cel puțin șase luni în diverse scenarii de stres.</w:t>
      </w:r>
    </w:p>
    <w:p w14:paraId="0B0246DC" w14:textId="77777777" w:rsidR="00D638AC" w:rsidRPr="00243700" w:rsidRDefault="00B208C7">
      <w:pPr>
        <w:pStyle w:val="ListParagraph"/>
        <w:numPr>
          <w:ilvl w:val="0"/>
          <w:numId w:val="41"/>
        </w:numPr>
        <w:tabs>
          <w:tab w:val="left" w:pos="1397"/>
        </w:tabs>
        <w:spacing w:before="27" w:line="256" w:lineRule="auto"/>
        <w:ind w:right="832" w:firstLine="538"/>
        <w:rPr>
          <w:sz w:val="28"/>
        </w:rPr>
      </w:pPr>
      <w:r w:rsidRPr="00243700">
        <w:rPr>
          <w:color w:val="1F1F1F"/>
          <w:sz w:val="28"/>
        </w:rPr>
        <w:t>Comisia Națională a Pieței Financiare aprobă, în cadrul actelor sale normative, reglementări privind capitalul, rezultatul reportat și rezervele depozitarului central, conform celor prevăzute la alin.(1), în conformitate cu ghidurile ESMA si Autorității Bancare Europene (ABE).</w:t>
      </w:r>
    </w:p>
    <w:p w14:paraId="71650C6F" w14:textId="77777777" w:rsidR="00D638AC" w:rsidRPr="00243700" w:rsidRDefault="00B208C7">
      <w:pPr>
        <w:spacing w:before="240"/>
        <w:ind w:left="996"/>
        <w:jc w:val="both"/>
        <w:rPr>
          <w:sz w:val="28"/>
        </w:rPr>
      </w:pPr>
      <w:r w:rsidRPr="00243700">
        <w:rPr>
          <w:b/>
          <w:color w:val="1F1F1F"/>
          <w:sz w:val="28"/>
        </w:rPr>
        <w:t>Articolul</w:t>
      </w:r>
      <w:r w:rsidRPr="00243700">
        <w:rPr>
          <w:b/>
          <w:color w:val="1F1F1F"/>
          <w:spacing w:val="-12"/>
          <w:sz w:val="28"/>
        </w:rPr>
        <w:t xml:space="preserve"> </w:t>
      </w:r>
      <w:r w:rsidRPr="00243700">
        <w:rPr>
          <w:b/>
          <w:color w:val="1F1F1F"/>
          <w:sz w:val="28"/>
        </w:rPr>
        <w:t>53.</w:t>
      </w:r>
      <w:r w:rsidRPr="00243700">
        <w:rPr>
          <w:b/>
          <w:color w:val="1F1F1F"/>
          <w:spacing w:val="-5"/>
          <w:sz w:val="28"/>
        </w:rPr>
        <w:t xml:space="preserve"> </w:t>
      </w:r>
      <w:r w:rsidRPr="00243700">
        <w:rPr>
          <w:color w:val="1F1F1F"/>
          <w:sz w:val="28"/>
        </w:rPr>
        <w:t>Decontarea</w:t>
      </w:r>
      <w:r w:rsidRPr="00243700">
        <w:rPr>
          <w:color w:val="1F1F1F"/>
          <w:spacing w:val="-8"/>
          <w:sz w:val="28"/>
        </w:rPr>
        <w:t xml:space="preserve"> </w:t>
      </w:r>
      <w:r w:rsidRPr="00243700">
        <w:rPr>
          <w:color w:val="1F1F1F"/>
          <w:sz w:val="28"/>
        </w:rPr>
        <w:t>pe</w:t>
      </w:r>
      <w:r w:rsidRPr="00243700">
        <w:rPr>
          <w:color w:val="1F1F1F"/>
          <w:spacing w:val="-15"/>
          <w:sz w:val="28"/>
        </w:rPr>
        <w:t xml:space="preserve"> </w:t>
      </w:r>
      <w:r w:rsidRPr="00243700">
        <w:rPr>
          <w:color w:val="1F1F1F"/>
          <w:sz w:val="28"/>
        </w:rPr>
        <w:t>bază</w:t>
      </w:r>
      <w:r w:rsidRPr="00243700">
        <w:rPr>
          <w:color w:val="1F1F1F"/>
          <w:spacing w:val="-18"/>
          <w:sz w:val="28"/>
        </w:rPr>
        <w:t xml:space="preserve"> </w:t>
      </w:r>
      <w:r w:rsidRPr="00243700">
        <w:rPr>
          <w:color w:val="1F1F1F"/>
          <w:sz w:val="28"/>
        </w:rPr>
        <w:t>netă</w:t>
      </w:r>
      <w:r w:rsidRPr="00243700">
        <w:rPr>
          <w:color w:val="1F1F1F"/>
          <w:spacing w:val="-10"/>
          <w:sz w:val="28"/>
        </w:rPr>
        <w:t xml:space="preserve"> </w:t>
      </w:r>
      <w:r w:rsidRPr="00243700">
        <w:rPr>
          <w:color w:val="1F1F1F"/>
          <w:spacing w:val="-2"/>
          <w:sz w:val="28"/>
        </w:rPr>
        <w:t>amânată</w:t>
      </w:r>
    </w:p>
    <w:p w14:paraId="4C9AE619" w14:textId="77777777" w:rsidR="00D638AC" w:rsidRPr="00243700" w:rsidRDefault="00B208C7">
      <w:pPr>
        <w:pStyle w:val="ListParagraph"/>
        <w:numPr>
          <w:ilvl w:val="0"/>
          <w:numId w:val="40"/>
        </w:numPr>
        <w:tabs>
          <w:tab w:val="left" w:pos="1441"/>
        </w:tabs>
        <w:spacing w:before="86" w:line="256" w:lineRule="auto"/>
        <w:ind w:right="838" w:firstLine="605"/>
        <w:jc w:val="both"/>
        <w:rPr>
          <w:color w:val="1F1F1F"/>
          <w:sz w:val="28"/>
        </w:rPr>
      </w:pPr>
      <w:r w:rsidRPr="00243700">
        <w:rPr>
          <w:color w:val="1F1F1F"/>
          <w:sz w:val="28"/>
        </w:rPr>
        <w:t>Depozitarul central care aplică decontarea pe bază netă amânată definește normele și procedurile aplicabile mecanismului respectiv și decontării creanțelor și obligațiilor nete ale participanților.</w:t>
      </w:r>
    </w:p>
    <w:p w14:paraId="6D7A3CF3" w14:textId="77777777" w:rsidR="00D638AC" w:rsidRPr="00243700" w:rsidRDefault="00B208C7">
      <w:pPr>
        <w:pStyle w:val="ListParagraph"/>
        <w:numPr>
          <w:ilvl w:val="0"/>
          <w:numId w:val="40"/>
        </w:numPr>
        <w:tabs>
          <w:tab w:val="left" w:pos="1441"/>
        </w:tabs>
        <w:spacing w:before="80" w:line="256" w:lineRule="auto"/>
        <w:ind w:right="831" w:firstLine="605"/>
        <w:jc w:val="both"/>
        <w:rPr>
          <w:color w:val="1F1F1F"/>
          <w:sz w:val="28"/>
        </w:rPr>
      </w:pPr>
      <w:r w:rsidRPr="00243700">
        <w:rPr>
          <w:color w:val="1F1F1F"/>
          <w:spacing w:val="-2"/>
          <w:sz w:val="28"/>
        </w:rPr>
        <w:t>Depozitarul</w:t>
      </w:r>
      <w:r w:rsidRPr="00243700">
        <w:rPr>
          <w:color w:val="1F1F1F"/>
          <w:spacing w:val="-13"/>
          <w:sz w:val="28"/>
        </w:rPr>
        <w:t xml:space="preserve"> </w:t>
      </w:r>
      <w:r w:rsidRPr="00243700">
        <w:rPr>
          <w:color w:val="1F1F1F"/>
          <w:spacing w:val="-2"/>
          <w:sz w:val="28"/>
        </w:rPr>
        <w:t>central</w:t>
      </w:r>
      <w:r w:rsidRPr="00243700">
        <w:rPr>
          <w:color w:val="1F1F1F"/>
          <w:spacing w:val="-13"/>
          <w:sz w:val="28"/>
        </w:rPr>
        <w:t xml:space="preserve"> </w:t>
      </w:r>
      <w:r w:rsidRPr="00243700">
        <w:rPr>
          <w:color w:val="1F1F1F"/>
          <w:spacing w:val="-2"/>
          <w:sz w:val="28"/>
        </w:rPr>
        <w:t>care</w:t>
      </w:r>
      <w:r w:rsidRPr="00243700">
        <w:rPr>
          <w:color w:val="1F1F1F"/>
          <w:spacing w:val="-6"/>
          <w:sz w:val="28"/>
        </w:rPr>
        <w:t xml:space="preserve"> </w:t>
      </w:r>
      <w:r w:rsidRPr="00243700">
        <w:rPr>
          <w:color w:val="1F1F1F"/>
          <w:spacing w:val="-2"/>
          <w:sz w:val="28"/>
        </w:rPr>
        <w:t>aplică</w:t>
      </w:r>
      <w:r w:rsidRPr="00243700">
        <w:rPr>
          <w:color w:val="1F1F1F"/>
          <w:spacing w:val="-6"/>
          <w:sz w:val="28"/>
        </w:rPr>
        <w:t xml:space="preserve"> </w:t>
      </w:r>
      <w:r w:rsidRPr="00243700">
        <w:rPr>
          <w:color w:val="1F1F1F"/>
          <w:spacing w:val="-2"/>
          <w:sz w:val="28"/>
        </w:rPr>
        <w:t>decontarea</w:t>
      </w:r>
      <w:r w:rsidRPr="00243700">
        <w:rPr>
          <w:color w:val="1F1F1F"/>
          <w:spacing w:val="-6"/>
          <w:sz w:val="28"/>
        </w:rPr>
        <w:t xml:space="preserve"> </w:t>
      </w:r>
      <w:r w:rsidRPr="00243700">
        <w:rPr>
          <w:color w:val="1F1F1F"/>
          <w:spacing w:val="-2"/>
          <w:sz w:val="28"/>
        </w:rPr>
        <w:t>pe</w:t>
      </w:r>
      <w:r w:rsidRPr="00243700">
        <w:rPr>
          <w:color w:val="1F1F1F"/>
          <w:spacing w:val="-6"/>
          <w:sz w:val="28"/>
        </w:rPr>
        <w:t xml:space="preserve"> </w:t>
      </w:r>
      <w:r w:rsidRPr="00243700">
        <w:rPr>
          <w:color w:val="1F1F1F"/>
          <w:spacing w:val="-2"/>
          <w:sz w:val="28"/>
        </w:rPr>
        <w:t>bază</w:t>
      </w:r>
      <w:r w:rsidRPr="00243700">
        <w:rPr>
          <w:color w:val="1F1F1F"/>
          <w:spacing w:val="-10"/>
          <w:sz w:val="28"/>
        </w:rPr>
        <w:t xml:space="preserve"> </w:t>
      </w:r>
      <w:r w:rsidRPr="00243700">
        <w:rPr>
          <w:color w:val="1F1F1F"/>
          <w:spacing w:val="-2"/>
          <w:sz w:val="28"/>
        </w:rPr>
        <w:t>netă</w:t>
      </w:r>
      <w:r w:rsidRPr="00243700">
        <w:rPr>
          <w:color w:val="1F1F1F"/>
          <w:spacing w:val="-6"/>
          <w:sz w:val="28"/>
        </w:rPr>
        <w:t xml:space="preserve"> </w:t>
      </w:r>
      <w:r w:rsidRPr="00243700">
        <w:rPr>
          <w:color w:val="1F1F1F"/>
          <w:spacing w:val="-2"/>
          <w:sz w:val="28"/>
        </w:rPr>
        <w:t xml:space="preserve">amânată măsoară, </w:t>
      </w:r>
      <w:r w:rsidRPr="00243700">
        <w:rPr>
          <w:color w:val="1F1F1F"/>
          <w:sz w:val="28"/>
        </w:rPr>
        <w:t>monitorizează, gestionează și raportează Comisiei Naționale a Pieței Financiare riscurile de credit și de lichiditate care decurg din mecanismul respectiv.</w:t>
      </w:r>
    </w:p>
    <w:p w14:paraId="05811763" w14:textId="77777777" w:rsidR="00D638AC" w:rsidRPr="00243700" w:rsidRDefault="00B208C7">
      <w:pPr>
        <w:pStyle w:val="ListParagraph"/>
        <w:numPr>
          <w:ilvl w:val="0"/>
          <w:numId w:val="40"/>
        </w:numPr>
        <w:tabs>
          <w:tab w:val="left" w:pos="1441"/>
        </w:tabs>
        <w:spacing w:before="85" w:line="256" w:lineRule="auto"/>
        <w:ind w:right="830" w:firstLine="605"/>
        <w:jc w:val="both"/>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aprobă acte normative privind evaluarea, monitorizarea, gestionarea și raportarea riscurilor de credit și de lichiditate</w:t>
      </w:r>
      <w:r w:rsidRPr="00243700">
        <w:rPr>
          <w:color w:val="1F1F1F"/>
          <w:spacing w:val="-16"/>
          <w:sz w:val="28"/>
        </w:rPr>
        <w:t xml:space="preserve"> </w:t>
      </w:r>
      <w:r w:rsidRPr="00243700">
        <w:rPr>
          <w:color w:val="1F1F1F"/>
          <w:sz w:val="28"/>
        </w:rPr>
        <w:t>de</w:t>
      </w:r>
      <w:r w:rsidRPr="00243700">
        <w:rPr>
          <w:color w:val="1F1F1F"/>
          <w:spacing w:val="-17"/>
          <w:sz w:val="28"/>
        </w:rPr>
        <w:t xml:space="preserve"> </w:t>
      </w:r>
      <w:r w:rsidRPr="00243700">
        <w:rPr>
          <w:color w:val="1F1F1F"/>
          <w:sz w:val="28"/>
        </w:rPr>
        <w:t>către depozitarul</w:t>
      </w:r>
      <w:r w:rsidRPr="00243700">
        <w:rPr>
          <w:color w:val="1F1F1F"/>
          <w:spacing w:val="-5"/>
          <w:sz w:val="28"/>
        </w:rPr>
        <w:t xml:space="preserve"> </w:t>
      </w:r>
      <w:r w:rsidRPr="00243700">
        <w:rPr>
          <w:color w:val="1F1F1F"/>
          <w:sz w:val="28"/>
        </w:rPr>
        <w:t>central în</w:t>
      </w:r>
      <w:r w:rsidRPr="00243700">
        <w:rPr>
          <w:color w:val="1F1F1F"/>
          <w:spacing w:val="-5"/>
          <w:sz w:val="28"/>
        </w:rPr>
        <w:t xml:space="preserve"> </w:t>
      </w:r>
      <w:r w:rsidRPr="00243700">
        <w:rPr>
          <w:color w:val="1F1F1F"/>
          <w:sz w:val="28"/>
        </w:rPr>
        <w:t>privința decontării</w:t>
      </w:r>
      <w:r w:rsidRPr="00243700">
        <w:rPr>
          <w:color w:val="1F1F1F"/>
          <w:spacing w:val="-6"/>
          <w:sz w:val="28"/>
        </w:rPr>
        <w:t xml:space="preserve"> </w:t>
      </w:r>
      <w:r w:rsidRPr="00243700">
        <w:rPr>
          <w:color w:val="1F1F1F"/>
          <w:sz w:val="28"/>
        </w:rPr>
        <w:t>pe bază netă amânată.</w:t>
      </w:r>
    </w:p>
    <w:p w14:paraId="446AF407" w14:textId="77777777" w:rsidR="00D638AC" w:rsidRPr="00243700" w:rsidRDefault="00D638AC">
      <w:pPr>
        <w:pStyle w:val="BodyText"/>
        <w:spacing w:before="56"/>
        <w:ind w:left="0" w:firstLine="0"/>
        <w:jc w:val="left"/>
      </w:pPr>
    </w:p>
    <w:p w14:paraId="562079D2" w14:textId="77777777" w:rsidR="00D638AC" w:rsidRPr="00243700" w:rsidRDefault="00B208C7">
      <w:pPr>
        <w:pStyle w:val="Heading2"/>
        <w:ind w:left="1455"/>
      </w:pPr>
      <w:r w:rsidRPr="00243700">
        <w:rPr>
          <w:color w:val="1F1F1F"/>
          <w:spacing w:val="-2"/>
        </w:rPr>
        <w:t>Secțiunea</w:t>
      </w:r>
      <w:r w:rsidRPr="00243700">
        <w:rPr>
          <w:color w:val="1F1F1F"/>
          <w:spacing w:val="-6"/>
        </w:rPr>
        <w:t xml:space="preserve"> </w:t>
      </w:r>
      <w:r w:rsidRPr="00243700">
        <w:rPr>
          <w:color w:val="1F1F1F"/>
          <w:spacing w:val="-10"/>
        </w:rPr>
        <w:t>5</w:t>
      </w:r>
    </w:p>
    <w:p w14:paraId="36EE5FDB" w14:textId="77777777" w:rsidR="00D638AC" w:rsidRPr="00243700" w:rsidRDefault="00B208C7">
      <w:pPr>
        <w:spacing w:before="43"/>
        <w:ind w:left="1445" w:right="1856"/>
        <w:jc w:val="center"/>
        <w:rPr>
          <w:b/>
          <w:sz w:val="28"/>
        </w:rPr>
      </w:pPr>
      <w:r w:rsidRPr="00243700">
        <w:rPr>
          <w:b/>
          <w:color w:val="1F1F1F"/>
          <w:spacing w:val="-2"/>
          <w:sz w:val="28"/>
        </w:rPr>
        <w:t>Cerințe</w:t>
      </w:r>
      <w:r w:rsidRPr="00243700">
        <w:rPr>
          <w:b/>
          <w:color w:val="1F1F1F"/>
          <w:spacing w:val="-12"/>
          <w:sz w:val="28"/>
        </w:rPr>
        <w:t xml:space="preserve"> </w:t>
      </w:r>
      <w:r w:rsidRPr="00243700">
        <w:rPr>
          <w:b/>
          <w:color w:val="1F1F1F"/>
          <w:spacing w:val="-2"/>
          <w:sz w:val="28"/>
        </w:rPr>
        <w:t>aplicabile</w:t>
      </w:r>
      <w:r w:rsidRPr="00243700">
        <w:rPr>
          <w:b/>
          <w:color w:val="1F1F1F"/>
          <w:spacing w:val="-7"/>
          <w:sz w:val="28"/>
        </w:rPr>
        <w:t xml:space="preserve"> </w:t>
      </w:r>
      <w:r w:rsidRPr="00243700">
        <w:rPr>
          <w:b/>
          <w:color w:val="1F1F1F"/>
          <w:spacing w:val="-2"/>
          <w:sz w:val="28"/>
        </w:rPr>
        <w:t>conexiunilor</w:t>
      </w:r>
      <w:r w:rsidRPr="00243700">
        <w:rPr>
          <w:b/>
          <w:color w:val="1F1F1F"/>
          <w:spacing w:val="-7"/>
          <w:sz w:val="28"/>
        </w:rPr>
        <w:t xml:space="preserve"> </w:t>
      </w:r>
      <w:r w:rsidRPr="00243700">
        <w:rPr>
          <w:b/>
          <w:color w:val="1F1F1F"/>
          <w:spacing w:val="-2"/>
          <w:sz w:val="28"/>
        </w:rPr>
        <w:t>între</w:t>
      </w:r>
      <w:r w:rsidRPr="00243700">
        <w:rPr>
          <w:b/>
          <w:color w:val="1F1F1F"/>
          <w:spacing w:val="-7"/>
          <w:sz w:val="28"/>
        </w:rPr>
        <w:t xml:space="preserve"> </w:t>
      </w:r>
      <w:r w:rsidRPr="00243700">
        <w:rPr>
          <w:b/>
          <w:color w:val="1F1F1F"/>
          <w:spacing w:val="-2"/>
          <w:sz w:val="28"/>
        </w:rPr>
        <w:t>depozitari</w:t>
      </w:r>
      <w:r w:rsidRPr="00243700">
        <w:rPr>
          <w:b/>
          <w:color w:val="1F1F1F"/>
          <w:spacing w:val="-3"/>
          <w:sz w:val="28"/>
        </w:rPr>
        <w:t xml:space="preserve"> </w:t>
      </w:r>
      <w:r w:rsidRPr="00243700">
        <w:rPr>
          <w:b/>
          <w:color w:val="1F1F1F"/>
          <w:spacing w:val="-2"/>
          <w:sz w:val="28"/>
        </w:rPr>
        <w:t>centrali</w:t>
      </w:r>
    </w:p>
    <w:p w14:paraId="71E023FB" w14:textId="77777777" w:rsidR="00D638AC" w:rsidRPr="00243700" w:rsidRDefault="00B208C7">
      <w:pPr>
        <w:spacing w:before="255"/>
        <w:ind w:left="996"/>
        <w:jc w:val="both"/>
        <w:rPr>
          <w:sz w:val="28"/>
        </w:rPr>
      </w:pPr>
      <w:r w:rsidRPr="00243700">
        <w:rPr>
          <w:b/>
          <w:color w:val="1F1F1F"/>
          <w:spacing w:val="-2"/>
          <w:sz w:val="28"/>
        </w:rPr>
        <w:t>Articolul</w:t>
      </w:r>
      <w:r w:rsidRPr="00243700">
        <w:rPr>
          <w:b/>
          <w:color w:val="1F1F1F"/>
          <w:spacing w:val="-7"/>
          <w:sz w:val="28"/>
        </w:rPr>
        <w:t xml:space="preserve"> </w:t>
      </w:r>
      <w:r w:rsidRPr="00243700">
        <w:rPr>
          <w:b/>
          <w:color w:val="1F1F1F"/>
          <w:spacing w:val="-2"/>
          <w:sz w:val="28"/>
        </w:rPr>
        <w:t>54.</w:t>
      </w:r>
      <w:r w:rsidRPr="00243700">
        <w:rPr>
          <w:b/>
          <w:color w:val="1F1F1F"/>
          <w:sz w:val="28"/>
        </w:rPr>
        <w:t xml:space="preserve"> </w:t>
      </w:r>
      <w:r w:rsidRPr="00243700">
        <w:rPr>
          <w:color w:val="1F1F1F"/>
          <w:spacing w:val="-2"/>
          <w:sz w:val="28"/>
        </w:rPr>
        <w:t>Conexiuni</w:t>
      </w:r>
      <w:r w:rsidRPr="00243700">
        <w:rPr>
          <w:color w:val="1F1F1F"/>
          <w:spacing w:val="3"/>
          <w:sz w:val="28"/>
        </w:rPr>
        <w:t xml:space="preserve"> </w:t>
      </w:r>
      <w:r w:rsidRPr="00243700">
        <w:rPr>
          <w:color w:val="1F1F1F"/>
          <w:spacing w:val="-2"/>
          <w:sz w:val="28"/>
        </w:rPr>
        <w:t>între</w:t>
      </w:r>
      <w:r w:rsidRPr="00243700">
        <w:rPr>
          <w:color w:val="1F1F1F"/>
          <w:spacing w:val="-6"/>
          <w:sz w:val="28"/>
        </w:rPr>
        <w:t xml:space="preserve"> </w:t>
      </w:r>
      <w:r w:rsidRPr="00243700">
        <w:rPr>
          <w:color w:val="1F1F1F"/>
          <w:spacing w:val="-2"/>
          <w:sz w:val="28"/>
        </w:rPr>
        <w:t>depozitari</w:t>
      </w:r>
      <w:r w:rsidRPr="00243700">
        <w:rPr>
          <w:color w:val="1F1F1F"/>
          <w:spacing w:val="-7"/>
          <w:sz w:val="28"/>
        </w:rPr>
        <w:t xml:space="preserve"> </w:t>
      </w:r>
      <w:r w:rsidRPr="00243700">
        <w:rPr>
          <w:color w:val="1F1F1F"/>
          <w:spacing w:val="-2"/>
          <w:sz w:val="28"/>
        </w:rPr>
        <w:t>centrali</w:t>
      </w:r>
    </w:p>
    <w:p w14:paraId="3ED142B4" w14:textId="77777777" w:rsidR="00D638AC" w:rsidRPr="00243700" w:rsidRDefault="00B208C7">
      <w:pPr>
        <w:pStyle w:val="ListParagraph"/>
        <w:numPr>
          <w:ilvl w:val="0"/>
          <w:numId w:val="39"/>
        </w:numPr>
        <w:tabs>
          <w:tab w:val="left" w:pos="1579"/>
        </w:tabs>
        <w:spacing w:before="62" w:line="256" w:lineRule="auto"/>
        <w:ind w:right="844" w:firstLine="552"/>
        <w:jc w:val="both"/>
        <w:rPr>
          <w:sz w:val="28"/>
        </w:rPr>
      </w:pPr>
      <w:r w:rsidRPr="00243700">
        <w:rPr>
          <w:color w:val="1F1F1F"/>
          <w:sz w:val="28"/>
        </w:rPr>
        <w:t>Înainte de a stabili o conexiune între depozitari centrali, precum și în mod permanent după stabilirea conexiunii, depozitarii centrali interconectați identifică,</w:t>
      </w:r>
      <w:r w:rsidRPr="00243700">
        <w:rPr>
          <w:color w:val="1F1F1F"/>
          <w:spacing w:val="31"/>
          <w:sz w:val="28"/>
        </w:rPr>
        <w:t xml:space="preserve"> </w:t>
      </w:r>
      <w:r w:rsidRPr="00243700">
        <w:rPr>
          <w:color w:val="1F1F1F"/>
          <w:sz w:val="28"/>
        </w:rPr>
        <w:t>evaluează,</w:t>
      </w:r>
      <w:r w:rsidRPr="00243700">
        <w:rPr>
          <w:color w:val="1F1F1F"/>
          <w:spacing w:val="36"/>
          <w:sz w:val="28"/>
        </w:rPr>
        <w:t xml:space="preserve"> </w:t>
      </w:r>
      <w:r w:rsidRPr="00243700">
        <w:rPr>
          <w:color w:val="1F1F1F"/>
          <w:sz w:val="28"/>
        </w:rPr>
        <w:t>monitorizează</w:t>
      </w:r>
      <w:r w:rsidRPr="00243700">
        <w:rPr>
          <w:color w:val="1F1F1F"/>
          <w:spacing w:val="30"/>
          <w:sz w:val="28"/>
        </w:rPr>
        <w:t xml:space="preserve"> </w:t>
      </w:r>
      <w:r w:rsidRPr="00243700">
        <w:rPr>
          <w:color w:val="1F1F1F"/>
          <w:sz w:val="28"/>
        </w:rPr>
        <w:t>și</w:t>
      </w:r>
      <w:r w:rsidRPr="00243700">
        <w:rPr>
          <w:color w:val="1F1F1F"/>
          <w:spacing w:val="25"/>
          <w:sz w:val="28"/>
        </w:rPr>
        <w:t xml:space="preserve"> </w:t>
      </w:r>
      <w:r w:rsidRPr="00243700">
        <w:rPr>
          <w:color w:val="1F1F1F"/>
          <w:sz w:val="28"/>
        </w:rPr>
        <w:t>gestionează</w:t>
      </w:r>
      <w:r w:rsidRPr="00243700">
        <w:rPr>
          <w:color w:val="1F1F1F"/>
          <w:spacing w:val="30"/>
          <w:sz w:val="28"/>
        </w:rPr>
        <w:t xml:space="preserve"> </w:t>
      </w:r>
      <w:r w:rsidRPr="00243700">
        <w:rPr>
          <w:color w:val="1F1F1F"/>
          <w:sz w:val="28"/>
        </w:rPr>
        <w:t>sursele</w:t>
      </w:r>
      <w:r w:rsidRPr="00243700">
        <w:rPr>
          <w:color w:val="1F1F1F"/>
          <w:spacing w:val="30"/>
          <w:sz w:val="28"/>
        </w:rPr>
        <w:t xml:space="preserve"> </w:t>
      </w:r>
      <w:r w:rsidRPr="00243700">
        <w:rPr>
          <w:color w:val="1F1F1F"/>
          <w:sz w:val="28"/>
        </w:rPr>
        <w:t>potențiale</w:t>
      </w:r>
      <w:r w:rsidRPr="00243700">
        <w:rPr>
          <w:color w:val="1F1F1F"/>
          <w:spacing w:val="30"/>
          <w:sz w:val="28"/>
        </w:rPr>
        <w:t xml:space="preserve"> </w:t>
      </w:r>
      <w:r w:rsidRPr="00243700">
        <w:rPr>
          <w:color w:val="1F1F1F"/>
          <w:sz w:val="28"/>
        </w:rPr>
        <w:t>de</w:t>
      </w:r>
      <w:r w:rsidRPr="00243700">
        <w:rPr>
          <w:color w:val="1F1F1F"/>
          <w:spacing w:val="30"/>
          <w:sz w:val="28"/>
        </w:rPr>
        <w:t xml:space="preserve"> </w:t>
      </w:r>
      <w:r w:rsidRPr="00243700">
        <w:rPr>
          <w:color w:val="1F1F1F"/>
          <w:sz w:val="28"/>
        </w:rPr>
        <w:t>riscuri</w:t>
      </w:r>
    </w:p>
    <w:p w14:paraId="6F732747" w14:textId="77777777" w:rsidR="00D638AC" w:rsidRPr="00243700" w:rsidRDefault="00B208C7">
      <w:pPr>
        <w:pStyle w:val="BodyText"/>
        <w:spacing w:before="70" w:line="256" w:lineRule="auto"/>
        <w:ind w:firstLine="0"/>
        <w:jc w:val="left"/>
      </w:pPr>
      <w:r w:rsidRPr="00243700">
        <w:rPr>
          <w:color w:val="1F1F1F"/>
        </w:rPr>
        <w:t>care</w:t>
      </w:r>
      <w:r w:rsidRPr="00243700">
        <w:rPr>
          <w:color w:val="1F1F1F"/>
          <w:spacing w:val="40"/>
        </w:rPr>
        <w:t xml:space="preserve"> </w:t>
      </w:r>
      <w:r w:rsidRPr="00243700">
        <w:rPr>
          <w:color w:val="1F1F1F"/>
        </w:rPr>
        <w:t>decurg</w:t>
      </w:r>
      <w:r w:rsidRPr="00243700">
        <w:rPr>
          <w:color w:val="1F1F1F"/>
          <w:spacing w:val="40"/>
        </w:rPr>
        <w:t xml:space="preserve"> </w:t>
      </w:r>
      <w:r w:rsidRPr="00243700">
        <w:rPr>
          <w:color w:val="1F1F1F"/>
        </w:rPr>
        <w:t>din</w:t>
      </w:r>
      <w:r w:rsidRPr="00243700">
        <w:rPr>
          <w:color w:val="1F1F1F"/>
          <w:spacing w:val="40"/>
        </w:rPr>
        <w:t xml:space="preserve"> </w:t>
      </w:r>
      <w:r w:rsidRPr="00243700">
        <w:rPr>
          <w:color w:val="1F1F1F"/>
        </w:rPr>
        <w:t>conexiunea</w:t>
      </w:r>
      <w:r w:rsidRPr="00243700">
        <w:rPr>
          <w:color w:val="1F1F1F"/>
          <w:spacing w:val="40"/>
        </w:rPr>
        <w:t xml:space="preserve"> </w:t>
      </w:r>
      <w:r w:rsidRPr="00243700">
        <w:rPr>
          <w:color w:val="1F1F1F"/>
        </w:rPr>
        <w:t>respectivă</w:t>
      </w:r>
      <w:r w:rsidRPr="00243700">
        <w:rPr>
          <w:color w:val="1F1F1F"/>
          <w:spacing w:val="40"/>
        </w:rPr>
        <w:t xml:space="preserve"> </w:t>
      </w:r>
      <w:r w:rsidRPr="00243700">
        <w:rPr>
          <w:color w:val="1F1F1F"/>
        </w:rPr>
        <w:t>pentru</w:t>
      </w:r>
      <w:r w:rsidRPr="00243700">
        <w:rPr>
          <w:color w:val="1F1F1F"/>
          <w:spacing w:val="40"/>
        </w:rPr>
        <w:t xml:space="preserve"> </w:t>
      </w:r>
      <w:r w:rsidRPr="00243700">
        <w:rPr>
          <w:color w:val="1F1F1F"/>
        </w:rPr>
        <w:t>depozitarii</w:t>
      </w:r>
      <w:r w:rsidRPr="00243700">
        <w:rPr>
          <w:color w:val="1F1F1F"/>
          <w:spacing w:val="40"/>
        </w:rPr>
        <w:t xml:space="preserve"> </w:t>
      </w:r>
      <w:r w:rsidRPr="00243700">
        <w:rPr>
          <w:color w:val="1F1F1F"/>
        </w:rPr>
        <w:t>respectivi</w:t>
      </w:r>
      <w:r w:rsidRPr="00243700">
        <w:rPr>
          <w:color w:val="1F1F1F"/>
          <w:spacing w:val="40"/>
        </w:rPr>
        <w:t xml:space="preserve"> </w:t>
      </w:r>
      <w:r w:rsidRPr="00243700">
        <w:rPr>
          <w:color w:val="1F1F1F"/>
        </w:rPr>
        <w:t>și</w:t>
      </w:r>
      <w:r w:rsidRPr="00243700">
        <w:rPr>
          <w:color w:val="1F1F1F"/>
          <w:spacing w:val="40"/>
        </w:rPr>
        <w:t xml:space="preserve"> </w:t>
      </w:r>
      <w:r w:rsidRPr="00243700">
        <w:rPr>
          <w:color w:val="1F1F1F"/>
        </w:rPr>
        <w:t>pentru participanți, și iau măsuri adecvate pentru reducerea acestor riscuri.</w:t>
      </w:r>
    </w:p>
    <w:p w14:paraId="2FB6B3B9" w14:textId="49094A0E" w:rsidR="00D638AC" w:rsidRPr="00243700" w:rsidRDefault="00B208C7" w:rsidP="006C680D">
      <w:pPr>
        <w:pStyle w:val="ListParagraph"/>
        <w:numPr>
          <w:ilvl w:val="0"/>
          <w:numId w:val="39"/>
        </w:numPr>
        <w:tabs>
          <w:tab w:val="left" w:pos="1581"/>
        </w:tabs>
        <w:spacing w:line="264" w:lineRule="auto"/>
        <w:ind w:right="829" w:firstLine="552"/>
        <w:jc w:val="both"/>
        <w:rPr>
          <w:sz w:val="28"/>
        </w:rPr>
      </w:pPr>
      <w:r w:rsidRPr="00243700">
        <w:rPr>
          <w:color w:val="1F1F1F"/>
          <w:sz w:val="28"/>
        </w:rPr>
        <w:lastRenderedPageBreak/>
        <w:t>Depozitarul central care</w:t>
      </w:r>
      <w:r w:rsidRPr="00243700">
        <w:rPr>
          <w:color w:val="1F1F1F"/>
          <w:spacing w:val="40"/>
          <w:sz w:val="28"/>
        </w:rPr>
        <w:t xml:space="preserve"> </w:t>
      </w:r>
      <w:r w:rsidRPr="00243700">
        <w:rPr>
          <w:color w:val="1F1F1F"/>
          <w:sz w:val="28"/>
        </w:rPr>
        <w:t>intenționează</w:t>
      </w:r>
      <w:r w:rsidRPr="00243700">
        <w:rPr>
          <w:color w:val="1F1F1F"/>
          <w:spacing w:val="40"/>
          <w:sz w:val="28"/>
        </w:rPr>
        <w:t xml:space="preserve"> </w:t>
      </w:r>
      <w:r w:rsidRPr="00243700">
        <w:rPr>
          <w:color w:val="1F1F1F"/>
          <w:sz w:val="28"/>
        </w:rPr>
        <w:t>să stabilească</w:t>
      </w:r>
      <w:r w:rsidRPr="00243700">
        <w:rPr>
          <w:color w:val="1F1F1F"/>
          <w:spacing w:val="40"/>
          <w:sz w:val="28"/>
        </w:rPr>
        <w:t xml:space="preserve"> </w:t>
      </w:r>
      <w:r w:rsidRPr="00243700">
        <w:rPr>
          <w:color w:val="1F1F1F"/>
          <w:sz w:val="28"/>
        </w:rPr>
        <w:t>conexiuni</w:t>
      </w:r>
      <w:r w:rsidRPr="00243700">
        <w:rPr>
          <w:color w:val="1F1F1F"/>
          <w:spacing w:val="40"/>
          <w:sz w:val="28"/>
        </w:rPr>
        <w:t xml:space="preserve"> </w:t>
      </w:r>
      <w:r w:rsidRPr="00243700">
        <w:rPr>
          <w:color w:val="1F1F1F"/>
          <w:sz w:val="28"/>
        </w:rPr>
        <w:t>între depozitari</w:t>
      </w:r>
      <w:r w:rsidRPr="00243700">
        <w:rPr>
          <w:color w:val="1F1F1F"/>
          <w:spacing w:val="40"/>
          <w:sz w:val="28"/>
        </w:rPr>
        <w:t xml:space="preserve"> </w:t>
      </w:r>
      <w:r w:rsidRPr="00243700">
        <w:rPr>
          <w:color w:val="1F1F1F"/>
          <w:sz w:val="28"/>
        </w:rPr>
        <w:t>centrali</w:t>
      </w:r>
      <w:r w:rsidRPr="00243700">
        <w:rPr>
          <w:color w:val="1F1F1F"/>
          <w:spacing w:val="34"/>
          <w:sz w:val="28"/>
        </w:rPr>
        <w:t xml:space="preserve"> </w:t>
      </w:r>
      <w:r w:rsidRPr="00243700">
        <w:rPr>
          <w:color w:val="1F1F1F"/>
          <w:sz w:val="28"/>
        </w:rPr>
        <w:t>prezintă</w:t>
      </w:r>
      <w:r w:rsidRPr="00243700">
        <w:rPr>
          <w:color w:val="1F1F1F"/>
          <w:spacing w:val="40"/>
          <w:sz w:val="28"/>
        </w:rPr>
        <w:t xml:space="preserve"> </w:t>
      </w:r>
      <w:r w:rsidRPr="00243700">
        <w:rPr>
          <w:color w:val="1F1F1F"/>
          <w:sz w:val="28"/>
        </w:rPr>
        <w:t>o</w:t>
      </w:r>
      <w:r w:rsidRPr="00243700">
        <w:rPr>
          <w:color w:val="1F1F1F"/>
          <w:spacing w:val="40"/>
          <w:sz w:val="28"/>
        </w:rPr>
        <w:t xml:space="preserve"> </w:t>
      </w:r>
      <w:r w:rsidRPr="00243700">
        <w:rPr>
          <w:color w:val="1F1F1F"/>
          <w:sz w:val="28"/>
        </w:rPr>
        <w:t>cerere</w:t>
      </w:r>
      <w:r w:rsidRPr="00243700">
        <w:rPr>
          <w:color w:val="1F1F1F"/>
          <w:spacing w:val="40"/>
          <w:sz w:val="28"/>
        </w:rPr>
        <w:t xml:space="preserve"> </w:t>
      </w:r>
      <w:r w:rsidRPr="00243700">
        <w:rPr>
          <w:color w:val="1F1F1F"/>
          <w:sz w:val="28"/>
        </w:rPr>
        <w:t>de</w:t>
      </w:r>
      <w:r w:rsidRPr="00243700">
        <w:rPr>
          <w:color w:val="1F1F1F"/>
          <w:spacing w:val="40"/>
          <w:sz w:val="28"/>
        </w:rPr>
        <w:t xml:space="preserve"> </w:t>
      </w:r>
      <w:r w:rsidRPr="00243700">
        <w:rPr>
          <w:color w:val="1F1F1F"/>
          <w:sz w:val="28"/>
        </w:rPr>
        <w:t>autorizare</w:t>
      </w:r>
      <w:r w:rsidRPr="00243700">
        <w:rPr>
          <w:color w:val="1F1F1F"/>
          <w:spacing w:val="40"/>
          <w:sz w:val="28"/>
        </w:rPr>
        <w:t xml:space="preserve"> </w:t>
      </w:r>
      <w:r w:rsidRPr="00243700">
        <w:rPr>
          <w:color w:val="1F1F1F"/>
          <w:sz w:val="28"/>
        </w:rPr>
        <w:t>Comisiei</w:t>
      </w:r>
      <w:r w:rsidRPr="00243700">
        <w:rPr>
          <w:color w:val="1F1F1F"/>
          <w:spacing w:val="40"/>
          <w:sz w:val="28"/>
        </w:rPr>
        <w:t xml:space="preserve"> </w:t>
      </w:r>
      <w:r w:rsidRPr="00243700">
        <w:rPr>
          <w:color w:val="1F1F1F"/>
          <w:sz w:val="28"/>
        </w:rPr>
        <w:t>Naționale</w:t>
      </w:r>
      <w:r w:rsidRPr="00243700">
        <w:rPr>
          <w:color w:val="1F1F1F"/>
          <w:spacing w:val="40"/>
          <w:sz w:val="28"/>
        </w:rPr>
        <w:t xml:space="preserve"> </w:t>
      </w:r>
      <w:r w:rsidRPr="00243700">
        <w:rPr>
          <w:color w:val="1F1F1F"/>
          <w:sz w:val="28"/>
        </w:rPr>
        <w:t>a</w:t>
      </w:r>
      <w:r w:rsidRPr="00243700">
        <w:rPr>
          <w:color w:val="1F1F1F"/>
          <w:spacing w:val="40"/>
          <w:sz w:val="28"/>
        </w:rPr>
        <w:t xml:space="preserve"> </w:t>
      </w:r>
      <w:r w:rsidRPr="00243700">
        <w:rPr>
          <w:color w:val="1F1F1F"/>
          <w:sz w:val="28"/>
        </w:rPr>
        <w:t>Pieței Financiare,</w:t>
      </w:r>
      <w:r w:rsidRPr="00243700">
        <w:rPr>
          <w:color w:val="1F1F1F"/>
          <w:spacing w:val="40"/>
          <w:sz w:val="28"/>
        </w:rPr>
        <w:t xml:space="preserve"> </w:t>
      </w:r>
      <w:r w:rsidRPr="00243700">
        <w:rPr>
          <w:color w:val="1F1F1F"/>
          <w:sz w:val="28"/>
        </w:rPr>
        <w:t>conform</w:t>
      </w:r>
      <w:r w:rsidRPr="00243700">
        <w:rPr>
          <w:color w:val="1F1F1F"/>
          <w:spacing w:val="40"/>
          <w:sz w:val="28"/>
        </w:rPr>
        <w:t xml:space="preserve"> </w:t>
      </w:r>
      <w:r w:rsidRPr="00243700">
        <w:rPr>
          <w:color w:val="1F1F1F"/>
          <w:sz w:val="28"/>
        </w:rPr>
        <w:t>cerințelor</w:t>
      </w:r>
      <w:r w:rsidRPr="00243700">
        <w:rPr>
          <w:color w:val="1F1F1F"/>
          <w:spacing w:val="40"/>
          <w:sz w:val="28"/>
        </w:rPr>
        <w:t xml:space="preserve"> </w:t>
      </w:r>
      <w:r w:rsidRPr="00243700">
        <w:rPr>
          <w:color w:val="1F1F1F"/>
          <w:sz w:val="28"/>
        </w:rPr>
        <w:t>din</w:t>
      </w:r>
      <w:r w:rsidRPr="00243700">
        <w:rPr>
          <w:color w:val="1F1F1F"/>
          <w:spacing w:val="40"/>
          <w:sz w:val="28"/>
        </w:rPr>
        <w:t xml:space="preserve"> </w:t>
      </w:r>
      <w:r w:rsidRPr="00243700">
        <w:rPr>
          <w:color w:val="1F1F1F"/>
          <w:sz w:val="28"/>
        </w:rPr>
        <w:t>art.19</w:t>
      </w:r>
      <w:r w:rsidRPr="00243700">
        <w:rPr>
          <w:color w:val="1F1F1F"/>
          <w:spacing w:val="40"/>
          <w:sz w:val="28"/>
        </w:rPr>
        <w:t xml:space="preserve"> </w:t>
      </w:r>
      <w:r w:rsidRPr="00243700">
        <w:rPr>
          <w:color w:val="1F1F1F"/>
          <w:sz w:val="28"/>
        </w:rPr>
        <w:t>alin.</w:t>
      </w:r>
      <w:r w:rsidR="006C680D">
        <w:rPr>
          <w:color w:val="1F1F1F"/>
          <w:sz w:val="28"/>
        </w:rPr>
        <w:t xml:space="preserve"> </w:t>
      </w:r>
      <w:r w:rsidRPr="00243700">
        <w:rPr>
          <w:color w:val="1F1F1F"/>
          <w:sz w:val="28"/>
        </w:rPr>
        <w:t>(1)</w:t>
      </w:r>
      <w:r w:rsidRPr="00243700">
        <w:rPr>
          <w:color w:val="1F1F1F"/>
          <w:spacing w:val="40"/>
          <w:sz w:val="28"/>
        </w:rPr>
        <w:t xml:space="preserve"> </w:t>
      </w:r>
      <w:r w:rsidRPr="00243700">
        <w:rPr>
          <w:color w:val="1F1F1F"/>
          <w:sz w:val="28"/>
        </w:rPr>
        <w:t>lit.</w:t>
      </w:r>
      <w:r w:rsidRPr="00243700">
        <w:rPr>
          <w:color w:val="1F1F1F"/>
          <w:spacing w:val="40"/>
          <w:sz w:val="28"/>
        </w:rPr>
        <w:t xml:space="preserve"> </w:t>
      </w:r>
      <w:r w:rsidRPr="00243700">
        <w:rPr>
          <w:color w:val="1F1F1F"/>
          <w:sz w:val="28"/>
        </w:rPr>
        <w:t>e),</w:t>
      </w:r>
      <w:r w:rsidRPr="00243700">
        <w:rPr>
          <w:color w:val="1F1F1F"/>
          <w:spacing w:val="40"/>
          <w:sz w:val="28"/>
        </w:rPr>
        <w:t xml:space="preserve"> </w:t>
      </w:r>
      <w:r w:rsidRPr="00243700">
        <w:rPr>
          <w:color w:val="1F1F1F"/>
          <w:sz w:val="28"/>
        </w:rPr>
        <w:t>sau</w:t>
      </w:r>
      <w:r w:rsidRPr="00243700">
        <w:rPr>
          <w:color w:val="1F1F1F"/>
          <w:spacing w:val="40"/>
          <w:sz w:val="28"/>
        </w:rPr>
        <w:t xml:space="preserve"> </w:t>
      </w:r>
      <w:r w:rsidRPr="00243700">
        <w:rPr>
          <w:color w:val="1F1F1F"/>
          <w:sz w:val="28"/>
        </w:rPr>
        <w:t>notifică</w:t>
      </w:r>
      <w:r w:rsidRPr="00243700">
        <w:rPr>
          <w:color w:val="1F1F1F"/>
          <w:spacing w:val="40"/>
          <w:sz w:val="28"/>
        </w:rPr>
        <w:t xml:space="preserve"> </w:t>
      </w:r>
      <w:r w:rsidRPr="00243700">
        <w:rPr>
          <w:color w:val="1F1F1F"/>
          <w:sz w:val="28"/>
        </w:rPr>
        <w:t>Comisia Națională a Pieței Financiare</w:t>
      </w:r>
      <w:r w:rsidRPr="00243700">
        <w:rPr>
          <w:color w:val="1F1F1F"/>
          <w:spacing w:val="40"/>
          <w:sz w:val="28"/>
        </w:rPr>
        <w:t xml:space="preserve"> </w:t>
      </w:r>
      <w:r w:rsidRPr="00243700">
        <w:rPr>
          <w:color w:val="1F1F1F"/>
          <w:sz w:val="28"/>
        </w:rPr>
        <w:t>și</w:t>
      </w:r>
      <w:r w:rsidRPr="00243700">
        <w:rPr>
          <w:color w:val="1F1F1F"/>
          <w:spacing w:val="-18"/>
          <w:sz w:val="28"/>
        </w:rPr>
        <w:t xml:space="preserve"> </w:t>
      </w:r>
      <w:r w:rsidR="00C0178B">
        <w:rPr>
          <w:color w:val="1F1F1F"/>
          <w:sz w:val="28"/>
        </w:rPr>
        <w:t>autoritățile relevante</w:t>
      </w:r>
      <w:r w:rsidRPr="00243700">
        <w:rPr>
          <w:color w:val="1F1F1F"/>
          <w:sz w:val="28"/>
        </w:rPr>
        <w:t>, conform</w:t>
      </w:r>
      <w:r w:rsidRPr="00243700">
        <w:rPr>
          <w:color w:val="1F1F1F"/>
          <w:spacing w:val="-4"/>
          <w:sz w:val="28"/>
        </w:rPr>
        <w:t xml:space="preserve"> </w:t>
      </w:r>
      <w:r w:rsidRPr="00243700">
        <w:rPr>
          <w:color w:val="1F1F1F"/>
          <w:sz w:val="28"/>
        </w:rPr>
        <w:t>cerințelor din art.</w:t>
      </w:r>
      <w:r w:rsidR="006C680D">
        <w:rPr>
          <w:color w:val="1F1F1F"/>
          <w:sz w:val="28"/>
        </w:rPr>
        <w:t xml:space="preserve"> </w:t>
      </w:r>
      <w:r w:rsidRPr="00243700">
        <w:rPr>
          <w:color w:val="1F1F1F"/>
          <w:sz w:val="28"/>
        </w:rPr>
        <w:t>19 alin.</w:t>
      </w:r>
      <w:r w:rsidR="006C680D">
        <w:rPr>
          <w:color w:val="1F1F1F"/>
          <w:sz w:val="28"/>
        </w:rPr>
        <w:t xml:space="preserve"> </w:t>
      </w:r>
      <w:r w:rsidRPr="00243700">
        <w:rPr>
          <w:color w:val="1F1F1F"/>
          <w:sz w:val="28"/>
        </w:rPr>
        <w:t>(5).</w:t>
      </w:r>
    </w:p>
    <w:p w14:paraId="0F198D76" w14:textId="77777777" w:rsidR="00D638AC" w:rsidRPr="00243700" w:rsidRDefault="00B208C7" w:rsidP="00334FDA">
      <w:pPr>
        <w:pStyle w:val="ListParagraph"/>
        <w:numPr>
          <w:ilvl w:val="0"/>
          <w:numId w:val="39"/>
        </w:numPr>
        <w:tabs>
          <w:tab w:val="left" w:pos="1579"/>
          <w:tab w:val="left" w:pos="9529"/>
        </w:tabs>
        <w:spacing w:line="256" w:lineRule="auto"/>
        <w:ind w:right="833" w:firstLine="561"/>
        <w:jc w:val="both"/>
        <w:rPr>
          <w:sz w:val="28"/>
        </w:rPr>
      </w:pPr>
      <w:r w:rsidRPr="00243700">
        <w:rPr>
          <w:color w:val="1F1F1F"/>
          <w:sz w:val="28"/>
        </w:rPr>
        <w:t>Conexiunea între depozitari centrali trebuie să asigure o protecție adecvată</w:t>
      </w:r>
      <w:r w:rsidRPr="00243700">
        <w:rPr>
          <w:color w:val="1F1F1F"/>
          <w:spacing w:val="-7"/>
          <w:sz w:val="28"/>
        </w:rPr>
        <w:t xml:space="preserve"> </w:t>
      </w:r>
      <w:r w:rsidRPr="00243700">
        <w:rPr>
          <w:color w:val="1F1F1F"/>
          <w:sz w:val="28"/>
        </w:rPr>
        <w:t>a</w:t>
      </w:r>
      <w:r w:rsidRPr="00243700">
        <w:rPr>
          <w:color w:val="1F1F1F"/>
          <w:spacing w:val="-12"/>
          <w:sz w:val="28"/>
        </w:rPr>
        <w:t xml:space="preserve"> </w:t>
      </w:r>
      <w:r w:rsidRPr="00243700">
        <w:rPr>
          <w:color w:val="1F1F1F"/>
          <w:sz w:val="28"/>
        </w:rPr>
        <w:t>depozitarilor</w:t>
      </w:r>
      <w:r w:rsidRPr="00243700">
        <w:rPr>
          <w:color w:val="1F1F1F"/>
          <w:spacing w:val="-5"/>
          <w:sz w:val="28"/>
        </w:rPr>
        <w:t xml:space="preserve"> </w:t>
      </w:r>
      <w:r w:rsidRPr="00243700">
        <w:rPr>
          <w:color w:val="1F1F1F"/>
          <w:sz w:val="28"/>
        </w:rPr>
        <w:t>interconectați</w:t>
      </w:r>
      <w:r w:rsidRPr="00243700">
        <w:rPr>
          <w:color w:val="1F1F1F"/>
          <w:spacing w:val="-11"/>
          <w:sz w:val="28"/>
        </w:rPr>
        <w:t xml:space="preserve"> </w:t>
      </w:r>
      <w:r w:rsidRPr="00243700">
        <w:rPr>
          <w:color w:val="1F1F1F"/>
          <w:sz w:val="28"/>
        </w:rPr>
        <w:t>și</w:t>
      </w:r>
      <w:r w:rsidRPr="00243700">
        <w:rPr>
          <w:color w:val="1F1F1F"/>
          <w:spacing w:val="-14"/>
          <w:sz w:val="28"/>
        </w:rPr>
        <w:t xml:space="preserve"> </w:t>
      </w:r>
      <w:r w:rsidRPr="00243700">
        <w:rPr>
          <w:color w:val="1F1F1F"/>
          <w:sz w:val="28"/>
        </w:rPr>
        <w:t>a</w:t>
      </w:r>
      <w:r w:rsidRPr="00243700">
        <w:rPr>
          <w:color w:val="1F1F1F"/>
          <w:spacing w:val="-12"/>
          <w:sz w:val="28"/>
        </w:rPr>
        <w:t xml:space="preserve"> </w:t>
      </w:r>
      <w:r w:rsidRPr="00243700">
        <w:rPr>
          <w:color w:val="1F1F1F"/>
          <w:sz w:val="28"/>
        </w:rPr>
        <w:t>participanților</w:t>
      </w:r>
      <w:r w:rsidRPr="00243700">
        <w:rPr>
          <w:color w:val="1F1F1F"/>
          <w:spacing w:val="-8"/>
          <w:sz w:val="28"/>
        </w:rPr>
        <w:t xml:space="preserve"> </w:t>
      </w:r>
      <w:r w:rsidRPr="00243700">
        <w:rPr>
          <w:color w:val="1F1F1F"/>
          <w:sz w:val="28"/>
        </w:rPr>
        <w:t>acestora,</w:t>
      </w:r>
      <w:r w:rsidRPr="00243700">
        <w:rPr>
          <w:color w:val="1F1F1F"/>
          <w:spacing w:val="-5"/>
          <w:sz w:val="28"/>
        </w:rPr>
        <w:t xml:space="preserve"> </w:t>
      </w:r>
      <w:r w:rsidRPr="00243700">
        <w:rPr>
          <w:color w:val="1F1F1F"/>
          <w:sz w:val="28"/>
        </w:rPr>
        <w:t>în</w:t>
      </w:r>
      <w:r w:rsidRPr="00243700">
        <w:rPr>
          <w:color w:val="1F1F1F"/>
          <w:spacing w:val="-13"/>
          <w:sz w:val="28"/>
        </w:rPr>
        <w:t xml:space="preserve"> </w:t>
      </w:r>
      <w:r w:rsidRPr="00243700">
        <w:rPr>
          <w:color w:val="1F1F1F"/>
          <w:sz w:val="28"/>
        </w:rPr>
        <w:t>particular</w:t>
      </w:r>
      <w:r w:rsidRPr="00243700">
        <w:rPr>
          <w:color w:val="1F1F1F"/>
          <w:spacing w:val="-8"/>
          <w:sz w:val="28"/>
        </w:rPr>
        <w:t xml:space="preserve"> </w:t>
      </w:r>
      <w:r w:rsidRPr="00243700">
        <w:rPr>
          <w:color w:val="1F1F1F"/>
          <w:sz w:val="28"/>
        </w:rPr>
        <w:t>în ceea ce privește eventualele credite luate de depozitarii centrali și riscurile de concentrare și lichiditate care decurg din aranjamentul conexiunii.</w:t>
      </w:r>
    </w:p>
    <w:p w14:paraId="6254A5C2" w14:textId="77777777" w:rsidR="00D638AC" w:rsidRPr="00243700" w:rsidRDefault="00B208C7" w:rsidP="00334FDA">
      <w:pPr>
        <w:pStyle w:val="ListParagraph"/>
        <w:numPr>
          <w:ilvl w:val="0"/>
          <w:numId w:val="39"/>
        </w:numPr>
        <w:tabs>
          <w:tab w:val="left" w:pos="1579"/>
          <w:tab w:val="left" w:pos="9529"/>
        </w:tabs>
        <w:spacing w:line="256" w:lineRule="auto"/>
        <w:ind w:right="824" w:firstLine="561"/>
        <w:jc w:val="both"/>
        <w:rPr>
          <w:sz w:val="28"/>
        </w:rPr>
      </w:pPr>
      <w:r w:rsidRPr="00243700">
        <w:rPr>
          <w:color w:val="1F1F1F"/>
          <w:sz w:val="28"/>
        </w:rPr>
        <w:t>Conexiunea se instituie în baza unui contract care stabilește drepturile și obligațiile depozitarilor conectați și, dacă este cazul, ale participanților.</w:t>
      </w:r>
      <w:r w:rsidRPr="00243700">
        <w:rPr>
          <w:color w:val="1F1F1F"/>
          <w:spacing w:val="40"/>
          <w:sz w:val="28"/>
        </w:rPr>
        <w:t xml:space="preserve"> </w:t>
      </w:r>
      <w:r w:rsidRPr="00243700">
        <w:rPr>
          <w:color w:val="1F1F1F"/>
          <w:sz w:val="28"/>
        </w:rPr>
        <w:t>Un contract cu implicații în</w:t>
      </w:r>
      <w:r w:rsidRPr="00243700">
        <w:rPr>
          <w:color w:val="1F1F1F"/>
          <w:spacing w:val="40"/>
          <w:sz w:val="28"/>
        </w:rPr>
        <w:t xml:space="preserve"> </w:t>
      </w:r>
      <w:r w:rsidRPr="00243700">
        <w:rPr>
          <w:color w:val="1F1F1F"/>
          <w:sz w:val="28"/>
        </w:rPr>
        <w:t>mai</w:t>
      </w:r>
      <w:r w:rsidRPr="00243700">
        <w:rPr>
          <w:color w:val="1F1F1F"/>
          <w:spacing w:val="40"/>
          <w:sz w:val="28"/>
        </w:rPr>
        <w:t xml:space="preserve"> </w:t>
      </w:r>
      <w:r w:rsidRPr="00243700">
        <w:rPr>
          <w:color w:val="1F1F1F"/>
          <w:sz w:val="28"/>
        </w:rPr>
        <w:t>multe jurisdicții trebuie să</w:t>
      </w:r>
      <w:r w:rsidRPr="00243700">
        <w:rPr>
          <w:color w:val="1F1F1F"/>
          <w:spacing w:val="-6"/>
          <w:sz w:val="28"/>
        </w:rPr>
        <w:t xml:space="preserve"> </w:t>
      </w:r>
      <w:r w:rsidRPr="00243700">
        <w:rPr>
          <w:color w:val="1F1F1F"/>
          <w:sz w:val="28"/>
        </w:rPr>
        <w:t>stabilească</w:t>
      </w:r>
      <w:r w:rsidRPr="00243700">
        <w:rPr>
          <w:color w:val="1F1F1F"/>
          <w:spacing w:val="-2"/>
          <w:sz w:val="28"/>
        </w:rPr>
        <w:t xml:space="preserve"> </w:t>
      </w:r>
      <w:r w:rsidRPr="00243700">
        <w:rPr>
          <w:color w:val="1F1F1F"/>
          <w:sz w:val="28"/>
        </w:rPr>
        <w:t>în</w:t>
      </w:r>
      <w:r w:rsidRPr="00243700">
        <w:rPr>
          <w:color w:val="1F1F1F"/>
          <w:spacing w:val="-7"/>
          <w:sz w:val="28"/>
        </w:rPr>
        <w:t xml:space="preserve"> </w:t>
      </w:r>
      <w:r w:rsidRPr="00243700">
        <w:rPr>
          <w:color w:val="1F1F1F"/>
          <w:sz w:val="28"/>
        </w:rPr>
        <w:t>mod</w:t>
      </w:r>
      <w:r w:rsidRPr="00243700">
        <w:rPr>
          <w:color w:val="1F1F1F"/>
          <w:spacing w:val="-6"/>
          <w:sz w:val="28"/>
        </w:rPr>
        <w:t xml:space="preserve"> </w:t>
      </w:r>
      <w:r w:rsidRPr="00243700">
        <w:rPr>
          <w:color w:val="1F1F1F"/>
          <w:sz w:val="28"/>
        </w:rPr>
        <w:t>clar legislația aplicabilă fiecărui aspect al operațiunilor în cadrul conexiunii.</w:t>
      </w:r>
    </w:p>
    <w:p w14:paraId="6467DEAA" w14:textId="148B01CD" w:rsidR="00D638AC" w:rsidRPr="00243700" w:rsidRDefault="00B208C7" w:rsidP="00334FDA">
      <w:pPr>
        <w:pStyle w:val="ListParagraph"/>
        <w:numPr>
          <w:ilvl w:val="0"/>
          <w:numId w:val="39"/>
        </w:numPr>
        <w:tabs>
          <w:tab w:val="left" w:pos="1579"/>
          <w:tab w:val="left" w:pos="9529"/>
        </w:tabs>
        <w:spacing w:line="256" w:lineRule="auto"/>
        <w:ind w:right="854" w:firstLine="561"/>
        <w:jc w:val="both"/>
        <w:rPr>
          <w:sz w:val="28"/>
        </w:rPr>
      </w:pPr>
      <w:r w:rsidRPr="00243700">
        <w:rPr>
          <w:color w:val="1F1F1F"/>
          <w:sz w:val="28"/>
        </w:rPr>
        <w:t>Î</w:t>
      </w:r>
      <w:r w:rsidR="009E369E" w:rsidRPr="00243700">
        <w:rPr>
          <w:color w:val="1F1F1F"/>
          <w:sz w:val="28"/>
        </w:rPr>
        <w:t>n</w:t>
      </w:r>
      <w:r w:rsidRPr="00243700">
        <w:rPr>
          <w:color w:val="1F1F1F"/>
          <w:sz w:val="28"/>
        </w:rPr>
        <w:t xml:space="preserve"> cazul unui transfer provizoriu de </w:t>
      </w:r>
      <w:r w:rsidR="00C0178B">
        <w:rPr>
          <w:color w:val="1F1F1F"/>
          <w:sz w:val="28"/>
        </w:rPr>
        <w:t>instrumente financiare</w:t>
      </w:r>
      <w:r w:rsidRPr="00243700">
        <w:rPr>
          <w:color w:val="1F1F1F"/>
          <w:sz w:val="28"/>
        </w:rPr>
        <w:t xml:space="preserve"> între depozitari centrali interconectați, se interzice transferul ulterior de </w:t>
      </w:r>
      <w:r w:rsidR="00C0178B">
        <w:rPr>
          <w:color w:val="1F1F1F"/>
          <w:sz w:val="28"/>
        </w:rPr>
        <w:t>instrumente financiare</w:t>
      </w:r>
      <w:r w:rsidRPr="00243700">
        <w:rPr>
          <w:color w:val="1F1F1F"/>
          <w:sz w:val="28"/>
        </w:rPr>
        <w:t xml:space="preserve"> înainte ca primul transfer să aibă un caracter definitiv.</w:t>
      </w:r>
    </w:p>
    <w:p w14:paraId="7FD5FBC4" w14:textId="30B2A21B" w:rsidR="00D638AC" w:rsidRPr="00243700" w:rsidRDefault="00B208C7" w:rsidP="00334FDA">
      <w:pPr>
        <w:pStyle w:val="ListParagraph"/>
        <w:numPr>
          <w:ilvl w:val="0"/>
          <w:numId w:val="39"/>
        </w:numPr>
        <w:tabs>
          <w:tab w:val="left" w:pos="1579"/>
          <w:tab w:val="left" w:pos="9529"/>
        </w:tabs>
        <w:spacing w:line="256" w:lineRule="auto"/>
        <w:ind w:right="825" w:firstLine="561"/>
        <w:jc w:val="both"/>
        <w:rPr>
          <w:sz w:val="28"/>
        </w:rPr>
      </w:pPr>
      <w:r w:rsidRPr="00243700">
        <w:rPr>
          <w:color w:val="1F1F1F"/>
          <w:sz w:val="28"/>
        </w:rPr>
        <w:t>D</w:t>
      </w:r>
      <w:r w:rsidR="009E369E" w:rsidRPr="00243700">
        <w:rPr>
          <w:color w:val="1F1F1F"/>
          <w:sz w:val="28"/>
        </w:rPr>
        <w:t>e</w:t>
      </w:r>
      <w:r w:rsidRPr="00243700">
        <w:rPr>
          <w:color w:val="1F1F1F"/>
          <w:sz w:val="28"/>
        </w:rPr>
        <w:t>pozitarul central care utilizează o conexiune indirectă sau serviciile unui</w:t>
      </w:r>
      <w:r w:rsidRPr="00243700">
        <w:rPr>
          <w:color w:val="1F1F1F"/>
          <w:spacing w:val="-8"/>
          <w:sz w:val="28"/>
        </w:rPr>
        <w:t xml:space="preserve"> </w:t>
      </w:r>
      <w:r w:rsidRPr="00243700">
        <w:rPr>
          <w:color w:val="1F1F1F"/>
          <w:sz w:val="28"/>
        </w:rPr>
        <w:t>intermediar</w:t>
      </w:r>
      <w:r w:rsidRPr="00243700">
        <w:rPr>
          <w:color w:val="1F1F1F"/>
          <w:spacing w:val="-8"/>
          <w:sz w:val="28"/>
        </w:rPr>
        <w:t xml:space="preserve"> </w:t>
      </w:r>
      <w:r w:rsidRPr="00243700">
        <w:rPr>
          <w:color w:val="1F1F1F"/>
          <w:sz w:val="28"/>
        </w:rPr>
        <w:t>pentru</w:t>
      </w:r>
      <w:r w:rsidRPr="00243700">
        <w:rPr>
          <w:color w:val="1F1F1F"/>
          <w:spacing w:val="-7"/>
          <w:sz w:val="28"/>
        </w:rPr>
        <w:t xml:space="preserve"> </w:t>
      </w:r>
      <w:r w:rsidRPr="00243700">
        <w:rPr>
          <w:color w:val="1F1F1F"/>
          <w:sz w:val="28"/>
        </w:rPr>
        <w:t>a</w:t>
      </w:r>
      <w:r w:rsidRPr="00243700">
        <w:rPr>
          <w:color w:val="1F1F1F"/>
          <w:spacing w:val="-11"/>
          <w:sz w:val="28"/>
        </w:rPr>
        <w:t xml:space="preserve"> </w:t>
      </w:r>
      <w:r w:rsidRPr="00243700">
        <w:rPr>
          <w:color w:val="1F1F1F"/>
          <w:sz w:val="28"/>
        </w:rPr>
        <w:t>utiliza</w:t>
      </w:r>
      <w:r w:rsidRPr="00243700">
        <w:rPr>
          <w:color w:val="1F1F1F"/>
          <w:spacing w:val="-7"/>
          <w:sz w:val="28"/>
        </w:rPr>
        <w:t xml:space="preserve"> </w:t>
      </w:r>
      <w:r w:rsidRPr="00243700">
        <w:rPr>
          <w:color w:val="1F1F1F"/>
          <w:sz w:val="28"/>
        </w:rPr>
        <w:t>o</w:t>
      </w:r>
      <w:r w:rsidRPr="00243700">
        <w:rPr>
          <w:color w:val="1F1F1F"/>
          <w:spacing w:val="-8"/>
          <w:sz w:val="28"/>
        </w:rPr>
        <w:t xml:space="preserve"> </w:t>
      </w:r>
      <w:r w:rsidRPr="00243700">
        <w:rPr>
          <w:color w:val="1F1F1F"/>
          <w:sz w:val="28"/>
        </w:rPr>
        <w:t>conexiune</w:t>
      </w:r>
      <w:r w:rsidRPr="00243700">
        <w:rPr>
          <w:color w:val="1F1F1F"/>
          <w:spacing w:val="-7"/>
          <w:sz w:val="28"/>
        </w:rPr>
        <w:t xml:space="preserve"> </w:t>
      </w:r>
      <w:r w:rsidRPr="00243700">
        <w:rPr>
          <w:color w:val="1F1F1F"/>
          <w:sz w:val="28"/>
        </w:rPr>
        <w:t>cu</w:t>
      </w:r>
      <w:r w:rsidRPr="00243700">
        <w:rPr>
          <w:color w:val="1F1F1F"/>
          <w:spacing w:val="-13"/>
          <w:sz w:val="28"/>
        </w:rPr>
        <w:t xml:space="preserve"> </w:t>
      </w:r>
      <w:r w:rsidRPr="00243700">
        <w:rPr>
          <w:color w:val="1F1F1F"/>
          <w:sz w:val="28"/>
        </w:rPr>
        <w:t>un</w:t>
      </w:r>
      <w:r w:rsidRPr="00243700">
        <w:rPr>
          <w:color w:val="1F1F1F"/>
          <w:spacing w:val="-13"/>
          <w:sz w:val="28"/>
        </w:rPr>
        <w:t xml:space="preserve"> </w:t>
      </w:r>
      <w:r w:rsidRPr="00243700">
        <w:rPr>
          <w:color w:val="1F1F1F"/>
          <w:sz w:val="28"/>
        </w:rPr>
        <w:t>alt</w:t>
      </w:r>
      <w:r w:rsidRPr="00243700">
        <w:rPr>
          <w:color w:val="1F1F1F"/>
          <w:spacing w:val="-8"/>
          <w:sz w:val="28"/>
        </w:rPr>
        <w:t xml:space="preserve"> </w:t>
      </w:r>
      <w:r w:rsidRPr="00243700">
        <w:rPr>
          <w:color w:val="1F1F1F"/>
          <w:sz w:val="28"/>
        </w:rPr>
        <w:t>depozitar</w:t>
      </w:r>
      <w:r w:rsidRPr="00243700">
        <w:rPr>
          <w:color w:val="1F1F1F"/>
          <w:spacing w:val="-4"/>
          <w:sz w:val="28"/>
        </w:rPr>
        <w:t xml:space="preserve"> </w:t>
      </w:r>
      <w:r w:rsidRPr="00243700">
        <w:rPr>
          <w:color w:val="1F1F1F"/>
          <w:sz w:val="28"/>
        </w:rPr>
        <w:t>central</w:t>
      </w:r>
      <w:r w:rsidRPr="00243700">
        <w:rPr>
          <w:color w:val="1F1F1F"/>
          <w:spacing w:val="-7"/>
          <w:sz w:val="28"/>
        </w:rPr>
        <w:t xml:space="preserve"> </w:t>
      </w:r>
      <w:r w:rsidRPr="00243700">
        <w:rPr>
          <w:color w:val="1F1F1F"/>
          <w:sz w:val="28"/>
        </w:rPr>
        <w:t>trebuie</w:t>
      </w:r>
      <w:r w:rsidRPr="00243700">
        <w:rPr>
          <w:color w:val="1F1F1F"/>
          <w:spacing w:val="-2"/>
          <w:sz w:val="28"/>
        </w:rPr>
        <w:t xml:space="preserve"> </w:t>
      </w:r>
      <w:r w:rsidRPr="00243700">
        <w:rPr>
          <w:color w:val="1F1F1F"/>
          <w:sz w:val="28"/>
        </w:rPr>
        <w:t>să evalueze, să monitorizeze și să gestioneze riscurile suplimentare care decurg din utilizarea conexiunii indirecte respective sau a serviciilor intermediarului respectiv și ia măsuri adecvate pentru reducerea acestor riscuri.</w:t>
      </w:r>
    </w:p>
    <w:p w14:paraId="4F289081" w14:textId="2DE6BD2B" w:rsidR="00D638AC" w:rsidRPr="00243700" w:rsidRDefault="00B208C7" w:rsidP="00334FDA">
      <w:pPr>
        <w:pStyle w:val="ListParagraph"/>
        <w:numPr>
          <w:ilvl w:val="0"/>
          <w:numId w:val="39"/>
        </w:numPr>
        <w:tabs>
          <w:tab w:val="left" w:pos="1579"/>
          <w:tab w:val="left" w:pos="9529"/>
        </w:tabs>
        <w:spacing w:line="256" w:lineRule="auto"/>
        <w:ind w:right="829" w:firstLine="561"/>
        <w:jc w:val="both"/>
        <w:rPr>
          <w:sz w:val="28"/>
        </w:rPr>
      </w:pPr>
      <w:r w:rsidRPr="00243700">
        <w:rPr>
          <w:color w:val="1F1F1F"/>
          <w:sz w:val="28"/>
        </w:rPr>
        <w:t>D</w:t>
      </w:r>
      <w:r w:rsidR="009E369E" w:rsidRPr="00243700">
        <w:rPr>
          <w:color w:val="1F1F1F"/>
          <w:sz w:val="28"/>
        </w:rPr>
        <w:t>e</w:t>
      </w:r>
      <w:r w:rsidRPr="00243700">
        <w:rPr>
          <w:color w:val="1F1F1F"/>
          <w:sz w:val="28"/>
        </w:rPr>
        <w:t>pozitarii centrali interconectați trebuie să dispună de proceduri de reconciliere</w:t>
      </w:r>
      <w:r w:rsidRPr="00243700">
        <w:rPr>
          <w:color w:val="1F1F1F"/>
          <w:spacing w:val="-3"/>
          <w:sz w:val="28"/>
        </w:rPr>
        <w:t xml:space="preserve"> </w:t>
      </w:r>
      <w:r w:rsidRPr="00243700">
        <w:rPr>
          <w:color w:val="1F1F1F"/>
          <w:sz w:val="28"/>
        </w:rPr>
        <w:t>robuste</w:t>
      </w:r>
      <w:r w:rsidRPr="00243700">
        <w:rPr>
          <w:color w:val="1F1F1F"/>
          <w:spacing w:val="-5"/>
          <w:sz w:val="28"/>
        </w:rPr>
        <w:t xml:space="preserve"> </w:t>
      </w:r>
      <w:r w:rsidRPr="00243700">
        <w:rPr>
          <w:color w:val="1F1F1F"/>
          <w:sz w:val="28"/>
        </w:rPr>
        <w:t>pentru</w:t>
      </w:r>
      <w:r w:rsidRPr="00243700">
        <w:rPr>
          <w:color w:val="1F1F1F"/>
          <w:spacing w:val="-10"/>
          <w:sz w:val="28"/>
        </w:rPr>
        <w:t xml:space="preserve"> </w:t>
      </w:r>
      <w:r w:rsidRPr="00243700">
        <w:rPr>
          <w:color w:val="1F1F1F"/>
          <w:sz w:val="28"/>
        </w:rPr>
        <w:t>a</w:t>
      </w:r>
      <w:r w:rsidRPr="00243700">
        <w:rPr>
          <w:color w:val="1F1F1F"/>
          <w:spacing w:val="-5"/>
          <w:sz w:val="28"/>
        </w:rPr>
        <w:t xml:space="preserve"> </w:t>
      </w:r>
      <w:r w:rsidRPr="00243700">
        <w:rPr>
          <w:color w:val="1F1F1F"/>
          <w:sz w:val="28"/>
        </w:rPr>
        <w:t>se</w:t>
      </w:r>
      <w:r w:rsidRPr="00243700">
        <w:rPr>
          <w:color w:val="1F1F1F"/>
          <w:spacing w:val="-10"/>
          <w:sz w:val="28"/>
        </w:rPr>
        <w:t xml:space="preserve"> </w:t>
      </w:r>
      <w:r w:rsidRPr="00243700">
        <w:rPr>
          <w:color w:val="1F1F1F"/>
          <w:sz w:val="28"/>
        </w:rPr>
        <w:t>asigura</w:t>
      </w:r>
      <w:r w:rsidRPr="00243700">
        <w:rPr>
          <w:color w:val="1F1F1F"/>
          <w:spacing w:val="-5"/>
          <w:sz w:val="28"/>
        </w:rPr>
        <w:t xml:space="preserve"> </w:t>
      </w:r>
      <w:r w:rsidRPr="00243700">
        <w:rPr>
          <w:color w:val="1F1F1F"/>
          <w:sz w:val="28"/>
        </w:rPr>
        <w:t>că</w:t>
      </w:r>
      <w:r w:rsidRPr="00243700">
        <w:rPr>
          <w:color w:val="1F1F1F"/>
          <w:spacing w:val="-5"/>
          <w:sz w:val="28"/>
        </w:rPr>
        <w:t xml:space="preserve"> </w:t>
      </w:r>
      <w:r w:rsidRPr="00243700">
        <w:rPr>
          <w:color w:val="1F1F1F"/>
          <w:sz w:val="28"/>
        </w:rPr>
        <w:t>înregistrările</w:t>
      </w:r>
      <w:r w:rsidRPr="00243700">
        <w:rPr>
          <w:color w:val="1F1F1F"/>
          <w:spacing w:val="-4"/>
          <w:sz w:val="28"/>
        </w:rPr>
        <w:t xml:space="preserve"> </w:t>
      </w:r>
      <w:r w:rsidRPr="00243700">
        <w:rPr>
          <w:color w:val="1F1F1F"/>
          <w:sz w:val="28"/>
        </w:rPr>
        <w:t>pe</w:t>
      </w:r>
      <w:r w:rsidRPr="00243700">
        <w:rPr>
          <w:color w:val="1F1F1F"/>
          <w:spacing w:val="-5"/>
          <w:sz w:val="28"/>
        </w:rPr>
        <w:t xml:space="preserve"> </w:t>
      </w:r>
      <w:r w:rsidRPr="00243700">
        <w:rPr>
          <w:color w:val="1F1F1F"/>
          <w:sz w:val="28"/>
        </w:rPr>
        <w:t>care</w:t>
      </w:r>
      <w:r w:rsidRPr="00243700">
        <w:rPr>
          <w:color w:val="1F1F1F"/>
          <w:spacing w:val="-9"/>
          <w:sz w:val="28"/>
        </w:rPr>
        <w:t xml:space="preserve"> </w:t>
      </w:r>
      <w:r w:rsidRPr="00243700">
        <w:rPr>
          <w:color w:val="1F1F1F"/>
          <w:sz w:val="28"/>
        </w:rPr>
        <w:t>le</w:t>
      </w:r>
      <w:r w:rsidRPr="00243700">
        <w:rPr>
          <w:color w:val="1F1F1F"/>
          <w:spacing w:val="-5"/>
          <w:sz w:val="28"/>
        </w:rPr>
        <w:t xml:space="preserve"> </w:t>
      </w:r>
      <w:r w:rsidRPr="00243700">
        <w:rPr>
          <w:color w:val="1F1F1F"/>
          <w:sz w:val="28"/>
        </w:rPr>
        <w:t>efectuează</w:t>
      </w:r>
      <w:r w:rsidRPr="00243700">
        <w:rPr>
          <w:color w:val="1F1F1F"/>
          <w:spacing w:val="-2"/>
          <w:sz w:val="28"/>
        </w:rPr>
        <w:t xml:space="preserve"> </w:t>
      </w:r>
      <w:r w:rsidRPr="00243700">
        <w:rPr>
          <w:color w:val="1F1F1F"/>
          <w:sz w:val="28"/>
        </w:rPr>
        <w:t xml:space="preserve">sunt </w:t>
      </w:r>
      <w:r w:rsidRPr="00243700">
        <w:rPr>
          <w:color w:val="1F1F1F"/>
          <w:spacing w:val="-2"/>
          <w:sz w:val="28"/>
        </w:rPr>
        <w:t>corecte.</w:t>
      </w:r>
    </w:p>
    <w:p w14:paraId="623C79E8" w14:textId="33D0D636" w:rsidR="00D638AC" w:rsidRPr="00243700" w:rsidRDefault="00B208C7" w:rsidP="00334FDA">
      <w:pPr>
        <w:pStyle w:val="ListParagraph"/>
        <w:numPr>
          <w:ilvl w:val="0"/>
          <w:numId w:val="39"/>
        </w:numPr>
        <w:tabs>
          <w:tab w:val="left" w:pos="1579"/>
          <w:tab w:val="left" w:pos="9529"/>
        </w:tabs>
        <w:spacing w:line="256" w:lineRule="auto"/>
        <w:ind w:right="835" w:firstLine="561"/>
        <w:jc w:val="both"/>
        <w:rPr>
          <w:sz w:val="28"/>
        </w:rPr>
      </w:pPr>
      <w:r w:rsidRPr="00243700">
        <w:rPr>
          <w:color w:val="1F1F1F"/>
          <w:sz w:val="28"/>
        </w:rPr>
        <w:t>C</w:t>
      </w:r>
      <w:r w:rsidR="009E369E" w:rsidRPr="00243700">
        <w:rPr>
          <w:color w:val="1F1F1F"/>
          <w:sz w:val="28"/>
        </w:rPr>
        <w:t>o</w:t>
      </w:r>
      <w:r w:rsidRPr="00243700">
        <w:rPr>
          <w:color w:val="1F1F1F"/>
          <w:sz w:val="28"/>
        </w:rPr>
        <w:t>nexiunile</w:t>
      </w:r>
      <w:r w:rsidRPr="00243700">
        <w:rPr>
          <w:color w:val="1F1F1F"/>
          <w:spacing w:val="-18"/>
          <w:sz w:val="28"/>
        </w:rPr>
        <w:t xml:space="preserve"> </w:t>
      </w:r>
      <w:r w:rsidRPr="00243700">
        <w:rPr>
          <w:color w:val="1F1F1F"/>
          <w:sz w:val="28"/>
        </w:rPr>
        <w:t>între</w:t>
      </w:r>
      <w:r w:rsidRPr="00243700">
        <w:rPr>
          <w:color w:val="1F1F1F"/>
          <w:spacing w:val="-17"/>
          <w:sz w:val="28"/>
        </w:rPr>
        <w:t xml:space="preserve"> </w:t>
      </w:r>
      <w:r w:rsidRPr="00243700">
        <w:rPr>
          <w:color w:val="1F1F1F"/>
          <w:sz w:val="28"/>
        </w:rPr>
        <w:t>depozitari</w:t>
      </w:r>
      <w:r w:rsidRPr="00243700">
        <w:rPr>
          <w:color w:val="1F1F1F"/>
          <w:spacing w:val="-18"/>
          <w:sz w:val="28"/>
        </w:rPr>
        <w:t xml:space="preserve"> </w:t>
      </w:r>
      <w:r w:rsidRPr="00243700">
        <w:rPr>
          <w:color w:val="1F1F1F"/>
          <w:sz w:val="28"/>
        </w:rPr>
        <w:t>centrali</w:t>
      </w:r>
      <w:r w:rsidRPr="00243700">
        <w:rPr>
          <w:color w:val="1F1F1F"/>
          <w:spacing w:val="-17"/>
          <w:sz w:val="28"/>
        </w:rPr>
        <w:t xml:space="preserve"> </w:t>
      </w:r>
      <w:r w:rsidRPr="00243700">
        <w:rPr>
          <w:color w:val="1F1F1F"/>
          <w:sz w:val="28"/>
        </w:rPr>
        <w:t>trebuie</w:t>
      </w:r>
      <w:r w:rsidRPr="00243700">
        <w:rPr>
          <w:color w:val="1F1F1F"/>
          <w:spacing w:val="-13"/>
          <w:sz w:val="28"/>
        </w:rPr>
        <w:t xml:space="preserve"> </w:t>
      </w:r>
      <w:r w:rsidRPr="00243700">
        <w:rPr>
          <w:color w:val="1F1F1F"/>
          <w:sz w:val="28"/>
        </w:rPr>
        <w:t>să</w:t>
      </w:r>
      <w:r w:rsidRPr="00243700">
        <w:rPr>
          <w:color w:val="1F1F1F"/>
          <w:spacing w:val="-17"/>
          <w:sz w:val="28"/>
        </w:rPr>
        <w:t xml:space="preserve"> </w:t>
      </w:r>
      <w:r w:rsidRPr="00243700">
        <w:rPr>
          <w:color w:val="1F1F1F"/>
          <w:sz w:val="28"/>
        </w:rPr>
        <w:t>permită</w:t>
      </w:r>
      <w:r w:rsidRPr="00243700">
        <w:rPr>
          <w:color w:val="1F1F1F"/>
          <w:spacing w:val="-17"/>
          <w:sz w:val="28"/>
        </w:rPr>
        <w:t xml:space="preserve"> </w:t>
      </w:r>
      <w:r w:rsidRPr="00243700">
        <w:rPr>
          <w:color w:val="1F1F1F"/>
          <w:sz w:val="28"/>
        </w:rPr>
        <w:t>decontarea</w:t>
      </w:r>
      <w:r w:rsidRPr="00243700">
        <w:rPr>
          <w:color w:val="1F1F1F"/>
          <w:spacing w:val="-16"/>
          <w:sz w:val="28"/>
        </w:rPr>
        <w:t xml:space="preserve"> </w:t>
      </w:r>
      <w:r w:rsidRPr="00243700">
        <w:rPr>
          <w:color w:val="1F1F1F"/>
          <w:sz w:val="28"/>
        </w:rPr>
        <w:t xml:space="preserve">DVP a tranzacțiilor între participanții la depozitarii centrali interconectați, atunci când acest lucru este practic și fezabil. Motivele detaliate ale eventualelor conexiuni între depozitari centrali care nu permit decontarea DVP sunt notificate Comisiei Naționale a Pieței Financiare și </w:t>
      </w:r>
      <w:r w:rsidR="00C0178B">
        <w:rPr>
          <w:color w:val="1F1F1F"/>
          <w:sz w:val="28"/>
        </w:rPr>
        <w:t>autorităților relevante</w:t>
      </w:r>
      <w:r w:rsidRPr="00243700">
        <w:rPr>
          <w:color w:val="1F1F1F"/>
          <w:sz w:val="28"/>
        </w:rPr>
        <w:t>.</w:t>
      </w:r>
    </w:p>
    <w:p w14:paraId="451D9957" w14:textId="3D172FBD" w:rsidR="00D638AC" w:rsidRPr="00243700" w:rsidRDefault="00B208C7" w:rsidP="00334FDA">
      <w:pPr>
        <w:pStyle w:val="ListParagraph"/>
        <w:numPr>
          <w:ilvl w:val="0"/>
          <w:numId w:val="39"/>
        </w:numPr>
        <w:tabs>
          <w:tab w:val="left" w:pos="1579"/>
          <w:tab w:val="left" w:pos="9529"/>
        </w:tabs>
        <w:spacing w:line="256" w:lineRule="auto"/>
        <w:ind w:right="841" w:firstLine="561"/>
        <w:jc w:val="both"/>
        <w:rPr>
          <w:sz w:val="28"/>
        </w:rPr>
      </w:pPr>
      <w:r w:rsidRPr="00243700">
        <w:rPr>
          <w:color w:val="1F1F1F"/>
          <w:sz w:val="28"/>
        </w:rPr>
        <w:t>S</w:t>
      </w:r>
      <w:r w:rsidR="009E369E" w:rsidRPr="00243700">
        <w:rPr>
          <w:color w:val="1F1F1F"/>
          <w:sz w:val="28"/>
        </w:rPr>
        <w:t>i</w:t>
      </w:r>
      <w:r w:rsidRPr="00243700">
        <w:rPr>
          <w:color w:val="1F1F1F"/>
          <w:sz w:val="28"/>
        </w:rPr>
        <w:t xml:space="preserve">stemele de decontare a </w:t>
      </w:r>
      <w:r w:rsidR="0061050E" w:rsidRPr="00243700">
        <w:rPr>
          <w:color w:val="1F1F1F"/>
          <w:sz w:val="28"/>
        </w:rPr>
        <w:t>instrumentelor financiare</w:t>
      </w:r>
      <w:r w:rsidRPr="00243700">
        <w:rPr>
          <w:color w:val="1F1F1F"/>
          <w:sz w:val="28"/>
        </w:rPr>
        <w:t xml:space="preserve"> interoperabile și depozitarii</w:t>
      </w:r>
      <w:r w:rsidRPr="00243700">
        <w:rPr>
          <w:color w:val="1F1F1F"/>
          <w:spacing w:val="-6"/>
          <w:sz w:val="28"/>
        </w:rPr>
        <w:t xml:space="preserve"> </w:t>
      </w:r>
      <w:r w:rsidRPr="00243700">
        <w:rPr>
          <w:color w:val="1F1F1F"/>
          <w:sz w:val="28"/>
        </w:rPr>
        <w:t>centrali</w:t>
      </w:r>
      <w:r w:rsidRPr="00243700">
        <w:rPr>
          <w:color w:val="1F1F1F"/>
          <w:spacing w:val="-6"/>
          <w:sz w:val="28"/>
        </w:rPr>
        <w:t xml:space="preserve"> </w:t>
      </w:r>
      <w:r w:rsidRPr="00243700">
        <w:rPr>
          <w:color w:val="1F1F1F"/>
          <w:sz w:val="28"/>
        </w:rPr>
        <w:t>care utilizează</w:t>
      </w:r>
      <w:r w:rsidRPr="00243700">
        <w:rPr>
          <w:color w:val="1F1F1F"/>
          <w:spacing w:val="-2"/>
          <w:sz w:val="28"/>
        </w:rPr>
        <w:t xml:space="preserve"> </w:t>
      </w:r>
      <w:r w:rsidRPr="00243700">
        <w:rPr>
          <w:color w:val="1F1F1F"/>
          <w:sz w:val="28"/>
        </w:rPr>
        <w:t>o infrastructură de</w:t>
      </w:r>
      <w:r w:rsidRPr="00243700">
        <w:rPr>
          <w:color w:val="1F1F1F"/>
          <w:spacing w:val="-4"/>
          <w:sz w:val="28"/>
        </w:rPr>
        <w:t xml:space="preserve"> </w:t>
      </w:r>
      <w:r w:rsidRPr="00243700">
        <w:rPr>
          <w:color w:val="1F1F1F"/>
          <w:sz w:val="28"/>
        </w:rPr>
        <w:t>decontare comună</w:t>
      </w:r>
      <w:r w:rsidRPr="00243700">
        <w:rPr>
          <w:color w:val="1F1F1F"/>
          <w:spacing w:val="-1"/>
          <w:sz w:val="28"/>
        </w:rPr>
        <w:t xml:space="preserve"> </w:t>
      </w:r>
      <w:r w:rsidRPr="00243700">
        <w:rPr>
          <w:color w:val="1F1F1F"/>
          <w:sz w:val="28"/>
        </w:rPr>
        <w:t>stabilesc momente identice pentru:</w:t>
      </w:r>
    </w:p>
    <w:p w14:paraId="1B907334" w14:textId="77777777" w:rsidR="00D638AC" w:rsidRPr="00243700" w:rsidRDefault="00B208C7" w:rsidP="00334FDA">
      <w:pPr>
        <w:pStyle w:val="ListParagraph"/>
        <w:numPr>
          <w:ilvl w:val="1"/>
          <w:numId w:val="45"/>
        </w:numPr>
        <w:tabs>
          <w:tab w:val="left" w:pos="1579"/>
          <w:tab w:val="left" w:pos="9529"/>
        </w:tabs>
        <w:ind w:left="429" w:firstLine="561"/>
        <w:rPr>
          <w:sz w:val="28"/>
        </w:rPr>
      </w:pPr>
      <w:r w:rsidRPr="00243700">
        <w:rPr>
          <w:color w:val="1F1F1F"/>
          <w:spacing w:val="-2"/>
          <w:sz w:val="28"/>
        </w:rPr>
        <w:t>înregistrarea</w:t>
      </w:r>
      <w:r w:rsidRPr="00243700">
        <w:rPr>
          <w:color w:val="1F1F1F"/>
          <w:spacing w:val="-6"/>
          <w:sz w:val="28"/>
        </w:rPr>
        <w:t xml:space="preserve"> </w:t>
      </w:r>
      <w:r w:rsidRPr="00243700">
        <w:rPr>
          <w:color w:val="1F1F1F"/>
          <w:spacing w:val="-2"/>
          <w:sz w:val="28"/>
        </w:rPr>
        <w:t>ordinelor</w:t>
      </w:r>
      <w:r w:rsidRPr="00243700">
        <w:rPr>
          <w:color w:val="1F1F1F"/>
          <w:spacing w:val="-5"/>
          <w:sz w:val="28"/>
        </w:rPr>
        <w:t xml:space="preserve"> </w:t>
      </w:r>
      <w:r w:rsidRPr="00243700">
        <w:rPr>
          <w:color w:val="1F1F1F"/>
          <w:spacing w:val="-2"/>
          <w:sz w:val="28"/>
        </w:rPr>
        <w:t>de</w:t>
      </w:r>
      <w:r w:rsidRPr="00243700">
        <w:rPr>
          <w:color w:val="1F1F1F"/>
          <w:spacing w:val="-1"/>
          <w:sz w:val="28"/>
        </w:rPr>
        <w:t xml:space="preserve"> </w:t>
      </w:r>
      <w:r w:rsidRPr="00243700">
        <w:rPr>
          <w:color w:val="1F1F1F"/>
          <w:spacing w:val="-2"/>
          <w:sz w:val="28"/>
        </w:rPr>
        <w:t>transfer</w:t>
      </w:r>
      <w:r w:rsidRPr="00243700">
        <w:rPr>
          <w:color w:val="1F1F1F"/>
          <w:spacing w:val="-4"/>
          <w:sz w:val="28"/>
        </w:rPr>
        <w:t xml:space="preserve"> </w:t>
      </w:r>
      <w:r w:rsidRPr="00243700">
        <w:rPr>
          <w:color w:val="1F1F1F"/>
          <w:spacing w:val="-2"/>
          <w:sz w:val="28"/>
        </w:rPr>
        <w:t>în</w:t>
      </w:r>
      <w:r w:rsidRPr="00243700">
        <w:rPr>
          <w:color w:val="1F1F1F"/>
          <w:spacing w:val="-7"/>
          <w:sz w:val="28"/>
        </w:rPr>
        <w:t xml:space="preserve"> </w:t>
      </w:r>
      <w:r w:rsidRPr="00243700">
        <w:rPr>
          <w:color w:val="1F1F1F"/>
          <w:spacing w:val="-2"/>
          <w:sz w:val="28"/>
        </w:rPr>
        <w:t>sistem;</w:t>
      </w:r>
    </w:p>
    <w:p w14:paraId="0FA04824" w14:textId="77777777" w:rsidR="00D638AC" w:rsidRPr="00243700" w:rsidRDefault="00B208C7" w:rsidP="00334FDA">
      <w:pPr>
        <w:pStyle w:val="ListParagraph"/>
        <w:numPr>
          <w:ilvl w:val="1"/>
          <w:numId w:val="45"/>
        </w:numPr>
        <w:tabs>
          <w:tab w:val="left" w:pos="1579"/>
          <w:tab w:val="left" w:pos="9529"/>
        </w:tabs>
        <w:spacing w:before="25"/>
        <w:ind w:left="429" w:firstLine="561"/>
        <w:rPr>
          <w:sz w:val="28"/>
        </w:rPr>
      </w:pPr>
      <w:r w:rsidRPr="00243700">
        <w:rPr>
          <w:color w:val="1F1F1F"/>
          <w:spacing w:val="-2"/>
          <w:sz w:val="28"/>
        </w:rPr>
        <w:t>irevocabilitatea</w:t>
      </w:r>
      <w:r w:rsidRPr="00243700">
        <w:rPr>
          <w:color w:val="1F1F1F"/>
          <w:spacing w:val="-6"/>
          <w:sz w:val="28"/>
        </w:rPr>
        <w:t xml:space="preserve"> </w:t>
      </w:r>
      <w:r w:rsidRPr="00243700">
        <w:rPr>
          <w:color w:val="1F1F1F"/>
          <w:spacing w:val="-2"/>
          <w:sz w:val="28"/>
        </w:rPr>
        <w:t>ordinelor</w:t>
      </w:r>
      <w:r w:rsidRPr="00243700">
        <w:rPr>
          <w:color w:val="1F1F1F"/>
          <w:spacing w:val="-7"/>
          <w:sz w:val="28"/>
        </w:rPr>
        <w:t xml:space="preserve"> </w:t>
      </w:r>
      <w:r w:rsidRPr="00243700">
        <w:rPr>
          <w:color w:val="1F1F1F"/>
          <w:spacing w:val="-2"/>
          <w:sz w:val="28"/>
        </w:rPr>
        <w:t>de</w:t>
      </w:r>
      <w:r w:rsidRPr="00243700">
        <w:rPr>
          <w:color w:val="1F1F1F"/>
          <w:spacing w:val="-9"/>
          <w:sz w:val="28"/>
        </w:rPr>
        <w:t xml:space="preserve"> </w:t>
      </w:r>
      <w:r w:rsidRPr="00243700">
        <w:rPr>
          <w:color w:val="1F1F1F"/>
          <w:spacing w:val="-2"/>
          <w:sz w:val="28"/>
        </w:rPr>
        <w:t>transfer.</w:t>
      </w:r>
    </w:p>
    <w:p w14:paraId="12FC540A" w14:textId="6DB6AD0E" w:rsidR="00D638AC" w:rsidRPr="00243700" w:rsidRDefault="00B208C7" w:rsidP="00334FDA">
      <w:pPr>
        <w:pStyle w:val="ListParagraph"/>
        <w:numPr>
          <w:ilvl w:val="0"/>
          <w:numId w:val="89"/>
        </w:numPr>
        <w:tabs>
          <w:tab w:val="left" w:pos="1579"/>
          <w:tab w:val="left" w:pos="9529"/>
        </w:tabs>
        <w:spacing w:before="29" w:line="254" w:lineRule="auto"/>
        <w:ind w:left="429" w:right="826" w:firstLine="561"/>
        <w:rPr>
          <w:sz w:val="28"/>
        </w:rPr>
      </w:pPr>
      <w:r w:rsidRPr="00243700">
        <w:rPr>
          <w:color w:val="1F1F1F"/>
          <w:sz w:val="28"/>
        </w:rPr>
        <w:t>S</w:t>
      </w:r>
      <w:r w:rsidR="009E369E" w:rsidRPr="00243700">
        <w:rPr>
          <w:color w:val="1F1F1F"/>
          <w:sz w:val="28"/>
        </w:rPr>
        <w:t>i</w:t>
      </w:r>
      <w:r w:rsidRPr="00243700">
        <w:rPr>
          <w:color w:val="1F1F1F"/>
          <w:sz w:val="28"/>
        </w:rPr>
        <w:t xml:space="preserve">stemele de decontare a </w:t>
      </w:r>
      <w:r w:rsidR="0061050E" w:rsidRPr="00243700">
        <w:rPr>
          <w:color w:val="1F1F1F"/>
          <w:sz w:val="28"/>
        </w:rPr>
        <w:t>instrumentelor financiare</w:t>
      </w:r>
      <w:r w:rsidRPr="00243700">
        <w:rPr>
          <w:color w:val="1F1F1F"/>
          <w:sz w:val="28"/>
        </w:rPr>
        <w:t xml:space="preserve"> și depozitarii centrali stabiliți</w:t>
      </w:r>
      <w:r w:rsidRPr="00243700">
        <w:rPr>
          <w:color w:val="1F1F1F"/>
          <w:spacing w:val="-18"/>
          <w:sz w:val="28"/>
        </w:rPr>
        <w:t xml:space="preserve"> </w:t>
      </w:r>
      <w:r w:rsidRPr="00243700">
        <w:rPr>
          <w:color w:val="1F1F1F"/>
          <w:sz w:val="28"/>
        </w:rPr>
        <w:t>de</w:t>
      </w:r>
      <w:r w:rsidRPr="00243700">
        <w:rPr>
          <w:color w:val="1F1F1F"/>
          <w:spacing w:val="-7"/>
          <w:sz w:val="28"/>
        </w:rPr>
        <w:t xml:space="preserve"> </w:t>
      </w:r>
      <w:r w:rsidRPr="00243700">
        <w:rPr>
          <w:color w:val="1F1F1F"/>
          <w:sz w:val="28"/>
        </w:rPr>
        <w:t>alin.</w:t>
      </w:r>
      <w:r w:rsidR="006C680D">
        <w:rPr>
          <w:color w:val="1F1F1F"/>
          <w:sz w:val="28"/>
        </w:rPr>
        <w:t xml:space="preserve"> </w:t>
      </w:r>
      <w:r w:rsidRPr="00243700">
        <w:rPr>
          <w:color w:val="1F1F1F"/>
          <w:sz w:val="28"/>
        </w:rPr>
        <w:t>(9)</w:t>
      </w:r>
      <w:r w:rsidRPr="00243700">
        <w:rPr>
          <w:color w:val="1F1F1F"/>
          <w:spacing w:val="-9"/>
          <w:sz w:val="28"/>
        </w:rPr>
        <w:t xml:space="preserve"> </w:t>
      </w:r>
      <w:r w:rsidRPr="00243700">
        <w:rPr>
          <w:color w:val="1F1F1F"/>
          <w:sz w:val="28"/>
        </w:rPr>
        <w:t>aplică</w:t>
      </w:r>
      <w:r w:rsidRPr="00243700">
        <w:rPr>
          <w:color w:val="1F1F1F"/>
          <w:spacing w:val="40"/>
          <w:sz w:val="28"/>
        </w:rPr>
        <w:t xml:space="preserve"> </w:t>
      </w:r>
      <w:r w:rsidRPr="00243700">
        <w:rPr>
          <w:color w:val="1F1F1F"/>
          <w:sz w:val="28"/>
        </w:rPr>
        <w:t>reguli</w:t>
      </w:r>
      <w:r w:rsidRPr="00243700">
        <w:rPr>
          <w:color w:val="1F1F1F"/>
          <w:spacing w:val="-14"/>
          <w:sz w:val="28"/>
        </w:rPr>
        <w:t xml:space="preserve"> </w:t>
      </w:r>
      <w:r w:rsidRPr="00243700">
        <w:rPr>
          <w:color w:val="1F1F1F"/>
          <w:sz w:val="28"/>
        </w:rPr>
        <w:t>similare</w:t>
      </w:r>
      <w:r w:rsidRPr="00243700">
        <w:rPr>
          <w:color w:val="1F1F1F"/>
          <w:spacing w:val="-11"/>
          <w:sz w:val="28"/>
        </w:rPr>
        <w:t xml:space="preserve"> </w:t>
      </w:r>
      <w:r w:rsidRPr="00243700">
        <w:rPr>
          <w:color w:val="1F1F1F"/>
          <w:sz w:val="28"/>
        </w:rPr>
        <w:t>privind momentul</w:t>
      </w:r>
      <w:r w:rsidRPr="00243700">
        <w:rPr>
          <w:color w:val="1F1F1F"/>
          <w:spacing w:val="-7"/>
          <w:sz w:val="28"/>
        </w:rPr>
        <w:t xml:space="preserve"> </w:t>
      </w:r>
      <w:r w:rsidRPr="00243700">
        <w:rPr>
          <w:color w:val="1F1F1F"/>
          <w:sz w:val="28"/>
        </w:rPr>
        <w:t>finalizării</w:t>
      </w:r>
      <w:r w:rsidRPr="00243700">
        <w:rPr>
          <w:color w:val="1F1F1F"/>
          <w:spacing w:val="-13"/>
          <w:sz w:val="28"/>
        </w:rPr>
        <w:t xml:space="preserve"> </w:t>
      </w:r>
      <w:r w:rsidRPr="00243700">
        <w:rPr>
          <w:color w:val="1F1F1F"/>
          <w:sz w:val="28"/>
        </w:rPr>
        <w:t xml:space="preserve">transferului de </w:t>
      </w:r>
      <w:r w:rsidR="00C0178B">
        <w:rPr>
          <w:color w:val="1F1F1F"/>
          <w:sz w:val="28"/>
        </w:rPr>
        <w:t>instrumente financiare</w:t>
      </w:r>
      <w:r w:rsidRPr="00243700">
        <w:rPr>
          <w:color w:val="1F1F1F"/>
          <w:sz w:val="28"/>
        </w:rPr>
        <w:t xml:space="preserve"> și de mijloace bănești.</w:t>
      </w:r>
    </w:p>
    <w:p w14:paraId="7530B7A1" w14:textId="0FD28914" w:rsidR="00D638AC" w:rsidRPr="00243700" w:rsidRDefault="00B208C7" w:rsidP="00334FDA">
      <w:pPr>
        <w:pStyle w:val="ListParagraph"/>
        <w:numPr>
          <w:ilvl w:val="0"/>
          <w:numId w:val="89"/>
        </w:numPr>
        <w:tabs>
          <w:tab w:val="left" w:pos="1579"/>
          <w:tab w:val="left" w:pos="9529"/>
        </w:tabs>
        <w:spacing w:before="8" w:line="261" w:lineRule="auto"/>
        <w:ind w:left="429" w:right="930" w:firstLine="561"/>
        <w:rPr>
          <w:sz w:val="28"/>
        </w:rPr>
      </w:pPr>
      <w:r w:rsidRPr="00243700">
        <w:rPr>
          <w:color w:val="1F1F1F"/>
          <w:sz w:val="28"/>
        </w:rPr>
        <w:t>C</w:t>
      </w:r>
      <w:r w:rsidR="009E369E" w:rsidRPr="00243700">
        <w:rPr>
          <w:color w:val="1F1F1F"/>
          <w:sz w:val="28"/>
        </w:rPr>
        <w:t>o</w:t>
      </w:r>
      <w:r w:rsidRPr="00243700">
        <w:rPr>
          <w:color w:val="1F1F1F"/>
          <w:sz w:val="28"/>
        </w:rPr>
        <w:t>nexiunile</w:t>
      </w:r>
      <w:r w:rsidRPr="00243700">
        <w:rPr>
          <w:color w:val="1F1F1F"/>
          <w:spacing w:val="-18"/>
          <w:sz w:val="28"/>
        </w:rPr>
        <w:t xml:space="preserve"> </w:t>
      </w:r>
      <w:r w:rsidRPr="00243700">
        <w:rPr>
          <w:color w:val="1F1F1F"/>
          <w:sz w:val="28"/>
        </w:rPr>
        <w:t>interoperabile</w:t>
      </w:r>
      <w:r w:rsidRPr="00243700">
        <w:rPr>
          <w:color w:val="1F1F1F"/>
          <w:spacing w:val="-17"/>
          <w:sz w:val="28"/>
        </w:rPr>
        <w:t xml:space="preserve"> </w:t>
      </w:r>
      <w:r w:rsidRPr="00243700">
        <w:rPr>
          <w:color w:val="1F1F1F"/>
          <w:sz w:val="28"/>
        </w:rPr>
        <w:t>trebuie</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fie,</w:t>
      </w:r>
      <w:r w:rsidRPr="00243700">
        <w:rPr>
          <w:color w:val="1F1F1F"/>
          <w:spacing w:val="-18"/>
          <w:sz w:val="28"/>
        </w:rPr>
        <w:t xml:space="preserve"> </w:t>
      </w:r>
      <w:r w:rsidRPr="00243700">
        <w:rPr>
          <w:color w:val="1F1F1F"/>
          <w:sz w:val="28"/>
        </w:rPr>
        <w:t>după</w:t>
      </w:r>
      <w:r w:rsidRPr="00243700">
        <w:rPr>
          <w:color w:val="1F1F1F"/>
          <w:spacing w:val="-16"/>
          <w:sz w:val="28"/>
        </w:rPr>
        <w:t xml:space="preserve"> </w:t>
      </w:r>
      <w:r w:rsidRPr="00243700">
        <w:rPr>
          <w:color w:val="1F1F1F"/>
          <w:sz w:val="28"/>
        </w:rPr>
        <w:t>caz,</w:t>
      </w:r>
      <w:r w:rsidRPr="00243700">
        <w:rPr>
          <w:color w:val="1F1F1F"/>
          <w:spacing w:val="-17"/>
          <w:sz w:val="28"/>
        </w:rPr>
        <w:t xml:space="preserve"> </w:t>
      </w:r>
      <w:r w:rsidRPr="00243700">
        <w:rPr>
          <w:color w:val="1F1F1F"/>
          <w:sz w:val="28"/>
        </w:rPr>
        <w:t>legături</w:t>
      </w:r>
      <w:r w:rsidRPr="00243700">
        <w:rPr>
          <w:color w:val="1F1F1F"/>
          <w:spacing w:val="-18"/>
          <w:sz w:val="28"/>
        </w:rPr>
        <w:t xml:space="preserve"> </w:t>
      </w:r>
      <w:r w:rsidRPr="00243700">
        <w:rPr>
          <w:color w:val="1F1F1F"/>
          <w:sz w:val="28"/>
        </w:rPr>
        <w:t>care</w:t>
      </w:r>
      <w:r w:rsidRPr="00243700">
        <w:rPr>
          <w:color w:val="1F1F1F"/>
          <w:spacing w:val="-17"/>
          <w:sz w:val="28"/>
        </w:rPr>
        <w:t xml:space="preserve"> </w:t>
      </w:r>
      <w:r w:rsidRPr="00243700">
        <w:rPr>
          <w:color w:val="1F1F1F"/>
          <w:sz w:val="28"/>
        </w:rPr>
        <w:t>permit decontarea DVP.</w:t>
      </w:r>
    </w:p>
    <w:p w14:paraId="69019DF0" w14:textId="69093639" w:rsidR="00D638AC" w:rsidRPr="00243700" w:rsidRDefault="00B208C7" w:rsidP="00334FDA">
      <w:pPr>
        <w:pStyle w:val="ListParagraph"/>
        <w:numPr>
          <w:ilvl w:val="0"/>
          <w:numId w:val="89"/>
        </w:numPr>
        <w:tabs>
          <w:tab w:val="left" w:pos="1579"/>
          <w:tab w:val="left" w:pos="9529"/>
        </w:tabs>
        <w:spacing w:before="23"/>
        <w:ind w:left="429" w:firstLine="561"/>
        <w:rPr>
          <w:sz w:val="28"/>
        </w:rPr>
      </w:pPr>
      <w:r w:rsidRPr="00243700">
        <w:rPr>
          <w:color w:val="1F1F1F"/>
          <w:sz w:val="28"/>
        </w:rPr>
        <w:t>Comisi</w:t>
      </w:r>
      <w:r w:rsidR="009E369E" w:rsidRPr="00243700">
        <w:rPr>
          <w:color w:val="1F1F1F"/>
          <w:sz w:val="28"/>
        </w:rPr>
        <w:t>a</w:t>
      </w:r>
      <w:r w:rsidRPr="00243700">
        <w:rPr>
          <w:color w:val="1F1F1F"/>
          <w:spacing w:val="-11"/>
          <w:sz w:val="28"/>
        </w:rPr>
        <w:t xml:space="preserve"> </w:t>
      </w:r>
      <w:r w:rsidRPr="00243700">
        <w:rPr>
          <w:color w:val="1F1F1F"/>
          <w:sz w:val="28"/>
        </w:rPr>
        <w:t>Națională</w:t>
      </w:r>
      <w:r w:rsidRPr="00243700">
        <w:rPr>
          <w:color w:val="1F1F1F"/>
          <w:spacing w:val="-7"/>
          <w:sz w:val="28"/>
        </w:rPr>
        <w:t xml:space="preserve"> </w:t>
      </w:r>
      <w:r w:rsidRPr="00243700">
        <w:rPr>
          <w:color w:val="1F1F1F"/>
          <w:sz w:val="28"/>
        </w:rPr>
        <w:t>a</w:t>
      </w:r>
      <w:r w:rsidRPr="00243700">
        <w:rPr>
          <w:color w:val="1F1F1F"/>
          <w:spacing w:val="-8"/>
          <w:sz w:val="28"/>
        </w:rPr>
        <w:t xml:space="preserve"> </w:t>
      </w:r>
      <w:r w:rsidRPr="00243700">
        <w:rPr>
          <w:color w:val="1F1F1F"/>
          <w:sz w:val="28"/>
        </w:rPr>
        <w:t>Pieței</w:t>
      </w:r>
      <w:r w:rsidRPr="00243700">
        <w:rPr>
          <w:color w:val="1F1F1F"/>
          <w:spacing w:val="-9"/>
          <w:sz w:val="28"/>
        </w:rPr>
        <w:t xml:space="preserve"> </w:t>
      </w:r>
      <w:r w:rsidRPr="00243700">
        <w:rPr>
          <w:color w:val="1F1F1F"/>
          <w:sz w:val="28"/>
        </w:rPr>
        <w:t>Financiare</w:t>
      </w:r>
      <w:r w:rsidRPr="00243700">
        <w:rPr>
          <w:color w:val="1F1F1F"/>
          <w:spacing w:val="52"/>
          <w:sz w:val="28"/>
        </w:rPr>
        <w:t xml:space="preserve"> </w:t>
      </w:r>
      <w:r w:rsidRPr="00243700">
        <w:rPr>
          <w:color w:val="1F1F1F"/>
          <w:sz w:val="28"/>
        </w:rPr>
        <w:t>aprobă</w:t>
      </w:r>
      <w:r w:rsidRPr="00243700">
        <w:rPr>
          <w:color w:val="1F1F1F"/>
          <w:spacing w:val="-10"/>
          <w:sz w:val="28"/>
        </w:rPr>
        <w:t xml:space="preserve"> </w:t>
      </w:r>
      <w:r w:rsidRPr="00243700">
        <w:rPr>
          <w:color w:val="1F1F1F"/>
          <w:sz w:val="28"/>
        </w:rPr>
        <w:t>reglementări</w:t>
      </w:r>
      <w:r w:rsidRPr="00243700">
        <w:rPr>
          <w:color w:val="1F1F1F"/>
          <w:spacing w:val="-18"/>
          <w:sz w:val="28"/>
        </w:rPr>
        <w:t xml:space="preserve"> </w:t>
      </w:r>
      <w:r w:rsidRPr="00243700">
        <w:rPr>
          <w:color w:val="1F1F1F"/>
          <w:spacing w:val="-2"/>
          <w:sz w:val="28"/>
        </w:rPr>
        <w:t>privind:</w:t>
      </w:r>
    </w:p>
    <w:p w14:paraId="7E14E32A" w14:textId="6B0AFBE1" w:rsidR="00D638AC" w:rsidRPr="00243700" w:rsidRDefault="00B208C7" w:rsidP="009E369E">
      <w:pPr>
        <w:pStyle w:val="ListParagraph"/>
        <w:numPr>
          <w:ilvl w:val="0"/>
          <w:numId w:val="90"/>
        </w:numPr>
        <w:tabs>
          <w:tab w:val="left" w:pos="1579"/>
          <w:tab w:val="left" w:pos="9529"/>
        </w:tabs>
        <w:spacing w:before="29"/>
        <w:ind w:left="429" w:right="822" w:firstLine="651"/>
        <w:rPr>
          <w:color w:val="1F1F1F"/>
          <w:sz w:val="28"/>
        </w:rPr>
      </w:pPr>
      <w:r w:rsidRPr="00243700">
        <w:rPr>
          <w:color w:val="1F1F1F"/>
          <w:sz w:val="28"/>
        </w:rPr>
        <w:t>condițiile</w:t>
      </w:r>
      <w:r w:rsidRPr="00243700">
        <w:rPr>
          <w:color w:val="1F1F1F"/>
          <w:spacing w:val="32"/>
          <w:sz w:val="28"/>
        </w:rPr>
        <w:t xml:space="preserve"> </w:t>
      </w:r>
      <w:r w:rsidRPr="00243700">
        <w:rPr>
          <w:color w:val="1F1F1F"/>
          <w:sz w:val="28"/>
        </w:rPr>
        <w:t>în</w:t>
      </w:r>
      <w:r w:rsidRPr="00243700">
        <w:rPr>
          <w:color w:val="1F1F1F"/>
          <w:spacing w:val="21"/>
          <w:sz w:val="28"/>
        </w:rPr>
        <w:t xml:space="preserve"> </w:t>
      </w:r>
      <w:r w:rsidRPr="00243700">
        <w:rPr>
          <w:color w:val="1F1F1F"/>
          <w:sz w:val="28"/>
        </w:rPr>
        <w:t>care</w:t>
      </w:r>
      <w:r w:rsidRPr="00243700">
        <w:rPr>
          <w:color w:val="1F1F1F"/>
          <w:spacing w:val="32"/>
          <w:sz w:val="28"/>
        </w:rPr>
        <w:t xml:space="preserve"> </w:t>
      </w:r>
      <w:r w:rsidRPr="00243700">
        <w:rPr>
          <w:color w:val="1F1F1F"/>
          <w:sz w:val="28"/>
        </w:rPr>
        <w:t>fiecare</w:t>
      </w:r>
      <w:r w:rsidRPr="00243700">
        <w:rPr>
          <w:color w:val="1F1F1F"/>
          <w:spacing w:val="28"/>
          <w:sz w:val="28"/>
        </w:rPr>
        <w:t xml:space="preserve"> </w:t>
      </w:r>
      <w:r w:rsidRPr="00243700">
        <w:rPr>
          <w:color w:val="1F1F1F"/>
          <w:sz w:val="28"/>
        </w:rPr>
        <w:t>tip</w:t>
      </w:r>
      <w:r w:rsidRPr="00243700">
        <w:rPr>
          <w:color w:val="1F1F1F"/>
          <w:spacing w:val="27"/>
          <w:sz w:val="28"/>
        </w:rPr>
        <w:t xml:space="preserve"> </w:t>
      </w:r>
      <w:r w:rsidRPr="00243700">
        <w:rPr>
          <w:color w:val="1F1F1F"/>
          <w:sz w:val="28"/>
        </w:rPr>
        <w:t>de</w:t>
      </w:r>
      <w:r w:rsidRPr="00243700">
        <w:rPr>
          <w:color w:val="1F1F1F"/>
          <w:spacing w:val="28"/>
          <w:sz w:val="28"/>
        </w:rPr>
        <w:t xml:space="preserve"> </w:t>
      </w:r>
      <w:r w:rsidRPr="00243700">
        <w:rPr>
          <w:color w:val="1F1F1F"/>
          <w:sz w:val="28"/>
        </w:rPr>
        <w:t>conexiune</w:t>
      </w:r>
      <w:r w:rsidRPr="00243700">
        <w:rPr>
          <w:color w:val="1F1F1F"/>
          <w:spacing w:val="32"/>
          <w:sz w:val="28"/>
        </w:rPr>
        <w:t xml:space="preserve"> </w:t>
      </w:r>
      <w:r w:rsidRPr="00243700">
        <w:rPr>
          <w:color w:val="1F1F1F"/>
          <w:sz w:val="28"/>
        </w:rPr>
        <w:t>oferă</w:t>
      </w:r>
      <w:r w:rsidRPr="00243700">
        <w:rPr>
          <w:color w:val="1F1F1F"/>
          <w:spacing w:val="28"/>
          <w:sz w:val="28"/>
        </w:rPr>
        <w:t xml:space="preserve"> </w:t>
      </w:r>
      <w:r w:rsidRPr="00243700">
        <w:rPr>
          <w:color w:val="1F1F1F"/>
          <w:sz w:val="28"/>
        </w:rPr>
        <w:t>o</w:t>
      </w:r>
      <w:r w:rsidRPr="00243700">
        <w:rPr>
          <w:color w:val="1F1F1F"/>
          <w:spacing w:val="27"/>
          <w:sz w:val="28"/>
        </w:rPr>
        <w:t xml:space="preserve"> </w:t>
      </w:r>
      <w:r w:rsidRPr="00243700">
        <w:rPr>
          <w:color w:val="1F1F1F"/>
          <w:sz w:val="28"/>
        </w:rPr>
        <w:t>protecție</w:t>
      </w:r>
      <w:r w:rsidRPr="00243700">
        <w:rPr>
          <w:color w:val="1F1F1F"/>
          <w:spacing w:val="27"/>
          <w:sz w:val="28"/>
        </w:rPr>
        <w:t xml:space="preserve"> </w:t>
      </w:r>
      <w:r w:rsidRPr="00243700">
        <w:rPr>
          <w:color w:val="1F1F1F"/>
          <w:spacing w:val="-2"/>
          <w:sz w:val="28"/>
        </w:rPr>
        <w:t>adecvată</w:t>
      </w:r>
      <w:r w:rsidR="009E369E" w:rsidRPr="00243700">
        <w:rPr>
          <w:color w:val="1F1F1F"/>
          <w:spacing w:val="-2"/>
          <w:sz w:val="28"/>
        </w:rPr>
        <w:t xml:space="preserve"> </w:t>
      </w:r>
      <w:r w:rsidR="009E369E" w:rsidRPr="00243700">
        <w:rPr>
          <w:color w:val="1F1F1F"/>
          <w:sz w:val="28"/>
        </w:rPr>
        <w:t xml:space="preserve">pentru depozitarele centrale interconectate și pentru participanții lor, conform alin. (3) și (4), în special în cazul în care depozitarul central intenționează să participe la sistemul de decontare a instrumentelor financiare gestionat de un alt depozitar </w:t>
      </w:r>
      <w:r w:rsidR="009E369E" w:rsidRPr="00243700">
        <w:rPr>
          <w:color w:val="1F1F1F"/>
          <w:sz w:val="28"/>
        </w:rPr>
        <w:lastRenderedPageBreak/>
        <w:t>central;</w:t>
      </w:r>
    </w:p>
    <w:p w14:paraId="310E2E7A" w14:textId="77777777" w:rsidR="00D638AC" w:rsidRPr="00243700" w:rsidRDefault="00B208C7" w:rsidP="00334FDA">
      <w:pPr>
        <w:pStyle w:val="ListParagraph"/>
        <w:numPr>
          <w:ilvl w:val="0"/>
          <w:numId w:val="90"/>
        </w:numPr>
        <w:tabs>
          <w:tab w:val="left" w:pos="1579"/>
          <w:tab w:val="left" w:pos="9529"/>
        </w:tabs>
        <w:spacing w:before="52" w:line="266" w:lineRule="auto"/>
        <w:ind w:left="429" w:right="927" w:firstLine="651"/>
        <w:rPr>
          <w:sz w:val="28"/>
        </w:rPr>
      </w:pPr>
      <w:r w:rsidRPr="00243700">
        <w:rPr>
          <w:color w:val="1F1F1F"/>
          <w:sz w:val="28"/>
        </w:rPr>
        <w:t>monitorizarea și gestionarea riscurilor suplimentare, prevăzute la alin.(6), care rezultă din utilizarea serviciilor unor intermediari;</w:t>
      </w:r>
    </w:p>
    <w:p w14:paraId="0819D970" w14:textId="7BD38BA1" w:rsidR="00D638AC" w:rsidRPr="00243700" w:rsidRDefault="00B208C7" w:rsidP="00334FDA">
      <w:pPr>
        <w:pStyle w:val="ListParagraph"/>
        <w:numPr>
          <w:ilvl w:val="0"/>
          <w:numId w:val="90"/>
        </w:numPr>
        <w:tabs>
          <w:tab w:val="left" w:pos="1579"/>
          <w:tab w:val="left" w:pos="9529"/>
        </w:tabs>
        <w:spacing w:line="304" w:lineRule="exact"/>
        <w:ind w:left="429" w:firstLine="651"/>
        <w:rPr>
          <w:sz w:val="28"/>
        </w:rPr>
      </w:pPr>
      <w:r w:rsidRPr="00243700">
        <w:rPr>
          <w:color w:val="1F1F1F"/>
          <w:sz w:val="28"/>
        </w:rPr>
        <w:t>metodele</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reconciliere</w:t>
      </w:r>
      <w:r w:rsidRPr="00243700">
        <w:rPr>
          <w:color w:val="1F1F1F"/>
          <w:spacing w:val="-18"/>
          <w:sz w:val="28"/>
        </w:rPr>
        <w:t xml:space="preserve"> </w:t>
      </w:r>
      <w:r w:rsidRPr="00243700">
        <w:rPr>
          <w:color w:val="1F1F1F"/>
          <w:sz w:val="28"/>
        </w:rPr>
        <w:t>prevăzute</w:t>
      </w:r>
      <w:r w:rsidRPr="00243700">
        <w:rPr>
          <w:color w:val="1F1F1F"/>
          <w:spacing w:val="-16"/>
          <w:sz w:val="28"/>
        </w:rPr>
        <w:t xml:space="preserve"> </w:t>
      </w:r>
      <w:r w:rsidRPr="00243700">
        <w:rPr>
          <w:color w:val="1F1F1F"/>
          <w:sz w:val="28"/>
        </w:rPr>
        <w:t>la</w:t>
      </w:r>
      <w:r w:rsidRPr="00243700">
        <w:rPr>
          <w:color w:val="1F1F1F"/>
          <w:spacing w:val="-14"/>
          <w:sz w:val="28"/>
        </w:rPr>
        <w:t xml:space="preserve"> </w:t>
      </w:r>
      <w:r w:rsidRPr="00243700">
        <w:rPr>
          <w:color w:val="1F1F1F"/>
          <w:spacing w:val="-2"/>
          <w:sz w:val="28"/>
        </w:rPr>
        <w:t>alin.</w:t>
      </w:r>
      <w:r w:rsidR="006E123C">
        <w:rPr>
          <w:color w:val="1F1F1F"/>
          <w:spacing w:val="-2"/>
          <w:sz w:val="28"/>
        </w:rPr>
        <w:t xml:space="preserve"> </w:t>
      </w:r>
      <w:r w:rsidRPr="00243700">
        <w:rPr>
          <w:color w:val="1F1F1F"/>
          <w:spacing w:val="-2"/>
          <w:sz w:val="28"/>
        </w:rPr>
        <w:t>(7);</w:t>
      </w:r>
    </w:p>
    <w:p w14:paraId="62B74C5E" w14:textId="39FEB05F" w:rsidR="00D638AC" w:rsidRPr="00243700" w:rsidRDefault="00B208C7" w:rsidP="00334FDA">
      <w:pPr>
        <w:pStyle w:val="ListParagraph"/>
        <w:numPr>
          <w:ilvl w:val="0"/>
          <w:numId w:val="90"/>
        </w:numPr>
        <w:tabs>
          <w:tab w:val="left" w:pos="1579"/>
          <w:tab w:val="left" w:pos="9529"/>
        </w:tabs>
        <w:spacing w:before="9" w:line="256" w:lineRule="auto"/>
        <w:ind w:left="429" w:right="839" w:firstLine="651"/>
        <w:rPr>
          <w:sz w:val="28"/>
        </w:rPr>
      </w:pPr>
      <w:r w:rsidRPr="00243700">
        <w:rPr>
          <w:color w:val="1F1F1F"/>
          <w:sz w:val="28"/>
        </w:rPr>
        <w:t>cazurile</w:t>
      </w:r>
      <w:r w:rsidRPr="00243700">
        <w:rPr>
          <w:color w:val="1F1F1F"/>
          <w:spacing w:val="-4"/>
          <w:sz w:val="28"/>
        </w:rPr>
        <w:t xml:space="preserve"> </w:t>
      </w:r>
      <w:r w:rsidRPr="00243700">
        <w:rPr>
          <w:color w:val="1F1F1F"/>
          <w:sz w:val="28"/>
        </w:rPr>
        <w:t>în</w:t>
      </w:r>
      <w:r w:rsidRPr="00243700">
        <w:rPr>
          <w:color w:val="1F1F1F"/>
          <w:spacing w:val="-16"/>
          <w:sz w:val="28"/>
        </w:rPr>
        <w:t xml:space="preserve"> </w:t>
      </w:r>
      <w:r w:rsidRPr="00243700">
        <w:rPr>
          <w:color w:val="1F1F1F"/>
          <w:sz w:val="28"/>
        </w:rPr>
        <w:t>care</w:t>
      </w:r>
      <w:r w:rsidRPr="00243700">
        <w:rPr>
          <w:color w:val="1F1F1F"/>
          <w:spacing w:val="-10"/>
          <w:sz w:val="28"/>
        </w:rPr>
        <w:t xml:space="preserve"> </w:t>
      </w:r>
      <w:r w:rsidRPr="00243700">
        <w:rPr>
          <w:color w:val="1F1F1F"/>
          <w:sz w:val="28"/>
        </w:rPr>
        <w:t>decontarea</w:t>
      </w:r>
      <w:r w:rsidRPr="00243700">
        <w:rPr>
          <w:color w:val="1F1F1F"/>
          <w:spacing w:val="-9"/>
          <w:sz w:val="28"/>
        </w:rPr>
        <w:t xml:space="preserve"> </w:t>
      </w:r>
      <w:r w:rsidRPr="00243700">
        <w:rPr>
          <w:color w:val="1F1F1F"/>
          <w:sz w:val="28"/>
        </w:rPr>
        <w:t>DVP</w:t>
      </w:r>
      <w:r w:rsidRPr="00243700">
        <w:rPr>
          <w:color w:val="1F1F1F"/>
          <w:spacing w:val="-13"/>
          <w:sz w:val="28"/>
        </w:rPr>
        <w:t xml:space="preserve"> </w:t>
      </w:r>
      <w:r w:rsidRPr="00243700">
        <w:rPr>
          <w:color w:val="1F1F1F"/>
          <w:sz w:val="28"/>
        </w:rPr>
        <w:t>prin</w:t>
      </w:r>
      <w:r w:rsidRPr="00243700">
        <w:rPr>
          <w:color w:val="1F1F1F"/>
          <w:spacing w:val="-15"/>
          <w:sz w:val="28"/>
        </w:rPr>
        <w:t xml:space="preserve"> </w:t>
      </w:r>
      <w:r w:rsidRPr="00243700">
        <w:rPr>
          <w:color w:val="1F1F1F"/>
          <w:sz w:val="28"/>
        </w:rPr>
        <w:t>conexiuni</w:t>
      </w:r>
      <w:r w:rsidRPr="00243700">
        <w:rPr>
          <w:color w:val="1F1F1F"/>
          <w:spacing w:val="-7"/>
          <w:sz w:val="28"/>
        </w:rPr>
        <w:t xml:space="preserve"> </w:t>
      </w:r>
      <w:r w:rsidRPr="00243700">
        <w:rPr>
          <w:color w:val="1F1F1F"/>
          <w:sz w:val="28"/>
        </w:rPr>
        <w:t>între</w:t>
      </w:r>
      <w:r w:rsidRPr="00243700">
        <w:rPr>
          <w:color w:val="1F1F1F"/>
          <w:spacing w:val="-11"/>
          <w:sz w:val="28"/>
        </w:rPr>
        <w:t xml:space="preserve"> </w:t>
      </w:r>
      <w:r w:rsidRPr="00243700">
        <w:rPr>
          <w:color w:val="1F1F1F"/>
          <w:sz w:val="28"/>
        </w:rPr>
        <w:t>depozitari</w:t>
      </w:r>
      <w:r w:rsidRPr="00243700">
        <w:rPr>
          <w:color w:val="1F1F1F"/>
          <w:spacing w:val="-15"/>
          <w:sz w:val="28"/>
        </w:rPr>
        <w:t xml:space="preserve"> </w:t>
      </w:r>
      <w:r w:rsidRPr="00243700">
        <w:rPr>
          <w:color w:val="1F1F1F"/>
          <w:sz w:val="28"/>
        </w:rPr>
        <w:t>centrali este practică și fezabilă, conform alin.</w:t>
      </w:r>
      <w:r w:rsidR="006E123C">
        <w:rPr>
          <w:color w:val="1F1F1F"/>
          <w:sz w:val="28"/>
        </w:rPr>
        <w:t xml:space="preserve"> </w:t>
      </w:r>
      <w:r w:rsidRPr="00243700">
        <w:rPr>
          <w:color w:val="1F1F1F"/>
          <w:sz w:val="28"/>
        </w:rPr>
        <w:t xml:space="preserve">(8), și metodele de evaluare a cazurilor </w:t>
      </w:r>
      <w:r w:rsidRPr="00243700">
        <w:rPr>
          <w:color w:val="1F1F1F"/>
          <w:spacing w:val="-2"/>
          <w:sz w:val="28"/>
        </w:rPr>
        <w:t>respective.</w:t>
      </w:r>
    </w:p>
    <w:p w14:paraId="2CF99235" w14:textId="77777777" w:rsidR="00D638AC" w:rsidRPr="00243700" w:rsidRDefault="00D638AC">
      <w:pPr>
        <w:pStyle w:val="BodyText"/>
        <w:spacing w:before="32"/>
        <w:ind w:left="0" w:firstLine="0"/>
        <w:jc w:val="left"/>
      </w:pPr>
    </w:p>
    <w:p w14:paraId="7D6ACFD8" w14:textId="77777777" w:rsidR="00D638AC" w:rsidRPr="00243700" w:rsidRDefault="00B208C7">
      <w:pPr>
        <w:pStyle w:val="Heading1"/>
        <w:spacing w:before="1"/>
      </w:pPr>
      <w:r w:rsidRPr="00243700">
        <w:rPr>
          <w:color w:val="1F1F1F"/>
          <w:spacing w:val="-2"/>
        </w:rPr>
        <w:t>CAPITOLUL</w:t>
      </w:r>
      <w:r w:rsidRPr="00243700">
        <w:rPr>
          <w:color w:val="1F1F1F"/>
          <w:spacing w:val="-4"/>
        </w:rPr>
        <w:t xml:space="preserve"> </w:t>
      </w:r>
      <w:r w:rsidRPr="00243700">
        <w:rPr>
          <w:color w:val="1F1F1F"/>
          <w:spacing w:val="-5"/>
        </w:rPr>
        <w:t>III</w:t>
      </w:r>
    </w:p>
    <w:p w14:paraId="05B49473" w14:textId="77777777" w:rsidR="00D638AC" w:rsidRPr="00243700" w:rsidRDefault="00B208C7">
      <w:pPr>
        <w:pStyle w:val="Heading2"/>
        <w:spacing w:before="38" w:line="292" w:lineRule="auto"/>
        <w:ind w:left="2799" w:right="3060"/>
      </w:pPr>
      <w:r w:rsidRPr="00243700">
        <w:rPr>
          <w:color w:val="1F1F1F"/>
          <w:spacing w:val="-2"/>
        </w:rPr>
        <w:t>Accesul</w:t>
      </w:r>
      <w:r w:rsidRPr="00243700">
        <w:rPr>
          <w:color w:val="1F1F1F"/>
          <w:spacing w:val="-12"/>
        </w:rPr>
        <w:t xml:space="preserve"> </w:t>
      </w:r>
      <w:r w:rsidRPr="00243700">
        <w:rPr>
          <w:color w:val="1F1F1F"/>
          <w:spacing w:val="-2"/>
        </w:rPr>
        <w:t>la</w:t>
      </w:r>
      <w:r w:rsidRPr="00243700">
        <w:rPr>
          <w:color w:val="1F1F1F"/>
          <w:spacing w:val="-12"/>
        </w:rPr>
        <w:t xml:space="preserve"> </w:t>
      </w:r>
      <w:r w:rsidRPr="00243700">
        <w:rPr>
          <w:color w:val="1F1F1F"/>
          <w:spacing w:val="-2"/>
        </w:rPr>
        <w:t>depozitari</w:t>
      </w:r>
      <w:r w:rsidRPr="00243700">
        <w:rPr>
          <w:color w:val="1F1F1F"/>
          <w:spacing w:val="-7"/>
        </w:rPr>
        <w:t xml:space="preserve"> </w:t>
      </w:r>
      <w:r w:rsidRPr="00243700">
        <w:rPr>
          <w:color w:val="1F1F1F"/>
          <w:spacing w:val="-2"/>
        </w:rPr>
        <w:t xml:space="preserve">centrali </w:t>
      </w:r>
      <w:r w:rsidRPr="00243700">
        <w:rPr>
          <w:color w:val="1F1F1F"/>
        </w:rPr>
        <w:t>Secțiunea 1</w:t>
      </w:r>
    </w:p>
    <w:p w14:paraId="7BAFA05E" w14:textId="77777777" w:rsidR="00D638AC" w:rsidRPr="00243700" w:rsidRDefault="00B208C7">
      <w:pPr>
        <w:spacing w:line="291" w:lineRule="exact"/>
        <w:ind w:left="1433" w:right="1887"/>
        <w:jc w:val="center"/>
        <w:rPr>
          <w:b/>
          <w:sz w:val="28"/>
        </w:rPr>
      </w:pPr>
      <w:r w:rsidRPr="00243700">
        <w:rPr>
          <w:b/>
          <w:color w:val="1F1F1F"/>
          <w:spacing w:val="-2"/>
          <w:sz w:val="28"/>
        </w:rPr>
        <w:t>Accesul</w:t>
      </w:r>
      <w:r w:rsidRPr="00243700">
        <w:rPr>
          <w:b/>
          <w:color w:val="1F1F1F"/>
          <w:spacing w:val="-7"/>
          <w:sz w:val="28"/>
        </w:rPr>
        <w:t xml:space="preserve"> </w:t>
      </w:r>
      <w:r w:rsidRPr="00243700">
        <w:rPr>
          <w:b/>
          <w:color w:val="1F1F1F"/>
          <w:spacing w:val="-2"/>
          <w:sz w:val="28"/>
        </w:rPr>
        <w:t>emitenților</w:t>
      </w:r>
      <w:r w:rsidRPr="00243700">
        <w:rPr>
          <w:b/>
          <w:color w:val="1F1F1F"/>
          <w:spacing w:val="-6"/>
          <w:sz w:val="28"/>
        </w:rPr>
        <w:t xml:space="preserve"> </w:t>
      </w:r>
      <w:r w:rsidRPr="00243700">
        <w:rPr>
          <w:b/>
          <w:color w:val="1F1F1F"/>
          <w:spacing w:val="-2"/>
          <w:sz w:val="28"/>
        </w:rPr>
        <w:t>la depozitari centrali</w:t>
      </w:r>
    </w:p>
    <w:p w14:paraId="1BA836E1" w14:textId="77777777" w:rsidR="00D638AC" w:rsidRPr="00243700" w:rsidRDefault="00B208C7">
      <w:pPr>
        <w:spacing w:before="254"/>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55.</w:t>
      </w:r>
      <w:r w:rsidRPr="00243700">
        <w:rPr>
          <w:b/>
          <w:color w:val="1F1F1F"/>
          <w:spacing w:val="-17"/>
          <w:sz w:val="28"/>
        </w:rPr>
        <w:t xml:space="preserve"> </w:t>
      </w:r>
      <w:r w:rsidRPr="00243700">
        <w:rPr>
          <w:color w:val="1F1F1F"/>
          <w:sz w:val="28"/>
        </w:rPr>
        <w:t>Libertatea</w:t>
      </w:r>
      <w:r w:rsidRPr="00243700">
        <w:rPr>
          <w:color w:val="1F1F1F"/>
          <w:spacing w:val="-15"/>
          <w:sz w:val="28"/>
        </w:rPr>
        <w:t xml:space="preserve"> </w:t>
      </w:r>
      <w:r w:rsidRPr="00243700">
        <w:rPr>
          <w:color w:val="1F1F1F"/>
          <w:sz w:val="28"/>
        </w:rPr>
        <w:t>de</w:t>
      </w:r>
      <w:r w:rsidRPr="00243700">
        <w:rPr>
          <w:color w:val="1F1F1F"/>
          <w:spacing w:val="-14"/>
          <w:sz w:val="28"/>
        </w:rPr>
        <w:t xml:space="preserve"> </w:t>
      </w:r>
      <w:r w:rsidRPr="00243700">
        <w:rPr>
          <w:color w:val="1F1F1F"/>
          <w:sz w:val="28"/>
        </w:rPr>
        <w:t>a</w:t>
      </w:r>
      <w:r w:rsidRPr="00243700">
        <w:rPr>
          <w:color w:val="1F1F1F"/>
          <w:spacing w:val="-18"/>
          <w:sz w:val="28"/>
        </w:rPr>
        <w:t xml:space="preserve"> </w:t>
      </w:r>
      <w:r w:rsidRPr="00243700">
        <w:rPr>
          <w:color w:val="1F1F1F"/>
          <w:sz w:val="28"/>
        </w:rPr>
        <w:t>emite</w:t>
      </w:r>
      <w:r w:rsidRPr="00243700">
        <w:rPr>
          <w:color w:val="1F1F1F"/>
          <w:spacing w:val="-10"/>
          <w:sz w:val="28"/>
        </w:rPr>
        <w:t xml:space="preserve"> </w:t>
      </w:r>
      <w:r w:rsidRPr="00243700">
        <w:rPr>
          <w:color w:val="1F1F1F"/>
          <w:sz w:val="28"/>
        </w:rPr>
        <w:t>într-un</w:t>
      </w:r>
      <w:r w:rsidRPr="00243700">
        <w:rPr>
          <w:color w:val="1F1F1F"/>
          <w:spacing w:val="-18"/>
          <w:sz w:val="28"/>
        </w:rPr>
        <w:t xml:space="preserve"> </w:t>
      </w:r>
      <w:r w:rsidRPr="00243700">
        <w:rPr>
          <w:color w:val="1F1F1F"/>
          <w:sz w:val="28"/>
        </w:rPr>
        <w:t>depozitar</w:t>
      </w:r>
      <w:r w:rsidRPr="00243700">
        <w:rPr>
          <w:color w:val="1F1F1F"/>
          <w:spacing w:val="-14"/>
          <w:sz w:val="28"/>
        </w:rPr>
        <w:t xml:space="preserve"> </w:t>
      </w:r>
      <w:r w:rsidRPr="00243700">
        <w:rPr>
          <w:color w:val="1F1F1F"/>
          <w:spacing w:val="-2"/>
          <w:sz w:val="28"/>
        </w:rPr>
        <w:t>central</w:t>
      </w:r>
    </w:p>
    <w:p w14:paraId="1F4E0B9D" w14:textId="27339BC9" w:rsidR="00D638AC" w:rsidRPr="00243700" w:rsidRDefault="00B208C7">
      <w:pPr>
        <w:pStyle w:val="ListParagraph"/>
        <w:numPr>
          <w:ilvl w:val="0"/>
          <w:numId w:val="38"/>
        </w:numPr>
        <w:tabs>
          <w:tab w:val="left" w:pos="1488"/>
        </w:tabs>
        <w:spacing w:before="57" w:line="256" w:lineRule="auto"/>
        <w:ind w:right="836" w:firstLine="552"/>
        <w:rPr>
          <w:sz w:val="28"/>
        </w:rPr>
      </w:pPr>
      <w:r w:rsidRPr="00243700">
        <w:rPr>
          <w:color w:val="1F1F1F"/>
          <w:spacing w:val="-2"/>
          <w:sz w:val="28"/>
        </w:rPr>
        <w:t>Emitentul</w:t>
      </w:r>
      <w:r w:rsidRPr="00243700">
        <w:rPr>
          <w:color w:val="1F1F1F"/>
          <w:spacing w:val="-16"/>
          <w:sz w:val="28"/>
        </w:rPr>
        <w:t xml:space="preserve"> </w:t>
      </w:r>
      <w:r w:rsidRPr="00243700">
        <w:rPr>
          <w:color w:val="1F1F1F"/>
          <w:spacing w:val="-2"/>
          <w:sz w:val="28"/>
        </w:rPr>
        <w:t>de</w:t>
      </w:r>
      <w:r w:rsidRPr="00243700">
        <w:rPr>
          <w:color w:val="1F1F1F"/>
          <w:spacing w:val="-11"/>
          <w:sz w:val="28"/>
        </w:rPr>
        <w:t xml:space="preserve"> </w:t>
      </w:r>
      <w:r w:rsidRPr="00243700">
        <w:rPr>
          <w:color w:val="1F1F1F"/>
          <w:spacing w:val="-2"/>
          <w:sz w:val="28"/>
        </w:rPr>
        <w:t>valori</w:t>
      </w:r>
      <w:r w:rsidRPr="00243700">
        <w:rPr>
          <w:color w:val="1F1F1F"/>
          <w:spacing w:val="-12"/>
          <w:sz w:val="28"/>
        </w:rPr>
        <w:t xml:space="preserve"> </w:t>
      </w:r>
      <w:r w:rsidRPr="00243700">
        <w:rPr>
          <w:color w:val="1F1F1F"/>
          <w:spacing w:val="-2"/>
          <w:sz w:val="28"/>
        </w:rPr>
        <w:t>mobiliare</w:t>
      </w:r>
      <w:r w:rsidRPr="00243700">
        <w:rPr>
          <w:color w:val="1F1F1F"/>
          <w:spacing w:val="-5"/>
          <w:sz w:val="28"/>
        </w:rPr>
        <w:t xml:space="preserve"> </w:t>
      </w:r>
      <w:r w:rsidRPr="00243700">
        <w:rPr>
          <w:color w:val="1F1F1F"/>
          <w:spacing w:val="-2"/>
          <w:sz w:val="28"/>
        </w:rPr>
        <w:t>admise</w:t>
      </w:r>
      <w:r w:rsidRPr="00243700">
        <w:rPr>
          <w:color w:val="1F1F1F"/>
          <w:spacing w:val="-10"/>
          <w:sz w:val="28"/>
        </w:rPr>
        <w:t xml:space="preserve"> </w:t>
      </w:r>
      <w:r w:rsidRPr="00243700">
        <w:rPr>
          <w:color w:val="1F1F1F"/>
          <w:spacing w:val="-2"/>
          <w:sz w:val="28"/>
        </w:rPr>
        <w:t>sau</w:t>
      </w:r>
      <w:r w:rsidRPr="00243700">
        <w:rPr>
          <w:color w:val="1F1F1F"/>
          <w:spacing w:val="-12"/>
          <w:sz w:val="28"/>
        </w:rPr>
        <w:t xml:space="preserve"> </w:t>
      </w:r>
      <w:r w:rsidRPr="00243700">
        <w:rPr>
          <w:color w:val="1F1F1F"/>
          <w:spacing w:val="-2"/>
          <w:sz w:val="28"/>
        </w:rPr>
        <w:t>care</w:t>
      </w:r>
      <w:r w:rsidRPr="00243700">
        <w:rPr>
          <w:color w:val="1F1F1F"/>
          <w:spacing w:val="-10"/>
          <w:sz w:val="28"/>
        </w:rPr>
        <w:t xml:space="preserve"> </w:t>
      </w:r>
      <w:r w:rsidRPr="00243700">
        <w:rPr>
          <w:color w:val="1F1F1F"/>
          <w:spacing w:val="-2"/>
          <w:sz w:val="28"/>
        </w:rPr>
        <w:t>urmează</w:t>
      </w:r>
      <w:r w:rsidRPr="00243700">
        <w:rPr>
          <w:color w:val="1F1F1F"/>
          <w:spacing w:val="-14"/>
          <w:sz w:val="28"/>
        </w:rPr>
        <w:t xml:space="preserve"> </w:t>
      </w:r>
      <w:r w:rsidRPr="00243700">
        <w:rPr>
          <w:color w:val="1F1F1F"/>
          <w:spacing w:val="-2"/>
          <w:sz w:val="28"/>
        </w:rPr>
        <w:t>să</w:t>
      </w:r>
      <w:r w:rsidRPr="00243700">
        <w:rPr>
          <w:color w:val="1F1F1F"/>
          <w:spacing w:val="-11"/>
          <w:sz w:val="28"/>
        </w:rPr>
        <w:t xml:space="preserve"> </w:t>
      </w:r>
      <w:r w:rsidRPr="00243700">
        <w:rPr>
          <w:color w:val="1F1F1F"/>
          <w:spacing w:val="-2"/>
          <w:sz w:val="28"/>
        </w:rPr>
        <w:t>fie</w:t>
      </w:r>
      <w:r w:rsidRPr="00243700">
        <w:rPr>
          <w:color w:val="1F1F1F"/>
          <w:spacing w:val="-10"/>
          <w:sz w:val="28"/>
        </w:rPr>
        <w:t xml:space="preserve"> </w:t>
      </w:r>
      <w:r w:rsidRPr="00243700">
        <w:rPr>
          <w:color w:val="1F1F1F"/>
          <w:spacing w:val="-2"/>
          <w:sz w:val="28"/>
        </w:rPr>
        <w:t>admise</w:t>
      </w:r>
      <w:r w:rsidRPr="00243700">
        <w:rPr>
          <w:color w:val="1F1F1F"/>
          <w:spacing w:val="-6"/>
          <w:sz w:val="28"/>
        </w:rPr>
        <w:t xml:space="preserve"> </w:t>
      </w:r>
      <w:r w:rsidRPr="00243700">
        <w:rPr>
          <w:color w:val="1F1F1F"/>
          <w:spacing w:val="-2"/>
          <w:sz w:val="28"/>
        </w:rPr>
        <w:t xml:space="preserve">spre </w:t>
      </w:r>
      <w:r w:rsidRPr="00243700">
        <w:rPr>
          <w:color w:val="1F1F1F"/>
          <w:sz w:val="28"/>
        </w:rPr>
        <w:t>tranzacționare pe piețe reglementate sau MTF, sau tranzacționate în locuri de tranzacționare,</w:t>
      </w:r>
      <w:r w:rsidRPr="00243700">
        <w:rPr>
          <w:color w:val="1F1F1F"/>
          <w:spacing w:val="-18"/>
          <w:sz w:val="28"/>
        </w:rPr>
        <w:t xml:space="preserve"> </w:t>
      </w:r>
      <w:r w:rsidRPr="00243700">
        <w:rPr>
          <w:color w:val="1F1F1F"/>
          <w:sz w:val="28"/>
        </w:rPr>
        <w:t>înregistrat</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statele</w:t>
      </w:r>
      <w:r w:rsidRPr="00243700">
        <w:rPr>
          <w:color w:val="1F1F1F"/>
          <w:spacing w:val="-17"/>
          <w:sz w:val="28"/>
        </w:rPr>
        <w:t xml:space="preserve"> </w:t>
      </w:r>
      <w:r w:rsidRPr="00243700">
        <w:rPr>
          <w:color w:val="1F1F1F"/>
          <w:sz w:val="28"/>
        </w:rPr>
        <w:t>membre</w:t>
      </w:r>
      <w:r w:rsidRPr="00243700">
        <w:rPr>
          <w:color w:val="1F1F1F"/>
          <w:spacing w:val="-18"/>
          <w:sz w:val="28"/>
        </w:rPr>
        <w:t xml:space="preserve"> </w:t>
      </w:r>
      <w:r w:rsidRPr="00243700">
        <w:rPr>
          <w:color w:val="1F1F1F"/>
          <w:sz w:val="28"/>
        </w:rPr>
        <w:t>ale</w:t>
      </w:r>
      <w:r w:rsidRPr="00243700">
        <w:rPr>
          <w:color w:val="1F1F1F"/>
          <w:spacing w:val="-17"/>
          <w:sz w:val="28"/>
        </w:rPr>
        <w:t xml:space="preserve"> </w:t>
      </w:r>
      <w:r w:rsidRPr="00243700">
        <w:rPr>
          <w:color w:val="1F1F1F"/>
          <w:sz w:val="28"/>
        </w:rPr>
        <w:t>Uniunii Europene, este în drept să înregistreze valorile sale mobiliare în orice depozitar central autorizat în Republica Moldova sau care își desfășoară activitatea pe teritoriul Republicii Moldova în conformitate cu art.</w:t>
      </w:r>
      <w:r w:rsidR="006E123C">
        <w:rPr>
          <w:color w:val="1F1F1F"/>
          <w:sz w:val="28"/>
        </w:rPr>
        <w:t xml:space="preserve"> </w:t>
      </w:r>
      <w:r w:rsidRPr="00243700">
        <w:rPr>
          <w:color w:val="1F1F1F"/>
          <w:sz w:val="28"/>
        </w:rPr>
        <w:t>24.</w:t>
      </w:r>
    </w:p>
    <w:p w14:paraId="10205084" w14:textId="547E6826" w:rsidR="00D638AC" w:rsidRPr="00243700" w:rsidRDefault="00B208C7">
      <w:pPr>
        <w:pStyle w:val="ListParagraph"/>
        <w:numPr>
          <w:ilvl w:val="0"/>
          <w:numId w:val="38"/>
        </w:numPr>
        <w:tabs>
          <w:tab w:val="left" w:pos="1488"/>
        </w:tabs>
        <w:spacing w:line="256" w:lineRule="auto"/>
        <w:ind w:right="835" w:firstLine="566"/>
        <w:rPr>
          <w:sz w:val="28"/>
        </w:rPr>
      </w:pPr>
      <w:r w:rsidRPr="00243700">
        <w:rPr>
          <w:color w:val="1F1F1F"/>
          <w:sz w:val="28"/>
        </w:rPr>
        <w:t>Fără</w:t>
      </w:r>
      <w:r w:rsidRPr="00243700">
        <w:rPr>
          <w:color w:val="1F1F1F"/>
          <w:spacing w:val="-4"/>
          <w:sz w:val="28"/>
        </w:rPr>
        <w:t xml:space="preserve"> </w:t>
      </w:r>
      <w:r w:rsidRPr="00243700">
        <w:rPr>
          <w:color w:val="1F1F1F"/>
          <w:sz w:val="28"/>
        </w:rPr>
        <w:t>a</w:t>
      </w:r>
      <w:r w:rsidRPr="00243700">
        <w:rPr>
          <w:color w:val="1F1F1F"/>
          <w:spacing w:val="-4"/>
          <w:sz w:val="28"/>
        </w:rPr>
        <w:t xml:space="preserve"> </w:t>
      </w:r>
      <w:r w:rsidRPr="00243700">
        <w:rPr>
          <w:color w:val="1F1F1F"/>
          <w:sz w:val="28"/>
        </w:rPr>
        <w:t>aduce</w:t>
      </w:r>
      <w:r w:rsidRPr="00243700">
        <w:rPr>
          <w:color w:val="1F1F1F"/>
          <w:spacing w:val="-4"/>
          <w:sz w:val="28"/>
        </w:rPr>
        <w:t xml:space="preserve"> </w:t>
      </w:r>
      <w:r w:rsidRPr="00243700">
        <w:rPr>
          <w:color w:val="1F1F1F"/>
          <w:sz w:val="28"/>
        </w:rPr>
        <w:t>atingere</w:t>
      </w:r>
      <w:r w:rsidRPr="00243700">
        <w:rPr>
          <w:color w:val="1F1F1F"/>
          <w:spacing w:val="-3"/>
          <w:sz w:val="28"/>
        </w:rPr>
        <w:t xml:space="preserve"> </w:t>
      </w:r>
      <w:r w:rsidRPr="00243700">
        <w:rPr>
          <w:color w:val="1F1F1F"/>
          <w:sz w:val="28"/>
        </w:rPr>
        <w:t>dreptului</w:t>
      </w:r>
      <w:r w:rsidRPr="00243700">
        <w:rPr>
          <w:color w:val="1F1F1F"/>
          <w:spacing w:val="-5"/>
          <w:sz w:val="28"/>
        </w:rPr>
        <w:t xml:space="preserve"> </w:t>
      </w:r>
      <w:r w:rsidRPr="00243700">
        <w:rPr>
          <w:color w:val="1F1F1F"/>
          <w:sz w:val="28"/>
        </w:rPr>
        <w:t>emitentului</w:t>
      </w:r>
      <w:r w:rsidRPr="00243700">
        <w:rPr>
          <w:color w:val="1F1F1F"/>
          <w:spacing w:val="-1"/>
          <w:sz w:val="28"/>
        </w:rPr>
        <w:t xml:space="preserve"> </w:t>
      </w:r>
      <w:r w:rsidRPr="00243700">
        <w:rPr>
          <w:color w:val="1F1F1F"/>
          <w:sz w:val="28"/>
        </w:rPr>
        <w:t>prevăzut la</w:t>
      </w:r>
      <w:r w:rsidRPr="00243700">
        <w:rPr>
          <w:color w:val="1F1F1F"/>
          <w:spacing w:val="-4"/>
          <w:sz w:val="28"/>
        </w:rPr>
        <w:t xml:space="preserve"> </w:t>
      </w:r>
      <w:r w:rsidRPr="00243700">
        <w:rPr>
          <w:color w:val="1F1F1F"/>
          <w:sz w:val="28"/>
        </w:rPr>
        <w:t>alin.</w:t>
      </w:r>
      <w:r w:rsidR="006E123C">
        <w:rPr>
          <w:color w:val="1F1F1F"/>
          <w:sz w:val="28"/>
        </w:rPr>
        <w:t xml:space="preserve"> </w:t>
      </w:r>
      <w:r w:rsidRPr="00243700">
        <w:rPr>
          <w:color w:val="1F1F1F"/>
          <w:sz w:val="28"/>
        </w:rPr>
        <w:t>(1),</w:t>
      </w:r>
      <w:r w:rsidRPr="00243700">
        <w:rPr>
          <w:color w:val="1F1F1F"/>
          <w:spacing w:val="-2"/>
          <w:sz w:val="28"/>
        </w:rPr>
        <w:t xml:space="preserve"> </w:t>
      </w:r>
      <w:r w:rsidRPr="00243700">
        <w:rPr>
          <w:color w:val="1F1F1F"/>
          <w:sz w:val="28"/>
        </w:rPr>
        <w:t>în</w:t>
      </w:r>
      <w:r w:rsidRPr="00243700">
        <w:rPr>
          <w:color w:val="1F1F1F"/>
          <w:spacing w:val="-4"/>
          <w:sz w:val="28"/>
        </w:rPr>
        <w:t xml:space="preserve"> </w:t>
      </w:r>
      <w:r w:rsidRPr="00243700">
        <w:rPr>
          <w:color w:val="1F1F1F"/>
          <w:sz w:val="28"/>
        </w:rPr>
        <w:t>cazul emitentului înregistrat într-un stat membru al Uniunii Europene, dreptul societăților comerciale sau altă legislație similară a statului membru al Uniunii Europene în temeiul căruia sunt constituite valorile mobiliare va continua să fie aplicată. Dreptul societăților comerciale sau altă legislație similară a statului membru</w:t>
      </w:r>
      <w:r w:rsidRPr="00243700">
        <w:rPr>
          <w:color w:val="1F1F1F"/>
          <w:spacing w:val="-4"/>
          <w:sz w:val="28"/>
        </w:rPr>
        <w:t xml:space="preserve"> </w:t>
      </w:r>
      <w:r w:rsidRPr="00243700">
        <w:rPr>
          <w:color w:val="1F1F1F"/>
          <w:sz w:val="28"/>
        </w:rPr>
        <w:t>al</w:t>
      </w:r>
      <w:r w:rsidRPr="00243700">
        <w:rPr>
          <w:color w:val="1F1F1F"/>
          <w:spacing w:val="-10"/>
          <w:sz w:val="28"/>
        </w:rPr>
        <w:t xml:space="preserve"> </w:t>
      </w:r>
      <w:r w:rsidRPr="00243700">
        <w:rPr>
          <w:color w:val="1F1F1F"/>
          <w:sz w:val="28"/>
        </w:rPr>
        <w:t>Uniunii Europene în</w:t>
      </w:r>
      <w:r w:rsidRPr="00243700">
        <w:rPr>
          <w:color w:val="1F1F1F"/>
          <w:spacing w:val="-4"/>
          <w:sz w:val="28"/>
        </w:rPr>
        <w:t xml:space="preserve"> </w:t>
      </w:r>
      <w:r w:rsidRPr="00243700">
        <w:rPr>
          <w:color w:val="1F1F1F"/>
          <w:sz w:val="28"/>
        </w:rPr>
        <w:t>temeiul</w:t>
      </w:r>
      <w:r w:rsidRPr="00243700">
        <w:rPr>
          <w:color w:val="1F1F1F"/>
          <w:spacing w:val="-5"/>
          <w:sz w:val="28"/>
        </w:rPr>
        <w:t xml:space="preserve"> </w:t>
      </w:r>
      <w:r w:rsidRPr="00243700">
        <w:rPr>
          <w:color w:val="1F1F1F"/>
          <w:sz w:val="28"/>
        </w:rPr>
        <w:t>căruia sunt</w:t>
      </w:r>
      <w:r w:rsidRPr="00243700">
        <w:rPr>
          <w:color w:val="1F1F1F"/>
          <w:spacing w:val="-1"/>
          <w:sz w:val="28"/>
        </w:rPr>
        <w:t xml:space="preserve"> </w:t>
      </w:r>
      <w:r w:rsidRPr="00243700">
        <w:rPr>
          <w:color w:val="1F1F1F"/>
          <w:sz w:val="28"/>
        </w:rPr>
        <w:t xml:space="preserve">constituite valorile mobiliare </w:t>
      </w:r>
      <w:r w:rsidRPr="00243700">
        <w:rPr>
          <w:color w:val="1F1F1F"/>
          <w:spacing w:val="-2"/>
          <w:sz w:val="28"/>
        </w:rPr>
        <w:t>semnifică:</w:t>
      </w:r>
    </w:p>
    <w:p w14:paraId="42BDA08F" w14:textId="77777777" w:rsidR="00D638AC" w:rsidRPr="00243700" w:rsidRDefault="00B208C7">
      <w:pPr>
        <w:pStyle w:val="ListParagraph"/>
        <w:numPr>
          <w:ilvl w:val="1"/>
          <w:numId w:val="38"/>
        </w:numPr>
        <w:tabs>
          <w:tab w:val="left" w:pos="1488"/>
        </w:tabs>
        <w:spacing w:before="15" w:line="276" w:lineRule="auto"/>
        <w:ind w:right="847" w:firstLine="581"/>
        <w:rPr>
          <w:sz w:val="28"/>
        </w:rPr>
      </w:pPr>
      <w:r w:rsidRPr="00243700">
        <w:rPr>
          <w:color w:val="1F1F1F"/>
          <w:sz w:val="28"/>
        </w:rPr>
        <w:t>dreptul societăților comerciale sau altă legislație similară a statului membru în care este constituit emitentul;</w:t>
      </w:r>
    </w:p>
    <w:p w14:paraId="7FC56829" w14:textId="77777777" w:rsidR="00D638AC" w:rsidRPr="00243700" w:rsidRDefault="00B208C7">
      <w:pPr>
        <w:pStyle w:val="ListParagraph"/>
        <w:numPr>
          <w:ilvl w:val="1"/>
          <w:numId w:val="38"/>
        </w:numPr>
        <w:tabs>
          <w:tab w:val="left" w:pos="1493"/>
        </w:tabs>
        <w:spacing w:before="13" w:line="261" w:lineRule="auto"/>
        <w:ind w:right="916" w:firstLine="581"/>
        <w:rPr>
          <w:sz w:val="28"/>
        </w:rPr>
      </w:pPr>
      <w:r w:rsidRPr="00243700">
        <w:rPr>
          <w:color w:val="1F1F1F"/>
          <w:sz w:val="28"/>
        </w:rPr>
        <w:t>dreptul societăților comerciale aplicabil sau altă legislație similară a statului membru în temeiul căruia valorile mobiliare sunt emise.</w:t>
      </w:r>
    </w:p>
    <w:p w14:paraId="5339E168" w14:textId="4BCA8333" w:rsidR="00D638AC" w:rsidRPr="00243700" w:rsidRDefault="00B208C7">
      <w:pPr>
        <w:pStyle w:val="ListParagraph"/>
        <w:numPr>
          <w:ilvl w:val="0"/>
          <w:numId w:val="38"/>
        </w:numPr>
        <w:tabs>
          <w:tab w:val="left" w:pos="1579"/>
        </w:tabs>
        <w:spacing w:line="256" w:lineRule="auto"/>
        <w:ind w:right="834" w:firstLine="552"/>
        <w:rPr>
          <w:sz w:val="28"/>
        </w:rPr>
      </w:pPr>
      <w:r w:rsidRPr="00243700">
        <w:rPr>
          <w:color w:val="1F1F1F"/>
          <w:sz w:val="28"/>
        </w:rPr>
        <w:t>Comisia</w:t>
      </w:r>
      <w:r w:rsidRPr="00243700">
        <w:rPr>
          <w:color w:val="1F1F1F"/>
          <w:spacing w:val="-10"/>
          <w:sz w:val="28"/>
        </w:rPr>
        <w:t xml:space="preserve"> </w:t>
      </w:r>
      <w:r w:rsidRPr="00243700">
        <w:rPr>
          <w:color w:val="1F1F1F"/>
          <w:sz w:val="28"/>
        </w:rPr>
        <w:t>Națională</w:t>
      </w:r>
      <w:r w:rsidRPr="00243700">
        <w:rPr>
          <w:color w:val="1F1F1F"/>
          <w:spacing w:val="-10"/>
          <w:sz w:val="28"/>
        </w:rPr>
        <w:t xml:space="preserve"> </w:t>
      </w:r>
      <w:r w:rsidRPr="00243700">
        <w:rPr>
          <w:color w:val="1F1F1F"/>
          <w:sz w:val="28"/>
        </w:rPr>
        <w:t>a</w:t>
      </w:r>
      <w:r w:rsidRPr="00243700">
        <w:rPr>
          <w:color w:val="1F1F1F"/>
          <w:spacing w:val="-10"/>
          <w:sz w:val="28"/>
        </w:rPr>
        <w:t xml:space="preserve"> </w:t>
      </w:r>
      <w:r w:rsidRPr="00243700">
        <w:rPr>
          <w:color w:val="1F1F1F"/>
          <w:sz w:val="28"/>
        </w:rPr>
        <w:t>Pieței</w:t>
      </w:r>
      <w:r w:rsidRPr="00243700">
        <w:rPr>
          <w:color w:val="1F1F1F"/>
          <w:spacing w:val="-16"/>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va</w:t>
      </w:r>
      <w:r w:rsidRPr="00243700">
        <w:rPr>
          <w:color w:val="1F1F1F"/>
          <w:spacing w:val="-10"/>
          <w:sz w:val="28"/>
        </w:rPr>
        <w:t xml:space="preserve"> </w:t>
      </w:r>
      <w:r w:rsidRPr="00243700">
        <w:rPr>
          <w:color w:val="1F1F1F"/>
          <w:sz w:val="28"/>
        </w:rPr>
        <w:t>întocmi</w:t>
      </w:r>
      <w:r w:rsidRPr="00243700">
        <w:rPr>
          <w:color w:val="1F1F1F"/>
          <w:spacing w:val="-16"/>
          <w:sz w:val="28"/>
        </w:rPr>
        <w:t xml:space="preserve"> </w:t>
      </w:r>
      <w:r w:rsidRPr="00243700">
        <w:rPr>
          <w:color w:val="1F1F1F"/>
          <w:sz w:val="28"/>
        </w:rPr>
        <w:t>o</w:t>
      </w:r>
      <w:r w:rsidRPr="00243700">
        <w:rPr>
          <w:color w:val="1F1F1F"/>
          <w:spacing w:val="-7"/>
          <w:sz w:val="28"/>
        </w:rPr>
        <w:t xml:space="preserve"> </w:t>
      </w:r>
      <w:r w:rsidRPr="00243700">
        <w:rPr>
          <w:color w:val="1F1F1F"/>
          <w:sz w:val="28"/>
        </w:rPr>
        <w:t>listă</w:t>
      </w:r>
      <w:r w:rsidRPr="00243700">
        <w:rPr>
          <w:color w:val="1F1F1F"/>
          <w:spacing w:val="-10"/>
          <w:sz w:val="28"/>
        </w:rPr>
        <w:t xml:space="preserve"> </w:t>
      </w:r>
      <w:r w:rsidRPr="00243700">
        <w:rPr>
          <w:color w:val="1F1F1F"/>
          <w:sz w:val="28"/>
        </w:rPr>
        <w:t>a</w:t>
      </w:r>
      <w:r w:rsidRPr="00243700">
        <w:rPr>
          <w:color w:val="1F1F1F"/>
          <w:spacing w:val="-10"/>
          <w:sz w:val="28"/>
        </w:rPr>
        <w:t xml:space="preserve"> </w:t>
      </w:r>
      <w:r w:rsidRPr="00243700">
        <w:rPr>
          <w:color w:val="1F1F1F"/>
          <w:sz w:val="28"/>
        </w:rPr>
        <w:t>principalelor prevederi din legislația privind societățile comerciale sau altă legislație similară, astfel</w:t>
      </w:r>
      <w:r w:rsidRPr="00243700">
        <w:rPr>
          <w:color w:val="1F1F1F"/>
          <w:spacing w:val="-18"/>
          <w:sz w:val="28"/>
        </w:rPr>
        <w:t xml:space="preserve"> </w:t>
      </w:r>
      <w:r w:rsidRPr="00243700">
        <w:rPr>
          <w:color w:val="1F1F1F"/>
          <w:sz w:val="28"/>
        </w:rPr>
        <w:t>cum</w:t>
      </w:r>
      <w:r w:rsidRPr="00243700">
        <w:rPr>
          <w:color w:val="1F1F1F"/>
          <w:spacing w:val="-17"/>
          <w:sz w:val="28"/>
        </w:rPr>
        <w:t xml:space="preserve"> </w:t>
      </w:r>
      <w:r w:rsidRPr="00243700">
        <w:rPr>
          <w:color w:val="1F1F1F"/>
          <w:sz w:val="28"/>
        </w:rPr>
        <w:t>sunt</w:t>
      </w:r>
      <w:r w:rsidRPr="00243700">
        <w:rPr>
          <w:color w:val="1F1F1F"/>
          <w:spacing w:val="-18"/>
          <w:sz w:val="28"/>
        </w:rPr>
        <w:t xml:space="preserve"> </w:t>
      </w:r>
      <w:r w:rsidRPr="00243700">
        <w:rPr>
          <w:color w:val="1F1F1F"/>
          <w:sz w:val="28"/>
        </w:rPr>
        <w:t>definite</w:t>
      </w:r>
      <w:r w:rsidRPr="00243700">
        <w:rPr>
          <w:color w:val="1F1F1F"/>
          <w:spacing w:val="-17"/>
          <w:sz w:val="28"/>
        </w:rPr>
        <w:t xml:space="preserve"> </w:t>
      </w:r>
      <w:r w:rsidRPr="00243700">
        <w:rPr>
          <w:color w:val="1F1F1F"/>
          <w:sz w:val="28"/>
        </w:rPr>
        <w:t>de</w:t>
      </w:r>
      <w:r w:rsidRPr="00243700">
        <w:rPr>
          <w:color w:val="1F1F1F"/>
          <w:spacing w:val="-15"/>
          <w:sz w:val="28"/>
        </w:rPr>
        <w:t xml:space="preserve"> </w:t>
      </w:r>
      <w:r w:rsidRPr="00243700">
        <w:rPr>
          <w:color w:val="1F1F1F"/>
          <w:sz w:val="28"/>
        </w:rPr>
        <w:t>alin.</w:t>
      </w:r>
      <w:r w:rsidR="006E123C">
        <w:rPr>
          <w:color w:val="1F1F1F"/>
          <w:sz w:val="28"/>
        </w:rPr>
        <w:t xml:space="preserve"> </w:t>
      </w:r>
      <w:r w:rsidRPr="00243700">
        <w:rPr>
          <w:color w:val="1F1F1F"/>
          <w:sz w:val="28"/>
        </w:rPr>
        <w:t>(2).</w:t>
      </w:r>
      <w:r w:rsidRPr="00243700">
        <w:rPr>
          <w:color w:val="1F1F1F"/>
          <w:spacing w:val="-5"/>
          <w:sz w:val="28"/>
        </w:rPr>
        <w:t xml:space="preserve"> </w:t>
      </w:r>
      <w:r w:rsidRPr="00243700">
        <w:rPr>
          <w:color w:val="1F1F1F"/>
          <w:sz w:val="28"/>
        </w:rPr>
        <w:t>Comisia</w:t>
      </w:r>
      <w:r w:rsidRPr="00243700">
        <w:rPr>
          <w:color w:val="1F1F1F"/>
          <w:spacing w:val="-5"/>
          <w:sz w:val="28"/>
        </w:rPr>
        <w:t xml:space="preserve"> </w:t>
      </w:r>
      <w:r w:rsidRPr="00243700">
        <w:rPr>
          <w:color w:val="1F1F1F"/>
          <w:sz w:val="28"/>
        </w:rPr>
        <w:t>Națională</w:t>
      </w:r>
      <w:r w:rsidRPr="00243700">
        <w:rPr>
          <w:color w:val="1F1F1F"/>
          <w:spacing w:val="-9"/>
          <w:sz w:val="28"/>
        </w:rPr>
        <w:t xml:space="preserve"> </w:t>
      </w:r>
      <w:r w:rsidRPr="00243700">
        <w:rPr>
          <w:color w:val="1F1F1F"/>
          <w:sz w:val="28"/>
        </w:rPr>
        <w:t>a</w:t>
      </w:r>
      <w:r w:rsidRPr="00243700">
        <w:rPr>
          <w:color w:val="1F1F1F"/>
          <w:spacing w:val="-9"/>
          <w:sz w:val="28"/>
        </w:rPr>
        <w:t xml:space="preserve"> </w:t>
      </w:r>
      <w:r w:rsidRPr="00243700">
        <w:rPr>
          <w:color w:val="1F1F1F"/>
          <w:sz w:val="28"/>
        </w:rPr>
        <w:t>Pieței</w:t>
      </w:r>
      <w:r w:rsidRPr="00243700">
        <w:rPr>
          <w:color w:val="1F1F1F"/>
          <w:spacing w:val="-10"/>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publică lista respectivă pe site-ul său web oficial și actualizează lista în mod regulat, cel puțin o dată la doi ani.</w:t>
      </w:r>
    </w:p>
    <w:p w14:paraId="6E893E00" w14:textId="77777777" w:rsidR="00D638AC" w:rsidRPr="00243700" w:rsidRDefault="00B208C7">
      <w:pPr>
        <w:pStyle w:val="ListParagraph"/>
        <w:numPr>
          <w:ilvl w:val="0"/>
          <w:numId w:val="38"/>
        </w:numPr>
        <w:tabs>
          <w:tab w:val="left" w:pos="1579"/>
        </w:tabs>
        <w:spacing w:line="256" w:lineRule="auto"/>
        <w:ind w:right="829" w:firstLine="552"/>
        <w:rPr>
          <w:sz w:val="28"/>
        </w:rPr>
      </w:pPr>
      <w:r w:rsidRPr="00243700">
        <w:rPr>
          <w:color w:val="1F1F1F"/>
          <w:sz w:val="28"/>
        </w:rPr>
        <w:t>Depozitarul</w:t>
      </w:r>
      <w:r w:rsidRPr="00243700">
        <w:rPr>
          <w:color w:val="1F1F1F"/>
          <w:spacing w:val="-18"/>
          <w:sz w:val="28"/>
        </w:rPr>
        <w:t xml:space="preserve"> </w:t>
      </w:r>
      <w:r w:rsidRPr="00243700">
        <w:rPr>
          <w:color w:val="1F1F1F"/>
          <w:sz w:val="28"/>
        </w:rPr>
        <w:t>central</w:t>
      </w:r>
      <w:r w:rsidRPr="00243700">
        <w:rPr>
          <w:color w:val="1F1F1F"/>
          <w:spacing w:val="-17"/>
          <w:sz w:val="28"/>
        </w:rPr>
        <w:t xml:space="preserve"> </w:t>
      </w:r>
      <w:r w:rsidRPr="00243700">
        <w:rPr>
          <w:color w:val="1F1F1F"/>
          <w:sz w:val="28"/>
        </w:rPr>
        <w:t>este</w:t>
      </w:r>
      <w:r w:rsidRPr="00243700">
        <w:rPr>
          <w:color w:val="1F1F1F"/>
          <w:spacing w:val="-18"/>
          <w:sz w:val="28"/>
        </w:rPr>
        <w:t xml:space="preserve"> </w:t>
      </w:r>
      <w:r w:rsidRPr="00243700">
        <w:rPr>
          <w:color w:val="1F1F1F"/>
          <w:sz w:val="28"/>
        </w:rPr>
        <w:t>în</w:t>
      </w:r>
      <w:r w:rsidRPr="00243700">
        <w:rPr>
          <w:color w:val="1F1F1F"/>
          <w:spacing w:val="-17"/>
          <w:sz w:val="28"/>
        </w:rPr>
        <w:t xml:space="preserve"> </w:t>
      </w:r>
      <w:r w:rsidRPr="00243700">
        <w:rPr>
          <w:color w:val="1F1F1F"/>
          <w:sz w:val="28"/>
        </w:rPr>
        <w:t>drept</w:t>
      </w:r>
      <w:r w:rsidRPr="00243700">
        <w:rPr>
          <w:color w:val="1F1F1F"/>
          <w:spacing w:val="-17"/>
          <w:sz w:val="28"/>
        </w:rPr>
        <w:t xml:space="preserve"> </w:t>
      </w:r>
      <w:r w:rsidRPr="00243700">
        <w:rPr>
          <w:color w:val="1F1F1F"/>
          <w:sz w:val="28"/>
        </w:rPr>
        <w:t>să</w:t>
      </w:r>
      <w:r w:rsidRPr="00243700">
        <w:rPr>
          <w:color w:val="1F1F1F"/>
          <w:spacing w:val="-11"/>
          <w:sz w:val="28"/>
        </w:rPr>
        <w:t xml:space="preserve"> </w:t>
      </w:r>
      <w:r w:rsidRPr="00243700">
        <w:rPr>
          <w:color w:val="1F1F1F"/>
          <w:sz w:val="28"/>
        </w:rPr>
        <w:t>perceapă</w:t>
      </w:r>
      <w:r w:rsidRPr="00243700">
        <w:rPr>
          <w:color w:val="1F1F1F"/>
          <w:spacing w:val="-1"/>
          <w:sz w:val="28"/>
        </w:rPr>
        <w:t xml:space="preserve"> </w:t>
      </w:r>
      <w:r w:rsidRPr="00243700">
        <w:rPr>
          <w:color w:val="1F1F1F"/>
          <w:sz w:val="28"/>
        </w:rPr>
        <w:t>pentru</w:t>
      </w:r>
      <w:r w:rsidRPr="00243700">
        <w:rPr>
          <w:color w:val="1F1F1F"/>
          <w:spacing w:val="-15"/>
          <w:sz w:val="28"/>
        </w:rPr>
        <w:t xml:space="preserve"> </w:t>
      </w:r>
      <w:r w:rsidRPr="00243700">
        <w:rPr>
          <w:color w:val="1F1F1F"/>
          <w:sz w:val="28"/>
        </w:rPr>
        <w:t>prestarea</w:t>
      </w:r>
      <w:r w:rsidRPr="00243700">
        <w:rPr>
          <w:color w:val="1F1F1F"/>
          <w:spacing w:val="-5"/>
          <w:sz w:val="28"/>
        </w:rPr>
        <w:t xml:space="preserve"> </w:t>
      </w:r>
      <w:r w:rsidRPr="00243700">
        <w:rPr>
          <w:color w:val="1F1F1F"/>
          <w:sz w:val="28"/>
        </w:rPr>
        <w:t>serviciilor sale către emitent un comision comercial rezonabil, calculat conform metodei cost-plus, cu excepția cazului în care părțile convin altfel.</w:t>
      </w:r>
    </w:p>
    <w:p w14:paraId="221C836F" w14:textId="77777777" w:rsidR="00D638AC" w:rsidRPr="00243700" w:rsidRDefault="00B208C7">
      <w:pPr>
        <w:pStyle w:val="ListParagraph"/>
        <w:numPr>
          <w:ilvl w:val="0"/>
          <w:numId w:val="38"/>
        </w:numPr>
        <w:tabs>
          <w:tab w:val="left" w:pos="1579"/>
        </w:tabs>
        <w:spacing w:line="320" w:lineRule="exact"/>
        <w:ind w:left="1579" w:hanging="598"/>
        <w:rPr>
          <w:sz w:val="28"/>
        </w:rPr>
      </w:pPr>
      <w:r w:rsidRPr="00243700">
        <w:rPr>
          <w:color w:val="1F1F1F"/>
          <w:sz w:val="28"/>
        </w:rPr>
        <w:t>În</w:t>
      </w:r>
      <w:r w:rsidRPr="00243700">
        <w:rPr>
          <w:color w:val="1F1F1F"/>
          <w:spacing w:val="-15"/>
          <w:sz w:val="28"/>
        </w:rPr>
        <w:t xml:space="preserve"> </w:t>
      </w:r>
      <w:r w:rsidRPr="00243700">
        <w:rPr>
          <w:color w:val="1F1F1F"/>
          <w:sz w:val="28"/>
        </w:rPr>
        <w:t>cazul</w:t>
      </w:r>
      <w:r w:rsidRPr="00243700">
        <w:rPr>
          <w:color w:val="1F1F1F"/>
          <w:spacing w:val="-9"/>
          <w:sz w:val="28"/>
        </w:rPr>
        <w:t xml:space="preserve"> </w:t>
      </w:r>
      <w:r w:rsidRPr="00243700">
        <w:rPr>
          <w:color w:val="1F1F1F"/>
          <w:sz w:val="28"/>
        </w:rPr>
        <w:t>în</w:t>
      </w:r>
      <w:r w:rsidRPr="00243700">
        <w:rPr>
          <w:color w:val="1F1F1F"/>
          <w:spacing w:val="-15"/>
          <w:sz w:val="28"/>
        </w:rPr>
        <w:t xml:space="preserve"> </w:t>
      </w:r>
      <w:r w:rsidRPr="00243700">
        <w:rPr>
          <w:color w:val="1F1F1F"/>
          <w:sz w:val="28"/>
        </w:rPr>
        <w:t>care</w:t>
      </w:r>
      <w:r w:rsidRPr="00243700">
        <w:rPr>
          <w:color w:val="1F1F1F"/>
          <w:spacing w:val="-8"/>
          <w:sz w:val="28"/>
        </w:rPr>
        <w:t xml:space="preserve"> </w:t>
      </w:r>
      <w:r w:rsidRPr="00243700">
        <w:rPr>
          <w:color w:val="1F1F1F"/>
          <w:sz w:val="28"/>
        </w:rPr>
        <w:t>un</w:t>
      </w:r>
      <w:r w:rsidRPr="00243700">
        <w:rPr>
          <w:color w:val="1F1F1F"/>
          <w:spacing w:val="-15"/>
          <w:sz w:val="28"/>
        </w:rPr>
        <w:t xml:space="preserve"> </w:t>
      </w:r>
      <w:r w:rsidRPr="00243700">
        <w:rPr>
          <w:color w:val="1F1F1F"/>
          <w:sz w:val="28"/>
        </w:rPr>
        <w:t>emitent</w:t>
      </w:r>
      <w:r w:rsidRPr="00243700">
        <w:rPr>
          <w:color w:val="1F1F1F"/>
          <w:spacing w:val="-10"/>
          <w:sz w:val="28"/>
        </w:rPr>
        <w:t xml:space="preserve"> </w:t>
      </w:r>
      <w:r w:rsidRPr="00243700">
        <w:rPr>
          <w:color w:val="1F1F1F"/>
          <w:sz w:val="28"/>
        </w:rPr>
        <w:t>depune</w:t>
      </w:r>
      <w:r w:rsidRPr="00243700">
        <w:rPr>
          <w:color w:val="1F1F1F"/>
          <w:spacing w:val="-9"/>
          <w:sz w:val="28"/>
        </w:rPr>
        <w:t xml:space="preserve"> </w:t>
      </w:r>
      <w:r w:rsidRPr="00243700">
        <w:rPr>
          <w:color w:val="1F1F1F"/>
          <w:sz w:val="28"/>
        </w:rPr>
        <w:t>cerere</w:t>
      </w:r>
      <w:r w:rsidRPr="00243700">
        <w:rPr>
          <w:color w:val="1F1F1F"/>
          <w:spacing w:val="-8"/>
          <w:sz w:val="28"/>
        </w:rPr>
        <w:t xml:space="preserve"> </w:t>
      </w:r>
      <w:r w:rsidRPr="00243700">
        <w:rPr>
          <w:color w:val="1F1F1F"/>
          <w:sz w:val="28"/>
        </w:rPr>
        <w:t>privind</w:t>
      </w:r>
      <w:r w:rsidRPr="00243700">
        <w:rPr>
          <w:color w:val="1F1F1F"/>
          <w:spacing w:val="-6"/>
          <w:sz w:val="28"/>
        </w:rPr>
        <w:t xml:space="preserve"> </w:t>
      </w:r>
      <w:r w:rsidRPr="00243700">
        <w:rPr>
          <w:color w:val="1F1F1F"/>
          <w:sz w:val="28"/>
        </w:rPr>
        <w:t>înregistrarea</w:t>
      </w:r>
      <w:r w:rsidRPr="00243700">
        <w:rPr>
          <w:color w:val="1F1F1F"/>
          <w:spacing w:val="-4"/>
          <w:sz w:val="28"/>
        </w:rPr>
        <w:t xml:space="preserve"> </w:t>
      </w:r>
      <w:r w:rsidRPr="00243700">
        <w:rPr>
          <w:color w:val="1F1F1F"/>
          <w:spacing w:val="-2"/>
          <w:sz w:val="28"/>
        </w:rPr>
        <w:t>valorilor</w:t>
      </w:r>
    </w:p>
    <w:p w14:paraId="61F2C17D" w14:textId="77777777" w:rsidR="00D638AC" w:rsidRPr="00243700" w:rsidRDefault="00B208C7">
      <w:pPr>
        <w:pStyle w:val="BodyText"/>
        <w:spacing w:before="70" w:line="256" w:lineRule="auto"/>
        <w:ind w:right="829" w:firstLine="0"/>
      </w:pPr>
      <w:r w:rsidRPr="00243700">
        <w:rPr>
          <w:color w:val="1F1F1F"/>
        </w:rPr>
        <w:t>mobiliare</w:t>
      </w:r>
      <w:r w:rsidRPr="00243700">
        <w:rPr>
          <w:color w:val="1F1F1F"/>
          <w:spacing w:val="-7"/>
        </w:rPr>
        <w:t xml:space="preserve"> </w:t>
      </w:r>
      <w:r w:rsidRPr="00243700">
        <w:rPr>
          <w:color w:val="1F1F1F"/>
        </w:rPr>
        <w:t>într-un</w:t>
      </w:r>
      <w:r w:rsidRPr="00243700">
        <w:rPr>
          <w:color w:val="1F1F1F"/>
          <w:spacing w:val="-14"/>
        </w:rPr>
        <w:t xml:space="preserve"> </w:t>
      </w:r>
      <w:r w:rsidRPr="00243700">
        <w:rPr>
          <w:color w:val="1F1F1F"/>
        </w:rPr>
        <w:t>depozitar</w:t>
      </w:r>
      <w:r w:rsidRPr="00243700">
        <w:rPr>
          <w:color w:val="1F1F1F"/>
          <w:spacing w:val="-9"/>
        </w:rPr>
        <w:t xml:space="preserve"> </w:t>
      </w:r>
      <w:r w:rsidRPr="00243700">
        <w:rPr>
          <w:color w:val="1F1F1F"/>
        </w:rPr>
        <w:t>central,</w:t>
      </w:r>
      <w:r w:rsidRPr="00243700">
        <w:rPr>
          <w:color w:val="1F1F1F"/>
          <w:spacing w:val="-10"/>
        </w:rPr>
        <w:t xml:space="preserve"> </w:t>
      </w:r>
      <w:r w:rsidRPr="00243700">
        <w:rPr>
          <w:color w:val="1F1F1F"/>
        </w:rPr>
        <w:t>acesta</w:t>
      </w:r>
      <w:r w:rsidRPr="00243700">
        <w:rPr>
          <w:color w:val="1F1F1F"/>
          <w:spacing w:val="-12"/>
        </w:rPr>
        <w:t xml:space="preserve"> </w:t>
      </w:r>
      <w:r w:rsidRPr="00243700">
        <w:rPr>
          <w:color w:val="1F1F1F"/>
        </w:rPr>
        <w:t>examinează</w:t>
      </w:r>
      <w:r w:rsidRPr="00243700">
        <w:rPr>
          <w:color w:val="1F1F1F"/>
          <w:spacing w:val="-11"/>
        </w:rPr>
        <w:t xml:space="preserve"> </w:t>
      </w:r>
      <w:r w:rsidRPr="00243700">
        <w:rPr>
          <w:color w:val="1F1F1F"/>
        </w:rPr>
        <w:t>cu</w:t>
      </w:r>
      <w:r w:rsidRPr="00243700">
        <w:rPr>
          <w:color w:val="1F1F1F"/>
          <w:spacing w:val="-13"/>
        </w:rPr>
        <w:t xml:space="preserve"> </w:t>
      </w:r>
      <w:r w:rsidRPr="00243700">
        <w:rPr>
          <w:color w:val="1F1F1F"/>
        </w:rPr>
        <w:t>promptitudine</w:t>
      </w:r>
      <w:r w:rsidRPr="00243700">
        <w:rPr>
          <w:color w:val="1F1F1F"/>
          <w:spacing w:val="-2"/>
        </w:rPr>
        <w:t xml:space="preserve"> </w:t>
      </w:r>
      <w:r w:rsidRPr="00243700">
        <w:rPr>
          <w:color w:val="1F1F1F"/>
        </w:rPr>
        <w:t>și</w:t>
      </w:r>
      <w:r w:rsidRPr="00243700">
        <w:rPr>
          <w:color w:val="1F1F1F"/>
          <w:spacing w:val="-6"/>
        </w:rPr>
        <w:t xml:space="preserve"> </w:t>
      </w:r>
      <w:r w:rsidRPr="00243700">
        <w:rPr>
          <w:color w:val="1F1F1F"/>
        </w:rPr>
        <w:t>într-un mod nediscriminatoriu</w:t>
      </w:r>
      <w:r w:rsidRPr="00243700">
        <w:rPr>
          <w:color w:val="1F1F1F"/>
          <w:spacing w:val="-2"/>
        </w:rPr>
        <w:t xml:space="preserve"> </w:t>
      </w:r>
      <w:r w:rsidRPr="00243700">
        <w:rPr>
          <w:color w:val="1F1F1F"/>
        </w:rPr>
        <w:t>cererea</w:t>
      </w:r>
      <w:r w:rsidRPr="00243700">
        <w:rPr>
          <w:color w:val="1F1F1F"/>
          <w:spacing w:val="-1"/>
        </w:rPr>
        <w:t xml:space="preserve"> </w:t>
      </w:r>
      <w:r w:rsidRPr="00243700">
        <w:rPr>
          <w:color w:val="1F1F1F"/>
        </w:rPr>
        <w:t>și</w:t>
      </w:r>
      <w:r w:rsidRPr="00243700">
        <w:rPr>
          <w:color w:val="1F1F1F"/>
          <w:spacing w:val="-9"/>
        </w:rPr>
        <w:t xml:space="preserve"> </w:t>
      </w:r>
      <w:r w:rsidRPr="00243700">
        <w:rPr>
          <w:color w:val="1F1F1F"/>
        </w:rPr>
        <w:t>prezintă</w:t>
      </w:r>
      <w:r w:rsidRPr="00243700">
        <w:rPr>
          <w:color w:val="1F1F1F"/>
          <w:spacing w:val="-3"/>
        </w:rPr>
        <w:t xml:space="preserve"> </w:t>
      </w:r>
      <w:r w:rsidRPr="00243700">
        <w:rPr>
          <w:color w:val="1F1F1F"/>
        </w:rPr>
        <w:t>emitentului</w:t>
      </w:r>
      <w:r w:rsidRPr="00243700">
        <w:rPr>
          <w:color w:val="1F1F1F"/>
          <w:spacing w:val="-4"/>
        </w:rPr>
        <w:t xml:space="preserve"> </w:t>
      </w:r>
      <w:r w:rsidRPr="00243700">
        <w:rPr>
          <w:color w:val="1F1F1F"/>
        </w:rPr>
        <w:t>răspuns la</w:t>
      </w:r>
      <w:r w:rsidRPr="00243700">
        <w:rPr>
          <w:color w:val="1F1F1F"/>
          <w:spacing w:val="-3"/>
        </w:rPr>
        <w:t xml:space="preserve"> </w:t>
      </w:r>
      <w:r w:rsidRPr="00243700">
        <w:rPr>
          <w:color w:val="1F1F1F"/>
        </w:rPr>
        <w:t>cerere</w:t>
      </w:r>
      <w:r w:rsidRPr="00243700">
        <w:rPr>
          <w:color w:val="1F1F1F"/>
          <w:spacing w:val="-2"/>
        </w:rPr>
        <w:t xml:space="preserve"> </w:t>
      </w:r>
      <w:r w:rsidRPr="00243700">
        <w:rPr>
          <w:color w:val="1F1F1F"/>
        </w:rPr>
        <w:t>în</w:t>
      </w:r>
      <w:r w:rsidRPr="00243700">
        <w:rPr>
          <w:color w:val="1F1F1F"/>
          <w:spacing w:val="-4"/>
        </w:rPr>
        <w:t xml:space="preserve"> </w:t>
      </w:r>
      <w:r w:rsidRPr="00243700">
        <w:rPr>
          <w:color w:val="1F1F1F"/>
        </w:rPr>
        <w:t>termen de cel mult trei luni de la data primirii cererii.</w:t>
      </w:r>
    </w:p>
    <w:p w14:paraId="38F5B6E5" w14:textId="77777777" w:rsidR="00D638AC" w:rsidRPr="00243700" w:rsidRDefault="00B208C7">
      <w:pPr>
        <w:pStyle w:val="ListParagraph"/>
        <w:numPr>
          <w:ilvl w:val="0"/>
          <w:numId w:val="38"/>
        </w:numPr>
        <w:tabs>
          <w:tab w:val="left" w:pos="1579"/>
        </w:tabs>
        <w:spacing w:line="254" w:lineRule="auto"/>
        <w:ind w:right="859" w:firstLine="552"/>
        <w:rPr>
          <w:sz w:val="28"/>
        </w:rPr>
      </w:pPr>
      <w:r w:rsidRPr="00243700">
        <w:rPr>
          <w:color w:val="1F1F1F"/>
          <w:sz w:val="28"/>
        </w:rPr>
        <w:lastRenderedPageBreak/>
        <w:t>Depozitarul central este în drept să refuze prestarea serviciilor unui anumit emitent, cu condiția că:</w:t>
      </w:r>
    </w:p>
    <w:p w14:paraId="45764AE7" w14:textId="77777777" w:rsidR="00D638AC" w:rsidRPr="00243700" w:rsidRDefault="00B208C7">
      <w:pPr>
        <w:pStyle w:val="ListParagraph"/>
        <w:numPr>
          <w:ilvl w:val="1"/>
          <w:numId w:val="38"/>
        </w:numPr>
        <w:tabs>
          <w:tab w:val="left" w:pos="1561"/>
        </w:tabs>
        <w:spacing w:before="56"/>
        <w:ind w:left="1561" w:hanging="565"/>
        <w:rPr>
          <w:sz w:val="28"/>
        </w:rPr>
      </w:pPr>
      <w:r w:rsidRPr="00243700">
        <w:rPr>
          <w:color w:val="1F1F1F"/>
          <w:sz w:val="28"/>
        </w:rPr>
        <w:t>refuzul</w:t>
      </w:r>
      <w:r w:rsidRPr="00243700">
        <w:rPr>
          <w:color w:val="1F1F1F"/>
          <w:spacing w:val="-18"/>
          <w:sz w:val="28"/>
        </w:rPr>
        <w:t xml:space="preserve"> </w:t>
      </w:r>
      <w:r w:rsidRPr="00243700">
        <w:rPr>
          <w:color w:val="1F1F1F"/>
          <w:sz w:val="28"/>
        </w:rPr>
        <w:t>este</w:t>
      </w:r>
      <w:r w:rsidRPr="00243700">
        <w:rPr>
          <w:color w:val="1F1F1F"/>
          <w:spacing w:val="-17"/>
          <w:sz w:val="28"/>
        </w:rPr>
        <w:t xml:space="preserve"> </w:t>
      </w:r>
      <w:r w:rsidRPr="00243700">
        <w:rPr>
          <w:color w:val="1F1F1F"/>
          <w:sz w:val="28"/>
        </w:rPr>
        <w:t>întemeiat</w:t>
      </w:r>
      <w:r w:rsidRPr="00243700">
        <w:rPr>
          <w:color w:val="1F1F1F"/>
          <w:spacing w:val="-18"/>
          <w:sz w:val="28"/>
        </w:rPr>
        <w:t xml:space="preserve"> </w:t>
      </w:r>
      <w:r w:rsidRPr="00243700">
        <w:rPr>
          <w:color w:val="1F1F1F"/>
          <w:sz w:val="28"/>
        </w:rPr>
        <w:t>pe</w:t>
      </w:r>
      <w:r w:rsidRPr="00243700">
        <w:rPr>
          <w:color w:val="1F1F1F"/>
          <w:spacing w:val="-17"/>
          <w:sz w:val="28"/>
        </w:rPr>
        <w:t xml:space="preserve"> </w:t>
      </w:r>
      <w:r w:rsidRPr="00243700">
        <w:rPr>
          <w:color w:val="1F1F1F"/>
          <w:sz w:val="28"/>
        </w:rPr>
        <w:t>o</w:t>
      </w:r>
      <w:r w:rsidRPr="00243700">
        <w:rPr>
          <w:color w:val="1F1F1F"/>
          <w:spacing w:val="-18"/>
          <w:sz w:val="28"/>
        </w:rPr>
        <w:t xml:space="preserve"> </w:t>
      </w:r>
      <w:r w:rsidRPr="00243700">
        <w:rPr>
          <w:color w:val="1F1F1F"/>
          <w:sz w:val="28"/>
        </w:rPr>
        <w:t>evaluare</w:t>
      </w:r>
      <w:r w:rsidRPr="00243700">
        <w:rPr>
          <w:color w:val="1F1F1F"/>
          <w:spacing w:val="-16"/>
          <w:sz w:val="28"/>
        </w:rPr>
        <w:t xml:space="preserve"> </w:t>
      </w:r>
      <w:r w:rsidRPr="00243700">
        <w:rPr>
          <w:color w:val="1F1F1F"/>
          <w:sz w:val="28"/>
        </w:rPr>
        <w:t>cuprinzătoare</w:t>
      </w:r>
      <w:r w:rsidRPr="00243700">
        <w:rPr>
          <w:color w:val="1F1F1F"/>
          <w:spacing w:val="-13"/>
          <w:sz w:val="28"/>
        </w:rPr>
        <w:t xml:space="preserve"> </w:t>
      </w:r>
      <w:r w:rsidRPr="00243700">
        <w:rPr>
          <w:color w:val="1F1F1F"/>
          <w:sz w:val="28"/>
        </w:rPr>
        <w:t>a</w:t>
      </w:r>
      <w:r w:rsidRPr="00243700">
        <w:rPr>
          <w:color w:val="1F1F1F"/>
          <w:spacing w:val="-16"/>
          <w:sz w:val="28"/>
        </w:rPr>
        <w:t xml:space="preserve"> </w:t>
      </w:r>
      <w:r w:rsidRPr="00243700">
        <w:rPr>
          <w:color w:val="1F1F1F"/>
          <w:sz w:val="28"/>
        </w:rPr>
        <w:t>riscurilor;</w:t>
      </w:r>
      <w:r w:rsidRPr="00243700">
        <w:rPr>
          <w:color w:val="1F1F1F"/>
          <w:spacing w:val="-11"/>
          <w:sz w:val="28"/>
        </w:rPr>
        <w:t xml:space="preserve"> </w:t>
      </w:r>
      <w:r w:rsidRPr="00243700">
        <w:rPr>
          <w:color w:val="1F1F1F"/>
          <w:spacing w:val="-5"/>
          <w:sz w:val="28"/>
        </w:rPr>
        <w:t>sau</w:t>
      </w:r>
    </w:p>
    <w:p w14:paraId="66246658" w14:textId="01EC4371" w:rsidR="00D638AC" w:rsidRPr="00243700" w:rsidRDefault="00B208C7">
      <w:pPr>
        <w:pStyle w:val="ListParagraph"/>
        <w:numPr>
          <w:ilvl w:val="1"/>
          <w:numId w:val="38"/>
        </w:numPr>
        <w:tabs>
          <w:tab w:val="left" w:pos="1579"/>
        </w:tabs>
        <w:spacing w:before="28" w:line="261" w:lineRule="auto"/>
        <w:ind w:right="928" w:firstLine="581"/>
        <w:rPr>
          <w:sz w:val="28"/>
        </w:rPr>
      </w:pPr>
      <w:r w:rsidRPr="00243700">
        <w:rPr>
          <w:color w:val="1F1F1F"/>
          <w:spacing w:val="-2"/>
          <w:sz w:val="28"/>
        </w:rPr>
        <w:t>depozitarul</w:t>
      </w:r>
      <w:r w:rsidRPr="00243700">
        <w:rPr>
          <w:color w:val="1F1F1F"/>
          <w:spacing w:val="-15"/>
          <w:sz w:val="28"/>
        </w:rPr>
        <w:t xml:space="preserve"> </w:t>
      </w:r>
      <w:r w:rsidRPr="00243700">
        <w:rPr>
          <w:color w:val="1F1F1F"/>
          <w:spacing w:val="-2"/>
          <w:sz w:val="28"/>
        </w:rPr>
        <w:t>central</w:t>
      </w:r>
      <w:r w:rsidRPr="00243700">
        <w:rPr>
          <w:color w:val="1F1F1F"/>
          <w:spacing w:val="-11"/>
          <w:sz w:val="28"/>
        </w:rPr>
        <w:t xml:space="preserve"> </w:t>
      </w:r>
      <w:r w:rsidRPr="00243700">
        <w:rPr>
          <w:color w:val="1F1F1F"/>
          <w:spacing w:val="-2"/>
          <w:sz w:val="28"/>
        </w:rPr>
        <w:t>nu</w:t>
      </w:r>
      <w:r w:rsidRPr="00243700">
        <w:rPr>
          <w:color w:val="1F1F1F"/>
          <w:spacing w:val="-12"/>
          <w:sz w:val="28"/>
        </w:rPr>
        <w:t xml:space="preserve"> </w:t>
      </w:r>
      <w:r w:rsidRPr="00243700">
        <w:rPr>
          <w:color w:val="1F1F1F"/>
          <w:spacing w:val="-2"/>
          <w:sz w:val="28"/>
        </w:rPr>
        <w:t>prestează</w:t>
      </w:r>
      <w:r w:rsidRPr="00243700">
        <w:rPr>
          <w:color w:val="1F1F1F"/>
          <w:spacing w:val="-3"/>
          <w:sz w:val="28"/>
        </w:rPr>
        <w:t xml:space="preserve"> </w:t>
      </w:r>
      <w:r w:rsidRPr="00243700">
        <w:rPr>
          <w:color w:val="1F1F1F"/>
          <w:spacing w:val="-2"/>
          <w:sz w:val="28"/>
        </w:rPr>
        <w:t>serviciile</w:t>
      </w:r>
      <w:r w:rsidRPr="00243700">
        <w:rPr>
          <w:color w:val="1F1F1F"/>
          <w:spacing w:val="-4"/>
          <w:sz w:val="28"/>
        </w:rPr>
        <w:t xml:space="preserve"> </w:t>
      </w:r>
      <w:r w:rsidRPr="00243700">
        <w:rPr>
          <w:color w:val="1F1F1F"/>
          <w:spacing w:val="-2"/>
          <w:sz w:val="28"/>
        </w:rPr>
        <w:t>prevăzute în</w:t>
      </w:r>
      <w:r w:rsidRPr="00243700">
        <w:rPr>
          <w:color w:val="1F1F1F"/>
          <w:spacing w:val="-12"/>
          <w:sz w:val="28"/>
        </w:rPr>
        <w:t xml:space="preserve"> </w:t>
      </w:r>
      <w:r w:rsidRPr="00243700">
        <w:rPr>
          <w:color w:val="1F1F1F"/>
          <w:spacing w:val="-2"/>
          <w:sz w:val="28"/>
        </w:rPr>
        <w:t>Secțiunea</w:t>
      </w:r>
      <w:r w:rsidRPr="00243700">
        <w:rPr>
          <w:color w:val="1F1F1F"/>
          <w:spacing w:val="-3"/>
          <w:sz w:val="28"/>
        </w:rPr>
        <w:t xml:space="preserve"> </w:t>
      </w:r>
      <w:r w:rsidRPr="00243700">
        <w:rPr>
          <w:color w:val="1F1F1F"/>
          <w:spacing w:val="-2"/>
          <w:sz w:val="28"/>
        </w:rPr>
        <w:t>A</w:t>
      </w:r>
      <w:r w:rsidRPr="00243700">
        <w:rPr>
          <w:color w:val="1F1F1F"/>
          <w:spacing w:val="-11"/>
          <w:sz w:val="28"/>
        </w:rPr>
        <w:t xml:space="preserve"> </w:t>
      </w:r>
      <w:r w:rsidRPr="00243700">
        <w:rPr>
          <w:color w:val="1F1F1F"/>
          <w:spacing w:val="-2"/>
          <w:sz w:val="28"/>
        </w:rPr>
        <w:t xml:space="preserve">pct. </w:t>
      </w:r>
      <w:r w:rsidRPr="00243700">
        <w:rPr>
          <w:color w:val="1F1F1F"/>
          <w:sz w:val="28"/>
        </w:rPr>
        <w:t xml:space="preserve">1 din anexă pentru tipul de </w:t>
      </w:r>
      <w:r w:rsidR="00C0178B">
        <w:rPr>
          <w:color w:val="1F1F1F"/>
          <w:sz w:val="28"/>
        </w:rPr>
        <w:t>instrumente financiare</w:t>
      </w:r>
      <w:r w:rsidRPr="00243700">
        <w:rPr>
          <w:color w:val="1F1F1F"/>
          <w:sz w:val="28"/>
        </w:rPr>
        <w:t xml:space="preserve"> emise de emitentul în cauză.</w:t>
      </w:r>
    </w:p>
    <w:p w14:paraId="1D77236D" w14:textId="708778DE" w:rsidR="00D638AC" w:rsidRPr="00243700" w:rsidRDefault="00B208C7">
      <w:pPr>
        <w:pStyle w:val="ListParagraph"/>
        <w:numPr>
          <w:ilvl w:val="0"/>
          <w:numId w:val="38"/>
        </w:numPr>
        <w:tabs>
          <w:tab w:val="left" w:pos="1579"/>
        </w:tabs>
        <w:spacing w:before="4" w:line="256" w:lineRule="auto"/>
        <w:ind w:left="414" w:right="830" w:firstLine="581"/>
        <w:rPr>
          <w:sz w:val="28"/>
        </w:rPr>
      </w:pPr>
      <w:r w:rsidRPr="00243700">
        <w:rPr>
          <w:color w:val="1F1F1F"/>
          <w:sz w:val="28"/>
        </w:rPr>
        <w:t>Fără</w:t>
      </w:r>
      <w:r w:rsidRPr="00243700">
        <w:rPr>
          <w:color w:val="1F1F1F"/>
          <w:spacing w:val="-18"/>
          <w:sz w:val="28"/>
        </w:rPr>
        <w:t xml:space="preserve"> </w:t>
      </w:r>
      <w:r w:rsidRPr="00243700">
        <w:rPr>
          <w:color w:val="1F1F1F"/>
          <w:sz w:val="28"/>
        </w:rPr>
        <w:t>a</w:t>
      </w:r>
      <w:r w:rsidRPr="00243700">
        <w:rPr>
          <w:color w:val="1F1F1F"/>
          <w:spacing w:val="-13"/>
          <w:sz w:val="28"/>
        </w:rPr>
        <w:t xml:space="preserve"> </w:t>
      </w:r>
      <w:r w:rsidRPr="00243700">
        <w:rPr>
          <w:color w:val="1F1F1F"/>
          <w:sz w:val="28"/>
        </w:rPr>
        <w:t>aduce</w:t>
      </w:r>
      <w:r w:rsidRPr="00243700">
        <w:rPr>
          <w:color w:val="1F1F1F"/>
          <w:spacing w:val="-8"/>
          <w:sz w:val="28"/>
        </w:rPr>
        <w:t xml:space="preserve"> </w:t>
      </w:r>
      <w:r w:rsidRPr="00243700">
        <w:rPr>
          <w:color w:val="1F1F1F"/>
          <w:sz w:val="28"/>
        </w:rPr>
        <w:t>atingere</w:t>
      </w:r>
      <w:r w:rsidRPr="00243700">
        <w:rPr>
          <w:color w:val="1F1F1F"/>
          <w:spacing w:val="-8"/>
          <w:sz w:val="28"/>
        </w:rPr>
        <w:t xml:space="preserve"> </w:t>
      </w:r>
      <w:r w:rsidRPr="00243700">
        <w:rPr>
          <w:color w:val="1F1F1F"/>
          <w:sz w:val="28"/>
        </w:rPr>
        <w:t>cerințelor</w:t>
      </w:r>
      <w:r w:rsidRPr="00243700">
        <w:rPr>
          <w:color w:val="1F1F1F"/>
          <w:spacing w:val="-11"/>
          <w:sz w:val="28"/>
        </w:rPr>
        <w:t xml:space="preserve"> </w:t>
      </w:r>
      <w:r w:rsidRPr="00243700">
        <w:rPr>
          <w:color w:val="1F1F1F"/>
          <w:sz w:val="28"/>
        </w:rPr>
        <w:t>stabilite</w:t>
      </w:r>
      <w:r w:rsidRPr="00243700">
        <w:rPr>
          <w:color w:val="1F1F1F"/>
          <w:spacing w:val="-9"/>
          <w:sz w:val="28"/>
        </w:rPr>
        <w:t xml:space="preserve"> </w:t>
      </w:r>
      <w:r w:rsidRPr="00243700">
        <w:rPr>
          <w:color w:val="1F1F1F"/>
          <w:sz w:val="28"/>
        </w:rPr>
        <w:t>de</w:t>
      </w:r>
      <w:r w:rsidRPr="00243700">
        <w:rPr>
          <w:color w:val="1F1F1F"/>
          <w:spacing w:val="-9"/>
          <w:sz w:val="28"/>
        </w:rPr>
        <w:t xml:space="preserve"> </w:t>
      </w:r>
      <w:r w:rsidRPr="00243700">
        <w:rPr>
          <w:color w:val="1F1F1F"/>
          <w:sz w:val="28"/>
        </w:rPr>
        <w:t>Legea</w:t>
      </w:r>
      <w:r w:rsidRPr="00243700">
        <w:rPr>
          <w:color w:val="1F1F1F"/>
          <w:spacing w:val="-8"/>
          <w:sz w:val="28"/>
        </w:rPr>
        <w:t xml:space="preserve"> </w:t>
      </w:r>
      <w:r w:rsidRPr="00243700">
        <w:rPr>
          <w:color w:val="1F1F1F"/>
          <w:sz w:val="28"/>
        </w:rPr>
        <w:t>nr.</w:t>
      </w:r>
      <w:r w:rsidR="006E123C">
        <w:rPr>
          <w:color w:val="1F1F1F"/>
          <w:sz w:val="28"/>
        </w:rPr>
        <w:t xml:space="preserve"> </w:t>
      </w:r>
      <w:r w:rsidRPr="00243700">
        <w:rPr>
          <w:color w:val="1F1F1F"/>
          <w:sz w:val="28"/>
        </w:rPr>
        <w:t>308/2017,</w:t>
      </w:r>
      <w:r w:rsidRPr="00243700">
        <w:rPr>
          <w:color w:val="1F1F1F"/>
          <w:spacing w:val="-13"/>
          <w:sz w:val="28"/>
        </w:rPr>
        <w:t xml:space="preserve"> </w:t>
      </w:r>
      <w:r w:rsidRPr="00243700">
        <w:rPr>
          <w:color w:val="1F1F1F"/>
          <w:sz w:val="28"/>
        </w:rPr>
        <w:t>în</w:t>
      </w:r>
      <w:r w:rsidRPr="00243700">
        <w:rPr>
          <w:color w:val="1F1F1F"/>
          <w:spacing w:val="-18"/>
          <w:sz w:val="28"/>
        </w:rPr>
        <w:t xml:space="preserve"> </w:t>
      </w:r>
      <w:r w:rsidRPr="00243700">
        <w:rPr>
          <w:color w:val="1F1F1F"/>
          <w:sz w:val="28"/>
        </w:rPr>
        <w:t>cazul în care depozitarul central refuză să presteze servicii emitentului, depozitarul va prezenta emitentului motivele complete ale refuzului, în formă scrisă.</w:t>
      </w:r>
    </w:p>
    <w:p w14:paraId="7E96BDD2" w14:textId="77777777" w:rsidR="00D638AC" w:rsidRPr="00243700" w:rsidRDefault="00B208C7">
      <w:pPr>
        <w:pStyle w:val="ListParagraph"/>
        <w:numPr>
          <w:ilvl w:val="0"/>
          <w:numId w:val="38"/>
        </w:numPr>
        <w:tabs>
          <w:tab w:val="left" w:pos="1579"/>
        </w:tabs>
        <w:spacing w:before="13" w:line="254" w:lineRule="auto"/>
        <w:ind w:right="906" w:firstLine="552"/>
        <w:rPr>
          <w:sz w:val="28"/>
        </w:rPr>
      </w:pPr>
      <w:r w:rsidRPr="00243700">
        <w:rPr>
          <w:color w:val="1F1F1F"/>
          <w:sz w:val="28"/>
        </w:rPr>
        <w:t>În caz de refuz, emitentul este în drept să depună o petiție, conform Codului administrativ, la Comisia Națională a Pieței Financiare .</w:t>
      </w:r>
    </w:p>
    <w:p w14:paraId="77FD2E73" w14:textId="5AECB27D" w:rsidR="00D638AC" w:rsidRPr="00243700" w:rsidRDefault="00B208C7">
      <w:pPr>
        <w:pStyle w:val="ListParagraph"/>
        <w:numPr>
          <w:ilvl w:val="0"/>
          <w:numId w:val="38"/>
        </w:numPr>
        <w:tabs>
          <w:tab w:val="left" w:pos="1579"/>
        </w:tabs>
        <w:spacing w:before="37" w:line="256" w:lineRule="auto"/>
        <w:ind w:right="829"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examinează petiția, evaluând motivul refuzului</w:t>
      </w:r>
      <w:r w:rsidR="00665714" w:rsidRPr="00243700">
        <w:rPr>
          <w:color w:val="1F1F1F"/>
          <w:sz w:val="28"/>
        </w:rPr>
        <w:t>,</w:t>
      </w:r>
      <w:r w:rsidRPr="00243700">
        <w:rPr>
          <w:color w:val="1F1F1F"/>
          <w:sz w:val="28"/>
        </w:rPr>
        <w:t xml:space="preserve"> prezentat emitentului de către depozitarul central, și oferă emitentului un răspuns</w:t>
      </w:r>
      <w:r w:rsidRPr="00243700">
        <w:rPr>
          <w:color w:val="1F1F1F"/>
          <w:spacing w:val="40"/>
          <w:sz w:val="28"/>
        </w:rPr>
        <w:t xml:space="preserve"> </w:t>
      </w:r>
      <w:r w:rsidRPr="00243700">
        <w:rPr>
          <w:color w:val="1F1F1F"/>
          <w:sz w:val="28"/>
        </w:rPr>
        <w:t>argumentat. În procesul de evaluare a petiției Comisia Națională a Pieței Financiare</w:t>
      </w:r>
      <w:r w:rsidRPr="00243700">
        <w:rPr>
          <w:color w:val="1F1F1F"/>
          <w:spacing w:val="40"/>
          <w:sz w:val="28"/>
        </w:rPr>
        <w:t xml:space="preserve"> </w:t>
      </w:r>
      <w:r w:rsidRPr="00243700">
        <w:rPr>
          <w:color w:val="1F1F1F"/>
          <w:sz w:val="28"/>
        </w:rPr>
        <w:t>consultă, după caz, autoritatea competentă din locul de stabilire a emitentului.</w:t>
      </w:r>
    </w:p>
    <w:p w14:paraId="46EBFA12" w14:textId="77777777" w:rsidR="00D638AC" w:rsidRPr="00243700" w:rsidRDefault="00B208C7">
      <w:pPr>
        <w:pStyle w:val="ListParagraph"/>
        <w:numPr>
          <w:ilvl w:val="0"/>
          <w:numId w:val="38"/>
        </w:numPr>
        <w:tabs>
          <w:tab w:val="left" w:pos="1579"/>
        </w:tabs>
        <w:spacing w:before="16" w:line="256" w:lineRule="auto"/>
        <w:ind w:right="821" w:firstLine="552"/>
        <w:rPr>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emite un act administrativ individual prin care obligă depozitarul central să presteze servicii emitentului solicitant, în cazul în care consideră că refuzul depozitarului central de a presta servicii emitentului este nejustificat.</w:t>
      </w:r>
    </w:p>
    <w:p w14:paraId="65E56DF6" w14:textId="77777777" w:rsidR="00D638AC" w:rsidRPr="00243700" w:rsidRDefault="00B208C7">
      <w:pPr>
        <w:pStyle w:val="ListParagraph"/>
        <w:numPr>
          <w:ilvl w:val="0"/>
          <w:numId w:val="38"/>
        </w:numPr>
        <w:tabs>
          <w:tab w:val="left" w:pos="1579"/>
        </w:tabs>
        <w:spacing w:before="19"/>
        <w:ind w:left="1579" w:hanging="598"/>
        <w:rPr>
          <w:sz w:val="28"/>
        </w:rPr>
      </w:pPr>
      <w:r w:rsidRPr="00243700">
        <w:rPr>
          <w:color w:val="1F1F1F"/>
          <w:sz w:val="28"/>
        </w:rPr>
        <w:t>Comisia</w:t>
      </w:r>
      <w:r w:rsidRPr="00243700">
        <w:rPr>
          <w:color w:val="1F1F1F"/>
          <w:spacing w:val="-8"/>
          <w:sz w:val="28"/>
        </w:rPr>
        <w:t xml:space="preserve"> </w:t>
      </w:r>
      <w:r w:rsidRPr="00243700">
        <w:rPr>
          <w:color w:val="1F1F1F"/>
          <w:sz w:val="28"/>
        </w:rPr>
        <w:t>Națională</w:t>
      </w:r>
      <w:r w:rsidRPr="00243700">
        <w:rPr>
          <w:color w:val="1F1F1F"/>
          <w:spacing w:val="-8"/>
          <w:sz w:val="28"/>
        </w:rPr>
        <w:t xml:space="preserve"> </w:t>
      </w:r>
      <w:r w:rsidRPr="00243700">
        <w:rPr>
          <w:color w:val="1F1F1F"/>
          <w:sz w:val="28"/>
        </w:rPr>
        <w:t>a</w:t>
      </w:r>
      <w:r w:rsidRPr="00243700">
        <w:rPr>
          <w:color w:val="1F1F1F"/>
          <w:spacing w:val="-8"/>
          <w:sz w:val="28"/>
        </w:rPr>
        <w:t xml:space="preserve"> </w:t>
      </w:r>
      <w:r w:rsidRPr="00243700">
        <w:rPr>
          <w:color w:val="1F1F1F"/>
          <w:sz w:val="28"/>
        </w:rPr>
        <w:t>Pieței</w:t>
      </w:r>
      <w:r w:rsidRPr="00243700">
        <w:rPr>
          <w:color w:val="1F1F1F"/>
          <w:spacing w:val="-9"/>
          <w:sz w:val="28"/>
        </w:rPr>
        <w:t xml:space="preserve"> </w:t>
      </w:r>
      <w:r w:rsidRPr="00243700">
        <w:rPr>
          <w:color w:val="1F1F1F"/>
          <w:sz w:val="28"/>
        </w:rPr>
        <w:t>Financiare</w:t>
      </w:r>
      <w:r w:rsidRPr="00243700">
        <w:rPr>
          <w:color w:val="1F1F1F"/>
          <w:spacing w:val="48"/>
          <w:sz w:val="28"/>
        </w:rPr>
        <w:t xml:space="preserve"> </w:t>
      </w:r>
      <w:r w:rsidRPr="00243700">
        <w:rPr>
          <w:color w:val="1F1F1F"/>
          <w:sz w:val="28"/>
        </w:rPr>
        <w:t>aprobă,</w:t>
      </w:r>
      <w:r w:rsidRPr="00243700">
        <w:rPr>
          <w:color w:val="1F1F1F"/>
          <w:spacing w:val="-13"/>
          <w:sz w:val="28"/>
        </w:rPr>
        <w:t xml:space="preserve"> </w:t>
      </w:r>
      <w:r w:rsidRPr="00243700">
        <w:rPr>
          <w:color w:val="1F1F1F"/>
          <w:sz w:val="28"/>
        </w:rPr>
        <w:t>reglementări</w:t>
      </w:r>
      <w:r w:rsidRPr="00243700">
        <w:rPr>
          <w:color w:val="1F1F1F"/>
          <w:spacing w:val="-17"/>
          <w:sz w:val="28"/>
        </w:rPr>
        <w:t xml:space="preserve"> </w:t>
      </w:r>
      <w:r w:rsidRPr="00243700">
        <w:rPr>
          <w:color w:val="1F1F1F"/>
          <w:spacing w:val="-2"/>
          <w:sz w:val="28"/>
        </w:rPr>
        <w:t>privind:</w:t>
      </w:r>
    </w:p>
    <w:p w14:paraId="2DB86603" w14:textId="1FDCA1F1" w:rsidR="00D638AC" w:rsidRPr="00243700" w:rsidRDefault="00B208C7">
      <w:pPr>
        <w:pStyle w:val="ListParagraph"/>
        <w:numPr>
          <w:ilvl w:val="1"/>
          <w:numId w:val="38"/>
        </w:numPr>
        <w:tabs>
          <w:tab w:val="left" w:pos="1580"/>
        </w:tabs>
        <w:spacing w:before="33" w:line="256" w:lineRule="auto"/>
        <w:ind w:right="839" w:firstLine="581"/>
        <w:rPr>
          <w:sz w:val="28"/>
        </w:rPr>
      </w:pPr>
      <w:r w:rsidRPr="00243700">
        <w:rPr>
          <w:color w:val="1F1F1F"/>
          <w:sz w:val="28"/>
        </w:rPr>
        <w:t>riscurile</w:t>
      </w:r>
      <w:r w:rsidRPr="00243700">
        <w:rPr>
          <w:color w:val="1F1F1F"/>
          <w:spacing w:val="-12"/>
          <w:sz w:val="28"/>
        </w:rPr>
        <w:t xml:space="preserve"> </w:t>
      </w:r>
      <w:r w:rsidRPr="00243700">
        <w:rPr>
          <w:color w:val="1F1F1F"/>
          <w:sz w:val="28"/>
        </w:rPr>
        <w:t>care</w:t>
      </w:r>
      <w:r w:rsidRPr="00243700">
        <w:rPr>
          <w:color w:val="1F1F1F"/>
          <w:spacing w:val="-13"/>
          <w:sz w:val="28"/>
        </w:rPr>
        <w:t xml:space="preserve"> </w:t>
      </w:r>
      <w:r w:rsidRPr="00243700">
        <w:rPr>
          <w:color w:val="1F1F1F"/>
          <w:sz w:val="28"/>
        </w:rPr>
        <w:t>trebuie</w:t>
      </w:r>
      <w:r w:rsidRPr="00243700">
        <w:rPr>
          <w:color w:val="1F1F1F"/>
          <w:spacing w:val="-8"/>
          <w:sz w:val="28"/>
        </w:rPr>
        <w:t xml:space="preserve"> </w:t>
      </w:r>
      <w:r w:rsidRPr="00243700">
        <w:rPr>
          <w:color w:val="1F1F1F"/>
          <w:sz w:val="28"/>
        </w:rPr>
        <w:t>luate</w:t>
      </w:r>
      <w:r w:rsidRPr="00243700">
        <w:rPr>
          <w:color w:val="1F1F1F"/>
          <w:spacing w:val="-9"/>
          <w:sz w:val="28"/>
        </w:rPr>
        <w:t xml:space="preserve"> </w:t>
      </w:r>
      <w:r w:rsidRPr="00243700">
        <w:rPr>
          <w:color w:val="1F1F1F"/>
          <w:sz w:val="28"/>
        </w:rPr>
        <w:t>în</w:t>
      </w:r>
      <w:r w:rsidRPr="00243700">
        <w:rPr>
          <w:color w:val="1F1F1F"/>
          <w:spacing w:val="-15"/>
          <w:sz w:val="28"/>
        </w:rPr>
        <w:t xml:space="preserve"> </w:t>
      </w:r>
      <w:r w:rsidRPr="00243700">
        <w:rPr>
          <w:color w:val="1F1F1F"/>
          <w:sz w:val="28"/>
        </w:rPr>
        <w:t>considerație</w:t>
      </w:r>
      <w:r w:rsidRPr="00243700">
        <w:rPr>
          <w:color w:val="1F1F1F"/>
          <w:spacing w:val="-12"/>
          <w:sz w:val="28"/>
        </w:rPr>
        <w:t xml:space="preserve"> </w:t>
      </w:r>
      <w:r w:rsidRPr="00243700">
        <w:rPr>
          <w:color w:val="1F1F1F"/>
          <w:sz w:val="28"/>
        </w:rPr>
        <w:t>de</w:t>
      </w:r>
      <w:r w:rsidRPr="00243700">
        <w:rPr>
          <w:color w:val="1F1F1F"/>
          <w:spacing w:val="-14"/>
          <w:sz w:val="28"/>
        </w:rPr>
        <w:t xml:space="preserve"> </w:t>
      </w:r>
      <w:r w:rsidRPr="00243700">
        <w:rPr>
          <w:color w:val="1F1F1F"/>
          <w:sz w:val="28"/>
        </w:rPr>
        <w:t>către</w:t>
      </w:r>
      <w:r w:rsidRPr="00243700">
        <w:rPr>
          <w:color w:val="1F1F1F"/>
          <w:spacing w:val="-12"/>
          <w:sz w:val="28"/>
        </w:rPr>
        <w:t xml:space="preserve"> </w:t>
      </w:r>
      <w:r w:rsidRPr="00243700">
        <w:rPr>
          <w:color w:val="1F1F1F"/>
          <w:sz w:val="28"/>
        </w:rPr>
        <w:t>depozitarul</w:t>
      </w:r>
      <w:r w:rsidRPr="00243700">
        <w:rPr>
          <w:color w:val="1F1F1F"/>
          <w:spacing w:val="-14"/>
          <w:sz w:val="28"/>
        </w:rPr>
        <w:t xml:space="preserve"> </w:t>
      </w:r>
      <w:r w:rsidRPr="00243700">
        <w:rPr>
          <w:color w:val="1F1F1F"/>
          <w:sz w:val="28"/>
        </w:rPr>
        <w:t>central</w:t>
      </w:r>
      <w:r w:rsidRPr="00243700">
        <w:rPr>
          <w:color w:val="1F1F1F"/>
          <w:spacing w:val="-1"/>
          <w:sz w:val="28"/>
        </w:rPr>
        <w:t xml:space="preserve"> </w:t>
      </w:r>
      <w:r w:rsidRPr="00243700">
        <w:rPr>
          <w:color w:val="1F1F1F"/>
          <w:sz w:val="28"/>
        </w:rPr>
        <w:t>la efectuarea evaluării cuprinzătoare a riscurilor, conform alin.(6) lit.</w:t>
      </w:r>
      <w:r w:rsidR="006E123C">
        <w:rPr>
          <w:color w:val="1F1F1F"/>
          <w:sz w:val="28"/>
        </w:rPr>
        <w:t xml:space="preserve"> </w:t>
      </w:r>
      <w:r w:rsidRPr="00243700">
        <w:rPr>
          <w:color w:val="1F1F1F"/>
          <w:sz w:val="28"/>
        </w:rPr>
        <w:t>a) și alin.</w:t>
      </w:r>
      <w:r w:rsidR="006E123C">
        <w:rPr>
          <w:color w:val="1F1F1F"/>
          <w:sz w:val="28"/>
        </w:rPr>
        <w:t xml:space="preserve"> </w:t>
      </w:r>
      <w:r w:rsidRPr="00243700">
        <w:rPr>
          <w:color w:val="1F1F1F"/>
          <w:sz w:val="28"/>
        </w:rPr>
        <w:t>(7);</w:t>
      </w:r>
    </w:p>
    <w:p w14:paraId="162E4D4B" w14:textId="07B611B2" w:rsidR="00D638AC" w:rsidRPr="00243700" w:rsidRDefault="00B208C7">
      <w:pPr>
        <w:pStyle w:val="ListParagraph"/>
        <w:numPr>
          <w:ilvl w:val="1"/>
          <w:numId w:val="38"/>
        </w:numPr>
        <w:tabs>
          <w:tab w:val="left" w:pos="1580"/>
        </w:tabs>
        <w:spacing w:before="13" w:line="256" w:lineRule="auto"/>
        <w:ind w:left="429" w:right="821" w:firstLine="552"/>
        <w:rPr>
          <w:sz w:val="28"/>
        </w:rPr>
      </w:pPr>
      <w:r w:rsidRPr="00243700">
        <w:rPr>
          <w:color w:val="1F1F1F"/>
          <w:sz w:val="28"/>
        </w:rPr>
        <w:t>riscurile</w:t>
      </w:r>
      <w:r w:rsidRPr="00243700">
        <w:rPr>
          <w:color w:val="1F1F1F"/>
          <w:spacing w:val="-3"/>
          <w:sz w:val="28"/>
        </w:rPr>
        <w:t xml:space="preserve"> </w:t>
      </w:r>
      <w:r w:rsidRPr="00243700">
        <w:rPr>
          <w:color w:val="1F1F1F"/>
          <w:sz w:val="28"/>
        </w:rPr>
        <w:t>care</w:t>
      </w:r>
      <w:r w:rsidRPr="00243700">
        <w:rPr>
          <w:color w:val="1F1F1F"/>
          <w:spacing w:val="-3"/>
          <w:sz w:val="28"/>
        </w:rPr>
        <w:t xml:space="preserve"> </w:t>
      </w:r>
      <w:r w:rsidRPr="00243700">
        <w:rPr>
          <w:color w:val="1F1F1F"/>
          <w:sz w:val="28"/>
        </w:rPr>
        <w:t>trebuie luate în</w:t>
      </w:r>
      <w:r w:rsidRPr="00243700">
        <w:rPr>
          <w:color w:val="1F1F1F"/>
          <w:spacing w:val="-8"/>
          <w:sz w:val="28"/>
        </w:rPr>
        <w:t xml:space="preserve"> </w:t>
      </w:r>
      <w:r w:rsidRPr="00243700">
        <w:rPr>
          <w:color w:val="1F1F1F"/>
          <w:sz w:val="28"/>
        </w:rPr>
        <w:t>considerație</w:t>
      </w:r>
      <w:r w:rsidRPr="00243700">
        <w:rPr>
          <w:color w:val="1F1F1F"/>
          <w:spacing w:val="-3"/>
          <w:sz w:val="28"/>
        </w:rPr>
        <w:t xml:space="preserve"> </w:t>
      </w:r>
      <w:r w:rsidRPr="00243700">
        <w:rPr>
          <w:color w:val="1F1F1F"/>
          <w:sz w:val="28"/>
        </w:rPr>
        <w:t>de</w:t>
      </w:r>
      <w:r w:rsidRPr="00243700">
        <w:rPr>
          <w:color w:val="1F1F1F"/>
          <w:spacing w:val="-3"/>
          <w:sz w:val="28"/>
        </w:rPr>
        <w:t xml:space="preserve"> </w:t>
      </w:r>
      <w:r w:rsidRPr="00243700">
        <w:rPr>
          <w:color w:val="1F1F1F"/>
          <w:sz w:val="28"/>
        </w:rPr>
        <w:t>către Comisia</w:t>
      </w:r>
      <w:r w:rsidRPr="00243700">
        <w:rPr>
          <w:color w:val="1F1F1F"/>
          <w:spacing w:val="-3"/>
          <w:sz w:val="28"/>
        </w:rPr>
        <w:t xml:space="preserve"> </w:t>
      </w:r>
      <w:r w:rsidRPr="00243700">
        <w:rPr>
          <w:color w:val="1F1F1F"/>
          <w:sz w:val="28"/>
        </w:rPr>
        <w:t>Națională</w:t>
      </w:r>
      <w:r w:rsidRPr="00243700">
        <w:rPr>
          <w:color w:val="1F1F1F"/>
          <w:spacing w:val="-3"/>
          <w:sz w:val="28"/>
        </w:rPr>
        <w:t xml:space="preserve"> </w:t>
      </w:r>
      <w:r w:rsidRPr="00243700">
        <w:rPr>
          <w:color w:val="1F1F1F"/>
          <w:sz w:val="28"/>
        </w:rPr>
        <w:t>a Pieței</w:t>
      </w:r>
      <w:r w:rsidRPr="00243700">
        <w:rPr>
          <w:color w:val="1F1F1F"/>
          <w:spacing w:val="-1"/>
          <w:sz w:val="28"/>
        </w:rPr>
        <w:t xml:space="preserve"> </w:t>
      </w:r>
      <w:r w:rsidRPr="00243700">
        <w:rPr>
          <w:color w:val="1F1F1F"/>
          <w:sz w:val="28"/>
        </w:rPr>
        <w:t>Financiare la evaluarea motivelor de refuz, conform</w:t>
      </w:r>
      <w:r w:rsidRPr="00243700">
        <w:rPr>
          <w:color w:val="1F1F1F"/>
          <w:spacing w:val="-5"/>
          <w:sz w:val="28"/>
        </w:rPr>
        <w:t xml:space="preserve"> </w:t>
      </w:r>
      <w:r w:rsidRPr="00243700">
        <w:rPr>
          <w:color w:val="1F1F1F"/>
          <w:sz w:val="28"/>
        </w:rPr>
        <w:t>alin. (8)</w:t>
      </w:r>
      <w:r w:rsidR="006E123C">
        <w:rPr>
          <w:color w:val="1F1F1F"/>
          <w:sz w:val="28"/>
        </w:rPr>
        <w:t xml:space="preserve"> </w:t>
      </w:r>
      <w:r w:rsidRPr="00243700">
        <w:rPr>
          <w:color w:val="1F1F1F"/>
          <w:sz w:val="28"/>
        </w:rPr>
        <w:t>-</w:t>
      </w:r>
      <w:r w:rsidR="006E123C">
        <w:rPr>
          <w:color w:val="1F1F1F"/>
          <w:sz w:val="28"/>
        </w:rPr>
        <w:t xml:space="preserve"> </w:t>
      </w:r>
      <w:r w:rsidRPr="00243700">
        <w:rPr>
          <w:color w:val="1F1F1F"/>
          <w:sz w:val="28"/>
        </w:rPr>
        <w:t>(10), precum și procedurile aplicate;</w:t>
      </w:r>
    </w:p>
    <w:p w14:paraId="095805AC" w14:textId="4A61B197" w:rsidR="00D638AC" w:rsidRPr="00243700" w:rsidRDefault="00B208C7">
      <w:pPr>
        <w:pStyle w:val="ListParagraph"/>
        <w:numPr>
          <w:ilvl w:val="1"/>
          <w:numId w:val="38"/>
        </w:numPr>
        <w:tabs>
          <w:tab w:val="left" w:pos="1580"/>
        </w:tabs>
        <w:spacing w:line="254" w:lineRule="auto"/>
        <w:ind w:right="842" w:firstLine="538"/>
        <w:rPr>
          <w:sz w:val="28"/>
        </w:rPr>
      </w:pPr>
      <w:r w:rsidRPr="00243700">
        <w:rPr>
          <w:color w:val="1F1F1F"/>
          <w:sz w:val="28"/>
        </w:rPr>
        <w:t>formulare</w:t>
      </w:r>
      <w:r w:rsidRPr="00243700">
        <w:rPr>
          <w:color w:val="1F1F1F"/>
          <w:spacing w:val="-5"/>
          <w:sz w:val="28"/>
        </w:rPr>
        <w:t xml:space="preserve"> </w:t>
      </w:r>
      <w:r w:rsidRPr="00243700">
        <w:rPr>
          <w:color w:val="1F1F1F"/>
          <w:sz w:val="28"/>
        </w:rPr>
        <w:t>și</w:t>
      </w:r>
      <w:r w:rsidRPr="00243700">
        <w:rPr>
          <w:color w:val="1F1F1F"/>
          <w:spacing w:val="-3"/>
          <w:sz w:val="28"/>
        </w:rPr>
        <w:t xml:space="preserve"> </w:t>
      </w:r>
      <w:r w:rsidRPr="00243700">
        <w:rPr>
          <w:color w:val="1F1F1F"/>
          <w:sz w:val="28"/>
        </w:rPr>
        <w:t>modele</w:t>
      </w:r>
      <w:r w:rsidRPr="00243700">
        <w:rPr>
          <w:color w:val="1F1F1F"/>
          <w:spacing w:val="-6"/>
          <w:sz w:val="28"/>
        </w:rPr>
        <w:t xml:space="preserve"> </w:t>
      </w:r>
      <w:r w:rsidRPr="00243700">
        <w:rPr>
          <w:color w:val="1F1F1F"/>
          <w:sz w:val="28"/>
        </w:rPr>
        <w:t>standardizate</w:t>
      </w:r>
      <w:r w:rsidRPr="00243700">
        <w:rPr>
          <w:color w:val="1F1F1F"/>
          <w:spacing w:val="-5"/>
          <w:sz w:val="28"/>
        </w:rPr>
        <w:t xml:space="preserve"> </w:t>
      </w:r>
      <w:r w:rsidRPr="00243700">
        <w:rPr>
          <w:color w:val="1F1F1F"/>
          <w:sz w:val="28"/>
        </w:rPr>
        <w:t>pentru</w:t>
      </w:r>
      <w:r w:rsidRPr="00243700">
        <w:rPr>
          <w:color w:val="1F1F1F"/>
          <w:spacing w:val="-6"/>
          <w:sz w:val="28"/>
        </w:rPr>
        <w:t xml:space="preserve"> </w:t>
      </w:r>
      <w:r w:rsidRPr="00243700">
        <w:rPr>
          <w:color w:val="1F1F1F"/>
          <w:sz w:val="28"/>
        </w:rPr>
        <w:t>procedurile prevăzute</w:t>
      </w:r>
      <w:r w:rsidRPr="00243700">
        <w:rPr>
          <w:color w:val="1F1F1F"/>
          <w:spacing w:val="-1"/>
          <w:sz w:val="28"/>
        </w:rPr>
        <w:t xml:space="preserve"> </w:t>
      </w:r>
      <w:r w:rsidRPr="00243700">
        <w:rPr>
          <w:color w:val="1F1F1F"/>
          <w:sz w:val="28"/>
        </w:rPr>
        <w:t>la</w:t>
      </w:r>
      <w:r w:rsidRPr="00243700">
        <w:rPr>
          <w:color w:val="1F1F1F"/>
          <w:spacing w:val="-1"/>
          <w:sz w:val="28"/>
        </w:rPr>
        <w:t xml:space="preserve"> </w:t>
      </w:r>
      <w:r w:rsidRPr="00243700">
        <w:rPr>
          <w:color w:val="1F1F1F"/>
          <w:sz w:val="28"/>
        </w:rPr>
        <w:t xml:space="preserve">alin. </w:t>
      </w:r>
      <w:r w:rsidRPr="00243700">
        <w:rPr>
          <w:color w:val="1F1F1F"/>
          <w:spacing w:val="-2"/>
          <w:sz w:val="28"/>
        </w:rPr>
        <w:t>(8)</w:t>
      </w:r>
      <w:r w:rsidR="006E123C">
        <w:rPr>
          <w:color w:val="1F1F1F"/>
          <w:spacing w:val="-2"/>
          <w:sz w:val="28"/>
        </w:rPr>
        <w:t xml:space="preserve"> </w:t>
      </w:r>
      <w:r w:rsidRPr="00243700">
        <w:rPr>
          <w:color w:val="1F1F1F"/>
          <w:spacing w:val="-2"/>
          <w:sz w:val="28"/>
        </w:rPr>
        <w:t>-</w:t>
      </w:r>
      <w:r w:rsidR="006E123C">
        <w:rPr>
          <w:color w:val="1F1F1F"/>
          <w:spacing w:val="-2"/>
          <w:sz w:val="28"/>
        </w:rPr>
        <w:t xml:space="preserve"> </w:t>
      </w:r>
      <w:r w:rsidRPr="00243700">
        <w:rPr>
          <w:color w:val="1F1F1F"/>
          <w:spacing w:val="-2"/>
          <w:sz w:val="28"/>
        </w:rPr>
        <w:t>(10).</w:t>
      </w:r>
    </w:p>
    <w:p w14:paraId="10DE5FA5" w14:textId="77777777" w:rsidR="00D638AC" w:rsidRPr="00243700" w:rsidRDefault="00D638AC">
      <w:pPr>
        <w:pStyle w:val="BodyText"/>
        <w:spacing w:before="60"/>
        <w:ind w:left="0" w:firstLine="0"/>
        <w:jc w:val="left"/>
      </w:pPr>
    </w:p>
    <w:p w14:paraId="3E07ED58" w14:textId="77777777" w:rsidR="00D638AC" w:rsidRPr="00243700" w:rsidRDefault="00B208C7">
      <w:pPr>
        <w:pStyle w:val="Heading2"/>
        <w:ind w:left="1455"/>
      </w:pPr>
      <w:r w:rsidRPr="00243700">
        <w:rPr>
          <w:color w:val="1F1F1F"/>
          <w:spacing w:val="-2"/>
        </w:rPr>
        <w:t>Secțiunea</w:t>
      </w:r>
      <w:r w:rsidRPr="00243700">
        <w:rPr>
          <w:color w:val="1F1F1F"/>
          <w:spacing w:val="-6"/>
        </w:rPr>
        <w:t xml:space="preserve"> </w:t>
      </w:r>
      <w:r w:rsidRPr="00243700">
        <w:rPr>
          <w:color w:val="1F1F1F"/>
          <w:spacing w:val="-10"/>
        </w:rPr>
        <w:t>2</w:t>
      </w:r>
    </w:p>
    <w:p w14:paraId="51292FD8" w14:textId="77777777" w:rsidR="00D638AC" w:rsidRPr="00243700" w:rsidRDefault="00B208C7">
      <w:pPr>
        <w:spacing w:before="38"/>
        <w:ind w:left="1433" w:right="1858"/>
        <w:jc w:val="center"/>
        <w:rPr>
          <w:b/>
          <w:sz w:val="28"/>
        </w:rPr>
      </w:pPr>
      <w:r w:rsidRPr="00243700">
        <w:rPr>
          <w:b/>
          <w:color w:val="1F1F1F"/>
          <w:spacing w:val="-2"/>
          <w:sz w:val="28"/>
        </w:rPr>
        <w:t>Accesul</w:t>
      </w:r>
      <w:r w:rsidRPr="00243700">
        <w:rPr>
          <w:b/>
          <w:color w:val="1F1F1F"/>
          <w:spacing w:val="-7"/>
          <w:sz w:val="28"/>
        </w:rPr>
        <w:t xml:space="preserve"> </w:t>
      </w:r>
      <w:r w:rsidRPr="00243700">
        <w:rPr>
          <w:b/>
          <w:color w:val="1F1F1F"/>
          <w:spacing w:val="-2"/>
          <w:sz w:val="28"/>
        </w:rPr>
        <w:t>reciproc</w:t>
      </w:r>
      <w:r w:rsidRPr="00243700">
        <w:rPr>
          <w:b/>
          <w:color w:val="1F1F1F"/>
          <w:spacing w:val="-9"/>
          <w:sz w:val="28"/>
        </w:rPr>
        <w:t xml:space="preserve"> </w:t>
      </w:r>
      <w:r w:rsidRPr="00243700">
        <w:rPr>
          <w:b/>
          <w:color w:val="1F1F1F"/>
          <w:spacing w:val="-2"/>
          <w:sz w:val="28"/>
        </w:rPr>
        <w:t>între</w:t>
      </w:r>
      <w:r w:rsidRPr="00243700">
        <w:rPr>
          <w:b/>
          <w:color w:val="1F1F1F"/>
          <w:spacing w:val="-4"/>
          <w:sz w:val="28"/>
        </w:rPr>
        <w:t xml:space="preserve"> </w:t>
      </w:r>
      <w:r w:rsidRPr="00243700">
        <w:rPr>
          <w:b/>
          <w:color w:val="1F1F1F"/>
          <w:spacing w:val="-2"/>
          <w:sz w:val="28"/>
        </w:rPr>
        <w:t>depozitari</w:t>
      </w:r>
      <w:r w:rsidRPr="00243700">
        <w:rPr>
          <w:b/>
          <w:color w:val="1F1F1F"/>
          <w:spacing w:val="-4"/>
          <w:sz w:val="28"/>
        </w:rPr>
        <w:t xml:space="preserve"> </w:t>
      </w:r>
      <w:r w:rsidRPr="00243700">
        <w:rPr>
          <w:b/>
          <w:color w:val="1F1F1F"/>
          <w:spacing w:val="-2"/>
          <w:sz w:val="28"/>
        </w:rPr>
        <w:t>centrali</w:t>
      </w:r>
    </w:p>
    <w:p w14:paraId="341D5A5F" w14:textId="77777777" w:rsidR="00D638AC" w:rsidRPr="00243700" w:rsidRDefault="00B208C7">
      <w:pPr>
        <w:spacing w:before="240"/>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56.</w:t>
      </w:r>
      <w:r w:rsidRPr="00243700">
        <w:rPr>
          <w:b/>
          <w:color w:val="1F1F1F"/>
          <w:spacing w:val="-15"/>
          <w:sz w:val="28"/>
        </w:rPr>
        <w:t xml:space="preserve"> </w:t>
      </w:r>
      <w:r w:rsidRPr="00243700">
        <w:rPr>
          <w:color w:val="1F1F1F"/>
          <w:sz w:val="28"/>
        </w:rPr>
        <w:t>Accesul</w:t>
      </w:r>
      <w:r w:rsidRPr="00243700">
        <w:rPr>
          <w:color w:val="1F1F1F"/>
          <w:spacing w:val="-17"/>
          <w:sz w:val="28"/>
        </w:rPr>
        <w:t xml:space="preserve"> </w:t>
      </w:r>
      <w:r w:rsidRPr="00243700">
        <w:rPr>
          <w:color w:val="1F1F1F"/>
          <w:sz w:val="28"/>
        </w:rPr>
        <w:t>prin</w:t>
      </w:r>
      <w:r w:rsidRPr="00243700">
        <w:rPr>
          <w:color w:val="1F1F1F"/>
          <w:spacing w:val="-18"/>
          <w:sz w:val="28"/>
        </w:rPr>
        <w:t xml:space="preserve"> </w:t>
      </w:r>
      <w:r w:rsidRPr="00243700">
        <w:rPr>
          <w:color w:val="1F1F1F"/>
          <w:sz w:val="28"/>
        </w:rPr>
        <w:t>conexiune</w:t>
      </w:r>
      <w:r w:rsidRPr="00243700">
        <w:rPr>
          <w:color w:val="1F1F1F"/>
          <w:spacing w:val="-18"/>
          <w:sz w:val="28"/>
        </w:rPr>
        <w:t xml:space="preserve"> </w:t>
      </w:r>
      <w:r w:rsidRPr="00243700">
        <w:rPr>
          <w:color w:val="1F1F1F"/>
          <w:spacing w:val="-2"/>
          <w:sz w:val="28"/>
        </w:rPr>
        <w:t>standard</w:t>
      </w:r>
    </w:p>
    <w:p w14:paraId="6520AD60" w14:textId="200F5BA0" w:rsidR="00D638AC" w:rsidRPr="00243700" w:rsidRDefault="00B208C7">
      <w:pPr>
        <w:pStyle w:val="BodyText"/>
        <w:spacing w:before="57" w:line="256" w:lineRule="auto"/>
        <w:ind w:left="414" w:right="844"/>
      </w:pPr>
      <w:r w:rsidRPr="00243700">
        <w:t xml:space="preserve">Un depozitar central </w:t>
      </w:r>
      <w:r w:rsidR="00DE67ED" w:rsidRPr="00243700">
        <w:t xml:space="preserve">autorizat în temeiul art. 17 </w:t>
      </w:r>
      <w:r w:rsidRPr="00243700">
        <w:t>este în drept să devină participant la un alt depozitar central și să stabilească o conexiune standard cu depozitarul central respectiv, conform cerințelor din art.38, cu condiția prezentării unei notificări prealabile conform cerințelor din art.19 alin.</w:t>
      </w:r>
      <w:r w:rsidR="006E123C">
        <w:t xml:space="preserve"> </w:t>
      </w:r>
      <w:r w:rsidRPr="00243700">
        <w:t>(5).</w:t>
      </w:r>
    </w:p>
    <w:p w14:paraId="31A824ED" w14:textId="77777777" w:rsidR="00D638AC" w:rsidRPr="00243700" w:rsidRDefault="00B208C7">
      <w:pPr>
        <w:spacing w:before="255" w:line="322" w:lineRule="exact"/>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57.</w:t>
      </w:r>
      <w:r w:rsidRPr="00243700">
        <w:rPr>
          <w:b/>
          <w:color w:val="1F1F1F"/>
          <w:spacing w:val="-17"/>
          <w:sz w:val="28"/>
        </w:rPr>
        <w:t xml:space="preserve"> </w:t>
      </w:r>
      <w:r w:rsidRPr="00243700">
        <w:rPr>
          <w:color w:val="1F1F1F"/>
          <w:sz w:val="28"/>
        </w:rPr>
        <w:t>Accesul</w:t>
      </w:r>
      <w:r w:rsidRPr="00243700">
        <w:rPr>
          <w:color w:val="1F1F1F"/>
          <w:spacing w:val="-18"/>
          <w:sz w:val="28"/>
        </w:rPr>
        <w:t xml:space="preserve"> </w:t>
      </w:r>
      <w:r w:rsidRPr="00243700">
        <w:rPr>
          <w:color w:val="1F1F1F"/>
          <w:sz w:val="28"/>
        </w:rPr>
        <w:t>prin</w:t>
      </w:r>
      <w:r w:rsidRPr="00243700">
        <w:rPr>
          <w:color w:val="1F1F1F"/>
          <w:spacing w:val="-18"/>
          <w:sz w:val="28"/>
        </w:rPr>
        <w:t xml:space="preserve"> </w:t>
      </w:r>
      <w:r w:rsidRPr="00243700">
        <w:rPr>
          <w:color w:val="1F1F1F"/>
          <w:sz w:val="28"/>
        </w:rPr>
        <w:t>conexiune</w:t>
      </w:r>
      <w:r w:rsidRPr="00243700">
        <w:rPr>
          <w:color w:val="1F1F1F"/>
          <w:spacing w:val="-16"/>
          <w:sz w:val="28"/>
        </w:rPr>
        <w:t xml:space="preserve"> </w:t>
      </w:r>
      <w:r w:rsidRPr="00243700">
        <w:rPr>
          <w:color w:val="1F1F1F"/>
          <w:spacing w:val="-2"/>
          <w:sz w:val="28"/>
        </w:rPr>
        <w:t>personalizată</w:t>
      </w:r>
    </w:p>
    <w:p w14:paraId="281B8CD3" w14:textId="1F09EF58" w:rsidR="00DE67ED" w:rsidRPr="00243700" w:rsidRDefault="00DE67ED">
      <w:pPr>
        <w:pStyle w:val="ListParagraph"/>
        <w:numPr>
          <w:ilvl w:val="0"/>
          <w:numId w:val="37"/>
        </w:numPr>
        <w:tabs>
          <w:tab w:val="left" w:pos="1579"/>
        </w:tabs>
        <w:spacing w:line="256" w:lineRule="auto"/>
        <w:ind w:right="830" w:firstLine="552"/>
        <w:jc w:val="both"/>
        <w:rPr>
          <w:sz w:val="28"/>
        </w:rPr>
      </w:pPr>
      <w:r w:rsidRPr="00243700">
        <w:rPr>
          <w:color w:val="1F1F1F"/>
          <w:sz w:val="28"/>
        </w:rPr>
        <w:t>U</w:t>
      </w:r>
      <w:r w:rsidR="00B208C7" w:rsidRPr="00243700">
        <w:rPr>
          <w:color w:val="1F1F1F"/>
          <w:sz w:val="28"/>
        </w:rPr>
        <w:t>n</w:t>
      </w:r>
      <w:r w:rsidR="00B208C7" w:rsidRPr="00243700">
        <w:rPr>
          <w:color w:val="1F1F1F"/>
          <w:spacing w:val="-17"/>
          <w:sz w:val="28"/>
        </w:rPr>
        <w:t xml:space="preserve"> </w:t>
      </w:r>
      <w:r w:rsidR="00B208C7" w:rsidRPr="00243700">
        <w:rPr>
          <w:color w:val="1F1F1F"/>
          <w:sz w:val="28"/>
        </w:rPr>
        <w:t>depozitar</w:t>
      </w:r>
      <w:r w:rsidR="00B208C7" w:rsidRPr="00243700">
        <w:rPr>
          <w:color w:val="1F1F1F"/>
          <w:spacing w:val="-12"/>
          <w:sz w:val="28"/>
        </w:rPr>
        <w:t xml:space="preserve"> </w:t>
      </w:r>
      <w:r w:rsidR="00B208C7" w:rsidRPr="00243700">
        <w:rPr>
          <w:color w:val="1F1F1F"/>
          <w:sz w:val="28"/>
        </w:rPr>
        <w:t>central</w:t>
      </w:r>
      <w:r w:rsidR="00B208C7" w:rsidRPr="00243700">
        <w:rPr>
          <w:color w:val="1F1F1F"/>
          <w:spacing w:val="-16"/>
          <w:sz w:val="28"/>
        </w:rPr>
        <w:t xml:space="preserve"> </w:t>
      </w:r>
      <w:r w:rsidRPr="00243700">
        <w:rPr>
          <w:color w:val="1F1F1F"/>
          <w:spacing w:val="-16"/>
          <w:sz w:val="28"/>
        </w:rPr>
        <w:t xml:space="preserve">autorizat în temeiul art. 17 este în drept să </w:t>
      </w:r>
      <w:r w:rsidR="00B208C7" w:rsidRPr="00243700">
        <w:rPr>
          <w:color w:val="1F1F1F"/>
          <w:sz w:val="28"/>
        </w:rPr>
        <w:t>solicit</w:t>
      </w:r>
      <w:r w:rsidRPr="00243700">
        <w:rPr>
          <w:color w:val="1F1F1F"/>
          <w:sz w:val="28"/>
        </w:rPr>
        <w:t>e</w:t>
      </w:r>
      <w:r w:rsidR="00B208C7" w:rsidRPr="00243700">
        <w:rPr>
          <w:color w:val="1F1F1F"/>
          <w:spacing w:val="-7"/>
          <w:sz w:val="28"/>
        </w:rPr>
        <w:t xml:space="preserve"> </w:t>
      </w:r>
      <w:r w:rsidR="00B208C7" w:rsidRPr="00243700">
        <w:rPr>
          <w:color w:val="1F1F1F"/>
          <w:sz w:val="28"/>
        </w:rPr>
        <w:t>unui</w:t>
      </w:r>
      <w:r w:rsidR="00B208C7" w:rsidRPr="00243700">
        <w:rPr>
          <w:color w:val="1F1F1F"/>
          <w:spacing w:val="-17"/>
          <w:sz w:val="28"/>
        </w:rPr>
        <w:t xml:space="preserve"> </w:t>
      </w:r>
      <w:r w:rsidR="00B208C7" w:rsidRPr="00243700">
        <w:rPr>
          <w:color w:val="1F1F1F"/>
          <w:sz w:val="28"/>
        </w:rPr>
        <w:t>alt</w:t>
      </w:r>
      <w:r w:rsidR="00B208C7" w:rsidRPr="00243700">
        <w:rPr>
          <w:color w:val="1F1F1F"/>
          <w:spacing w:val="-13"/>
          <w:sz w:val="28"/>
        </w:rPr>
        <w:t xml:space="preserve"> </w:t>
      </w:r>
      <w:r w:rsidR="00B208C7" w:rsidRPr="00243700">
        <w:rPr>
          <w:color w:val="1F1F1F"/>
          <w:sz w:val="28"/>
        </w:rPr>
        <w:t>depozitar</w:t>
      </w:r>
      <w:r w:rsidR="00B208C7" w:rsidRPr="00243700">
        <w:rPr>
          <w:color w:val="1F1F1F"/>
          <w:spacing w:val="-8"/>
          <w:sz w:val="28"/>
        </w:rPr>
        <w:t xml:space="preserve"> </w:t>
      </w:r>
      <w:r w:rsidR="00B208C7" w:rsidRPr="00243700">
        <w:rPr>
          <w:color w:val="1F1F1F"/>
          <w:sz w:val="28"/>
        </w:rPr>
        <w:t>central</w:t>
      </w:r>
      <w:r w:rsidR="00B208C7" w:rsidRPr="00243700">
        <w:rPr>
          <w:color w:val="1F1F1F"/>
          <w:spacing w:val="-7"/>
          <w:sz w:val="28"/>
        </w:rPr>
        <w:t xml:space="preserve"> </w:t>
      </w:r>
      <w:r w:rsidR="00B208C7" w:rsidRPr="00243700">
        <w:rPr>
          <w:color w:val="1F1F1F"/>
          <w:sz w:val="28"/>
        </w:rPr>
        <w:t>să stabilească o conexiune personalizată pentru a avea acces la acesta</w:t>
      </w:r>
      <w:r w:rsidRPr="00243700">
        <w:rPr>
          <w:color w:val="1F1F1F"/>
          <w:sz w:val="28"/>
        </w:rPr>
        <w:t>.</w:t>
      </w:r>
    </w:p>
    <w:p w14:paraId="6B2AFE79" w14:textId="7CB2F425" w:rsidR="00DE67ED" w:rsidRPr="00243700" w:rsidRDefault="00DE67ED">
      <w:pPr>
        <w:pStyle w:val="ListParagraph"/>
        <w:numPr>
          <w:ilvl w:val="0"/>
          <w:numId w:val="37"/>
        </w:numPr>
        <w:tabs>
          <w:tab w:val="left" w:pos="1579"/>
        </w:tabs>
        <w:spacing w:line="256" w:lineRule="auto"/>
        <w:ind w:right="830" w:firstLine="552"/>
        <w:jc w:val="both"/>
        <w:rPr>
          <w:sz w:val="28"/>
        </w:rPr>
      </w:pPr>
      <w:r w:rsidRPr="00243700">
        <w:rPr>
          <w:color w:val="1F1F1F"/>
          <w:sz w:val="28"/>
        </w:rPr>
        <w:t xml:space="preserve">În cazul în care depozitarul central prevăzut la alin. (1) </w:t>
      </w:r>
      <w:r w:rsidR="00B208C7" w:rsidRPr="00243700">
        <w:rPr>
          <w:color w:val="1F1F1F"/>
          <w:sz w:val="28"/>
        </w:rPr>
        <w:t>primește</w:t>
      </w:r>
      <w:r w:rsidR="00B208C7" w:rsidRPr="00243700">
        <w:rPr>
          <w:color w:val="1F1F1F"/>
          <w:spacing w:val="26"/>
          <w:sz w:val="28"/>
        </w:rPr>
        <w:t xml:space="preserve"> </w:t>
      </w:r>
      <w:r w:rsidRPr="00243700">
        <w:rPr>
          <w:color w:val="1F1F1F"/>
          <w:spacing w:val="26"/>
          <w:sz w:val="28"/>
        </w:rPr>
        <w:t xml:space="preserve">o </w:t>
      </w:r>
      <w:r w:rsidR="00B208C7" w:rsidRPr="00243700">
        <w:rPr>
          <w:color w:val="1F1F1F"/>
          <w:sz w:val="28"/>
        </w:rPr>
        <w:t>solicitare</w:t>
      </w:r>
      <w:r w:rsidRPr="00243700">
        <w:rPr>
          <w:color w:val="1F1F1F"/>
          <w:sz w:val="28"/>
        </w:rPr>
        <w:t xml:space="preserve"> de la un alt depozitar central de stabilire a unei conexiuni personalizate, acesta</w:t>
      </w:r>
      <w:r w:rsidR="00B208C7" w:rsidRPr="00243700">
        <w:rPr>
          <w:color w:val="1F1F1F"/>
          <w:spacing w:val="26"/>
          <w:sz w:val="28"/>
        </w:rPr>
        <w:t xml:space="preserve"> </w:t>
      </w:r>
      <w:r w:rsidR="00B208C7" w:rsidRPr="00243700">
        <w:rPr>
          <w:color w:val="1F1F1F"/>
          <w:sz w:val="28"/>
        </w:rPr>
        <w:t>este</w:t>
      </w:r>
      <w:r w:rsidR="00B208C7" w:rsidRPr="00243700">
        <w:rPr>
          <w:color w:val="1F1F1F"/>
          <w:spacing w:val="26"/>
          <w:sz w:val="28"/>
        </w:rPr>
        <w:t xml:space="preserve"> </w:t>
      </w:r>
      <w:r w:rsidR="00B208C7" w:rsidRPr="00243700">
        <w:rPr>
          <w:color w:val="1F1F1F"/>
          <w:sz w:val="28"/>
        </w:rPr>
        <w:t>în</w:t>
      </w:r>
      <w:r w:rsidR="00B208C7" w:rsidRPr="00243700">
        <w:rPr>
          <w:color w:val="1F1F1F"/>
          <w:spacing w:val="20"/>
          <w:sz w:val="28"/>
        </w:rPr>
        <w:t xml:space="preserve"> </w:t>
      </w:r>
      <w:r w:rsidR="00B208C7" w:rsidRPr="00243700">
        <w:rPr>
          <w:color w:val="1F1F1F"/>
          <w:sz w:val="28"/>
        </w:rPr>
        <w:t>drept</w:t>
      </w:r>
      <w:r w:rsidRPr="00243700">
        <w:rPr>
          <w:color w:val="1F1F1F"/>
          <w:sz w:val="28"/>
        </w:rPr>
        <w:t>:</w:t>
      </w:r>
    </w:p>
    <w:p w14:paraId="275136DE" w14:textId="28DC1A14" w:rsidR="00C7168D" w:rsidRPr="00243700" w:rsidRDefault="00B208C7" w:rsidP="006A21D6">
      <w:pPr>
        <w:pStyle w:val="ListParagraph"/>
        <w:numPr>
          <w:ilvl w:val="1"/>
          <w:numId w:val="37"/>
        </w:numPr>
        <w:spacing w:line="256" w:lineRule="auto"/>
        <w:ind w:left="450" w:right="830" w:firstLine="593"/>
        <w:rPr>
          <w:color w:val="1F1F1F"/>
        </w:rPr>
      </w:pPr>
      <w:r w:rsidRPr="00243700">
        <w:rPr>
          <w:color w:val="1F1F1F"/>
          <w:sz w:val="28"/>
        </w:rPr>
        <w:lastRenderedPageBreak/>
        <w:t>să</w:t>
      </w:r>
      <w:r w:rsidRPr="00243700">
        <w:rPr>
          <w:color w:val="1F1F1F"/>
          <w:spacing w:val="21"/>
          <w:sz w:val="28"/>
        </w:rPr>
        <w:t xml:space="preserve"> </w:t>
      </w:r>
      <w:r w:rsidRPr="00243700">
        <w:rPr>
          <w:color w:val="1F1F1F"/>
          <w:sz w:val="28"/>
        </w:rPr>
        <w:t>refuze</w:t>
      </w:r>
      <w:r w:rsidRPr="00243700">
        <w:rPr>
          <w:color w:val="1F1F1F"/>
          <w:spacing w:val="26"/>
          <w:sz w:val="28"/>
        </w:rPr>
        <w:t xml:space="preserve"> </w:t>
      </w:r>
      <w:r w:rsidRPr="00243700">
        <w:rPr>
          <w:color w:val="1F1F1F"/>
          <w:sz w:val="28"/>
        </w:rPr>
        <w:t>solicitarea</w:t>
      </w:r>
      <w:r w:rsidRPr="00243700">
        <w:rPr>
          <w:color w:val="1F1F1F"/>
          <w:spacing w:val="26"/>
          <w:sz w:val="28"/>
        </w:rPr>
        <w:t xml:space="preserve"> </w:t>
      </w:r>
      <w:r w:rsidRPr="00243700">
        <w:rPr>
          <w:color w:val="1F1F1F"/>
          <w:sz w:val="28"/>
        </w:rPr>
        <w:t>pe</w:t>
      </w:r>
      <w:r w:rsidRPr="00243700">
        <w:rPr>
          <w:color w:val="1F1F1F"/>
          <w:spacing w:val="26"/>
          <w:sz w:val="28"/>
        </w:rPr>
        <w:t xml:space="preserve"> </w:t>
      </w:r>
      <w:r w:rsidRPr="00243700">
        <w:rPr>
          <w:color w:val="1F1F1F"/>
          <w:sz w:val="28"/>
        </w:rPr>
        <w:t>baza</w:t>
      </w:r>
      <w:r w:rsidR="00C7168D" w:rsidRPr="00243700">
        <w:rPr>
          <w:color w:val="1F1F1F"/>
          <w:sz w:val="28"/>
        </w:rPr>
        <w:t xml:space="preserve"> </w:t>
      </w:r>
      <w:r w:rsidRPr="00243700">
        <w:rPr>
          <w:color w:val="1F1F1F"/>
          <w:sz w:val="28"/>
        </w:rPr>
        <w:t>unor considerente de risc</w:t>
      </w:r>
      <w:r w:rsidR="00DE67ED" w:rsidRPr="00243700">
        <w:rPr>
          <w:color w:val="1F1F1F"/>
          <w:sz w:val="28"/>
        </w:rPr>
        <w:t xml:space="preserve">, cu </w:t>
      </w:r>
      <w:proofErr w:type="spellStart"/>
      <w:r w:rsidR="00DE67ED" w:rsidRPr="00243700">
        <w:rPr>
          <w:color w:val="1F1F1F"/>
          <w:sz w:val="28"/>
        </w:rPr>
        <w:t>exepția</w:t>
      </w:r>
      <w:r w:rsidRPr="00243700">
        <w:rPr>
          <w:color w:val="1F1F1F"/>
          <w:sz w:val="28"/>
        </w:rPr>
        <w:t>scăderii</w:t>
      </w:r>
      <w:proofErr w:type="spellEnd"/>
      <w:r w:rsidRPr="00243700">
        <w:rPr>
          <w:color w:val="1F1F1F"/>
          <w:sz w:val="28"/>
        </w:rPr>
        <w:t xml:space="preserve"> cotei de piață</w:t>
      </w:r>
      <w:r w:rsidR="00C7168D" w:rsidRPr="00243700">
        <w:rPr>
          <w:color w:val="1F1F1F"/>
        </w:rPr>
        <w:t>;</w:t>
      </w:r>
    </w:p>
    <w:p w14:paraId="72A94A2A" w14:textId="784A075A" w:rsidR="006B35A4" w:rsidRPr="00243700" w:rsidRDefault="006B35A4" w:rsidP="006A21D6">
      <w:pPr>
        <w:pStyle w:val="ListParagraph"/>
        <w:numPr>
          <w:ilvl w:val="1"/>
          <w:numId w:val="37"/>
        </w:numPr>
        <w:spacing w:line="256" w:lineRule="auto"/>
        <w:ind w:left="450" w:right="830" w:firstLine="593"/>
        <w:rPr>
          <w:color w:val="1F1F1F"/>
        </w:rPr>
      </w:pPr>
      <w:r w:rsidRPr="00243700">
        <w:rPr>
          <w:color w:val="1F1F1F"/>
          <w:sz w:val="28"/>
        </w:rPr>
        <w:t>să</w:t>
      </w:r>
      <w:r w:rsidRPr="00243700">
        <w:rPr>
          <w:color w:val="1F1F1F"/>
          <w:spacing w:val="-18"/>
          <w:sz w:val="28"/>
        </w:rPr>
        <w:t xml:space="preserve"> </w:t>
      </w:r>
      <w:r w:rsidRPr="00243700">
        <w:rPr>
          <w:color w:val="1F1F1F"/>
          <w:sz w:val="28"/>
        </w:rPr>
        <w:t>perceapă</w:t>
      </w:r>
      <w:r w:rsidRPr="00243700">
        <w:rPr>
          <w:color w:val="1F1F1F"/>
          <w:spacing w:val="-17"/>
          <w:sz w:val="28"/>
        </w:rPr>
        <w:t xml:space="preserve"> </w:t>
      </w:r>
      <w:r w:rsidRPr="00243700">
        <w:rPr>
          <w:color w:val="1F1F1F"/>
          <w:sz w:val="28"/>
        </w:rPr>
        <w:t>de</w:t>
      </w:r>
      <w:r w:rsidRPr="00243700">
        <w:rPr>
          <w:color w:val="1F1F1F"/>
          <w:spacing w:val="-16"/>
          <w:sz w:val="28"/>
        </w:rPr>
        <w:t xml:space="preserve"> </w:t>
      </w:r>
      <w:r w:rsidRPr="00243700">
        <w:rPr>
          <w:color w:val="1F1F1F"/>
          <w:sz w:val="28"/>
        </w:rPr>
        <w:t>la</w:t>
      </w:r>
      <w:r w:rsidRPr="00243700">
        <w:rPr>
          <w:color w:val="1F1F1F"/>
          <w:spacing w:val="-17"/>
          <w:sz w:val="28"/>
        </w:rPr>
        <w:t xml:space="preserve"> </w:t>
      </w:r>
      <w:r w:rsidRPr="00243700">
        <w:rPr>
          <w:color w:val="1F1F1F"/>
          <w:sz w:val="28"/>
        </w:rPr>
        <w:t>depozitarul</w:t>
      </w:r>
      <w:r w:rsidRPr="00243700">
        <w:rPr>
          <w:color w:val="1F1F1F"/>
          <w:spacing w:val="-18"/>
          <w:sz w:val="28"/>
        </w:rPr>
        <w:t xml:space="preserve"> </w:t>
      </w:r>
      <w:r w:rsidRPr="00243700">
        <w:rPr>
          <w:color w:val="1F1F1F"/>
          <w:sz w:val="28"/>
        </w:rPr>
        <w:t>central</w:t>
      </w:r>
      <w:r w:rsidRPr="00243700">
        <w:rPr>
          <w:color w:val="1F1F1F"/>
          <w:spacing w:val="-17"/>
          <w:sz w:val="28"/>
        </w:rPr>
        <w:t xml:space="preserve"> </w:t>
      </w:r>
      <w:r w:rsidRPr="00243700">
        <w:rPr>
          <w:color w:val="1F1F1F"/>
          <w:sz w:val="28"/>
        </w:rPr>
        <w:t>solicitant</w:t>
      </w:r>
      <w:r w:rsidRPr="00243700">
        <w:rPr>
          <w:color w:val="1F1F1F"/>
          <w:spacing w:val="-12"/>
          <w:sz w:val="28"/>
        </w:rPr>
        <w:t xml:space="preserve"> </w:t>
      </w:r>
      <w:r w:rsidRPr="00243700">
        <w:rPr>
          <w:color w:val="1F1F1F"/>
          <w:sz w:val="28"/>
        </w:rPr>
        <w:t>un</w:t>
      </w:r>
      <w:r w:rsidRPr="00243700">
        <w:rPr>
          <w:color w:val="1F1F1F"/>
          <w:spacing w:val="-18"/>
          <w:sz w:val="28"/>
        </w:rPr>
        <w:t xml:space="preserve"> </w:t>
      </w:r>
      <w:r w:rsidRPr="00243700">
        <w:rPr>
          <w:color w:val="1F1F1F"/>
          <w:sz w:val="28"/>
        </w:rPr>
        <w:t>comision comercial rezonabil, calculat conform metodei cost-plus, cu excepția cazului în care părțile convin altfel.</w:t>
      </w:r>
    </w:p>
    <w:p w14:paraId="36C53956" w14:textId="1EE12AE3" w:rsidR="00D638AC" w:rsidRPr="00243700" w:rsidRDefault="00D638AC" w:rsidP="006A21D6">
      <w:pPr>
        <w:tabs>
          <w:tab w:val="left" w:pos="1579"/>
        </w:tabs>
        <w:spacing w:line="256" w:lineRule="auto"/>
        <w:ind w:left="1043" w:right="830"/>
        <w:jc w:val="right"/>
      </w:pPr>
    </w:p>
    <w:p w14:paraId="4C693679" w14:textId="110C05FB" w:rsidR="00D638AC" w:rsidRPr="00243700" w:rsidRDefault="00B208C7" w:rsidP="009E369E">
      <w:pPr>
        <w:tabs>
          <w:tab w:val="left" w:pos="1579"/>
        </w:tabs>
        <w:spacing w:line="256" w:lineRule="auto"/>
        <w:ind w:left="459" w:right="826" w:firstLine="531"/>
        <w:jc w:val="both"/>
        <w:rPr>
          <w:sz w:val="28"/>
          <w:szCs w:val="28"/>
        </w:rPr>
      </w:pPr>
      <w:r w:rsidRPr="00243700">
        <w:rPr>
          <w:color w:val="1F1F1F"/>
          <w:spacing w:val="-17"/>
          <w:sz w:val="28"/>
          <w:szCs w:val="28"/>
        </w:rPr>
        <w:t xml:space="preserve"> </w:t>
      </w:r>
      <w:r w:rsidRPr="00243700">
        <w:rPr>
          <w:b/>
          <w:color w:val="1F1F1F"/>
          <w:spacing w:val="-2"/>
          <w:sz w:val="28"/>
          <w:szCs w:val="28"/>
        </w:rPr>
        <w:t>Articolul</w:t>
      </w:r>
      <w:r w:rsidRPr="00243700">
        <w:rPr>
          <w:b/>
          <w:color w:val="1F1F1F"/>
          <w:spacing w:val="-6"/>
          <w:sz w:val="28"/>
          <w:szCs w:val="28"/>
        </w:rPr>
        <w:t xml:space="preserve"> </w:t>
      </w:r>
      <w:r w:rsidRPr="00243700">
        <w:rPr>
          <w:b/>
          <w:color w:val="1F1F1F"/>
          <w:spacing w:val="-2"/>
          <w:sz w:val="28"/>
          <w:szCs w:val="28"/>
        </w:rPr>
        <w:t>58.</w:t>
      </w:r>
      <w:r w:rsidRPr="00243700">
        <w:rPr>
          <w:b/>
          <w:color w:val="1F1F1F"/>
          <w:spacing w:val="1"/>
          <w:sz w:val="28"/>
          <w:szCs w:val="28"/>
        </w:rPr>
        <w:t xml:space="preserve"> </w:t>
      </w:r>
      <w:r w:rsidRPr="00243700">
        <w:rPr>
          <w:color w:val="1F1F1F"/>
          <w:spacing w:val="-2"/>
          <w:sz w:val="28"/>
          <w:szCs w:val="28"/>
        </w:rPr>
        <w:t>Procedura</w:t>
      </w:r>
      <w:r w:rsidRPr="00243700">
        <w:rPr>
          <w:color w:val="1F1F1F"/>
          <w:spacing w:val="-4"/>
          <w:sz w:val="28"/>
          <w:szCs w:val="28"/>
        </w:rPr>
        <w:t xml:space="preserve"> </w:t>
      </w:r>
      <w:r w:rsidRPr="00243700">
        <w:rPr>
          <w:color w:val="1F1F1F"/>
          <w:spacing w:val="-2"/>
          <w:sz w:val="28"/>
          <w:szCs w:val="28"/>
        </w:rPr>
        <w:t>aplicabilă conexiunilor</w:t>
      </w:r>
      <w:r w:rsidRPr="00243700">
        <w:rPr>
          <w:color w:val="1F1F1F"/>
          <w:spacing w:val="-7"/>
          <w:sz w:val="28"/>
          <w:szCs w:val="28"/>
        </w:rPr>
        <w:t xml:space="preserve"> </w:t>
      </w:r>
      <w:r w:rsidRPr="00243700">
        <w:rPr>
          <w:color w:val="1F1F1F"/>
          <w:spacing w:val="-2"/>
          <w:sz w:val="28"/>
          <w:szCs w:val="28"/>
        </w:rPr>
        <w:t>între</w:t>
      </w:r>
      <w:r w:rsidRPr="00243700">
        <w:rPr>
          <w:color w:val="1F1F1F"/>
          <w:spacing w:val="-10"/>
          <w:sz w:val="28"/>
          <w:szCs w:val="28"/>
        </w:rPr>
        <w:t xml:space="preserve"> </w:t>
      </w:r>
      <w:r w:rsidRPr="00243700">
        <w:rPr>
          <w:color w:val="1F1F1F"/>
          <w:spacing w:val="-2"/>
          <w:sz w:val="28"/>
          <w:szCs w:val="28"/>
        </w:rPr>
        <w:t>depozitari</w:t>
      </w:r>
      <w:r w:rsidRPr="00243700">
        <w:rPr>
          <w:color w:val="1F1F1F"/>
          <w:spacing w:val="-11"/>
          <w:sz w:val="28"/>
          <w:szCs w:val="28"/>
        </w:rPr>
        <w:t xml:space="preserve"> </w:t>
      </w:r>
      <w:r w:rsidRPr="00243700">
        <w:rPr>
          <w:color w:val="1F1F1F"/>
          <w:spacing w:val="-2"/>
          <w:sz w:val="28"/>
          <w:szCs w:val="28"/>
        </w:rPr>
        <w:t>centrali</w:t>
      </w:r>
    </w:p>
    <w:p w14:paraId="7B5B8DCE" w14:textId="3254A503" w:rsidR="00D638AC" w:rsidRPr="00243700" w:rsidRDefault="00B208C7">
      <w:pPr>
        <w:pStyle w:val="ListParagraph"/>
        <w:numPr>
          <w:ilvl w:val="0"/>
          <w:numId w:val="36"/>
        </w:numPr>
        <w:tabs>
          <w:tab w:val="left" w:pos="1579"/>
        </w:tabs>
        <w:spacing w:before="33" w:line="256" w:lineRule="auto"/>
        <w:ind w:right="824" w:firstLine="552"/>
        <w:rPr>
          <w:sz w:val="28"/>
        </w:rPr>
      </w:pPr>
      <w:r w:rsidRPr="00243700">
        <w:rPr>
          <w:color w:val="1F1F1F"/>
          <w:sz w:val="28"/>
        </w:rPr>
        <w:t>În</w:t>
      </w:r>
      <w:r w:rsidRPr="00243700">
        <w:rPr>
          <w:color w:val="1F1F1F"/>
          <w:spacing w:val="-12"/>
          <w:sz w:val="28"/>
        </w:rPr>
        <w:t xml:space="preserve"> </w:t>
      </w:r>
      <w:r w:rsidRPr="00243700">
        <w:rPr>
          <w:color w:val="1F1F1F"/>
          <w:sz w:val="28"/>
        </w:rPr>
        <w:t>cazul</w:t>
      </w:r>
      <w:r w:rsidRPr="00243700">
        <w:rPr>
          <w:color w:val="1F1F1F"/>
          <w:spacing w:val="-7"/>
          <w:sz w:val="28"/>
        </w:rPr>
        <w:t xml:space="preserve"> </w:t>
      </w:r>
      <w:r w:rsidRPr="00243700">
        <w:rPr>
          <w:color w:val="1F1F1F"/>
          <w:sz w:val="28"/>
        </w:rPr>
        <w:t>în</w:t>
      </w:r>
      <w:r w:rsidRPr="00243700">
        <w:rPr>
          <w:color w:val="1F1F1F"/>
          <w:spacing w:val="-12"/>
          <w:sz w:val="28"/>
        </w:rPr>
        <w:t xml:space="preserve"> </w:t>
      </w:r>
      <w:r w:rsidRPr="00243700">
        <w:rPr>
          <w:color w:val="1F1F1F"/>
          <w:sz w:val="28"/>
        </w:rPr>
        <w:t>care</w:t>
      </w:r>
      <w:r w:rsidRPr="00243700">
        <w:rPr>
          <w:color w:val="1F1F1F"/>
          <w:spacing w:val="-1"/>
          <w:sz w:val="28"/>
        </w:rPr>
        <w:t xml:space="preserve"> </w:t>
      </w:r>
      <w:r w:rsidRPr="00243700">
        <w:rPr>
          <w:color w:val="1F1F1F"/>
          <w:sz w:val="28"/>
        </w:rPr>
        <w:t>depozitar</w:t>
      </w:r>
      <w:r w:rsidR="00CA59AE" w:rsidRPr="00243700">
        <w:rPr>
          <w:color w:val="1F1F1F"/>
          <w:sz w:val="28"/>
        </w:rPr>
        <w:t>ul</w:t>
      </w:r>
      <w:r w:rsidRPr="00243700">
        <w:rPr>
          <w:color w:val="1F1F1F"/>
          <w:spacing w:val="-7"/>
          <w:sz w:val="28"/>
        </w:rPr>
        <w:t xml:space="preserve"> </w:t>
      </w:r>
      <w:r w:rsidRPr="00243700">
        <w:rPr>
          <w:color w:val="1F1F1F"/>
          <w:sz w:val="28"/>
        </w:rPr>
        <w:t>central</w:t>
      </w:r>
      <w:r w:rsidRPr="00243700">
        <w:rPr>
          <w:color w:val="1F1F1F"/>
          <w:spacing w:val="-11"/>
          <w:sz w:val="28"/>
        </w:rPr>
        <w:t xml:space="preserve"> </w:t>
      </w:r>
      <w:r w:rsidR="00CA59AE" w:rsidRPr="00243700">
        <w:rPr>
          <w:color w:val="1F1F1F"/>
          <w:sz w:val="28"/>
        </w:rPr>
        <w:t>primește</w:t>
      </w:r>
      <w:r w:rsidR="00CA59AE" w:rsidRPr="00243700">
        <w:rPr>
          <w:color w:val="1F1F1F"/>
          <w:spacing w:val="-7"/>
          <w:sz w:val="28"/>
        </w:rPr>
        <w:t xml:space="preserve"> </w:t>
      </w:r>
      <w:r w:rsidRPr="00243700">
        <w:rPr>
          <w:color w:val="1F1F1F"/>
          <w:sz w:val="28"/>
        </w:rPr>
        <w:t>o</w:t>
      </w:r>
      <w:r w:rsidRPr="00243700">
        <w:rPr>
          <w:color w:val="1F1F1F"/>
          <w:spacing w:val="-7"/>
          <w:sz w:val="28"/>
        </w:rPr>
        <w:t xml:space="preserve"> </w:t>
      </w:r>
      <w:r w:rsidRPr="00243700">
        <w:rPr>
          <w:color w:val="1F1F1F"/>
          <w:sz w:val="28"/>
        </w:rPr>
        <w:t>solicitare</w:t>
      </w:r>
      <w:r w:rsidRPr="00243700">
        <w:rPr>
          <w:color w:val="1F1F1F"/>
          <w:spacing w:val="-6"/>
          <w:sz w:val="28"/>
        </w:rPr>
        <w:t xml:space="preserve"> </w:t>
      </w:r>
      <w:r w:rsidRPr="00243700">
        <w:rPr>
          <w:color w:val="1F1F1F"/>
          <w:sz w:val="28"/>
        </w:rPr>
        <w:t>de</w:t>
      </w:r>
      <w:r w:rsidRPr="00243700">
        <w:rPr>
          <w:color w:val="1F1F1F"/>
          <w:spacing w:val="-7"/>
          <w:sz w:val="28"/>
        </w:rPr>
        <w:t xml:space="preserve"> </w:t>
      </w:r>
      <w:r w:rsidRPr="00243700">
        <w:rPr>
          <w:color w:val="1F1F1F"/>
          <w:sz w:val="28"/>
        </w:rPr>
        <w:t>acces</w:t>
      </w:r>
      <w:r w:rsidRPr="00243700">
        <w:rPr>
          <w:color w:val="1F1F1F"/>
          <w:spacing w:val="-6"/>
          <w:sz w:val="28"/>
        </w:rPr>
        <w:t xml:space="preserve"> </w:t>
      </w:r>
      <w:r w:rsidR="00CA59AE" w:rsidRPr="00243700">
        <w:rPr>
          <w:color w:val="1F1F1F"/>
          <w:sz w:val="28"/>
        </w:rPr>
        <w:t xml:space="preserve">de la un </w:t>
      </w:r>
      <w:r w:rsidRPr="00243700">
        <w:rPr>
          <w:color w:val="1F1F1F"/>
          <w:sz w:val="28"/>
        </w:rPr>
        <w:t>alt</w:t>
      </w:r>
      <w:r w:rsidRPr="00243700">
        <w:rPr>
          <w:color w:val="1F1F1F"/>
          <w:spacing w:val="-12"/>
          <w:sz w:val="28"/>
        </w:rPr>
        <w:t xml:space="preserve"> </w:t>
      </w:r>
      <w:r w:rsidRPr="00243700">
        <w:rPr>
          <w:color w:val="1F1F1F"/>
          <w:sz w:val="28"/>
        </w:rPr>
        <w:t>depozitar</w:t>
      </w:r>
      <w:r w:rsidRPr="00243700">
        <w:rPr>
          <w:color w:val="1F1F1F"/>
          <w:spacing w:val="-12"/>
          <w:sz w:val="28"/>
        </w:rPr>
        <w:t xml:space="preserve"> </w:t>
      </w:r>
      <w:r w:rsidRPr="00243700">
        <w:rPr>
          <w:color w:val="1F1F1F"/>
          <w:sz w:val="28"/>
        </w:rPr>
        <w:t>central</w:t>
      </w:r>
      <w:r w:rsidRPr="00243700">
        <w:rPr>
          <w:color w:val="1F1F1F"/>
          <w:spacing w:val="-11"/>
          <w:sz w:val="28"/>
        </w:rPr>
        <w:t xml:space="preserve"> </w:t>
      </w:r>
      <w:r w:rsidRPr="00243700">
        <w:rPr>
          <w:color w:val="1F1F1F"/>
          <w:sz w:val="28"/>
        </w:rPr>
        <w:t>în</w:t>
      </w:r>
      <w:r w:rsidRPr="00243700">
        <w:rPr>
          <w:color w:val="1F1F1F"/>
          <w:spacing w:val="-16"/>
          <w:sz w:val="28"/>
        </w:rPr>
        <w:t xml:space="preserve"> </w:t>
      </w:r>
      <w:r w:rsidRPr="00243700">
        <w:rPr>
          <w:color w:val="1F1F1F"/>
          <w:sz w:val="28"/>
        </w:rPr>
        <w:t>temeiul</w:t>
      </w:r>
      <w:r w:rsidRPr="00243700">
        <w:rPr>
          <w:color w:val="1F1F1F"/>
          <w:spacing w:val="-16"/>
          <w:sz w:val="28"/>
        </w:rPr>
        <w:t xml:space="preserve"> </w:t>
      </w:r>
      <w:r w:rsidRPr="00243700">
        <w:rPr>
          <w:color w:val="1F1F1F"/>
          <w:sz w:val="28"/>
        </w:rPr>
        <w:t>prevederilor</w:t>
      </w:r>
      <w:r w:rsidRPr="00243700">
        <w:rPr>
          <w:color w:val="1F1F1F"/>
          <w:spacing w:val="-7"/>
          <w:sz w:val="28"/>
        </w:rPr>
        <w:t xml:space="preserve"> </w:t>
      </w:r>
      <w:r w:rsidRPr="00243700">
        <w:rPr>
          <w:color w:val="1F1F1F"/>
          <w:sz w:val="28"/>
        </w:rPr>
        <w:t>din</w:t>
      </w:r>
      <w:r w:rsidRPr="00243700">
        <w:rPr>
          <w:color w:val="1F1F1F"/>
          <w:spacing w:val="-16"/>
          <w:sz w:val="28"/>
        </w:rPr>
        <w:t xml:space="preserve"> </w:t>
      </w:r>
      <w:r w:rsidRPr="00243700">
        <w:rPr>
          <w:color w:val="1F1F1F"/>
          <w:sz w:val="28"/>
        </w:rPr>
        <w:t>art.</w:t>
      </w:r>
      <w:r w:rsidR="006E123C">
        <w:rPr>
          <w:color w:val="1F1F1F"/>
          <w:sz w:val="28"/>
        </w:rPr>
        <w:t xml:space="preserve"> </w:t>
      </w:r>
      <w:r w:rsidRPr="00243700">
        <w:rPr>
          <w:color w:val="1F1F1F"/>
          <w:sz w:val="28"/>
        </w:rPr>
        <w:t>56</w:t>
      </w:r>
      <w:r w:rsidRPr="00243700">
        <w:rPr>
          <w:color w:val="1F1F1F"/>
          <w:spacing w:val="-11"/>
          <w:sz w:val="28"/>
        </w:rPr>
        <w:t xml:space="preserve"> </w:t>
      </w:r>
      <w:r w:rsidRPr="00243700">
        <w:rPr>
          <w:color w:val="1F1F1F"/>
          <w:sz w:val="28"/>
        </w:rPr>
        <w:t>și</w:t>
      </w:r>
      <w:r w:rsidRPr="00243700">
        <w:rPr>
          <w:color w:val="1F1F1F"/>
          <w:spacing w:val="-17"/>
          <w:sz w:val="28"/>
        </w:rPr>
        <w:t xml:space="preserve"> </w:t>
      </w:r>
      <w:r w:rsidRPr="00243700">
        <w:rPr>
          <w:color w:val="1F1F1F"/>
          <w:sz w:val="28"/>
        </w:rPr>
        <w:t>art.</w:t>
      </w:r>
      <w:r w:rsidR="006E123C">
        <w:rPr>
          <w:color w:val="1F1F1F"/>
          <w:sz w:val="28"/>
        </w:rPr>
        <w:t xml:space="preserve"> </w:t>
      </w:r>
      <w:r w:rsidRPr="00243700">
        <w:rPr>
          <w:color w:val="1F1F1F"/>
          <w:sz w:val="28"/>
        </w:rPr>
        <w:t>57,</w:t>
      </w:r>
      <w:r w:rsidRPr="00243700">
        <w:rPr>
          <w:color w:val="1F1F1F"/>
          <w:spacing w:val="-8"/>
          <w:sz w:val="28"/>
        </w:rPr>
        <w:t xml:space="preserve"> </w:t>
      </w:r>
      <w:r w:rsidR="00CA59AE" w:rsidRPr="00243700">
        <w:rPr>
          <w:color w:val="1F1F1F"/>
          <w:sz w:val="28"/>
        </w:rPr>
        <w:t>acesta</w:t>
      </w:r>
      <w:r w:rsidRPr="00243700">
        <w:rPr>
          <w:color w:val="1F1F1F"/>
          <w:sz w:val="28"/>
        </w:rPr>
        <w:t xml:space="preserve"> examinează solicitarea și</w:t>
      </w:r>
      <w:r w:rsidRPr="00243700">
        <w:rPr>
          <w:color w:val="1F1F1F"/>
          <w:spacing w:val="-4"/>
          <w:sz w:val="28"/>
        </w:rPr>
        <w:t xml:space="preserve"> </w:t>
      </w:r>
      <w:r w:rsidRPr="00243700">
        <w:rPr>
          <w:color w:val="1F1F1F"/>
          <w:sz w:val="28"/>
        </w:rPr>
        <w:t>oferă un răspuns</w:t>
      </w:r>
      <w:r w:rsidRPr="00243700">
        <w:rPr>
          <w:color w:val="1F1F1F"/>
          <w:spacing w:val="-5"/>
          <w:sz w:val="28"/>
        </w:rPr>
        <w:t xml:space="preserve"> </w:t>
      </w:r>
      <w:r w:rsidRPr="00243700">
        <w:rPr>
          <w:color w:val="1F1F1F"/>
          <w:sz w:val="28"/>
        </w:rPr>
        <w:t>depozitarului central solicitant în termen de cel mult trei luni de la data primirii solicitării.</w:t>
      </w:r>
    </w:p>
    <w:p w14:paraId="025C0D7A" w14:textId="3500AF7E" w:rsidR="00D638AC" w:rsidRPr="00243700" w:rsidRDefault="00B208C7">
      <w:pPr>
        <w:pStyle w:val="ListParagraph"/>
        <w:numPr>
          <w:ilvl w:val="0"/>
          <w:numId w:val="36"/>
        </w:numPr>
        <w:tabs>
          <w:tab w:val="left" w:pos="1579"/>
        </w:tabs>
        <w:spacing w:line="256" w:lineRule="auto"/>
        <w:ind w:right="841" w:firstLine="552"/>
        <w:rPr>
          <w:sz w:val="28"/>
        </w:rPr>
      </w:pPr>
      <w:r w:rsidRPr="00243700">
        <w:rPr>
          <w:color w:val="1F1F1F"/>
          <w:sz w:val="28"/>
        </w:rPr>
        <w:t>În cazul în care depozitarul central acceptă solicitarea, conexiunea între depozitari va fi instituită într-o perioadă de timp rezonabilă, dar care nu poate depăși 12 luni de la data acceptării solicitării.</w:t>
      </w:r>
    </w:p>
    <w:p w14:paraId="207DBBB1" w14:textId="77777777" w:rsidR="00D638AC" w:rsidRPr="00243700" w:rsidRDefault="00B208C7">
      <w:pPr>
        <w:pStyle w:val="ListParagraph"/>
        <w:numPr>
          <w:ilvl w:val="0"/>
          <w:numId w:val="36"/>
        </w:numPr>
        <w:tabs>
          <w:tab w:val="left" w:pos="1579"/>
        </w:tabs>
        <w:spacing w:line="254" w:lineRule="auto"/>
        <w:ind w:right="916" w:firstLine="552"/>
        <w:rPr>
          <w:sz w:val="28"/>
        </w:rPr>
      </w:pPr>
      <w:r w:rsidRPr="00243700">
        <w:rPr>
          <w:color w:val="1F1F1F"/>
          <w:sz w:val="28"/>
        </w:rPr>
        <w:t>Depozitarul</w:t>
      </w:r>
      <w:r w:rsidRPr="00243700">
        <w:rPr>
          <w:color w:val="1F1F1F"/>
          <w:spacing w:val="-13"/>
          <w:sz w:val="28"/>
        </w:rPr>
        <w:t xml:space="preserve"> </w:t>
      </w:r>
      <w:r w:rsidRPr="00243700">
        <w:rPr>
          <w:color w:val="1F1F1F"/>
          <w:sz w:val="28"/>
        </w:rPr>
        <w:t>central</w:t>
      </w:r>
      <w:r w:rsidRPr="00243700">
        <w:rPr>
          <w:color w:val="1F1F1F"/>
          <w:spacing w:val="-13"/>
          <w:sz w:val="28"/>
        </w:rPr>
        <w:t xml:space="preserve"> </w:t>
      </w:r>
      <w:r w:rsidRPr="00243700">
        <w:rPr>
          <w:color w:val="1F1F1F"/>
          <w:sz w:val="28"/>
        </w:rPr>
        <w:t>este</w:t>
      </w:r>
      <w:r w:rsidRPr="00243700">
        <w:rPr>
          <w:color w:val="1F1F1F"/>
          <w:spacing w:val="-8"/>
          <w:sz w:val="28"/>
        </w:rPr>
        <w:t xml:space="preserve"> </w:t>
      </w:r>
      <w:r w:rsidRPr="00243700">
        <w:rPr>
          <w:color w:val="1F1F1F"/>
          <w:sz w:val="28"/>
        </w:rPr>
        <w:t>în</w:t>
      </w:r>
      <w:r w:rsidRPr="00243700">
        <w:rPr>
          <w:color w:val="1F1F1F"/>
          <w:spacing w:val="-14"/>
          <w:sz w:val="28"/>
        </w:rPr>
        <w:t xml:space="preserve"> </w:t>
      </w:r>
      <w:r w:rsidRPr="00243700">
        <w:rPr>
          <w:color w:val="1F1F1F"/>
          <w:sz w:val="28"/>
        </w:rPr>
        <w:t>drept</w:t>
      </w:r>
      <w:r w:rsidRPr="00243700">
        <w:rPr>
          <w:color w:val="1F1F1F"/>
          <w:spacing w:val="-14"/>
          <w:sz w:val="28"/>
        </w:rPr>
        <w:t xml:space="preserve"> </w:t>
      </w:r>
      <w:r w:rsidRPr="00243700">
        <w:rPr>
          <w:color w:val="1F1F1F"/>
          <w:sz w:val="28"/>
        </w:rPr>
        <w:t>să</w:t>
      </w:r>
      <w:r w:rsidRPr="00243700">
        <w:rPr>
          <w:color w:val="1F1F1F"/>
          <w:spacing w:val="-13"/>
          <w:sz w:val="28"/>
        </w:rPr>
        <w:t xml:space="preserve"> </w:t>
      </w:r>
      <w:r w:rsidRPr="00243700">
        <w:rPr>
          <w:color w:val="1F1F1F"/>
          <w:sz w:val="28"/>
        </w:rPr>
        <w:t>refuze</w:t>
      </w:r>
      <w:r w:rsidRPr="00243700">
        <w:rPr>
          <w:color w:val="1F1F1F"/>
          <w:spacing w:val="-12"/>
          <w:sz w:val="28"/>
        </w:rPr>
        <w:t xml:space="preserve"> </w:t>
      </w:r>
      <w:r w:rsidRPr="00243700">
        <w:rPr>
          <w:color w:val="1F1F1F"/>
          <w:sz w:val="28"/>
        </w:rPr>
        <w:t>accesul</w:t>
      </w:r>
      <w:r w:rsidRPr="00243700">
        <w:rPr>
          <w:color w:val="1F1F1F"/>
          <w:spacing w:val="-16"/>
          <w:sz w:val="28"/>
        </w:rPr>
        <w:t xml:space="preserve"> </w:t>
      </w:r>
      <w:r w:rsidRPr="00243700">
        <w:rPr>
          <w:color w:val="1F1F1F"/>
          <w:sz w:val="28"/>
        </w:rPr>
        <w:t>depozitarului</w:t>
      </w:r>
      <w:r w:rsidRPr="00243700">
        <w:rPr>
          <w:color w:val="1F1F1F"/>
          <w:spacing w:val="-13"/>
          <w:sz w:val="28"/>
        </w:rPr>
        <w:t xml:space="preserve"> </w:t>
      </w:r>
      <w:r w:rsidRPr="00243700">
        <w:rPr>
          <w:color w:val="1F1F1F"/>
          <w:sz w:val="28"/>
        </w:rPr>
        <w:t>central solicitant doar dacă sunt întrunite următoarele condiții:</w:t>
      </w:r>
    </w:p>
    <w:p w14:paraId="12963BE4" w14:textId="77777777" w:rsidR="00D638AC" w:rsidRPr="00243700" w:rsidRDefault="00B208C7">
      <w:pPr>
        <w:pStyle w:val="ListParagraph"/>
        <w:numPr>
          <w:ilvl w:val="1"/>
          <w:numId w:val="36"/>
        </w:numPr>
        <w:tabs>
          <w:tab w:val="left" w:pos="1556"/>
        </w:tabs>
        <w:spacing w:before="12" w:line="256" w:lineRule="auto"/>
        <w:ind w:right="833" w:firstLine="581"/>
        <w:rPr>
          <w:sz w:val="28"/>
        </w:rPr>
      </w:pPr>
      <w:r w:rsidRPr="00243700">
        <w:rPr>
          <w:color w:val="1F1F1F"/>
          <w:sz w:val="28"/>
        </w:rPr>
        <w:t>accesul</w:t>
      </w:r>
      <w:r w:rsidRPr="00243700">
        <w:rPr>
          <w:color w:val="1F1F1F"/>
          <w:spacing w:val="-7"/>
          <w:sz w:val="28"/>
        </w:rPr>
        <w:t xml:space="preserve"> </w:t>
      </w:r>
      <w:r w:rsidRPr="00243700">
        <w:rPr>
          <w:color w:val="1F1F1F"/>
          <w:sz w:val="28"/>
        </w:rPr>
        <w:t>poate</w:t>
      </w:r>
      <w:r w:rsidRPr="00243700">
        <w:rPr>
          <w:color w:val="1F1F1F"/>
          <w:spacing w:val="40"/>
          <w:sz w:val="28"/>
        </w:rPr>
        <w:t xml:space="preserve"> </w:t>
      </w:r>
      <w:r w:rsidRPr="00243700">
        <w:rPr>
          <w:color w:val="1F1F1F"/>
          <w:sz w:val="28"/>
        </w:rPr>
        <w:t>pune</w:t>
      </w:r>
      <w:r w:rsidRPr="00243700">
        <w:rPr>
          <w:color w:val="1F1F1F"/>
          <w:spacing w:val="-7"/>
          <w:sz w:val="28"/>
        </w:rPr>
        <w:t xml:space="preserve"> </w:t>
      </w:r>
      <w:r w:rsidRPr="00243700">
        <w:rPr>
          <w:color w:val="1F1F1F"/>
          <w:sz w:val="28"/>
        </w:rPr>
        <w:t>în</w:t>
      </w:r>
      <w:r w:rsidRPr="00243700">
        <w:rPr>
          <w:color w:val="1F1F1F"/>
          <w:spacing w:val="-13"/>
          <w:sz w:val="28"/>
        </w:rPr>
        <w:t xml:space="preserve"> </w:t>
      </w:r>
      <w:r w:rsidRPr="00243700">
        <w:rPr>
          <w:color w:val="1F1F1F"/>
          <w:sz w:val="28"/>
        </w:rPr>
        <w:t>pericol</w:t>
      </w:r>
      <w:r w:rsidRPr="00243700">
        <w:rPr>
          <w:color w:val="1F1F1F"/>
          <w:spacing w:val="-3"/>
          <w:sz w:val="28"/>
        </w:rPr>
        <w:t xml:space="preserve"> </w:t>
      </w:r>
      <w:r w:rsidRPr="00243700">
        <w:rPr>
          <w:color w:val="1F1F1F"/>
          <w:sz w:val="28"/>
        </w:rPr>
        <w:t>funcționarea</w:t>
      </w:r>
      <w:r w:rsidRPr="00243700">
        <w:rPr>
          <w:color w:val="1F1F1F"/>
          <w:spacing w:val="-1"/>
          <w:sz w:val="28"/>
        </w:rPr>
        <w:t xml:space="preserve"> </w:t>
      </w:r>
      <w:r w:rsidRPr="00243700">
        <w:rPr>
          <w:color w:val="1F1F1F"/>
          <w:sz w:val="28"/>
        </w:rPr>
        <w:t>stabilă</w:t>
      </w:r>
      <w:r w:rsidRPr="00243700">
        <w:rPr>
          <w:color w:val="1F1F1F"/>
          <w:spacing w:val="-6"/>
          <w:sz w:val="28"/>
        </w:rPr>
        <w:t xml:space="preserve"> </w:t>
      </w:r>
      <w:r w:rsidRPr="00243700">
        <w:rPr>
          <w:color w:val="1F1F1F"/>
          <w:sz w:val="28"/>
        </w:rPr>
        <w:t>și</w:t>
      </w:r>
      <w:r w:rsidRPr="00243700">
        <w:rPr>
          <w:color w:val="1F1F1F"/>
          <w:spacing w:val="-9"/>
          <w:sz w:val="28"/>
        </w:rPr>
        <w:t xml:space="preserve"> </w:t>
      </w:r>
      <w:r w:rsidRPr="00243700">
        <w:rPr>
          <w:color w:val="1F1F1F"/>
          <w:sz w:val="28"/>
        </w:rPr>
        <w:t>ordonată</w:t>
      </w:r>
      <w:r w:rsidRPr="00243700">
        <w:rPr>
          <w:color w:val="1F1F1F"/>
          <w:spacing w:val="-2"/>
          <w:sz w:val="28"/>
        </w:rPr>
        <w:t xml:space="preserve"> </w:t>
      </w:r>
      <w:r w:rsidRPr="00243700">
        <w:rPr>
          <w:color w:val="1F1F1F"/>
          <w:sz w:val="28"/>
        </w:rPr>
        <w:t>a</w:t>
      </w:r>
      <w:r w:rsidRPr="00243700">
        <w:rPr>
          <w:color w:val="1F1F1F"/>
          <w:spacing w:val="-12"/>
          <w:sz w:val="28"/>
        </w:rPr>
        <w:t xml:space="preserve"> </w:t>
      </w:r>
      <w:r w:rsidRPr="00243700">
        <w:rPr>
          <w:color w:val="1F1F1F"/>
          <w:sz w:val="28"/>
        </w:rPr>
        <w:t>piețelor financiare sau poate duce la apariție unui risc sistemic; și</w:t>
      </w:r>
    </w:p>
    <w:p w14:paraId="288441FE" w14:textId="77777777" w:rsidR="00D638AC" w:rsidRPr="00243700" w:rsidRDefault="00B208C7">
      <w:pPr>
        <w:pStyle w:val="ListParagraph"/>
        <w:numPr>
          <w:ilvl w:val="1"/>
          <w:numId w:val="36"/>
        </w:numPr>
        <w:tabs>
          <w:tab w:val="left" w:pos="1556"/>
        </w:tabs>
        <w:spacing w:before="3"/>
        <w:ind w:left="1556" w:hanging="560"/>
        <w:rPr>
          <w:sz w:val="28"/>
        </w:rPr>
      </w:pPr>
      <w:r w:rsidRPr="00243700">
        <w:rPr>
          <w:color w:val="1F1F1F"/>
          <w:sz w:val="28"/>
        </w:rPr>
        <w:t>refuzul</w:t>
      </w:r>
      <w:r w:rsidRPr="00243700">
        <w:rPr>
          <w:color w:val="1F1F1F"/>
          <w:spacing w:val="-18"/>
          <w:sz w:val="28"/>
        </w:rPr>
        <w:t xml:space="preserve"> </w:t>
      </w:r>
      <w:r w:rsidRPr="00243700">
        <w:rPr>
          <w:color w:val="1F1F1F"/>
          <w:sz w:val="28"/>
        </w:rPr>
        <w:t>se</w:t>
      </w:r>
      <w:r w:rsidRPr="00243700">
        <w:rPr>
          <w:color w:val="1F1F1F"/>
          <w:spacing w:val="-15"/>
          <w:sz w:val="28"/>
        </w:rPr>
        <w:t xml:space="preserve"> </w:t>
      </w:r>
      <w:r w:rsidRPr="00243700">
        <w:rPr>
          <w:color w:val="1F1F1F"/>
          <w:sz w:val="28"/>
        </w:rPr>
        <w:t>bazează</w:t>
      </w:r>
      <w:r w:rsidRPr="00243700">
        <w:rPr>
          <w:color w:val="1F1F1F"/>
          <w:spacing w:val="-12"/>
          <w:sz w:val="28"/>
        </w:rPr>
        <w:t xml:space="preserve"> </w:t>
      </w:r>
      <w:r w:rsidRPr="00243700">
        <w:rPr>
          <w:color w:val="1F1F1F"/>
          <w:sz w:val="28"/>
        </w:rPr>
        <w:t>pe</w:t>
      </w:r>
      <w:r w:rsidRPr="00243700">
        <w:rPr>
          <w:color w:val="1F1F1F"/>
          <w:spacing w:val="-17"/>
          <w:sz w:val="28"/>
        </w:rPr>
        <w:t xml:space="preserve"> </w:t>
      </w:r>
      <w:r w:rsidRPr="00243700">
        <w:rPr>
          <w:color w:val="1F1F1F"/>
          <w:sz w:val="28"/>
        </w:rPr>
        <w:t>o</w:t>
      </w:r>
      <w:r w:rsidRPr="00243700">
        <w:rPr>
          <w:color w:val="1F1F1F"/>
          <w:spacing w:val="-10"/>
          <w:sz w:val="28"/>
        </w:rPr>
        <w:t xml:space="preserve"> </w:t>
      </w:r>
      <w:r w:rsidRPr="00243700">
        <w:rPr>
          <w:color w:val="1F1F1F"/>
          <w:sz w:val="28"/>
        </w:rPr>
        <w:t>evaluare</w:t>
      </w:r>
      <w:r w:rsidRPr="00243700">
        <w:rPr>
          <w:color w:val="1F1F1F"/>
          <w:spacing w:val="-12"/>
          <w:sz w:val="28"/>
        </w:rPr>
        <w:t xml:space="preserve"> </w:t>
      </w:r>
      <w:r w:rsidRPr="00243700">
        <w:rPr>
          <w:color w:val="1F1F1F"/>
          <w:sz w:val="28"/>
        </w:rPr>
        <w:t>cuprinzătoare</w:t>
      </w:r>
      <w:r w:rsidRPr="00243700">
        <w:rPr>
          <w:color w:val="1F1F1F"/>
          <w:spacing w:val="-7"/>
          <w:sz w:val="28"/>
        </w:rPr>
        <w:t xml:space="preserve"> </w:t>
      </w:r>
      <w:r w:rsidRPr="00243700">
        <w:rPr>
          <w:color w:val="1F1F1F"/>
          <w:sz w:val="28"/>
        </w:rPr>
        <w:t>a</w:t>
      </w:r>
      <w:r w:rsidRPr="00243700">
        <w:rPr>
          <w:color w:val="1F1F1F"/>
          <w:spacing w:val="-9"/>
          <w:sz w:val="28"/>
        </w:rPr>
        <w:t xml:space="preserve"> </w:t>
      </w:r>
      <w:r w:rsidRPr="00243700">
        <w:rPr>
          <w:color w:val="1F1F1F"/>
          <w:spacing w:val="-2"/>
          <w:sz w:val="28"/>
        </w:rPr>
        <w:t>riscurilor.</w:t>
      </w:r>
    </w:p>
    <w:p w14:paraId="74E46E88" w14:textId="77777777" w:rsidR="00D638AC" w:rsidRPr="00243700" w:rsidRDefault="00B208C7">
      <w:pPr>
        <w:pStyle w:val="ListParagraph"/>
        <w:numPr>
          <w:ilvl w:val="0"/>
          <w:numId w:val="36"/>
        </w:numPr>
        <w:tabs>
          <w:tab w:val="left" w:pos="1555"/>
        </w:tabs>
        <w:spacing w:before="33" w:line="256" w:lineRule="auto"/>
        <w:ind w:right="856" w:firstLine="552"/>
        <w:rPr>
          <w:sz w:val="28"/>
        </w:rPr>
      </w:pPr>
      <w:r w:rsidRPr="00243700">
        <w:rPr>
          <w:color w:val="1F1F1F"/>
          <w:sz w:val="28"/>
        </w:rPr>
        <w:t>În cazul în care un depozitar central refuză accesul, acesta prezintă depozitarului central solicitant motivele complete ale refuzului, în formă scrisă.</w:t>
      </w:r>
    </w:p>
    <w:p w14:paraId="7A715F9F" w14:textId="77777777" w:rsidR="00D638AC" w:rsidRPr="00243700" w:rsidRDefault="00B208C7">
      <w:pPr>
        <w:pStyle w:val="ListParagraph"/>
        <w:numPr>
          <w:ilvl w:val="0"/>
          <w:numId w:val="36"/>
        </w:numPr>
        <w:tabs>
          <w:tab w:val="left" w:pos="1555"/>
        </w:tabs>
        <w:spacing w:line="256" w:lineRule="auto"/>
        <w:ind w:right="855" w:firstLine="552"/>
        <w:rPr>
          <w:sz w:val="28"/>
        </w:rPr>
      </w:pPr>
      <w:r w:rsidRPr="00243700">
        <w:rPr>
          <w:color w:val="1F1F1F"/>
          <w:sz w:val="28"/>
        </w:rPr>
        <w:t>În caz de refuz, depozitarul central solicitant este în drept să depună o petiție,</w:t>
      </w:r>
      <w:r w:rsidRPr="00243700">
        <w:rPr>
          <w:color w:val="1F1F1F"/>
          <w:spacing w:val="-7"/>
          <w:sz w:val="28"/>
        </w:rPr>
        <w:t xml:space="preserve"> </w:t>
      </w:r>
      <w:r w:rsidRPr="00243700">
        <w:rPr>
          <w:color w:val="1F1F1F"/>
          <w:sz w:val="28"/>
        </w:rPr>
        <w:t>conform</w:t>
      </w:r>
      <w:r w:rsidRPr="00243700">
        <w:rPr>
          <w:color w:val="1F1F1F"/>
          <w:spacing w:val="-14"/>
          <w:sz w:val="28"/>
        </w:rPr>
        <w:t xml:space="preserve"> </w:t>
      </w:r>
      <w:r w:rsidRPr="00243700">
        <w:rPr>
          <w:color w:val="1F1F1F"/>
          <w:sz w:val="28"/>
        </w:rPr>
        <w:t>Codului</w:t>
      </w:r>
      <w:r w:rsidRPr="00243700">
        <w:rPr>
          <w:color w:val="1F1F1F"/>
          <w:spacing w:val="-9"/>
          <w:sz w:val="28"/>
        </w:rPr>
        <w:t xml:space="preserve"> </w:t>
      </w:r>
      <w:r w:rsidRPr="00243700">
        <w:rPr>
          <w:color w:val="1F1F1F"/>
          <w:sz w:val="28"/>
        </w:rPr>
        <w:t>administrativ,</w:t>
      </w:r>
      <w:r w:rsidRPr="00243700">
        <w:rPr>
          <w:color w:val="1F1F1F"/>
          <w:spacing w:val="-2"/>
          <w:sz w:val="28"/>
        </w:rPr>
        <w:t xml:space="preserve"> </w:t>
      </w:r>
      <w:r w:rsidRPr="00243700">
        <w:rPr>
          <w:color w:val="1F1F1F"/>
          <w:sz w:val="28"/>
        </w:rPr>
        <w:t>la</w:t>
      </w:r>
      <w:r w:rsidRPr="00243700">
        <w:rPr>
          <w:color w:val="1F1F1F"/>
          <w:spacing w:val="-8"/>
          <w:sz w:val="28"/>
        </w:rPr>
        <w:t xml:space="preserve"> </w:t>
      </w:r>
      <w:r w:rsidRPr="00243700">
        <w:rPr>
          <w:color w:val="1F1F1F"/>
          <w:sz w:val="28"/>
        </w:rPr>
        <w:t>Comisia</w:t>
      </w:r>
      <w:r w:rsidRPr="00243700">
        <w:rPr>
          <w:color w:val="1F1F1F"/>
          <w:spacing w:val="-9"/>
          <w:sz w:val="28"/>
        </w:rPr>
        <w:t xml:space="preserve"> </w:t>
      </w:r>
      <w:r w:rsidRPr="00243700">
        <w:rPr>
          <w:color w:val="1F1F1F"/>
          <w:sz w:val="28"/>
        </w:rPr>
        <w:t>Națională</w:t>
      </w:r>
      <w:r w:rsidRPr="00243700">
        <w:rPr>
          <w:color w:val="1F1F1F"/>
          <w:spacing w:val="-9"/>
          <w:sz w:val="28"/>
        </w:rPr>
        <w:t xml:space="preserve"> </w:t>
      </w:r>
      <w:r w:rsidRPr="00243700">
        <w:rPr>
          <w:color w:val="1F1F1F"/>
          <w:sz w:val="28"/>
        </w:rPr>
        <w:t>a</w:t>
      </w:r>
      <w:r w:rsidRPr="00243700">
        <w:rPr>
          <w:color w:val="1F1F1F"/>
          <w:spacing w:val="-4"/>
          <w:sz w:val="28"/>
        </w:rPr>
        <w:t xml:space="preserve"> </w:t>
      </w:r>
      <w:r w:rsidRPr="00243700">
        <w:rPr>
          <w:color w:val="1F1F1F"/>
          <w:sz w:val="28"/>
        </w:rPr>
        <w:t>Pieței</w:t>
      </w:r>
      <w:r w:rsidRPr="00243700">
        <w:rPr>
          <w:color w:val="1F1F1F"/>
          <w:spacing w:val="-9"/>
          <w:sz w:val="28"/>
        </w:rPr>
        <w:t xml:space="preserve"> </w:t>
      </w:r>
      <w:r w:rsidRPr="00243700">
        <w:rPr>
          <w:color w:val="1F1F1F"/>
          <w:sz w:val="28"/>
        </w:rPr>
        <w:t>Financiare</w:t>
      </w:r>
      <w:r w:rsidRPr="00243700">
        <w:rPr>
          <w:color w:val="1F1F1F"/>
          <w:spacing w:val="-2"/>
          <w:sz w:val="28"/>
        </w:rPr>
        <w:t xml:space="preserve"> </w:t>
      </w:r>
      <w:r w:rsidRPr="00243700">
        <w:rPr>
          <w:color w:val="1F1F1F"/>
          <w:sz w:val="28"/>
        </w:rPr>
        <w:t>.</w:t>
      </w:r>
    </w:p>
    <w:p w14:paraId="6A6E5FA7" w14:textId="6BC8C9B6" w:rsidR="00D638AC" w:rsidRPr="00767ABF" w:rsidRDefault="00B208C7">
      <w:pPr>
        <w:pStyle w:val="ListParagraph"/>
        <w:numPr>
          <w:ilvl w:val="0"/>
          <w:numId w:val="36"/>
        </w:numPr>
        <w:tabs>
          <w:tab w:val="left" w:pos="1555"/>
        </w:tabs>
        <w:spacing w:line="256" w:lineRule="auto"/>
        <w:ind w:right="849" w:firstLine="552"/>
        <w:rPr>
          <w:sz w:val="28"/>
        </w:rPr>
      </w:pPr>
      <w:r w:rsidRPr="00767ABF">
        <w:rPr>
          <w:color w:val="1F1F1F"/>
          <w:sz w:val="28"/>
        </w:rPr>
        <w:t>Comisia Națională a Pieței Financiare</w:t>
      </w:r>
      <w:r w:rsidRPr="00767ABF">
        <w:rPr>
          <w:color w:val="1F1F1F"/>
          <w:spacing w:val="40"/>
          <w:sz w:val="28"/>
        </w:rPr>
        <w:t xml:space="preserve"> </w:t>
      </w:r>
      <w:r w:rsidRPr="00767ABF">
        <w:rPr>
          <w:color w:val="1F1F1F"/>
          <w:sz w:val="28"/>
        </w:rPr>
        <w:t>examinează petiția evaluând motivele refuzului și oferă depozitarului central solicitant un răspuns motivat.</w:t>
      </w:r>
    </w:p>
    <w:p w14:paraId="2758847A" w14:textId="3BC26D29" w:rsidR="00D638AC" w:rsidRPr="00767ABF" w:rsidRDefault="00B208C7" w:rsidP="00AB30EB">
      <w:pPr>
        <w:pStyle w:val="ListParagraph"/>
        <w:numPr>
          <w:ilvl w:val="0"/>
          <w:numId w:val="36"/>
        </w:numPr>
        <w:tabs>
          <w:tab w:val="left" w:pos="1555"/>
        </w:tabs>
        <w:spacing w:line="256" w:lineRule="auto"/>
        <w:ind w:right="839" w:firstLine="471"/>
        <w:rPr>
          <w:sz w:val="28"/>
        </w:rPr>
      </w:pPr>
      <w:r w:rsidRPr="00767ABF">
        <w:rPr>
          <w:color w:val="1F1F1F"/>
          <w:sz w:val="28"/>
        </w:rPr>
        <w:t>În</w:t>
      </w:r>
      <w:r w:rsidRPr="00767ABF">
        <w:rPr>
          <w:color w:val="1F1F1F"/>
          <w:spacing w:val="-15"/>
          <w:sz w:val="28"/>
        </w:rPr>
        <w:t xml:space="preserve"> </w:t>
      </w:r>
      <w:r w:rsidRPr="00767ABF">
        <w:rPr>
          <w:color w:val="1F1F1F"/>
          <w:sz w:val="28"/>
        </w:rPr>
        <w:t>procesul</w:t>
      </w:r>
      <w:r w:rsidRPr="00767ABF">
        <w:rPr>
          <w:color w:val="1F1F1F"/>
          <w:spacing w:val="-16"/>
          <w:sz w:val="28"/>
        </w:rPr>
        <w:t xml:space="preserve"> </w:t>
      </w:r>
      <w:r w:rsidRPr="00767ABF">
        <w:rPr>
          <w:color w:val="1F1F1F"/>
          <w:sz w:val="28"/>
        </w:rPr>
        <w:t>de</w:t>
      </w:r>
      <w:r w:rsidRPr="00767ABF">
        <w:rPr>
          <w:color w:val="1F1F1F"/>
          <w:spacing w:val="-10"/>
          <w:sz w:val="28"/>
        </w:rPr>
        <w:t xml:space="preserve"> </w:t>
      </w:r>
      <w:r w:rsidRPr="00767ABF">
        <w:rPr>
          <w:color w:val="1F1F1F"/>
          <w:sz w:val="28"/>
        </w:rPr>
        <w:t>evaluare</w:t>
      </w:r>
      <w:r w:rsidRPr="00767ABF">
        <w:rPr>
          <w:color w:val="1F1F1F"/>
          <w:spacing w:val="-10"/>
          <w:sz w:val="28"/>
        </w:rPr>
        <w:t xml:space="preserve"> </w:t>
      </w:r>
      <w:r w:rsidRPr="00767ABF">
        <w:rPr>
          <w:color w:val="1F1F1F"/>
          <w:sz w:val="28"/>
        </w:rPr>
        <w:t>a</w:t>
      </w:r>
      <w:r w:rsidRPr="00767ABF">
        <w:rPr>
          <w:color w:val="1F1F1F"/>
          <w:spacing w:val="-10"/>
          <w:sz w:val="28"/>
        </w:rPr>
        <w:t xml:space="preserve"> </w:t>
      </w:r>
      <w:r w:rsidRPr="00767ABF">
        <w:rPr>
          <w:color w:val="1F1F1F"/>
          <w:sz w:val="28"/>
        </w:rPr>
        <w:t>petiției,</w:t>
      </w:r>
      <w:r w:rsidRPr="00767ABF">
        <w:rPr>
          <w:color w:val="1F1F1F"/>
          <w:spacing w:val="-4"/>
          <w:sz w:val="28"/>
        </w:rPr>
        <w:t xml:space="preserve"> </w:t>
      </w:r>
      <w:r w:rsidRPr="00767ABF">
        <w:rPr>
          <w:color w:val="1F1F1F"/>
          <w:sz w:val="28"/>
        </w:rPr>
        <w:t>Comisia</w:t>
      </w:r>
      <w:r w:rsidRPr="00767ABF">
        <w:rPr>
          <w:color w:val="1F1F1F"/>
          <w:spacing w:val="-10"/>
          <w:sz w:val="28"/>
        </w:rPr>
        <w:t xml:space="preserve"> </w:t>
      </w:r>
      <w:r w:rsidRPr="00767ABF">
        <w:rPr>
          <w:color w:val="1F1F1F"/>
          <w:sz w:val="28"/>
        </w:rPr>
        <w:t>Națională</w:t>
      </w:r>
      <w:r w:rsidRPr="00767ABF">
        <w:rPr>
          <w:color w:val="1F1F1F"/>
          <w:spacing w:val="-10"/>
          <w:sz w:val="28"/>
        </w:rPr>
        <w:t xml:space="preserve"> </w:t>
      </w:r>
      <w:r w:rsidRPr="00767ABF">
        <w:rPr>
          <w:color w:val="1F1F1F"/>
          <w:sz w:val="28"/>
        </w:rPr>
        <w:t>a</w:t>
      </w:r>
      <w:r w:rsidRPr="00767ABF">
        <w:rPr>
          <w:color w:val="1F1F1F"/>
          <w:spacing w:val="-10"/>
          <w:sz w:val="28"/>
        </w:rPr>
        <w:t xml:space="preserve"> </w:t>
      </w:r>
      <w:r w:rsidRPr="00767ABF">
        <w:rPr>
          <w:color w:val="1F1F1F"/>
          <w:sz w:val="28"/>
        </w:rPr>
        <w:t>Pieței</w:t>
      </w:r>
      <w:r w:rsidRPr="00767ABF">
        <w:rPr>
          <w:color w:val="1F1F1F"/>
          <w:spacing w:val="-11"/>
          <w:sz w:val="28"/>
        </w:rPr>
        <w:t xml:space="preserve"> </w:t>
      </w:r>
      <w:r w:rsidRPr="00767ABF">
        <w:rPr>
          <w:color w:val="1F1F1F"/>
          <w:sz w:val="28"/>
        </w:rPr>
        <w:t>Financiare consultă autoritatea competentă a depozitarului central solicitant și autoritatea relevantă a depozitarului central solicitant.</w:t>
      </w:r>
    </w:p>
    <w:p w14:paraId="09DF0B00" w14:textId="77777777" w:rsidR="00D638AC" w:rsidRPr="00243700" w:rsidRDefault="00B208C7">
      <w:pPr>
        <w:pStyle w:val="ListParagraph"/>
        <w:numPr>
          <w:ilvl w:val="0"/>
          <w:numId w:val="36"/>
        </w:numPr>
        <w:tabs>
          <w:tab w:val="left" w:pos="1555"/>
        </w:tabs>
        <w:spacing w:before="31" w:line="256" w:lineRule="auto"/>
        <w:ind w:right="840" w:firstLine="552"/>
        <w:rPr>
          <w:sz w:val="28"/>
        </w:rPr>
      </w:pPr>
      <w:r w:rsidRPr="00243700">
        <w:rPr>
          <w:color w:val="1F1F1F"/>
          <w:sz w:val="28"/>
        </w:rPr>
        <w:t>În</w:t>
      </w:r>
      <w:r w:rsidRPr="00243700">
        <w:rPr>
          <w:color w:val="1F1F1F"/>
          <w:spacing w:val="-8"/>
          <w:sz w:val="28"/>
        </w:rPr>
        <w:t xml:space="preserve"> </w:t>
      </w:r>
      <w:r w:rsidRPr="00243700">
        <w:rPr>
          <w:color w:val="1F1F1F"/>
          <w:sz w:val="28"/>
        </w:rPr>
        <w:t>cazul</w:t>
      </w:r>
      <w:r w:rsidRPr="00243700">
        <w:rPr>
          <w:color w:val="1F1F1F"/>
          <w:spacing w:val="-7"/>
          <w:sz w:val="28"/>
        </w:rPr>
        <w:t xml:space="preserve"> </w:t>
      </w:r>
      <w:r w:rsidRPr="00243700">
        <w:rPr>
          <w:color w:val="1F1F1F"/>
          <w:sz w:val="28"/>
        </w:rPr>
        <w:t>în</w:t>
      </w:r>
      <w:r w:rsidRPr="00243700">
        <w:rPr>
          <w:color w:val="1F1F1F"/>
          <w:spacing w:val="-8"/>
          <w:sz w:val="28"/>
        </w:rPr>
        <w:t xml:space="preserve"> </w:t>
      </w:r>
      <w:r w:rsidRPr="00243700">
        <w:rPr>
          <w:color w:val="1F1F1F"/>
          <w:sz w:val="28"/>
        </w:rPr>
        <w:t>care</w:t>
      </w:r>
      <w:r w:rsidRPr="00243700">
        <w:rPr>
          <w:color w:val="1F1F1F"/>
          <w:spacing w:val="-6"/>
          <w:sz w:val="28"/>
        </w:rPr>
        <w:t xml:space="preserve"> </w:t>
      </w:r>
      <w:r w:rsidRPr="00243700">
        <w:rPr>
          <w:color w:val="1F1F1F"/>
          <w:sz w:val="28"/>
        </w:rPr>
        <w:t>consideră</w:t>
      </w:r>
      <w:r w:rsidRPr="00243700">
        <w:rPr>
          <w:color w:val="1F1F1F"/>
          <w:spacing w:val="-2"/>
          <w:sz w:val="28"/>
        </w:rPr>
        <w:t xml:space="preserve"> </w:t>
      </w:r>
      <w:r w:rsidRPr="00243700">
        <w:rPr>
          <w:color w:val="1F1F1F"/>
          <w:sz w:val="28"/>
        </w:rPr>
        <w:t>că</w:t>
      </w:r>
      <w:r w:rsidRPr="00243700">
        <w:rPr>
          <w:color w:val="1F1F1F"/>
          <w:spacing w:val="-7"/>
          <w:sz w:val="28"/>
        </w:rPr>
        <w:t xml:space="preserve"> </w:t>
      </w:r>
      <w:r w:rsidRPr="00243700">
        <w:rPr>
          <w:color w:val="1F1F1F"/>
          <w:sz w:val="28"/>
        </w:rPr>
        <w:t>refuzul</w:t>
      </w:r>
      <w:r w:rsidRPr="00243700">
        <w:rPr>
          <w:color w:val="1F1F1F"/>
          <w:spacing w:val="-8"/>
          <w:sz w:val="28"/>
        </w:rPr>
        <w:t xml:space="preserve"> </w:t>
      </w:r>
      <w:r w:rsidRPr="00243700">
        <w:rPr>
          <w:color w:val="1F1F1F"/>
          <w:sz w:val="28"/>
        </w:rPr>
        <w:t>depozitarului</w:t>
      </w:r>
      <w:r w:rsidRPr="00243700">
        <w:rPr>
          <w:color w:val="1F1F1F"/>
          <w:spacing w:val="-8"/>
          <w:sz w:val="28"/>
        </w:rPr>
        <w:t xml:space="preserve"> </w:t>
      </w:r>
      <w:r w:rsidRPr="00243700">
        <w:rPr>
          <w:color w:val="1F1F1F"/>
          <w:sz w:val="28"/>
        </w:rPr>
        <w:t>central</w:t>
      </w:r>
      <w:r w:rsidRPr="00243700">
        <w:rPr>
          <w:color w:val="1F1F1F"/>
          <w:spacing w:val="-7"/>
          <w:sz w:val="28"/>
        </w:rPr>
        <w:t xml:space="preserve"> </w:t>
      </w:r>
      <w:r w:rsidRPr="00243700">
        <w:rPr>
          <w:color w:val="1F1F1F"/>
          <w:sz w:val="28"/>
        </w:rPr>
        <w:t>care</w:t>
      </w:r>
      <w:r w:rsidRPr="00243700">
        <w:rPr>
          <w:color w:val="1F1F1F"/>
          <w:spacing w:val="-6"/>
          <w:sz w:val="28"/>
        </w:rPr>
        <w:t xml:space="preserve"> </w:t>
      </w:r>
      <w:r w:rsidRPr="00243700">
        <w:rPr>
          <w:color w:val="1F1F1F"/>
          <w:sz w:val="28"/>
        </w:rPr>
        <w:t>primește solicitarea</w:t>
      </w:r>
      <w:r w:rsidRPr="00243700">
        <w:rPr>
          <w:color w:val="1F1F1F"/>
          <w:spacing w:val="-9"/>
          <w:sz w:val="28"/>
        </w:rPr>
        <w:t xml:space="preserve"> </w:t>
      </w:r>
      <w:r w:rsidRPr="00243700">
        <w:rPr>
          <w:color w:val="1F1F1F"/>
          <w:sz w:val="28"/>
        </w:rPr>
        <w:t>este</w:t>
      </w:r>
      <w:r w:rsidRPr="00243700">
        <w:rPr>
          <w:color w:val="1F1F1F"/>
          <w:spacing w:val="-4"/>
          <w:sz w:val="28"/>
        </w:rPr>
        <w:t xml:space="preserve"> </w:t>
      </w:r>
      <w:r w:rsidRPr="00243700">
        <w:rPr>
          <w:color w:val="1F1F1F"/>
          <w:sz w:val="28"/>
        </w:rPr>
        <w:t>nejustificat,</w:t>
      </w:r>
      <w:r w:rsidRPr="00243700">
        <w:rPr>
          <w:color w:val="1F1F1F"/>
          <w:spacing w:val="-2"/>
          <w:sz w:val="28"/>
        </w:rPr>
        <w:t xml:space="preserve"> </w:t>
      </w:r>
      <w:r w:rsidRPr="00243700">
        <w:rPr>
          <w:color w:val="1F1F1F"/>
          <w:sz w:val="28"/>
        </w:rPr>
        <w:t>Comisia</w:t>
      </w:r>
      <w:r w:rsidRPr="00243700">
        <w:rPr>
          <w:color w:val="1F1F1F"/>
          <w:spacing w:val="-9"/>
          <w:sz w:val="28"/>
        </w:rPr>
        <w:t xml:space="preserve"> </w:t>
      </w:r>
      <w:r w:rsidRPr="00243700">
        <w:rPr>
          <w:color w:val="1F1F1F"/>
          <w:sz w:val="28"/>
        </w:rPr>
        <w:t>Națională</w:t>
      </w:r>
      <w:r w:rsidRPr="00243700">
        <w:rPr>
          <w:color w:val="1F1F1F"/>
          <w:spacing w:val="-9"/>
          <w:sz w:val="28"/>
        </w:rPr>
        <w:t xml:space="preserve"> </w:t>
      </w:r>
      <w:r w:rsidRPr="00243700">
        <w:rPr>
          <w:color w:val="1F1F1F"/>
          <w:sz w:val="28"/>
        </w:rPr>
        <w:t>a</w:t>
      </w:r>
      <w:r w:rsidRPr="00243700">
        <w:rPr>
          <w:color w:val="1F1F1F"/>
          <w:spacing w:val="-9"/>
          <w:sz w:val="28"/>
        </w:rPr>
        <w:t xml:space="preserve"> </w:t>
      </w:r>
      <w:r w:rsidRPr="00243700">
        <w:rPr>
          <w:color w:val="1F1F1F"/>
          <w:sz w:val="28"/>
        </w:rPr>
        <w:t>Pieței</w:t>
      </w:r>
      <w:r w:rsidRPr="00243700">
        <w:rPr>
          <w:color w:val="1F1F1F"/>
          <w:spacing w:val="-10"/>
          <w:sz w:val="28"/>
        </w:rPr>
        <w:t xml:space="preserve"> </w:t>
      </w:r>
      <w:r w:rsidRPr="00243700">
        <w:rPr>
          <w:color w:val="1F1F1F"/>
          <w:sz w:val="28"/>
        </w:rPr>
        <w:t>Financiare</w:t>
      </w:r>
      <w:r w:rsidRPr="00243700">
        <w:rPr>
          <w:color w:val="1F1F1F"/>
          <w:spacing w:val="-3"/>
          <w:sz w:val="28"/>
        </w:rPr>
        <w:t xml:space="preserve"> </w:t>
      </w:r>
      <w:r w:rsidRPr="00243700">
        <w:rPr>
          <w:color w:val="1F1F1F"/>
          <w:sz w:val="28"/>
        </w:rPr>
        <w:t>emite</w:t>
      </w:r>
      <w:r w:rsidRPr="00243700">
        <w:rPr>
          <w:color w:val="1F1F1F"/>
          <w:spacing w:val="-9"/>
          <w:sz w:val="28"/>
        </w:rPr>
        <w:t xml:space="preserve"> </w:t>
      </w:r>
      <w:r w:rsidRPr="00243700">
        <w:rPr>
          <w:color w:val="1F1F1F"/>
          <w:sz w:val="28"/>
        </w:rPr>
        <w:t>o</w:t>
      </w:r>
      <w:r w:rsidRPr="00243700">
        <w:rPr>
          <w:color w:val="1F1F1F"/>
          <w:spacing w:val="-9"/>
          <w:sz w:val="28"/>
        </w:rPr>
        <w:t xml:space="preserve"> </w:t>
      </w:r>
      <w:r w:rsidRPr="00243700">
        <w:rPr>
          <w:color w:val="1F1F1F"/>
          <w:sz w:val="28"/>
        </w:rPr>
        <w:t>decizie prin care îl obligă să acorde acces depozitarului central solicitant.</w:t>
      </w:r>
    </w:p>
    <w:p w14:paraId="4CB5A7D6" w14:textId="77777777" w:rsidR="00D638AC" w:rsidRPr="00243700" w:rsidRDefault="00B208C7">
      <w:pPr>
        <w:pStyle w:val="ListParagraph"/>
        <w:numPr>
          <w:ilvl w:val="0"/>
          <w:numId w:val="36"/>
        </w:numPr>
        <w:tabs>
          <w:tab w:val="left" w:pos="1560"/>
        </w:tabs>
        <w:spacing w:before="23"/>
        <w:ind w:left="1560" w:hanging="579"/>
        <w:rPr>
          <w:sz w:val="28"/>
        </w:rPr>
      </w:pPr>
      <w:r w:rsidRPr="00243700">
        <w:rPr>
          <w:color w:val="1F1F1F"/>
          <w:sz w:val="28"/>
        </w:rPr>
        <w:t>Comisia</w:t>
      </w:r>
      <w:r w:rsidRPr="00243700">
        <w:rPr>
          <w:color w:val="1F1F1F"/>
          <w:spacing w:val="-12"/>
          <w:sz w:val="28"/>
        </w:rPr>
        <w:t xml:space="preserve"> </w:t>
      </w:r>
      <w:r w:rsidRPr="00243700">
        <w:rPr>
          <w:color w:val="1F1F1F"/>
          <w:sz w:val="28"/>
        </w:rPr>
        <w:t>Națională</w:t>
      </w:r>
      <w:r w:rsidRPr="00243700">
        <w:rPr>
          <w:color w:val="1F1F1F"/>
          <w:spacing w:val="-8"/>
          <w:sz w:val="28"/>
        </w:rPr>
        <w:t xml:space="preserve"> </w:t>
      </w:r>
      <w:r w:rsidRPr="00243700">
        <w:rPr>
          <w:color w:val="1F1F1F"/>
          <w:sz w:val="28"/>
        </w:rPr>
        <w:t>a</w:t>
      </w:r>
      <w:r w:rsidRPr="00243700">
        <w:rPr>
          <w:color w:val="1F1F1F"/>
          <w:spacing w:val="-8"/>
          <w:sz w:val="28"/>
        </w:rPr>
        <w:t xml:space="preserve"> </w:t>
      </w:r>
      <w:r w:rsidRPr="00243700">
        <w:rPr>
          <w:color w:val="1F1F1F"/>
          <w:sz w:val="28"/>
        </w:rPr>
        <w:t>Pieței</w:t>
      </w:r>
      <w:r w:rsidRPr="00243700">
        <w:rPr>
          <w:color w:val="1F1F1F"/>
          <w:spacing w:val="-10"/>
          <w:sz w:val="28"/>
        </w:rPr>
        <w:t xml:space="preserve"> </w:t>
      </w:r>
      <w:r w:rsidRPr="00243700">
        <w:rPr>
          <w:color w:val="1F1F1F"/>
          <w:sz w:val="28"/>
        </w:rPr>
        <w:t>Financiare</w:t>
      </w:r>
      <w:r w:rsidRPr="00243700">
        <w:rPr>
          <w:color w:val="1F1F1F"/>
          <w:spacing w:val="-11"/>
          <w:sz w:val="28"/>
        </w:rPr>
        <w:t xml:space="preserve"> </w:t>
      </w:r>
      <w:r w:rsidRPr="00243700">
        <w:rPr>
          <w:color w:val="1F1F1F"/>
          <w:sz w:val="28"/>
        </w:rPr>
        <w:t>aprobă</w:t>
      </w:r>
      <w:r w:rsidRPr="00243700">
        <w:rPr>
          <w:color w:val="1F1F1F"/>
          <w:spacing w:val="-11"/>
          <w:sz w:val="28"/>
        </w:rPr>
        <w:t xml:space="preserve"> </w:t>
      </w:r>
      <w:r w:rsidRPr="00243700">
        <w:rPr>
          <w:color w:val="1F1F1F"/>
          <w:sz w:val="28"/>
        </w:rPr>
        <w:t>reglementări</w:t>
      </w:r>
      <w:r w:rsidRPr="00243700">
        <w:rPr>
          <w:color w:val="1F1F1F"/>
          <w:spacing w:val="-18"/>
          <w:sz w:val="28"/>
        </w:rPr>
        <w:t xml:space="preserve"> </w:t>
      </w:r>
      <w:r w:rsidRPr="00243700">
        <w:rPr>
          <w:color w:val="1F1F1F"/>
          <w:spacing w:val="-2"/>
          <w:sz w:val="28"/>
        </w:rPr>
        <w:t>privind:</w:t>
      </w:r>
    </w:p>
    <w:p w14:paraId="6FF4965B" w14:textId="175398EB" w:rsidR="00D638AC" w:rsidRPr="00243700" w:rsidRDefault="00B208C7">
      <w:pPr>
        <w:pStyle w:val="ListParagraph"/>
        <w:numPr>
          <w:ilvl w:val="1"/>
          <w:numId w:val="36"/>
        </w:numPr>
        <w:tabs>
          <w:tab w:val="left" w:pos="1560"/>
        </w:tabs>
        <w:spacing w:before="24" w:line="254" w:lineRule="auto"/>
        <w:ind w:right="907" w:firstLine="581"/>
        <w:rPr>
          <w:sz w:val="28"/>
        </w:rPr>
      </w:pPr>
      <w:r w:rsidRPr="00243700">
        <w:rPr>
          <w:color w:val="1F1F1F"/>
          <w:sz w:val="28"/>
        </w:rPr>
        <w:t>riscurile</w:t>
      </w:r>
      <w:r w:rsidRPr="00243700">
        <w:rPr>
          <w:color w:val="1F1F1F"/>
          <w:spacing w:val="-18"/>
          <w:sz w:val="28"/>
        </w:rPr>
        <w:t xml:space="preserve"> </w:t>
      </w:r>
      <w:r w:rsidRPr="00243700">
        <w:rPr>
          <w:color w:val="1F1F1F"/>
          <w:sz w:val="28"/>
        </w:rPr>
        <w:t>care</w:t>
      </w:r>
      <w:r w:rsidRPr="00243700">
        <w:rPr>
          <w:color w:val="1F1F1F"/>
          <w:spacing w:val="-17"/>
          <w:sz w:val="28"/>
        </w:rPr>
        <w:t xml:space="preserve"> </w:t>
      </w:r>
      <w:r w:rsidRPr="00243700">
        <w:rPr>
          <w:color w:val="1F1F1F"/>
          <w:sz w:val="28"/>
        </w:rPr>
        <w:t>trebuie</w:t>
      </w:r>
      <w:r w:rsidRPr="00243700">
        <w:rPr>
          <w:color w:val="1F1F1F"/>
          <w:spacing w:val="-16"/>
          <w:sz w:val="28"/>
        </w:rPr>
        <w:t xml:space="preserve"> </w:t>
      </w:r>
      <w:r w:rsidRPr="00243700">
        <w:rPr>
          <w:color w:val="1F1F1F"/>
          <w:sz w:val="28"/>
        </w:rPr>
        <w:t>luate</w:t>
      </w:r>
      <w:r w:rsidRPr="00243700">
        <w:rPr>
          <w:color w:val="1F1F1F"/>
          <w:spacing w:val="-15"/>
          <w:sz w:val="28"/>
        </w:rPr>
        <w:t xml:space="preserve"> </w:t>
      </w:r>
      <w:r w:rsidRPr="00243700">
        <w:rPr>
          <w:color w:val="1F1F1F"/>
          <w:sz w:val="28"/>
        </w:rPr>
        <w:t>în</w:t>
      </w:r>
      <w:r w:rsidRPr="00243700">
        <w:rPr>
          <w:color w:val="1F1F1F"/>
          <w:spacing w:val="-18"/>
          <w:sz w:val="28"/>
        </w:rPr>
        <w:t xml:space="preserve"> </w:t>
      </w:r>
      <w:r w:rsidRPr="00243700">
        <w:rPr>
          <w:color w:val="1F1F1F"/>
          <w:sz w:val="28"/>
        </w:rPr>
        <w:t>considerație</w:t>
      </w:r>
      <w:r w:rsidRPr="00243700">
        <w:rPr>
          <w:color w:val="1F1F1F"/>
          <w:spacing w:val="-13"/>
          <w:sz w:val="28"/>
        </w:rPr>
        <w:t xml:space="preserve"> </w:t>
      </w:r>
      <w:r w:rsidRPr="00243700">
        <w:rPr>
          <w:color w:val="1F1F1F"/>
          <w:sz w:val="28"/>
        </w:rPr>
        <w:t>de</w:t>
      </w:r>
      <w:r w:rsidRPr="00243700">
        <w:rPr>
          <w:color w:val="1F1F1F"/>
          <w:spacing w:val="-15"/>
          <w:sz w:val="28"/>
        </w:rPr>
        <w:t xml:space="preserve"> </w:t>
      </w:r>
      <w:r w:rsidRPr="00243700">
        <w:rPr>
          <w:color w:val="1F1F1F"/>
          <w:sz w:val="28"/>
        </w:rPr>
        <w:t>către</w:t>
      </w:r>
      <w:r w:rsidRPr="00243700">
        <w:rPr>
          <w:color w:val="1F1F1F"/>
          <w:spacing w:val="-18"/>
          <w:sz w:val="28"/>
        </w:rPr>
        <w:t xml:space="preserve"> </w:t>
      </w:r>
      <w:r w:rsidRPr="00243700">
        <w:rPr>
          <w:color w:val="1F1F1F"/>
          <w:sz w:val="28"/>
        </w:rPr>
        <w:t>depozitarul</w:t>
      </w:r>
      <w:r w:rsidRPr="00243700">
        <w:rPr>
          <w:color w:val="1F1F1F"/>
          <w:spacing w:val="-17"/>
          <w:sz w:val="28"/>
        </w:rPr>
        <w:t xml:space="preserve"> </w:t>
      </w:r>
      <w:r w:rsidRPr="00243700">
        <w:rPr>
          <w:color w:val="1F1F1F"/>
          <w:sz w:val="28"/>
        </w:rPr>
        <w:t>central</w:t>
      </w:r>
      <w:r w:rsidRPr="00243700">
        <w:rPr>
          <w:color w:val="1F1F1F"/>
          <w:spacing w:val="-7"/>
          <w:sz w:val="28"/>
        </w:rPr>
        <w:t xml:space="preserve"> </w:t>
      </w:r>
      <w:r w:rsidRPr="00243700">
        <w:rPr>
          <w:color w:val="1F1F1F"/>
          <w:sz w:val="28"/>
        </w:rPr>
        <w:t>la efectuarea evaluării cuprinzătoare a riscurilor, conform</w:t>
      </w:r>
      <w:r w:rsidRPr="00243700">
        <w:rPr>
          <w:color w:val="1F1F1F"/>
          <w:spacing w:val="-3"/>
          <w:sz w:val="28"/>
        </w:rPr>
        <w:t xml:space="preserve"> </w:t>
      </w:r>
      <w:r w:rsidRPr="00243700">
        <w:rPr>
          <w:color w:val="1F1F1F"/>
          <w:sz w:val="28"/>
        </w:rPr>
        <w:t>alin.</w:t>
      </w:r>
      <w:r w:rsidR="006E123C">
        <w:rPr>
          <w:color w:val="1F1F1F"/>
          <w:sz w:val="28"/>
        </w:rPr>
        <w:t xml:space="preserve"> </w:t>
      </w:r>
      <w:r w:rsidRPr="00243700">
        <w:rPr>
          <w:color w:val="1F1F1F"/>
          <w:sz w:val="28"/>
        </w:rPr>
        <w:t>(3) lit. b);</w:t>
      </w:r>
    </w:p>
    <w:p w14:paraId="15390431" w14:textId="6A567998" w:rsidR="00D638AC" w:rsidRPr="00243700" w:rsidRDefault="00B208C7">
      <w:pPr>
        <w:pStyle w:val="ListParagraph"/>
        <w:numPr>
          <w:ilvl w:val="1"/>
          <w:numId w:val="36"/>
        </w:numPr>
        <w:tabs>
          <w:tab w:val="left" w:pos="1556"/>
        </w:tabs>
        <w:spacing w:before="8" w:line="256" w:lineRule="auto"/>
        <w:ind w:left="429" w:right="825" w:firstLine="552"/>
        <w:rPr>
          <w:sz w:val="28"/>
        </w:rPr>
      </w:pPr>
      <w:r w:rsidRPr="00243700">
        <w:rPr>
          <w:color w:val="1F1F1F"/>
          <w:sz w:val="28"/>
        </w:rPr>
        <w:t>riscurile care trebuie luate în</w:t>
      </w:r>
      <w:r w:rsidRPr="00243700">
        <w:rPr>
          <w:color w:val="1F1F1F"/>
          <w:spacing w:val="-6"/>
          <w:sz w:val="28"/>
        </w:rPr>
        <w:t xml:space="preserve"> </w:t>
      </w:r>
      <w:r w:rsidRPr="00243700">
        <w:rPr>
          <w:color w:val="1F1F1F"/>
          <w:sz w:val="28"/>
        </w:rPr>
        <w:t>considerație de către Comisia Națională a Pieței</w:t>
      </w:r>
      <w:r w:rsidRPr="00243700">
        <w:rPr>
          <w:color w:val="1F1F1F"/>
          <w:spacing w:val="-9"/>
          <w:sz w:val="28"/>
        </w:rPr>
        <w:t xml:space="preserve"> </w:t>
      </w:r>
      <w:r w:rsidRPr="00243700">
        <w:rPr>
          <w:color w:val="1F1F1F"/>
          <w:sz w:val="28"/>
        </w:rPr>
        <w:t>Financiare la</w:t>
      </w:r>
      <w:r w:rsidRPr="00243700">
        <w:rPr>
          <w:color w:val="1F1F1F"/>
          <w:spacing w:val="-8"/>
          <w:sz w:val="28"/>
        </w:rPr>
        <w:t xml:space="preserve"> </w:t>
      </w:r>
      <w:r w:rsidRPr="00243700">
        <w:rPr>
          <w:color w:val="1F1F1F"/>
          <w:sz w:val="28"/>
        </w:rPr>
        <w:t>evaluarea</w:t>
      </w:r>
      <w:r w:rsidRPr="00243700">
        <w:rPr>
          <w:color w:val="1F1F1F"/>
          <w:spacing w:val="-3"/>
          <w:sz w:val="28"/>
        </w:rPr>
        <w:t xml:space="preserve"> </w:t>
      </w:r>
      <w:r w:rsidRPr="00243700">
        <w:rPr>
          <w:color w:val="1F1F1F"/>
          <w:sz w:val="28"/>
        </w:rPr>
        <w:t>motivelor</w:t>
      </w:r>
      <w:r w:rsidRPr="00243700">
        <w:rPr>
          <w:color w:val="1F1F1F"/>
          <w:spacing w:val="-10"/>
          <w:sz w:val="28"/>
        </w:rPr>
        <w:t xml:space="preserve"> </w:t>
      </w:r>
      <w:r w:rsidRPr="00243700">
        <w:rPr>
          <w:color w:val="1F1F1F"/>
          <w:sz w:val="28"/>
        </w:rPr>
        <w:t>de</w:t>
      </w:r>
      <w:r w:rsidRPr="00243700">
        <w:rPr>
          <w:color w:val="1F1F1F"/>
          <w:spacing w:val="-3"/>
          <w:sz w:val="28"/>
        </w:rPr>
        <w:t xml:space="preserve"> </w:t>
      </w:r>
      <w:r w:rsidRPr="00243700">
        <w:rPr>
          <w:color w:val="1F1F1F"/>
          <w:sz w:val="28"/>
        </w:rPr>
        <w:t>refuz,</w:t>
      </w:r>
      <w:r w:rsidRPr="00243700">
        <w:rPr>
          <w:color w:val="1F1F1F"/>
          <w:spacing w:val="-6"/>
          <w:sz w:val="28"/>
        </w:rPr>
        <w:t xml:space="preserve"> </w:t>
      </w:r>
      <w:r w:rsidRPr="00243700">
        <w:rPr>
          <w:color w:val="1F1F1F"/>
          <w:sz w:val="28"/>
        </w:rPr>
        <w:t>conform</w:t>
      </w:r>
      <w:r w:rsidRPr="00243700">
        <w:rPr>
          <w:color w:val="1F1F1F"/>
          <w:spacing w:val="-18"/>
          <w:sz w:val="28"/>
        </w:rPr>
        <w:t xml:space="preserve"> </w:t>
      </w:r>
      <w:r w:rsidRPr="00243700">
        <w:rPr>
          <w:color w:val="1F1F1F"/>
          <w:sz w:val="28"/>
        </w:rPr>
        <w:t>alin.</w:t>
      </w:r>
      <w:r w:rsidRPr="00243700">
        <w:rPr>
          <w:color w:val="1F1F1F"/>
          <w:spacing w:val="-5"/>
          <w:sz w:val="28"/>
        </w:rPr>
        <w:t xml:space="preserve"> </w:t>
      </w:r>
      <w:r w:rsidRPr="00243700">
        <w:rPr>
          <w:color w:val="1F1F1F"/>
          <w:sz w:val="28"/>
        </w:rPr>
        <w:t>(5)</w:t>
      </w:r>
      <w:r w:rsidR="006E123C">
        <w:rPr>
          <w:color w:val="1F1F1F"/>
          <w:sz w:val="28"/>
        </w:rPr>
        <w:t xml:space="preserve"> </w:t>
      </w:r>
      <w:r w:rsidRPr="00243700">
        <w:rPr>
          <w:color w:val="1F1F1F"/>
          <w:sz w:val="28"/>
        </w:rPr>
        <w:t>-</w:t>
      </w:r>
      <w:r w:rsidR="006E123C">
        <w:rPr>
          <w:color w:val="1F1F1F"/>
          <w:sz w:val="28"/>
        </w:rPr>
        <w:t xml:space="preserve"> </w:t>
      </w:r>
      <w:r w:rsidRPr="00243700">
        <w:rPr>
          <w:color w:val="1F1F1F"/>
          <w:sz w:val="28"/>
        </w:rPr>
        <w:t>(8),</w:t>
      </w:r>
      <w:r w:rsidRPr="00243700">
        <w:rPr>
          <w:color w:val="1F1F1F"/>
          <w:spacing w:val="-6"/>
          <w:sz w:val="28"/>
        </w:rPr>
        <w:t xml:space="preserve"> </w:t>
      </w:r>
      <w:r w:rsidRPr="00243700">
        <w:rPr>
          <w:color w:val="1F1F1F"/>
          <w:sz w:val="28"/>
        </w:rPr>
        <w:t>precum</w:t>
      </w:r>
      <w:r w:rsidRPr="00243700">
        <w:rPr>
          <w:color w:val="1F1F1F"/>
          <w:spacing w:val="-13"/>
          <w:sz w:val="28"/>
        </w:rPr>
        <w:t xml:space="preserve"> </w:t>
      </w:r>
      <w:r w:rsidRPr="00243700">
        <w:rPr>
          <w:color w:val="1F1F1F"/>
          <w:sz w:val="28"/>
        </w:rPr>
        <w:t>și procedurile aplicate;</w:t>
      </w:r>
    </w:p>
    <w:p w14:paraId="47628B44" w14:textId="76594DDC" w:rsidR="00D638AC" w:rsidRPr="00243700" w:rsidRDefault="00B208C7">
      <w:pPr>
        <w:pStyle w:val="ListParagraph"/>
        <w:numPr>
          <w:ilvl w:val="1"/>
          <w:numId w:val="36"/>
        </w:numPr>
        <w:tabs>
          <w:tab w:val="left" w:pos="1561"/>
        </w:tabs>
        <w:spacing w:before="23" w:line="256" w:lineRule="auto"/>
        <w:ind w:right="841" w:firstLine="538"/>
        <w:rPr>
          <w:sz w:val="28"/>
        </w:rPr>
      </w:pPr>
      <w:r w:rsidRPr="00243700">
        <w:rPr>
          <w:color w:val="1F1F1F"/>
          <w:sz w:val="28"/>
        </w:rPr>
        <w:t>formulare</w:t>
      </w:r>
      <w:r w:rsidRPr="00243700">
        <w:rPr>
          <w:color w:val="1F1F1F"/>
          <w:spacing w:val="-1"/>
          <w:sz w:val="28"/>
        </w:rPr>
        <w:t xml:space="preserve"> </w:t>
      </w:r>
      <w:r w:rsidRPr="00243700">
        <w:rPr>
          <w:color w:val="1F1F1F"/>
          <w:sz w:val="28"/>
        </w:rPr>
        <w:t>și modele</w:t>
      </w:r>
      <w:r w:rsidRPr="00243700">
        <w:rPr>
          <w:color w:val="1F1F1F"/>
          <w:spacing w:val="-1"/>
          <w:sz w:val="28"/>
        </w:rPr>
        <w:t xml:space="preserve"> </w:t>
      </w:r>
      <w:r w:rsidRPr="00243700">
        <w:rPr>
          <w:color w:val="1F1F1F"/>
          <w:sz w:val="28"/>
        </w:rPr>
        <w:t>standardizate pentru</w:t>
      </w:r>
      <w:r w:rsidRPr="00243700">
        <w:rPr>
          <w:color w:val="1F1F1F"/>
          <w:spacing w:val="-6"/>
          <w:sz w:val="28"/>
        </w:rPr>
        <w:t xml:space="preserve"> </w:t>
      </w:r>
      <w:r w:rsidRPr="00243700">
        <w:rPr>
          <w:color w:val="1F1F1F"/>
          <w:sz w:val="28"/>
        </w:rPr>
        <w:t>procedurile</w:t>
      </w:r>
      <w:r w:rsidRPr="00243700">
        <w:rPr>
          <w:color w:val="1F1F1F"/>
          <w:spacing w:val="-2"/>
          <w:sz w:val="28"/>
        </w:rPr>
        <w:t xml:space="preserve"> </w:t>
      </w:r>
      <w:r w:rsidRPr="00243700">
        <w:rPr>
          <w:color w:val="1F1F1F"/>
          <w:sz w:val="28"/>
        </w:rPr>
        <w:t>prevăzute la</w:t>
      </w:r>
      <w:r w:rsidRPr="00243700">
        <w:rPr>
          <w:color w:val="1F1F1F"/>
          <w:spacing w:val="-1"/>
          <w:sz w:val="28"/>
        </w:rPr>
        <w:t xml:space="preserve"> </w:t>
      </w:r>
      <w:r w:rsidRPr="00243700">
        <w:rPr>
          <w:color w:val="1F1F1F"/>
          <w:sz w:val="28"/>
        </w:rPr>
        <w:t>alin.</w:t>
      </w:r>
      <w:r w:rsidRPr="00243700">
        <w:rPr>
          <w:color w:val="1F1F1F"/>
          <w:spacing w:val="-2"/>
          <w:sz w:val="28"/>
        </w:rPr>
        <w:t>(1)-(8).</w:t>
      </w:r>
    </w:p>
    <w:p w14:paraId="2A8583C6" w14:textId="77777777" w:rsidR="00D638AC" w:rsidRPr="00243700" w:rsidRDefault="00D638AC">
      <w:pPr>
        <w:pStyle w:val="BodyText"/>
        <w:spacing w:before="55"/>
        <w:ind w:left="0" w:firstLine="0"/>
        <w:jc w:val="left"/>
      </w:pPr>
    </w:p>
    <w:p w14:paraId="50E6AA32" w14:textId="77777777" w:rsidR="00EF2D79" w:rsidRPr="00243700" w:rsidRDefault="00EF2D79" w:rsidP="00EF2D79">
      <w:pPr>
        <w:pStyle w:val="Heading2"/>
        <w:ind w:right="1882"/>
      </w:pPr>
      <w:r w:rsidRPr="00243700">
        <w:rPr>
          <w:color w:val="1F1F1F"/>
          <w:spacing w:val="-2"/>
        </w:rPr>
        <w:t>Secțiunea</w:t>
      </w:r>
      <w:r w:rsidRPr="00243700">
        <w:rPr>
          <w:color w:val="1F1F1F"/>
          <w:spacing w:val="-6"/>
        </w:rPr>
        <w:t xml:space="preserve"> </w:t>
      </w:r>
      <w:r w:rsidRPr="00243700">
        <w:rPr>
          <w:color w:val="1F1F1F"/>
          <w:spacing w:val="-10"/>
        </w:rPr>
        <w:t>3</w:t>
      </w:r>
    </w:p>
    <w:p w14:paraId="2B88481D" w14:textId="35A660D1" w:rsidR="00EF2D79" w:rsidRPr="00243700" w:rsidRDefault="00B208C7" w:rsidP="00EF2D79">
      <w:pPr>
        <w:spacing w:before="70"/>
        <w:ind w:left="424" w:right="834" w:hanging="10"/>
        <w:jc w:val="center"/>
        <w:rPr>
          <w:b/>
          <w:color w:val="1F1F1F"/>
          <w:sz w:val="28"/>
        </w:rPr>
      </w:pPr>
      <w:r w:rsidRPr="00243700">
        <w:rPr>
          <w:b/>
          <w:color w:val="1F1F1F"/>
          <w:sz w:val="28"/>
        </w:rPr>
        <w:t>Accesul reciproc între un depozitar central</w:t>
      </w:r>
    </w:p>
    <w:p w14:paraId="11369D59" w14:textId="4ADD034C" w:rsidR="00EF2D79" w:rsidRPr="00243700" w:rsidRDefault="00B208C7" w:rsidP="00EF2D79">
      <w:pPr>
        <w:spacing w:before="70"/>
        <w:ind w:left="424" w:right="834" w:hanging="10"/>
        <w:jc w:val="center"/>
        <w:rPr>
          <w:b/>
          <w:color w:val="1F1F1F"/>
          <w:sz w:val="28"/>
        </w:rPr>
      </w:pPr>
      <w:r w:rsidRPr="00243700">
        <w:rPr>
          <w:b/>
          <w:color w:val="1F1F1F"/>
          <w:sz w:val="28"/>
        </w:rPr>
        <w:t>și o altă infrastructură de piață</w:t>
      </w:r>
    </w:p>
    <w:p w14:paraId="61DA63B3" w14:textId="4AD9664E" w:rsidR="00D638AC" w:rsidRPr="00243700" w:rsidRDefault="00B208C7" w:rsidP="00EF2D79">
      <w:pPr>
        <w:spacing w:before="70" w:line="300" w:lineRule="auto"/>
        <w:ind w:left="426" w:right="834" w:firstLine="851"/>
        <w:jc w:val="both"/>
        <w:rPr>
          <w:sz w:val="28"/>
        </w:rPr>
      </w:pPr>
      <w:r w:rsidRPr="00243700">
        <w:rPr>
          <w:b/>
          <w:color w:val="1F1F1F"/>
          <w:sz w:val="28"/>
        </w:rPr>
        <w:lastRenderedPageBreak/>
        <w:t>Articolul</w:t>
      </w:r>
      <w:r w:rsidRPr="00243700">
        <w:rPr>
          <w:b/>
          <w:color w:val="1F1F1F"/>
          <w:spacing w:val="-9"/>
          <w:sz w:val="28"/>
        </w:rPr>
        <w:t xml:space="preserve"> </w:t>
      </w:r>
      <w:r w:rsidRPr="00243700">
        <w:rPr>
          <w:b/>
          <w:color w:val="1F1F1F"/>
          <w:sz w:val="28"/>
        </w:rPr>
        <w:t>59.</w:t>
      </w:r>
      <w:r w:rsidRPr="00243700">
        <w:rPr>
          <w:b/>
          <w:color w:val="1F1F1F"/>
          <w:spacing w:val="-3"/>
          <w:sz w:val="28"/>
        </w:rPr>
        <w:t xml:space="preserve"> </w:t>
      </w:r>
      <w:r w:rsidRPr="00243700">
        <w:rPr>
          <w:color w:val="1F1F1F"/>
          <w:sz w:val="28"/>
        </w:rPr>
        <w:t>Accesul</w:t>
      </w:r>
      <w:r w:rsidRPr="00243700">
        <w:rPr>
          <w:color w:val="1F1F1F"/>
          <w:spacing w:val="-13"/>
          <w:sz w:val="28"/>
        </w:rPr>
        <w:t xml:space="preserve"> </w:t>
      </w:r>
      <w:r w:rsidRPr="00243700">
        <w:rPr>
          <w:color w:val="1F1F1F"/>
          <w:sz w:val="28"/>
        </w:rPr>
        <w:t>reciproc</w:t>
      </w:r>
      <w:r w:rsidRPr="00243700">
        <w:rPr>
          <w:color w:val="1F1F1F"/>
          <w:spacing w:val="-12"/>
          <w:sz w:val="28"/>
        </w:rPr>
        <w:t xml:space="preserve"> </w:t>
      </w:r>
      <w:r w:rsidRPr="00243700">
        <w:rPr>
          <w:color w:val="1F1F1F"/>
          <w:sz w:val="28"/>
        </w:rPr>
        <w:t>între</w:t>
      </w:r>
      <w:r w:rsidRPr="00243700">
        <w:rPr>
          <w:color w:val="1F1F1F"/>
          <w:spacing w:val="-9"/>
          <w:sz w:val="28"/>
        </w:rPr>
        <w:t xml:space="preserve"> </w:t>
      </w:r>
      <w:r w:rsidRPr="00243700">
        <w:rPr>
          <w:color w:val="1F1F1F"/>
          <w:sz w:val="28"/>
        </w:rPr>
        <w:t>un</w:t>
      </w:r>
      <w:r w:rsidRPr="00243700">
        <w:rPr>
          <w:color w:val="1F1F1F"/>
          <w:spacing w:val="-14"/>
          <w:sz w:val="28"/>
        </w:rPr>
        <w:t xml:space="preserve"> </w:t>
      </w:r>
      <w:r w:rsidRPr="00243700">
        <w:rPr>
          <w:color w:val="1F1F1F"/>
          <w:sz w:val="28"/>
        </w:rPr>
        <w:t>depozitar</w:t>
      </w:r>
      <w:r w:rsidRPr="00243700">
        <w:rPr>
          <w:color w:val="1F1F1F"/>
          <w:spacing w:val="-10"/>
          <w:sz w:val="28"/>
        </w:rPr>
        <w:t xml:space="preserve"> </w:t>
      </w:r>
      <w:r w:rsidRPr="00243700">
        <w:rPr>
          <w:color w:val="1F1F1F"/>
          <w:sz w:val="28"/>
        </w:rPr>
        <w:t>central</w:t>
      </w:r>
      <w:r w:rsidRPr="00243700">
        <w:rPr>
          <w:color w:val="1F1F1F"/>
          <w:spacing w:val="-14"/>
          <w:sz w:val="28"/>
        </w:rPr>
        <w:t xml:space="preserve"> </w:t>
      </w:r>
      <w:r w:rsidRPr="00243700">
        <w:rPr>
          <w:color w:val="1F1F1F"/>
          <w:sz w:val="28"/>
        </w:rPr>
        <w:t>și</w:t>
      </w:r>
      <w:r w:rsidRPr="00243700">
        <w:rPr>
          <w:color w:val="1F1F1F"/>
          <w:spacing w:val="-18"/>
          <w:sz w:val="28"/>
        </w:rPr>
        <w:t xml:space="preserve"> </w:t>
      </w:r>
      <w:r w:rsidRPr="00243700">
        <w:rPr>
          <w:color w:val="1F1F1F"/>
          <w:sz w:val="28"/>
        </w:rPr>
        <w:t>o</w:t>
      </w:r>
      <w:r w:rsidRPr="00243700">
        <w:rPr>
          <w:color w:val="1F1F1F"/>
          <w:spacing w:val="-9"/>
          <w:sz w:val="28"/>
        </w:rPr>
        <w:t xml:space="preserve"> </w:t>
      </w:r>
      <w:r w:rsidRPr="00243700">
        <w:rPr>
          <w:color w:val="1F1F1F"/>
          <w:sz w:val="28"/>
        </w:rPr>
        <w:t>altă</w:t>
      </w:r>
      <w:r w:rsidRPr="00243700">
        <w:rPr>
          <w:color w:val="1F1F1F"/>
          <w:spacing w:val="-5"/>
          <w:sz w:val="28"/>
        </w:rPr>
        <w:t xml:space="preserve"> </w:t>
      </w:r>
      <w:r w:rsidRPr="00243700">
        <w:rPr>
          <w:color w:val="1F1F1F"/>
          <w:sz w:val="28"/>
        </w:rPr>
        <w:t>infrastructură</w:t>
      </w:r>
      <w:r w:rsidRPr="00243700">
        <w:rPr>
          <w:color w:val="1F1F1F"/>
          <w:spacing w:val="-7"/>
          <w:sz w:val="28"/>
        </w:rPr>
        <w:t xml:space="preserve"> </w:t>
      </w:r>
      <w:r w:rsidRPr="00243700">
        <w:rPr>
          <w:color w:val="1F1F1F"/>
          <w:sz w:val="28"/>
        </w:rPr>
        <w:t xml:space="preserve">de </w:t>
      </w:r>
      <w:r w:rsidRPr="00243700">
        <w:rPr>
          <w:color w:val="1F1F1F"/>
          <w:spacing w:val="-4"/>
          <w:sz w:val="28"/>
        </w:rPr>
        <w:t>piață</w:t>
      </w:r>
    </w:p>
    <w:p w14:paraId="122FBED8" w14:textId="3FAC1DF0" w:rsidR="00D638AC" w:rsidRPr="00243700" w:rsidRDefault="000F04A2" w:rsidP="007E69B7">
      <w:pPr>
        <w:pStyle w:val="ListParagraph"/>
        <w:numPr>
          <w:ilvl w:val="2"/>
          <w:numId w:val="36"/>
        </w:numPr>
        <w:tabs>
          <w:tab w:val="left" w:pos="1440"/>
        </w:tabs>
        <w:spacing w:before="7" w:line="264" w:lineRule="auto"/>
        <w:ind w:right="830" w:firstLine="471"/>
        <w:jc w:val="both"/>
        <w:rPr>
          <w:sz w:val="28"/>
        </w:rPr>
      </w:pPr>
      <w:proofErr w:type="spellStart"/>
      <w:r>
        <w:rPr>
          <w:color w:val="1F1F1F"/>
          <w:sz w:val="28"/>
        </w:rPr>
        <w:t>C</w:t>
      </w:r>
      <w:r w:rsidRPr="000F04A2">
        <w:rPr>
          <w:color w:val="1F1F1F"/>
          <w:sz w:val="28"/>
        </w:rPr>
        <w:t>ontrapărțile</w:t>
      </w:r>
      <w:proofErr w:type="spellEnd"/>
      <w:r w:rsidRPr="000F04A2">
        <w:rPr>
          <w:color w:val="1F1F1F"/>
          <w:sz w:val="28"/>
        </w:rPr>
        <w:t xml:space="preserve"> centrale</w:t>
      </w:r>
      <w:r>
        <w:rPr>
          <w:color w:val="1F1F1F"/>
          <w:spacing w:val="-18"/>
          <w:sz w:val="28"/>
        </w:rPr>
        <w:t xml:space="preserve"> </w:t>
      </w:r>
      <w:r w:rsidR="00B208C7" w:rsidRPr="00243700">
        <w:rPr>
          <w:color w:val="1F1F1F"/>
          <w:sz w:val="28"/>
        </w:rPr>
        <w:t>și</w:t>
      </w:r>
      <w:r w:rsidR="00B208C7" w:rsidRPr="00243700">
        <w:rPr>
          <w:color w:val="1F1F1F"/>
          <w:spacing w:val="-17"/>
          <w:sz w:val="28"/>
        </w:rPr>
        <w:t xml:space="preserve"> </w:t>
      </w:r>
      <w:r w:rsidR="00B208C7" w:rsidRPr="00243700">
        <w:rPr>
          <w:color w:val="1F1F1F"/>
          <w:sz w:val="28"/>
        </w:rPr>
        <w:t>locurile</w:t>
      </w:r>
      <w:r w:rsidR="00B208C7" w:rsidRPr="00243700">
        <w:rPr>
          <w:color w:val="1F1F1F"/>
          <w:spacing w:val="-18"/>
          <w:sz w:val="28"/>
        </w:rPr>
        <w:t xml:space="preserve"> </w:t>
      </w:r>
      <w:r w:rsidR="00B208C7" w:rsidRPr="00243700">
        <w:rPr>
          <w:color w:val="1F1F1F"/>
          <w:sz w:val="28"/>
        </w:rPr>
        <w:t>de</w:t>
      </w:r>
      <w:r w:rsidR="00B208C7" w:rsidRPr="00243700">
        <w:rPr>
          <w:color w:val="1F1F1F"/>
          <w:spacing w:val="-17"/>
          <w:sz w:val="28"/>
        </w:rPr>
        <w:t xml:space="preserve"> </w:t>
      </w:r>
      <w:r w:rsidR="00B208C7" w:rsidRPr="00243700">
        <w:rPr>
          <w:color w:val="1F1F1F"/>
          <w:sz w:val="28"/>
        </w:rPr>
        <w:t>tranzacționare</w:t>
      </w:r>
      <w:r w:rsidR="00B208C7" w:rsidRPr="00243700">
        <w:rPr>
          <w:color w:val="1F1F1F"/>
          <w:spacing w:val="-18"/>
          <w:sz w:val="28"/>
        </w:rPr>
        <w:t xml:space="preserve"> </w:t>
      </w:r>
      <w:r w:rsidR="00B208C7" w:rsidRPr="00243700">
        <w:rPr>
          <w:color w:val="1F1F1F"/>
          <w:sz w:val="28"/>
        </w:rPr>
        <w:t>trebuie</w:t>
      </w:r>
      <w:r w:rsidR="00B208C7" w:rsidRPr="00243700">
        <w:rPr>
          <w:color w:val="1F1F1F"/>
          <w:spacing w:val="-17"/>
          <w:sz w:val="28"/>
        </w:rPr>
        <w:t xml:space="preserve"> </w:t>
      </w:r>
      <w:r w:rsidR="00B208C7" w:rsidRPr="00243700">
        <w:rPr>
          <w:color w:val="1F1F1F"/>
          <w:sz w:val="28"/>
        </w:rPr>
        <w:t>să</w:t>
      </w:r>
      <w:r w:rsidR="00B208C7" w:rsidRPr="00243700">
        <w:rPr>
          <w:color w:val="1F1F1F"/>
          <w:spacing w:val="-18"/>
          <w:sz w:val="28"/>
        </w:rPr>
        <w:t xml:space="preserve"> </w:t>
      </w:r>
      <w:r w:rsidR="00B208C7" w:rsidRPr="00243700">
        <w:rPr>
          <w:color w:val="1F1F1F"/>
          <w:sz w:val="28"/>
        </w:rPr>
        <w:t>prezinte</w:t>
      </w:r>
      <w:r w:rsidR="00B208C7" w:rsidRPr="00243700">
        <w:rPr>
          <w:color w:val="1F1F1F"/>
          <w:spacing w:val="-17"/>
          <w:sz w:val="28"/>
        </w:rPr>
        <w:t xml:space="preserve"> </w:t>
      </w:r>
      <w:r w:rsidR="00B208C7" w:rsidRPr="00243700">
        <w:rPr>
          <w:color w:val="1F1F1F"/>
          <w:sz w:val="28"/>
        </w:rPr>
        <w:t>depozitarului central, la cererea acestuia, în mod nediscriminatoriu și transparent, fluxuri de tranzacții.</w:t>
      </w:r>
      <w:r w:rsidR="00B208C7" w:rsidRPr="00243700">
        <w:rPr>
          <w:color w:val="1F1F1F"/>
          <w:spacing w:val="40"/>
          <w:sz w:val="28"/>
        </w:rPr>
        <w:t xml:space="preserve"> </w:t>
      </w:r>
      <w:r w:rsidR="00B208C7" w:rsidRPr="00243700">
        <w:rPr>
          <w:color w:val="1F1F1F"/>
          <w:sz w:val="28"/>
        </w:rPr>
        <w:t xml:space="preserve">Pentru acest serviciu, </w:t>
      </w:r>
      <w:proofErr w:type="spellStart"/>
      <w:r>
        <w:rPr>
          <w:color w:val="1F1F1F"/>
          <w:sz w:val="28"/>
        </w:rPr>
        <w:t>contrapărțile</w:t>
      </w:r>
      <w:proofErr w:type="spellEnd"/>
      <w:r>
        <w:rPr>
          <w:color w:val="1F1F1F"/>
          <w:sz w:val="28"/>
        </w:rPr>
        <w:t xml:space="preserve"> centrale</w:t>
      </w:r>
      <w:r w:rsidR="00B208C7" w:rsidRPr="00243700">
        <w:rPr>
          <w:color w:val="1F1F1F"/>
          <w:sz w:val="28"/>
        </w:rPr>
        <w:t xml:space="preserve"> și locurile de tranzacționare pot percepe de la depozitarul central un comision comercial rezonabil, calculat conform metodei cost-plus, cu excepția cazului în care părțile convin altfel.</w:t>
      </w:r>
    </w:p>
    <w:p w14:paraId="4CB91EC3" w14:textId="490552D5" w:rsidR="00D638AC" w:rsidRPr="00243700" w:rsidRDefault="00B208C7" w:rsidP="006A21D6">
      <w:pPr>
        <w:pStyle w:val="ListParagraph"/>
        <w:numPr>
          <w:ilvl w:val="2"/>
          <w:numId w:val="36"/>
        </w:numPr>
        <w:tabs>
          <w:tab w:val="left" w:pos="1579"/>
        </w:tabs>
        <w:spacing w:line="256" w:lineRule="auto"/>
        <w:ind w:right="828" w:firstLine="651"/>
        <w:jc w:val="both"/>
        <w:rPr>
          <w:sz w:val="28"/>
        </w:rPr>
      </w:pPr>
      <w:r w:rsidRPr="00243700">
        <w:rPr>
          <w:color w:val="1F1F1F"/>
          <w:sz w:val="28"/>
        </w:rPr>
        <w:t xml:space="preserve">Depozitarul central trebuie să ofere </w:t>
      </w:r>
      <w:proofErr w:type="spellStart"/>
      <w:r w:rsidR="000F04A2">
        <w:rPr>
          <w:color w:val="1F1F1F"/>
          <w:sz w:val="28"/>
        </w:rPr>
        <w:t>contrapărților</w:t>
      </w:r>
      <w:proofErr w:type="spellEnd"/>
      <w:r w:rsidR="000F04A2">
        <w:rPr>
          <w:color w:val="1F1F1F"/>
          <w:sz w:val="28"/>
        </w:rPr>
        <w:t xml:space="preserve"> centrale</w:t>
      </w:r>
      <w:r w:rsidRPr="00243700">
        <w:rPr>
          <w:color w:val="1F1F1F"/>
          <w:sz w:val="28"/>
        </w:rPr>
        <w:t xml:space="preserve"> și locurilor de tranzacționare,</w:t>
      </w:r>
      <w:r w:rsidRPr="00243700">
        <w:rPr>
          <w:color w:val="1F1F1F"/>
          <w:spacing w:val="-1"/>
          <w:sz w:val="28"/>
        </w:rPr>
        <w:t xml:space="preserve"> </w:t>
      </w:r>
      <w:r w:rsidRPr="00243700">
        <w:rPr>
          <w:color w:val="1F1F1F"/>
          <w:sz w:val="28"/>
        </w:rPr>
        <w:t>la cererea</w:t>
      </w:r>
      <w:r w:rsidRPr="00243700">
        <w:rPr>
          <w:color w:val="1F1F1F"/>
          <w:spacing w:val="-1"/>
          <w:sz w:val="28"/>
        </w:rPr>
        <w:t xml:space="preserve"> </w:t>
      </w:r>
      <w:r w:rsidRPr="00243700">
        <w:rPr>
          <w:color w:val="1F1F1F"/>
          <w:sz w:val="28"/>
        </w:rPr>
        <w:t>acestora, în</w:t>
      </w:r>
      <w:r w:rsidRPr="00243700">
        <w:rPr>
          <w:color w:val="1F1F1F"/>
          <w:spacing w:val="-2"/>
          <w:sz w:val="28"/>
        </w:rPr>
        <w:t xml:space="preserve"> </w:t>
      </w:r>
      <w:r w:rsidRPr="00243700">
        <w:rPr>
          <w:color w:val="1F1F1F"/>
          <w:sz w:val="28"/>
        </w:rPr>
        <w:t>mod nediscriminatoriu</w:t>
      </w:r>
      <w:r w:rsidRPr="00243700">
        <w:rPr>
          <w:color w:val="1F1F1F"/>
          <w:spacing w:val="-7"/>
          <w:sz w:val="28"/>
        </w:rPr>
        <w:t xml:space="preserve"> </w:t>
      </w:r>
      <w:r w:rsidRPr="00243700">
        <w:rPr>
          <w:color w:val="1F1F1F"/>
          <w:sz w:val="28"/>
        </w:rPr>
        <w:t>și</w:t>
      </w:r>
      <w:r w:rsidRPr="00243700">
        <w:rPr>
          <w:color w:val="1F1F1F"/>
          <w:spacing w:val="-11"/>
          <w:sz w:val="28"/>
        </w:rPr>
        <w:t xml:space="preserve"> </w:t>
      </w:r>
      <w:r w:rsidRPr="00243700">
        <w:rPr>
          <w:color w:val="1F1F1F"/>
          <w:sz w:val="28"/>
        </w:rPr>
        <w:t>transparent,</w:t>
      </w:r>
      <w:r w:rsidRPr="00243700">
        <w:rPr>
          <w:color w:val="1F1F1F"/>
          <w:spacing w:val="-3"/>
          <w:sz w:val="28"/>
        </w:rPr>
        <w:t xml:space="preserve"> </w:t>
      </w:r>
      <w:r w:rsidRPr="00243700">
        <w:rPr>
          <w:color w:val="1F1F1F"/>
          <w:sz w:val="28"/>
        </w:rPr>
        <w:t xml:space="preserve">acces la sistemele sale de decontare a </w:t>
      </w:r>
      <w:r w:rsidR="0061050E" w:rsidRPr="00243700">
        <w:rPr>
          <w:color w:val="1F1F1F"/>
          <w:sz w:val="28"/>
        </w:rPr>
        <w:t>instrumentelor financiare</w:t>
      </w:r>
      <w:r w:rsidRPr="00243700">
        <w:rPr>
          <w:color w:val="1F1F1F"/>
          <w:sz w:val="28"/>
        </w:rPr>
        <w:t>. Pentru acest serviciu, depozitarul central poate percepe un comision comercial rezonabil, calculat conform metodei cost-plus, cu excepția cazului în care părțile convin altfel.</w:t>
      </w:r>
    </w:p>
    <w:p w14:paraId="74DE04D0" w14:textId="77777777" w:rsidR="00D638AC" w:rsidRPr="00243700" w:rsidRDefault="00B208C7">
      <w:pPr>
        <w:pStyle w:val="ListParagraph"/>
        <w:numPr>
          <w:ilvl w:val="2"/>
          <w:numId w:val="36"/>
        </w:numPr>
        <w:tabs>
          <w:tab w:val="left" w:pos="1579"/>
        </w:tabs>
        <w:spacing w:before="21" w:line="256" w:lineRule="auto"/>
        <w:ind w:right="836" w:firstLine="552"/>
        <w:jc w:val="both"/>
        <w:rPr>
          <w:spacing w:val="-6"/>
          <w:sz w:val="28"/>
        </w:rPr>
      </w:pPr>
      <w:r w:rsidRPr="00243700">
        <w:rPr>
          <w:color w:val="1F1F1F"/>
          <w:spacing w:val="-6"/>
          <w:sz w:val="28"/>
        </w:rPr>
        <w:t>În cazul în care o parte transmite unei alte părți o solicitare de acces în conformitate cu alin. (1) și (2), partea care primește solicitarea trebuie să prezinte răspuns părții solicitante în termen de cel mult trei luni de la data primirii solicitării.</w:t>
      </w:r>
    </w:p>
    <w:p w14:paraId="046BA7F0" w14:textId="77777777" w:rsidR="00D638AC" w:rsidRPr="00243700" w:rsidRDefault="00B208C7">
      <w:pPr>
        <w:pStyle w:val="ListParagraph"/>
        <w:numPr>
          <w:ilvl w:val="2"/>
          <w:numId w:val="36"/>
        </w:numPr>
        <w:tabs>
          <w:tab w:val="left" w:pos="1579"/>
        </w:tabs>
        <w:spacing w:line="256" w:lineRule="auto"/>
        <w:ind w:right="836" w:firstLine="552"/>
        <w:jc w:val="both"/>
        <w:rPr>
          <w:sz w:val="28"/>
        </w:rPr>
      </w:pPr>
      <w:r w:rsidRPr="00243700">
        <w:rPr>
          <w:color w:val="1F1F1F"/>
          <w:sz w:val="28"/>
        </w:rPr>
        <w:t>Partea</w:t>
      </w:r>
      <w:r w:rsidRPr="00243700">
        <w:rPr>
          <w:color w:val="1F1F1F"/>
          <w:spacing w:val="-3"/>
          <w:sz w:val="28"/>
        </w:rPr>
        <w:t xml:space="preserve"> </w:t>
      </w:r>
      <w:r w:rsidRPr="00243700">
        <w:rPr>
          <w:color w:val="1F1F1F"/>
          <w:sz w:val="28"/>
        </w:rPr>
        <w:t>care</w:t>
      </w:r>
      <w:r w:rsidRPr="00243700">
        <w:rPr>
          <w:color w:val="1F1F1F"/>
          <w:spacing w:val="-4"/>
          <w:sz w:val="28"/>
        </w:rPr>
        <w:t xml:space="preserve"> </w:t>
      </w:r>
      <w:r w:rsidRPr="00243700">
        <w:rPr>
          <w:color w:val="1F1F1F"/>
          <w:sz w:val="28"/>
        </w:rPr>
        <w:t>a</w:t>
      </w:r>
      <w:r w:rsidRPr="00243700">
        <w:rPr>
          <w:color w:val="1F1F1F"/>
          <w:spacing w:val="-8"/>
          <w:sz w:val="28"/>
        </w:rPr>
        <w:t xml:space="preserve"> </w:t>
      </w:r>
      <w:r w:rsidRPr="00243700">
        <w:rPr>
          <w:color w:val="1F1F1F"/>
          <w:sz w:val="28"/>
        </w:rPr>
        <w:t>primit</w:t>
      </w:r>
      <w:r w:rsidRPr="00243700">
        <w:rPr>
          <w:color w:val="1F1F1F"/>
          <w:spacing w:val="-6"/>
          <w:sz w:val="28"/>
        </w:rPr>
        <w:t xml:space="preserve"> </w:t>
      </w:r>
      <w:r w:rsidRPr="00243700">
        <w:rPr>
          <w:color w:val="1F1F1F"/>
          <w:sz w:val="28"/>
        </w:rPr>
        <w:t>solicitarea</w:t>
      </w:r>
      <w:r w:rsidRPr="00243700">
        <w:rPr>
          <w:color w:val="1F1F1F"/>
          <w:spacing w:val="-3"/>
          <w:sz w:val="28"/>
        </w:rPr>
        <w:t xml:space="preserve"> </w:t>
      </w:r>
      <w:r w:rsidRPr="00243700">
        <w:rPr>
          <w:color w:val="1F1F1F"/>
          <w:sz w:val="28"/>
        </w:rPr>
        <w:t>este</w:t>
      </w:r>
      <w:r w:rsidRPr="00243700">
        <w:rPr>
          <w:color w:val="1F1F1F"/>
          <w:spacing w:val="-4"/>
          <w:sz w:val="28"/>
        </w:rPr>
        <w:t xml:space="preserve"> </w:t>
      </w:r>
      <w:r w:rsidRPr="00243700">
        <w:rPr>
          <w:color w:val="1F1F1F"/>
          <w:sz w:val="28"/>
        </w:rPr>
        <w:t>în</w:t>
      </w:r>
      <w:r w:rsidRPr="00243700">
        <w:rPr>
          <w:color w:val="1F1F1F"/>
          <w:spacing w:val="-9"/>
          <w:sz w:val="28"/>
        </w:rPr>
        <w:t xml:space="preserve"> </w:t>
      </w:r>
      <w:r w:rsidRPr="00243700">
        <w:rPr>
          <w:color w:val="1F1F1F"/>
          <w:sz w:val="28"/>
        </w:rPr>
        <w:t>drept</w:t>
      </w:r>
      <w:r w:rsidRPr="00243700">
        <w:rPr>
          <w:color w:val="1F1F1F"/>
          <w:spacing w:val="-1"/>
          <w:sz w:val="28"/>
        </w:rPr>
        <w:t xml:space="preserve"> </w:t>
      </w:r>
      <w:r w:rsidRPr="00243700">
        <w:rPr>
          <w:color w:val="1F1F1F"/>
          <w:sz w:val="28"/>
        </w:rPr>
        <w:t>să</w:t>
      </w:r>
      <w:r w:rsidRPr="00243700">
        <w:rPr>
          <w:color w:val="1F1F1F"/>
          <w:spacing w:val="-4"/>
          <w:sz w:val="28"/>
        </w:rPr>
        <w:t xml:space="preserve"> </w:t>
      </w:r>
      <w:r w:rsidRPr="00243700">
        <w:rPr>
          <w:color w:val="1F1F1F"/>
          <w:sz w:val="28"/>
        </w:rPr>
        <w:t>refuze</w:t>
      </w:r>
      <w:r w:rsidRPr="00243700">
        <w:rPr>
          <w:color w:val="1F1F1F"/>
          <w:spacing w:val="-4"/>
          <w:sz w:val="28"/>
        </w:rPr>
        <w:t xml:space="preserve"> </w:t>
      </w:r>
      <w:r w:rsidRPr="00243700">
        <w:rPr>
          <w:color w:val="1F1F1F"/>
          <w:sz w:val="28"/>
        </w:rPr>
        <w:t>accesul</w:t>
      </w:r>
      <w:r w:rsidRPr="00243700">
        <w:rPr>
          <w:color w:val="1F1F1F"/>
          <w:spacing w:val="-8"/>
          <w:sz w:val="28"/>
        </w:rPr>
        <w:t xml:space="preserve"> </w:t>
      </w:r>
      <w:r w:rsidRPr="00243700">
        <w:rPr>
          <w:color w:val="1F1F1F"/>
          <w:sz w:val="28"/>
        </w:rPr>
        <w:t>doar</w:t>
      </w:r>
      <w:r w:rsidRPr="00243700">
        <w:rPr>
          <w:color w:val="1F1F1F"/>
          <w:spacing w:val="-6"/>
          <w:sz w:val="28"/>
        </w:rPr>
        <w:t xml:space="preserve"> </w:t>
      </w:r>
      <w:r w:rsidRPr="00243700">
        <w:rPr>
          <w:color w:val="1F1F1F"/>
          <w:sz w:val="28"/>
        </w:rPr>
        <w:t>dacă accesul</w:t>
      </w:r>
      <w:r w:rsidRPr="00243700">
        <w:rPr>
          <w:color w:val="1F1F1F"/>
          <w:spacing w:val="-18"/>
          <w:sz w:val="28"/>
        </w:rPr>
        <w:t xml:space="preserve"> </w:t>
      </w:r>
      <w:r w:rsidRPr="00243700">
        <w:rPr>
          <w:color w:val="1F1F1F"/>
          <w:sz w:val="28"/>
        </w:rPr>
        <w:t>respectiv</w:t>
      </w:r>
      <w:r w:rsidRPr="00243700">
        <w:rPr>
          <w:color w:val="1F1F1F"/>
          <w:spacing w:val="-17"/>
          <w:sz w:val="28"/>
        </w:rPr>
        <w:t xml:space="preserve"> </w:t>
      </w:r>
      <w:r w:rsidRPr="00243700">
        <w:rPr>
          <w:color w:val="1F1F1F"/>
          <w:sz w:val="28"/>
        </w:rPr>
        <w:t>poate</w:t>
      </w:r>
      <w:r w:rsidRPr="00243700">
        <w:rPr>
          <w:color w:val="1F1F1F"/>
          <w:spacing w:val="-13"/>
          <w:sz w:val="28"/>
        </w:rPr>
        <w:t xml:space="preserve"> </w:t>
      </w:r>
      <w:r w:rsidRPr="00243700">
        <w:rPr>
          <w:color w:val="1F1F1F"/>
          <w:sz w:val="28"/>
        </w:rPr>
        <w:t>afecta</w:t>
      </w:r>
      <w:r w:rsidRPr="00243700">
        <w:rPr>
          <w:color w:val="1F1F1F"/>
          <w:spacing w:val="-12"/>
          <w:sz w:val="28"/>
        </w:rPr>
        <w:t xml:space="preserve"> </w:t>
      </w:r>
      <w:r w:rsidRPr="00243700">
        <w:rPr>
          <w:color w:val="1F1F1F"/>
          <w:sz w:val="28"/>
        </w:rPr>
        <w:t>funcționarea</w:t>
      </w:r>
      <w:r w:rsidRPr="00243700">
        <w:rPr>
          <w:color w:val="1F1F1F"/>
          <w:spacing w:val="-16"/>
          <w:sz w:val="28"/>
        </w:rPr>
        <w:t xml:space="preserve"> </w:t>
      </w:r>
      <w:r w:rsidRPr="00243700">
        <w:rPr>
          <w:color w:val="1F1F1F"/>
          <w:sz w:val="28"/>
        </w:rPr>
        <w:t>stabilă</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ordonată</w:t>
      </w:r>
      <w:r w:rsidRPr="00243700">
        <w:rPr>
          <w:color w:val="1F1F1F"/>
          <w:spacing w:val="-12"/>
          <w:sz w:val="28"/>
        </w:rPr>
        <w:t xml:space="preserve"> </w:t>
      </w:r>
      <w:r w:rsidRPr="00243700">
        <w:rPr>
          <w:color w:val="1F1F1F"/>
          <w:sz w:val="28"/>
        </w:rPr>
        <w:t>a</w:t>
      </w:r>
      <w:r w:rsidRPr="00243700">
        <w:rPr>
          <w:color w:val="1F1F1F"/>
          <w:spacing w:val="-18"/>
          <w:sz w:val="28"/>
        </w:rPr>
        <w:t xml:space="preserve"> </w:t>
      </w:r>
      <w:r w:rsidRPr="00243700">
        <w:rPr>
          <w:color w:val="1F1F1F"/>
          <w:sz w:val="28"/>
        </w:rPr>
        <w:t>piețelor</w:t>
      </w:r>
      <w:r w:rsidRPr="00243700">
        <w:rPr>
          <w:color w:val="1F1F1F"/>
          <w:spacing w:val="-10"/>
          <w:sz w:val="28"/>
        </w:rPr>
        <w:t xml:space="preserve"> </w:t>
      </w:r>
      <w:r w:rsidRPr="00243700">
        <w:rPr>
          <w:color w:val="1F1F1F"/>
          <w:sz w:val="28"/>
        </w:rPr>
        <w:t>financiare sau pot duce la apariția unui risc sistemic. Solicitarea nu poate fi refuzată din motivul scăderii cotei de piață.</w:t>
      </w:r>
    </w:p>
    <w:p w14:paraId="311645C8" w14:textId="77777777" w:rsidR="00D638AC" w:rsidRPr="00243700" w:rsidRDefault="00B208C7">
      <w:pPr>
        <w:pStyle w:val="ListParagraph"/>
        <w:numPr>
          <w:ilvl w:val="2"/>
          <w:numId w:val="36"/>
        </w:numPr>
        <w:tabs>
          <w:tab w:val="left" w:pos="1579"/>
        </w:tabs>
        <w:spacing w:line="256" w:lineRule="auto"/>
        <w:ind w:right="830" w:firstLine="552"/>
        <w:jc w:val="both"/>
        <w:rPr>
          <w:sz w:val="28"/>
        </w:rPr>
      </w:pPr>
      <w:r w:rsidRPr="00243700">
        <w:rPr>
          <w:color w:val="1F1F1F"/>
          <w:sz w:val="28"/>
        </w:rPr>
        <w:t>Partea</w:t>
      </w:r>
      <w:r w:rsidRPr="00243700">
        <w:rPr>
          <w:color w:val="1F1F1F"/>
          <w:spacing w:val="-7"/>
          <w:sz w:val="28"/>
        </w:rPr>
        <w:t xml:space="preserve"> </w:t>
      </w:r>
      <w:r w:rsidRPr="00243700">
        <w:rPr>
          <w:color w:val="1F1F1F"/>
          <w:sz w:val="28"/>
        </w:rPr>
        <w:t>care</w:t>
      </w:r>
      <w:r w:rsidRPr="00243700">
        <w:rPr>
          <w:color w:val="1F1F1F"/>
          <w:spacing w:val="-7"/>
          <w:sz w:val="28"/>
        </w:rPr>
        <w:t xml:space="preserve"> </w:t>
      </w:r>
      <w:r w:rsidRPr="00243700">
        <w:rPr>
          <w:color w:val="1F1F1F"/>
          <w:sz w:val="28"/>
        </w:rPr>
        <w:t>refuză</w:t>
      </w:r>
      <w:r w:rsidRPr="00243700">
        <w:rPr>
          <w:color w:val="1F1F1F"/>
          <w:spacing w:val="-7"/>
          <w:sz w:val="28"/>
        </w:rPr>
        <w:t xml:space="preserve"> </w:t>
      </w:r>
      <w:r w:rsidRPr="00243700">
        <w:rPr>
          <w:color w:val="1F1F1F"/>
          <w:sz w:val="28"/>
        </w:rPr>
        <w:t>accesul</w:t>
      </w:r>
      <w:r w:rsidRPr="00243700">
        <w:rPr>
          <w:color w:val="1F1F1F"/>
          <w:spacing w:val="-13"/>
          <w:sz w:val="28"/>
        </w:rPr>
        <w:t xml:space="preserve"> </w:t>
      </w:r>
      <w:r w:rsidRPr="00243700">
        <w:rPr>
          <w:color w:val="1F1F1F"/>
          <w:sz w:val="28"/>
        </w:rPr>
        <w:t>trebuie</w:t>
      </w:r>
      <w:r w:rsidRPr="00243700">
        <w:rPr>
          <w:color w:val="1F1F1F"/>
          <w:spacing w:val="-7"/>
          <w:sz w:val="28"/>
        </w:rPr>
        <w:t xml:space="preserve"> </w:t>
      </w:r>
      <w:r w:rsidRPr="00243700">
        <w:rPr>
          <w:color w:val="1F1F1F"/>
          <w:sz w:val="28"/>
        </w:rPr>
        <w:t>să</w:t>
      </w:r>
      <w:r w:rsidRPr="00243700">
        <w:rPr>
          <w:color w:val="1F1F1F"/>
          <w:spacing w:val="-13"/>
          <w:sz w:val="28"/>
        </w:rPr>
        <w:t xml:space="preserve"> </w:t>
      </w:r>
      <w:r w:rsidRPr="00243700">
        <w:rPr>
          <w:color w:val="1F1F1F"/>
          <w:sz w:val="28"/>
        </w:rPr>
        <w:t>prezinte</w:t>
      </w:r>
      <w:r w:rsidRPr="00243700">
        <w:rPr>
          <w:color w:val="1F1F1F"/>
          <w:spacing w:val="-7"/>
          <w:sz w:val="28"/>
        </w:rPr>
        <w:t xml:space="preserve"> </w:t>
      </w:r>
      <w:r w:rsidRPr="00243700">
        <w:rPr>
          <w:color w:val="1F1F1F"/>
          <w:sz w:val="28"/>
        </w:rPr>
        <w:t>părții</w:t>
      </w:r>
      <w:r w:rsidRPr="00243700">
        <w:rPr>
          <w:color w:val="1F1F1F"/>
          <w:spacing w:val="-14"/>
          <w:sz w:val="28"/>
        </w:rPr>
        <w:t xml:space="preserve"> </w:t>
      </w:r>
      <w:r w:rsidRPr="00243700">
        <w:rPr>
          <w:color w:val="1F1F1F"/>
          <w:sz w:val="28"/>
        </w:rPr>
        <w:t>solicitante,</w:t>
      </w:r>
      <w:r w:rsidRPr="00243700">
        <w:rPr>
          <w:color w:val="1F1F1F"/>
          <w:spacing w:val="-6"/>
          <w:sz w:val="28"/>
        </w:rPr>
        <w:t xml:space="preserve"> </w:t>
      </w:r>
      <w:r w:rsidRPr="00243700">
        <w:rPr>
          <w:color w:val="1F1F1F"/>
          <w:sz w:val="28"/>
        </w:rPr>
        <w:t>în</w:t>
      </w:r>
      <w:r w:rsidRPr="00243700">
        <w:rPr>
          <w:color w:val="1F1F1F"/>
          <w:spacing w:val="-9"/>
          <w:sz w:val="28"/>
        </w:rPr>
        <w:t xml:space="preserve"> </w:t>
      </w:r>
      <w:r w:rsidRPr="00243700">
        <w:rPr>
          <w:color w:val="1F1F1F"/>
          <w:sz w:val="28"/>
        </w:rPr>
        <w:t>formă scrisă, motivele</w:t>
      </w:r>
      <w:r w:rsidRPr="00243700">
        <w:rPr>
          <w:color w:val="1F1F1F"/>
          <w:spacing w:val="-1"/>
          <w:sz w:val="28"/>
        </w:rPr>
        <w:t xml:space="preserve"> </w:t>
      </w:r>
      <w:r w:rsidRPr="00243700">
        <w:rPr>
          <w:color w:val="1F1F1F"/>
          <w:sz w:val="28"/>
        </w:rPr>
        <w:t>complete ale</w:t>
      </w:r>
      <w:r w:rsidRPr="00243700">
        <w:rPr>
          <w:color w:val="1F1F1F"/>
          <w:spacing w:val="-1"/>
          <w:sz w:val="28"/>
        </w:rPr>
        <w:t xml:space="preserve"> </w:t>
      </w:r>
      <w:r w:rsidRPr="00243700">
        <w:rPr>
          <w:color w:val="1F1F1F"/>
          <w:sz w:val="28"/>
        </w:rPr>
        <w:t>refuzului,</w:t>
      </w:r>
      <w:r w:rsidRPr="00243700">
        <w:rPr>
          <w:color w:val="1F1F1F"/>
          <w:spacing w:val="-4"/>
          <w:sz w:val="28"/>
        </w:rPr>
        <w:t xml:space="preserve"> </w:t>
      </w:r>
      <w:r w:rsidRPr="00243700">
        <w:rPr>
          <w:color w:val="1F1F1F"/>
          <w:sz w:val="28"/>
        </w:rPr>
        <w:t>bazându-se</w:t>
      </w:r>
      <w:r w:rsidRPr="00243700">
        <w:rPr>
          <w:color w:val="1F1F1F"/>
          <w:spacing w:val="-1"/>
          <w:sz w:val="28"/>
        </w:rPr>
        <w:t xml:space="preserve"> </w:t>
      </w:r>
      <w:r w:rsidRPr="00243700">
        <w:rPr>
          <w:color w:val="1F1F1F"/>
          <w:sz w:val="28"/>
        </w:rPr>
        <w:t>pe</w:t>
      </w:r>
      <w:r w:rsidRPr="00243700">
        <w:rPr>
          <w:color w:val="1F1F1F"/>
          <w:spacing w:val="-1"/>
          <w:sz w:val="28"/>
        </w:rPr>
        <w:t xml:space="preserve"> </w:t>
      </w:r>
      <w:r w:rsidRPr="00243700">
        <w:rPr>
          <w:color w:val="1F1F1F"/>
          <w:sz w:val="28"/>
        </w:rPr>
        <w:t>o</w:t>
      </w:r>
      <w:r w:rsidRPr="00243700">
        <w:rPr>
          <w:color w:val="1F1F1F"/>
          <w:spacing w:val="-6"/>
          <w:sz w:val="28"/>
        </w:rPr>
        <w:t xml:space="preserve"> </w:t>
      </w:r>
      <w:r w:rsidRPr="00243700">
        <w:rPr>
          <w:color w:val="1F1F1F"/>
          <w:sz w:val="28"/>
        </w:rPr>
        <w:t>evaluare</w:t>
      </w:r>
      <w:r w:rsidRPr="00243700">
        <w:rPr>
          <w:color w:val="1F1F1F"/>
          <w:spacing w:val="-5"/>
          <w:sz w:val="28"/>
        </w:rPr>
        <w:t xml:space="preserve"> </w:t>
      </w:r>
      <w:r w:rsidRPr="00243700">
        <w:rPr>
          <w:color w:val="1F1F1F"/>
          <w:sz w:val="28"/>
        </w:rPr>
        <w:t>cuprinzătoare</w:t>
      </w:r>
      <w:r w:rsidRPr="00243700">
        <w:rPr>
          <w:color w:val="1F1F1F"/>
          <w:spacing w:val="-4"/>
          <w:sz w:val="28"/>
        </w:rPr>
        <w:t xml:space="preserve"> </w:t>
      </w:r>
      <w:r w:rsidRPr="00243700">
        <w:rPr>
          <w:color w:val="1F1F1F"/>
          <w:sz w:val="28"/>
        </w:rPr>
        <w:t xml:space="preserve">a </w:t>
      </w:r>
      <w:r w:rsidRPr="00243700">
        <w:rPr>
          <w:color w:val="1F1F1F"/>
          <w:spacing w:val="-2"/>
          <w:sz w:val="28"/>
        </w:rPr>
        <w:t>riscurilor.</w:t>
      </w:r>
    </w:p>
    <w:p w14:paraId="3E7FC7D9" w14:textId="77777777" w:rsidR="00D638AC" w:rsidRPr="00243700" w:rsidRDefault="00B208C7">
      <w:pPr>
        <w:pStyle w:val="ListParagraph"/>
        <w:numPr>
          <w:ilvl w:val="2"/>
          <w:numId w:val="36"/>
        </w:numPr>
        <w:tabs>
          <w:tab w:val="left" w:pos="1579"/>
        </w:tabs>
        <w:spacing w:before="18" w:line="256" w:lineRule="auto"/>
        <w:ind w:right="917" w:firstLine="552"/>
        <w:jc w:val="both"/>
        <w:rPr>
          <w:sz w:val="28"/>
        </w:rPr>
      </w:pPr>
      <w:r w:rsidRPr="00243700">
        <w:rPr>
          <w:color w:val="1F1F1F"/>
          <w:sz w:val="28"/>
        </w:rPr>
        <w:t>În caz de refuz, partea solicitantă este în drept să depună o petiție</w:t>
      </w:r>
      <w:r w:rsidRPr="00243700">
        <w:rPr>
          <w:color w:val="1F1F1F"/>
          <w:spacing w:val="80"/>
          <w:sz w:val="28"/>
        </w:rPr>
        <w:t xml:space="preserve"> </w:t>
      </w:r>
      <w:r w:rsidRPr="00243700">
        <w:rPr>
          <w:color w:val="1F1F1F"/>
          <w:sz w:val="28"/>
        </w:rPr>
        <w:t>la Comisia Națională a Pieței Financiare.</w:t>
      </w:r>
    </w:p>
    <w:p w14:paraId="4722A088" w14:textId="468B1451" w:rsidR="00D638AC" w:rsidRPr="00243700" w:rsidRDefault="00B208C7">
      <w:pPr>
        <w:pStyle w:val="ListParagraph"/>
        <w:numPr>
          <w:ilvl w:val="2"/>
          <w:numId w:val="36"/>
        </w:numPr>
        <w:tabs>
          <w:tab w:val="left" w:pos="1579"/>
        </w:tabs>
        <w:spacing w:before="7" w:line="256" w:lineRule="auto"/>
        <w:ind w:right="835" w:firstLine="552"/>
        <w:jc w:val="both"/>
        <w:rPr>
          <w:sz w:val="28"/>
        </w:rPr>
      </w:pPr>
      <w:r w:rsidRPr="00243700">
        <w:rPr>
          <w:color w:val="1F1F1F"/>
          <w:sz w:val="28"/>
        </w:rPr>
        <w:t xml:space="preserve">Comisia Națională a Pieței Financiare și examinează petiția, evaluând motivele refuzului și oferă părții solicitante un răspuns </w:t>
      </w:r>
      <w:r w:rsidRPr="00243700">
        <w:rPr>
          <w:color w:val="1F1F1F"/>
          <w:spacing w:val="-2"/>
          <w:sz w:val="28"/>
        </w:rPr>
        <w:t>motivat.</w:t>
      </w:r>
    </w:p>
    <w:p w14:paraId="16754CF0" w14:textId="6C479CA1" w:rsidR="00D638AC" w:rsidRPr="00243700" w:rsidRDefault="00B208C7" w:rsidP="007E69B7">
      <w:pPr>
        <w:pStyle w:val="ListParagraph"/>
        <w:numPr>
          <w:ilvl w:val="2"/>
          <w:numId w:val="36"/>
        </w:numPr>
        <w:tabs>
          <w:tab w:val="left" w:pos="1579"/>
        </w:tabs>
        <w:spacing w:line="256" w:lineRule="auto"/>
        <w:ind w:right="840" w:firstLine="561"/>
        <w:jc w:val="both"/>
        <w:rPr>
          <w:sz w:val="28"/>
        </w:rPr>
      </w:pPr>
      <w:r w:rsidRPr="00243700">
        <w:rPr>
          <w:color w:val="1F1F1F"/>
          <w:sz w:val="28"/>
        </w:rPr>
        <w:t>În</w:t>
      </w:r>
      <w:r w:rsidRPr="00243700">
        <w:rPr>
          <w:color w:val="1F1F1F"/>
          <w:spacing w:val="-18"/>
          <w:sz w:val="28"/>
        </w:rPr>
        <w:t xml:space="preserve"> </w:t>
      </w:r>
      <w:r w:rsidRPr="00243700">
        <w:rPr>
          <w:color w:val="1F1F1F"/>
          <w:sz w:val="28"/>
        </w:rPr>
        <w:t>procesul</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evaluare</w:t>
      </w:r>
      <w:r w:rsidRPr="00243700">
        <w:rPr>
          <w:color w:val="1F1F1F"/>
          <w:spacing w:val="-17"/>
          <w:sz w:val="28"/>
        </w:rPr>
        <w:t xml:space="preserve"> </w:t>
      </w:r>
      <w:r w:rsidRPr="00243700">
        <w:rPr>
          <w:color w:val="1F1F1F"/>
          <w:sz w:val="28"/>
        </w:rPr>
        <w:t>a</w:t>
      </w:r>
      <w:r w:rsidRPr="00243700">
        <w:rPr>
          <w:color w:val="1F1F1F"/>
          <w:spacing w:val="15"/>
          <w:sz w:val="28"/>
        </w:rPr>
        <w:t xml:space="preserve"> </w:t>
      </w:r>
      <w:r w:rsidRPr="00243700">
        <w:rPr>
          <w:color w:val="1F1F1F"/>
          <w:sz w:val="28"/>
        </w:rPr>
        <w:t>petiției,</w:t>
      </w:r>
      <w:r w:rsidRPr="00243700">
        <w:rPr>
          <w:color w:val="1F1F1F"/>
          <w:spacing w:val="-14"/>
          <w:sz w:val="28"/>
        </w:rPr>
        <w:t xml:space="preserve"> </w:t>
      </w:r>
      <w:r w:rsidRPr="00243700">
        <w:rPr>
          <w:color w:val="1F1F1F"/>
          <w:sz w:val="28"/>
        </w:rPr>
        <w:t>Comisia</w:t>
      </w:r>
      <w:r w:rsidRPr="00243700">
        <w:rPr>
          <w:color w:val="1F1F1F"/>
          <w:spacing w:val="-12"/>
          <w:sz w:val="28"/>
        </w:rPr>
        <w:t xml:space="preserve"> </w:t>
      </w:r>
      <w:r w:rsidRPr="00243700">
        <w:rPr>
          <w:color w:val="1F1F1F"/>
          <w:sz w:val="28"/>
        </w:rPr>
        <w:t>Națională</w:t>
      </w:r>
      <w:r w:rsidRPr="00243700">
        <w:rPr>
          <w:color w:val="1F1F1F"/>
          <w:spacing w:val="-16"/>
          <w:sz w:val="28"/>
        </w:rPr>
        <w:t xml:space="preserve"> </w:t>
      </w:r>
      <w:r w:rsidRPr="00243700">
        <w:rPr>
          <w:color w:val="1F1F1F"/>
          <w:sz w:val="28"/>
        </w:rPr>
        <w:t>a</w:t>
      </w:r>
      <w:r w:rsidRPr="00243700">
        <w:rPr>
          <w:color w:val="1F1F1F"/>
          <w:spacing w:val="-16"/>
          <w:sz w:val="28"/>
        </w:rPr>
        <w:t xml:space="preserve"> </w:t>
      </w:r>
      <w:r w:rsidRPr="00243700">
        <w:rPr>
          <w:color w:val="1F1F1F"/>
          <w:sz w:val="28"/>
        </w:rPr>
        <w:t>Pieței</w:t>
      </w:r>
      <w:r w:rsidRPr="00243700">
        <w:rPr>
          <w:color w:val="1F1F1F"/>
          <w:spacing w:val="-17"/>
          <w:sz w:val="28"/>
        </w:rPr>
        <w:t xml:space="preserve"> </w:t>
      </w:r>
      <w:r w:rsidRPr="00243700">
        <w:rPr>
          <w:color w:val="1F1F1F"/>
          <w:sz w:val="28"/>
        </w:rPr>
        <w:t xml:space="preserve">Financiare consultă </w:t>
      </w:r>
      <w:r w:rsidR="00107C0A">
        <w:rPr>
          <w:color w:val="1F1F1F"/>
          <w:sz w:val="28"/>
        </w:rPr>
        <w:t>autoritățile relevante</w:t>
      </w:r>
      <w:r w:rsidR="009B6D96">
        <w:rPr>
          <w:color w:val="1F1F1F"/>
          <w:sz w:val="28"/>
        </w:rPr>
        <w:t xml:space="preserve"> și, după caz, autoritatea competentă a părții solicitante</w:t>
      </w:r>
      <w:r w:rsidRPr="00243700">
        <w:rPr>
          <w:color w:val="1F1F1F"/>
          <w:sz w:val="28"/>
        </w:rPr>
        <w:t>.</w:t>
      </w:r>
    </w:p>
    <w:p w14:paraId="2D154A43" w14:textId="77777777" w:rsidR="00D638AC" w:rsidRPr="00243700" w:rsidRDefault="00B208C7">
      <w:pPr>
        <w:pStyle w:val="ListParagraph"/>
        <w:numPr>
          <w:ilvl w:val="2"/>
          <w:numId w:val="36"/>
        </w:numPr>
        <w:tabs>
          <w:tab w:val="left" w:pos="1579"/>
        </w:tabs>
        <w:spacing w:before="1" w:line="254" w:lineRule="auto"/>
        <w:ind w:right="845" w:firstLine="552"/>
        <w:jc w:val="both"/>
        <w:rPr>
          <w:spacing w:val="-6"/>
          <w:sz w:val="28"/>
        </w:rPr>
      </w:pPr>
      <w:r w:rsidRPr="00243700">
        <w:rPr>
          <w:color w:val="1F1F1F"/>
          <w:spacing w:val="-6"/>
          <w:sz w:val="28"/>
        </w:rPr>
        <w:t>În cazul în care refuzul unei părți de a acorda acces este considerat nejustificat, Comisia Națională a Pieței Financiare responsabilă emite o decizie prin care obligă partea respectivă să acorde acces la serviciile sale în termen de trei luni.</w:t>
      </w:r>
    </w:p>
    <w:p w14:paraId="24CEB339" w14:textId="77777777" w:rsidR="00D638AC" w:rsidRPr="00243700" w:rsidRDefault="00B208C7">
      <w:pPr>
        <w:pStyle w:val="ListParagraph"/>
        <w:numPr>
          <w:ilvl w:val="2"/>
          <w:numId w:val="36"/>
        </w:numPr>
        <w:tabs>
          <w:tab w:val="left" w:pos="1579"/>
        </w:tabs>
        <w:spacing w:before="4"/>
        <w:ind w:left="1579" w:hanging="598"/>
        <w:jc w:val="both"/>
        <w:rPr>
          <w:sz w:val="28"/>
        </w:rPr>
      </w:pPr>
      <w:r w:rsidRPr="00243700">
        <w:rPr>
          <w:color w:val="1F1F1F"/>
          <w:sz w:val="28"/>
        </w:rPr>
        <w:t>Comisia</w:t>
      </w:r>
      <w:r w:rsidRPr="00243700">
        <w:rPr>
          <w:color w:val="1F1F1F"/>
          <w:spacing w:val="-10"/>
          <w:sz w:val="28"/>
        </w:rPr>
        <w:t xml:space="preserve"> </w:t>
      </w:r>
      <w:r w:rsidRPr="00243700">
        <w:rPr>
          <w:color w:val="1F1F1F"/>
          <w:sz w:val="28"/>
        </w:rPr>
        <w:t>Națională</w:t>
      </w:r>
      <w:r w:rsidRPr="00243700">
        <w:rPr>
          <w:color w:val="1F1F1F"/>
          <w:spacing w:val="-7"/>
          <w:sz w:val="28"/>
        </w:rPr>
        <w:t xml:space="preserve"> </w:t>
      </w:r>
      <w:r w:rsidRPr="00243700">
        <w:rPr>
          <w:color w:val="1F1F1F"/>
          <w:sz w:val="28"/>
        </w:rPr>
        <w:t>a</w:t>
      </w:r>
      <w:r w:rsidRPr="00243700">
        <w:rPr>
          <w:color w:val="1F1F1F"/>
          <w:spacing w:val="-7"/>
          <w:sz w:val="28"/>
        </w:rPr>
        <w:t xml:space="preserve"> </w:t>
      </w:r>
      <w:r w:rsidRPr="00243700">
        <w:rPr>
          <w:color w:val="1F1F1F"/>
          <w:sz w:val="28"/>
        </w:rPr>
        <w:t>Pieței</w:t>
      </w:r>
      <w:r w:rsidRPr="00243700">
        <w:rPr>
          <w:color w:val="1F1F1F"/>
          <w:spacing w:val="-8"/>
          <w:sz w:val="28"/>
        </w:rPr>
        <w:t xml:space="preserve"> </w:t>
      </w:r>
      <w:r w:rsidRPr="00243700">
        <w:rPr>
          <w:color w:val="1F1F1F"/>
          <w:sz w:val="28"/>
        </w:rPr>
        <w:t>Financiare</w:t>
      </w:r>
      <w:r w:rsidRPr="00243700">
        <w:rPr>
          <w:color w:val="1F1F1F"/>
          <w:spacing w:val="48"/>
          <w:sz w:val="28"/>
        </w:rPr>
        <w:t xml:space="preserve"> </w:t>
      </w:r>
      <w:r w:rsidRPr="00243700">
        <w:rPr>
          <w:color w:val="1F1F1F"/>
          <w:sz w:val="28"/>
        </w:rPr>
        <w:t>aprobă</w:t>
      </w:r>
      <w:r w:rsidRPr="00243700">
        <w:rPr>
          <w:color w:val="1F1F1F"/>
          <w:spacing w:val="-9"/>
          <w:sz w:val="28"/>
        </w:rPr>
        <w:t xml:space="preserve"> </w:t>
      </w:r>
      <w:r w:rsidRPr="00243700">
        <w:rPr>
          <w:color w:val="1F1F1F"/>
          <w:sz w:val="28"/>
        </w:rPr>
        <w:t>reglementări</w:t>
      </w:r>
      <w:r w:rsidRPr="00243700">
        <w:rPr>
          <w:color w:val="1F1F1F"/>
          <w:spacing w:val="-18"/>
          <w:sz w:val="28"/>
        </w:rPr>
        <w:t xml:space="preserve"> </w:t>
      </w:r>
      <w:r w:rsidRPr="00243700">
        <w:rPr>
          <w:color w:val="1F1F1F"/>
          <w:spacing w:val="-2"/>
          <w:sz w:val="28"/>
        </w:rPr>
        <w:t>privind:</w:t>
      </w:r>
    </w:p>
    <w:p w14:paraId="28BE651B" w14:textId="77777777" w:rsidR="00D638AC" w:rsidRPr="00243700" w:rsidRDefault="00B208C7">
      <w:pPr>
        <w:pStyle w:val="ListParagraph"/>
        <w:numPr>
          <w:ilvl w:val="3"/>
          <w:numId w:val="36"/>
        </w:numPr>
        <w:tabs>
          <w:tab w:val="left" w:pos="1580"/>
        </w:tabs>
        <w:spacing w:before="47" w:line="256" w:lineRule="auto"/>
        <w:ind w:right="922" w:firstLine="581"/>
        <w:rPr>
          <w:sz w:val="28"/>
        </w:rPr>
      </w:pPr>
      <w:r w:rsidRPr="00243700">
        <w:rPr>
          <w:color w:val="1F1F1F"/>
          <w:sz w:val="28"/>
        </w:rPr>
        <w:t>riscurile</w:t>
      </w:r>
      <w:r w:rsidRPr="00243700">
        <w:rPr>
          <w:color w:val="1F1F1F"/>
          <w:spacing w:val="-18"/>
          <w:sz w:val="28"/>
        </w:rPr>
        <w:t xml:space="preserve"> </w:t>
      </w:r>
      <w:r w:rsidRPr="00243700">
        <w:rPr>
          <w:color w:val="1F1F1F"/>
          <w:sz w:val="28"/>
        </w:rPr>
        <w:t>care</w:t>
      </w:r>
      <w:r w:rsidRPr="00243700">
        <w:rPr>
          <w:color w:val="1F1F1F"/>
          <w:spacing w:val="-17"/>
          <w:sz w:val="28"/>
        </w:rPr>
        <w:t xml:space="preserve"> </w:t>
      </w:r>
      <w:r w:rsidRPr="00243700">
        <w:rPr>
          <w:color w:val="1F1F1F"/>
          <w:sz w:val="28"/>
        </w:rPr>
        <w:t>trebuie</w:t>
      </w:r>
      <w:r w:rsidRPr="00243700">
        <w:rPr>
          <w:color w:val="1F1F1F"/>
          <w:spacing w:val="-18"/>
          <w:sz w:val="28"/>
        </w:rPr>
        <w:t xml:space="preserve"> </w:t>
      </w:r>
      <w:r w:rsidRPr="00243700">
        <w:rPr>
          <w:color w:val="1F1F1F"/>
          <w:sz w:val="28"/>
        </w:rPr>
        <w:t>luate</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considerație</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către</w:t>
      </w:r>
      <w:r w:rsidRPr="00243700">
        <w:rPr>
          <w:color w:val="1F1F1F"/>
          <w:spacing w:val="-17"/>
          <w:sz w:val="28"/>
        </w:rPr>
        <w:t xml:space="preserve"> </w:t>
      </w:r>
      <w:r w:rsidRPr="00243700">
        <w:rPr>
          <w:color w:val="1F1F1F"/>
          <w:sz w:val="28"/>
        </w:rPr>
        <w:t>depozitarul</w:t>
      </w:r>
      <w:r w:rsidRPr="00243700">
        <w:rPr>
          <w:color w:val="1F1F1F"/>
          <w:spacing w:val="-18"/>
          <w:sz w:val="28"/>
        </w:rPr>
        <w:t xml:space="preserve"> </w:t>
      </w:r>
      <w:r w:rsidRPr="00243700">
        <w:rPr>
          <w:color w:val="1F1F1F"/>
          <w:sz w:val="28"/>
        </w:rPr>
        <w:t>central</w:t>
      </w:r>
      <w:r w:rsidRPr="00243700">
        <w:rPr>
          <w:color w:val="1F1F1F"/>
          <w:spacing w:val="-17"/>
          <w:sz w:val="28"/>
        </w:rPr>
        <w:t xml:space="preserve"> </w:t>
      </w:r>
      <w:r w:rsidRPr="00243700">
        <w:rPr>
          <w:color w:val="1F1F1F"/>
          <w:sz w:val="28"/>
        </w:rPr>
        <w:t>la efectuarea evaluării cuprinzătoare a riscurilor, conform alin. (4) și (5);</w:t>
      </w:r>
    </w:p>
    <w:p w14:paraId="2B3976A8" w14:textId="77777777" w:rsidR="00D638AC" w:rsidRPr="00243700" w:rsidRDefault="00B208C7">
      <w:pPr>
        <w:pStyle w:val="ListParagraph"/>
        <w:numPr>
          <w:ilvl w:val="3"/>
          <w:numId w:val="36"/>
        </w:numPr>
        <w:tabs>
          <w:tab w:val="left" w:pos="1580"/>
        </w:tabs>
        <w:spacing w:before="37" w:line="256" w:lineRule="auto"/>
        <w:ind w:left="429" w:right="846" w:firstLine="552"/>
        <w:rPr>
          <w:sz w:val="28"/>
        </w:rPr>
      </w:pPr>
      <w:r w:rsidRPr="00243700">
        <w:rPr>
          <w:color w:val="1F1F1F"/>
          <w:sz w:val="28"/>
        </w:rPr>
        <w:t>riscurile care trebuie luate în considerație de către autoritățile competente la evaluarea motivelor de refuz, conform alin. (7) și (8), precum și procedurile aplicate;</w:t>
      </w:r>
    </w:p>
    <w:p w14:paraId="5689C733" w14:textId="737C3F35" w:rsidR="00D638AC" w:rsidRPr="00243700" w:rsidRDefault="00B208C7">
      <w:pPr>
        <w:pStyle w:val="ListParagraph"/>
        <w:numPr>
          <w:ilvl w:val="3"/>
          <w:numId w:val="36"/>
        </w:numPr>
        <w:tabs>
          <w:tab w:val="left" w:pos="1580"/>
        </w:tabs>
        <w:spacing w:before="32" w:line="254" w:lineRule="auto"/>
        <w:ind w:right="842" w:firstLine="538"/>
        <w:rPr>
          <w:sz w:val="28"/>
        </w:rPr>
      </w:pPr>
      <w:r w:rsidRPr="00243700">
        <w:rPr>
          <w:color w:val="1F1F1F"/>
          <w:sz w:val="28"/>
        </w:rPr>
        <w:t>formulare</w:t>
      </w:r>
      <w:r w:rsidRPr="00243700">
        <w:rPr>
          <w:color w:val="1F1F1F"/>
          <w:spacing w:val="-5"/>
          <w:sz w:val="28"/>
        </w:rPr>
        <w:t xml:space="preserve"> </w:t>
      </w:r>
      <w:r w:rsidRPr="00243700">
        <w:rPr>
          <w:color w:val="1F1F1F"/>
          <w:sz w:val="28"/>
        </w:rPr>
        <w:t>și</w:t>
      </w:r>
      <w:r w:rsidRPr="00243700">
        <w:rPr>
          <w:color w:val="1F1F1F"/>
          <w:spacing w:val="-3"/>
          <w:sz w:val="28"/>
        </w:rPr>
        <w:t xml:space="preserve"> </w:t>
      </w:r>
      <w:r w:rsidRPr="00243700">
        <w:rPr>
          <w:color w:val="1F1F1F"/>
          <w:sz w:val="28"/>
        </w:rPr>
        <w:t>modele</w:t>
      </w:r>
      <w:r w:rsidRPr="00243700">
        <w:rPr>
          <w:color w:val="1F1F1F"/>
          <w:spacing w:val="-6"/>
          <w:sz w:val="28"/>
        </w:rPr>
        <w:t xml:space="preserve"> </w:t>
      </w:r>
      <w:r w:rsidRPr="00243700">
        <w:rPr>
          <w:color w:val="1F1F1F"/>
          <w:sz w:val="28"/>
        </w:rPr>
        <w:t>standardizate</w:t>
      </w:r>
      <w:r w:rsidRPr="00243700">
        <w:rPr>
          <w:color w:val="1F1F1F"/>
          <w:spacing w:val="-5"/>
          <w:sz w:val="28"/>
        </w:rPr>
        <w:t xml:space="preserve"> </w:t>
      </w:r>
      <w:r w:rsidRPr="00243700">
        <w:rPr>
          <w:color w:val="1F1F1F"/>
          <w:sz w:val="28"/>
        </w:rPr>
        <w:t>pentru</w:t>
      </w:r>
      <w:r w:rsidRPr="00243700">
        <w:rPr>
          <w:color w:val="1F1F1F"/>
          <w:spacing w:val="-6"/>
          <w:sz w:val="28"/>
        </w:rPr>
        <w:t xml:space="preserve"> </w:t>
      </w:r>
      <w:r w:rsidRPr="00243700">
        <w:rPr>
          <w:color w:val="1F1F1F"/>
          <w:sz w:val="28"/>
        </w:rPr>
        <w:t>procedurile prevăzute</w:t>
      </w:r>
      <w:r w:rsidRPr="00243700">
        <w:rPr>
          <w:color w:val="1F1F1F"/>
          <w:spacing w:val="-1"/>
          <w:sz w:val="28"/>
        </w:rPr>
        <w:t xml:space="preserve"> </w:t>
      </w:r>
      <w:r w:rsidRPr="00243700">
        <w:rPr>
          <w:color w:val="1F1F1F"/>
          <w:sz w:val="28"/>
        </w:rPr>
        <w:t>la</w:t>
      </w:r>
      <w:r w:rsidRPr="00243700">
        <w:rPr>
          <w:color w:val="1F1F1F"/>
          <w:spacing w:val="-1"/>
          <w:sz w:val="28"/>
        </w:rPr>
        <w:t xml:space="preserve"> </w:t>
      </w:r>
      <w:r w:rsidRPr="00243700">
        <w:rPr>
          <w:color w:val="1F1F1F"/>
          <w:sz w:val="28"/>
        </w:rPr>
        <w:t xml:space="preserve">alin. </w:t>
      </w:r>
      <w:r w:rsidRPr="00243700">
        <w:rPr>
          <w:color w:val="1F1F1F"/>
          <w:spacing w:val="-2"/>
          <w:sz w:val="28"/>
        </w:rPr>
        <w:t>(3)</w:t>
      </w:r>
      <w:r w:rsidR="00E343D6">
        <w:rPr>
          <w:color w:val="1F1F1F"/>
          <w:spacing w:val="-2"/>
          <w:sz w:val="28"/>
        </w:rPr>
        <w:t xml:space="preserve"> </w:t>
      </w:r>
      <w:r w:rsidRPr="00243700">
        <w:rPr>
          <w:color w:val="1F1F1F"/>
          <w:spacing w:val="-2"/>
          <w:sz w:val="28"/>
        </w:rPr>
        <w:t>-</w:t>
      </w:r>
      <w:r w:rsidR="00E343D6">
        <w:rPr>
          <w:color w:val="1F1F1F"/>
          <w:spacing w:val="-2"/>
          <w:sz w:val="28"/>
        </w:rPr>
        <w:t xml:space="preserve"> </w:t>
      </w:r>
      <w:r w:rsidRPr="00243700">
        <w:rPr>
          <w:color w:val="1F1F1F"/>
          <w:spacing w:val="-2"/>
          <w:sz w:val="28"/>
        </w:rPr>
        <w:t>(9).</w:t>
      </w:r>
    </w:p>
    <w:p w14:paraId="1E871643" w14:textId="77777777" w:rsidR="00D638AC" w:rsidRPr="00243700" w:rsidRDefault="00B208C7" w:rsidP="00EF2D79">
      <w:pPr>
        <w:pStyle w:val="Heading1"/>
        <w:spacing w:before="71"/>
        <w:ind w:left="0"/>
      </w:pPr>
      <w:r w:rsidRPr="00243700">
        <w:rPr>
          <w:color w:val="1F1F1F"/>
        </w:rPr>
        <w:t>TITLUL</w:t>
      </w:r>
      <w:r w:rsidRPr="00243700">
        <w:rPr>
          <w:color w:val="1F1F1F"/>
          <w:spacing w:val="-11"/>
        </w:rPr>
        <w:t xml:space="preserve"> </w:t>
      </w:r>
      <w:r w:rsidRPr="00243700">
        <w:rPr>
          <w:color w:val="1F1F1F"/>
          <w:spacing w:val="-7"/>
        </w:rPr>
        <w:t>IV</w:t>
      </w:r>
    </w:p>
    <w:p w14:paraId="3F6DDBBC" w14:textId="326A4180" w:rsidR="00D638AC" w:rsidRPr="00243700" w:rsidRDefault="00B208C7">
      <w:pPr>
        <w:spacing w:before="43" w:line="254" w:lineRule="auto"/>
        <w:ind w:left="292" w:right="709"/>
        <w:jc w:val="center"/>
        <w:rPr>
          <w:b/>
          <w:color w:val="1F1F1F"/>
          <w:sz w:val="28"/>
        </w:rPr>
      </w:pPr>
      <w:r w:rsidRPr="00243700">
        <w:rPr>
          <w:b/>
          <w:color w:val="1F1F1F"/>
          <w:sz w:val="28"/>
        </w:rPr>
        <w:lastRenderedPageBreak/>
        <w:t>FURNIZAREA</w:t>
      </w:r>
      <w:r w:rsidRPr="00243700">
        <w:rPr>
          <w:b/>
          <w:color w:val="1F1F1F"/>
          <w:spacing w:val="-18"/>
          <w:sz w:val="28"/>
        </w:rPr>
        <w:t xml:space="preserve"> </w:t>
      </w:r>
      <w:r w:rsidRPr="00243700">
        <w:rPr>
          <w:b/>
          <w:color w:val="1F1F1F"/>
          <w:sz w:val="28"/>
        </w:rPr>
        <w:t>DE</w:t>
      </w:r>
      <w:r w:rsidRPr="00243700">
        <w:rPr>
          <w:b/>
          <w:color w:val="1F1F1F"/>
          <w:spacing w:val="-17"/>
          <w:sz w:val="28"/>
        </w:rPr>
        <w:t xml:space="preserve"> </w:t>
      </w:r>
      <w:r w:rsidRPr="00243700">
        <w:rPr>
          <w:b/>
          <w:color w:val="1F1F1F"/>
          <w:sz w:val="28"/>
        </w:rPr>
        <w:t>SERVICII</w:t>
      </w:r>
      <w:r w:rsidRPr="00243700">
        <w:rPr>
          <w:b/>
          <w:color w:val="1F1F1F"/>
          <w:spacing w:val="-18"/>
          <w:sz w:val="28"/>
        </w:rPr>
        <w:t xml:space="preserve"> </w:t>
      </w:r>
      <w:r w:rsidRPr="00243700">
        <w:rPr>
          <w:b/>
          <w:color w:val="1F1F1F"/>
          <w:sz w:val="28"/>
        </w:rPr>
        <w:t>AUXILIARE</w:t>
      </w:r>
      <w:r w:rsidRPr="00243700">
        <w:rPr>
          <w:b/>
          <w:color w:val="1F1F1F"/>
          <w:spacing w:val="-17"/>
          <w:sz w:val="28"/>
        </w:rPr>
        <w:t xml:space="preserve"> </w:t>
      </w:r>
      <w:r w:rsidRPr="00243700">
        <w:rPr>
          <w:b/>
          <w:color w:val="1F1F1F"/>
          <w:sz w:val="28"/>
        </w:rPr>
        <w:t>DE</w:t>
      </w:r>
      <w:r w:rsidRPr="00243700">
        <w:rPr>
          <w:b/>
          <w:color w:val="1F1F1F"/>
          <w:spacing w:val="-18"/>
          <w:sz w:val="28"/>
        </w:rPr>
        <w:t xml:space="preserve"> </w:t>
      </w:r>
      <w:r w:rsidRPr="00243700">
        <w:rPr>
          <w:b/>
          <w:color w:val="1F1F1F"/>
          <w:sz w:val="28"/>
        </w:rPr>
        <w:t>TIP</w:t>
      </w:r>
      <w:r w:rsidRPr="00243700">
        <w:rPr>
          <w:b/>
          <w:color w:val="1F1F1F"/>
          <w:spacing w:val="-17"/>
          <w:sz w:val="28"/>
        </w:rPr>
        <w:t xml:space="preserve"> </w:t>
      </w:r>
      <w:r w:rsidRPr="00243700">
        <w:rPr>
          <w:b/>
          <w:color w:val="1F1F1F"/>
          <w:sz w:val="28"/>
        </w:rPr>
        <w:t>BANCAR</w:t>
      </w:r>
      <w:r w:rsidRPr="00243700">
        <w:rPr>
          <w:b/>
          <w:color w:val="1F1F1F"/>
          <w:spacing w:val="-18"/>
          <w:sz w:val="28"/>
        </w:rPr>
        <w:t xml:space="preserve"> </w:t>
      </w:r>
      <w:r w:rsidRPr="00243700">
        <w:rPr>
          <w:b/>
          <w:color w:val="1F1F1F"/>
          <w:sz w:val="28"/>
        </w:rPr>
        <w:t>PENTRU PARTICIPANȚII DEPOZITARULUI CENTRALI</w:t>
      </w:r>
    </w:p>
    <w:p w14:paraId="315F898B" w14:textId="77777777" w:rsidR="009E369E" w:rsidRPr="00243700" w:rsidRDefault="009E369E">
      <w:pPr>
        <w:spacing w:before="43" w:line="254" w:lineRule="auto"/>
        <w:ind w:left="292" w:right="709"/>
        <w:jc w:val="center"/>
        <w:rPr>
          <w:b/>
          <w:sz w:val="28"/>
        </w:rPr>
      </w:pPr>
    </w:p>
    <w:p w14:paraId="74939B80" w14:textId="77777777" w:rsidR="00D638AC" w:rsidRPr="00243700" w:rsidRDefault="00B208C7" w:rsidP="009E369E">
      <w:pPr>
        <w:pStyle w:val="BodyText"/>
        <w:spacing w:before="38" w:line="259" w:lineRule="auto"/>
        <w:ind w:left="450" w:right="843" w:firstLine="540"/>
      </w:pPr>
      <w:r w:rsidRPr="00243700">
        <w:rPr>
          <w:b/>
          <w:color w:val="1F1F1F"/>
        </w:rPr>
        <w:t xml:space="preserve">Articolul 60. </w:t>
      </w:r>
      <w:r w:rsidRPr="00243700">
        <w:rPr>
          <w:color w:val="1F1F1F"/>
        </w:rPr>
        <w:t>Autorizarea și desemnarea pentru furnizarea de servicii auxiliare de tip bancar</w:t>
      </w:r>
    </w:p>
    <w:p w14:paraId="5DC18664" w14:textId="77777777" w:rsidR="00D638AC" w:rsidRPr="00243700" w:rsidRDefault="00B208C7">
      <w:pPr>
        <w:pStyle w:val="ListParagraph"/>
        <w:numPr>
          <w:ilvl w:val="0"/>
          <w:numId w:val="35"/>
        </w:numPr>
        <w:tabs>
          <w:tab w:val="left" w:pos="1579"/>
        </w:tabs>
        <w:spacing w:before="30" w:line="256" w:lineRule="auto"/>
        <w:ind w:right="837" w:firstLine="552"/>
        <w:jc w:val="both"/>
        <w:rPr>
          <w:sz w:val="28"/>
        </w:rPr>
      </w:pPr>
      <w:r w:rsidRPr="00243700">
        <w:rPr>
          <w:color w:val="1F1F1F"/>
          <w:sz w:val="28"/>
        </w:rPr>
        <w:t>Depozitarii centrali sunt în drept să presteze servicii auxiliare de tip bancar</w:t>
      </w:r>
      <w:r w:rsidRPr="00243700">
        <w:rPr>
          <w:color w:val="1F1F1F"/>
          <w:spacing w:val="-5"/>
          <w:sz w:val="28"/>
        </w:rPr>
        <w:t xml:space="preserve"> </w:t>
      </w:r>
      <w:r w:rsidRPr="00243700">
        <w:rPr>
          <w:color w:val="1F1F1F"/>
          <w:sz w:val="28"/>
        </w:rPr>
        <w:t>prevăzute</w:t>
      </w:r>
      <w:r w:rsidRPr="00243700">
        <w:rPr>
          <w:color w:val="1F1F1F"/>
          <w:spacing w:val="-4"/>
          <w:sz w:val="28"/>
        </w:rPr>
        <w:t xml:space="preserve"> </w:t>
      </w:r>
      <w:r w:rsidRPr="00243700">
        <w:rPr>
          <w:color w:val="1F1F1F"/>
          <w:sz w:val="28"/>
        </w:rPr>
        <w:t>în</w:t>
      </w:r>
      <w:r w:rsidRPr="00243700">
        <w:rPr>
          <w:color w:val="1F1F1F"/>
          <w:spacing w:val="-9"/>
          <w:sz w:val="28"/>
        </w:rPr>
        <w:t xml:space="preserve"> </w:t>
      </w:r>
      <w:r w:rsidRPr="00243700">
        <w:rPr>
          <w:color w:val="1F1F1F"/>
          <w:sz w:val="28"/>
        </w:rPr>
        <w:t>Secțiunea</w:t>
      </w:r>
      <w:r w:rsidRPr="00243700">
        <w:rPr>
          <w:color w:val="1F1F1F"/>
          <w:spacing w:val="-2"/>
          <w:sz w:val="28"/>
        </w:rPr>
        <w:t xml:space="preserve"> </w:t>
      </w:r>
      <w:r w:rsidRPr="00243700">
        <w:rPr>
          <w:color w:val="1F1F1F"/>
          <w:sz w:val="28"/>
        </w:rPr>
        <w:t>C</w:t>
      </w:r>
      <w:r w:rsidRPr="00243700">
        <w:rPr>
          <w:color w:val="1F1F1F"/>
          <w:spacing w:val="-8"/>
          <w:sz w:val="28"/>
        </w:rPr>
        <w:t xml:space="preserve"> </w:t>
      </w:r>
      <w:r w:rsidRPr="00243700">
        <w:rPr>
          <w:color w:val="1F1F1F"/>
          <w:sz w:val="28"/>
        </w:rPr>
        <w:t>din</w:t>
      </w:r>
      <w:r w:rsidRPr="00243700">
        <w:rPr>
          <w:color w:val="1F1F1F"/>
          <w:spacing w:val="-9"/>
          <w:sz w:val="28"/>
        </w:rPr>
        <w:t xml:space="preserve"> </w:t>
      </w:r>
      <w:r w:rsidRPr="00243700">
        <w:rPr>
          <w:color w:val="1F1F1F"/>
          <w:sz w:val="28"/>
        </w:rPr>
        <w:t>anexă</w:t>
      </w:r>
      <w:r w:rsidRPr="00243700">
        <w:rPr>
          <w:color w:val="1F1F1F"/>
          <w:spacing w:val="-4"/>
          <w:sz w:val="28"/>
        </w:rPr>
        <w:t xml:space="preserve"> </w:t>
      </w:r>
      <w:r w:rsidRPr="00243700">
        <w:rPr>
          <w:color w:val="1F1F1F"/>
          <w:sz w:val="28"/>
        </w:rPr>
        <w:t>doar</w:t>
      </w:r>
      <w:r w:rsidRPr="00243700">
        <w:rPr>
          <w:color w:val="1F1F1F"/>
          <w:spacing w:val="-6"/>
          <w:sz w:val="28"/>
        </w:rPr>
        <w:t xml:space="preserve"> </w:t>
      </w:r>
      <w:r w:rsidRPr="00243700">
        <w:rPr>
          <w:color w:val="1F1F1F"/>
          <w:sz w:val="28"/>
        </w:rPr>
        <w:t>în</w:t>
      </w:r>
      <w:r w:rsidRPr="00243700">
        <w:rPr>
          <w:color w:val="1F1F1F"/>
          <w:spacing w:val="-9"/>
          <w:sz w:val="28"/>
        </w:rPr>
        <w:t xml:space="preserve"> </w:t>
      </w:r>
      <w:r w:rsidRPr="00243700">
        <w:rPr>
          <w:color w:val="1F1F1F"/>
          <w:sz w:val="28"/>
        </w:rPr>
        <w:t>cazul</w:t>
      </w:r>
      <w:r w:rsidRPr="00243700">
        <w:rPr>
          <w:color w:val="1F1F1F"/>
          <w:spacing w:val="-9"/>
          <w:sz w:val="28"/>
        </w:rPr>
        <w:t xml:space="preserve"> </w:t>
      </w:r>
      <w:r w:rsidRPr="00243700">
        <w:rPr>
          <w:color w:val="1F1F1F"/>
          <w:sz w:val="28"/>
        </w:rPr>
        <w:t>în</w:t>
      </w:r>
      <w:r w:rsidRPr="00243700">
        <w:rPr>
          <w:color w:val="1F1F1F"/>
          <w:spacing w:val="-9"/>
          <w:sz w:val="28"/>
        </w:rPr>
        <w:t xml:space="preserve"> </w:t>
      </w:r>
      <w:r w:rsidRPr="00243700">
        <w:rPr>
          <w:color w:val="1F1F1F"/>
          <w:sz w:val="28"/>
        </w:rPr>
        <w:t>care</w:t>
      </w:r>
      <w:r w:rsidRPr="00243700">
        <w:rPr>
          <w:color w:val="1F1F1F"/>
          <w:spacing w:val="-4"/>
          <w:sz w:val="28"/>
        </w:rPr>
        <w:t xml:space="preserve"> </w:t>
      </w:r>
      <w:r w:rsidRPr="00243700">
        <w:rPr>
          <w:color w:val="1F1F1F"/>
          <w:sz w:val="28"/>
        </w:rPr>
        <w:t>obțin</w:t>
      </w:r>
      <w:r w:rsidRPr="00243700">
        <w:rPr>
          <w:color w:val="1F1F1F"/>
          <w:spacing w:val="-9"/>
          <w:sz w:val="28"/>
        </w:rPr>
        <w:t xml:space="preserve"> </w:t>
      </w:r>
      <w:r w:rsidRPr="00243700">
        <w:rPr>
          <w:color w:val="1F1F1F"/>
          <w:sz w:val="28"/>
        </w:rPr>
        <w:t>o</w:t>
      </w:r>
      <w:r w:rsidRPr="00243700">
        <w:rPr>
          <w:color w:val="1F1F1F"/>
          <w:spacing w:val="-5"/>
          <w:sz w:val="28"/>
        </w:rPr>
        <w:t xml:space="preserve"> </w:t>
      </w:r>
      <w:r w:rsidRPr="00243700">
        <w:rPr>
          <w:color w:val="1F1F1F"/>
          <w:sz w:val="28"/>
        </w:rPr>
        <w:t xml:space="preserve">autorizare suplimentară pentru furnizarea acestor servicii în conformitate cu prezentul </w:t>
      </w:r>
      <w:r w:rsidRPr="00243700">
        <w:rPr>
          <w:color w:val="1F1F1F"/>
          <w:spacing w:val="-2"/>
          <w:sz w:val="28"/>
        </w:rPr>
        <w:t>articol.</w:t>
      </w:r>
    </w:p>
    <w:p w14:paraId="644DA522" w14:textId="1CAAC0B1" w:rsidR="00D638AC" w:rsidRPr="00243700" w:rsidRDefault="00B208C7" w:rsidP="006A21D6">
      <w:pPr>
        <w:pStyle w:val="ListParagraph"/>
        <w:numPr>
          <w:ilvl w:val="0"/>
          <w:numId w:val="35"/>
        </w:numPr>
        <w:tabs>
          <w:tab w:val="left" w:pos="1579"/>
        </w:tabs>
        <w:spacing w:before="5" w:line="235" w:lineRule="auto"/>
        <w:ind w:right="830" w:firstLine="561"/>
        <w:jc w:val="both"/>
        <w:rPr>
          <w:sz w:val="28"/>
        </w:rPr>
      </w:pPr>
      <w:r w:rsidRPr="00243700">
        <w:rPr>
          <w:color w:val="1F1F1F"/>
          <w:sz w:val="28"/>
        </w:rPr>
        <w:t xml:space="preserve">Depozitarul central care intenționează să deconteze plățile în mijloace bănești pentru toate sau o parte dintre sistemele sale de decontare a </w:t>
      </w:r>
      <w:r w:rsidR="000E02AA" w:rsidRPr="00243700">
        <w:rPr>
          <w:color w:val="1F1F1F"/>
          <w:sz w:val="28"/>
        </w:rPr>
        <w:t>instrumentelor financiare</w:t>
      </w:r>
      <w:r w:rsidRPr="00243700">
        <w:rPr>
          <w:color w:val="1F1F1F"/>
          <w:sz w:val="28"/>
        </w:rPr>
        <w:t xml:space="preserve"> prin propriile conturi, în conformitate cu art.</w:t>
      </w:r>
      <w:r w:rsidR="00485395">
        <w:rPr>
          <w:color w:val="1F1F1F"/>
          <w:sz w:val="28"/>
        </w:rPr>
        <w:t xml:space="preserve"> </w:t>
      </w:r>
      <w:r w:rsidRPr="00243700">
        <w:rPr>
          <w:color w:val="1F1F1F"/>
          <w:sz w:val="28"/>
        </w:rPr>
        <w:t>45 alin.</w:t>
      </w:r>
      <w:r w:rsidR="00485395">
        <w:rPr>
          <w:color w:val="1F1F1F"/>
          <w:sz w:val="28"/>
        </w:rPr>
        <w:t xml:space="preserve"> </w:t>
      </w:r>
      <w:r w:rsidRPr="00243700">
        <w:rPr>
          <w:color w:val="1F1F1F"/>
          <w:sz w:val="28"/>
        </w:rPr>
        <w:t>(2), sau care intenționează, în alt mod, să furnizeze orice servicii auxiliare de tip bancar prevăzute</w:t>
      </w:r>
      <w:r w:rsidRPr="00243700">
        <w:rPr>
          <w:color w:val="1F1F1F"/>
          <w:spacing w:val="-8"/>
          <w:sz w:val="28"/>
        </w:rPr>
        <w:t xml:space="preserve"> </w:t>
      </w:r>
      <w:r w:rsidRPr="00243700">
        <w:rPr>
          <w:color w:val="1F1F1F"/>
          <w:sz w:val="28"/>
        </w:rPr>
        <w:t>la alin.</w:t>
      </w:r>
      <w:r w:rsidR="00485395">
        <w:rPr>
          <w:color w:val="1F1F1F"/>
          <w:sz w:val="28"/>
        </w:rPr>
        <w:t xml:space="preserve"> </w:t>
      </w:r>
      <w:r w:rsidRPr="00243700">
        <w:rPr>
          <w:color w:val="1F1F1F"/>
          <w:sz w:val="28"/>
        </w:rPr>
        <w:t>(1), trebuie</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fie</w:t>
      </w:r>
      <w:r w:rsidRPr="00243700">
        <w:rPr>
          <w:color w:val="1F1F1F"/>
          <w:spacing w:val="-18"/>
          <w:sz w:val="28"/>
        </w:rPr>
        <w:t xml:space="preserve"> </w:t>
      </w:r>
      <w:r w:rsidRPr="00243700">
        <w:rPr>
          <w:color w:val="1F1F1F"/>
          <w:sz w:val="28"/>
        </w:rPr>
        <w:t>autorizat</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conformitate</w:t>
      </w:r>
      <w:r w:rsidRPr="00243700">
        <w:rPr>
          <w:color w:val="1F1F1F"/>
          <w:spacing w:val="-15"/>
          <w:sz w:val="28"/>
        </w:rPr>
        <w:t xml:space="preserve"> </w:t>
      </w:r>
      <w:r w:rsidRPr="00243700">
        <w:rPr>
          <w:color w:val="1F1F1F"/>
          <w:sz w:val="28"/>
        </w:rPr>
        <w:t>cu</w:t>
      </w:r>
      <w:r w:rsidRPr="00243700">
        <w:rPr>
          <w:color w:val="1F1F1F"/>
          <w:spacing w:val="-18"/>
          <w:sz w:val="28"/>
        </w:rPr>
        <w:t xml:space="preserve"> </w:t>
      </w:r>
      <w:r w:rsidRPr="00243700">
        <w:rPr>
          <w:color w:val="1F1F1F"/>
          <w:sz w:val="28"/>
        </w:rPr>
        <w:t>cerințele</w:t>
      </w:r>
      <w:r w:rsidRPr="00243700">
        <w:rPr>
          <w:color w:val="1F1F1F"/>
          <w:spacing w:val="-17"/>
          <w:sz w:val="28"/>
        </w:rPr>
        <w:t xml:space="preserve"> </w:t>
      </w:r>
      <w:r w:rsidRPr="00243700">
        <w:rPr>
          <w:color w:val="1F1F1F"/>
          <w:sz w:val="28"/>
        </w:rPr>
        <w:t>prevăzute la alin. (6), (11)</w:t>
      </w:r>
      <w:r w:rsidR="00A00895" w:rsidRPr="00243700">
        <w:rPr>
          <w:color w:val="1F1F1F"/>
          <w:sz w:val="28"/>
        </w:rPr>
        <w:t xml:space="preserve"> </w:t>
      </w:r>
      <w:r w:rsidR="001E5C35" w:rsidRPr="00243700">
        <w:rPr>
          <w:color w:val="1F1F1F"/>
          <w:sz w:val="28"/>
        </w:rPr>
        <w:t>-</w:t>
      </w:r>
      <w:r w:rsidRPr="00243700">
        <w:rPr>
          <w:color w:val="1F1F1F"/>
          <w:sz w:val="28"/>
        </w:rPr>
        <w:t xml:space="preserve"> (14).</w:t>
      </w:r>
    </w:p>
    <w:p w14:paraId="11C4FE65" w14:textId="1250B1DF" w:rsidR="00D638AC" w:rsidRPr="00243700" w:rsidRDefault="00B208C7" w:rsidP="006A21D6">
      <w:pPr>
        <w:pStyle w:val="ListParagraph"/>
        <w:numPr>
          <w:ilvl w:val="0"/>
          <w:numId w:val="35"/>
        </w:numPr>
        <w:tabs>
          <w:tab w:val="left" w:pos="1579"/>
        </w:tabs>
        <w:spacing w:before="56" w:line="256" w:lineRule="auto"/>
        <w:ind w:right="832" w:firstLine="561"/>
        <w:jc w:val="both"/>
        <w:rPr>
          <w:sz w:val="28"/>
        </w:rPr>
      </w:pPr>
      <w:r w:rsidRPr="00243700">
        <w:rPr>
          <w:color w:val="1F1F1F"/>
          <w:sz w:val="28"/>
        </w:rPr>
        <w:t xml:space="preserve">Depozitarul central care intenționează să deconteze plățile în mijloace bănești pentru toate sau o parte dintre sistemele sale de decontare a </w:t>
      </w:r>
      <w:r w:rsidR="000E02AA" w:rsidRPr="00243700">
        <w:rPr>
          <w:color w:val="1F1F1F"/>
          <w:sz w:val="28"/>
        </w:rPr>
        <w:t>instrumentelor financiare</w:t>
      </w:r>
      <w:r w:rsidRPr="00243700">
        <w:rPr>
          <w:color w:val="1F1F1F"/>
          <w:sz w:val="28"/>
        </w:rPr>
        <w:t xml:space="preserve"> prin conturi deschise la o </w:t>
      </w:r>
      <w:r w:rsidR="00B4425B">
        <w:rPr>
          <w:color w:val="1F1F1F"/>
          <w:sz w:val="28"/>
        </w:rPr>
        <w:t>instituție de credit</w:t>
      </w:r>
      <w:r w:rsidRPr="00243700">
        <w:rPr>
          <w:color w:val="1F1F1F"/>
          <w:sz w:val="28"/>
        </w:rPr>
        <w:t xml:space="preserve"> sau la un depozitar central, în conformitate cu art.45 alin.(2), trebuie să fie autorizat, conform cerințelor prevăzute la</w:t>
      </w:r>
      <w:r w:rsidRPr="00243700">
        <w:rPr>
          <w:color w:val="1F1F1F"/>
          <w:spacing w:val="80"/>
          <w:sz w:val="28"/>
        </w:rPr>
        <w:t xml:space="preserve"> </w:t>
      </w:r>
      <w:r w:rsidRPr="00243700">
        <w:rPr>
          <w:color w:val="1F1F1F"/>
          <w:sz w:val="28"/>
        </w:rPr>
        <w:t>alin. (6)</w:t>
      </w:r>
      <w:r w:rsidR="00485395">
        <w:rPr>
          <w:color w:val="1F1F1F"/>
          <w:sz w:val="28"/>
        </w:rPr>
        <w:t xml:space="preserve"> </w:t>
      </w:r>
      <w:r w:rsidRPr="00243700">
        <w:rPr>
          <w:color w:val="1F1F1F"/>
          <w:sz w:val="28"/>
        </w:rPr>
        <w:t>-</w:t>
      </w:r>
      <w:r w:rsidR="00485395">
        <w:rPr>
          <w:color w:val="1F1F1F"/>
          <w:sz w:val="28"/>
        </w:rPr>
        <w:t xml:space="preserve"> </w:t>
      </w:r>
      <w:r w:rsidRPr="00243700">
        <w:rPr>
          <w:color w:val="1F1F1F"/>
          <w:sz w:val="28"/>
        </w:rPr>
        <w:t>(14), să desemneze în acest scop:</w:t>
      </w:r>
    </w:p>
    <w:p w14:paraId="4D601187" w14:textId="5BA5C44D" w:rsidR="00D638AC" w:rsidRPr="00243700" w:rsidRDefault="00B208C7" w:rsidP="00B4425B">
      <w:pPr>
        <w:pStyle w:val="ListParagraph"/>
        <w:numPr>
          <w:ilvl w:val="1"/>
          <w:numId w:val="35"/>
        </w:numPr>
        <w:tabs>
          <w:tab w:val="left" w:pos="1440"/>
        </w:tabs>
        <w:spacing w:line="313" w:lineRule="exact"/>
        <w:ind w:left="450" w:right="822" w:firstLine="546"/>
        <w:rPr>
          <w:sz w:val="28"/>
        </w:rPr>
      </w:pPr>
      <w:r w:rsidRPr="00243700">
        <w:rPr>
          <w:color w:val="1F1F1F"/>
          <w:sz w:val="28"/>
        </w:rPr>
        <w:t>una</w:t>
      </w:r>
      <w:r w:rsidRPr="00243700">
        <w:rPr>
          <w:color w:val="1F1F1F"/>
          <w:spacing w:val="-14"/>
          <w:sz w:val="28"/>
        </w:rPr>
        <w:t xml:space="preserve"> </w:t>
      </w:r>
      <w:r w:rsidRPr="00243700">
        <w:rPr>
          <w:color w:val="1F1F1F"/>
          <w:sz w:val="28"/>
        </w:rPr>
        <w:t>sau</w:t>
      </w:r>
      <w:r w:rsidRPr="00243700">
        <w:rPr>
          <w:color w:val="1F1F1F"/>
          <w:spacing w:val="-10"/>
          <w:sz w:val="28"/>
        </w:rPr>
        <w:t xml:space="preserve"> </w:t>
      </w:r>
      <w:r w:rsidRPr="00243700">
        <w:rPr>
          <w:color w:val="1F1F1F"/>
          <w:sz w:val="28"/>
        </w:rPr>
        <w:t>mai</w:t>
      </w:r>
      <w:r w:rsidRPr="00243700">
        <w:rPr>
          <w:color w:val="1F1F1F"/>
          <w:spacing w:val="-11"/>
          <w:sz w:val="28"/>
        </w:rPr>
        <w:t xml:space="preserve"> </w:t>
      </w:r>
      <w:r w:rsidRPr="00243700">
        <w:rPr>
          <w:color w:val="1F1F1F"/>
          <w:sz w:val="28"/>
        </w:rPr>
        <w:t>multe</w:t>
      </w:r>
      <w:r w:rsidRPr="00243700">
        <w:rPr>
          <w:color w:val="1F1F1F"/>
          <w:spacing w:val="-9"/>
          <w:sz w:val="28"/>
        </w:rPr>
        <w:t xml:space="preserve"> </w:t>
      </w:r>
      <w:r w:rsidR="00B4425B">
        <w:rPr>
          <w:color w:val="1F1F1F"/>
          <w:sz w:val="28"/>
        </w:rPr>
        <w:t>instituții de credit</w:t>
      </w:r>
      <w:r w:rsidR="00B4425B" w:rsidRPr="00243700">
        <w:rPr>
          <w:color w:val="1F1F1F"/>
          <w:spacing w:val="-14"/>
          <w:sz w:val="28"/>
        </w:rPr>
        <w:t xml:space="preserve"> </w:t>
      </w:r>
      <w:r w:rsidR="000762BD">
        <w:rPr>
          <w:color w:val="1F1F1F"/>
          <w:sz w:val="28"/>
        </w:rPr>
        <w:t>autorizate</w:t>
      </w:r>
      <w:r w:rsidR="000762BD" w:rsidRPr="00243700">
        <w:rPr>
          <w:color w:val="1F1F1F"/>
          <w:spacing w:val="-9"/>
          <w:sz w:val="28"/>
        </w:rPr>
        <w:t xml:space="preserve"> </w:t>
      </w:r>
      <w:r w:rsidRPr="00243700">
        <w:rPr>
          <w:color w:val="1F1F1F"/>
          <w:sz w:val="28"/>
        </w:rPr>
        <w:t>conform</w:t>
      </w:r>
      <w:r w:rsidRPr="00243700">
        <w:rPr>
          <w:color w:val="1F1F1F"/>
          <w:spacing w:val="-9"/>
          <w:sz w:val="28"/>
        </w:rPr>
        <w:t xml:space="preserve"> </w:t>
      </w:r>
      <w:r w:rsidRPr="00243700">
        <w:rPr>
          <w:color w:val="1F1F1F"/>
          <w:sz w:val="28"/>
        </w:rPr>
        <w:t>Legii</w:t>
      </w:r>
      <w:r w:rsidRPr="00243700">
        <w:rPr>
          <w:color w:val="1F1F1F"/>
          <w:spacing w:val="-10"/>
          <w:sz w:val="28"/>
        </w:rPr>
        <w:t xml:space="preserve"> </w:t>
      </w:r>
      <w:r w:rsidRPr="00243700">
        <w:rPr>
          <w:color w:val="1F1F1F"/>
          <w:sz w:val="28"/>
        </w:rPr>
        <w:t>nr.</w:t>
      </w:r>
      <w:r w:rsidR="00485395">
        <w:rPr>
          <w:color w:val="1F1F1F"/>
          <w:sz w:val="28"/>
        </w:rPr>
        <w:t xml:space="preserve"> </w:t>
      </w:r>
      <w:r w:rsidRPr="00243700">
        <w:rPr>
          <w:color w:val="1F1F1F"/>
          <w:sz w:val="28"/>
        </w:rPr>
        <w:t>202/2017;</w:t>
      </w:r>
      <w:r w:rsidRPr="00243700">
        <w:rPr>
          <w:color w:val="1F1F1F"/>
          <w:spacing w:val="-10"/>
          <w:sz w:val="28"/>
        </w:rPr>
        <w:t xml:space="preserve"> </w:t>
      </w:r>
      <w:r w:rsidRPr="00243700">
        <w:rPr>
          <w:color w:val="1F1F1F"/>
          <w:spacing w:val="-5"/>
          <w:sz w:val="28"/>
        </w:rPr>
        <w:t>sau</w:t>
      </w:r>
    </w:p>
    <w:p w14:paraId="798D41A7" w14:textId="6CF41723" w:rsidR="00D638AC" w:rsidRPr="00243700" w:rsidRDefault="00B208C7">
      <w:pPr>
        <w:pStyle w:val="ListParagraph"/>
        <w:numPr>
          <w:ilvl w:val="1"/>
          <w:numId w:val="35"/>
        </w:numPr>
        <w:tabs>
          <w:tab w:val="left" w:pos="1579"/>
        </w:tabs>
        <w:spacing w:before="28" w:line="261" w:lineRule="auto"/>
        <w:ind w:left="414" w:right="878" w:firstLine="581"/>
        <w:rPr>
          <w:sz w:val="28"/>
        </w:rPr>
      </w:pPr>
      <w:r w:rsidRPr="00243700">
        <w:rPr>
          <w:color w:val="1F1F1F"/>
          <w:sz w:val="28"/>
        </w:rPr>
        <w:t>unul sau mai mulți depozitari centrali autorizați să presteze servicii auxiliare de tip bancar în temeiul alin.</w:t>
      </w:r>
      <w:r w:rsidR="00485395">
        <w:rPr>
          <w:color w:val="1F1F1F"/>
          <w:sz w:val="28"/>
        </w:rPr>
        <w:t xml:space="preserve"> </w:t>
      </w:r>
      <w:r w:rsidRPr="00243700">
        <w:rPr>
          <w:color w:val="1F1F1F"/>
          <w:sz w:val="28"/>
        </w:rPr>
        <w:t>(6).</w:t>
      </w:r>
    </w:p>
    <w:p w14:paraId="3B1CAD29" w14:textId="0168B7BC" w:rsidR="00D638AC" w:rsidRPr="00243700" w:rsidRDefault="00B208C7" w:rsidP="006A21D6">
      <w:pPr>
        <w:pStyle w:val="ListParagraph"/>
        <w:numPr>
          <w:ilvl w:val="0"/>
          <w:numId w:val="40"/>
        </w:numPr>
        <w:tabs>
          <w:tab w:val="left" w:pos="1579"/>
        </w:tabs>
        <w:ind w:right="809" w:firstLine="538"/>
        <w:jc w:val="both"/>
        <w:rPr>
          <w:color w:val="1F1F1F"/>
          <w:sz w:val="28"/>
        </w:rPr>
      </w:pPr>
      <w:r w:rsidRPr="00243700">
        <w:rPr>
          <w:color w:val="1F1F1F"/>
          <w:sz w:val="28"/>
        </w:rPr>
        <w:t xml:space="preserve">Autorizarea de a desemna </w:t>
      </w:r>
      <w:r w:rsidR="00F6398B">
        <w:rPr>
          <w:color w:val="1F1F1F"/>
          <w:sz w:val="28"/>
        </w:rPr>
        <w:t>instituțiile de credit</w:t>
      </w:r>
      <w:r w:rsidR="00F6398B" w:rsidRPr="00243700">
        <w:rPr>
          <w:color w:val="1F1F1F"/>
          <w:sz w:val="28"/>
        </w:rPr>
        <w:t xml:space="preserve"> </w:t>
      </w:r>
      <w:r w:rsidRPr="00243700">
        <w:rPr>
          <w:color w:val="1F1F1F"/>
          <w:sz w:val="28"/>
        </w:rPr>
        <w:t>sau depozitarii centrali în conformitate cu alin.</w:t>
      </w:r>
      <w:r w:rsidR="00485395">
        <w:rPr>
          <w:color w:val="1F1F1F"/>
          <w:sz w:val="28"/>
        </w:rPr>
        <w:t xml:space="preserve"> </w:t>
      </w:r>
      <w:r w:rsidRPr="00243700">
        <w:rPr>
          <w:color w:val="1F1F1F"/>
          <w:sz w:val="28"/>
        </w:rPr>
        <w:t xml:space="preserve">(3) poate fi aplicată doar în privința serviciilor auxiliare de tip bancar prevăzute în Secțiunea C din anexă pentru decontarea plăților în mijloace bănești pentru toate sau o parte din sistemele de decontare a </w:t>
      </w:r>
      <w:r w:rsidR="000E02AA" w:rsidRPr="00243700">
        <w:rPr>
          <w:color w:val="1F1F1F"/>
          <w:sz w:val="28"/>
        </w:rPr>
        <w:t>instrumentelor financiare</w:t>
      </w:r>
      <w:r w:rsidRPr="00243700">
        <w:rPr>
          <w:color w:val="1F1F1F"/>
          <w:spacing w:val="-18"/>
          <w:sz w:val="28"/>
        </w:rPr>
        <w:t xml:space="preserve"> </w:t>
      </w:r>
      <w:r w:rsidRPr="00243700">
        <w:rPr>
          <w:color w:val="1F1F1F"/>
          <w:sz w:val="28"/>
        </w:rPr>
        <w:t>al</w:t>
      </w:r>
      <w:r w:rsidR="000E02AA" w:rsidRPr="00243700">
        <w:rPr>
          <w:color w:val="1F1F1F"/>
          <w:sz w:val="28"/>
        </w:rPr>
        <w:t>e</w:t>
      </w:r>
      <w:r w:rsidRPr="00243700">
        <w:rPr>
          <w:color w:val="1F1F1F"/>
          <w:spacing w:val="-17"/>
          <w:sz w:val="28"/>
        </w:rPr>
        <w:t xml:space="preserve"> </w:t>
      </w:r>
      <w:r w:rsidRPr="00243700">
        <w:rPr>
          <w:color w:val="1F1F1F"/>
          <w:sz w:val="28"/>
        </w:rPr>
        <w:t>depozitarului</w:t>
      </w:r>
      <w:r w:rsidRPr="00243700">
        <w:rPr>
          <w:color w:val="1F1F1F"/>
          <w:spacing w:val="-18"/>
          <w:sz w:val="28"/>
        </w:rPr>
        <w:t xml:space="preserve"> </w:t>
      </w:r>
      <w:r w:rsidRPr="00243700">
        <w:rPr>
          <w:color w:val="1F1F1F"/>
          <w:sz w:val="28"/>
        </w:rPr>
        <w:t>central</w:t>
      </w:r>
      <w:r w:rsidRPr="00243700">
        <w:rPr>
          <w:color w:val="1F1F1F"/>
          <w:spacing w:val="-17"/>
          <w:sz w:val="28"/>
        </w:rPr>
        <w:t xml:space="preserve"> </w:t>
      </w:r>
      <w:r w:rsidRPr="00243700">
        <w:rPr>
          <w:color w:val="1F1F1F"/>
          <w:sz w:val="28"/>
        </w:rPr>
        <w:t>care</w:t>
      </w:r>
      <w:r w:rsidRPr="00243700">
        <w:rPr>
          <w:color w:val="1F1F1F"/>
          <w:spacing w:val="-18"/>
          <w:sz w:val="28"/>
        </w:rPr>
        <w:t xml:space="preserve"> </w:t>
      </w:r>
      <w:r w:rsidRPr="00243700">
        <w:rPr>
          <w:color w:val="1F1F1F"/>
          <w:sz w:val="28"/>
        </w:rPr>
        <w:t>dorește</w:t>
      </w:r>
      <w:r w:rsidRPr="00243700">
        <w:rPr>
          <w:color w:val="1F1F1F"/>
          <w:spacing w:val="-17"/>
          <w:sz w:val="28"/>
        </w:rPr>
        <w:t xml:space="preserve"> </w:t>
      </w:r>
      <w:r w:rsidRPr="00243700">
        <w:rPr>
          <w:color w:val="1F1F1F"/>
          <w:sz w:val="28"/>
        </w:rPr>
        <w:t>să</w:t>
      </w:r>
      <w:r w:rsidRPr="00243700">
        <w:rPr>
          <w:color w:val="1F1F1F"/>
          <w:spacing w:val="-18"/>
          <w:sz w:val="28"/>
        </w:rPr>
        <w:t xml:space="preserve"> </w:t>
      </w:r>
      <w:r w:rsidRPr="00243700">
        <w:rPr>
          <w:color w:val="1F1F1F"/>
          <w:sz w:val="28"/>
        </w:rPr>
        <w:t>utilizeze</w:t>
      </w:r>
      <w:r w:rsidRPr="00243700">
        <w:rPr>
          <w:color w:val="1F1F1F"/>
          <w:spacing w:val="-17"/>
          <w:sz w:val="28"/>
        </w:rPr>
        <w:t xml:space="preserve"> </w:t>
      </w:r>
      <w:r w:rsidRPr="00243700">
        <w:rPr>
          <w:color w:val="1F1F1F"/>
          <w:sz w:val="28"/>
        </w:rPr>
        <w:t>serviciile</w:t>
      </w:r>
      <w:r w:rsidRPr="00243700">
        <w:rPr>
          <w:color w:val="1F1F1F"/>
          <w:spacing w:val="-18"/>
          <w:sz w:val="28"/>
        </w:rPr>
        <w:t xml:space="preserve"> </w:t>
      </w:r>
      <w:r w:rsidRPr="00243700">
        <w:rPr>
          <w:color w:val="1F1F1F"/>
          <w:sz w:val="28"/>
        </w:rPr>
        <w:t>auxiliare</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tip bancar și nu poate fi aplicată pentru desfășurarea altor activități.</w:t>
      </w:r>
    </w:p>
    <w:p w14:paraId="562BE3B9" w14:textId="7E64849B" w:rsidR="00D638AC" w:rsidRPr="00243700" w:rsidRDefault="00F6398B">
      <w:pPr>
        <w:pStyle w:val="ListParagraph"/>
        <w:numPr>
          <w:ilvl w:val="0"/>
          <w:numId w:val="40"/>
        </w:numPr>
        <w:tabs>
          <w:tab w:val="left" w:pos="1579"/>
        </w:tabs>
        <w:spacing w:before="41" w:line="256" w:lineRule="auto"/>
        <w:ind w:left="429" w:right="825" w:firstLine="552"/>
        <w:jc w:val="both"/>
        <w:rPr>
          <w:color w:val="1F1F1F"/>
          <w:sz w:val="28"/>
        </w:rPr>
      </w:pPr>
      <w:r>
        <w:rPr>
          <w:color w:val="1F1F1F"/>
          <w:spacing w:val="-2"/>
          <w:sz w:val="28"/>
        </w:rPr>
        <w:t>Instituțiile de credit</w:t>
      </w:r>
      <w:r w:rsidRPr="00243700">
        <w:rPr>
          <w:color w:val="1F1F1F"/>
          <w:spacing w:val="-8"/>
          <w:sz w:val="28"/>
        </w:rPr>
        <w:t xml:space="preserve"> </w:t>
      </w:r>
      <w:r w:rsidR="00B208C7" w:rsidRPr="00243700">
        <w:rPr>
          <w:color w:val="1F1F1F"/>
          <w:spacing w:val="-2"/>
          <w:sz w:val="28"/>
        </w:rPr>
        <w:t>și</w:t>
      </w:r>
      <w:r w:rsidR="00B208C7" w:rsidRPr="00243700">
        <w:rPr>
          <w:color w:val="1F1F1F"/>
          <w:spacing w:val="-11"/>
          <w:sz w:val="28"/>
        </w:rPr>
        <w:t xml:space="preserve"> </w:t>
      </w:r>
      <w:r w:rsidR="00B208C7" w:rsidRPr="00243700">
        <w:rPr>
          <w:color w:val="1F1F1F"/>
          <w:spacing w:val="-2"/>
          <w:sz w:val="28"/>
        </w:rPr>
        <w:t>depozitarii</w:t>
      </w:r>
      <w:r w:rsidR="00B208C7" w:rsidRPr="00243700">
        <w:rPr>
          <w:color w:val="1F1F1F"/>
          <w:spacing w:val="-9"/>
          <w:sz w:val="28"/>
        </w:rPr>
        <w:t xml:space="preserve"> </w:t>
      </w:r>
      <w:r w:rsidR="00B208C7" w:rsidRPr="00243700">
        <w:rPr>
          <w:color w:val="1F1F1F"/>
          <w:spacing w:val="-2"/>
          <w:sz w:val="28"/>
        </w:rPr>
        <w:t>centrali</w:t>
      </w:r>
      <w:r w:rsidR="00B208C7" w:rsidRPr="00243700">
        <w:rPr>
          <w:color w:val="1F1F1F"/>
          <w:spacing w:val="-9"/>
          <w:sz w:val="28"/>
        </w:rPr>
        <w:t xml:space="preserve"> </w:t>
      </w:r>
      <w:r w:rsidR="00B208C7" w:rsidRPr="00243700">
        <w:rPr>
          <w:color w:val="1F1F1F"/>
          <w:spacing w:val="-2"/>
          <w:sz w:val="28"/>
        </w:rPr>
        <w:t>autorizați</w:t>
      </w:r>
      <w:r w:rsidR="00B208C7" w:rsidRPr="00243700">
        <w:rPr>
          <w:color w:val="1F1F1F"/>
          <w:spacing w:val="-10"/>
          <w:sz w:val="28"/>
        </w:rPr>
        <w:t xml:space="preserve"> </w:t>
      </w:r>
      <w:r w:rsidR="00B208C7" w:rsidRPr="00243700">
        <w:rPr>
          <w:color w:val="1F1F1F"/>
          <w:spacing w:val="-2"/>
          <w:sz w:val="28"/>
        </w:rPr>
        <w:t>să</w:t>
      </w:r>
      <w:r w:rsidR="00B208C7" w:rsidRPr="00243700">
        <w:rPr>
          <w:color w:val="1F1F1F"/>
          <w:spacing w:val="-4"/>
          <w:sz w:val="28"/>
        </w:rPr>
        <w:t xml:space="preserve"> </w:t>
      </w:r>
      <w:r w:rsidR="00B208C7" w:rsidRPr="00243700">
        <w:rPr>
          <w:color w:val="1F1F1F"/>
          <w:spacing w:val="-2"/>
          <w:sz w:val="28"/>
        </w:rPr>
        <w:t>furnizeze</w:t>
      </w:r>
      <w:r w:rsidR="00B208C7" w:rsidRPr="00243700">
        <w:rPr>
          <w:color w:val="1F1F1F"/>
          <w:spacing w:val="-7"/>
          <w:sz w:val="28"/>
        </w:rPr>
        <w:t xml:space="preserve"> </w:t>
      </w:r>
      <w:r w:rsidR="00B208C7" w:rsidRPr="00243700">
        <w:rPr>
          <w:color w:val="1F1F1F"/>
          <w:spacing w:val="-2"/>
          <w:sz w:val="28"/>
        </w:rPr>
        <w:t>servicii</w:t>
      </w:r>
      <w:r w:rsidR="00B208C7" w:rsidRPr="00243700">
        <w:rPr>
          <w:color w:val="1F1F1F"/>
          <w:spacing w:val="-5"/>
          <w:sz w:val="28"/>
        </w:rPr>
        <w:t xml:space="preserve"> </w:t>
      </w:r>
      <w:r w:rsidR="00B208C7" w:rsidRPr="00243700">
        <w:rPr>
          <w:color w:val="1F1F1F"/>
          <w:spacing w:val="-2"/>
          <w:sz w:val="28"/>
        </w:rPr>
        <w:t xml:space="preserve">auxiliare de </w:t>
      </w:r>
      <w:r w:rsidR="00B208C7" w:rsidRPr="00243700">
        <w:rPr>
          <w:color w:val="1F1F1F"/>
          <w:sz w:val="28"/>
        </w:rPr>
        <w:t xml:space="preserve">tip bancar desemnate în conformitate cu alin.(3) sunt considerați agenți de </w:t>
      </w:r>
      <w:r w:rsidR="00B208C7" w:rsidRPr="00243700">
        <w:rPr>
          <w:color w:val="1F1F1F"/>
          <w:spacing w:val="-2"/>
          <w:sz w:val="28"/>
        </w:rPr>
        <w:t>decontare.</w:t>
      </w:r>
    </w:p>
    <w:p w14:paraId="6CCC0446" w14:textId="1080B1B0" w:rsidR="00D638AC" w:rsidRPr="00243700" w:rsidRDefault="00B208C7" w:rsidP="006A21D6">
      <w:pPr>
        <w:pStyle w:val="ListParagraph"/>
        <w:numPr>
          <w:ilvl w:val="0"/>
          <w:numId w:val="40"/>
        </w:numPr>
        <w:tabs>
          <w:tab w:val="left" w:pos="1579"/>
        </w:tabs>
        <w:spacing w:line="256" w:lineRule="auto"/>
        <w:ind w:right="838" w:firstLine="538"/>
        <w:jc w:val="both"/>
        <w:rPr>
          <w:color w:val="1F1F1F"/>
          <w:sz w:val="28"/>
        </w:rPr>
      </w:pPr>
      <w:r w:rsidRPr="00243700">
        <w:rPr>
          <w:color w:val="1F1F1F"/>
          <w:sz w:val="28"/>
        </w:rPr>
        <w:t xml:space="preserve">În cazul în care un depozitar central dorește să presteze oricare dintre serviciile auxiliare de tip bancar în cadrul aceleiași entități juridice care administrează sistemul de decontare a </w:t>
      </w:r>
      <w:r w:rsidR="00F973B7" w:rsidRPr="00243700">
        <w:rPr>
          <w:color w:val="1F1F1F"/>
          <w:sz w:val="28"/>
        </w:rPr>
        <w:t>instrumentelor financiare</w:t>
      </w:r>
      <w:r w:rsidRPr="00243700">
        <w:rPr>
          <w:color w:val="1F1F1F"/>
          <w:sz w:val="28"/>
        </w:rPr>
        <w:t>, autorizarea prevăzută la</w:t>
      </w:r>
      <w:r w:rsidRPr="00243700">
        <w:rPr>
          <w:color w:val="1F1F1F"/>
          <w:spacing w:val="40"/>
          <w:sz w:val="28"/>
        </w:rPr>
        <w:t xml:space="preserve"> </w:t>
      </w:r>
      <w:r w:rsidRPr="00243700">
        <w:rPr>
          <w:color w:val="1F1F1F"/>
          <w:sz w:val="28"/>
        </w:rPr>
        <w:t>alin.</w:t>
      </w:r>
      <w:r w:rsidR="00485395">
        <w:rPr>
          <w:color w:val="1F1F1F"/>
          <w:sz w:val="28"/>
        </w:rPr>
        <w:t xml:space="preserve"> </w:t>
      </w:r>
      <w:r w:rsidRPr="00243700">
        <w:rPr>
          <w:color w:val="1F1F1F"/>
          <w:sz w:val="28"/>
        </w:rPr>
        <w:t>(2) se acordă numai</w:t>
      </w:r>
      <w:r w:rsidRPr="00243700">
        <w:rPr>
          <w:color w:val="1F1F1F"/>
          <w:spacing w:val="-2"/>
          <w:sz w:val="28"/>
        </w:rPr>
        <w:t xml:space="preserve"> </w:t>
      </w:r>
      <w:r w:rsidRPr="00243700">
        <w:rPr>
          <w:color w:val="1F1F1F"/>
          <w:sz w:val="28"/>
        </w:rPr>
        <w:t>dacă sunt îndeplinite cumulativ următoarele condiții:</w:t>
      </w:r>
    </w:p>
    <w:p w14:paraId="69CCE9FD" w14:textId="137284F1" w:rsidR="00D638AC" w:rsidRPr="00243700" w:rsidRDefault="00B208C7" w:rsidP="00B4425B">
      <w:pPr>
        <w:pStyle w:val="ListParagraph"/>
        <w:numPr>
          <w:ilvl w:val="1"/>
          <w:numId w:val="40"/>
        </w:numPr>
        <w:tabs>
          <w:tab w:val="left" w:pos="1350"/>
        </w:tabs>
        <w:spacing w:line="317" w:lineRule="exact"/>
        <w:ind w:left="360" w:right="822" w:firstLine="636"/>
        <w:rPr>
          <w:sz w:val="28"/>
        </w:rPr>
      </w:pPr>
      <w:r w:rsidRPr="00243700">
        <w:rPr>
          <w:color w:val="1F1F1F"/>
          <w:spacing w:val="-4"/>
          <w:sz w:val="28"/>
        </w:rPr>
        <w:t>depozitarul</w:t>
      </w:r>
      <w:r w:rsidRPr="00243700">
        <w:rPr>
          <w:color w:val="1F1F1F"/>
          <w:spacing w:val="-11"/>
          <w:sz w:val="28"/>
        </w:rPr>
        <w:t xml:space="preserve"> </w:t>
      </w:r>
      <w:r w:rsidRPr="00243700">
        <w:rPr>
          <w:color w:val="1F1F1F"/>
          <w:spacing w:val="-4"/>
          <w:sz w:val="28"/>
        </w:rPr>
        <w:t>central</w:t>
      </w:r>
      <w:r w:rsidRPr="00243700">
        <w:rPr>
          <w:color w:val="1F1F1F"/>
          <w:spacing w:val="-5"/>
          <w:sz w:val="28"/>
        </w:rPr>
        <w:t xml:space="preserve"> </w:t>
      </w:r>
      <w:r w:rsidRPr="00243700">
        <w:rPr>
          <w:color w:val="1F1F1F"/>
          <w:spacing w:val="-4"/>
          <w:sz w:val="28"/>
        </w:rPr>
        <w:t xml:space="preserve">este </w:t>
      </w:r>
      <w:r w:rsidR="000762BD">
        <w:rPr>
          <w:color w:val="1F1F1F"/>
          <w:spacing w:val="-4"/>
          <w:sz w:val="28"/>
        </w:rPr>
        <w:t>autorizat</w:t>
      </w:r>
      <w:r w:rsidR="000762BD" w:rsidRPr="00243700">
        <w:rPr>
          <w:color w:val="1F1F1F"/>
          <w:spacing w:val="5"/>
          <w:sz w:val="28"/>
        </w:rPr>
        <w:t xml:space="preserve"> </w:t>
      </w:r>
      <w:r w:rsidRPr="00243700">
        <w:rPr>
          <w:color w:val="1F1F1F"/>
          <w:spacing w:val="-4"/>
          <w:sz w:val="28"/>
        </w:rPr>
        <w:t>ca</w:t>
      </w:r>
      <w:r w:rsidRPr="00243700">
        <w:rPr>
          <w:color w:val="1F1F1F"/>
          <w:spacing w:val="-5"/>
          <w:sz w:val="28"/>
        </w:rPr>
        <w:t xml:space="preserve"> </w:t>
      </w:r>
      <w:r w:rsidR="00B4425B">
        <w:rPr>
          <w:color w:val="1F1F1F"/>
          <w:spacing w:val="-4"/>
          <w:sz w:val="28"/>
        </w:rPr>
        <w:t>instituție de credit</w:t>
      </w:r>
      <w:r w:rsidRPr="00243700">
        <w:rPr>
          <w:color w:val="1F1F1F"/>
          <w:spacing w:val="-4"/>
          <w:sz w:val="28"/>
        </w:rPr>
        <w:t>,</w:t>
      </w:r>
      <w:r w:rsidRPr="00243700">
        <w:rPr>
          <w:color w:val="1F1F1F"/>
          <w:spacing w:val="-3"/>
          <w:sz w:val="28"/>
        </w:rPr>
        <w:t xml:space="preserve"> </w:t>
      </w:r>
      <w:r w:rsidRPr="00243700">
        <w:rPr>
          <w:color w:val="1F1F1F"/>
          <w:spacing w:val="-4"/>
          <w:sz w:val="28"/>
        </w:rPr>
        <w:t>conform</w:t>
      </w:r>
      <w:r w:rsidRPr="00243700">
        <w:rPr>
          <w:color w:val="1F1F1F"/>
          <w:spacing w:val="-11"/>
          <w:sz w:val="28"/>
        </w:rPr>
        <w:t xml:space="preserve"> </w:t>
      </w:r>
      <w:r w:rsidRPr="00243700">
        <w:rPr>
          <w:color w:val="1F1F1F"/>
          <w:spacing w:val="-4"/>
          <w:sz w:val="28"/>
        </w:rPr>
        <w:t>Legii</w:t>
      </w:r>
      <w:r w:rsidRPr="00243700">
        <w:rPr>
          <w:color w:val="1F1F1F"/>
          <w:sz w:val="28"/>
        </w:rPr>
        <w:t xml:space="preserve"> </w:t>
      </w:r>
      <w:r w:rsidRPr="00243700">
        <w:rPr>
          <w:color w:val="1F1F1F"/>
          <w:spacing w:val="-4"/>
          <w:sz w:val="28"/>
        </w:rPr>
        <w:t>nr.</w:t>
      </w:r>
      <w:r w:rsidR="00485395">
        <w:rPr>
          <w:color w:val="1F1F1F"/>
          <w:spacing w:val="-4"/>
          <w:sz w:val="28"/>
        </w:rPr>
        <w:t xml:space="preserve"> </w:t>
      </w:r>
      <w:r w:rsidRPr="00243700">
        <w:rPr>
          <w:color w:val="1F1F1F"/>
          <w:spacing w:val="-4"/>
          <w:sz w:val="28"/>
        </w:rPr>
        <w:t>202/2017;</w:t>
      </w:r>
    </w:p>
    <w:p w14:paraId="753972C9" w14:textId="77777777" w:rsidR="00D638AC" w:rsidRPr="00243700" w:rsidRDefault="00B208C7">
      <w:pPr>
        <w:pStyle w:val="ListParagraph"/>
        <w:numPr>
          <w:ilvl w:val="1"/>
          <w:numId w:val="40"/>
        </w:numPr>
        <w:tabs>
          <w:tab w:val="left" w:pos="1579"/>
        </w:tabs>
        <w:spacing w:before="22" w:line="256" w:lineRule="auto"/>
        <w:ind w:left="414" w:right="926" w:firstLine="538"/>
        <w:rPr>
          <w:sz w:val="28"/>
        </w:rPr>
      </w:pPr>
      <w:r w:rsidRPr="00243700">
        <w:rPr>
          <w:color w:val="1F1F1F"/>
          <w:spacing w:val="-2"/>
          <w:sz w:val="28"/>
        </w:rPr>
        <w:t>depozitarul</w:t>
      </w:r>
      <w:r w:rsidRPr="00243700">
        <w:rPr>
          <w:color w:val="1F1F1F"/>
          <w:spacing w:val="-13"/>
          <w:sz w:val="28"/>
        </w:rPr>
        <w:t xml:space="preserve"> </w:t>
      </w:r>
      <w:r w:rsidRPr="00243700">
        <w:rPr>
          <w:color w:val="1F1F1F"/>
          <w:spacing w:val="-2"/>
          <w:sz w:val="28"/>
        </w:rPr>
        <w:t>central</w:t>
      </w:r>
      <w:r w:rsidRPr="00243700">
        <w:rPr>
          <w:color w:val="1F1F1F"/>
          <w:spacing w:val="-12"/>
          <w:sz w:val="28"/>
        </w:rPr>
        <w:t xml:space="preserve"> </w:t>
      </w:r>
      <w:r w:rsidRPr="00243700">
        <w:rPr>
          <w:color w:val="1F1F1F"/>
          <w:spacing w:val="-2"/>
          <w:sz w:val="28"/>
        </w:rPr>
        <w:t>îndeplinește</w:t>
      </w:r>
      <w:r w:rsidRPr="00243700">
        <w:rPr>
          <w:color w:val="1F1F1F"/>
          <w:spacing w:val="-12"/>
          <w:sz w:val="28"/>
        </w:rPr>
        <w:t xml:space="preserve"> </w:t>
      </w:r>
      <w:r w:rsidRPr="00243700">
        <w:rPr>
          <w:color w:val="1F1F1F"/>
          <w:spacing w:val="-2"/>
          <w:sz w:val="28"/>
        </w:rPr>
        <w:t>cerințele</w:t>
      </w:r>
      <w:r w:rsidRPr="00243700">
        <w:rPr>
          <w:color w:val="1F1F1F"/>
          <w:spacing w:val="-11"/>
          <w:sz w:val="28"/>
        </w:rPr>
        <w:t xml:space="preserve"> </w:t>
      </w:r>
      <w:r w:rsidRPr="00243700">
        <w:rPr>
          <w:color w:val="1F1F1F"/>
          <w:spacing w:val="-2"/>
          <w:sz w:val="28"/>
        </w:rPr>
        <w:t>prudențiale prevăzute</w:t>
      </w:r>
      <w:r w:rsidRPr="00243700">
        <w:rPr>
          <w:color w:val="1F1F1F"/>
          <w:spacing w:val="-11"/>
          <w:sz w:val="28"/>
        </w:rPr>
        <w:t xml:space="preserve"> </w:t>
      </w:r>
      <w:r w:rsidRPr="00243700">
        <w:rPr>
          <w:color w:val="1F1F1F"/>
          <w:spacing w:val="-2"/>
          <w:sz w:val="28"/>
        </w:rPr>
        <w:t>la</w:t>
      </w:r>
      <w:r w:rsidRPr="00243700">
        <w:rPr>
          <w:color w:val="1F1F1F"/>
          <w:spacing w:val="-12"/>
          <w:sz w:val="28"/>
        </w:rPr>
        <w:t xml:space="preserve"> </w:t>
      </w:r>
      <w:r w:rsidRPr="00243700">
        <w:rPr>
          <w:color w:val="1F1F1F"/>
          <w:spacing w:val="-2"/>
          <w:sz w:val="28"/>
        </w:rPr>
        <w:t xml:space="preserve">art.65 </w:t>
      </w:r>
      <w:r w:rsidRPr="00243700">
        <w:rPr>
          <w:color w:val="1F1F1F"/>
          <w:sz w:val="28"/>
        </w:rPr>
        <w:t>alin.(1), (3) și (4) și cerințele de supraveghere prevăzute la</w:t>
      </w:r>
      <w:r w:rsidRPr="00243700">
        <w:rPr>
          <w:color w:val="1F1F1F"/>
          <w:spacing w:val="40"/>
          <w:sz w:val="28"/>
        </w:rPr>
        <w:t xml:space="preserve"> </w:t>
      </w:r>
      <w:r w:rsidRPr="00243700">
        <w:rPr>
          <w:color w:val="1F1F1F"/>
          <w:sz w:val="28"/>
        </w:rPr>
        <w:t>art. 66;</w:t>
      </w:r>
    </w:p>
    <w:p w14:paraId="37F58E18" w14:textId="2B62C94D" w:rsidR="00D638AC" w:rsidRPr="00243700" w:rsidRDefault="000762BD">
      <w:pPr>
        <w:pStyle w:val="ListParagraph"/>
        <w:numPr>
          <w:ilvl w:val="1"/>
          <w:numId w:val="40"/>
        </w:numPr>
        <w:tabs>
          <w:tab w:val="left" w:pos="1580"/>
        </w:tabs>
        <w:spacing w:before="56" w:line="256" w:lineRule="auto"/>
        <w:ind w:left="414" w:right="841" w:firstLine="538"/>
        <w:rPr>
          <w:sz w:val="28"/>
        </w:rPr>
      </w:pPr>
      <w:r>
        <w:rPr>
          <w:color w:val="1F1F1F"/>
          <w:sz w:val="28"/>
        </w:rPr>
        <w:t>autorizația</w:t>
      </w:r>
      <w:r w:rsidRPr="00243700">
        <w:rPr>
          <w:color w:val="1F1F1F"/>
          <w:sz w:val="28"/>
        </w:rPr>
        <w:t xml:space="preserve"> </w:t>
      </w:r>
      <w:r w:rsidR="00B208C7" w:rsidRPr="00243700">
        <w:rPr>
          <w:color w:val="1F1F1F"/>
          <w:sz w:val="28"/>
        </w:rPr>
        <w:t xml:space="preserve">prevăzută la lit. a) este folosită numai pentru furnizarea serviciilor auxiliare de tip bancar stabilite în Secțiunea C din anexă și nu este </w:t>
      </w:r>
      <w:r w:rsidR="00B208C7" w:rsidRPr="00243700">
        <w:rPr>
          <w:color w:val="1F1F1F"/>
          <w:sz w:val="28"/>
        </w:rPr>
        <w:lastRenderedPageBreak/>
        <w:t>folosită pentru desfășurarea altor activități;</w:t>
      </w:r>
    </w:p>
    <w:p w14:paraId="6258F8F9" w14:textId="77777777" w:rsidR="00D638AC" w:rsidRPr="00243700" w:rsidRDefault="00B208C7">
      <w:pPr>
        <w:pStyle w:val="ListParagraph"/>
        <w:numPr>
          <w:ilvl w:val="1"/>
          <w:numId w:val="40"/>
        </w:numPr>
        <w:tabs>
          <w:tab w:val="left" w:pos="1580"/>
        </w:tabs>
        <w:spacing w:line="320" w:lineRule="exact"/>
        <w:ind w:left="1580" w:hanging="599"/>
        <w:rPr>
          <w:sz w:val="28"/>
        </w:rPr>
      </w:pPr>
      <w:r w:rsidRPr="00243700">
        <w:rPr>
          <w:color w:val="1F1F1F"/>
          <w:sz w:val="28"/>
        </w:rPr>
        <w:t>depozitarul</w:t>
      </w:r>
      <w:r w:rsidRPr="00243700">
        <w:rPr>
          <w:color w:val="1F1F1F"/>
          <w:spacing w:val="32"/>
          <w:sz w:val="28"/>
        </w:rPr>
        <w:t xml:space="preserve"> </w:t>
      </w:r>
      <w:r w:rsidRPr="00243700">
        <w:rPr>
          <w:color w:val="1F1F1F"/>
          <w:sz w:val="28"/>
        </w:rPr>
        <w:t>central</w:t>
      </w:r>
      <w:r w:rsidRPr="00243700">
        <w:rPr>
          <w:color w:val="1F1F1F"/>
          <w:spacing w:val="37"/>
          <w:sz w:val="28"/>
        </w:rPr>
        <w:t xml:space="preserve"> </w:t>
      </w:r>
      <w:r w:rsidRPr="00243700">
        <w:rPr>
          <w:color w:val="1F1F1F"/>
          <w:sz w:val="28"/>
        </w:rPr>
        <w:t>îndeplinește</w:t>
      </w:r>
      <w:r w:rsidRPr="00243700">
        <w:rPr>
          <w:color w:val="1F1F1F"/>
          <w:spacing w:val="38"/>
          <w:sz w:val="28"/>
        </w:rPr>
        <w:t xml:space="preserve"> </w:t>
      </w:r>
      <w:r w:rsidRPr="00243700">
        <w:rPr>
          <w:color w:val="1F1F1F"/>
          <w:sz w:val="28"/>
        </w:rPr>
        <w:t>cerințe</w:t>
      </w:r>
      <w:r w:rsidRPr="00243700">
        <w:rPr>
          <w:color w:val="1F1F1F"/>
          <w:spacing w:val="38"/>
          <w:sz w:val="28"/>
        </w:rPr>
        <w:t xml:space="preserve"> </w:t>
      </w:r>
      <w:r w:rsidRPr="00243700">
        <w:rPr>
          <w:color w:val="1F1F1F"/>
          <w:sz w:val="28"/>
        </w:rPr>
        <w:t>suplimentare</w:t>
      </w:r>
      <w:r w:rsidRPr="00243700">
        <w:rPr>
          <w:color w:val="1F1F1F"/>
          <w:spacing w:val="37"/>
          <w:sz w:val="28"/>
        </w:rPr>
        <w:t xml:space="preserve"> </w:t>
      </w:r>
      <w:r w:rsidRPr="00243700">
        <w:rPr>
          <w:color w:val="1F1F1F"/>
          <w:sz w:val="28"/>
        </w:rPr>
        <w:t>de</w:t>
      </w:r>
      <w:r w:rsidRPr="00243700">
        <w:rPr>
          <w:color w:val="1F1F1F"/>
          <w:spacing w:val="38"/>
          <w:sz w:val="28"/>
        </w:rPr>
        <w:t xml:space="preserve"> </w:t>
      </w:r>
      <w:r w:rsidRPr="00243700">
        <w:rPr>
          <w:color w:val="1F1F1F"/>
          <w:sz w:val="28"/>
        </w:rPr>
        <w:t>capital,</w:t>
      </w:r>
      <w:r w:rsidRPr="00243700">
        <w:rPr>
          <w:color w:val="1F1F1F"/>
          <w:spacing w:val="39"/>
          <w:sz w:val="28"/>
        </w:rPr>
        <w:t xml:space="preserve"> </w:t>
      </w:r>
      <w:r w:rsidRPr="00243700">
        <w:rPr>
          <w:color w:val="1F1F1F"/>
          <w:spacing w:val="-4"/>
          <w:sz w:val="28"/>
        </w:rPr>
        <w:t>care</w:t>
      </w:r>
    </w:p>
    <w:p w14:paraId="5D88CEE4" w14:textId="6F2FA3E7" w:rsidR="00D638AC" w:rsidRPr="00243700" w:rsidRDefault="00B208C7">
      <w:pPr>
        <w:pStyle w:val="BodyText"/>
        <w:spacing w:before="70" w:line="256" w:lineRule="auto"/>
        <w:ind w:right="845" w:firstLine="0"/>
      </w:pPr>
      <w:r w:rsidRPr="00243700">
        <w:rPr>
          <w:color w:val="1F1F1F"/>
        </w:rPr>
        <w:t xml:space="preserve">reflectă riscurile, inclusiv riscurile de credit și de lichiditate, care rezultă din creditele </w:t>
      </w:r>
      <w:proofErr w:type="spellStart"/>
      <w:r w:rsidRPr="00243700">
        <w:rPr>
          <w:color w:val="1F1F1F"/>
        </w:rPr>
        <w:t>intraday</w:t>
      </w:r>
      <w:proofErr w:type="spellEnd"/>
      <w:r w:rsidRPr="00243700">
        <w:rPr>
          <w:color w:val="1F1F1F"/>
        </w:rPr>
        <w:t xml:space="preserve"> acordate participanților la sistemul de decontare a </w:t>
      </w:r>
      <w:r w:rsidR="00F973B7" w:rsidRPr="00243700">
        <w:rPr>
          <w:color w:val="1F1F1F"/>
        </w:rPr>
        <w:t xml:space="preserve">instrumentelor financiare </w:t>
      </w:r>
      <w:r w:rsidRPr="00243700">
        <w:rPr>
          <w:color w:val="1F1F1F"/>
        </w:rPr>
        <w:t>sau altor beneficiari ai serviciilor oferite de depozitarul central;</w:t>
      </w:r>
    </w:p>
    <w:p w14:paraId="6475F437" w14:textId="54C61739" w:rsidR="00D638AC" w:rsidRPr="00243700" w:rsidRDefault="00B208C7">
      <w:pPr>
        <w:pStyle w:val="ListParagraph"/>
        <w:numPr>
          <w:ilvl w:val="1"/>
          <w:numId w:val="40"/>
        </w:numPr>
        <w:tabs>
          <w:tab w:val="left" w:pos="1580"/>
        </w:tabs>
        <w:spacing w:before="56" w:line="256" w:lineRule="auto"/>
        <w:ind w:left="429" w:right="838" w:firstLine="552"/>
        <w:rPr>
          <w:sz w:val="28"/>
        </w:rPr>
      </w:pPr>
      <w:r w:rsidRPr="00243700">
        <w:rPr>
          <w:color w:val="1F1F1F"/>
          <w:sz w:val="28"/>
        </w:rPr>
        <w:t xml:space="preserve">depozitarul central raportează cel puțin lunar </w:t>
      </w:r>
      <w:r w:rsidR="00F72252" w:rsidRPr="00243700">
        <w:rPr>
          <w:color w:val="1F1F1F"/>
          <w:sz w:val="28"/>
        </w:rPr>
        <w:t>Băncii Naționale a Moldovei</w:t>
      </w:r>
      <w:r w:rsidRPr="00243700">
        <w:rPr>
          <w:color w:val="1F1F1F"/>
          <w:spacing w:val="-17"/>
          <w:sz w:val="28"/>
        </w:rPr>
        <w:t xml:space="preserve"> </w:t>
      </w:r>
      <w:r w:rsidRPr="00243700">
        <w:rPr>
          <w:color w:val="1F1F1F"/>
          <w:sz w:val="28"/>
        </w:rPr>
        <w:t>și</w:t>
      </w:r>
      <w:r w:rsidRPr="00243700">
        <w:rPr>
          <w:color w:val="1F1F1F"/>
          <w:spacing w:val="-18"/>
          <w:sz w:val="28"/>
        </w:rPr>
        <w:t xml:space="preserve"> </w:t>
      </w:r>
      <w:r w:rsidRPr="00243700">
        <w:rPr>
          <w:color w:val="1F1F1F"/>
          <w:sz w:val="28"/>
        </w:rPr>
        <w:t>anual,</w:t>
      </w:r>
      <w:r w:rsidRPr="00243700">
        <w:rPr>
          <w:color w:val="1F1F1F"/>
          <w:spacing w:val="-17"/>
          <w:sz w:val="28"/>
        </w:rPr>
        <w:t xml:space="preserve"> </w:t>
      </w:r>
      <w:r w:rsidRPr="00243700">
        <w:rPr>
          <w:color w:val="1F1F1F"/>
          <w:sz w:val="28"/>
        </w:rPr>
        <w:t>ca</w:t>
      </w:r>
      <w:r w:rsidRPr="00243700">
        <w:rPr>
          <w:color w:val="1F1F1F"/>
          <w:spacing w:val="-18"/>
          <w:sz w:val="28"/>
        </w:rPr>
        <w:t xml:space="preserve"> </w:t>
      </w:r>
      <w:r w:rsidRPr="00243700">
        <w:rPr>
          <w:color w:val="1F1F1F"/>
          <w:sz w:val="28"/>
        </w:rPr>
        <w:t>parte</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dezvăluirii</w:t>
      </w:r>
      <w:r w:rsidRPr="00243700">
        <w:rPr>
          <w:color w:val="1F1F1F"/>
          <w:spacing w:val="-17"/>
          <w:sz w:val="28"/>
        </w:rPr>
        <w:t xml:space="preserve"> </w:t>
      </w:r>
      <w:r w:rsidRPr="00243700">
        <w:rPr>
          <w:color w:val="1F1F1F"/>
          <w:sz w:val="28"/>
        </w:rPr>
        <w:t>informației</w:t>
      </w:r>
      <w:r w:rsidRPr="00243700">
        <w:rPr>
          <w:color w:val="1F1F1F"/>
          <w:spacing w:val="-18"/>
          <w:sz w:val="28"/>
        </w:rPr>
        <w:t xml:space="preserve"> </w:t>
      </w:r>
      <w:r w:rsidRPr="00243700">
        <w:rPr>
          <w:color w:val="1F1F1F"/>
          <w:sz w:val="28"/>
        </w:rPr>
        <w:t>cu</w:t>
      </w:r>
      <w:r w:rsidRPr="00243700">
        <w:rPr>
          <w:color w:val="1F1F1F"/>
          <w:spacing w:val="-17"/>
          <w:sz w:val="28"/>
        </w:rPr>
        <w:t xml:space="preserve"> </w:t>
      </w:r>
      <w:r w:rsidRPr="00243700">
        <w:rPr>
          <w:color w:val="1F1F1F"/>
          <w:sz w:val="28"/>
        </w:rPr>
        <w:t>privire</w:t>
      </w:r>
      <w:r w:rsidRPr="00243700">
        <w:rPr>
          <w:color w:val="1F1F1F"/>
          <w:spacing w:val="-18"/>
          <w:sz w:val="28"/>
        </w:rPr>
        <w:t xml:space="preserve"> </w:t>
      </w:r>
      <w:r w:rsidRPr="00243700">
        <w:rPr>
          <w:color w:val="1F1F1F"/>
          <w:sz w:val="28"/>
        </w:rPr>
        <w:t>la</w:t>
      </w:r>
      <w:r w:rsidRPr="00243700">
        <w:rPr>
          <w:color w:val="1F1F1F"/>
          <w:spacing w:val="-17"/>
          <w:sz w:val="28"/>
        </w:rPr>
        <w:t xml:space="preserve"> </w:t>
      </w:r>
      <w:r w:rsidRPr="00243700">
        <w:rPr>
          <w:color w:val="1F1F1F"/>
          <w:sz w:val="28"/>
        </w:rPr>
        <w:t xml:space="preserve">amploarea riscului de lichiditate </w:t>
      </w:r>
      <w:proofErr w:type="spellStart"/>
      <w:r w:rsidRPr="00243700">
        <w:rPr>
          <w:color w:val="1F1F1F"/>
          <w:sz w:val="28"/>
        </w:rPr>
        <w:t>intraday</w:t>
      </w:r>
      <w:proofErr w:type="spellEnd"/>
      <w:r w:rsidRPr="00243700">
        <w:rPr>
          <w:color w:val="1F1F1F"/>
          <w:sz w:val="28"/>
        </w:rPr>
        <w:t>, conform Legii nr.</w:t>
      </w:r>
      <w:r w:rsidR="00485395">
        <w:rPr>
          <w:color w:val="1F1F1F"/>
          <w:sz w:val="28"/>
        </w:rPr>
        <w:t xml:space="preserve"> </w:t>
      </w:r>
      <w:r w:rsidRPr="00243700">
        <w:rPr>
          <w:color w:val="1F1F1F"/>
          <w:sz w:val="28"/>
        </w:rPr>
        <w:t>202/2017, precum și la gestionarea acestuia, conform cerințelor din art.</w:t>
      </w:r>
      <w:r w:rsidR="00485395">
        <w:rPr>
          <w:color w:val="1F1F1F"/>
          <w:sz w:val="28"/>
        </w:rPr>
        <w:t xml:space="preserve"> </w:t>
      </w:r>
      <w:r w:rsidRPr="00243700">
        <w:rPr>
          <w:color w:val="1F1F1F"/>
          <w:sz w:val="28"/>
        </w:rPr>
        <w:t>65 alin.</w:t>
      </w:r>
      <w:r w:rsidR="00485395">
        <w:rPr>
          <w:color w:val="1F1F1F"/>
          <w:sz w:val="28"/>
        </w:rPr>
        <w:t xml:space="preserve"> </w:t>
      </w:r>
      <w:r w:rsidRPr="00243700">
        <w:rPr>
          <w:color w:val="1F1F1F"/>
          <w:sz w:val="28"/>
        </w:rPr>
        <w:t>(4) lit. j); și</w:t>
      </w:r>
    </w:p>
    <w:p w14:paraId="1C26D7B2" w14:textId="77777777" w:rsidR="00D638AC" w:rsidRPr="00243700" w:rsidRDefault="00B208C7">
      <w:pPr>
        <w:pStyle w:val="ListParagraph"/>
        <w:numPr>
          <w:ilvl w:val="1"/>
          <w:numId w:val="40"/>
        </w:numPr>
        <w:tabs>
          <w:tab w:val="left" w:pos="1580"/>
        </w:tabs>
        <w:spacing w:line="256" w:lineRule="auto"/>
        <w:ind w:left="429" w:right="830" w:firstLine="552"/>
        <w:rPr>
          <w:sz w:val="28"/>
        </w:rPr>
      </w:pPr>
      <w:r w:rsidRPr="00243700">
        <w:rPr>
          <w:color w:val="1F1F1F"/>
          <w:sz w:val="28"/>
        </w:rPr>
        <w:t xml:space="preserve">depozitarul central a prezentat </w:t>
      </w:r>
      <w:r w:rsidR="00F72252" w:rsidRPr="00243700">
        <w:rPr>
          <w:color w:val="1F1F1F"/>
          <w:sz w:val="28"/>
        </w:rPr>
        <w:t>Băncii Naționale a Moldovei</w:t>
      </w:r>
      <w:r w:rsidRPr="00243700">
        <w:rPr>
          <w:color w:val="1F1F1F"/>
          <w:sz w:val="28"/>
        </w:rPr>
        <w:t xml:space="preserve"> un plan de redresare adecvat care va asigura continuitatea operațiunilor de importanță critică, inclusiv în situații în care riscul de lichiditate sau riscul de credit rezultate din prestarea serviciilor auxiliare de tip bancar.</w:t>
      </w:r>
    </w:p>
    <w:p w14:paraId="192D88DB" w14:textId="784FF739" w:rsidR="00D638AC" w:rsidRPr="00243700" w:rsidRDefault="00B208C7">
      <w:pPr>
        <w:pStyle w:val="ListParagraph"/>
        <w:numPr>
          <w:ilvl w:val="0"/>
          <w:numId w:val="40"/>
        </w:numPr>
        <w:tabs>
          <w:tab w:val="left" w:pos="1579"/>
        </w:tabs>
        <w:spacing w:line="256" w:lineRule="auto"/>
        <w:ind w:left="429" w:right="824" w:firstLine="614"/>
        <w:jc w:val="both"/>
        <w:rPr>
          <w:color w:val="1F1F1F"/>
          <w:sz w:val="28"/>
        </w:rPr>
      </w:pPr>
      <w:r w:rsidRPr="00243700">
        <w:rPr>
          <w:color w:val="1F1F1F"/>
          <w:sz w:val="28"/>
        </w:rPr>
        <w:t>În cazul unor divergențe între prezenta lege și Legea nr.</w:t>
      </w:r>
      <w:r w:rsidR="00485395">
        <w:rPr>
          <w:color w:val="1F1F1F"/>
          <w:sz w:val="28"/>
        </w:rPr>
        <w:t xml:space="preserve"> </w:t>
      </w:r>
      <w:r w:rsidRPr="00243700">
        <w:rPr>
          <w:color w:val="1F1F1F"/>
          <w:sz w:val="28"/>
        </w:rPr>
        <w:t>202/2017, depozitarul</w:t>
      </w:r>
      <w:r w:rsidRPr="00243700">
        <w:rPr>
          <w:color w:val="1F1F1F"/>
          <w:spacing w:val="-18"/>
          <w:sz w:val="28"/>
        </w:rPr>
        <w:t xml:space="preserve"> </w:t>
      </w:r>
      <w:r w:rsidRPr="00243700">
        <w:rPr>
          <w:color w:val="1F1F1F"/>
          <w:sz w:val="28"/>
        </w:rPr>
        <w:t>central</w:t>
      </w:r>
      <w:r w:rsidRPr="00243700">
        <w:rPr>
          <w:color w:val="1F1F1F"/>
          <w:spacing w:val="-17"/>
          <w:sz w:val="28"/>
        </w:rPr>
        <w:t xml:space="preserve"> </w:t>
      </w:r>
      <w:r w:rsidRPr="00243700">
        <w:rPr>
          <w:color w:val="1F1F1F"/>
          <w:sz w:val="28"/>
        </w:rPr>
        <w:t>prevăzut</w:t>
      </w:r>
      <w:r w:rsidRPr="00243700">
        <w:rPr>
          <w:color w:val="1F1F1F"/>
          <w:spacing w:val="-18"/>
          <w:sz w:val="28"/>
        </w:rPr>
        <w:t xml:space="preserve"> </w:t>
      </w:r>
      <w:r w:rsidRPr="00243700">
        <w:rPr>
          <w:color w:val="1F1F1F"/>
          <w:sz w:val="28"/>
        </w:rPr>
        <w:t>la</w:t>
      </w:r>
      <w:r w:rsidRPr="00243700">
        <w:rPr>
          <w:color w:val="1F1F1F"/>
          <w:spacing w:val="-17"/>
          <w:sz w:val="28"/>
        </w:rPr>
        <w:t xml:space="preserve"> </w:t>
      </w:r>
      <w:r w:rsidRPr="00243700">
        <w:rPr>
          <w:color w:val="1F1F1F"/>
          <w:sz w:val="28"/>
        </w:rPr>
        <w:t>alin.</w:t>
      </w:r>
      <w:r w:rsidRPr="00243700">
        <w:rPr>
          <w:color w:val="1F1F1F"/>
          <w:spacing w:val="-18"/>
          <w:sz w:val="28"/>
        </w:rPr>
        <w:t xml:space="preserve"> </w:t>
      </w:r>
      <w:r w:rsidRPr="00243700">
        <w:rPr>
          <w:color w:val="1F1F1F"/>
          <w:sz w:val="28"/>
        </w:rPr>
        <w:t>(6)</w:t>
      </w:r>
      <w:r w:rsidRPr="00243700">
        <w:rPr>
          <w:color w:val="1F1F1F"/>
          <w:spacing w:val="-17"/>
          <w:sz w:val="28"/>
        </w:rPr>
        <w:t xml:space="preserve"> </w:t>
      </w:r>
      <w:r w:rsidRPr="00243700">
        <w:rPr>
          <w:color w:val="1F1F1F"/>
          <w:sz w:val="28"/>
        </w:rPr>
        <w:t>lit.</w:t>
      </w:r>
      <w:r w:rsidRPr="00243700">
        <w:rPr>
          <w:color w:val="1F1F1F"/>
          <w:spacing w:val="-11"/>
          <w:sz w:val="28"/>
        </w:rPr>
        <w:t xml:space="preserve"> </w:t>
      </w:r>
      <w:r w:rsidRPr="00243700">
        <w:rPr>
          <w:color w:val="1F1F1F"/>
          <w:sz w:val="28"/>
        </w:rPr>
        <w:t>a)</w:t>
      </w:r>
      <w:r w:rsidRPr="00243700">
        <w:rPr>
          <w:color w:val="1F1F1F"/>
          <w:spacing w:val="-17"/>
          <w:sz w:val="28"/>
        </w:rPr>
        <w:t xml:space="preserve"> </w:t>
      </w:r>
      <w:r w:rsidRPr="00243700">
        <w:rPr>
          <w:color w:val="1F1F1F"/>
          <w:sz w:val="28"/>
        </w:rPr>
        <w:t>va</w:t>
      </w:r>
      <w:r w:rsidRPr="00243700">
        <w:rPr>
          <w:color w:val="1F1F1F"/>
          <w:spacing w:val="-17"/>
          <w:sz w:val="28"/>
        </w:rPr>
        <w:t xml:space="preserve"> </w:t>
      </w:r>
      <w:r w:rsidRPr="00243700">
        <w:rPr>
          <w:color w:val="1F1F1F"/>
          <w:sz w:val="28"/>
        </w:rPr>
        <w:t>respecta</w:t>
      </w:r>
      <w:r w:rsidRPr="00243700">
        <w:rPr>
          <w:color w:val="1F1F1F"/>
          <w:spacing w:val="-17"/>
          <w:sz w:val="28"/>
        </w:rPr>
        <w:t xml:space="preserve"> </w:t>
      </w:r>
      <w:r w:rsidRPr="00243700">
        <w:rPr>
          <w:color w:val="1F1F1F"/>
          <w:sz w:val="28"/>
        </w:rPr>
        <w:t>cerințele</w:t>
      </w:r>
      <w:r w:rsidRPr="00243700">
        <w:rPr>
          <w:color w:val="1F1F1F"/>
          <w:spacing w:val="-11"/>
          <w:sz w:val="28"/>
        </w:rPr>
        <w:t xml:space="preserve"> </w:t>
      </w:r>
      <w:r w:rsidRPr="00243700">
        <w:rPr>
          <w:color w:val="1F1F1F"/>
          <w:sz w:val="28"/>
        </w:rPr>
        <w:t>mai</w:t>
      </w:r>
      <w:r w:rsidRPr="00243700">
        <w:rPr>
          <w:color w:val="1F1F1F"/>
          <w:spacing w:val="-18"/>
          <w:sz w:val="28"/>
        </w:rPr>
        <w:t xml:space="preserve"> </w:t>
      </w:r>
      <w:r w:rsidRPr="00243700">
        <w:rPr>
          <w:color w:val="1F1F1F"/>
          <w:sz w:val="28"/>
        </w:rPr>
        <w:t>stricte</w:t>
      </w:r>
      <w:r w:rsidRPr="00243700">
        <w:rPr>
          <w:color w:val="1F1F1F"/>
          <w:spacing w:val="-17"/>
          <w:sz w:val="28"/>
        </w:rPr>
        <w:t xml:space="preserve"> </w:t>
      </w:r>
      <w:r w:rsidRPr="00243700">
        <w:rPr>
          <w:color w:val="1F1F1F"/>
          <w:sz w:val="28"/>
        </w:rPr>
        <w:t>ce</w:t>
      </w:r>
      <w:r w:rsidRPr="00243700">
        <w:rPr>
          <w:color w:val="1F1F1F"/>
          <w:spacing w:val="-18"/>
          <w:sz w:val="28"/>
        </w:rPr>
        <w:t xml:space="preserve"> </w:t>
      </w:r>
      <w:r w:rsidRPr="00243700">
        <w:rPr>
          <w:color w:val="1F1F1F"/>
          <w:sz w:val="28"/>
        </w:rPr>
        <w:t>țin de</w:t>
      </w:r>
      <w:r w:rsidRPr="00243700">
        <w:rPr>
          <w:color w:val="1F1F1F"/>
          <w:spacing w:val="-18"/>
          <w:sz w:val="28"/>
        </w:rPr>
        <w:t xml:space="preserve"> </w:t>
      </w:r>
      <w:r w:rsidRPr="00243700">
        <w:rPr>
          <w:color w:val="1F1F1F"/>
          <w:sz w:val="28"/>
        </w:rPr>
        <w:t>supravegherea</w:t>
      </w:r>
      <w:r w:rsidRPr="00243700">
        <w:rPr>
          <w:color w:val="1F1F1F"/>
          <w:spacing w:val="-17"/>
          <w:sz w:val="28"/>
        </w:rPr>
        <w:t xml:space="preserve"> </w:t>
      </w:r>
      <w:r w:rsidRPr="00243700">
        <w:rPr>
          <w:color w:val="1F1F1F"/>
          <w:sz w:val="28"/>
        </w:rPr>
        <w:t>prudențială.</w:t>
      </w:r>
      <w:r w:rsidRPr="00243700">
        <w:rPr>
          <w:color w:val="1F1F1F"/>
          <w:spacing w:val="-18"/>
          <w:sz w:val="28"/>
        </w:rPr>
        <w:t xml:space="preserve"> </w:t>
      </w:r>
      <w:r w:rsidRPr="00243700">
        <w:rPr>
          <w:color w:val="1F1F1F"/>
          <w:sz w:val="28"/>
        </w:rPr>
        <w:t>Reglementările</w:t>
      </w:r>
      <w:r w:rsidRPr="00243700">
        <w:rPr>
          <w:color w:val="1F1F1F"/>
          <w:spacing w:val="53"/>
          <w:sz w:val="28"/>
        </w:rPr>
        <w:t xml:space="preserve"> </w:t>
      </w:r>
      <w:r w:rsidRPr="00243700">
        <w:rPr>
          <w:color w:val="1F1F1F"/>
          <w:sz w:val="28"/>
        </w:rPr>
        <w:t>prevăzute</w:t>
      </w:r>
      <w:r w:rsidRPr="00243700">
        <w:rPr>
          <w:color w:val="1F1F1F"/>
          <w:spacing w:val="-17"/>
          <w:sz w:val="28"/>
        </w:rPr>
        <w:t xml:space="preserve"> </w:t>
      </w:r>
      <w:r w:rsidRPr="00243700">
        <w:rPr>
          <w:color w:val="1F1F1F"/>
          <w:sz w:val="28"/>
        </w:rPr>
        <w:t>la</w:t>
      </w:r>
      <w:r w:rsidRPr="00243700">
        <w:rPr>
          <w:color w:val="1F1F1F"/>
          <w:spacing w:val="-18"/>
          <w:sz w:val="28"/>
        </w:rPr>
        <w:t xml:space="preserve"> </w:t>
      </w:r>
      <w:r w:rsidRPr="00243700">
        <w:rPr>
          <w:color w:val="1F1F1F"/>
          <w:sz w:val="28"/>
        </w:rPr>
        <w:t>art.</w:t>
      </w:r>
      <w:r w:rsidR="00485395">
        <w:rPr>
          <w:color w:val="1F1F1F"/>
          <w:sz w:val="28"/>
        </w:rPr>
        <w:t xml:space="preserve"> </w:t>
      </w:r>
      <w:r w:rsidRPr="00243700">
        <w:rPr>
          <w:color w:val="1F1F1F"/>
          <w:sz w:val="28"/>
        </w:rPr>
        <w:t>52</w:t>
      </w:r>
      <w:r w:rsidRPr="00243700">
        <w:rPr>
          <w:color w:val="1F1F1F"/>
          <w:spacing w:val="-17"/>
          <w:sz w:val="28"/>
        </w:rPr>
        <w:t xml:space="preserve"> </w:t>
      </w:r>
      <w:r w:rsidRPr="00243700">
        <w:rPr>
          <w:color w:val="1F1F1F"/>
          <w:sz w:val="28"/>
        </w:rPr>
        <w:t>alin.</w:t>
      </w:r>
      <w:r w:rsidR="00485395">
        <w:rPr>
          <w:color w:val="1F1F1F"/>
          <w:sz w:val="28"/>
        </w:rPr>
        <w:t xml:space="preserve"> </w:t>
      </w:r>
      <w:r w:rsidRPr="00243700">
        <w:rPr>
          <w:color w:val="1F1F1F"/>
          <w:sz w:val="28"/>
        </w:rPr>
        <w:t>(2)</w:t>
      </w:r>
      <w:r w:rsidRPr="00243700">
        <w:rPr>
          <w:color w:val="1F1F1F"/>
          <w:spacing w:val="-18"/>
          <w:sz w:val="28"/>
        </w:rPr>
        <w:t xml:space="preserve"> </w:t>
      </w:r>
      <w:r w:rsidRPr="00243700">
        <w:rPr>
          <w:color w:val="1F1F1F"/>
          <w:sz w:val="28"/>
        </w:rPr>
        <w:t>și art.</w:t>
      </w:r>
      <w:r w:rsidR="00485395">
        <w:rPr>
          <w:color w:val="1F1F1F"/>
          <w:sz w:val="28"/>
        </w:rPr>
        <w:t xml:space="preserve"> </w:t>
      </w:r>
      <w:r w:rsidRPr="00243700">
        <w:rPr>
          <w:color w:val="1F1F1F"/>
          <w:sz w:val="28"/>
        </w:rPr>
        <w:t>65 vor clarifica cazurile privind dispozițiile contradictorii.</w:t>
      </w:r>
    </w:p>
    <w:p w14:paraId="02E7EE16" w14:textId="07D147D9" w:rsidR="00D638AC" w:rsidRPr="00243700" w:rsidRDefault="00B208C7" w:rsidP="006A21D6">
      <w:pPr>
        <w:pStyle w:val="ListParagraph"/>
        <w:numPr>
          <w:ilvl w:val="0"/>
          <w:numId w:val="40"/>
        </w:numPr>
        <w:tabs>
          <w:tab w:val="left" w:pos="1579"/>
        </w:tabs>
        <w:spacing w:line="256" w:lineRule="auto"/>
        <w:ind w:right="825" w:firstLine="628"/>
        <w:jc w:val="both"/>
        <w:rPr>
          <w:color w:val="1F1F1F"/>
          <w:sz w:val="28"/>
        </w:rPr>
      </w:pPr>
      <w:r w:rsidRPr="00243700">
        <w:rPr>
          <w:color w:val="1F1F1F"/>
          <w:sz w:val="28"/>
        </w:rPr>
        <w:t xml:space="preserve">Depozitarul central poate fi autorizat să desemneze o </w:t>
      </w:r>
      <w:r w:rsidR="00B4425B">
        <w:rPr>
          <w:color w:val="1F1F1F"/>
          <w:sz w:val="28"/>
        </w:rPr>
        <w:t>instituție de credit</w:t>
      </w:r>
      <w:r w:rsidRPr="00243700">
        <w:rPr>
          <w:color w:val="1F1F1F"/>
          <w:sz w:val="28"/>
        </w:rPr>
        <w:t xml:space="preserve"> care va presta</w:t>
      </w:r>
      <w:r w:rsidRPr="00243700">
        <w:rPr>
          <w:color w:val="1F1F1F"/>
          <w:spacing w:val="-18"/>
          <w:sz w:val="28"/>
        </w:rPr>
        <w:t xml:space="preserve"> </w:t>
      </w:r>
      <w:r w:rsidRPr="00243700">
        <w:rPr>
          <w:color w:val="1F1F1F"/>
          <w:sz w:val="28"/>
        </w:rPr>
        <w:t>servicii</w:t>
      </w:r>
      <w:r w:rsidRPr="00243700">
        <w:rPr>
          <w:color w:val="1F1F1F"/>
          <w:spacing w:val="-17"/>
          <w:sz w:val="28"/>
        </w:rPr>
        <w:t xml:space="preserve"> </w:t>
      </w:r>
      <w:r w:rsidRPr="00243700">
        <w:rPr>
          <w:color w:val="1F1F1F"/>
          <w:sz w:val="28"/>
        </w:rPr>
        <w:t>auxiliare</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tip</w:t>
      </w:r>
      <w:r w:rsidRPr="00243700">
        <w:rPr>
          <w:color w:val="1F1F1F"/>
          <w:spacing w:val="-18"/>
          <w:sz w:val="28"/>
        </w:rPr>
        <w:t xml:space="preserve"> </w:t>
      </w:r>
      <w:r w:rsidRPr="00243700">
        <w:rPr>
          <w:color w:val="1F1F1F"/>
          <w:sz w:val="28"/>
        </w:rPr>
        <w:t>bancar</w:t>
      </w:r>
      <w:r w:rsidRPr="00243700">
        <w:rPr>
          <w:color w:val="1F1F1F"/>
          <w:spacing w:val="-17"/>
          <w:sz w:val="28"/>
        </w:rPr>
        <w:t xml:space="preserve"> </w:t>
      </w:r>
      <w:r w:rsidRPr="00243700">
        <w:rPr>
          <w:color w:val="1F1F1F"/>
          <w:sz w:val="28"/>
        </w:rPr>
        <w:t>pentru</w:t>
      </w:r>
      <w:r w:rsidRPr="00243700">
        <w:rPr>
          <w:color w:val="1F1F1F"/>
          <w:spacing w:val="-18"/>
          <w:sz w:val="28"/>
        </w:rPr>
        <w:t xml:space="preserve"> </w:t>
      </w:r>
      <w:r w:rsidRPr="00243700">
        <w:rPr>
          <w:color w:val="1F1F1F"/>
          <w:sz w:val="28"/>
        </w:rPr>
        <w:t>decontarea</w:t>
      </w:r>
      <w:r w:rsidRPr="00243700">
        <w:rPr>
          <w:color w:val="1F1F1F"/>
          <w:spacing w:val="-17"/>
          <w:sz w:val="28"/>
        </w:rPr>
        <w:t xml:space="preserve"> </w:t>
      </w:r>
      <w:r w:rsidRPr="00243700">
        <w:rPr>
          <w:color w:val="1F1F1F"/>
          <w:sz w:val="28"/>
        </w:rPr>
        <w:t>plăților</w:t>
      </w:r>
      <w:r w:rsidRPr="00243700">
        <w:rPr>
          <w:color w:val="1F1F1F"/>
          <w:spacing w:val="-18"/>
          <w:sz w:val="28"/>
        </w:rPr>
        <w:t xml:space="preserve"> </w:t>
      </w:r>
      <w:r w:rsidRPr="00243700">
        <w:rPr>
          <w:color w:val="1F1F1F"/>
          <w:sz w:val="28"/>
        </w:rPr>
        <w:t>în</w:t>
      </w:r>
      <w:r w:rsidRPr="00243700">
        <w:rPr>
          <w:color w:val="1F1F1F"/>
          <w:spacing w:val="-17"/>
          <w:sz w:val="28"/>
        </w:rPr>
        <w:t xml:space="preserve"> </w:t>
      </w:r>
      <w:r w:rsidRPr="00243700">
        <w:rPr>
          <w:color w:val="1F1F1F"/>
          <w:sz w:val="28"/>
        </w:rPr>
        <w:t>mijloace</w:t>
      </w:r>
      <w:r w:rsidRPr="00243700">
        <w:rPr>
          <w:color w:val="1F1F1F"/>
          <w:spacing w:val="-17"/>
          <w:sz w:val="28"/>
        </w:rPr>
        <w:t xml:space="preserve"> </w:t>
      </w:r>
      <w:r w:rsidRPr="00243700">
        <w:rPr>
          <w:color w:val="1F1F1F"/>
          <w:sz w:val="28"/>
        </w:rPr>
        <w:t xml:space="preserve">bănești pentru toate sau o parte din sistemele sale de decontare a </w:t>
      </w:r>
      <w:r w:rsidR="00F973B7" w:rsidRPr="00243700">
        <w:rPr>
          <w:color w:val="1F1F1F"/>
          <w:sz w:val="28"/>
        </w:rPr>
        <w:t>instrumentelor financiare</w:t>
      </w:r>
      <w:r w:rsidRPr="00243700">
        <w:rPr>
          <w:color w:val="1F1F1F"/>
          <w:sz w:val="28"/>
        </w:rPr>
        <w:t>, în conformitate</w:t>
      </w:r>
      <w:r w:rsidRPr="00243700">
        <w:rPr>
          <w:color w:val="1F1F1F"/>
          <w:spacing w:val="-20"/>
          <w:sz w:val="28"/>
        </w:rPr>
        <w:t xml:space="preserve"> </w:t>
      </w:r>
      <w:r w:rsidRPr="00243700">
        <w:rPr>
          <w:color w:val="1F1F1F"/>
          <w:sz w:val="28"/>
        </w:rPr>
        <w:t>cu</w:t>
      </w:r>
      <w:r w:rsidRPr="00243700">
        <w:rPr>
          <w:color w:val="1F1F1F"/>
          <w:spacing w:val="-22"/>
          <w:sz w:val="28"/>
        </w:rPr>
        <w:t xml:space="preserve"> </w:t>
      </w:r>
      <w:r w:rsidRPr="00243700">
        <w:rPr>
          <w:color w:val="1F1F1F"/>
          <w:sz w:val="28"/>
        </w:rPr>
        <w:t>alin.</w:t>
      </w:r>
      <w:r w:rsidR="00485395">
        <w:rPr>
          <w:color w:val="1F1F1F"/>
          <w:sz w:val="28"/>
        </w:rPr>
        <w:t xml:space="preserve"> </w:t>
      </w:r>
      <w:r w:rsidRPr="00243700">
        <w:rPr>
          <w:color w:val="1F1F1F"/>
          <w:sz w:val="28"/>
        </w:rPr>
        <w:t>(3)</w:t>
      </w:r>
      <w:r w:rsidRPr="00243700">
        <w:rPr>
          <w:color w:val="1F1F1F"/>
          <w:spacing w:val="-18"/>
          <w:sz w:val="28"/>
        </w:rPr>
        <w:t xml:space="preserve"> </w:t>
      </w:r>
      <w:r w:rsidRPr="00243700">
        <w:rPr>
          <w:color w:val="1F1F1F"/>
          <w:sz w:val="28"/>
        </w:rPr>
        <w:t>lit.</w:t>
      </w:r>
      <w:r w:rsidRPr="00243700">
        <w:rPr>
          <w:color w:val="1F1F1F"/>
          <w:spacing w:val="-18"/>
          <w:sz w:val="28"/>
        </w:rPr>
        <w:t xml:space="preserve"> </w:t>
      </w:r>
      <w:r w:rsidRPr="00243700">
        <w:rPr>
          <w:color w:val="1F1F1F"/>
          <w:sz w:val="28"/>
        </w:rPr>
        <w:t>a),</w:t>
      </w:r>
      <w:r w:rsidRPr="00243700">
        <w:rPr>
          <w:color w:val="1F1F1F"/>
          <w:spacing w:val="-20"/>
          <w:sz w:val="28"/>
        </w:rPr>
        <w:t xml:space="preserve"> </w:t>
      </w:r>
      <w:r w:rsidRPr="00243700">
        <w:rPr>
          <w:color w:val="1F1F1F"/>
          <w:sz w:val="28"/>
        </w:rPr>
        <w:t>dacă</w:t>
      </w:r>
      <w:r w:rsidRPr="00243700">
        <w:rPr>
          <w:color w:val="1F1F1F"/>
          <w:spacing w:val="-21"/>
          <w:sz w:val="28"/>
        </w:rPr>
        <w:t xml:space="preserve"> </w:t>
      </w:r>
      <w:r w:rsidRPr="00243700">
        <w:rPr>
          <w:color w:val="1F1F1F"/>
          <w:sz w:val="28"/>
        </w:rPr>
        <w:t>sunt</w:t>
      </w:r>
      <w:r w:rsidRPr="00243700">
        <w:rPr>
          <w:color w:val="1F1F1F"/>
          <w:spacing w:val="-17"/>
          <w:sz w:val="28"/>
        </w:rPr>
        <w:t xml:space="preserve"> </w:t>
      </w:r>
      <w:r w:rsidRPr="00243700">
        <w:rPr>
          <w:color w:val="1F1F1F"/>
          <w:sz w:val="28"/>
        </w:rPr>
        <w:t>îndeplinite</w:t>
      </w:r>
      <w:r w:rsidRPr="00243700">
        <w:rPr>
          <w:color w:val="1F1F1F"/>
          <w:spacing w:val="-18"/>
          <w:sz w:val="28"/>
        </w:rPr>
        <w:t xml:space="preserve"> </w:t>
      </w:r>
      <w:r w:rsidRPr="00243700">
        <w:rPr>
          <w:color w:val="1F1F1F"/>
          <w:sz w:val="28"/>
        </w:rPr>
        <w:t>cumulativ</w:t>
      </w:r>
      <w:r w:rsidRPr="00243700">
        <w:rPr>
          <w:color w:val="1F1F1F"/>
          <w:spacing w:val="-17"/>
          <w:sz w:val="28"/>
        </w:rPr>
        <w:t xml:space="preserve"> </w:t>
      </w:r>
      <w:r w:rsidRPr="00243700">
        <w:rPr>
          <w:color w:val="1F1F1F"/>
          <w:sz w:val="28"/>
        </w:rPr>
        <w:t>următoarele</w:t>
      </w:r>
      <w:r w:rsidRPr="00243700">
        <w:rPr>
          <w:color w:val="1F1F1F"/>
          <w:spacing w:val="-18"/>
          <w:sz w:val="28"/>
        </w:rPr>
        <w:t xml:space="preserve"> </w:t>
      </w:r>
      <w:r w:rsidRPr="00243700">
        <w:rPr>
          <w:color w:val="1F1F1F"/>
          <w:sz w:val="28"/>
        </w:rPr>
        <w:t>cerințe:</w:t>
      </w:r>
    </w:p>
    <w:p w14:paraId="667E1869" w14:textId="4DCB684B" w:rsidR="00D638AC" w:rsidRPr="00485395" w:rsidRDefault="0014501E" w:rsidP="00485395">
      <w:pPr>
        <w:pStyle w:val="ListParagraph"/>
        <w:numPr>
          <w:ilvl w:val="1"/>
          <w:numId w:val="40"/>
        </w:numPr>
        <w:tabs>
          <w:tab w:val="left" w:pos="1494"/>
        </w:tabs>
        <w:spacing w:before="10" w:line="317" w:lineRule="exact"/>
        <w:ind w:left="414" w:right="822" w:firstLine="576"/>
        <w:rPr>
          <w:color w:val="1F1F1F"/>
          <w:sz w:val="28"/>
        </w:rPr>
      </w:pPr>
      <w:r>
        <w:rPr>
          <w:color w:val="1F1F1F"/>
          <w:sz w:val="28"/>
        </w:rPr>
        <w:t>instituția de credit</w:t>
      </w:r>
      <w:r w:rsidRPr="00485395">
        <w:rPr>
          <w:color w:val="1F1F1F"/>
          <w:spacing w:val="-14"/>
          <w:sz w:val="28"/>
        </w:rPr>
        <w:t xml:space="preserve"> </w:t>
      </w:r>
      <w:r w:rsidR="00B208C7" w:rsidRPr="00485395">
        <w:rPr>
          <w:color w:val="1F1F1F"/>
          <w:sz w:val="28"/>
        </w:rPr>
        <w:t>îndeplinește</w:t>
      </w:r>
      <w:r w:rsidR="00B208C7" w:rsidRPr="00485395">
        <w:rPr>
          <w:color w:val="1F1F1F"/>
          <w:spacing w:val="-13"/>
          <w:sz w:val="28"/>
        </w:rPr>
        <w:t xml:space="preserve"> </w:t>
      </w:r>
      <w:r w:rsidR="00B208C7" w:rsidRPr="00485395">
        <w:rPr>
          <w:color w:val="1F1F1F"/>
          <w:sz w:val="28"/>
        </w:rPr>
        <w:t>cerințele</w:t>
      </w:r>
      <w:r w:rsidR="00B208C7" w:rsidRPr="00485395">
        <w:rPr>
          <w:color w:val="1F1F1F"/>
          <w:spacing w:val="-13"/>
          <w:sz w:val="28"/>
        </w:rPr>
        <w:t xml:space="preserve"> </w:t>
      </w:r>
      <w:r w:rsidR="00B208C7" w:rsidRPr="00485395">
        <w:rPr>
          <w:color w:val="1F1F1F"/>
          <w:sz w:val="28"/>
        </w:rPr>
        <w:t>prudențiale</w:t>
      </w:r>
      <w:r w:rsidR="00B208C7" w:rsidRPr="00485395">
        <w:rPr>
          <w:color w:val="1F1F1F"/>
          <w:spacing w:val="-13"/>
          <w:sz w:val="28"/>
        </w:rPr>
        <w:t xml:space="preserve"> </w:t>
      </w:r>
      <w:r w:rsidR="00B208C7" w:rsidRPr="00485395">
        <w:rPr>
          <w:color w:val="1F1F1F"/>
          <w:sz w:val="28"/>
        </w:rPr>
        <w:t>prevăzute</w:t>
      </w:r>
      <w:r w:rsidR="00B208C7" w:rsidRPr="00485395">
        <w:rPr>
          <w:color w:val="1F1F1F"/>
          <w:spacing w:val="-14"/>
          <w:sz w:val="28"/>
        </w:rPr>
        <w:t xml:space="preserve"> </w:t>
      </w:r>
      <w:r w:rsidR="00B208C7" w:rsidRPr="00485395">
        <w:rPr>
          <w:color w:val="1F1F1F"/>
          <w:sz w:val="28"/>
        </w:rPr>
        <w:t>de</w:t>
      </w:r>
      <w:r w:rsidR="00B208C7" w:rsidRPr="00485395">
        <w:rPr>
          <w:color w:val="1F1F1F"/>
          <w:spacing w:val="-11"/>
          <w:sz w:val="28"/>
        </w:rPr>
        <w:t xml:space="preserve"> </w:t>
      </w:r>
      <w:r w:rsidR="00B208C7" w:rsidRPr="00485395">
        <w:rPr>
          <w:color w:val="1F1F1F"/>
          <w:sz w:val="28"/>
        </w:rPr>
        <w:t>art.</w:t>
      </w:r>
      <w:r w:rsidR="00485395" w:rsidRPr="00485395">
        <w:rPr>
          <w:color w:val="1F1F1F"/>
          <w:sz w:val="28"/>
        </w:rPr>
        <w:t xml:space="preserve"> </w:t>
      </w:r>
      <w:r w:rsidR="00B208C7" w:rsidRPr="00485395">
        <w:rPr>
          <w:color w:val="1F1F1F"/>
          <w:sz w:val="28"/>
        </w:rPr>
        <w:t>65</w:t>
      </w:r>
      <w:r w:rsidR="00B208C7" w:rsidRPr="00485395">
        <w:rPr>
          <w:color w:val="1F1F1F"/>
          <w:spacing w:val="-14"/>
          <w:sz w:val="28"/>
        </w:rPr>
        <w:t xml:space="preserve"> </w:t>
      </w:r>
      <w:r w:rsidR="00B208C7" w:rsidRPr="00485395">
        <w:rPr>
          <w:color w:val="1F1F1F"/>
          <w:spacing w:val="-2"/>
          <w:sz w:val="28"/>
        </w:rPr>
        <w:t>alin</w:t>
      </w:r>
      <w:r w:rsidR="00B208C7" w:rsidRPr="00485395">
        <w:rPr>
          <w:color w:val="1F1F1F"/>
          <w:sz w:val="28"/>
        </w:rPr>
        <w:t>.(1),(3) și (4) și cerințele de supraveghere prevăzute de art.</w:t>
      </w:r>
      <w:r w:rsidR="00485395">
        <w:rPr>
          <w:color w:val="1F1F1F"/>
          <w:sz w:val="28"/>
        </w:rPr>
        <w:t xml:space="preserve"> </w:t>
      </w:r>
      <w:r w:rsidR="00B208C7" w:rsidRPr="00485395">
        <w:rPr>
          <w:color w:val="1F1F1F"/>
          <w:sz w:val="28"/>
        </w:rPr>
        <w:t>66;</w:t>
      </w:r>
    </w:p>
    <w:p w14:paraId="0E7B5E9F" w14:textId="0F6CEE73" w:rsidR="00D638AC" w:rsidRPr="00243700" w:rsidRDefault="0014501E">
      <w:pPr>
        <w:pStyle w:val="ListParagraph"/>
        <w:numPr>
          <w:ilvl w:val="1"/>
          <w:numId w:val="40"/>
        </w:numPr>
        <w:tabs>
          <w:tab w:val="left" w:pos="1493"/>
        </w:tabs>
        <w:spacing w:before="33" w:line="254" w:lineRule="auto"/>
        <w:ind w:left="429" w:right="916" w:firstLine="552"/>
        <w:rPr>
          <w:sz w:val="28"/>
        </w:rPr>
      </w:pPr>
      <w:r>
        <w:rPr>
          <w:color w:val="1F1F1F"/>
          <w:sz w:val="28"/>
        </w:rPr>
        <w:t>instituția de credit</w:t>
      </w:r>
      <w:r w:rsidRPr="00243700">
        <w:rPr>
          <w:color w:val="1F1F1F"/>
          <w:sz w:val="28"/>
        </w:rPr>
        <w:t xml:space="preserve"> </w:t>
      </w:r>
      <w:r w:rsidR="00B208C7" w:rsidRPr="00243700">
        <w:rPr>
          <w:color w:val="1F1F1F"/>
          <w:sz w:val="28"/>
        </w:rPr>
        <w:t>nu prestează ea însăși niciunul din serviciile de bază stabilite în Secțiunea A din anexă;</w:t>
      </w:r>
    </w:p>
    <w:p w14:paraId="2DE9B183" w14:textId="04423709" w:rsidR="00D638AC" w:rsidRPr="00243700" w:rsidRDefault="000762BD" w:rsidP="00F973B7">
      <w:pPr>
        <w:pStyle w:val="ListParagraph"/>
        <w:numPr>
          <w:ilvl w:val="1"/>
          <w:numId w:val="40"/>
        </w:numPr>
        <w:tabs>
          <w:tab w:val="left" w:pos="1489"/>
        </w:tabs>
        <w:spacing w:before="38" w:line="256" w:lineRule="auto"/>
        <w:ind w:left="360" w:right="825" w:firstLine="630"/>
        <w:rPr>
          <w:sz w:val="28"/>
        </w:rPr>
      </w:pPr>
      <w:r>
        <w:rPr>
          <w:color w:val="1F1F1F"/>
          <w:sz w:val="28"/>
        </w:rPr>
        <w:t>autorizația</w:t>
      </w:r>
      <w:r w:rsidRPr="00243700">
        <w:rPr>
          <w:color w:val="1F1F1F"/>
          <w:spacing w:val="-3"/>
          <w:sz w:val="28"/>
        </w:rPr>
        <w:t xml:space="preserve"> </w:t>
      </w:r>
      <w:r w:rsidR="00B208C7" w:rsidRPr="00243700">
        <w:rPr>
          <w:color w:val="1F1F1F"/>
          <w:sz w:val="28"/>
        </w:rPr>
        <w:t>acordată în</w:t>
      </w:r>
      <w:r w:rsidR="00B208C7" w:rsidRPr="00243700">
        <w:rPr>
          <w:color w:val="1F1F1F"/>
          <w:spacing w:val="-8"/>
          <w:sz w:val="28"/>
        </w:rPr>
        <w:t xml:space="preserve"> </w:t>
      </w:r>
      <w:r w:rsidR="00B208C7" w:rsidRPr="00243700">
        <w:rPr>
          <w:color w:val="1F1F1F"/>
          <w:sz w:val="28"/>
        </w:rPr>
        <w:t>temeiul Legii</w:t>
      </w:r>
      <w:r w:rsidR="00B208C7" w:rsidRPr="00243700">
        <w:rPr>
          <w:color w:val="1F1F1F"/>
          <w:spacing w:val="-1"/>
          <w:sz w:val="28"/>
        </w:rPr>
        <w:t xml:space="preserve"> </w:t>
      </w:r>
      <w:r w:rsidR="00B208C7" w:rsidRPr="00243700">
        <w:rPr>
          <w:color w:val="1F1F1F"/>
          <w:sz w:val="28"/>
        </w:rPr>
        <w:t>nr.</w:t>
      </w:r>
      <w:r w:rsidR="00485395">
        <w:rPr>
          <w:color w:val="1F1F1F"/>
          <w:sz w:val="28"/>
        </w:rPr>
        <w:t xml:space="preserve"> </w:t>
      </w:r>
      <w:r w:rsidR="00B208C7" w:rsidRPr="00243700">
        <w:rPr>
          <w:color w:val="1F1F1F"/>
          <w:sz w:val="28"/>
        </w:rPr>
        <w:t>202/2017</w:t>
      </w:r>
      <w:r w:rsidR="00B208C7" w:rsidRPr="00243700">
        <w:rPr>
          <w:color w:val="1F1F1F"/>
          <w:spacing w:val="-3"/>
          <w:sz w:val="28"/>
        </w:rPr>
        <w:t xml:space="preserve"> </w:t>
      </w:r>
      <w:r w:rsidR="00B208C7" w:rsidRPr="00243700">
        <w:rPr>
          <w:color w:val="1F1F1F"/>
          <w:sz w:val="28"/>
        </w:rPr>
        <w:t>este</w:t>
      </w:r>
      <w:r w:rsidR="00B208C7" w:rsidRPr="00243700">
        <w:rPr>
          <w:color w:val="1F1F1F"/>
          <w:spacing w:val="-3"/>
          <w:sz w:val="28"/>
        </w:rPr>
        <w:t xml:space="preserve"> </w:t>
      </w:r>
      <w:r w:rsidR="00B208C7" w:rsidRPr="00243700">
        <w:rPr>
          <w:color w:val="1F1F1F"/>
          <w:sz w:val="28"/>
        </w:rPr>
        <w:t>folosită</w:t>
      </w:r>
      <w:r w:rsidR="00B208C7" w:rsidRPr="00243700">
        <w:rPr>
          <w:color w:val="1F1F1F"/>
          <w:spacing w:val="-3"/>
          <w:sz w:val="28"/>
        </w:rPr>
        <w:t xml:space="preserve"> </w:t>
      </w:r>
      <w:r w:rsidR="00B208C7" w:rsidRPr="00243700">
        <w:rPr>
          <w:color w:val="1F1F1F"/>
          <w:sz w:val="28"/>
        </w:rPr>
        <w:t>numai</w:t>
      </w:r>
      <w:r w:rsidR="00B208C7" w:rsidRPr="00243700">
        <w:rPr>
          <w:color w:val="1F1F1F"/>
          <w:spacing w:val="-4"/>
          <w:sz w:val="28"/>
        </w:rPr>
        <w:t xml:space="preserve"> </w:t>
      </w:r>
      <w:r w:rsidR="00B208C7" w:rsidRPr="00243700">
        <w:rPr>
          <w:color w:val="1F1F1F"/>
          <w:sz w:val="28"/>
        </w:rPr>
        <w:t>pentru a furniza serviciile auxiliare de tip bancar menționate în Secțiunea C din anexă pentru</w:t>
      </w:r>
      <w:r w:rsidR="00B208C7" w:rsidRPr="00243700">
        <w:rPr>
          <w:color w:val="1F1F1F"/>
          <w:spacing w:val="-18"/>
          <w:sz w:val="28"/>
        </w:rPr>
        <w:t xml:space="preserve"> </w:t>
      </w:r>
      <w:r w:rsidR="00B208C7" w:rsidRPr="00243700">
        <w:rPr>
          <w:color w:val="1F1F1F"/>
          <w:sz w:val="28"/>
        </w:rPr>
        <w:t>decontarea</w:t>
      </w:r>
      <w:r w:rsidR="00B208C7" w:rsidRPr="00243700">
        <w:rPr>
          <w:color w:val="1F1F1F"/>
          <w:spacing w:val="-17"/>
          <w:sz w:val="28"/>
        </w:rPr>
        <w:t xml:space="preserve"> </w:t>
      </w:r>
      <w:r w:rsidR="00B208C7" w:rsidRPr="00243700">
        <w:rPr>
          <w:color w:val="1F1F1F"/>
          <w:sz w:val="28"/>
        </w:rPr>
        <w:t>plăților</w:t>
      </w:r>
      <w:r w:rsidR="00B208C7" w:rsidRPr="00243700">
        <w:rPr>
          <w:color w:val="1F1F1F"/>
          <w:spacing w:val="-18"/>
          <w:sz w:val="28"/>
        </w:rPr>
        <w:t xml:space="preserve"> </w:t>
      </w:r>
      <w:r w:rsidR="00B208C7" w:rsidRPr="00243700">
        <w:rPr>
          <w:color w:val="1F1F1F"/>
          <w:sz w:val="28"/>
        </w:rPr>
        <w:t>în</w:t>
      </w:r>
      <w:r w:rsidR="00B208C7" w:rsidRPr="00243700">
        <w:rPr>
          <w:color w:val="1F1F1F"/>
          <w:spacing w:val="-17"/>
          <w:sz w:val="28"/>
        </w:rPr>
        <w:t xml:space="preserve"> </w:t>
      </w:r>
      <w:r w:rsidR="00B208C7" w:rsidRPr="00243700">
        <w:rPr>
          <w:color w:val="1F1F1F"/>
          <w:sz w:val="28"/>
        </w:rPr>
        <w:t>mijloace</w:t>
      </w:r>
      <w:r w:rsidR="00B208C7" w:rsidRPr="00243700">
        <w:rPr>
          <w:color w:val="1F1F1F"/>
          <w:spacing w:val="-18"/>
          <w:sz w:val="28"/>
        </w:rPr>
        <w:t xml:space="preserve"> </w:t>
      </w:r>
      <w:r w:rsidR="00B208C7" w:rsidRPr="00243700">
        <w:rPr>
          <w:color w:val="1F1F1F"/>
          <w:sz w:val="28"/>
        </w:rPr>
        <w:t>bănești</w:t>
      </w:r>
      <w:r w:rsidR="00B208C7" w:rsidRPr="00243700">
        <w:rPr>
          <w:color w:val="1F1F1F"/>
          <w:spacing w:val="-17"/>
          <w:sz w:val="28"/>
        </w:rPr>
        <w:t xml:space="preserve"> </w:t>
      </w:r>
      <w:r w:rsidR="00B208C7" w:rsidRPr="00243700">
        <w:rPr>
          <w:color w:val="1F1F1F"/>
          <w:sz w:val="28"/>
        </w:rPr>
        <w:t>pentru</w:t>
      </w:r>
      <w:r w:rsidR="00B208C7" w:rsidRPr="00243700">
        <w:rPr>
          <w:color w:val="1F1F1F"/>
          <w:spacing w:val="-18"/>
          <w:sz w:val="28"/>
        </w:rPr>
        <w:t xml:space="preserve"> </w:t>
      </w:r>
      <w:r w:rsidR="00B208C7" w:rsidRPr="00243700">
        <w:rPr>
          <w:color w:val="1F1F1F"/>
          <w:sz w:val="28"/>
        </w:rPr>
        <w:t>toate</w:t>
      </w:r>
      <w:r w:rsidR="00B208C7" w:rsidRPr="00243700">
        <w:rPr>
          <w:color w:val="1F1F1F"/>
          <w:spacing w:val="-17"/>
          <w:sz w:val="28"/>
        </w:rPr>
        <w:t xml:space="preserve"> </w:t>
      </w:r>
      <w:r w:rsidR="00B208C7" w:rsidRPr="00243700">
        <w:rPr>
          <w:color w:val="1F1F1F"/>
          <w:sz w:val="28"/>
        </w:rPr>
        <w:t>sau</w:t>
      </w:r>
      <w:r w:rsidR="00B208C7" w:rsidRPr="00243700">
        <w:rPr>
          <w:color w:val="1F1F1F"/>
          <w:spacing w:val="-18"/>
          <w:sz w:val="28"/>
        </w:rPr>
        <w:t xml:space="preserve"> </w:t>
      </w:r>
      <w:r w:rsidR="00B208C7" w:rsidRPr="00243700">
        <w:rPr>
          <w:color w:val="1F1F1F"/>
          <w:sz w:val="28"/>
        </w:rPr>
        <w:t>o</w:t>
      </w:r>
      <w:r w:rsidR="00B208C7" w:rsidRPr="00243700">
        <w:rPr>
          <w:color w:val="1F1F1F"/>
          <w:spacing w:val="-17"/>
          <w:sz w:val="28"/>
        </w:rPr>
        <w:t xml:space="preserve"> </w:t>
      </w:r>
      <w:r w:rsidR="00B208C7" w:rsidRPr="00243700">
        <w:rPr>
          <w:color w:val="1F1F1F"/>
          <w:sz w:val="28"/>
        </w:rPr>
        <w:t>parte</w:t>
      </w:r>
      <w:r w:rsidR="00B208C7" w:rsidRPr="00243700">
        <w:rPr>
          <w:color w:val="1F1F1F"/>
          <w:spacing w:val="-18"/>
          <w:sz w:val="28"/>
        </w:rPr>
        <w:t xml:space="preserve"> </w:t>
      </w:r>
      <w:r w:rsidR="00B208C7" w:rsidRPr="00243700">
        <w:rPr>
          <w:color w:val="1F1F1F"/>
          <w:sz w:val="28"/>
        </w:rPr>
        <w:t>din</w:t>
      </w:r>
      <w:r w:rsidR="00B208C7" w:rsidRPr="00243700">
        <w:rPr>
          <w:color w:val="1F1F1F"/>
          <w:spacing w:val="-17"/>
          <w:sz w:val="28"/>
        </w:rPr>
        <w:t xml:space="preserve"> </w:t>
      </w:r>
      <w:r w:rsidR="00B208C7" w:rsidRPr="00243700">
        <w:rPr>
          <w:color w:val="1F1F1F"/>
          <w:sz w:val="28"/>
        </w:rPr>
        <w:t xml:space="preserve">sistemele </w:t>
      </w:r>
      <w:r w:rsidR="00B208C7" w:rsidRPr="00243700">
        <w:rPr>
          <w:color w:val="1F1F1F"/>
          <w:spacing w:val="-2"/>
          <w:sz w:val="28"/>
        </w:rPr>
        <w:t>de</w:t>
      </w:r>
      <w:r w:rsidR="00B208C7" w:rsidRPr="00243700">
        <w:rPr>
          <w:color w:val="1F1F1F"/>
          <w:spacing w:val="-16"/>
          <w:sz w:val="28"/>
        </w:rPr>
        <w:t xml:space="preserve"> </w:t>
      </w:r>
      <w:r w:rsidR="00B208C7" w:rsidRPr="00243700">
        <w:rPr>
          <w:color w:val="1F1F1F"/>
          <w:spacing w:val="-2"/>
          <w:sz w:val="28"/>
        </w:rPr>
        <w:t>decontare</w:t>
      </w:r>
      <w:r w:rsidR="00B208C7" w:rsidRPr="00243700">
        <w:rPr>
          <w:color w:val="1F1F1F"/>
          <w:spacing w:val="-6"/>
          <w:sz w:val="28"/>
        </w:rPr>
        <w:t xml:space="preserve"> </w:t>
      </w:r>
      <w:r w:rsidR="00B208C7" w:rsidRPr="00243700">
        <w:rPr>
          <w:color w:val="1F1F1F"/>
          <w:spacing w:val="-2"/>
          <w:sz w:val="28"/>
        </w:rPr>
        <w:t>a</w:t>
      </w:r>
      <w:r w:rsidR="00B208C7" w:rsidRPr="00243700">
        <w:rPr>
          <w:color w:val="1F1F1F"/>
          <w:spacing w:val="-3"/>
          <w:sz w:val="28"/>
        </w:rPr>
        <w:t xml:space="preserve"> </w:t>
      </w:r>
      <w:r w:rsidR="00F973B7" w:rsidRPr="00243700">
        <w:rPr>
          <w:color w:val="1F1F1F"/>
          <w:spacing w:val="-2"/>
          <w:sz w:val="28"/>
        </w:rPr>
        <w:t>instrumentelor financiare</w:t>
      </w:r>
      <w:r w:rsidR="00B208C7" w:rsidRPr="00243700">
        <w:rPr>
          <w:color w:val="1F1F1F"/>
          <w:spacing w:val="-2"/>
          <w:sz w:val="28"/>
        </w:rPr>
        <w:t xml:space="preserve"> ale</w:t>
      </w:r>
      <w:r w:rsidR="00B208C7" w:rsidRPr="00243700">
        <w:rPr>
          <w:color w:val="1F1F1F"/>
          <w:spacing w:val="-3"/>
          <w:sz w:val="28"/>
        </w:rPr>
        <w:t xml:space="preserve"> </w:t>
      </w:r>
      <w:r w:rsidR="00B208C7" w:rsidRPr="00243700">
        <w:rPr>
          <w:color w:val="1F1F1F"/>
          <w:spacing w:val="-2"/>
          <w:sz w:val="28"/>
        </w:rPr>
        <w:t>depozitarului</w:t>
      </w:r>
      <w:r w:rsidR="00B208C7" w:rsidRPr="00243700">
        <w:rPr>
          <w:color w:val="1F1F1F"/>
          <w:spacing w:val="-12"/>
          <w:sz w:val="28"/>
        </w:rPr>
        <w:t xml:space="preserve"> </w:t>
      </w:r>
      <w:r w:rsidR="00B208C7" w:rsidRPr="00243700">
        <w:rPr>
          <w:color w:val="1F1F1F"/>
          <w:spacing w:val="-2"/>
          <w:sz w:val="28"/>
        </w:rPr>
        <w:t>central</w:t>
      </w:r>
      <w:r w:rsidR="00B208C7" w:rsidRPr="00243700">
        <w:rPr>
          <w:color w:val="1F1F1F"/>
          <w:spacing w:val="-16"/>
          <w:sz w:val="28"/>
        </w:rPr>
        <w:t xml:space="preserve"> </w:t>
      </w:r>
      <w:r w:rsidR="00B208C7" w:rsidRPr="00243700">
        <w:rPr>
          <w:color w:val="1F1F1F"/>
          <w:spacing w:val="-2"/>
          <w:sz w:val="28"/>
        </w:rPr>
        <w:t>care</w:t>
      </w:r>
      <w:r w:rsidR="00B208C7" w:rsidRPr="00243700">
        <w:rPr>
          <w:color w:val="1F1F1F"/>
          <w:spacing w:val="-15"/>
          <w:sz w:val="28"/>
        </w:rPr>
        <w:t xml:space="preserve"> </w:t>
      </w:r>
      <w:r w:rsidR="00B208C7" w:rsidRPr="00243700">
        <w:rPr>
          <w:color w:val="1F1F1F"/>
          <w:spacing w:val="-2"/>
          <w:sz w:val="28"/>
        </w:rPr>
        <w:t>dorește</w:t>
      </w:r>
      <w:r w:rsidR="00B208C7" w:rsidRPr="00243700">
        <w:rPr>
          <w:color w:val="1F1F1F"/>
          <w:spacing w:val="-16"/>
          <w:sz w:val="28"/>
        </w:rPr>
        <w:t xml:space="preserve"> </w:t>
      </w:r>
      <w:r w:rsidR="00B208C7" w:rsidRPr="00243700">
        <w:rPr>
          <w:color w:val="1F1F1F"/>
          <w:spacing w:val="-2"/>
          <w:sz w:val="28"/>
        </w:rPr>
        <w:t>să</w:t>
      </w:r>
      <w:r w:rsidR="00B208C7" w:rsidRPr="00243700">
        <w:rPr>
          <w:color w:val="1F1F1F"/>
          <w:spacing w:val="-11"/>
          <w:sz w:val="28"/>
        </w:rPr>
        <w:t xml:space="preserve"> </w:t>
      </w:r>
      <w:r w:rsidR="00B208C7" w:rsidRPr="00243700">
        <w:rPr>
          <w:color w:val="1F1F1F"/>
          <w:spacing w:val="-2"/>
          <w:sz w:val="28"/>
        </w:rPr>
        <w:t xml:space="preserve">utilizeze </w:t>
      </w:r>
      <w:r w:rsidR="00B208C7" w:rsidRPr="00243700">
        <w:rPr>
          <w:color w:val="1F1F1F"/>
          <w:sz w:val="28"/>
        </w:rPr>
        <w:t>aceste servicii</w:t>
      </w:r>
      <w:r w:rsidR="00B208C7" w:rsidRPr="00243700">
        <w:rPr>
          <w:color w:val="1F1F1F"/>
          <w:spacing w:val="-2"/>
          <w:sz w:val="28"/>
        </w:rPr>
        <w:t xml:space="preserve"> </w:t>
      </w:r>
      <w:r w:rsidR="00B208C7" w:rsidRPr="00243700">
        <w:rPr>
          <w:color w:val="1F1F1F"/>
          <w:sz w:val="28"/>
        </w:rPr>
        <w:t>auxiliare de tip</w:t>
      </w:r>
      <w:r w:rsidR="00B208C7" w:rsidRPr="00243700">
        <w:rPr>
          <w:color w:val="1F1F1F"/>
          <w:spacing w:val="-1"/>
          <w:sz w:val="28"/>
        </w:rPr>
        <w:t xml:space="preserve"> </w:t>
      </w:r>
      <w:r w:rsidR="00B208C7" w:rsidRPr="00243700">
        <w:rPr>
          <w:color w:val="1F1F1F"/>
          <w:sz w:val="28"/>
        </w:rPr>
        <w:t xml:space="preserve">bancar și nu este folosită pentru desfășurarea altor </w:t>
      </w:r>
      <w:r w:rsidR="00B208C7" w:rsidRPr="00243700">
        <w:rPr>
          <w:color w:val="1F1F1F"/>
          <w:spacing w:val="-2"/>
          <w:sz w:val="28"/>
        </w:rPr>
        <w:t>activități;</w:t>
      </w:r>
    </w:p>
    <w:p w14:paraId="794BA775" w14:textId="7B45FD07" w:rsidR="00D638AC" w:rsidRPr="00243700" w:rsidRDefault="00F6398B" w:rsidP="00F973B7">
      <w:pPr>
        <w:pStyle w:val="ListParagraph"/>
        <w:numPr>
          <w:ilvl w:val="1"/>
          <w:numId w:val="40"/>
        </w:numPr>
        <w:spacing w:line="259" w:lineRule="auto"/>
        <w:ind w:left="360" w:right="834" w:firstLine="630"/>
        <w:rPr>
          <w:sz w:val="28"/>
        </w:rPr>
      </w:pPr>
      <w:r>
        <w:rPr>
          <w:color w:val="1F1F1F"/>
          <w:sz w:val="28"/>
        </w:rPr>
        <w:t>instituției de credit</w:t>
      </w:r>
      <w:r w:rsidRPr="00243700">
        <w:rPr>
          <w:color w:val="1F1F1F"/>
          <w:sz w:val="28"/>
        </w:rPr>
        <w:t xml:space="preserve"> </w:t>
      </w:r>
      <w:r w:rsidR="00B208C7" w:rsidRPr="00243700">
        <w:rPr>
          <w:color w:val="1F1F1F"/>
          <w:sz w:val="28"/>
        </w:rPr>
        <w:t xml:space="preserve">îi sunt aplicate cerințe suplimentare de capital, care reflectă riscurile, inclusiv riscurile de credit și de lichiditate, care rezultă din creditele </w:t>
      </w:r>
      <w:proofErr w:type="spellStart"/>
      <w:r w:rsidR="00B208C7" w:rsidRPr="00243700">
        <w:rPr>
          <w:color w:val="1F1F1F"/>
          <w:sz w:val="28"/>
        </w:rPr>
        <w:t>intraday</w:t>
      </w:r>
      <w:proofErr w:type="spellEnd"/>
      <w:r w:rsidR="00B208C7" w:rsidRPr="00243700">
        <w:rPr>
          <w:color w:val="1F1F1F"/>
          <w:spacing w:val="-18"/>
          <w:sz w:val="28"/>
        </w:rPr>
        <w:t xml:space="preserve"> </w:t>
      </w:r>
      <w:r w:rsidR="00B208C7" w:rsidRPr="00243700">
        <w:rPr>
          <w:color w:val="1F1F1F"/>
          <w:sz w:val="28"/>
        </w:rPr>
        <w:t>acordate</w:t>
      </w:r>
      <w:r w:rsidR="00B208C7" w:rsidRPr="00243700">
        <w:rPr>
          <w:color w:val="1F1F1F"/>
          <w:spacing w:val="-12"/>
          <w:sz w:val="28"/>
        </w:rPr>
        <w:t xml:space="preserve"> </w:t>
      </w:r>
      <w:r w:rsidR="00B208C7" w:rsidRPr="00243700">
        <w:rPr>
          <w:color w:val="1F1F1F"/>
          <w:sz w:val="28"/>
        </w:rPr>
        <w:t>participanților</w:t>
      </w:r>
      <w:r w:rsidR="00B208C7" w:rsidRPr="00243700">
        <w:rPr>
          <w:color w:val="1F1F1F"/>
          <w:spacing w:val="-5"/>
          <w:sz w:val="28"/>
        </w:rPr>
        <w:t xml:space="preserve"> </w:t>
      </w:r>
      <w:r w:rsidR="00B208C7" w:rsidRPr="00243700">
        <w:rPr>
          <w:color w:val="1F1F1F"/>
          <w:sz w:val="28"/>
        </w:rPr>
        <w:t>la</w:t>
      </w:r>
      <w:r w:rsidR="00B208C7" w:rsidRPr="00243700">
        <w:rPr>
          <w:color w:val="1F1F1F"/>
          <w:spacing w:val="-9"/>
          <w:sz w:val="28"/>
        </w:rPr>
        <w:t xml:space="preserve"> </w:t>
      </w:r>
      <w:r w:rsidR="00B208C7" w:rsidRPr="00243700">
        <w:rPr>
          <w:color w:val="1F1F1F"/>
          <w:sz w:val="28"/>
        </w:rPr>
        <w:t>sistemul</w:t>
      </w:r>
      <w:r w:rsidR="00B208C7" w:rsidRPr="00243700">
        <w:rPr>
          <w:color w:val="1F1F1F"/>
          <w:spacing w:val="-10"/>
          <w:sz w:val="28"/>
        </w:rPr>
        <w:t xml:space="preserve"> </w:t>
      </w:r>
      <w:r w:rsidR="00B208C7" w:rsidRPr="00243700">
        <w:rPr>
          <w:color w:val="1F1F1F"/>
          <w:sz w:val="28"/>
        </w:rPr>
        <w:t>de</w:t>
      </w:r>
      <w:r w:rsidR="00B208C7" w:rsidRPr="00243700">
        <w:rPr>
          <w:color w:val="1F1F1F"/>
          <w:spacing w:val="-12"/>
          <w:sz w:val="28"/>
        </w:rPr>
        <w:t xml:space="preserve"> </w:t>
      </w:r>
      <w:r w:rsidR="00B208C7" w:rsidRPr="00243700">
        <w:rPr>
          <w:color w:val="1F1F1F"/>
          <w:sz w:val="28"/>
        </w:rPr>
        <w:t>decontare</w:t>
      </w:r>
      <w:r w:rsidR="00B208C7" w:rsidRPr="00243700">
        <w:rPr>
          <w:color w:val="1F1F1F"/>
          <w:spacing w:val="-12"/>
          <w:sz w:val="28"/>
        </w:rPr>
        <w:t xml:space="preserve"> </w:t>
      </w:r>
      <w:r w:rsidR="00B208C7" w:rsidRPr="00243700">
        <w:rPr>
          <w:color w:val="1F1F1F"/>
          <w:sz w:val="28"/>
        </w:rPr>
        <w:t>a</w:t>
      </w:r>
      <w:r w:rsidR="00B208C7" w:rsidRPr="00243700">
        <w:rPr>
          <w:color w:val="1F1F1F"/>
          <w:spacing w:val="-9"/>
          <w:sz w:val="28"/>
        </w:rPr>
        <w:t xml:space="preserve"> </w:t>
      </w:r>
      <w:r w:rsidR="00F973B7" w:rsidRPr="00243700">
        <w:rPr>
          <w:color w:val="1F1F1F"/>
          <w:sz w:val="28"/>
        </w:rPr>
        <w:t>instrumentelor financiare</w:t>
      </w:r>
      <w:r w:rsidR="00B208C7" w:rsidRPr="00243700">
        <w:rPr>
          <w:color w:val="1F1F1F"/>
          <w:spacing w:val="-13"/>
          <w:sz w:val="28"/>
        </w:rPr>
        <w:t xml:space="preserve"> </w:t>
      </w:r>
      <w:r w:rsidR="00B208C7" w:rsidRPr="00243700">
        <w:rPr>
          <w:color w:val="1F1F1F"/>
          <w:sz w:val="28"/>
        </w:rPr>
        <w:t>sau altor beneficiari ai serviciilor oferite de depozitarul central;</w:t>
      </w:r>
    </w:p>
    <w:p w14:paraId="66642E89" w14:textId="3CB47E8D" w:rsidR="00D638AC" w:rsidRPr="00243700" w:rsidRDefault="004520A7">
      <w:pPr>
        <w:pStyle w:val="ListParagraph"/>
        <w:numPr>
          <w:ilvl w:val="1"/>
          <w:numId w:val="40"/>
        </w:numPr>
        <w:tabs>
          <w:tab w:val="left" w:pos="1489"/>
        </w:tabs>
        <w:spacing w:line="256" w:lineRule="auto"/>
        <w:ind w:left="429" w:right="837" w:firstLine="552"/>
        <w:rPr>
          <w:sz w:val="28"/>
        </w:rPr>
      </w:pPr>
      <w:r>
        <w:rPr>
          <w:color w:val="1F1F1F"/>
          <w:sz w:val="28"/>
        </w:rPr>
        <w:t>instituția de credit</w:t>
      </w:r>
      <w:r w:rsidRPr="00243700">
        <w:rPr>
          <w:color w:val="1F1F1F"/>
          <w:sz w:val="28"/>
        </w:rPr>
        <w:t xml:space="preserve"> </w:t>
      </w:r>
      <w:r w:rsidRPr="00243700">
        <w:rPr>
          <w:color w:val="1F1F1F"/>
          <w:spacing w:val="-17"/>
          <w:sz w:val="28"/>
        </w:rPr>
        <w:t xml:space="preserve"> </w:t>
      </w:r>
      <w:r w:rsidR="00B208C7" w:rsidRPr="00243700">
        <w:rPr>
          <w:color w:val="1F1F1F"/>
          <w:sz w:val="28"/>
        </w:rPr>
        <w:t>raportează</w:t>
      </w:r>
      <w:r w:rsidR="00B208C7" w:rsidRPr="00243700">
        <w:rPr>
          <w:color w:val="1F1F1F"/>
          <w:spacing w:val="-18"/>
          <w:sz w:val="28"/>
        </w:rPr>
        <w:t xml:space="preserve"> </w:t>
      </w:r>
      <w:r w:rsidR="00B208C7" w:rsidRPr="00243700">
        <w:rPr>
          <w:color w:val="1F1F1F"/>
          <w:sz w:val="28"/>
        </w:rPr>
        <w:t>cel</w:t>
      </w:r>
      <w:r w:rsidR="00B208C7" w:rsidRPr="00243700">
        <w:rPr>
          <w:color w:val="1F1F1F"/>
          <w:spacing w:val="-17"/>
          <w:sz w:val="28"/>
        </w:rPr>
        <w:t xml:space="preserve"> </w:t>
      </w:r>
      <w:r w:rsidR="00B208C7" w:rsidRPr="00243700">
        <w:rPr>
          <w:color w:val="1F1F1F"/>
          <w:sz w:val="28"/>
        </w:rPr>
        <w:t>puțin</w:t>
      </w:r>
      <w:r w:rsidR="00B208C7" w:rsidRPr="00243700">
        <w:rPr>
          <w:color w:val="1F1F1F"/>
          <w:spacing w:val="-18"/>
          <w:sz w:val="28"/>
        </w:rPr>
        <w:t xml:space="preserve"> </w:t>
      </w:r>
      <w:r w:rsidR="00B208C7" w:rsidRPr="00243700">
        <w:rPr>
          <w:color w:val="1F1F1F"/>
          <w:sz w:val="28"/>
        </w:rPr>
        <w:t>lunar</w:t>
      </w:r>
      <w:r w:rsidR="00B208C7" w:rsidRPr="00243700">
        <w:rPr>
          <w:color w:val="1F1F1F"/>
          <w:spacing w:val="-17"/>
          <w:sz w:val="28"/>
        </w:rPr>
        <w:t xml:space="preserve"> </w:t>
      </w:r>
      <w:r w:rsidR="00F25604" w:rsidRPr="00243700">
        <w:rPr>
          <w:color w:val="1F1F1F"/>
          <w:sz w:val="28"/>
        </w:rPr>
        <w:t>Băncii Naționale a Moldovei</w:t>
      </w:r>
      <w:r w:rsidR="00B208C7" w:rsidRPr="00243700">
        <w:rPr>
          <w:color w:val="1F1F1F"/>
          <w:sz w:val="28"/>
        </w:rPr>
        <w:t xml:space="preserve"> și anual, ca parte a dezvăluirii informației cu privire la amploarea riscului de lichiditate </w:t>
      </w:r>
      <w:proofErr w:type="spellStart"/>
      <w:r w:rsidR="00B208C7" w:rsidRPr="00243700">
        <w:rPr>
          <w:color w:val="1F1F1F"/>
          <w:sz w:val="28"/>
        </w:rPr>
        <w:t>intraday</w:t>
      </w:r>
      <w:proofErr w:type="spellEnd"/>
      <w:r w:rsidR="00B208C7" w:rsidRPr="00243700">
        <w:rPr>
          <w:color w:val="1F1F1F"/>
          <w:sz w:val="28"/>
        </w:rPr>
        <w:t>, conform Legii nr.</w:t>
      </w:r>
      <w:r w:rsidR="00485395">
        <w:rPr>
          <w:color w:val="1F1F1F"/>
          <w:sz w:val="28"/>
        </w:rPr>
        <w:t xml:space="preserve"> </w:t>
      </w:r>
      <w:r w:rsidR="00B208C7" w:rsidRPr="00243700">
        <w:rPr>
          <w:color w:val="1F1F1F"/>
          <w:sz w:val="28"/>
        </w:rPr>
        <w:t>202/2017, precum și la gestionarea acestuia, conform cerințelor din art.</w:t>
      </w:r>
      <w:r w:rsidR="00485395">
        <w:rPr>
          <w:color w:val="1F1F1F"/>
          <w:sz w:val="28"/>
        </w:rPr>
        <w:t xml:space="preserve"> </w:t>
      </w:r>
      <w:r w:rsidR="00B208C7" w:rsidRPr="00243700">
        <w:rPr>
          <w:color w:val="1F1F1F"/>
          <w:sz w:val="28"/>
        </w:rPr>
        <w:t>65 alin.</w:t>
      </w:r>
      <w:r w:rsidR="00485395">
        <w:rPr>
          <w:color w:val="1F1F1F"/>
          <w:sz w:val="28"/>
        </w:rPr>
        <w:t xml:space="preserve"> </w:t>
      </w:r>
      <w:r w:rsidR="00B208C7" w:rsidRPr="00243700">
        <w:rPr>
          <w:color w:val="1F1F1F"/>
          <w:sz w:val="28"/>
        </w:rPr>
        <w:t>(4) lit. j); și</w:t>
      </w:r>
    </w:p>
    <w:p w14:paraId="2C5A2180" w14:textId="6B6C96C1" w:rsidR="00D638AC" w:rsidRPr="00243700" w:rsidRDefault="004520A7">
      <w:pPr>
        <w:pStyle w:val="ListParagraph"/>
        <w:numPr>
          <w:ilvl w:val="1"/>
          <w:numId w:val="40"/>
        </w:numPr>
        <w:tabs>
          <w:tab w:val="left" w:pos="1492"/>
        </w:tabs>
        <w:spacing w:before="18" w:line="259" w:lineRule="auto"/>
        <w:ind w:left="414" w:right="824" w:firstLine="571"/>
        <w:rPr>
          <w:sz w:val="28"/>
        </w:rPr>
      </w:pPr>
      <w:r>
        <w:rPr>
          <w:color w:val="1F1F1F"/>
          <w:sz w:val="28"/>
        </w:rPr>
        <w:t>instituția de credit</w:t>
      </w:r>
      <w:r w:rsidRPr="00243700">
        <w:rPr>
          <w:color w:val="1F1F1F"/>
          <w:spacing w:val="-17"/>
          <w:sz w:val="28"/>
        </w:rPr>
        <w:t xml:space="preserve"> </w:t>
      </w:r>
      <w:r w:rsidR="00B208C7" w:rsidRPr="00243700">
        <w:rPr>
          <w:color w:val="1F1F1F"/>
          <w:sz w:val="28"/>
        </w:rPr>
        <w:t>a</w:t>
      </w:r>
      <w:r w:rsidR="00B208C7" w:rsidRPr="00243700">
        <w:rPr>
          <w:color w:val="1F1F1F"/>
          <w:spacing w:val="-13"/>
          <w:sz w:val="28"/>
        </w:rPr>
        <w:t xml:space="preserve"> </w:t>
      </w:r>
      <w:r w:rsidR="00B208C7" w:rsidRPr="00243700">
        <w:rPr>
          <w:color w:val="1F1F1F"/>
          <w:sz w:val="28"/>
        </w:rPr>
        <w:t>prezentat</w:t>
      </w:r>
      <w:r w:rsidR="00B208C7" w:rsidRPr="00243700">
        <w:rPr>
          <w:color w:val="1F1F1F"/>
          <w:spacing w:val="-9"/>
          <w:sz w:val="28"/>
        </w:rPr>
        <w:t xml:space="preserve"> </w:t>
      </w:r>
      <w:r w:rsidR="00F25604" w:rsidRPr="00243700">
        <w:rPr>
          <w:color w:val="1F1F1F"/>
          <w:sz w:val="28"/>
        </w:rPr>
        <w:t>Băncii Naționale a Moldovei</w:t>
      </w:r>
      <w:r w:rsidR="00B208C7" w:rsidRPr="00243700">
        <w:rPr>
          <w:color w:val="1F1F1F"/>
          <w:spacing w:val="-12"/>
          <w:sz w:val="28"/>
        </w:rPr>
        <w:t xml:space="preserve"> </w:t>
      </w:r>
      <w:r w:rsidR="00B208C7" w:rsidRPr="00243700">
        <w:rPr>
          <w:color w:val="1F1F1F"/>
          <w:sz w:val="28"/>
        </w:rPr>
        <w:t>un plan</w:t>
      </w:r>
      <w:r w:rsidR="00B208C7" w:rsidRPr="00243700">
        <w:rPr>
          <w:color w:val="1F1F1F"/>
          <w:spacing w:val="-13"/>
          <w:sz w:val="28"/>
        </w:rPr>
        <w:t xml:space="preserve"> </w:t>
      </w:r>
      <w:r w:rsidR="00B208C7" w:rsidRPr="00243700">
        <w:rPr>
          <w:color w:val="1F1F1F"/>
          <w:sz w:val="28"/>
        </w:rPr>
        <w:t>de</w:t>
      </w:r>
      <w:r w:rsidR="00B208C7" w:rsidRPr="00243700">
        <w:rPr>
          <w:color w:val="1F1F1F"/>
          <w:spacing w:val="-6"/>
          <w:sz w:val="28"/>
        </w:rPr>
        <w:t xml:space="preserve"> </w:t>
      </w:r>
      <w:r w:rsidR="00B208C7" w:rsidRPr="00243700">
        <w:rPr>
          <w:color w:val="1F1F1F"/>
          <w:sz w:val="28"/>
        </w:rPr>
        <w:t>redresare</w:t>
      </w:r>
      <w:r w:rsidR="00B208C7" w:rsidRPr="00243700">
        <w:rPr>
          <w:color w:val="1F1F1F"/>
          <w:spacing w:val="-16"/>
          <w:sz w:val="28"/>
        </w:rPr>
        <w:t xml:space="preserve"> </w:t>
      </w:r>
      <w:r w:rsidR="00B208C7" w:rsidRPr="00243700">
        <w:rPr>
          <w:color w:val="1F1F1F"/>
          <w:sz w:val="28"/>
        </w:rPr>
        <w:t>adecvat</w:t>
      </w:r>
      <w:r w:rsidR="00B208C7" w:rsidRPr="00243700">
        <w:rPr>
          <w:color w:val="1F1F1F"/>
          <w:spacing w:val="-18"/>
          <w:sz w:val="28"/>
        </w:rPr>
        <w:t xml:space="preserve"> </w:t>
      </w:r>
      <w:r w:rsidR="00B208C7" w:rsidRPr="00243700">
        <w:rPr>
          <w:color w:val="1F1F1F"/>
          <w:sz w:val="28"/>
        </w:rPr>
        <w:t>care</w:t>
      </w:r>
      <w:r w:rsidR="00B208C7" w:rsidRPr="00243700">
        <w:rPr>
          <w:color w:val="1F1F1F"/>
          <w:spacing w:val="-13"/>
          <w:sz w:val="28"/>
        </w:rPr>
        <w:t xml:space="preserve"> </w:t>
      </w:r>
      <w:r w:rsidR="00B208C7" w:rsidRPr="00243700">
        <w:rPr>
          <w:color w:val="1F1F1F"/>
          <w:sz w:val="28"/>
        </w:rPr>
        <w:t>va</w:t>
      </w:r>
      <w:r w:rsidR="00B208C7" w:rsidRPr="00243700">
        <w:rPr>
          <w:color w:val="1F1F1F"/>
          <w:spacing w:val="-18"/>
          <w:sz w:val="28"/>
        </w:rPr>
        <w:t xml:space="preserve"> </w:t>
      </w:r>
      <w:r w:rsidR="00B208C7" w:rsidRPr="00243700">
        <w:rPr>
          <w:color w:val="1F1F1F"/>
          <w:sz w:val="28"/>
        </w:rPr>
        <w:t>asigura</w:t>
      </w:r>
      <w:r w:rsidR="00B208C7" w:rsidRPr="00243700">
        <w:rPr>
          <w:color w:val="1F1F1F"/>
          <w:spacing w:val="-17"/>
          <w:sz w:val="28"/>
        </w:rPr>
        <w:t xml:space="preserve"> </w:t>
      </w:r>
      <w:r w:rsidR="00B208C7" w:rsidRPr="00243700">
        <w:rPr>
          <w:color w:val="1F1F1F"/>
          <w:sz w:val="28"/>
        </w:rPr>
        <w:t>continuitatea</w:t>
      </w:r>
      <w:r w:rsidR="00B208C7" w:rsidRPr="00243700">
        <w:rPr>
          <w:color w:val="1F1F1F"/>
          <w:spacing w:val="-17"/>
          <w:sz w:val="28"/>
        </w:rPr>
        <w:t xml:space="preserve"> </w:t>
      </w:r>
      <w:r w:rsidR="00B208C7" w:rsidRPr="00243700">
        <w:rPr>
          <w:color w:val="1F1F1F"/>
          <w:sz w:val="28"/>
        </w:rPr>
        <w:t>operațiunilor</w:t>
      </w:r>
      <w:r w:rsidR="00B208C7" w:rsidRPr="00243700">
        <w:rPr>
          <w:color w:val="1F1F1F"/>
          <w:spacing w:val="-18"/>
          <w:sz w:val="28"/>
        </w:rPr>
        <w:t xml:space="preserve"> </w:t>
      </w:r>
      <w:r w:rsidR="00B208C7" w:rsidRPr="00243700">
        <w:rPr>
          <w:color w:val="1F1F1F"/>
          <w:sz w:val="28"/>
        </w:rPr>
        <w:t>de</w:t>
      </w:r>
      <w:r w:rsidR="00B208C7" w:rsidRPr="00243700">
        <w:rPr>
          <w:color w:val="1F1F1F"/>
          <w:spacing w:val="-17"/>
          <w:sz w:val="28"/>
        </w:rPr>
        <w:t xml:space="preserve"> </w:t>
      </w:r>
      <w:r w:rsidR="00B208C7" w:rsidRPr="00243700">
        <w:rPr>
          <w:color w:val="1F1F1F"/>
          <w:sz w:val="28"/>
        </w:rPr>
        <w:t>importanță critică,</w:t>
      </w:r>
      <w:r w:rsidR="00B208C7" w:rsidRPr="00243700">
        <w:rPr>
          <w:color w:val="1F1F1F"/>
          <w:spacing w:val="-18"/>
          <w:sz w:val="28"/>
        </w:rPr>
        <w:t xml:space="preserve"> </w:t>
      </w:r>
      <w:r w:rsidR="00B208C7" w:rsidRPr="00243700">
        <w:rPr>
          <w:color w:val="1F1F1F"/>
          <w:sz w:val="28"/>
        </w:rPr>
        <w:lastRenderedPageBreak/>
        <w:t>inclusiv</w:t>
      </w:r>
      <w:r w:rsidR="00B208C7" w:rsidRPr="00243700">
        <w:rPr>
          <w:color w:val="1F1F1F"/>
          <w:spacing w:val="-2"/>
          <w:sz w:val="28"/>
        </w:rPr>
        <w:t xml:space="preserve"> </w:t>
      </w:r>
      <w:r w:rsidR="00B208C7" w:rsidRPr="00243700">
        <w:rPr>
          <w:color w:val="1F1F1F"/>
          <w:sz w:val="28"/>
        </w:rPr>
        <w:t>în</w:t>
      </w:r>
      <w:r w:rsidR="00B208C7" w:rsidRPr="00243700">
        <w:rPr>
          <w:color w:val="1F1F1F"/>
          <w:spacing w:val="-18"/>
          <w:sz w:val="28"/>
        </w:rPr>
        <w:t xml:space="preserve"> </w:t>
      </w:r>
      <w:r w:rsidR="00B208C7" w:rsidRPr="00243700">
        <w:rPr>
          <w:color w:val="1F1F1F"/>
          <w:sz w:val="28"/>
        </w:rPr>
        <w:t>situații în</w:t>
      </w:r>
      <w:r w:rsidR="00B208C7" w:rsidRPr="00243700">
        <w:rPr>
          <w:color w:val="1F1F1F"/>
          <w:spacing w:val="-2"/>
          <w:sz w:val="28"/>
        </w:rPr>
        <w:t xml:space="preserve"> </w:t>
      </w:r>
      <w:r w:rsidR="00B208C7" w:rsidRPr="00243700">
        <w:rPr>
          <w:color w:val="1F1F1F"/>
          <w:sz w:val="28"/>
        </w:rPr>
        <w:t>care riscul</w:t>
      </w:r>
      <w:r w:rsidR="00B208C7" w:rsidRPr="00243700">
        <w:rPr>
          <w:color w:val="1F1F1F"/>
          <w:spacing w:val="-2"/>
          <w:sz w:val="28"/>
        </w:rPr>
        <w:t xml:space="preserve"> </w:t>
      </w:r>
      <w:r w:rsidR="00B208C7" w:rsidRPr="00243700">
        <w:rPr>
          <w:color w:val="1F1F1F"/>
          <w:sz w:val="28"/>
        </w:rPr>
        <w:t>de lichiditate sau</w:t>
      </w:r>
      <w:r w:rsidR="00B208C7" w:rsidRPr="00243700">
        <w:rPr>
          <w:color w:val="1F1F1F"/>
          <w:spacing w:val="-1"/>
          <w:sz w:val="28"/>
        </w:rPr>
        <w:t xml:space="preserve"> </w:t>
      </w:r>
      <w:r w:rsidR="00B208C7" w:rsidRPr="00243700">
        <w:rPr>
          <w:color w:val="1F1F1F"/>
          <w:sz w:val="28"/>
        </w:rPr>
        <w:t>riscul</w:t>
      </w:r>
      <w:r w:rsidR="00B208C7" w:rsidRPr="00243700">
        <w:rPr>
          <w:color w:val="1F1F1F"/>
          <w:spacing w:val="-3"/>
          <w:sz w:val="28"/>
        </w:rPr>
        <w:t xml:space="preserve"> </w:t>
      </w:r>
      <w:r w:rsidR="00B208C7" w:rsidRPr="00243700">
        <w:rPr>
          <w:color w:val="1F1F1F"/>
          <w:sz w:val="28"/>
        </w:rPr>
        <w:t xml:space="preserve">de credit rezultate din prestarea serviciilor auxiliare de tip bancar în cadrul unei entități juridice </w:t>
      </w:r>
      <w:r w:rsidR="00B208C7" w:rsidRPr="00243700">
        <w:rPr>
          <w:color w:val="1F1F1F"/>
          <w:spacing w:val="-2"/>
          <w:sz w:val="28"/>
        </w:rPr>
        <w:t>separate.</w:t>
      </w:r>
    </w:p>
    <w:p w14:paraId="18C3FC47" w14:textId="3FE0557C" w:rsidR="00D638AC" w:rsidRPr="00243700" w:rsidRDefault="00B208C7" w:rsidP="009C51CF">
      <w:pPr>
        <w:pStyle w:val="ListParagraph"/>
        <w:numPr>
          <w:ilvl w:val="0"/>
          <w:numId w:val="40"/>
        </w:numPr>
        <w:tabs>
          <w:tab w:val="left" w:pos="1555"/>
        </w:tabs>
        <w:spacing w:before="4"/>
        <w:ind w:left="1555" w:right="822" w:hanging="574"/>
        <w:jc w:val="both"/>
        <w:rPr>
          <w:color w:val="1F1F1F"/>
          <w:sz w:val="28"/>
        </w:rPr>
      </w:pPr>
      <w:r w:rsidRPr="00243700">
        <w:rPr>
          <w:color w:val="1F1F1F"/>
          <w:sz w:val="28"/>
        </w:rPr>
        <w:t>În</w:t>
      </w:r>
      <w:r w:rsidRPr="00243700">
        <w:rPr>
          <w:color w:val="1F1F1F"/>
          <w:spacing w:val="-10"/>
          <w:sz w:val="28"/>
        </w:rPr>
        <w:t xml:space="preserve"> </w:t>
      </w:r>
      <w:r w:rsidRPr="00243700">
        <w:rPr>
          <w:color w:val="1F1F1F"/>
          <w:sz w:val="28"/>
        </w:rPr>
        <w:t>cazul</w:t>
      </w:r>
      <w:r w:rsidRPr="00243700">
        <w:rPr>
          <w:color w:val="1F1F1F"/>
          <w:spacing w:val="-4"/>
          <w:sz w:val="28"/>
        </w:rPr>
        <w:t xml:space="preserve"> </w:t>
      </w:r>
      <w:r w:rsidRPr="00243700">
        <w:rPr>
          <w:color w:val="1F1F1F"/>
          <w:sz w:val="28"/>
        </w:rPr>
        <w:t>în</w:t>
      </w:r>
      <w:r w:rsidRPr="00243700">
        <w:rPr>
          <w:color w:val="1F1F1F"/>
          <w:spacing w:val="-10"/>
          <w:sz w:val="28"/>
        </w:rPr>
        <w:t xml:space="preserve"> </w:t>
      </w:r>
      <w:r w:rsidRPr="00243700">
        <w:rPr>
          <w:color w:val="1F1F1F"/>
          <w:sz w:val="28"/>
        </w:rPr>
        <w:t>care</w:t>
      </w:r>
      <w:r w:rsidRPr="00243700">
        <w:rPr>
          <w:color w:val="1F1F1F"/>
          <w:spacing w:val="-3"/>
          <w:sz w:val="28"/>
        </w:rPr>
        <w:t xml:space="preserve"> </w:t>
      </w:r>
      <w:r w:rsidRPr="00243700">
        <w:rPr>
          <w:color w:val="1F1F1F"/>
          <w:sz w:val="28"/>
        </w:rPr>
        <w:t>depozitarul</w:t>
      </w:r>
      <w:r w:rsidRPr="00243700">
        <w:rPr>
          <w:color w:val="1F1F1F"/>
          <w:spacing w:val="-9"/>
          <w:sz w:val="28"/>
        </w:rPr>
        <w:t xml:space="preserve"> </w:t>
      </w:r>
      <w:r w:rsidRPr="00243700">
        <w:rPr>
          <w:color w:val="1F1F1F"/>
          <w:sz w:val="28"/>
        </w:rPr>
        <w:t>central</w:t>
      </w:r>
      <w:r w:rsidRPr="00243700">
        <w:rPr>
          <w:color w:val="1F1F1F"/>
          <w:spacing w:val="-5"/>
          <w:sz w:val="28"/>
        </w:rPr>
        <w:t xml:space="preserve"> </w:t>
      </w:r>
      <w:r w:rsidRPr="00243700">
        <w:rPr>
          <w:color w:val="1F1F1F"/>
          <w:sz w:val="28"/>
        </w:rPr>
        <w:t>intenționează</w:t>
      </w:r>
      <w:r w:rsidRPr="00243700">
        <w:rPr>
          <w:color w:val="1F1F1F"/>
          <w:spacing w:val="-2"/>
          <w:sz w:val="28"/>
        </w:rPr>
        <w:t xml:space="preserve"> </w:t>
      </w:r>
      <w:r w:rsidRPr="00243700">
        <w:rPr>
          <w:color w:val="1F1F1F"/>
          <w:sz w:val="28"/>
        </w:rPr>
        <w:t>să</w:t>
      </w:r>
      <w:r w:rsidRPr="00243700">
        <w:rPr>
          <w:color w:val="1F1F1F"/>
          <w:spacing w:val="-9"/>
          <w:sz w:val="28"/>
        </w:rPr>
        <w:t xml:space="preserve"> </w:t>
      </w:r>
      <w:r w:rsidRPr="00243700">
        <w:rPr>
          <w:color w:val="1F1F1F"/>
          <w:sz w:val="28"/>
        </w:rPr>
        <w:t>desemneze</w:t>
      </w:r>
      <w:r w:rsidRPr="00243700">
        <w:rPr>
          <w:color w:val="1F1F1F"/>
          <w:spacing w:val="-2"/>
          <w:sz w:val="28"/>
        </w:rPr>
        <w:t xml:space="preserve"> </w:t>
      </w:r>
      <w:r w:rsidRPr="00243700">
        <w:rPr>
          <w:color w:val="1F1F1F"/>
          <w:sz w:val="28"/>
        </w:rPr>
        <w:t>o</w:t>
      </w:r>
      <w:r w:rsidRPr="00243700">
        <w:rPr>
          <w:color w:val="1F1F1F"/>
          <w:spacing w:val="-10"/>
          <w:sz w:val="28"/>
        </w:rPr>
        <w:t xml:space="preserve"> </w:t>
      </w:r>
    </w:p>
    <w:p w14:paraId="0F4EEC6A" w14:textId="06F8C995" w:rsidR="00D638AC" w:rsidRPr="00243700" w:rsidRDefault="008104EA">
      <w:pPr>
        <w:pStyle w:val="BodyText"/>
        <w:spacing w:before="70" w:line="256" w:lineRule="auto"/>
        <w:ind w:right="837" w:firstLine="0"/>
      </w:pPr>
      <w:r>
        <w:rPr>
          <w:color w:val="1F1F1F"/>
          <w:spacing w:val="-2"/>
        </w:rPr>
        <w:t xml:space="preserve">instituție de credit </w:t>
      </w:r>
      <w:r w:rsidR="00B208C7" w:rsidRPr="00243700">
        <w:rPr>
          <w:color w:val="1F1F1F"/>
        </w:rPr>
        <w:t>sau alt depozitar central, conform alin.</w:t>
      </w:r>
      <w:r w:rsidR="00485395">
        <w:rPr>
          <w:color w:val="1F1F1F"/>
        </w:rPr>
        <w:t xml:space="preserve"> </w:t>
      </w:r>
      <w:r w:rsidR="00B208C7" w:rsidRPr="00243700">
        <w:rPr>
          <w:color w:val="1F1F1F"/>
        </w:rPr>
        <w:t xml:space="preserve">(3) pentru decontarea plăților de mijloace </w:t>
      </w:r>
      <w:r w:rsidR="00B208C7" w:rsidRPr="00243700">
        <w:rPr>
          <w:color w:val="1F1F1F"/>
          <w:spacing w:val="-4"/>
        </w:rPr>
        <w:t>bănești</w:t>
      </w:r>
      <w:r w:rsidR="00B208C7" w:rsidRPr="00243700">
        <w:rPr>
          <w:color w:val="1F1F1F"/>
          <w:spacing w:val="-12"/>
        </w:rPr>
        <w:t xml:space="preserve"> </w:t>
      </w:r>
      <w:r w:rsidR="00B208C7" w:rsidRPr="00243700">
        <w:rPr>
          <w:color w:val="1F1F1F"/>
          <w:spacing w:val="-4"/>
        </w:rPr>
        <w:t>pentru</w:t>
      </w:r>
      <w:r w:rsidR="00B208C7" w:rsidRPr="00243700">
        <w:rPr>
          <w:color w:val="1F1F1F"/>
          <w:spacing w:val="-14"/>
        </w:rPr>
        <w:t xml:space="preserve"> </w:t>
      </w:r>
      <w:r w:rsidR="00B208C7" w:rsidRPr="00243700">
        <w:rPr>
          <w:color w:val="1F1F1F"/>
          <w:spacing w:val="-4"/>
        </w:rPr>
        <w:t>toate</w:t>
      </w:r>
      <w:r w:rsidR="00B208C7" w:rsidRPr="00243700">
        <w:rPr>
          <w:color w:val="1F1F1F"/>
          <w:spacing w:val="-8"/>
        </w:rPr>
        <w:t xml:space="preserve"> </w:t>
      </w:r>
      <w:r w:rsidR="00B208C7" w:rsidRPr="00243700">
        <w:rPr>
          <w:color w:val="1F1F1F"/>
          <w:spacing w:val="-4"/>
        </w:rPr>
        <w:t>sau</w:t>
      </w:r>
      <w:r w:rsidR="00B208C7" w:rsidRPr="00243700">
        <w:rPr>
          <w:color w:val="1F1F1F"/>
          <w:spacing w:val="-14"/>
        </w:rPr>
        <w:t xml:space="preserve"> </w:t>
      </w:r>
      <w:r w:rsidR="00B208C7" w:rsidRPr="00243700">
        <w:rPr>
          <w:color w:val="1F1F1F"/>
          <w:spacing w:val="-4"/>
        </w:rPr>
        <w:t>o</w:t>
      </w:r>
      <w:r w:rsidR="00B208C7" w:rsidRPr="00243700">
        <w:rPr>
          <w:color w:val="1F1F1F"/>
          <w:spacing w:val="-8"/>
        </w:rPr>
        <w:t xml:space="preserve"> </w:t>
      </w:r>
      <w:r w:rsidR="00B208C7" w:rsidRPr="00243700">
        <w:rPr>
          <w:color w:val="1F1F1F"/>
          <w:spacing w:val="-4"/>
        </w:rPr>
        <w:t>parte</w:t>
      </w:r>
      <w:r w:rsidR="00B208C7" w:rsidRPr="00243700">
        <w:rPr>
          <w:color w:val="1F1F1F"/>
          <w:spacing w:val="-9"/>
        </w:rPr>
        <w:t xml:space="preserve"> </w:t>
      </w:r>
      <w:r w:rsidR="00B208C7" w:rsidRPr="00243700">
        <w:rPr>
          <w:color w:val="1F1F1F"/>
          <w:spacing w:val="-4"/>
        </w:rPr>
        <w:t>din</w:t>
      </w:r>
      <w:r w:rsidR="00B208C7" w:rsidRPr="00243700">
        <w:rPr>
          <w:color w:val="1F1F1F"/>
          <w:spacing w:val="-14"/>
        </w:rPr>
        <w:t xml:space="preserve"> </w:t>
      </w:r>
      <w:r w:rsidR="00B208C7" w:rsidRPr="00243700">
        <w:rPr>
          <w:color w:val="1F1F1F"/>
          <w:spacing w:val="-4"/>
        </w:rPr>
        <w:t>sistemele</w:t>
      </w:r>
      <w:r w:rsidR="00B208C7" w:rsidRPr="00243700">
        <w:rPr>
          <w:color w:val="1F1F1F"/>
          <w:spacing w:val="-7"/>
        </w:rPr>
        <w:t xml:space="preserve"> </w:t>
      </w:r>
      <w:r w:rsidR="00B208C7" w:rsidRPr="00243700">
        <w:rPr>
          <w:color w:val="1F1F1F"/>
          <w:spacing w:val="-4"/>
        </w:rPr>
        <w:t>sale de</w:t>
      </w:r>
      <w:r w:rsidR="00B208C7" w:rsidRPr="00243700">
        <w:rPr>
          <w:color w:val="1F1F1F"/>
          <w:spacing w:val="-14"/>
        </w:rPr>
        <w:t xml:space="preserve"> </w:t>
      </w:r>
      <w:r w:rsidR="00B208C7" w:rsidRPr="00243700">
        <w:rPr>
          <w:color w:val="1F1F1F"/>
          <w:spacing w:val="-4"/>
        </w:rPr>
        <w:t>decontare a</w:t>
      </w:r>
      <w:r w:rsidR="00B208C7" w:rsidRPr="00243700">
        <w:rPr>
          <w:color w:val="1F1F1F"/>
          <w:spacing w:val="-14"/>
        </w:rPr>
        <w:t xml:space="preserve"> </w:t>
      </w:r>
      <w:r w:rsidR="00F973B7" w:rsidRPr="00243700">
        <w:rPr>
          <w:color w:val="1F1F1F"/>
          <w:spacing w:val="-4"/>
        </w:rPr>
        <w:t>instrumentelor financiare</w:t>
      </w:r>
      <w:r w:rsidR="00B208C7" w:rsidRPr="00243700">
        <w:rPr>
          <w:color w:val="1F1F1F"/>
          <w:spacing w:val="-4"/>
        </w:rPr>
        <w:t xml:space="preserve">, </w:t>
      </w:r>
      <w:r w:rsidR="00B208C7" w:rsidRPr="00243700">
        <w:rPr>
          <w:color w:val="1F1F1F"/>
        </w:rPr>
        <w:t>astfel de plăți de mijloace bănești nu pot fi efectuate în lei moldovenești.</w:t>
      </w:r>
    </w:p>
    <w:p w14:paraId="61D065C3" w14:textId="6C942172" w:rsidR="00D638AC" w:rsidRPr="00243700" w:rsidRDefault="00B208C7" w:rsidP="006A21D6">
      <w:pPr>
        <w:pStyle w:val="ListParagraph"/>
        <w:numPr>
          <w:ilvl w:val="0"/>
          <w:numId w:val="40"/>
        </w:numPr>
        <w:tabs>
          <w:tab w:val="left" w:pos="1555"/>
        </w:tabs>
        <w:spacing w:before="56" w:line="256" w:lineRule="auto"/>
        <w:ind w:right="830" w:firstLine="538"/>
        <w:jc w:val="both"/>
        <w:rPr>
          <w:color w:val="1F1F1F"/>
          <w:sz w:val="28"/>
        </w:rPr>
      </w:pPr>
      <w:r w:rsidRPr="00243700">
        <w:rPr>
          <w:color w:val="1F1F1F"/>
          <w:sz w:val="28"/>
        </w:rPr>
        <w:t xml:space="preserve">Prevederile alin. (8) nu se aplică </w:t>
      </w:r>
      <w:r w:rsidR="00F6398B">
        <w:rPr>
          <w:color w:val="1F1F1F"/>
          <w:sz w:val="28"/>
        </w:rPr>
        <w:t>instituțiilor de credit</w:t>
      </w:r>
      <w:r w:rsidR="00F6398B" w:rsidRPr="00243700">
        <w:rPr>
          <w:color w:val="1F1F1F"/>
          <w:sz w:val="28"/>
        </w:rPr>
        <w:t xml:space="preserve"> </w:t>
      </w:r>
      <w:r w:rsidRPr="00243700">
        <w:rPr>
          <w:color w:val="1F1F1F"/>
          <w:sz w:val="28"/>
        </w:rPr>
        <w:t>menționate la alin.</w:t>
      </w:r>
      <w:r w:rsidR="00485395">
        <w:rPr>
          <w:color w:val="1F1F1F"/>
          <w:sz w:val="28"/>
        </w:rPr>
        <w:t xml:space="preserve"> </w:t>
      </w:r>
      <w:r w:rsidRPr="00243700">
        <w:rPr>
          <w:color w:val="1F1F1F"/>
          <w:sz w:val="28"/>
        </w:rPr>
        <w:t>(3) lit. a), iar prevederile alin.</w:t>
      </w:r>
      <w:r w:rsidR="00485395">
        <w:rPr>
          <w:color w:val="1F1F1F"/>
          <w:sz w:val="28"/>
        </w:rPr>
        <w:t xml:space="preserve"> </w:t>
      </w:r>
      <w:r w:rsidRPr="00243700">
        <w:rPr>
          <w:color w:val="1F1F1F"/>
          <w:sz w:val="28"/>
        </w:rPr>
        <w:t xml:space="preserve">(9) nu se aplică </w:t>
      </w:r>
      <w:r w:rsidR="00F6398B">
        <w:rPr>
          <w:color w:val="1F1F1F"/>
          <w:sz w:val="28"/>
        </w:rPr>
        <w:t>instituțiilor de credit</w:t>
      </w:r>
      <w:r w:rsidR="00F6398B" w:rsidRPr="00243700">
        <w:rPr>
          <w:color w:val="1F1F1F"/>
          <w:sz w:val="28"/>
        </w:rPr>
        <w:t xml:space="preserve"> </w:t>
      </w:r>
      <w:r w:rsidRPr="00243700">
        <w:rPr>
          <w:color w:val="1F1F1F"/>
          <w:sz w:val="28"/>
        </w:rPr>
        <w:t>și depozitarilor centrali stabiliți de alin.</w:t>
      </w:r>
      <w:r w:rsidR="00485395">
        <w:rPr>
          <w:color w:val="1F1F1F"/>
          <w:sz w:val="28"/>
        </w:rPr>
        <w:t xml:space="preserve"> </w:t>
      </w:r>
      <w:r w:rsidRPr="00243700">
        <w:rPr>
          <w:color w:val="1F1F1F"/>
          <w:sz w:val="28"/>
        </w:rPr>
        <w:t>(3), care oferă decontarea</w:t>
      </w:r>
      <w:r w:rsidRPr="00243700">
        <w:rPr>
          <w:color w:val="1F1F1F"/>
          <w:spacing w:val="-5"/>
          <w:sz w:val="28"/>
        </w:rPr>
        <w:t xml:space="preserve"> </w:t>
      </w:r>
      <w:r w:rsidRPr="00243700">
        <w:rPr>
          <w:color w:val="1F1F1F"/>
          <w:sz w:val="28"/>
        </w:rPr>
        <w:t>plăților</w:t>
      </w:r>
      <w:r w:rsidRPr="00243700">
        <w:rPr>
          <w:color w:val="1F1F1F"/>
          <w:spacing w:val="-13"/>
          <w:sz w:val="28"/>
        </w:rPr>
        <w:t xml:space="preserve"> </w:t>
      </w:r>
      <w:r w:rsidRPr="00243700">
        <w:rPr>
          <w:color w:val="1F1F1F"/>
          <w:sz w:val="28"/>
        </w:rPr>
        <w:t>de</w:t>
      </w:r>
      <w:r w:rsidRPr="00243700">
        <w:rPr>
          <w:color w:val="1F1F1F"/>
          <w:spacing w:val="-3"/>
          <w:sz w:val="28"/>
        </w:rPr>
        <w:t xml:space="preserve"> </w:t>
      </w:r>
      <w:r w:rsidRPr="00243700">
        <w:rPr>
          <w:color w:val="1F1F1F"/>
          <w:sz w:val="28"/>
        </w:rPr>
        <w:t>mijloace</w:t>
      </w:r>
      <w:r w:rsidRPr="00243700">
        <w:rPr>
          <w:color w:val="1F1F1F"/>
          <w:spacing w:val="-7"/>
          <w:sz w:val="28"/>
        </w:rPr>
        <w:t xml:space="preserve"> </w:t>
      </w:r>
      <w:r w:rsidRPr="00243700">
        <w:rPr>
          <w:color w:val="1F1F1F"/>
          <w:sz w:val="28"/>
        </w:rPr>
        <w:t>bănești</w:t>
      </w:r>
      <w:r w:rsidRPr="00243700">
        <w:rPr>
          <w:color w:val="1F1F1F"/>
          <w:spacing w:val="-13"/>
          <w:sz w:val="28"/>
        </w:rPr>
        <w:t xml:space="preserve"> </w:t>
      </w:r>
      <w:r w:rsidRPr="00243700">
        <w:rPr>
          <w:color w:val="1F1F1F"/>
          <w:sz w:val="28"/>
        </w:rPr>
        <w:t>pentru</w:t>
      </w:r>
      <w:r w:rsidRPr="00243700">
        <w:rPr>
          <w:color w:val="1F1F1F"/>
          <w:spacing w:val="-13"/>
          <w:sz w:val="28"/>
        </w:rPr>
        <w:t xml:space="preserve"> </w:t>
      </w:r>
      <w:r w:rsidRPr="00243700">
        <w:rPr>
          <w:color w:val="1F1F1F"/>
          <w:sz w:val="28"/>
        </w:rPr>
        <w:t>toate</w:t>
      </w:r>
      <w:r w:rsidRPr="00243700">
        <w:rPr>
          <w:color w:val="1F1F1F"/>
          <w:spacing w:val="-8"/>
          <w:sz w:val="28"/>
        </w:rPr>
        <w:t xml:space="preserve"> </w:t>
      </w:r>
      <w:r w:rsidRPr="00243700">
        <w:rPr>
          <w:color w:val="1F1F1F"/>
          <w:sz w:val="28"/>
        </w:rPr>
        <w:t>sau</w:t>
      </w:r>
      <w:r w:rsidRPr="00243700">
        <w:rPr>
          <w:color w:val="1F1F1F"/>
          <w:spacing w:val="-13"/>
          <w:sz w:val="28"/>
        </w:rPr>
        <w:t xml:space="preserve"> </w:t>
      </w:r>
      <w:r w:rsidRPr="00243700">
        <w:rPr>
          <w:color w:val="1F1F1F"/>
          <w:sz w:val="28"/>
        </w:rPr>
        <w:t>o</w:t>
      </w:r>
      <w:r w:rsidRPr="00243700">
        <w:rPr>
          <w:color w:val="1F1F1F"/>
          <w:spacing w:val="-13"/>
          <w:sz w:val="28"/>
        </w:rPr>
        <w:t xml:space="preserve"> </w:t>
      </w:r>
      <w:r w:rsidRPr="00243700">
        <w:rPr>
          <w:color w:val="1F1F1F"/>
          <w:sz w:val="28"/>
        </w:rPr>
        <w:t>parte dintre</w:t>
      </w:r>
      <w:r w:rsidRPr="00243700">
        <w:rPr>
          <w:color w:val="1F1F1F"/>
          <w:spacing w:val="-17"/>
          <w:sz w:val="28"/>
        </w:rPr>
        <w:t xml:space="preserve"> </w:t>
      </w:r>
      <w:r w:rsidRPr="00243700">
        <w:rPr>
          <w:color w:val="1F1F1F"/>
          <w:sz w:val="28"/>
        </w:rPr>
        <w:t>sistemele</w:t>
      </w:r>
      <w:r w:rsidRPr="00243700">
        <w:rPr>
          <w:color w:val="1F1F1F"/>
          <w:spacing w:val="-16"/>
          <w:sz w:val="28"/>
        </w:rPr>
        <w:t xml:space="preserve"> </w:t>
      </w:r>
      <w:r w:rsidRPr="00243700">
        <w:rPr>
          <w:color w:val="1F1F1F"/>
          <w:sz w:val="28"/>
        </w:rPr>
        <w:t>de</w:t>
      </w:r>
      <w:r w:rsidRPr="00243700">
        <w:rPr>
          <w:color w:val="1F1F1F"/>
          <w:spacing w:val="-13"/>
          <w:sz w:val="28"/>
        </w:rPr>
        <w:t xml:space="preserve"> </w:t>
      </w:r>
      <w:r w:rsidRPr="00243700">
        <w:rPr>
          <w:color w:val="1F1F1F"/>
          <w:sz w:val="28"/>
        </w:rPr>
        <w:t>decontare</w:t>
      </w:r>
      <w:r w:rsidRPr="00243700">
        <w:rPr>
          <w:color w:val="1F1F1F"/>
          <w:spacing w:val="-7"/>
          <w:sz w:val="28"/>
        </w:rPr>
        <w:t xml:space="preserve"> </w:t>
      </w:r>
      <w:r w:rsidRPr="00243700">
        <w:rPr>
          <w:color w:val="1F1F1F"/>
          <w:sz w:val="28"/>
        </w:rPr>
        <w:t>a</w:t>
      </w:r>
      <w:r w:rsidRPr="00243700">
        <w:rPr>
          <w:color w:val="1F1F1F"/>
          <w:spacing w:val="-9"/>
          <w:sz w:val="28"/>
        </w:rPr>
        <w:t xml:space="preserve"> </w:t>
      </w:r>
      <w:r w:rsidR="00F973B7" w:rsidRPr="00243700">
        <w:rPr>
          <w:color w:val="1F1F1F"/>
          <w:sz w:val="28"/>
        </w:rPr>
        <w:t>instrumentelor financiare</w:t>
      </w:r>
      <w:r w:rsidRPr="00243700">
        <w:rPr>
          <w:color w:val="1F1F1F"/>
          <w:sz w:val="28"/>
        </w:rPr>
        <w:t>,</w:t>
      </w:r>
      <w:r w:rsidRPr="00243700">
        <w:rPr>
          <w:color w:val="1F1F1F"/>
          <w:spacing w:val="-7"/>
          <w:sz w:val="28"/>
        </w:rPr>
        <w:t xml:space="preserve"> </w:t>
      </w:r>
      <w:r w:rsidRPr="00243700">
        <w:rPr>
          <w:color w:val="1F1F1F"/>
          <w:sz w:val="28"/>
        </w:rPr>
        <w:t>în</w:t>
      </w:r>
      <w:r w:rsidRPr="00243700">
        <w:rPr>
          <w:color w:val="1F1F1F"/>
          <w:spacing w:val="-14"/>
          <w:sz w:val="28"/>
        </w:rPr>
        <w:t xml:space="preserve"> </w:t>
      </w:r>
      <w:r w:rsidRPr="00243700">
        <w:rPr>
          <w:color w:val="1F1F1F"/>
          <w:sz w:val="28"/>
        </w:rPr>
        <w:t>cazul</w:t>
      </w:r>
      <w:r w:rsidRPr="00243700">
        <w:rPr>
          <w:color w:val="1F1F1F"/>
          <w:spacing w:val="-9"/>
          <w:sz w:val="28"/>
        </w:rPr>
        <w:t xml:space="preserve"> </w:t>
      </w:r>
      <w:r w:rsidRPr="00243700">
        <w:rPr>
          <w:color w:val="1F1F1F"/>
          <w:sz w:val="28"/>
        </w:rPr>
        <w:t>în</w:t>
      </w:r>
      <w:r w:rsidRPr="00243700">
        <w:rPr>
          <w:color w:val="1F1F1F"/>
          <w:spacing w:val="-14"/>
          <w:sz w:val="28"/>
        </w:rPr>
        <w:t xml:space="preserve"> </w:t>
      </w:r>
      <w:r w:rsidRPr="00243700">
        <w:rPr>
          <w:color w:val="1F1F1F"/>
          <w:sz w:val="28"/>
        </w:rPr>
        <w:t>care</w:t>
      </w:r>
      <w:r w:rsidRPr="00243700">
        <w:rPr>
          <w:color w:val="1F1F1F"/>
          <w:spacing w:val="-8"/>
          <w:sz w:val="28"/>
        </w:rPr>
        <w:t xml:space="preserve"> </w:t>
      </w:r>
      <w:r w:rsidRPr="00243700">
        <w:rPr>
          <w:color w:val="1F1F1F"/>
          <w:sz w:val="28"/>
        </w:rPr>
        <w:t>valoarea</w:t>
      </w:r>
      <w:r w:rsidRPr="00243700">
        <w:rPr>
          <w:color w:val="1F1F1F"/>
          <w:spacing w:val="-8"/>
          <w:sz w:val="28"/>
        </w:rPr>
        <w:t xml:space="preserve"> </w:t>
      </w:r>
      <w:r w:rsidRPr="00243700">
        <w:rPr>
          <w:color w:val="1F1F1F"/>
          <w:sz w:val="28"/>
        </w:rPr>
        <w:t>totală a unei astfel de decontări de mijloace bănești prin conturile deschise la respectivele</w:t>
      </w:r>
      <w:r w:rsidRPr="00243700">
        <w:rPr>
          <w:color w:val="1F1F1F"/>
          <w:spacing w:val="-18"/>
          <w:sz w:val="28"/>
        </w:rPr>
        <w:t xml:space="preserve"> </w:t>
      </w:r>
      <w:r w:rsidR="00F6398B">
        <w:rPr>
          <w:color w:val="1F1F1F"/>
          <w:sz w:val="28"/>
        </w:rPr>
        <w:t>instituții de credit</w:t>
      </w:r>
      <w:r w:rsidR="00F6398B" w:rsidRPr="00243700">
        <w:rPr>
          <w:color w:val="1F1F1F"/>
          <w:spacing w:val="-17"/>
          <w:sz w:val="28"/>
        </w:rPr>
        <w:t xml:space="preserve"> </w:t>
      </w:r>
      <w:r w:rsidRPr="00243700">
        <w:rPr>
          <w:color w:val="1F1F1F"/>
          <w:sz w:val="28"/>
        </w:rPr>
        <w:t>și</w:t>
      </w:r>
      <w:r w:rsidRPr="00243700">
        <w:rPr>
          <w:color w:val="1F1F1F"/>
          <w:spacing w:val="-18"/>
          <w:sz w:val="28"/>
        </w:rPr>
        <w:t xml:space="preserve"> </w:t>
      </w:r>
      <w:r w:rsidRPr="00243700">
        <w:rPr>
          <w:color w:val="1F1F1F"/>
          <w:sz w:val="28"/>
        </w:rPr>
        <w:t>depozitari</w:t>
      </w:r>
      <w:r w:rsidRPr="00243700">
        <w:rPr>
          <w:color w:val="1F1F1F"/>
          <w:spacing w:val="-17"/>
          <w:sz w:val="28"/>
        </w:rPr>
        <w:t xml:space="preserve"> </w:t>
      </w:r>
      <w:r w:rsidRPr="00243700">
        <w:rPr>
          <w:color w:val="1F1F1F"/>
          <w:sz w:val="28"/>
        </w:rPr>
        <w:t>centrali,</w:t>
      </w:r>
      <w:r w:rsidRPr="00243700">
        <w:rPr>
          <w:color w:val="1F1F1F"/>
          <w:spacing w:val="-18"/>
          <w:sz w:val="28"/>
        </w:rPr>
        <w:t xml:space="preserve"> </w:t>
      </w:r>
      <w:r w:rsidRPr="00243700">
        <w:rPr>
          <w:color w:val="1F1F1F"/>
          <w:sz w:val="28"/>
        </w:rPr>
        <w:t>după</w:t>
      </w:r>
      <w:r w:rsidRPr="00243700">
        <w:rPr>
          <w:color w:val="1F1F1F"/>
          <w:spacing w:val="-17"/>
          <w:sz w:val="28"/>
        </w:rPr>
        <w:t xml:space="preserve"> </w:t>
      </w:r>
      <w:r w:rsidRPr="00243700">
        <w:rPr>
          <w:color w:val="1F1F1F"/>
          <w:sz w:val="28"/>
        </w:rPr>
        <w:t>caz,</w:t>
      </w:r>
      <w:r w:rsidRPr="00243700">
        <w:rPr>
          <w:color w:val="1F1F1F"/>
          <w:spacing w:val="-18"/>
          <w:sz w:val="28"/>
        </w:rPr>
        <w:t xml:space="preserve"> </w:t>
      </w:r>
      <w:r w:rsidRPr="00243700">
        <w:rPr>
          <w:color w:val="1F1F1F"/>
          <w:sz w:val="28"/>
        </w:rPr>
        <w:t>calculată</w:t>
      </w:r>
      <w:r w:rsidRPr="00243700">
        <w:rPr>
          <w:color w:val="1F1F1F"/>
          <w:spacing w:val="-17"/>
          <w:sz w:val="28"/>
        </w:rPr>
        <w:t xml:space="preserve"> </w:t>
      </w:r>
      <w:r w:rsidRPr="00243700">
        <w:rPr>
          <w:color w:val="1F1F1F"/>
          <w:sz w:val="28"/>
        </w:rPr>
        <w:t>pe</w:t>
      </w:r>
      <w:r w:rsidRPr="00243700">
        <w:rPr>
          <w:color w:val="1F1F1F"/>
          <w:spacing w:val="-18"/>
          <w:sz w:val="28"/>
        </w:rPr>
        <w:t xml:space="preserve"> </w:t>
      </w:r>
      <w:r w:rsidRPr="00243700">
        <w:rPr>
          <w:color w:val="1F1F1F"/>
          <w:sz w:val="28"/>
        </w:rPr>
        <w:t>o</w:t>
      </w:r>
      <w:r w:rsidRPr="00243700">
        <w:rPr>
          <w:color w:val="1F1F1F"/>
          <w:spacing w:val="-17"/>
          <w:sz w:val="28"/>
        </w:rPr>
        <w:t xml:space="preserve"> </w:t>
      </w:r>
      <w:r w:rsidRPr="00243700">
        <w:rPr>
          <w:color w:val="1F1F1F"/>
          <w:sz w:val="28"/>
        </w:rPr>
        <w:t>perioadă</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un</w:t>
      </w:r>
      <w:r w:rsidRPr="00243700">
        <w:rPr>
          <w:color w:val="1F1F1F"/>
          <w:spacing w:val="-18"/>
          <w:sz w:val="28"/>
        </w:rPr>
        <w:t xml:space="preserve"> </w:t>
      </w:r>
      <w:r w:rsidRPr="00243700">
        <w:rPr>
          <w:color w:val="1F1F1F"/>
          <w:sz w:val="28"/>
        </w:rPr>
        <w:t>an, nu depășește pragul stabilit în actele normative aprobate conform alin.</w:t>
      </w:r>
      <w:r w:rsidR="00485395">
        <w:rPr>
          <w:color w:val="1F1F1F"/>
          <w:sz w:val="28"/>
        </w:rPr>
        <w:t xml:space="preserve"> </w:t>
      </w:r>
      <w:r w:rsidRPr="00243700">
        <w:rPr>
          <w:color w:val="1F1F1F"/>
          <w:sz w:val="28"/>
        </w:rPr>
        <w:t>(15).</w:t>
      </w:r>
    </w:p>
    <w:p w14:paraId="12DCE014" w14:textId="4E55C18E" w:rsidR="00D638AC" w:rsidRPr="00243700" w:rsidRDefault="00B208C7">
      <w:pPr>
        <w:pStyle w:val="ListParagraph"/>
        <w:numPr>
          <w:ilvl w:val="0"/>
          <w:numId w:val="40"/>
        </w:numPr>
        <w:tabs>
          <w:tab w:val="left" w:pos="1555"/>
        </w:tabs>
        <w:spacing w:line="256" w:lineRule="auto"/>
        <w:ind w:left="429" w:right="827" w:firstLine="523"/>
        <w:jc w:val="both"/>
        <w:rPr>
          <w:color w:val="1F1F1F"/>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trebuie să verifice cel puțin o dată</w:t>
      </w:r>
      <w:r w:rsidRPr="00243700">
        <w:rPr>
          <w:color w:val="1F1F1F"/>
          <w:spacing w:val="-8"/>
          <w:sz w:val="28"/>
        </w:rPr>
        <w:t xml:space="preserve"> </w:t>
      </w:r>
      <w:r w:rsidRPr="00243700">
        <w:rPr>
          <w:color w:val="1F1F1F"/>
          <w:sz w:val="28"/>
        </w:rPr>
        <w:t>pe</w:t>
      </w:r>
      <w:r w:rsidRPr="00243700">
        <w:rPr>
          <w:color w:val="1F1F1F"/>
          <w:spacing w:val="-8"/>
          <w:sz w:val="28"/>
        </w:rPr>
        <w:t xml:space="preserve"> </w:t>
      </w:r>
      <w:r w:rsidRPr="00243700">
        <w:rPr>
          <w:color w:val="1F1F1F"/>
          <w:sz w:val="28"/>
        </w:rPr>
        <w:t>an</w:t>
      </w:r>
      <w:r w:rsidRPr="00243700">
        <w:rPr>
          <w:color w:val="1F1F1F"/>
          <w:spacing w:val="-13"/>
          <w:sz w:val="28"/>
        </w:rPr>
        <w:t xml:space="preserve"> </w:t>
      </w:r>
      <w:r w:rsidRPr="00243700">
        <w:rPr>
          <w:color w:val="1F1F1F"/>
          <w:sz w:val="28"/>
        </w:rPr>
        <w:t>dacă</w:t>
      </w:r>
      <w:r w:rsidRPr="00243700">
        <w:rPr>
          <w:color w:val="1F1F1F"/>
          <w:spacing w:val="-12"/>
          <w:sz w:val="28"/>
        </w:rPr>
        <w:t xml:space="preserve"> </w:t>
      </w:r>
      <w:r w:rsidRPr="00243700">
        <w:rPr>
          <w:color w:val="1F1F1F"/>
          <w:sz w:val="28"/>
        </w:rPr>
        <w:t>pragul</w:t>
      </w:r>
      <w:r w:rsidRPr="00243700">
        <w:rPr>
          <w:color w:val="1F1F1F"/>
          <w:spacing w:val="-14"/>
          <w:sz w:val="28"/>
        </w:rPr>
        <w:t xml:space="preserve"> </w:t>
      </w:r>
      <w:r w:rsidRPr="00243700">
        <w:rPr>
          <w:color w:val="1F1F1F"/>
          <w:sz w:val="28"/>
        </w:rPr>
        <w:t>prevăzut</w:t>
      </w:r>
      <w:r w:rsidRPr="00243700">
        <w:rPr>
          <w:color w:val="1F1F1F"/>
          <w:spacing w:val="-9"/>
          <w:sz w:val="28"/>
        </w:rPr>
        <w:t xml:space="preserve"> </w:t>
      </w:r>
      <w:r w:rsidRPr="00243700">
        <w:rPr>
          <w:color w:val="1F1F1F"/>
          <w:sz w:val="28"/>
        </w:rPr>
        <w:t>la</w:t>
      </w:r>
      <w:r w:rsidRPr="00243700">
        <w:rPr>
          <w:color w:val="1F1F1F"/>
          <w:spacing w:val="28"/>
          <w:sz w:val="28"/>
        </w:rPr>
        <w:t xml:space="preserve"> </w:t>
      </w:r>
      <w:r w:rsidRPr="00243700">
        <w:rPr>
          <w:color w:val="1F1F1F"/>
          <w:sz w:val="28"/>
        </w:rPr>
        <w:t>alin.</w:t>
      </w:r>
      <w:r w:rsidR="00485395">
        <w:rPr>
          <w:color w:val="1F1F1F"/>
          <w:sz w:val="28"/>
        </w:rPr>
        <w:t xml:space="preserve"> </w:t>
      </w:r>
      <w:r w:rsidRPr="00243700">
        <w:rPr>
          <w:color w:val="1F1F1F"/>
          <w:sz w:val="28"/>
        </w:rPr>
        <w:t>(10)</w:t>
      </w:r>
      <w:r w:rsidRPr="00243700">
        <w:rPr>
          <w:color w:val="1F1F1F"/>
          <w:spacing w:val="-5"/>
          <w:sz w:val="28"/>
        </w:rPr>
        <w:t xml:space="preserve"> </w:t>
      </w:r>
      <w:r w:rsidRPr="00243700">
        <w:rPr>
          <w:color w:val="1F1F1F"/>
          <w:sz w:val="28"/>
        </w:rPr>
        <w:t>este</w:t>
      </w:r>
      <w:r w:rsidRPr="00243700">
        <w:rPr>
          <w:color w:val="1F1F1F"/>
          <w:spacing w:val="-8"/>
          <w:sz w:val="28"/>
        </w:rPr>
        <w:t xml:space="preserve"> </w:t>
      </w:r>
      <w:r w:rsidRPr="00243700">
        <w:rPr>
          <w:color w:val="1F1F1F"/>
          <w:sz w:val="28"/>
        </w:rPr>
        <w:t>respectat.</w:t>
      </w:r>
      <w:r w:rsidRPr="00243700">
        <w:rPr>
          <w:color w:val="1F1F1F"/>
          <w:spacing w:val="-11"/>
          <w:sz w:val="28"/>
        </w:rPr>
        <w:t xml:space="preserve"> </w:t>
      </w:r>
      <w:r w:rsidRPr="00243700">
        <w:rPr>
          <w:color w:val="1F1F1F"/>
          <w:sz w:val="28"/>
        </w:rPr>
        <w:t>Fără</w:t>
      </w:r>
      <w:r w:rsidRPr="00243700">
        <w:rPr>
          <w:color w:val="1F1F1F"/>
          <w:spacing w:val="-8"/>
          <w:sz w:val="28"/>
        </w:rPr>
        <w:t xml:space="preserve"> </w:t>
      </w:r>
      <w:r w:rsidRPr="00243700">
        <w:rPr>
          <w:color w:val="1F1F1F"/>
          <w:sz w:val="28"/>
        </w:rPr>
        <w:t>a</w:t>
      </w:r>
      <w:r w:rsidRPr="00243700">
        <w:rPr>
          <w:color w:val="1F1F1F"/>
          <w:spacing w:val="-8"/>
          <w:sz w:val="28"/>
        </w:rPr>
        <w:t xml:space="preserve"> </w:t>
      </w:r>
      <w:r w:rsidRPr="00243700">
        <w:rPr>
          <w:color w:val="1F1F1F"/>
          <w:sz w:val="28"/>
        </w:rPr>
        <w:t>prejudicia</w:t>
      </w:r>
      <w:r w:rsidRPr="00243700">
        <w:rPr>
          <w:color w:val="1F1F1F"/>
          <w:spacing w:val="-8"/>
          <w:sz w:val="28"/>
        </w:rPr>
        <w:t xml:space="preserve"> </w:t>
      </w:r>
      <w:r w:rsidRPr="00243700">
        <w:rPr>
          <w:color w:val="1F1F1F"/>
          <w:sz w:val="28"/>
        </w:rPr>
        <w:t>art.</w:t>
      </w:r>
      <w:r w:rsidR="00485395">
        <w:rPr>
          <w:color w:val="1F1F1F"/>
          <w:sz w:val="28"/>
        </w:rPr>
        <w:t xml:space="preserve"> </w:t>
      </w:r>
      <w:r w:rsidRPr="00243700">
        <w:rPr>
          <w:color w:val="1F1F1F"/>
          <w:sz w:val="28"/>
        </w:rPr>
        <w:t>45 alin.</w:t>
      </w:r>
      <w:r w:rsidR="00485395">
        <w:rPr>
          <w:color w:val="1F1F1F"/>
          <w:sz w:val="28"/>
        </w:rPr>
        <w:t xml:space="preserve"> </w:t>
      </w:r>
      <w:r w:rsidRPr="00243700">
        <w:rPr>
          <w:color w:val="1F1F1F"/>
          <w:sz w:val="28"/>
        </w:rPr>
        <w:t>(1), în</w:t>
      </w:r>
      <w:r w:rsidRPr="00243700">
        <w:rPr>
          <w:color w:val="1F1F1F"/>
          <w:spacing w:val="-13"/>
          <w:sz w:val="28"/>
        </w:rPr>
        <w:t xml:space="preserve"> </w:t>
      </w:r>
      <w:r w:rsidRPr="00243700">
        <w:rPr>
          <w:color w:val="1F1F1F"/>
          <w:sz w:val="28"/>
        </w:rPr>
        <w:t>cazul</w:t>
      </w:r>
      <w:r w:rsidRPr="00243700">
        <w:rPr>
          <w:color w:val="1F1F1F"/>
          <w:spacing w:val="-8"/>
          <w:sz w:val="28"/>
        </w:rPr>
        <w:t xml:space="preserve"> </w:t>
      </w:r>
      <w:r w:rsidRPr="00243700">
        <w:rPr>
          <w:color w:val="1F1F1F"/>
          <w:sz w:val="28"/>
        </w:rPr>
        <w:t>în</w:t>
      </w:r>
      <w:r w:rsidRPr="00243700">
        <w:rPr>
          <w:color w:val="1F1F1F"/>
          <w:spacing w:val="-8"/>
          <w:sz w:val="28"/>
        </w:rPr>
        <w:t xml:space="preserve"> </w:t>
      </w:r>
      <w:r w:rsidRPr="00243700">
        <w:rPr>
          <w:color w:val="1F1F1F"/>
          <w:sz w:val="28"/>
        </w:rPr>
        <w:t>care</w:t>
      </w:r>
      <w:r w:rsidRPr="00243700">
        <w:rPr>
          <w:color w:val="1F1F1F"/>
          <w:spacing w:val="-2"/>
          <w:sz w:val="28"/>
        </w:rPr>
        <w:t xml:space="preserve"> </w:t>
      </w:r>
      <w:r w:rsidRPr="00243700">
        <w:rPr>
          <w:color w:val="1F1F1F"/>
          <w:sz w:val="28"/>
        </w:rPr>
        <w:t>Comisia</w:t>
      </w:r>
      <w:r w:rsidRPr="00243700">
        <w:rPr>
          <w:color w:val="1F1F1F"/>
          <w:spacing w:val="-7"/>
          <w:sz w:val="28"/>
        </w:rPr>
        <w:t xml:space="preserve"> </w:t>
      </w:r>
      <w:r w:rsidRPr="00243700">
        <w:rPr>
          <w:color w:val="1F1F1F"/>
          <w:sz w:val="28"/>
        </w:rPr>
        <w:t>Națională</w:t>
      </w:r>
      <w:r w:rsidRPr="00243700">
        <w:rPr>
          <w:color w:val="1F1F1F"/>
          <w:spacing w:val="-2"/>
          <w:sz w:val="28"/>
        </w:rPr>
        <w:t xml:space="preserve"> </w:t>
      </w:r>
      <w:r w:rsidRPr="00243700">
        <w:rPr>
          <w:color w:val="1F1F1F"/>
          <w:sz w:val="28"/>
        </w:rPr>
        <w:t>a</w:t>
      </w:r>
      <w:r w:rsidRPr="00243700">
        <w:rPr>
          <w:color w:val="1F1F1F"/>
          <w:spacing w:val="-7"/>
          <w:sz w:val="28"/>
        </w:rPr>
        <w:t xml:space="preserve"> </w:t>
      </w:r>
      <w:r w:rsidRPr="00243700">
        <w:rPr>
          <w:color w:val="1F1F1F"/>
          <w:sz w:val="28"/>
        </w:rPr>
        <w:t>Pieței</w:t>
      </w:r>
      <w:r w:rsidRPr="00243700">
        <w:rPr>
          <w:color w:val="1F1F1F"/>
          <w:spacing w:val="-8"/>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constată</w:t>
      </w:r>
      <w:r w:rsidRPr="00243700">
        <w:rPr>
          <w:color w:val="1F1F1F"/>
          <w:spacing w:val="-7"/>
          <w:sz w:val="28"/>
        </w:rPr>
        <w:t xml:space="preserve"> </w:t>
      </w:r>
      <w:r w:rsidRPr="00243700">
        <w:rPr>
          <w:color w:val="1F1F1F"/>
          <w:sz w:val="28"/>
        </w:rPr>
        <w:t>că</w:t>
      </w:r>
      <w:r w:rsidRPr="00243700">
        <w:rPr>
          <w:color w:val="1F1F1F"/>
          <w:spacing w:val="-7"/>
          <w:sz w:val="28"/>
        </w:rPr>
        <w:t xml:space="preserve"> </w:t>
      </w:r>
      <w:r w:rsidRPr="00243700">
        <w:rPr>
          <w:color w:val="1F1F1F"/>
          <w:sz w:val="28"/>
        </w:rPr>
        <w:t>pragul a</w:t>
      </w:r>
      <w:r w:rsidRPr="00243700">
        <w:rPr>
          <w:color w:val="1F1F1F"/>
          <w:spacing w:val="-7"/>
          <w:sz w:val="28"/>
        </w:rPr>
        <w:t xml:space="preserve"> </w:t>
      </w:r>
      <w:r w:rsidRPr="00243700">
        <w:rPr>
          <w:color w:val="1F1F1F"/>
          <w:sz w:val="28"/>
        </w:rPr>
        <w:t>fost</w:t>
      </w:r>
      <w:r w:rsidRPr="00243700">
        <w:rPr>
          <w:color w:val="1F1F1F"/>
          <w:spacing w:val="-3"/>
          <w:sz w:val="28"/>
        </w:rPr>
        <w:t xml:space="preserve"> </w:t>
      </w:r>
      <w:r w:rsidRPr="00243700">
        <w:rPr>
          <w:color w:val="1F1F1F"/>
          <w:sz w:val="28"/>
        </w:rPr>
        <w:t>depășit,</w:t>
      </w:r>
      <w:r w:rsidRPr="00243700">
        <w:rPr>
          <w:color w:val="1F1F1F"/>
          <w:spacing w:val="-5"/>
          <w:sz w:val="28"/>
        </w:rPr>
        <w:t xml:space="preserve"> </w:t>
      </w:r>
      <w:r w:rsidRPr="00243700">
        <w:rPr>
          <w:color w:val="1F1F1F"/>
          <w:sz w:val="28"/>
        </w:rPr>
        <w:t>aceasta</w:t>
      </w:r>
      <w:r w:rsidRPr="00243700">
        <w:rPr>
          <w:color w:val="1F1F1F"/>
          <w:spacing w:val="-7"/>
          <w:sz w:val="28"/>
        </w:rPr>
        <w:t xml:space="preserve"> </w:t>
      </w:r>
      <w:r w:rsidRPr="00243700">
        <w:rPr>
          <w:color w:val="1F1F1F"/>
          <w:sz w:val="28"/>
        </w:rPr>
        <w:t>obligă</w:t>
      </w:r>
      <w:r w:rsidRPr="00243700">
        <w:rPr>
          <w:color w:val="1F1F1F"/>
          <w:spacing w:val="-2"/>
          <w:sz w:val="28"/>
        </w:rPr>
        <w:t xml:space="preserve"> </w:t>
      </w:r>
      <w:r w:rsidRPr="00243700">
        <w:rPr>
          <w:color w:val="1F1F1F"/>
          <w:sz w:val="28"/>
        </w:rPr>
        <w:t>depozitarul</w:t>
      </w:r>
      <w:r w:rsidRPr="00243700">
        <w:rPr>
          <w:color w:val="1F1F1F"/>
          <w:spacing w:val="-8"/>
          <w:sz w:val="28"/>
        </w:rPr>
        <w:t xml:space="preserve"> </w:t>
      </w:r>
      <w:r w:rsidRPr="00243700">
        <w:rPr>
          <w:color w:val="1F1F1F"/>
          <w:sz w:val="28"/>
        </w:rPr>
        <w:t>central</w:t>
      </w:r>
      <w:r w:rsidRPr="00243700">
        <w:rPr>
          <w:color w:val="1F1F1F"/>
          <w:spacing w:val="-8"/>
          <w:sz w:val="28"/>
        </w:rPr>
        <w:t xml:space="preserve"> </w:t>
      </w:r>
      <w:r w:rsidRPr="00243700">
        <w:rPr>
          <w:color w:val="1F1F1F"/>
          <w:sz w:val="28"/>
        </w:rPr>
        <w:t>în</w:t>
      </w:r>
      <w:r w:rsidRPr="00243700">
        <w:rPr>
          <w:color w:val="1F1F1F"/>
          <w:spacing w:val="-12"/>
          <w:sz w:val="28"/>
        </w:rPr>
        <w:t xml:space="preserve"> </w:t>
      </w:r>
      <w:r w:rsidRPr="00243700">
        <w:rPr>
          <w:color w:val="1F1F1F"/>
          <w:sz w:val="28"/>
        </w:rPr>
        <w:t>cauză</w:t>
      </w:r>
      <w:r w:rsidRPr="00243700">
        <w:rPr>
          <w:color w:val="1F1F1F"/>
          <w:spacing w:val="-7"/>
          <w:sz w:val="28"/>
        </w:rPr>
        <w:t xml:space="preserve"> </w:t>
      </w:r>
      <w:r w:rsidRPr="00243700">
        <w:rPr>
          <w:color w:val="1F1F1F"/>
          <w:sz w:val="28"/>
        </w:rPr>
        <w:t>să</w:t>
      </w:r>
      <w:r w:rsidRPr="00243700">
        <w:rPr>
          <w:color w:val="1F1F1F"/>
          <w:spacing w:val="-7"/>
          <w:sz w:val="28"/>
        </w:rPr>
        <w:t xml:space="preserve"> </w:t>
      </w:r>
      <w:r w:rsidRPr="00243700">
        <w:rPr>
          <w:color w:val="1F1F1F"/>
          <w:sz w:val="28"/>
        </w:rPr>
        <w:t>solicite</w:t>
      </w:r>
      <w:r w:rsidRPr="00243700">
        <w:rPr>
          <w:color w:val="1F1F1F"/>
          <w:spacing w:val="-7"/>
          <w:sz w:val="28"/>
        </w:rPr>
        <w:t xml:space="preserve"> </w:t>
      </w:r>
      <w:r w:rsidRPr="00243700">
        <w:rPr>
          <w:color w:val="1F1F1F"/>
          <w:sz w:val="28"/>
        </w:rPr>
        <w:t>autorizarea</w:t>
      </w:r>
      <w:r w:rsidRPr="00243700">
        <w:rPr>
          <w:color w:val="1F1F1F"/>
          <w:spacing w:val="-2"/>
          <w:sz w:val="28"/>
        </w:rPr>
        <w:t xml:space="preserve"> </w:t>
      </w:r>
      <w:r w:rsidRPr="00243700">
        <w:rPr>
          <w:color w:val="1F1F1F"/>
          <w:sz w:val="28"/>
        </w:rPr>
        <w:t>în conformitate cu prevederile alin.</w:t>
      </w:r>
      <w:r w:rsidR="00485395">
        <w:rPr>
          <w:color w:val="1F1F1F"/>
          <w:sz w:val="28"/>
        </w:rPr>
        <w:t xml:space="preserve"> </w:t>
      </w:r>
      <w:r w:rsidRPr="00243700">
        <w:rPr>
          <w:color w:val="1F1F1F"/>
          <w:sz w:val="28"/>
        </w:rPr>
        <w:t>(8). În acest caz, depozitarul central în cauză transmite cererea sa de autorizare în termen de șase luni.</w:t>
      </w:r>
    </w:p>
    <w:p w14:paraId="3E8D2ADE" w14:textId="71B9BC73" w:rsidR="00D638AC" w:rsidRPr="00243700" w:rsidRDefault="00B208C7">
      <w:pPr>
        <w:pStyle w:val="ListParagraph"/>
        <w:numPr>
          <w:ilvl w:val="0"/>
          <w:numId w:val="40"/>
        </w:numPr>
        <w:tabs>
          <w:tab w:val="left" w:pos="1670"/>
        </w:tabs>
        <w:spacing w:line="256" w:lineRule="auto"/>
        <w:ind w:left="429" w:right="831" w:firstLine="552"/>
        <w:jc w:val="both"/>
        <w:rPr>
          <w:color w:val="1F1F1F"/>
          <w:sz w:val="28"/>
        </w:rPr>
      </w:pPr>
      <w:r w:rsidRPr="00243700">
        <w:rPr>
          <w:color w:val="1F1F1F"/>
          <w:sz w:val="28"/>
        </w:rPr>
        <w:t>Comisia Națională a Pieței Financiare</w:t>
      </w:r>
      <w:r w:rsidRPr="00243700">
        <w:rPr>
          <w:color w:val="1F1F1F"/>
          <w:spacing w:val="40"/>
          <w:sz w:val="28"/>
        </w:rPr>
        <w:t xml:space="preserve"> </w:t>
      </w:r>
      <w:r w:rsidRPr="00243700">
        <w:rPr>
          <w:color w:val="1F1F1F"/>
          <w:sz w:val="28"/>
        </w:rPr>
        <w:t>este în drept să solicite depozitarului</w:t>
      </w:r>
      <w:r w:rsidRPr="00243700">
        <w:rPr>
          <w:color w:val="1F1F1F"/>
          <w:spacing w:val="-6"/>
          <w:sz w:val="28"/>
        </w:rPr>
        <w:t xml:space="preserve"> </w:t>
      </w:r>
      <w:r w:rsidRPr="00243700">
        <w:rPr>
          <w:color w:val="1F1F1F"/>
          <w:sz w:val="28"/>
        </w:rPr>
        <w:t>central</w:t>
      </w:r>
      <w:r w:rsidRPr="00243700">
        <w:rPr>
          <w:color w:val="1F1F1F"/>
          <w:spacing w:val="-7"/>
          <w:sz w:val="28"/>
        </w:rPr>
        <w:t xml:space="preserve"> </w:t>
      </w:r>
      <w:r w:rsidRPr="00243700">
        <w:rPr>
          <w:color w:val="1F1F1F"/>
          <w:sz w:val="28"/>
        </w:rPr>
        <w:t xml:space="preserve">să desemneze mai mult de o </w:t>
      </w:r>
      <w:r w:rsidR="00B4425B">
        <w:rPr>
          <w:color w:val="1F1F1F"/>
          <w:sz w:val="28"/>
        </w:rPr>
        <w:t>instituție de credit</w:t>
      </w:r>
      <w:r w:rsidRPr="00243700">
        <w:rPr>
          <w:color w:val="1F1F1F"/>
          <w:sz w:val="28"/>
        </w:rPr>
        <w:t xml:space="preserve"> sau un depozitar central prevăzut de alin.</w:t>
      </w:r>
      <w:r w:rsidR="00485395">
        <w:rPr>
          <w:color w:val="1F1F1F"/>
          <w:sz w:val="28"/>
        </w:rPr>
        <w:t xml:space="preserve"> </w:t>
      </w:r>
      <w:r w:rsidRPr="00243700">
        <w:rPr>
          <w:color w:val="1F1F1F"/>
          <w:sz w:val="28"/>
        </w:rPr>
        <w:t xml:space="preserve">(3) sau să desemneze o </w:t>
      </w:r>
      <w:r w:rsidR="00B4425B">
        <w:rPr>
          <w:color w:val="1F1F1F"/>
          <w:sz w:val="28"/>
        </w:rPr>
        <w:t>instituție de credit</w:t>
      </w:r>
      <w:r w:rsidRPr="00243700">
        <w:rPr>
          <w:color w:val="1F1F1F"/>
          <w:sz w:val="28"/>
        </w:rPr>
        <w:t xml:space="preserve"> sau un depozitar central prevăzut de</w:t>
      </w:r>
      <w:r w:rsidRPr="00243700">
        <w:rPr>
          <w:color w:val="1F1F1F"/>
          <w:spacing w:val="-10"/>
          <w:sz w:val="28"/>
        </w:rPr>
        <w:t xml:space="preserve"> </w:t>
      </w:r>
      <w:r w:rsidRPr="00243700">
        <w:rPr>
          <w:color w:val="1F1F1F"/>
          <w:sz w:val="28"/>
        </w:rPr>
        <w:t>alin.</w:t>
      </w:r>
      <w:r w:rsidR="00485395">
        <w:rPr>
          <w:color w:val="1F1F1F"/>
          <w:sz w:val="28"/>
        </w:rPr>
        <w:t xml:space="preserve"> </w:t>
      </w:r>
      <w:r w:rsidRPr="00243700">
        <w:rPr>
          <w:color w:val="1F1F1F"/>
          <w:sz w:val="28"/>
        </w:rPr>
        <w:t>(3),</w:t>
      </w:r>
      <w:r w:rsidRPr="00243700">
        <w:rPr>
          <w:color w:val="1F1F1F"/>
          <w:spacing w:val="-9"/>
          <w:sz w:val="28"/>
        </w:rPr>
        <w:t xml:space="preserve"> </w:t>
      </w:r>
      <w:r w:rsidRPr="00243700">
        <w:rPr>
          <w:color w:val="1F1F1F"/>
          <w:sz w:val="28"/>
        </w:rPr>
        <w:t>alături</w:t>
      </w:r>
      <w:r w:rsidRPr="00243700">
        <w:rPr>
          <w:color w:val="1F1F1F"/>
          <w:spacing w:val="-15"/>
          <w:sz w:val="28"/>
        </w:rPr>
        <w:t xml:space="preserve"> </w:t>
      </w:r>
      <w:r w:rsidRPr="00243700">
        <w:rPr>
          <w:color w:val="1F1F1F"/>
          <w:sz w:val="28"/>
        </w:rPr>
        <w:t>de</w:t>
      </w:r>
      <w:r w:rsidRPr="00243700">
        <w:rPr>
          <w:color w:val="1F1F1F"/>
          <w:spacing w:val="-10"/>
          <w:sz w:val="28"/>
        </w:rPr>
        <w:t xml:space="preserve"> </w:t>
      </w:r>
      <w:r w:rsidRPr="00243700">
        <w:rPr>
          <w:color w:val="1F1F1F"/>
          <w:sz w:val="28"/>
        </w:rPr>
        <w:t>prestarea</w:t>
      </w:r>
      <w:r w:rsidRPr="00243700">
        <w:rPr>
          <w:color w:val="1F1F1F"/>
          <w:spacing w:val="-10"/>
          <w:sz w:val="28"/>
        </w:rPr>
        <w:t xml:space="preserve"> </w:t>
      </w:r>
      <w:r w:rsidRPr="00243700">
        <w:rPr>
          <w:color w:val="1F1F1F"/>
          <w:sz w:val="28"/>
        </w:rPr>
        <w:t>propriilor</w:t>
      </w:r>
      <w:r w:rsidRPr="00243700">
        <w:rPr>
          <w:color w:val="1F1F1F"/>
          <w:spacing w:val="-13"/>
          <w:sz w:val="28"/>
        </w:rPr>
        <w:t xml:space="preserve"> </w:t>
      </w:r>
      <w:r w:rsidRPr="00243700">
        <w:rPr>
          <w:color w:val="1F1F1F"/>
          <w:sz w:val="28"/>
        </w:rPr>
        <w:t>servicii</w:t>
      </w:r>
      <w:r w:rsidRPr="00243700">
        <w:rPr>
          <w:color w:val="1F1F1F"/>
          <w:spacing w:val="-16"/>
          <w:sz w:val="28"/>
        </w:rPr>
        <w:t xml:space="preserve"> </w:t>
      </w:r>
      <w:r w:rsidRPr="00243700">
        <w:rPr>
          <w:color w:val="1F1F1F"/>
          <w:sz w:val="28"/>
        </w:rPr>
        <w:t>conform</w:t>
      </w:r>
      <w:r w:rsidRPr="00243700">
        <w:rPr>
          <w:color w:val="1F1F1F"/>
          <w:spacing w:val="-15"/>
          <w:sz w:val="28"/>
        </w:rPr>
        <w:t xml:space="preserve"> </w:t>
      </w:r>
      <w:r w:rsidRPr="00243700">
        <w:rPr>
          <w:color w:val="1F1F1F"/>
          <w:sz w:val="28"/>
        </w:rPr>
        <w:t>alin.</w:t>
      </w:r>
      <w:r w:rsidR="00485395">
        <w:rPr>
          <w:color w:val="1F1F1F"/>
          <w:sz w:val="28"/>
        </w:rPr>
        <w:t xml:space="preserve"> </w:t>
      </w:r>
      <w:r w:rsidRPr="00243700">
        <w:rPr>
          <w:color w:val="1F1F1F"/>
          <w:sz w:val="28"/>
        </w:rPr>
        <w:t>(2),</w:t>
      </w:r>
      <w:r w:rsidRPr="00243700">
        <w:rPr>
          <w:color w:val="1F1F1F"/>
          <w:spacing w:val="-9"/>
          <w:sz w:val="28"/>
        </w:rPr>
        <w:t xml:space="preserve"> </w:t>
      </w:r>
      <w:r w:rsidRPr="00243700">
        <w:rPr>
          <w:color w:val="1F1F1F"/>
          <w:sz w:val="28"/>
        </w:rPr>
        <w:t>în</w:t>
      </w:r>
      <w:r w:rsidRPr="00243700">
        <w:rPr>
          <w:color w:val="1F1F1F"/>
          <w:spacing w:val="-15"/>
          <w:sz w:val="28"/>
        </w:rPr>
        <w:t xml:space="preserve"> </w:t>
      </w:r>
      <w:r w:rsidRPr="00243700">
        <w:rPr>
          <w:color w:val="1F1F1F"/>
          <w:sz w:val="28"/>
        </w:rPr>
        <w:t>cazul</w:t>
      </w:r>
      <w:r w:rsidRPr="00243700">
        <w:rPr>
          <w:color w:val="1F1F1F"/>
          <w:spacing w:val="-12"/>
          <w:sz w:val="28"/>
        </w:rPr>
        <w:t xml:space="preserve"> </w:t>
      </w:r>
      <w:r w:rsidRPr="00243700">
        <w:rPr>
          <w:color w:val="1F1F1F"/>
          <w:sz w:val="28"/>
        </w:rPr>
        <w:t>în</w:t>
      </w:r>
      <w:r w:rsidRPr="00243700">
        <w:rPr>
          <w:color w:val="1F1F1F"/>
          <w:spacing w:val="-15"/>
          <w:sz w:val="28"/>
        </w:rPr>
        <w:t xml:space="preserve"> </w:t>
      </w:r>
      <w:r w:rsidRPr="00243700">
        <w:rPr>
          <w:color w:val="1F1F1F"/>
          <w:sz w:val="28"/>
        </w:rPr>
        <w:t>care Comisia Națională a Pieței Financiare</w:t>
      </w:r>
      <w:r w:rsidRPr="00243700">
        <w:rPr>
          <w:color w:val="1F1F1F"/>
          <w:spacing w:val="40"/>
          <w:sz w:val="28"/>
        </w:rPr>
        <w:t xml:space="preserve"> </w:t>
      </w:r>
      <w:r w:rsidRPr="00243700">
        <w:rPr>
          <w:color w:val="1F1F1F"/>
          <w:sz w:val="28"/>
        </w:rPr>
        <w:t xml:space="preserve">consideră că expunerea unei </w:t>
      </w:r>
      <w:r w:rsidR="00F6398B">
        <w:rPr>
          <w:color w:val="1F1F1F"/>
          <w:sz w:val="28"/>
        </w:rPr>
        <w:t>instituții de credit</w:t>
      </w:r>
      <w:r w:rsidR="00F6398B" w:rsidRPr="00243700">
        <w:rPr>
          <w:color w:val="1F1F1F"/>
          <w:sz w:val="28"/>
        </w:rPr>
        <w:t xml:space="preserve"> </w:t>
      </w:r>
      <w:r w:rsidRPr="00243700">
        <w:rPr>
          <w:color w:val="1F1F1F"/>
          <w:sz w:val="28"/>
        </w:rPr>
        <w:t>la concentrarea riscurilor conform art.</w:t>
      </w:r>
      <w:r w:rsidR="00485395">
        <w:rPr>
          <w:color w:val="1F1F1F"/>
          <w:sz w:val="28"/>
        </w:rPr>
        <w:t xml:space="preserve"> </w:t>
      </w:r>
      <w:r w:rsidRPr="00243700">
        <w:rPr>
          <w:color w:val="1F1F1F"/>
          <w:sz w:val="28"/>
        </w:rPr>
        <w:t xml:space="preserve">65 alin.(3) și (4) nu este gestionată în mod </w:t>
      </w:r>
      <w:r w:rsidRPr="00243700">
        <w:rPr>
          <w:color w:val="1F1F1F"/>
          <w:spacing w:val="-2"/>
          <w:sz w:val="28"/>
        </w:rPr>
        <w:t>corespunzător.</w:t>
      </w:r>
    </w:p>
    <w:p w14:paraId="48B26B0D" w14:textId="20068024" w:rsidR="00D638AC" w:rsidRPr="00243700" w:rsidRDefault="00B208C7">
      <w:pPr>
        <w:pStyle w:val="ListParagraph"/>
        <w:numPr>
          <w:ilvl w:val="0"/>
          <w:numId w:val="40"/>
        </w:numPr>
        <w:tabs>
          <w:tab w:val="left" w:pos="1670"/>
        </w:tabs>
        <w:spacing w:line="256" w:lineRule="auto"/>
        <w:ind w:left="429" w:right="834" w:firstLine="552"/>
        <w:jc w:val="both"/>
        <w:rPr>
          <w:color w:val="1F1F1F"/>
          <w:sz w:val="28"/>
        </w:rPr>
      </w:pPr>
      <w:r w:rsidRPr="00243700">
        <w:rPr>
          <w:color w:val="1F1F1F"/>
          <w:sz w:val="28"/>
        </w:rPr>
        <w:t>Depozitarul</w:t>
      </w:r>
      <w:r w:rsidRPr="00243700">
        <w:rPr>
          <w:color w:val="1F1F1F"/>
          <w:spacing w:val="-17"/>
          <w:sz w:val="28"/>
        </w:rPr>
        <w:t xml:space="preserve"> </w:t>
      </w:r>
      <w:r w:rsidRPr="00243700">
        <w:rPr>
          <w:color w:val="1F1F1F"/>
          <w:sz w:val="28"/>
        </w:rPr>
        <w:t>central</w:t>
      </w:r>
      <w:r w:rsidRPr="00243700">
        <w:rPr>
          <w:color w:val="1F1F1F"/>
          <w:spacing w:val="-17"/>
          <w:sz w:val="28"/>
        </w:rPr>
        <w:t xml:space="preserve"> </w:t>
      </w:r>
      <w:r w:rsidRPr="00243700">
        <w:rPr>
          <w:color w:val="1F1F1F"/>
          <w:sz w:val="28"/>
        </w:rPr>
        <w:t>autorizat</w:t>
      </w:r>
      <w:r w:rsidRPr="00243700">
        <w:rPr>
          <w:color w:val="1F1F1F"/>
          <w:spacing w:val="-12"/>
          <w:sz w:val="28"/>
        </w:rPr>
        <w:t xml:space="preserve"> </w:t>
      </w:r>
      <w:r w:rsidRPr="00243700">
        <w:rPr>
          <w:color w:val="1F1F1F"/>
          <w:sz w:val="28"/>
        </w:rPr>
        <w:t>să</w:t>
      </w:r>
      <w:r w:rsidRPr="00243700">
        <w:rPr>
          <w:color w:val="1F1F1F"/>
          <w:spacing w:val="-17"/>
          <w:sz w:val="28"/>
        </w:rPr>
        <w:t xml:space="preserve"> </w:t>
      </w:r>
      <w:r w:rsidRPr="00243700">
        <w:rPr>
          <w:color w:val="1F1F1F"/>
          <w:sz w:val="28"/>
        </w:rPr>
        <w:t>presteze</w:t>
      </w:r>
      <w:r w:rsidRPr="00243700">
        <w:rPr>
          <w:color w:val="1F1F1F"/>
          <w:spacing w:val="-15"/>
          <w:sz w:val="28"/>
        </w:rPr>
        <w:t xml:space="preserve"> </w:t>
      </w:r>
      <w:r w:rsidRPr="00243700">
        <w:rPr>
          <w:color w:val="1F1F1F"/>
          <w:sz w:val="28"/>
        </w:rPr>
        <w:t>servicii</w:t>
      </w:r>
      <w:r w:rsidRPr="00243700">
        <w:rPr>
          <w:color w:val="1F1F1F"/>
          <w:spacing w:val="-18"/>
          <w:sz w:val="28"/>
        </w:rPr>
        <w:t xml:space="preserve"> </w:t>
      </w:r>
      <w:r w:rsidRPr="00243700">
        <w:rPr>
          <w:color w:val="1F1F1F"/>
          <w:sz w:val="28"/>
        </w:rPr>
        <w:t>auxiliare</w:t>
      </w:r>
      <w:r w:rsidRPr="00243700">
        <w:rPr>
          <w:color w:val="1F1F1F"/>
          <w:spacing w:val="-15"/>
          <w:sz w:val="28"/>
        </w:rPr>
        <w:t xml:space="preserve"> </w:t>
      </w:r>
      <w:r w:rsidRPr="00243700">
        <w:rPr>
          <w:color w:val="1F1F1F"/>
          <w:sz w:val="28"/>
        </w:rPr>
        <w:t>de</w:t>
      </w:r>
      <w:r w:rsidRPr="00243700">
        <w:rPr>
          <w:color w:val="1F1F1F"/>
          <w:spacing w:val="-17"/>
          <w:sz w:val="28"/>
        </w:rPr>
        <w:t xml:space="preserve"> </w:t>
      </w:r>
      <w:r w:rsidRPr="00243700">
        <w:rPr>
          <w:color w:val="1F1F1F"/>
          <w:sz w:val="28"/>
        </w:rPr>
        <w:t>tip</w:t>
      </w:r>
      <w:r w:rsidRPr="00243700">
        <w:rPr>
          <w:color w:val="1F1F1F"/>
          <w:spacing w:val="-13"/>
          <w:sz w:val="28"/>
        </w:rPr>
        <w:t xml:space="preserve"> </w:t>
      </w:r>
      <w:r w:rsidRPr="00243700">
        <w:rPr>
          <w:color w:val="1F1F1F"/>
          <w:sz w:val="28"/>
        </w:rPr>
        <w:t xml:space="preserve">bancar și </w:t>
      </w:r>
      <w:r w:rsidR="00BE1451">
        <w:rPr>
          <w:color w:val="1F1F1F"/>
          <w:sz w:val="28"/>
        </w:rPr>
        <w:t>instituția de credit</w:t>
      </w:r>
      <w:r w:rsidR="00BE1451" w:rsidRPr="00243700">
        <w:rPr>
          <w:color w:val="1F1F1F"/>
          <w:sz w:val="28"/>
        </w:rPr>
        <w:t xml:space="preserve"> </w:t>
      </w:r>
      <w:r w:rsidRPr="00243700">
        <w:rPr>
          <w:color w:val="1F1F1F"/>
          <w:sz w:val="28"/>
        </w:rPr>
        <w:t>desemnată conform alin.</w:t>
      </w:r>
      <w:r w:rsidR="00485395">
        <w:rPr>
          <w:color w:val="1F1F1F"/>
          <w:sz w:val="28"/>
        </w:rPr>
        <w:t xml:space="preserve"> </w:t>
      </w:r>
      <w:r w:rsidRPr="00243700">
        <w:rPr>
          <w:color w:val="1F1F1F"/>
          <w:sz w:val="28"/>
        </w:rPr>
        <w:t xml:space="preserve">(3) lit. a) sunt obligați să respecte în orice moment condițiile de autorizare prevăzute de prezenta lege și să informeze </w:t>
      </w:r>
      <w:r w:rsidR="00F24AC7">
        <w:rPr>
          <w:color w:val="1F1F1F"/>
          <w:sz w:val="28"/>
        </w:rPr>
        <w:t>fără întârzieri nejustificate</w:t>
      </w:r>
      <w:r w:rsidR="00F24AC7" w:rsidRPr="00243700">
        <w:rPr>
          <w:color w:val="1F1F1F"/>
          <w:sz w:val="28"/>
        </w:rPr>
        <w:t xml:space="preserve"> </w:t>
      </w:r>
      <w:r w:rsidRPr="00243700">
        <w:rPr>
          <w:color w:val="1F1F1F"/>
          <w:sz w:val="28"/>
        </w:rPr>
        <w:t>Comisia Națională a Pieței Financiare referitor la orice modificare importantă care afectează condițiile de autorizare.</w:t>
      </w:r>
    </w:p>
    <w:p w14:paraId="7FC1BAD8" w14:textId="2E73D59E" w:rsidR="00D638AC" w:rsidRPr="00243700" w:rsidRDefault="00F25604">
      <w:pPr>
        <w:pStyle w:val="ListParagraph"/>
        <w:numPr>
          <w:ilvl w:val="0"/>
          <w:numId w:val="40"/>
        </w:numPr>
        <w:tabs>
          <w:tab w:val="left" w:pos="1670"/>
        </w:tabs>
        <w:spacing w:before="20" w:line="256" w:lineRule="auto"/>
        <w:ind w:left="429" w:right="831" w:firstLine="552"/>
        <w:jc w:val="both"/>
        <w:rPr>
          <w:color w:val="1F1F1F"/>
          <w:sz w:val="28"/>
        </w:rPr>
      </w:pPr>
      <w:r w:rsidRPr="00243700">
        <w:rPr>
          <w:color w:val="1F1F1F"/>
          <w:sz w:val="28"/>
        </w:rPr>
        <w:t>Banca Națională a Moldovei</w:t>
      </w:r>
      <w:r w:rsidR="00B208C7" w:rsidRPr="00243700">
        <w:rPr>
          <w:color w:val="1F1F1F"/>
          <w:sz w:val="28"/>
        </w:rPr>
        <w:t xml:space="preserve"> aprobă reglementări pentru a stabili cerințe suplimentare de capital pentru acoperirea riscurilor prevăzute de alin.</w:t>
      </w:r>
      <w:r w:rsidR="00485395">
        <w:rPr>
          <w:color w:val="1F1F1F"/>
          <w:sz w:val="28"/>
        </w:rPr>
        <w:t xml:space="preserve"> </w:t>
      </w:r>
      <w:r w:rsidR="00B208C7" w:rsidRPr="00243700">
        <w:rPr>
          <w:color w:val="1F1F1F"/>
          <w:sz w:val="28"/>
        </w:rPr>
        <w:t>(6) lit. d) și la alin.(8) lit. d).</w:t>
      </w:r>
    </w:p>
    <w:p w14:paraId="4629EA9A" w14:textId="346EA525" w:rsidR="00D638AC" w:rsidRPr="00243700" w:rsidRDefault="00F25604">
      <w:pPr>
        <w:pStyle w:val="ListParagraph"/>
        <w:numPr>
          <w:ilvl w:val="0"/>
          <w:numId w:val="40"/>
        </w:numPr>
        <w:tabs>
          <w:tab w:val="left" w:pos="1670"/>
        </w:tabs>
        <w:spacing w:before="18" w:line="256" w:lineRule="auto"/>
        <w:ind w:left="429" w:right="839" w:firstLine="552"/>
        <w:jc w:val="both"/>
        <w:rPr>
          <w:color w:val="1F1F1F"/>
          <w:sz w:val="28"/>
        </w:rPr>
      </w:pPr>
      <w:r w:rsidRPr="00243700">
        <w:rPr>
          <w:color w:val="1F1F1F"/>
          <w:sz w:val="28"/>
        </w:rPr>
        <w:t>Banca Națională a Moldovei</w:t>
      </w:r>
      <w:r w:rsidR="00B208C7" w:rsidRPr="00243700">
        <w:rPr>
          <w:color w:val="1F1F1F"/>
          <w:spacing w:val="40"/>
          <w:sz w:val="28"/>
        </w:rPr>
        <w:t xml:space="preserve"> </w:t>
      </w:r>
      <w:r w:rsidR="00B208C7" w:rsidRPr="00243700">
        <w:rPr>
          <w:color w:val="1F1F1F"/>
          <w:sz w:val="28"/>
        </w:rPr>
        <w:t>aprobă reglementări pentru a stabili pragul menționat la alin.</w:t>
      </w:r>
      <w:r w:rsidR="00485395">
        <w:rPr>
          <w:color w:val="1F1F1F"/>
          <w:sz w:val="28"/>
        </w:rPr>
        <w:t xml:space="preserve"> </w:t>
      </w:r>
      <w:r w:rsidR="00B208C7" w:rsidRPr="00243700">
        <w:rPr>
          <w:color w:val="1F1F1F"/>
          <w:sz w:val="28"/>
        </w:rPr>
        <w:t xml:space="preserve">(10), cerințe de gestionare a riscurilor și cerințe suplimentare prudențiale pentru atenuarea riscurilor legate de desemnarea </w:t>
      </w:r>
      <w:r w:rsidR="00F6398B">
        <w:rPr>
          <w:color w:val="1F1F1F"/>
          <w:sz w:val="28"/>
        </w:rPr>
        <w:t>instituțiilor de credit</w:t>
      </w:r>
      <w:r w:rsidR="00F6398B" w:rsidRPr="00243700">
        <w:rPr>
          <w:color w:val="1F1F1F"/>
          <w:sz w:val="28"/>
        </w:rPr>
        <w:t xml:space="preserve"> </w:t>
      </w:r>
      <w:r w:rsidR="00B208C7" w:rsidRPr="00243700">
        <w:rPr>
          <w:color w:val="1F1F1F"/>
          <w:sz w:val="28"/>
        </w:rPr>
        <w:t>conform alin.</w:t>
      </w:r>
      <w:r w:rsidR="00485395">
        <w:rPr>
          <w:color w:val="1F1F1F"/>
          <w:sz w:val="28"/>
        </w:rPr>
        <w:t xml:space="preserve"> </w:t>
      </w:r>
      <w:r w:rsidR="00B208C7" w:rsidRPr="00243700">
        <w:rPr>
          <w:color w:val="1F1F1F"/>
          <w:sz w:val="28"/>
        </w:rPr>
        <w:t>(3), luând în considerație următoarele:</w:t>
      </w:r>
    </w:p>
    <w:p w14:paraId="5119F2C8" w14:textId="77777777" w:rsidR="00D638AC" w:rsidRPr="00243700" w:rsidRDefault="00B208C7">
      <w:pPr>
        <w:pStyle w:val="ListParagraph"/>
        <w:numPr>
          <w:ilvl w:val="1"/>
          <w:numId w:val="40"/>
        </w:numPr>
        <w:tabs>
          <w:tab w:val="left" w:pos="1398"/>
        </w:tabs>
        <w:spacing w:before="5" w:line="256" w:lineRule="auto"/>
        <w:ind w:left="429" w:right="825" w:firstLine="552"/>
        <w:rPr>
          <w:sz w:val="28"/>
        </w:rPr>
      </w:pPr>
      <w:r w:rsidRPr="00243700">
        <w:rPr>
          <w:color w:val="1F1F1F"/>
          <w:sz w:val="28"/>
        </w:rPr>
        <w:t>implicațiile pentru stabilitatea pieței care ar putea decurge dintr-o modificare</w:t>
      </w:r>
      <w:r w:rsidRPr="00243700">
        <w:rPr>
          <w:color w:val="1F1F1F"/>
          <w:spacing w:val="-18"/>
          <w:sz w:val="28"/>
        </w:rPr>
        <w:t xml:space="preserve"> </w:t>
      </w:r>
      <w:r w:rsidRPr="00243700">
        <w:rPr>
          <w:color w:val="1F1F1F"/>
          <w:sz w:val="28"/>
        </w:rPr>
        <w:t>a</w:t>
      </w:r>
      <w:r w:rsidRPr="00243700">
        <w:rPr>
          <w:color w:val="1F1F1F"/>
          <w:spacing w:val="-17"/>
          <w:sz w:val="28"/>
        </w:rPr>
        <w:t xml:space="preserve"> </w:t>
      </w:r>
      <w:r w:rsidRPr="00243700">
        <w:rPr>
          <w:color w:val="1F1F1F"/>
          <w:sz w:val="28"/>
        </w:rPr>
        <w:t>profilului</w:t>
      </w:r>
      <w:r w:rsidRPr="00243700">
        <w:rPr>
          <w:color w:val="1F1F1F"/>
          <w:spacing w:val="-14"/>
          <w:sz w:val="28"/>
        </w:rPr>
        <w:t xml:space="preserve"> </w:t>
      </w:r>
      <w:r w:rsidRPr="00243700">
        <w:rPr>
          <w:color w:val="1F1F1F"/>
          <w:sz w:val="28"/>
        </w:rPr>
        <w:t>de</w:t>
      </w:r>
      <w:r w:rsidRPr="00243700">
        <w:rPr>
          <w:color w:val="1F1F1F"/>
          <w:spacing w:val="-15"/>
          <w:sz w:val="28"/>
        </w:rPr>
        <w:t xml:space="preserve"> </w:t>
      </w:r>
      <w:r w:rsidRPr="00243700">
        <w:rPr>
          <w:color w:val="1F1F1F"/>
          <w:sz w:val="28"/>
        </w:rPr>
        <w:t>risc</w:t>
      </w:r>
      <w:r w:rsidRPr="00243700">
        <w:rPr>
          <w:color w:val="1F1F1F"/>
          <w:spacing w:val="-15"/>
          <w:sz w:val="28"/>
        </w:rPr>
        <w:t xml:space="preserve"> </w:t>
      </w:r>
      <w:r w:rsidRPr="00243700">
        <w:rPr>
          <w:color w:val="1F1F1F"/>
          <w:sz w:val="28"/>
        </w:rPr>
        <w:t>al</w:t>
      </w:r>
      <w:r w:rsidRPr="00243700">
        <w:rPr>
          <w:color w:val="1F1F1F"/>
          <w:spacing w:val="-18"/>
          <w:sz w:val="28"/>
        </w:rPr>
        <w:t xml:space="preserve"> </w:t>
      </w:r>
      <w:r w:rsidRPr="00243700">
        <w:rPr>
          <w:color w:val="1F1F1F"/>
          <w:sz w:val="28"/>
        </w:rPr>
        <w:t>depozitarilor</w:t>
      </w:r>
      <w:r w:rsidRPr="00243700">
        <w:rPr>
          <w:color w:val="1F1F1F"/>
          <w:spacing w:val="-12"/>
          <w:sz w:val="28"/>
        </w:rPr>
        <w:t xml:space="preserve"> </w:t>
      </w:r>
      <w:r w:rsidRPr="00243700">
        <w:rPr>
          <w:color w:val="1F1F1F"/>
          <w:sz w:val="28"/>
        </w:rPr>
        <w:t>centrali</w:t>
      </w:r>
      <w:r w:rsidRPr="00243700">
        <w:rPr>
          <w:color w:val="1F1F1F"/>
          <w:spacing w:val="-16"/>
          <w:sz w:val="28"/>
        </w:rPr>
        <w:t xml:space="preserve"> </w:t>
      </w:r>
      <w:r w:rsidRPr="00243700">
        <w:rPr>
          <w:color w:val="1F1F1F"/>
          <w:sz w:val="28"/>
        </w:rPr>
        <w:t>și</w:t>
      </w:r>
      <w:r w:rsidRPr="00243700">
        <w:rPr>
          <w:color w:val="1F1F1F"/>
          <w:spacing w:val="-18"/>
          <w:sz w:val="28"/>
        </w:rPr>
        <w:t xml:space="preserve"> </w:t>
      </w:r>
      <w:r w:rsidRPr="00243700">
        <w:rPr>
          <w:color w:val="1F1F1F"/>
          <w:sz w:val="28"/>
        </w:rPr>
        <w:t>al</w:t>
      </w:r>
      <w:r w:rsidRPr="00243700">
        <w:rPr>
          <w:color w:val="1F1F1F"/>
          <w:spacing w:val="-17"/>
          <w:sz w:val="28"/>
        </w:rPr>
        <w:t xml:space="preserve"> </w:t>
      </w:r>
      <w:r w:rsidRPr="00243700">
        <w:rPr>
          <w:color w:val="1F1F1F"/>
          <w:sz w:val="28"/>
        </w:rPr>
        <w:t>participanților,</w:t>
      </w:r>
      <w:r w:rsidRPr="00243700">
        <w:rPr>
          <w:color w:val="1F1F1F"/>
          <w:spacing w:val="-13"/>
          <w:sz w:val="28"/>
        </w:rPr>
        <w:t xml:space="preserve"> </w:t>
      </w:r>
      <w:r w:rsidRPr="00243700">
        <w:rPr>
          <w:color w:val="1F1F1F"/>
          <w:sz w:val="28"/>
        </w:rPr>
        <w:t>inclusiv importanța</w:t>
      </w:r>
      <w:r w:rsidRPr="00243700">
        <w:rPr>
          <w:color w:val="1F1F1F"/>
          <w:spacing w:val="-9"/>
          <w:sz w:val="28"/>
        </w:rPr>
        <w:t xml:space="preserve"> </w:t>
      </w:r>
      <w:r w:rsidRPr="00243700">
        <w:rPr>
          <w:color w:val="1F1F1F"/>
          <w:sz w:val="28"/>
        </w:rPr>
        <w:t>sistemică</w:t>
      </w:r>
      <w:r w:rsidRPr="00243700">
        <w:rPr>
          <w:color w:val="1F1F1F"/>
          <w:spacing w:val="-9"/>
          <w:sz w:val="28"/>
        </w:rPr>
        <w:t xml:space="preserve"> </w:t>
      </w:r>
      <w:r w:rsidRPr="00243700">
        <w:rPr>
          <w:color w:val="1F1F1F"/>
          <w:sz w:val="28"/>
        </w:rPr>
        <w:t>a</w:t>
      </w:r>
      <w:r w:rsidRPr="00243700">
        <w:rPr>
          <w:color w:val="1F1F1F"/>
          <w:spacing w:val="-10"/>
          <w:sz w:val="28"/>
        </w:rPr>
        <w:t xml:space="preserve"> </w:t>
      </w:r>
      <w:r w:rsidRPr="00243700">
        <w:rPr>
          <w:color w:val="1F1F1F"/>
          <w:sz w:val="28"/>
        </w:rPr>
        <w:t>depozitarilor</w:t>
      </w:r>
      <w:r w:rsidRPr="00243700">
        <w:rPr>
          <w:color w:val="1F1F1F"/>
          <w:spacing w:val="-14"/>
          <w:sz w:val="28"/>
        </w:rPr>
        <w:t xml:space="preserve"> </w:t>
      </w:r>
      <w:r w:rsidRPr="00243700">
        <w:rPr>
          <w:color w:val="1F1F1F"/>
          <w:sz w:val="28"/>
        </w:rPr>
        <w:t>centrali</w:t>
      </w:r>
      <w:r w:rsidRPr="00243700">
        <w:rPr>
          <w:color w:val="1F1F1F"/>
          <w:spacing w:val="-10"/>
          <w:sz w:val="28"/>
        </w:rPr>
        <w:t xml:space="preserve"> </w:t>
      </w:r>
      <w:r w:rsidRPr="00243700">
        <w:rPr>
          <w:color w:val="1F1F1F"/>
          <w:sz w:val="28"/>
        </w:rPr>
        <w:t>pentru</w:t>
      </w:r>
      <w:r w:rsidRPr="00243700">
        <w:rPr>
          <w:color w:val="1F1F1F"/>
          <w:spacing w:val="-5"/>
          <w:sz w:val="28"/>
        </w:rPr>
        <w:t xml:space="preserve"> </w:t>
      </w:r>
      <w:r w:rsidRPr="00243700">
        <w:rPr>
          <w:color w:val="1F1F1F"/>
          <w:sz w:val="28"/>
        </w:rPr>
        <w:t>funcționarea</w:t>
      </w:r>
      <w:r w:rsidRPr="00243700">
        <w:rPr>
          <w:color w:val="1F1F1F"/>
          <w:spacing w:val="-12"/>
          <w:sz w:val="28"/>
        </w:rPr>
        <w:t xml:space="preserve"> </w:t>
      </w:r>
      <w:r w:rsidRPr="00243700">
        <w:rPr>
          <w:color w:val="1F1F1F"/>
          <w:sz w:val="28"/>
        </w:rPr>
        <w:t>piețelor</w:t>
      </w:r>
      <w:r w:rsidRPr="00243700">
        <w:rPr>
          <w:color w:val="1F1F1F"/>
          <w:spacing w:val="-10"/>
          <w:sz w:val="28"/>
        </w:rPr>
        <w:t xml:space="preserve"> </w:t>
      </w:r>
      <w:r w:rsidRPr="00243700">
        <w:rPr>
          <w:color w:val="1F1F1F"/>
          <w:sz w:val="28"/>
        </w:rPr>
        <w:t xml:space="preserve">valorilor </w:t>
      </w:r>
      <w:r w:rsidRPr="00243700">
        <w:rPr>
          <w:color w:val="1F1F1F"/>
          <w:spacing w:val="-2"/>
          <w:sz w:val="28"/>
        </w:rPr>
        <w:t>mobiliare;</w:t>
      </w:r>
    </w:p>
    <w:p w14:paraId="6B83BE84" w14:textId="52A3C870" w:rsidR="00D638AC" w:rsidRPr="00243700" w:rsidRDefault="00B208C7">
      <w:pPr>
        <w:pStyle w:val="ListParagraph"/>
        <w:numPr>
          <w:ilvl w:val="1"/>
          <w:numId w:val="40"/>
        </w:numPr>
        <w:tabs>
          <w:tab w:val="left" w:pos="1398"/>
        </w:tabs>
        <w:spacing w:line="256" w:lineRule="auto"/>
        <w:ind w:left="429" w:right="830" w:firstLine="562"/>
        <w:rPr>
          <w:sz w:val="28"/>
        </w:rPr>
      </w:pPr>
      <w:r w:rsidRPr="00243700">
        <w:rPr>
          <w:color w:val="1F1F1F"/>
          <w:sz w:val="28"/>
        </w:rPr>
        <w:lastRenderedPageBreak/>
        <w:t>implicațiile pentru riscurile de credit și de lichiditate pentru depozitarii centrali,</w:t>
      </w:r>
      <w:r w:rsidRPr="00243700">
        <w:rPr>
          <w:color w:val="1F1F1F"/>
          <w:spacing w:val="-18"/>
          <w:sz w:val="28"/>
        </w:rPr>
        <w:t xml:space="preserve"> </w:t>
      </w:r>
      <w:r w:rsidRPr="00243700">
        <w:rPr>
          <w:color w:val="1F1F1F"/>
          <w:sz w:val="28"/>
        </w:rPr>
        <w:t>pentru</w:t>
      </w:r>
      <w:r w:rsidRPr="00243700">
        <w:rPr>
          <w:color w:val="1F1F1F"/>
          <w:spacing w:val="-17"/>
          <w:sz w:val="28"/>
        </w:rPr>
        <w:t xml:space="preserve"> </w:t>
      </w:r>
      <w:r w:rsidR="00F6398B">
        <w:rPr>
          <w:color w:val="1F1F1F"/>
          <w:sz w:val="28"/>
        </w:rPr>
        <w:t>instituțiile de credit</w:t>
      </w:r>
      <w:r w:rsidR="00F6398B" w:rsidRPr="00243700">
        <w:rPr>
          <w:color w:val="1F1F1F"/>
          <w:spacing w:val="-18"/>
          <w:sz w:val="28"/>
        </w:rPr>
        <w:t xml:space="preserve"> </w:t>
      </w:r>
      <w:r w:rsidRPr="00243700">
        <w:rPr>
          <w:color w:val="1F1F1F"/>
          <w:sz w:val="28"/>
        </w:rPr>
        <w:t>desemnate</w:t>
      </w:r>
      <w:r w:rsidRPr="00243700">
        <w:rPr>
          <w:color w:val="1F1F1F"/>
          <w:spacing w:val="-17"/>
          <w:sz w:val="28"/>
        </w:rPr>
        <w:t xml:space="preserve"> </w:t>
      </w:r>
      <w:r w:rsidRPr="00243700">
        <w:rPr>
          <w:color w:val="1F1F1F"/>
          <w:sz w:val="28"/>
        </w:rPr>
        <w:t>implicate</w:t>
      </w:r>
      <w:r w:rsidRPr="00243700">
        <w:rPr>
          <w:color w:val="1F1F1F"/>
          <w:spacing w:val="-12"/>
          <w:sz w:val="28"/>
        </w:rPr>
        <w:t xml:space="preserve"> </w:t>
      </w:r>
      <w:r w:rsidRPr="00243700">
        <w:rPr>
          <w:color w:val="1F1F1F"/>
          <w:sz w:val="28"/>
        </w:rPr>
        <w:t>și</w:t>
      </w:r>
      <w:r w:rsidRPr="00243700">
        <w:rPr>
          <w:color w:val="1F1F1F"/>
          <w:spacing w:val="-18"/>
          <w:sz w:val="28"/>
        </w:rPr>
        <w:t xml:space="preserve"> </w:t>
      </w:r>
      <w:r w:rsidRPr="00243700">
        <w:rPr>
          <w:color w:val="1F1F1F"/>
          <w:sz w:val="28"/>
        </w:rPr>
        <w:t>pentru</w:t>
      </w:r>
      <w:r w:rsidRPr="00243700">
        <w:rPr>
          <w:color w:val="1F1F1F"/>
          <w:spacing w:val="-17"/>
          <w:sz w:val="28"/>
        </w:rPr>
        <w:t xml:space="preserve"> </w:t>
      </w:r>
      <w:r w:rsidRPr="00243700">
        <w:rPr>
          <w:color w:val="1F1F1F"/>
          <w:sz w:val="28"/>
        </w:rPr>
        <w:t>participanți,</w:t>
      </w:r>
      <w:r w:rsidRPr="00243700">
        <w:rPr>
          <w:color w:val="1F1F1F"/>
          <w:spacing w:val="-11"/>
          <w:sz w:val="28"/>
        </w:rPr>
        <w:t xml:space="preserve"> </w:t>
      </w:r>
      <w:r w:rsidRPr="00243700">
        <w:rPr>
          <w:color w:val="1F1F1F"/>
          <w:sz w:val="28"/>
        </w:rPr>
        <w:t>care</w:t>
      </w:r>
      <w:r w:rsidRPr="00243700">
        <w:rPr>
          <w:color w:val="1F1F1F"/>
          <w:spacing w:val="-1"/>
          <w:sz w:val="28"/>
        </w:rPr>
        <w:t xml:space="preserve"> </w:t>
      </w:r>
      <w:r w:rsidRPr="00243700">
        <w:rPr>
          <w:color w:val="1F1F1F"/>
          <w:sz w:val="28"/>
        </w:rPr>
        <w:t xml:space="preserve">rezultă din decontarea plăților în mijloace bănești prin conturi deschise la </w:t>
      </w:r>
      <w:r w:rsidR="00F6398B">
        <w:rPr>
          <w:color w:val="1F1F1F"/>
          <w:sz w:val="28"/>
        </w:rPr>
        <w:t>instituțiile de credit</w:t>
      </w:r>
      <w:r w:rsidR="00F6398B" w:rsidRPr="00243700">
        <w:rPr>
          <w:color w:val="1F1F1F"/>
          <w:sz w:val="28"/>
        </w:rPr>
        <w:t xml:space="preserve"> </w:t>
      </w:r>
      <w:r w:rsidRPr="00243700">
        <w:rPr>
          <w:color w:val="1F1F1F"/>
          <w:sz w:val="28"/>
        </w:rPr>
        <w:t>care nu fac obiectul alin.</w:t>
      </w:r>
      <w:r w:rsidR="00485395">
        <w:rPr>
          <w:color w:val="1F1F1F"/>
          <w:sz w:val="28"/>
        </w:rPr>
        <w:t xml:space="preserve"> </w:t>
      </w:r>
      <w:r w:rsidRPr="00243700">
        <w:rPr>
          <w:color w:val="1F1F1F"/>
          <w:sz w:val="28"/>
        </w:rPr>
        <w:t>(8);</w:t>
      </w:r>
    </w:p>
    <w:p w14:paraId="419B7AB6" w14:textId="77777777" w:rsidR="00D638AC" w:rsidRPr="00243700" w:rsidRDefault="00B208C7">
      <w:pPr>
        <w:pStyle w:val="ListParagraph"/>
        <w:numPr>
          <w:ilvl w:val="1"/>
          <w:numId w:val="40"/>
        </w:numPr>
        <w:tabs>
          <w:tab w:val="left" w:pos="1403"/>
        </w:tabs>
        <w:spacing w:before="65"/>
        <w:ind w:left="453" w:right="812" w:firstLine="538"/>
        <w:rPr>
          <w:sz w:val="28"/>
        </w:rPr>
      </w:pPr>
      <w:r w:rsidRPr="00243700">
        <w:rPr>
          <w:color w:val="1F1F1F"/>
          <w:sz w:val="28"/>
        </w:rPr>
        <w:t>posibilitatea ca depozitarii centrali să deconteze plățile în mijloace bănești în mai multe monede;</w:t>
      </w:r>
    </w:p>
    <w:p w14:paraId="04BF776E" w14:textId="77777777" w:rsidR="00D638AC" w:rsidRPr="00243700" w:rsidRDefault="00B208C7">
      <w:pPr>
        <w:pStyle w:val="ListParagraph"/>
        <w:numPr>
          <w:ilvl w:val="1"/>
          <w:numId w:val="40"/>
        </w:numPr>
        <w:tabs>
          <w:tab w:val="left" w:pos="1441"/>
        </w:tabs>
        <w:spacing w:before="62" w:line="256" w:lineRule="auto"/>
        <w:ind w:left="453" w:right="822" w:firstLine="538"/>
        <w:rPr>
          <w:sz w:val="28"/>
        </w:rPr>
      </w:pPr>
      <w:r w:rsidRPr="00243700">
        <w:rPr>
          <w:color w:val="1F1F1F"/>
          <w:sz w:val="28"/>
        </w:rPr>
        <w:t>necesitatea de a evita trecerea neîntemeiată de la decontarea în moneda băncii</w:t>
      </w:r>
      <w:r w:rsidRPr="00243700">
        <w:rPr>
          <w:color w:val="1F1F1F"/>
          <w:spacing w:val="-5"/>
          <w:sz w:val="28"/>
        </w:rPr>
        <w:t xml:space="preserve"> </w:t>
      </w:r>
      <w:r w:rsidRPr="00243700">
        <w:rPr>
          <w:color w:val="1F1F1F"/>
          <w:sz w:val="28"/>
        </w:rPr>
        <w:t>centrale la decontarea în moneda băncii</w:t>
      </w:r>
      <w:r w:rsidRPr="00243700">
        <w:rPr>
          <w:color w:val="1F1F1F"/>
          <w:spacing w:val="-5"/>
          <w:sz w:val="28"/>
        </w:rPr>
        <w:t xml:space="preserve"> </w:t>
      </w:r>
      <w:r w:rsidRPr="00243700">
        <w:rPr>
          <w:color w:val="1F1F1F"/>
          <w:sz w:val="28"/>
        </w:rPr>
        <w:t>comerciale, precum</w:t>
      </w:r>
      <w:r w:rsidRPr="00243700">
        <w:rPr>
          <w:color w:val="1F1F1F"/>
          <w:spacing w:val="-4"/>
          <w:sz w:val="28"/>
        </w:rPr>
        <w:t xml:space="preserve"> </w:t>
      </w:r>
      <w:r w:rsidRPr="00243700">
        <w:rPr>
          <w:color w:val="1F1F1F"/>
          <w:sz w:val="28"/>
        </w:rPr>
        <w:t>și necesitatea de a evita descurajarea eforturilor depozitarilor centrali de a deconta în moneda băncii centrale; și</w:t>
      </w:r>
    </w:p>
    <w:p w14:paraId="40556C3C" w14:textId="77777777" w:rsidR="00D638AC" w:rsidRPr="00243700" w:rsidRDefault="00B208C7">
      <w:pPr>
        <w:pStyle w:val="ListParagraph"/>
        <w:numPr>
          <w:ilvl w:val="1"/>
          <w:numId w:val="40"/>
        </w:numPr>
        <w:tabs>
          <w:tab w:val="left" w:pos="1441"/>
        </w:tabs>
        <w:spacing w:before="14"/>
        <w:ind w:left="453" w:right="868" w:firstLine="538"/>
        <w:rPr>
          <w:sz w:val="28"/>
        </w:rPr>
      </w:pPr>
      <w:r w:rsidRPr="00243700">
        <w:rPr>
          <w:color w:val="1F1F1F"/>
          <w:sz w:val="28"/>
        </w:rPr>
        <w:t>necesitatea</w:t>
      </w:r>
      <w:r w:rsidRPr="00243700">
        <w:rPr>
          <w:color w:val="1F1F1F"/>
          <w:spacing w:val="-15"/>
          <w:sz w:val="28"/>
        </w:rPr>
        <w:t xml:space="preserve"> </w:t>
      </w:r>
      <w:r w:rsidRPr="00243700">
        <w:rPr>
          <w:color w:val="1F1F1F"/>
          <w:sz w:val="28"/>
        </w:rPr>
        <w:t>de</w:t>
      </w:r>
      <w:r w:rsidRPr="00243700">
        <w:rPr>
          <w:color w:val="1F1F1F"/>
          <w:spacing w:val="-13"/>
          <w:sz w:val="28"/>
        </w:rPr>
        <w:t xml:space="preserve"> </w:t>
      </w:r>
      <w:r w:rsidRPr="00243700">
        <w:rPr>
          <w:color w:val="1F1F1F"/>
          <w:sz w:val="28"/>
        </w:rPr>
        <w:t>a</w:t>
      </w:r>
      <w:r w:rsidRPr="00243700">
        <w:rPr>
          <w:color w:val="1F1F1F"/>
          <w:spacing w:val="-12"/>
          <w:sz w:val="28"/>
        </w:rPr>
        <w:t xml:space="preserve"> </w:t>
      </w:r>
      <w:r w:rsidRPr="00243700">
        <w:rPr>
          <w:color w:val="1F1F1F"/>
          <w:sz w:val="28"/>
        </w:rPr>
        <w:t>asigura</w:t>
      </w:r>
      <w:r w:rsidRPr="00243700">
        <w:rPr>
          <w:color w:val="1F1F1F"/>
          <w:spacing w:val="-12"/>
          <w:sz w:val="28"/>
        </w:rPr>
        <w:t xml:space="preserve"> </w:t>
      </w:r>
      <w:r w:rsidRPr="00243700">
        <w:rPr>
          <w:color w:val="1F1F1F"/>
          <w:sz w:val="28"/>
        </w:rPr>
        <w:t>condiții</w:t>
      </w:r>
      <w:r w:rsidRPr="00243700">
        <w:rPr>
          <w:color w:val="1F1F1F"/>
          <w:spacing w:val="-18"/>
          <w:sz w:val="28"/>
        </w:rPr>
        <w:t xml:space="preserve"> </w:t>
      </w:r>
      <w:r w:rsidRPr="00243700">
        <w:rPr>
          <w:color w:val="1F1F1F"/>
          <w:sz w:val="28"/>
        </w:rPr>
        <w:t>de</w:t>
      </w:r>
      <w:r w:rsidRPr="00243700">
        <w:rPr>
          <w:color w:val="1F1F1F"/>
          <w:spacing w:val="-13"/>
          <w:sz w:val="28"/>
        </w:rPr>
        <w:t xml:space="preserve"> </w:t>
      </w:r>
      <w:r w:rsidRPr="00243700">
        <w:rPr>
          <w:color w:val="1F1F1F"/>
          <w:sz w:val="28"/>
        </w:rPr>
        <w:t>concurență</w:t>
      </w:r>
      <w:r w:rsidRPr="00243700">
        <w:rPr>
          <w:color w:val="1F1F1F"/>
          <w:spacing w:val="-12"/>
          <w:sz w:val="28"/>
        </w:rPr>
        <w:t xml:space="preserve"> </w:t>
      </w:r>
      <w:r w:rsidRPr="00243700">
        <w:rPr>
          <w:color w:val="1F1F1F"/>
          <w:sz w:val="28"/>
        </w:rPr>
        <w:t>echitabile</w:t>
      </w:r>
      <w:r w:rsidRPr="00243700">
        <w:rPr>
          <w:color w:val="1F1F1F"/>
          <w:spacing w:val="-7"/>
          <w:sz w:val="28"/>
        </w:rPr>
        <w:t xml:space="preserve"> </w:t>
      </w:r>
      <w:r w:rsidRPr="00243700">
        <w:rPr>
          <w:color w:val="1F1F1F"/>
          <w:sz w:val="28"/>
        </w:rPr>
        <w:t>între</w:t>
      </w:r>
      <w:r w:rsidRPr="00243700">
        <w:rPr>
          <w:color w:val="1F1F1F"/>
          <w:spacing w:val="-13"/>
          <w:sz w:val="28"/>
        </w:rPr>
        <w:t xml:space="preserve"> </w:t>
      </w:r>
      <w:r w:rsidRPr="00243700">
        <w:rPr>
          <w:color w:val="1F1F1F"/>
          <w:sz w:val="28"/>
        </w:rPr>
        <w:t xml:space="preserve">depozitari </w:t>
      </w:r>
      <w:r w:rsidRPr="00243700">
        <w:rPr>
          <w:color w:val="1F1F1F"/>
          <w:spacing w:val="-2"/>
          <w:sz w:val="28"/>
        </w:rPr>
        <w:t>centrali.</w:t>
      </w:r>
    </w:p>
    <w:p w14:paraId="28261942" w14:textId="77777777" w:rsidR="00D638AC" w:rsidRPr="00243700" w:rsidRDefault="00B208C7">
      <w:pPr>
        <w:pStyle w:val="BodyText"/>
        <w:spacing w:before="254" w:line="256" w:lineRule="auto"/>
        <w:ind w:left="424" w:right="1108" w:firstLine="571"/>
      </w:pPr>
      <w:r w:rsidRPr="00243700">
        <w:rPr>
          <w:b/>
          <w:color w:val="1F1F1F"/>
        </w:rPr>
        <w:t xml:space="preserve">Articolul 61. </w:t>
      </w:r>
      <w:r w:rsidRPr="00243700">
        <w:rPr>
          <w:color w:val="1F1F1F"/>
        </w:rPr>
        <w:t>Procedura de acordare și de refuzare a autorizării pentru prestarea serviciilor auxiliare de tip bancar</w:t>
      </w:r>
    </w:p>
    <w:p w14:paraId="58A3BC30" w14:textId="704D529E" w:rsidR="00D638AC" w:rsidRPr="00243700" w:rsidRDefault="00B208C7">
      <w:pPr>
        <w:pStyle w:val="ListParagraph"/>
        <w:numPr>
          <w:ilvl w:val="0"/>
          <w:numId w:val="34"/>
        </w:numPr>
        <w:tabs>
          <w:tab w:val="left" w:pos="1488"/>
        </w:tabs>
        <w:spacing w:line="256" w:lineRule="auto"/>
        <w:ind w:right="840" w:firstLine="552"/>
        <w:jc w:val="both"/>
        <w:rPr>
          <w:sz w:val="28"/>
        </w:rPr>
      </w:pPr>
      <w:r w:rsidRPr="00243700">
        <w:rPr>
          <w:color w:val="1F1F1F"/>
          <w:sz w:val="28"/>
        </w:rPr>
        <w:t xml:space="preserve">Depozitarul central prezintă la Comisia Națională a Pieței Financiare cererea de autorizare pentru desemnarea unei </w:t>
      </w:r>
      <w:r w:rsidR="00F6398B">
        <w:rPr>
          <w:color w:val="1F1F1F"/>
          <w:sz w:val="28"/>
        </w:rPr>
        <w:t>instituții de credit</w:t>
      </w:r>
      <w:r w:rsidR="00F6398B" w:rsidRPr="00243700">
        <w:rPr>
          <w:color w:val="1F1F1F"/>
          <w:sz w:val="28"/>
        </w:rPr>
        <w:t xml:space="preserve"> </w:t>
      </w:r>
      <w:r w:rsidRPr="00243700">
        <w:rPr>
          <w:color w:val="1F1F1F"/>
          <w:sz w:val="28"/>
        </w:rPr>
        <w:t>sau a unui depozitar central autorizat să presteze servicii auxiliare de tip bancar sau pentru prestarea de către însăși</w:t>
      </w:r>
      <w:r w:rsidRPr="00243700">
        <w:rPr>
          <w:color w:val="1F1F1F"/>
          <w:spacing w:val="-11"/>
          <w:sz w:val="28"/>
        </w:rPr>
        <w:t xml:space="preserve"> </w:t>
      </w:r>
      <w:r w:rsidRPr="00243700">
        <w:rPr>
          <w:color w:val="1F1F1F"/>
          <w:sz w:val="28"/>
        </w:rPr>
        <w:t>depozitarul</w:t>
      </w:r>
      <w:r w:rsidRPr="00243700">
        <w:rPr>
          <w:color w:val="1F1F1F"/>
          <w:spacing w:val="-11"/>
          <w:sz w:val="28"/>
        </w:rPr>
        <w:t xml:space="preserve"> </w:t>
      </w:r>
      <w:r w:rsidRPr="00243700">
        <w:rPr>
          <w:color w:val="1F1F1F"/>
          <w:sz w:val="28"/>
        </w:rPr>
        <w:t>central</w:t>
      </w:r>
      <w:r w:rsidRPr="00243700">
        <w:rPr>
          <w:color w:val="1F1F1F"/>
          <w:spacing w:val="-11"/>
          <w:sz w:val="28"/>
        </w:rPr>
        <w:t xml:space="preserve"> </w:t>
      </w:r>
      <w:r w:rsidRPr="00243700">
        <w:rPr>
          <w:color w:val="1F1F1F"/>
          <w:sz w:val="28"/>
        </w:rPr>
        <w:t>a</w:t>
      </w:r>
      <w:r w:rsidRPr="00243700">
        <w:rPr>
          <w:color w:val="1F1F1F"/>
          <w:spacing w:val="-5"/>
          <w:sz w:val="28"/>
        </w:rPr>
        <w:t xml:space="preserve"> </w:t>
      </w:r>
      <w:r w:rsidRPr="00243700">
        <w:rPr>
          <w:color w:val="1F1F1F"/>
          <w:sz w:val="28"/>
        </w:rPr>
        <w:t>oricăror</w:t>
      </w:r>
      <w:r w:rsidRPr="00243700">
        <w:rPr>
          <w:color w:val="1F1F1F"/>
          <w:spacing w:val="-7"/>
          <w:sz w:val="28"/>
        </w:rPr>
        <w:t xml:space="preserve"> </w:t>
      </w:r>
      <w:r w:rsidRPr="00243700">
        <w:rPr>
          <w:color w:val="1F1F1F"/>
          <w:sz w:val="28"/>
        </w:rPr>
        <w:t>servicii</w:t>
      </w:r>
      <w:r w:rsidRPr="00243700">
        <w:rPr>
          <w:color w:val="1F1F1F"/>
          <w:spacing w:val="-2"/>
          <w:sz w:val="28"/>
        </w:rPr>
        <w:t xml:space="preserve"> </w:t>
      </w:r>
      <w:r w:rsidRPr="00243700">
        <w:rPr>
          <w:color w:val="1F1F1F"/>
          <w:sz w:val="28"/>
        </w:rPr>
        <w:t>auxiliare</w:t>
      </w:r>
      <w:r w:rsidRPr="00243700">
        <w:rPr>
          <w:color w:val="1F1F1F"/>
          <w:spacing w:val="-5"/>
          <w:sz w:val="28"/>
        </w:rPr>
        <w:t xml:space="preserve"> </w:t>
      </w:r>
      <w:r w:rsidRPr="00243700">
        <w:rPr>
          <w:color w:val="1F1F1F"/>
          <w:sz w:val="28"/>
        </w:rPr>
        <w:t>de</w:t>
      </w:r>
      <w:r w:rsidRPr="00243700">
        <w:rPr>
          <w:color w:val="1F1F1F"/>
          <w:spacing w:val="-5"/>
          <w:sz w:val="28"/>
        </w:rPr>
        <w:t xml:space="preserve"> </w:t>
      </w:r>
      <w:r w:rsidRPr="00243700">
        <w:rPr>
          <w:color w:val="1F1F1F"/>
          <w:sz w:val="28"/>
        </w:rPr>
        <w:t>tip</w:t>
      </w:r>
      <w:r w:rsidRPr="00243700">
        <w:rPr>
          <w:color w:val="1F1F1F"/>
          <w:spacing w:val="-6"/>
          <w:sz w:val="28"/>
        </w:rPr>
        <w:t xml:space="preserve"> </w:t>
      </w:r>
      <w:r w:rsidRPr="00243700">
        <w:rPr>
          <w:color w:val="1F1F1F"/>
          <w:sz w:val="28"/>
        </w:rPr>
        <w:t>bancar,</w:t>
      </w:r>
      <w:r w:rsidRPr="00243700">
        <w:rPr>
          <w:color w:val="1F1F1F"/>
          <w:spacing w:val="-3"/>
          <w:sz w:val="28"/>
        </w:rPr>
        <w:t xml:space="preserve"> </w:t>
      </w:r>
      <w:r w:rsidRPr="00243700">
        <w:rPr>
          <w:color w:val="1F1F1F"/>
          <w:sz w:val="28"/>
        </w:rPr>
        <w:t>conform</w:t>
      </w:r>
      <w:r w:rsidRPr="00243700">
        <w:rPr>
          <w:color w:val="1F1F1F"/>
          <w:spacing w:val="-11"/>
          <w:sz w:val="28"/>
        </w:rPr>
        <w:t xml:space="preserve"> </w:t>
      </w:r>
      <w:r w:rsidRPr="00243700">
        <w:rPr>
          <w:color w:val="1F1F1F"/>
          <w:sz w:val="28"/>
        </w:rPr>
        <w:t>celor prevăzute la art.</w:t>
      </w:r>
      <w:r w:rsidR="00485395">
        <w:rPr>
          <w:color w:val="1F1F1F"/>
          <w:sz w:val="28"/>
        </w:rPr>
        <w:t xml:space="preserve"> </w:t>
      </w:r>
      <w:r w:rsidRPr="00243700">
        <w:rPr>
          <w:color w:val="1F1F1F"/>
          <w:sz w:val="28"/>
        </w:rPr>
        <w:t>60.</w:t>
      </w:r>
    </w:p>
    <w:p w14:paraId="1C7754A8" w14:textId="55F76836" w:rsidR="00D638AC" w:rsidRPr="00243700" w:rsidRDefault="00B208C7">
      <w:pPr>
        <w:pStyle w:val="ListParagraph"/>
        <w:numPr>
          <w:ilvl w:val="0"/>
          <w:numId w:val="34"/>
        </w:numPr>
        <w:tabs>
          <w:tab w:val="left" w:pos="1488"/>
        </w:tabs>
        <w:spacing w:line="254" w:lineRule="auto"/>
        <w:ind w:right="835" w:firstLine="552"/>
        <w:jc w:val="both"/>
        <w:rPr>
          <w:sz w:val="28"/>
        </w:rPr>
      </w:pPr>
      <w:r w:rsidRPr="00243700">
        <w:rPr>
          <w:color w:val="1F1F1F"/>
          <w:sz w:val="28"/>
        </w:rPr>
        <w:t>Cererea trebuie să conțină toate informațiile de care Comisia Națională a Pieței Financiare</w:t>
      </w:r>
      <w:r w:rsidRPr="00243700">
        <w:rPr>
          <w:color w:val="1F1F1F"/>
          <w:spacing w:val="40"/>
          <w:sz w:val="28"/>
        </w:rPr>
        <w:t xml:space="preserve"> </w:t>
      </w:r>
      <w:r w:rsidRPr="00243700">
        <w:rPr>
          <w:color w:val="1F1F1F"/>
          <w:sz w:val="28"/>
        </w:rPr>
        <w:t xml:space="preserve">are nevoie pentru a se asigura că depozitarul central și, după </w:t>
      </w:r>
      <w:r w:rsidRPr="00243700">
        <w:rPr>
          <w:color w:val="1F1F1F"/>
          <w:spacing w:val="-2"/>
          <w:sz w:val="28"/>
        </w:rPr>
        <w:t xml:space="preserve">caz, </w:t>
      </w:r>
      <w:r w:rsidR="00D7227D">
        <w:rPr>
          <w:color w:val="1F1F1F"/>
          <w:spacing w:val="-2"/>
          <w:sz w:val="28"/>
        </w:rPr>
        <w:t>instituția de credit</w:t>
      </w:r>
      <w:r w:rsidR="00D7227D" w:rsidRPr="00243700">
        <w:rPr>
          <w:color w:val="1F1F1F"/>
          <w:spacing w:val="-10"/>
          <w:sz w:val="28"/>
        </w:rPr>
        <w:t xml:space="preserve"> </w:t>
      </w:r>
      <w:r w:rsidRPr="00243700">
        <w:rPr>
          <w:color w:val="1F1F1F"/>
          <w:spacing w:val="-2"/>
          <w:sz w:val="28"/>
        </w:rPr>
        <w:t>desemnată</w:t>
      </w:r>
      <w:r w:rsidRPr="00243700">
        <w:rPr>
          <w:color w:val="1F1F1F"/>
          <w:spacing w:val="-6"/>
          <w:sz w:val="28"/>
        </w:rPr>
        <w:t xml:space="preserve"> </w:t>
      </w:r>
      <w:r w:rsidRPr="00243700">
        <w:rPr>
          <w:color w:val="1F1F1F"/>
          <w:spacing w:val="-2"/>
          <w:sz w:val="28"/>
        </w:rPr>
        <w:t>sau</w:t>
      </w:r>
      <w:r w:rsidRPr="00243700">
        <w:rPr>
          <w:color w:val="1F1F1F"/>
          <w:spacing w:val="-16"/>
          <w:sz w:val="28"/>
        </w:rPr>
        <w:t xml:space="preserve"> </w:t>
      </w:r>
      <w:r w:rsidRPr="00243700">
        <w:rPr>
          <w:color w:val="1F1F1F"/>
          <w:spacing w:val="-2"/>
          <w:sz w:val="28"/>
        </w:rPr>
        <w:t>depozitarul</w:t>
      </w:r>
      <w:r w:rsidRPr="00243700">
        <w:rPr>
          <w:color w:val="1F1F1F"/>
          <w:spacing w:val="-13"/>
          <w:sz w:val="28"/>
        </w:rPr>
        <w:t xml:space="preserve"> </w:t>
      </w:r>
      <w:r w:rsidRPr="00243700">
        <w:rPr>
          <w:color w:val="1F1F1F"/>
          <w:spacing w:val="-2"/>
          <w:sz w:val="28"/>
        </w:rPr>
        <w:t>central</w:t>
      </w:r>
      <w:r w:rsidRPr="00243700">
        <w:rPr>
          <w:color w:val="1F1F1F"/>
          <w:spacing w:val="-13"/>
          <w:sz w:val="28"/>
        </w:rPr>
        <w:t xml:space="preserve"> </w:t>
      </w:r>
      <w:r w:rsidRPr="00243700">
        <w:rPr>
          <w:color w:val="1F1F1F"/>
          <w:spacing w:val="-2"/>
          <w:sz w:val="28"/>
        </w:rPr>
        <w:t>autorizat</w:t>
      </w:r>
      <w:r w:rsidRPr="00243700">
        <w:rPr>
          <w:color w:val="1F1F1F"/>
          <w:spacing w:val="-12"/>
          <w:sz w:val="28"/>
        </w:rPr>
        <w:t xml:space="preserve"> </w:t>
      </w:r>
      <w:r w:rsidRPr="00243700">
        <w:rPr>
          <w:color w:val="1F1F1F"/>
          <w:spacing w:val="-2"/>
          <w:sz w:val="28"/>
        </w:rPr>
        <w:t>să</w:t>
      </w:r>
      <w:r w:rsidRPr="00243700">
        <w:rPr>
          <w:color w:val="1F1F1F"/>
          <w:spacing w:val="-12"/>
          <w:sz w:val="28"/>
        </w:rPr>
        <w:t xml:space="preserve"> </w:t>
      </w:r>
      <w:r w:rsidRPr="00243700">
        <w:rPr>
          <w:color w:val="1F1F1F"/>
          <w:spacing w:val="-2"/>
          <w:sz w:val="28"/>
        </w:rPr>
        <w:t>presteze</w:t>
      </w:r>
      <w:r w:rsidRPr="00243700">
        <w:rPr>
          <w:color w:val="1F1F1F"/>
          <w:spacing w:val="-11"/>
          <w:sz w:val="28"/>
        </w:rPr>
        <w:t xml:space="preserve"> </w:t>
      </w:r>
      <w:r w:rsidRPr="00243700">
        <w:rPr>
          <w:color w:val="1F1F1F"/>
          <w:spacing w:val="-2"/>
          <w:sz w:val="28"/>
        </w:rPr>
        <w:t>servicii</w:t>
      </w:r>
      <w:r w:rsidRPr="00243700">
        <w:rPr>
          <w:color w:val="1F1F1F"/>
          <w:spacing w:val="-8"/>
          <w:sz w:val="28"/>
        </w:rPr>
        <w:t xml:space="preserve"> </w:t>
      </w:r>
      <w:r w:rsidRPr="00243700">
        <w:rPr>
          <w:color w:val="1F1F1F"/>
          <w:spacing w:val="-2"/>
          <w:sz w:val="28"/>
        </w:rPr>
        <w:t xml:space="preserve">auxiliare </w:t>
      </w:r>
      <w:r w:rsidRPr="00243700">
        <w:rPr>
          <w:color w:val="1F1F1F"/>
          <w:sz w:val="28"/>
        </w:rPr>
        <w:t>de tip bancar desemnat au luat, la momentul autorizării, toate măsurile necesare pentru</w:t>
      </w:r>
      <w:r w:rsidRPr="00243700">
        <w:rPr>
          <w:color w:val="1F1F1F"/>
          <w:spacing w:val="-5"/>
          <w:sz w:val="28"/>
        </w:rPr>
        <w:t xml:space="preserve"> </w:t>
      </w:r>
      <w:r w:rsidRPr="00243700">
        <w:rPr>
          <w:color w:val="1F1F1F"/>
          <w:sz w:val="28"/>
        </w:rPr>
        <w:t>a-și îndeplini</w:t>
      </w:r>
      <w:r w:rsidRPr="00243700">
        <w:rPr>
          <w:color w:val="1F1F1F"/>
          <w:spacing w:val="-5"/>
          <w:sz w:val="28"/>
        </w:rPr>
        <w:t xml:space="preserve"> </w:t>
      </w:r>
      <w:r w:rsidRPr="00243700">
        <w:rPr>
          <w:color w:val="1F1F1F"/>
          <w:sz w:val="28"/>
        </w:rPr>
        <w:t>obligațiile prevăzute în</w:t>
      </w:r>
      <w:r w:rsidRPr="00243700">
        <w:rPr>
          <w:color w:val="1F1F1F"/>
          <w:spacing w:val="-5"/>
          <w:sz w:val="28"/>
        </w:rPr>
        <w:t xml:space="preserve"> </w:t>
      </w:r>
      <w:r w:rsidRPr="00243700">
        <w:rPr>
          <w:color w:val="1F1F1F"/>
          <w:sz w:val="28"/>
        </w:rPr>
        <w:t>prezenta lege. La cerere se anexează următoarele informații:</w:t>
      </w:r>
    </w:p>
    <w:p w14:paraId="28F774FE" w14:textId="77777777" w:rsidR="00D638AC" w:rsidRPr="00243700" w:rsidRDefault="00B208C7">
      <w:pPr>
        <w:pStyle w:val="ListParagraph"/>
        <w:numPr>
          <w:ilvl w:val="1"/>
          <w:numId w:val="34"/>
        </w:numPr>
        <w:tabs>
          <w:tab w:val="left" w:pos="1493"/>
        </w:tabs>
        <w:spacing w:before="6" w:line="256" w:lineRule="auto"/>
        <w:ind w:right="925" w:firstLine="581"/>
        <w:rPr>
          <w:sz w:val="28"/>
        </w:rPr>
      </w:pPr>
      <w:r w:rsidRPr="00243700">
        <w:rPr>
          <w:color w:val="1F1F1F"/>
          <w:sz w:val="28"/>
        </w:rPr>
        <w:t>programul de operațiuni care va specifica serviciile auxiliare de tip bancar vizate;</w:t>
      </w:r>
    </w:p>
    <w:p w14:paraId="38500473" w14:textId="4D32278C" w:rsidR="00D638AC" w:rsidRPr="00243700" w:rsidRDefault="00B208C7">
      <w:pPr>
        <w:pStyle w:val="ListParagraph"/>
        <w:numPr>
          <w:ilvl w:val="1"/>
          <w:numId w:val="34"/>
        </w:numPr>
        <w:tabs>
          <w:tab w:val="left" w:pos="1488"/>
        </w:tabs>
        <w:spacing w:before="17" w:line="256" w:lineRule="auto"/>
        <w:ind w:left="429" w:right="840" w:firstLine="552"/>
        <w:rPr>
          <w:sz w:val="28"/>
        </w:rPr>
      </w:pPr>
      <w:r w:rsidRPr="00243700">
        <w:rPr>
          <w:color w:val="1F1F1F"/>
          <w:sz w:val="28"/>
        </w:rPr>
        <w:t>organizarea</w:t>
      </w:r>
      <w:r w:rsidRPr="00243700">
        <w:rPr>
          <w:color w:val="1F1F1F"/>
          <w:spacing w:val="-16"/>
          <w:sz w:val="28"/>
        </w:rPr>
        <w:t xml:space="preserve"> </w:t>
      </w:r>
      <w:r w:rsidRPr="00243700">
        <w:rPr>
          <w:color w:val="1F1F1F"/>
          <w:sz w:val="28"/>
        </w:rPr>
        <w:t>structurală</w:t>
      </w:r>
      <w:r w:rsidRPr="00243700">
        <w:rPr>
          <w:color w:val="1F1F1F"/>
          <w:spacing w:val="-12"/>
          <w:sz w:val="28"/>
        </w:rPr>
        <w:t xml:space="preserve"> </w:t>
      </w:r>
      <w:r w:rsidRPr="00243700">
        <w:rPr>
          <w:color w:val="1F1F1F"/>
          <w:sz w:val="28"/>
        </w:rPr>
        <w:t>a</w:t>
      </w:r>
      <w:r w:rsidRPr="00243700">
        <w:rPr>
          <w:color w:val="1F1F1F"/>
          <w:spacing w:val="-14"/>
          <w:sz w:val="28"/>
        </w:rPr>
        <w:t xml:space="preserve"> </w:t>
      </w:r>
      <w:r w:rsidRPr="00243700">
        <w:rPr>
          <w:color w:val="1F1F1F"/>
          <w:sz w:val="28"/>
        </w:rPr>
        <w:t>relațiilor</w:t>
      </w:r>
      <w:r w:rsidRPr="00243700">
        <w:rPr>
          <w:color w:val="1F1F1F"/>
          <w:spacing w:val="-15"/>
          <w:sz w:val="28"/>
        </w:rPr>
        <w:t xml:space="preserve"> </w:t>
      </w:r>
      <w:r w:rsidRPr="00243700">
        <w:rPr>
          <w:color w:val="1F1F1F"/>
          <w:sz w:val="28"/>
        </w:rPr>
        <w:t>dintre</w:t>
      </w:r>
      <w:r w:rsidRPr="00243700">
        <w:rPr>
          <w:color w:val="1F1F1F"/>
          <w:spacing w:val="-13"/>
          <w:sz w:val="28"/>
        </w:rPr>
        <w:t xml:space="preserve"> </w:t>
      </w:r>
      <w:r w:rsidRPr="00243700">
        <w:rPr>
          <w:color w:val="1F1F1F"/>
          <w:sz w:val="28"/>
        </w:rPr>
        <w:t>depozitarul</w:t>
      </w:r>
      <w:r w:rsidRPr="00243700">
        <w:rPr>
          <w:color w:val="1F1F1F"/>
          <w:spacing w:val="-17"/>
          <w:sz w:val="28"/>
        </w:rPr>
        <w:t xml:space="preserve"> </w:t>
      </w:r>
      <w:r w:rsidRPr="00243700">
        <w:rPr>
          <w:color w:val="1F1F1F"/>
          <w:sz w:val="28"/>
        </w:rPr>
        <w:t>central</w:t>
      </w:r>
      <w:r w:rsidRPr="00243700">
        <w:rPr>
          <w:color w:val="1F1F1F"/>
          <w:spacing w:val="-18"/>
          <w:sz w:val="28"/>
        </w:rPr>
        <w:t xml:space="preserve"> </w:t>
      </w:r>
      <w:r w:rsidRPr="00243700">
        <w:rPr>
          <w:color w:val="1F1F1F"/>
          <w:sz w:val="28"/>
        </w:rPr>
        <w:t>și,</w:t>
      </w:r>
      <w:r w:rsidRPr="00243700">
        <w:rPr>
          <w:color w:val="1F1F1F"/>
          <w:spacing w:val="-16"/>
          <w:sz w:val="28"/>
        </w:rPr>
        <w:t xml:space="preserve"> </w:t>
      </w:r>
      <w:r w:rsidRPr="00243700">
        <w:rPr>
          <w:color w:val="1F1F1F"/>
          <w:sz w:val="28"/>
        </w:rPr>
        <w:t>după</w:t>
      </w:r>
      <w:r w:rsidRPr="00243700">
        <w:rPr>
          <w:color w:val="1F1F1F"/>
          <w:spacing w:val="-14"/>
          <w:sz w:val="28"/>
        </w:rPr>
        <w:t xml:space="preserve"> </w:t>
      </w:r>
      <w:r w:rsidRPr="00243700">
        <w:rPr>
          <w:color w:val="1F1F1F"/>
          <w:sz w:val="28"/>
        </w:rPr>
        <w:t xml:space="preserve">caz, </w:t>
      </w:r>
      <w:r w:rsidR="00FA103C">
        <w:rPr>
          <w:color w:val="1F1F1F"/>
          <w:sz w:val="28"/>
        </w:rPr>
        <w:t>instituția de credit</w:t>
      </w:r>
      <w:r w:rsidR="00FA103C" w:rsidRPr="00243700">
        <w:rPr>
          <w:color w:val="1F1F1F"/>
          <w:spacing w:val="-7"/>
          <w:sz w:val="28"/>
        </w:rPr>
        <w:t xml:space="preserve"> </w:t>
      </w:r>
      <w:r w:rsidRPr="00243700">
        <w:rPr>
          <w:color w:val="1F1F1F"/>
          <w:sz w:val="28"/>
        </w:rPr>
        <w:t>desemnată</w:t>
      </w:r>
      <w:r w:rsidRPr="00243700">
        <w:rPr>
          <w:color w:val="1F1F1F"/>
          <w:spacing w:val="-7"/>
          <w:sz w:val="28"/>
        </w:rPr>
        <w:t xml:space="preserve"> </w:t>
      </w:r>
      <w:r w:rsidRPr="00243700">
        <w:rPr>
          <w:color w:val="1F1F1F"/>
          <w:sz w:val="28"/>
        </w:rPr>
        <w:t>sau</w:t>
      </w:r>
      <w:r w:rsidRPr="00243700">
        <w:rPr>
          <w:color w:val="1F1F1F"/>
          <w:spacing w:val="-13"/>
          <w:sz w:val="28"/>
        </w:rPr>
        <w:t xml:space="preserve"> </w:t>
      </w:r>
      <w:r w:rsidRPr="00243700">
        <w:rPr>
          <w:color w:val="1F1F1F"/>
          <w:sz w:val="28"/>
        </w:rPr>
        <w:t>depozitarul</w:t>
      </w:r>
      <w:r w:rsidRPr="00243700">
        <w:rPr>
          <w:color w:val="1F1F1F"/>
          <w:spacing w:val="-7"/>
          <w:sz w:val="28"/>
        </w:rPr>
        <w:t xml:space="preserve"> </w:t>
      </w:r>
      <w:r w:rsidRPr="00243700">
        <w:rPr>
          <w:color w:val="1F1F1F"/>
          <w:sz w:val="28"/>
        </w:rPr>
        <w:t>central</w:t>
      </w:r>
      <w:r w:rsidRPr="00243700">
        <w:rPr>
          <w:color w:val="1F1F1F"/>
          <w:spacing w:val="-8"/>
          <w:sz w:val="28"/>
        </w:rPr>
        <w:t xml:space="preserve"> </w:t>
      </w:r>
      <w:r w:rsidRPr="00243700">
        <w:rPr>
          <w:color w:val="1F1F1F"/>
          <w:sz w:val="28"/>
        </w:rPr>
        <w:t>autorizat</w:t>
      </w:r>
      <w:r w:rsidRPr="00243700">
        <w:rPr>
          <w:color w:val="1F1F1F"/>
          <w:spacing w:val="-3"/>
          <w:sz w:val="28"/>
        </w:rPr>
        <w:t xml:space="preserve"> </w:t>
      </w:r>
      <w:r w:rsidRPr="00243700">
        <w:rPr>
          <w:color w:val="1F1F1F"/>
          <w:sz w:val="28"/>
        </w:rPr>
        <w:t>să</w:t>
      </w:r>
      <w:r w:rsidRPr="00243700">
        <w:rPr>
          <w:color w:val="1F1F1F"/>
          <w:spacing w:val="-7"/>
          <w:sz w:val="28"/>
        </w:rPr>
        <w:t xml:space="preserve"> </w:t>
      </w:r>
      <w:r w:rsidRPr="00243700">
        <w:rPr>
          <w:color w:val="1F1F1F"/>
          <w:sz w:val="28"/>
        </w:rPr>
        <w:t>presteze</w:t>
      </w:r>
      <w:r w:rsidRPr="00243700">
        <w:rPr>
          <w:color w:val="1F1F1F"/>
          <w:spacing w:val="-10"/>
          <w:sz w:val="28"/>
        </w:rPr>
        <w:t xml:space="preserve"> </w:t>
      </w:r>
      <w:r w:rsidRPr="00243700">
        <w:rPr>
          <w:color w:val="1F1F1F"/>
          <w:sz w:val="28"/>
        </w:rPr>
        <w:t>servicii</w:t>
      </w:r>
      <w:r w:rsidRPr="00243700">
        <w:rPr>
          <w:color w:val="1F1F1F"/>
          <w:spacing w:val="-8"/>
          <w:sz w:val="28"/>
        </w:rPr>
        <w:t xml:space="preserve"> </w:t>
      </w:r>
      <w:r w:rsidRPr="00243700">
        <w:rPr>
          <w:color w:val="1F1F1F"/>
          <w:sz w:val="28"/>
        </w:rPr>
        <w:t>auxiliare</w:t>
      </w:r>
      <w:r w:rsidRPr="00243700">
        <w:rPr>
          <w:color w:val="1F1F1F"/>
          <w:spacing w:val="-7"/>
          <w:sz w:val="28"/>
        </w:rPr>
        <w:t xml:space="preserve"> </w:t>
      </w:r>
      <w:r w:rsidRPr="00243700">
        <w:rPr>
          <w:color w:val="1F1F1F"/>
          <w:sz w:val="28"/>
        </w:rPr>
        <w:t>de tip bancar desemnat; și</w:t>
      </w:r>
    </w:p>
    <w:p w14:paraId="2E42AEC0" w14:textId="1823F24A" w:rsidR="00D638AC" w:rsidRPr="006D6BC0" w:rsidRDefault="00B208C7" w:rsidP="006D6BC0">
      <w:pPr>
        <w:pStyle w:val="ListParagraph"/>
        <w:numPr>
          <w:ilvl w:val="1"/>
          <w:numId w:val="34"/>
        </w:numPr>
        <w:tabs>
          <w:tab w:val="left" w:pos="1489"/>
        </w:tabs>
        <w:spacing w:line="311" w:lineRule="exact"/>
        <w:ind w:right="845" w:firstLine="576"/>
        <w:rPr>
          <w:sz w:val="28"/>
        </w:rPr>
      </w:pPr>
      <w:r w:rsidRPr="006D6BC0">
        <w:rPr>
          <w:color w:val="1F1F1F"/>
          <w:sz w:val="28"/>
        </w:rPr>
        <w:t xml:space="preserve">modul în care depozitarul central și, după caz, </w:t>
      </w:r>
      <w:r w:rsidR="00AD148C">
        <w:rPr>
          <w:color w:val="1F1F1F"/>
          <w:sz w:val="28"/>
        </w:rPr>
        <w:t xml:space="preserve">instituția de credit </w:t>
      </w:r>
      <w:r w:rsidR="00AD148C" w:rsidRPr="006D6BC0">
        <w:rPr>
          <w:color w:val="1F1F1F"/>
          <w:sz w:val="28"/>
        </w:rPr>
        <w:t xml:space="preserve"> </w:t>
      </w:r>
      <w:r w:rsidRPr="006D6BC0">
        <w:rPr>
          <w:color w:val="1F1F1F"/>
          <w:sz w:val="28"/>
        </w:rPr>
        <w:t>desemnată sau depozitarul central autorizat să presteze servicii</w:t>
      </w:r>
      <w:r w:rsidRPr="006D6BC0">
        <w:rPr>
          <w:color w:val="1F1F1F"/>
          <w:spacing w:val="-1"/>
          <w:sz w:val="28"/>
        </w:rPr>
        <w:t xml:space="preserve"> </w:t>
      </w:r>
      <w:r w:rsidRPr="006D6BC0">
        <w:rPr>
          <w:color w:val="1F1F1F"/>
          <w:sz w:val="28"/>
        </w:rPr>
        <w:t>auxiliare de tip bancar desemnat intenționează să îndeplinească cerințele prudențiale prevăzute de art.</w:t>
      </w:r>
      <w:r w:rsidR="00485395" w:rsidRPr="006D6BC0">
        <w:rPr>
          <w:color w:val="1F1F1F"/>
          <w:sz w:val="28"/>
        </w:rPr>
        <w:t xml:space="preserve"> </w:t>
      </w:r>
      <w:r w:rsidRPr="006D6BC0">
        <w:rPr>
          <w:color w:val="1F1F1F"/>
          <w:sz w:val="28"/>
        </w:rPr>
        <w:t>65 alin.(1),</w:t>
      </w:r>
      <w:r w:rsidR="00485395" w:rsidRPr="006D6BC0">
        <w:rPr>
          <w:color w:val="1F1F1F"/>
          <w:sz w:val="28"/>
        </w:rPr>
        <w:t xml:space="preserve"> (3) </w:t>
      </w:r>
      <w:r w:rsidRPr="006D6BC0">
        <w:rPr>
          <w:color w:val="1F1F1F"/>
          <w:sz w:val="28"/>
        </w:rPr>
        <w:t>-</w:t>
      </w:r>
      <w:r w:rsidRPr="006D6BC0">
        <w:rPr>
          <w:color w:val="1F1F1F"/>
          <w:spacing w:val="-10"/>
          <w:sz w:val="28"/>
        </w:rPr>
        <w:t xml:space="preserve"> </w:t>
      </w:r>
      <w:r w:rsidRPr="006D6BC0">
        <w:rPr>
          <w:color w:val="1F1F1F"/>
          <w:sz w:val="28"/>
        </w:rPr>
        <w:t>(5)</w:t>
      </w:r>
      <w:r w:rsidRPr="006D6BC0">
        <w:rPr>
          <w:color w:val="1F1F1F"/>
          <w:spacing w:val="-9"/>
          <w:sz w:val="28"/>
        </w:rPr>
        <w:t xml:space="preserve"> </w:t>
      </w:r>
      <w:r w:rsidRPr="006D6BC0">
        <w:rPr>
          <w:color w:val="1F1F1F"/>
          <w:sz w:val="28"/>
        </w:rPr>
        <w:t>și</w:t>
      </w:r>
      <w:r w:rsidRPr="006D6BC0">
        <w:rPr>
          <w:color w:val="1F1F1F"/>
          <w:spacing w:val="-14"/>
          <w:sz w:val="28"/>
        </w:rPr>
        <w:t xml:space="preserve"> </w:t>
      </w:r>
      <w:r w:rsidRPr="006D6BC0">
        <w:rPr>
          <w:color w:val="1F1F1F"/>
          <w:sz w:val="28"/>
        </w:rPr>
        <w:t>cerințele</w:t>
      </w:r>
      <w:r w:rsidRPr="006D6BC0">
        <w:rPr>
          <w:color w:val="1F1F1F"/>
          <w:spacing w:val="-5"/>
          <w:sz w:val="28"/>
        </w:rPr>
        <w:t xml:space="preserve"> </w:t>
      </w:r>
      <w:r w:rsidRPr="006D6BC0">
        <w:rPr>
          <w:color w:val="1F1F1F"/>
          <w:sz w:val="28"/>
        </w:rPr>
        <w:t>prevăzute</w:t>
      </w:r>
      <w:r w:rsidRPr="006D6BC0">
        <w:rPr>
          <w:color w:val="1F1F1F"/>
          <w:spacing w:val="-7"/>
          <w:sz w:val="28"/>
        </w:rPr>
        <w:t xml:space="preserve"> </w:t>
      </w:r>
      <w:r w:rsidRPr="006D6BC0">
        <w:rPr>
          <w:color w:val="1F1F1F"/>
          <w:sz w:val="28"/>
        </w:rPr>
        <w:t>de</w:t>
      </w:r>
      <w:r w:rsidRPr="006D6BC0">
        <w:rPr>
          <w:color w:val="1F1F1F"/>
          <w:spacing w:val="-7"/>
          <w:sz w:val="28"/>
        </w:rPr>
        <w:t xml:space="preserve"> </w:t>
      </w:r>
      <w:r w:rsidRPr="006D6BC0">
        <w:rPr>
          <w:color w:val="1F1F1F"/>
          <w:spacing w:val="-2"/>
          <w:sz w:val="28"/>
        </w:rPr>
        <w:t>art.</w:t>
      </w:r>
      <w:r w:rsidR="00485395" w:rsidRPr="006D6BC0">
        <w:rPr>
          <w:color w:val="1F1F1F"/>
          <w:spacing w:val="-2"/>
          <w:sz w:val="28"/>
        </w:rPr>
        <w:t xml:space="preserve"> </w:t>
      </w:r>
      <w:r w:rsidRPr="006D6BC0">
        <w:rPr>
          <w:color w:val="1F1F1F"/>
          <w:spacing w:val="-2"/>
          <w:sz w:val="28"/>
        </w:rPr>
        <w:t>60.</w:t>
      </w:r>
    </w:p>
    <w:p w14:paraId="4F36C002" w14:textId="50E66BA5" w:rsidR="00D638AC" w:rsidRPr="00243700" w:rsidRDefault="00B208C7">
      <w:pPr>
        <w:pStyle w:val="ListParagraph"/>
        <w:numPr>
          <w:ilvl w:val="0"/>
          <w:numId w:val="37"/>
        </w:numPr>
        <w:tabs>
          <w:tab w:val="left" w:pos="1488"/>
        </w:tabs>
        <w:spacing w:before="56" w:line="254" w:lineRule="auto"/>
        <w:ind w:right="838" w:firstLine="523"/>
        <w:jc w:val="both"/>
        <w:rPr>
          <w:sz w:val="28"/>
        </w:rPr>
      </w:pPr>
      <w:r w:rsidRPr="00243700">
        <w:rPr>
          <w:color w:val="1F1F1F"/>
          <w:sz w:val="28"/>
        </w:rPr>
        <w:t>La</w:t>
      </w:r>
      <w:r w:rsidRPr="00243700">
        <w:rPr>
          <w:color w:val="1F1F1F"/>
          <w:spacing w:val="-18"/>
          <w:sz w:val="28"/>
        </w:rPr>
        <w:t xml:space="preserve"> </w:t>
      </w:r>
      <w:r w:rsidRPr="00243700">
        <w:rPr>
          <w:color w:val="1F1F1F"/>
          <w:sz w:val="28"/>
        </w:rPr>
        <w:t>autorizarea</w:t>
      </w:r>
      <w:r w:rsidRPr="00243700">
        <w:rPr>
          <w:color w:val="1F1F1F"/>
          <w:spacing w:val="-15"/>
          <w:sz w:val="28"/>
        </w:rPr>
        <w:t xml:space="preserve"> </w:t>
      </w:r>
      <w:r w:rsidRPr="00243700">
        <w:rPr>
          <w:color w:val="1F1F1F"/>
          <w:sz w:val="28"/>
        </w:rPr>
        <w:t>prevăzută</w:t>
      </w:r>
      <w:r w:rsidRPr="00243700">
        <w:rPr>
          <w:color w:val="1F1F1F"/>
          <w:spacing w:val="-16"/>
          <w:sz w:val="28"/>
        </w:rPr>
        <w:t xml:space="preserve"> </w:t>
      </w:r>
      <w:r w:rsidRPr="00243700">
        <w:rPr>
          <w:color w:val="1F1F1F"/>
          <w:sz w:val="28"/>
        </w:rPr>
        <w:t>de</w:t>
      </w:r>
      <w:r w:rsidRPr="00243700">
        <w:rPr>
          <w:color w:val="1F1F1F"/>
          <w:spacing w:val="-15"/>
          <w:sz w:val="28"/>
        </w:rPr>
        <w:t xml:space="preserve"> </w:t>
      </w:r>
      <w:r w:rsidRPr="00243700">
        <w:rPr>
          <w:color w:val="1F1F1F"/>
          <w:sz w:val="28"/>
        </w:rPr>
        <w:t>prezentul</w:t>
      </w:r>
      <w:r w:rsidRPr="00243700">
        <w:rPr>
          <w:color w:val="1F1F1F"/>
          <w:spacing w:val="-18"/>
          <w:sz w:val="28"/>
        </w:rPr>
        <w:t xml:space="preserve"> </w:t>
      </w:r>
      <w:r w:rsidRPr="00243700">
        <w:rPr>
          <w:color w:val="1F1F1F"/>
          <w:sz w:val="28"/>
        </w:rPr>
        <w:t>articol,</w:t>
      </w:r>
      <w:r w:rsidRPr="00243700">
        <w:rPr>
          <w:color w:val="1F1F1F"/>
          <w:spacing w:val="-11"/>
          <w:sz w:val="28"/>
        </w:rPr>
        <w:t xml:space="preserve"> </w:t>
      </w:r>
      <w:r w:rsidRPr="00243700">
        <w:rPr>
          <w:color w:val="1F1F1F"/>
          <w:sz w:val="28"/>
        </w:rPr>
        <w:t>Comisia</w:t>
      </w:r>
      <w:r w:rsidRPr="00243700">
        <w:rPr>
          <w:color w:val="1F1F1F"/>
          <w:spacing w:val="-15"/>
          <w:sz w:val="28"/>
        </w:rPr>
        <w:t xml:space="preserve"> </w:t>
      </w:r>
      <w:r w:rsidRPr="00243700">
        <w:rPr>
          <w:color w:val="1F1F1F"/>
          <w:sz w:val="28"/>
        </w:rPr>
        <w:t>Națională</w:t>
      </w:r>
      <w:r w:rsidRPr="00243700">
        <w:rPr>
          <w:color w:val="1F1F1F"/>
          <w:spacing w:val="-15"/>
          <w:sz w:val="28"/>
        </w:rPr>
        <w:t xml:space="preserve"> </w:t>
      </w:r>
      <w:r w:rsidRPr="00243700">
        <w:rPr>
          <w:color w:val="1F1F1F"/>
          <w:sz w:val="28"/>
        </w:rPr>
        <w:t>a</w:t>
      </w:r>
      <w:r w:rsidRPr="00243700">
        <w:rPr>
          <w:color w:val="1F1F1F"/>
          <w:spacing w:val="-15"/>
          <w:sz w:val="28"/>
        </w:rPr>
        <w:t xml:space="preserve"> </w:t>
      </w:r>
      <w:r w:rsidRPr="00243700">
        <w:rPr>
          <w:color w:val="1F1F1F"/>
          <w:sz w:val="28"/>
        </w:rPr>
        <w:t>Pieței Financiare aplică procedura prevăzută la art.</w:t>
      </w:r>
      <w:r w:rsidR="00B532A7">
        <w:rPr>
          <w:color w:val="1F1F1F"/>
          <w:sz w:val="28"/>
        </w:rPr>
        <w:t xml:space="preserve"> </w:t>
      </w:r>
      <w:r w:rsidRPr="00243700">
        <w:rPr>
          <w:color w:val="1F1F1F"/>
          <w:sz w:val="28"/>
        </w:rPr>
        <w:t>17 alin. (4) și (10).</w:t>
      </w:r>
    </w:p>
    <w:p w14:paraId="0270F8C7" w14:textId="77777777" w:rsidR="00D638AC" w:rsidRPr="00243700" w:rsidRDefault="00B208C7">
      <w:pPr>
        <w:pStyle w:val="ListParagraph"/>
        <w:numPr>
          <w:ilvl w:val="0"/>
          <w:numId w:val="37"/>
        </w:numPr>
        <w:tabs>
          <w:tab w:val="left" w:pos="1488"/>
        </w:tabs>
        <w:spacing w:before="13" w:line="254" w:lineRule="auto"/>
        <w:ind w:right="835" w:firstLine="552"/>
        <w:jc w:val="both"/>
        <w:rPr>
          <w:sz w:val="28"/>
        </w:rPr>
      </w:pPr>
      <w:r w:rsidRPr="00243700">
        <w:rPr>
          <w:color w:val="1F1F1F"/>
          <w:sz w:val="28"/>
        </w:rPr>
        <w:t>Comisia Națională</w:t>
      </w:r>
      <w:r w:rsidRPr="00243700">
        <w:rPr>
          <w:color w:val="1F1F1F"/>
          <w:spacing w:val="-3"/>
          <w:sz w:val="28"/>
        </w:rPr>
        <w:t xml:space="preserve"> </w:t>
      </w:r>
      <w:r w:rsidRPr="00243700">
        <w:rPr>
          <w:color w:val="1F1F1F"/>
          <w:sz w:val="28"/>
        </w:rPr>
        <w:t>a</w:t>
      </w:r>
      <w:r w:rsidRPr="00243700">
        <w:rPr>
          <w:color w:val="1F1F1F"/>
          <w:spacing w:val="-3"/>
          <w:sz w:val="28"/>
        </w:rPr>
        <w:t xml:space="preserve"> </w:t>
      </w:r>
      <w:r w:rsidRPr="00243700">
        <w:rPr>
          <w:color w:val="1F1F1F"/>
          <w:sz w:val="28"/>
        </w:rPr>
        <w:t>Pieței</w:t>
      </w:r>
      <w:r w:rsidRPr="00243700">
        <w:rPr>
          <w:color w:val="1F1F1F"/>
          <w:spacing w:val="-4"/>
          <w:sz w:val="28"/>
        </w:rPr>
        <w:t xml:space="preserve"> </w:t>
      </w:r>
      <w:r w:rsidRPr="00243700">
        <w:rPr>
          <w:color w:val="1F1F1F"/>
          <w:sz w:val="28"/>
        </w:rPr>
        <w:t>Financiare transmite</w:t>
      </w:r>
      <w:r w:rsidRPr="00243700">
        <w:rPr>
          <w:color w:val="1F1F1F"/>
          <w:spacing w:val="-3"/>
          <w:sz w:val="28"/>
        </w:rPr>
        <w:t xml:space="preserve"> </w:t>
      </w:r>
      <w:r w:rsidRPr="00243700">
        <w:rPr>
          <w:color w:val="1F1F1F"/>
          <w:sz w:val="28"/>
        </w:rPr>
        <w:t>cererea</w:t>
      </w:r>
      <w:r w:rsidRPr="00243700">
        <w:rPr>
          <w:color w:val="1F1F1F"/>
          <w:spacing w:val="-3"/>
          <w:sz w:val="28"/>
        </w:rPr>
        <w:t xml:space="preserve"> </w:t>
      </w:r>
      <w:r w:rsidRPr="00243700">
        <w:rPr>
          <w:color w:val="1F1F1F"/>
          <w:sz w:val="28"/>
        </w:rPr>
        <w:t>de</w:t>
      </w:r>
      <w:r w:rsidRPr="00243700">
        <w:rPr>
          <w:color w:val="1F1F1F"/>
          <w:spacing w:val="-3"/>
          <w:sz w:val="28"/>
        </w:rPr>
        <w:t xml:space="preserve"> </w:t>
      </w:r>
      <w:r w:rsidRPr="00243700">
        <w:rPr>
          <w:color w:val="1F1F1F"/>
          <w:sz w:val="28"/>
        </w:rPr>
        <w:t>autorizare</w:t>
      </w:r>
      <w:r w:rsidRPr="00243700">
        <w:rPr>
          <w:color w:val="1F1F1F"/>
          <w:spacing w:val="-3"/>
          <w:sz w:val="28"/>
        </w:rPr>
        <w:t xml:space="preserve"> </w:t>
      </w:r>
      <w:r w:rsidRPr="00243700">
        <w:rPr>
          <w:color w:val="1F1F1F"/>
          <w:sz w:val="28"/>
        </w:rPr>
        <w:t>și informațiile anexat către următoarele</w:t>
      </w:r>
      <w:r w:rsidRPr="00243700">
        <w:rPr>
          <w:color w:val="1F1F1F"/>
          <w:spacing w:val="40"/>
          <w:sz w:val="28"/>
        </w:rPr>
        <w:t xml:space="preserve"> </w:t>
      </w:r>
      <w:r w:rsidRPr="00243700">
        <w:rPr>
          <w:color w:val="1F1F1F"/>
          <w:sz w:val="28"/>
        </w:rPr>
        <w:t>autorități:</w:t>
      </w:r>
    </w:p>
    <w:p w14:paraId="43049AEC" w14:textId="77777777" w:rsidR="00D638AC" w:rsidRPr="00243700" w:rsidRDefault="00B208C7">
      <w:pPr>
        <w:pStyle w:val="ListParagraph"/>
        <w:numPr>
          <w:ilvl w:val="1"/>
          <w:numId w:val="37"/>
        </w:numPr>
        <w:tabs>
          <w:tab w:val="left" w:pos="1494"/>
        </w:tabs>
        <w:spacing w:line="321" w:lineRule="exact"/>
        <w:ind w:left="1494" w:hanging="450"/>
        <w:rPr>
          <w:sz w:val="28"/>
        </w:rPr>
      </w:pPr>
      <w:r w:rsidRPr="00243700">
        <w:rPr>
          <w:color w:val="1F1F1F"/>
          <w:sz w:val="28"/>
        </w:rPr>
        <w:t>Banca</w:t>
      </w:r>
      <w:r w:rsidRPr="00243700">
        <w:rPr>
          <w:color w:val="1F1F1F"/>
          <w:spacing w:val="-5"/>
          <w:sz w:val="28"/>
        </w:rPr>
        <w:t xml:space="preserve"> </w:t>
      </w:r>
      <w:r w:rsidRPr="00243700">
        <w:rPr>
          <w:color w:val="1F1F1F"/>
          <w:sz w:val="28"/>
        </w:rPr>
        <w:t>Națională</w:t>
      </w:r>
      <w:r w:rsidRPr="00243700">
        <w:rPr>
          <w:color w:val="1F1F1F"/>
          <w:spacing w:val="-5"/>
          <w:sz w:val="28"/>
        </w:rPr>
        <w:t xml:space="preserve"> </w:t>
      </w:r>
      <w:r w:rsidRPr="00243700">
        <w:rPr>
          <w:color w:val="1F1F1F"/>
          <w:sz w:val="28"/>
        </w:rPr>
        <w:t>a</w:t>
      </w:r>
      <w:r w:rsidRPr="00243700">
        <w:rPr>
          <w:color w:val="1F1F1F"/>
          <w:spacing w:val="-7"/>
          <w:sz w:val="28"/>
        </w:rPr>
        <w:t xml:space="preserve"> </w:t>
      </w:r>
      <w:r w:rsidRPr="00243700">
        <w:rPr>
          <w:color w:val="1F1F1F"/>
          <w:spacing w:val="-2"/>
          <w:sz w:val="28"/>
        </w:rPr>
        <w:t>Moldovei;</w:t>
      </w:r>
    </w:p>
    <w:p w14:paraId="22B82528" w14:textId="58BD7469" w:rsidR="00D638AC" w:rsidRPr="00243700" w:rsidRDefault="00B208C7">
      <w:pPr>
        <w:pStyle w:val="ListParagraph"/>
        <w:numPr>
          <w:ilvl w:val="1"/>
          <w:numId w:val="37"/>
        </w:numPr>
        <w:tabs>
          <w:tab w:val="left" w:pos="1488"/>
        </w:tabs>
        <w:spacing w:before="33" w:line="256" w:lineRule="auto"/>
        <w:ind w:left="414" w:right="839" w:firstLine="629"/>
        <w:rPr>
          <w:sz w:val="28"/>
        </w:rPr>
      </w:pPr>
      <w:r w:rsidRPr="00243700">
        <w:rPr>
          <w:color w:val="1F1F1F"/>
          <w:sz w:val="28"/>
        </w:rPr>
        <w:t>autoritățile competente a depozitarului central din alt stat cu care depozitarul central din Republica Moldova a creat conexiuni interoperabile, cu excepția cazului în care au fost create conexiunile prevăzute la</w:t>
      </w:r>
      <w:r w:rsidRPr="00243700">
        <w:rPr>
          <w:color w:val="1F1F1F"/>
          <w:spacing w:val="40"/>
          <w:sz w:val="28"/>
        </w:rPr>
        <w:t xml:space="preserve"> </w:t>
      </w:r>
      <w:r w:rsidRPr="00243700">
        <w:rPr>
          <w:color w:val="1F1F1F"/>
          <w:sz w:val="28"/>
        </w:rPr>
        <w:t>art.</w:t>
      </w:r>
      <w:r w:rsidR="00B532A7">
        <w:rPr>
          <w:color w:val="1F1F1F"/>
          <w:sz w:val="28"/>
        </w:rPr>
        <w:t xml:space="preserve"> </w:t>
      </w:r>
      <w:r w:rsidRPr="00243700">
        <w:rPr>
          <w:color w:val="1F1F1F"/>
          <w:sz w:val="28"/>
        </w:rPr>
        <w:t>19 alin.</w:t>
      </w:r>
      <w:r w:rsidR="00B532A7">
        <w:rPr>
          <w:color w:val="1F1F1F"/>
          <w:sz w:val="28"/>
        </w:rPr>
        <w:t xml:space="preserve"> </w:t>
      </w:r>
      <w:r w:rsidRPr="00243700">
        <w:rPr>
          <w:color w:val="1F1F1F"/>
          <w:sz w:val="28"/>
        </w:rPr>
        <w:t>(5).</w:t>
      </w:r>
    </w:p>
    <w:p w14:paraId="0D763CB6" w14:textId="50F446A0" w:rsidR="00D638AC" w:rsidRPr="00243700" w:rsidRDefault="00B208C7">
      <w:pPr>
        <w:pStyle w:val="ListParagraph"/>
        <w:numPr>
          <w:ilvl w:val="0"/>
          <w:numId w:val="37"/>
        </w:numPr>
        <w:tabs>
          <w:tab w:val="left" w:pos="1488"/>
        </w:tabs>
        <w:spacing w:before="18" w:line="256" w:lineRule="auto"/>
        <w:ind w:right="829" w:firstLine="475"/>
        <w:jc w:val="both"/>
        <w:rPr>
          <w:sz w:val="28"/>
        </w:rPr>
      </w:pPr>
      <w:r w:rsidRPr="00243700">
        <w:rPr>
          <w:color w:val="1F1F1F"/>
          <w:sz w:val="28"/>
        </w:rPr>
        <w:t>În</w:t>
      </w:r>
      <w:r w:rsidRPr="00243700">
        <w:rPr>
          <w:color w:val="1F1F1F"/>
          <w:spacing w:val="-18"/>
          <w:sz w:val="28"/>
        </w:rPr>
        <w:t xml:space="preserve"> </w:t>
      </w:r>
      <w:r w:rsidRPr="00243700">
        <w:rPr>
          <w:color w:val="1F1F1F"/>
          <w:sz w:val="28"/>
        </w:rPr>
        <w:t>termen</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două</w:t>
      </w:r>
      <w:r w:rsidRPr="00243700">
        <w:rPr>
          <w:color w:val="1F1F1F"/>
          <w:spacing w:val="-17"/>
          <w:sz w:val="28"/>
        </w:rPr>
        <w:t xml:space="preserve"> </w:t>
      </w:r>
      <w:r w:rsidRPr="00243700">
        <w:rPr>
          <w:color w:val="1F1F1F"/>
          <w:sz w:val="28"/>
        </w:rPr>
        <w:t>luni</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la</w:t>
      </w:r>
      <w:r w:rsidRPr="00243700">
        <w:rPr>
          <w:color w:val="1F1F1F"/>
          <w:spacing w:val="-18"/>
          <w:sz w:val="28"/>
        </w:rPr>
        <w:t xml:space="preserve"> </w:t>
      </w:r>
      <w:r w:rsidRPr="00243700">
        <w:rPr>
          <w:color w:val="1F1F1F"/>
          <w:sz w:val="28"/>
        </w:rPr>
        <w:t>primirea</w:t>
      </w:r>
      <w:r w:rsidRPr="00243700">
        <w:rPr>
          <w:color w:val="1F1F1F"/>
          <w:spacing w:val="-14"/>
          <w:sz w:val="28"/>
        </w:rPr>
        <w:t xml:space="preserve"> </w:t>
      </w:r>
      <w:r w:rsidRPr="00243700">
        <w:rPr>
          <w:color w:val="1F1F1F"/>
          <w:sz w:val="28"/>
        </w:rPr>
        <w:t>informațiilor,</w:t>
      </w:r>
      <w:r w:rsidRPr="00243700">
        <w:rPr>
          <w:color w:val="1F1F1F"/>
          <w:spacing w:val="-15"/>
          <w:sz w:val="28"/>
        </w:rPr>
        <w:t xml:space="preserve"> </w:t>
      </w:r>
      <w:r w:rsidRPr="00243700">
        <w:rPr>
          <w:color w:val="1F1F1F"/>
          <w:sz w:val="28"/>
        </w:rPr>
        <w:t>autoritățile</w:t>
      </w:r>
      <w:r w:rsidRPr="00243700">
        <w:rPr>
          <w:color w:val="1F1F1F"/>
          <w:spacing w:val="-16"/>
          <w:sz w:val="28"/>
        </w:rPr>
        <w:t xml:space="preserve"> </w:t>
      </w:r>
      <w:r w:rsidRPr="00243700">
        <w:rPr>
          <w:color w:val="1F1F1F"/>
          <w:sz w:val="28"/>
        </w:rPr>
        <w:t xml:space="preserve">prevăzute </w:t>
      </w:r>
      <w:r w:rsidRPr="00243700">
        <w:rPr>
          <w:color w:val="1F1F1F"/>
          <w:sz w:val="28"/>
        </w:rPr>
        <w:lastRenderedPageBreak/>
        <w:t>la</w:t>
      </w:r>
      <w:r w:rsidRPr="00243700">
        <w:rPr>
          <w:color w:val="1F1F1F"/>
          <w:spacing w:val="-18"/>
          <w:sz w:val="28"/>
        </w:rPr>
        <w:t xml:space="preserve"> </w:t>
      </w:r>
      <w:r w:rsidRPr="00243700">
        <w:rPr>
          <w:color w:val="1F1F1F"/>
          <w:sz w:val="28"/>
        </w:rPr>
        <w:t>alin.</w:t>
      </w:r>
      <w:r w:rsidR="00B532A7">
        <w:rPr>
          <w:color w:val="1F1F1F"/>
          <w:sz w:val="28"/>
        </w:rPr>
        <w:t xml:space="preserve"> </w:t>
      </w:r>
      <w:r w:rsidRPr="00243700">
        <w:rPr>
          <w:color w:val="1F1F1F"/>
          <w:sz w:val="28"/>
        </w:rPr>
        <w:t>(4)</w:t>
      </w:r>
      <w:r w:rsidRPr="00243700">
        <w:rPr>
          <w:color w:val="1F1F1F"/>
          <w:spacing w:val="-17"/>
          <w:sz w:val="28"/>
        </w:rPr>
        <w:t xml:space="preserve"> </w:t>
      </w:r>
      <w:r w:rsidRPr="00243700">
        <w:rPr>
          <w:color w:val="1F1F1F"/>
          <w:sz w:val="28"/>
        </w:rPr>
        <w:t>lit.</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b)</w:t>
      </w:r>
      <w:r w:rsidRPr="00243700">
        <w:rPr>
          <w:color w:val="1F1F1F"/>
          <w:spacing w:val="-14"/>
          <w:sz w:val="28"/>
        </w:rPr>
        <w:t xml:space="preserve"> </w:t>
      </w:r>
      <w:r w:rsidRPr="00243700">
        <w:rPr>
          <w:color w:val="1F1F1F"/>
          <w:sz w:val="28"/>
        </w:rPr>
        <w:t>vor</w:t>
      </w:r>
      <w:r w:rsidRPr="00243700">
        <w:rPr>
          <w:color w:val="1F1F1F"/>
          <w:spacing w:val="-18"/>
          <w:sz w:val="28"/>
        </w:rPr>
        <w:t xml:space="preserve"> </w:t>
      </w:r>
      <w:r w:rsidRPr="00243700">
        <w:rPr>
          <w:color w:val="1F1F1F"/>
          <w:sz w:val="28"/>
        </w:rPr>
        <w:t>emite</w:t>
      </w:r>
      <w:r w:rsidRPr="00243700">
        <w:rPr>
          <w:color w:val="1F1F1F"/>
          <w:spacing w:val="-12"/>
          <w:sz w:val="28"/>
        </w:rPr>
        <w:t xml:space="preserve"> </w:t>
      </w:r>
      <w:r w:rsidRPr="00243700">
        <w:rPr>
          <w:color w:val="1F1F1F"/>
          <w:sz w:val="28"/>
        </w:rPr>
        <w:t>un</w:t>
      </w:r>
      <w:r w:rsidRPr="00243700">
        <w:rPr>
          <w:color w:val="1F1F1F"/>
          <w:spacing w:val="-18"/>
          <w:sz w:val="28"/>
        </w:rPr>
        <w:t xml:space="preserve"> </w:t>
      </w:r>
      <w:r w:rsidRPr="00243700">
        <w:rPr>
          <w:color w:val="1F1F1F"/>
          <w:sz w:val="28"/>
        </w:rPr>
        <w:t>aviz</w:t>
      </w:r>
      <w:r w:rsidRPr="00243700">
        <w:rPr>
          <w:color w:val="1F1F1F"/>
          <w:spacing w:val="-11"/>
          <w:sz w:val="28"/>
        </w:rPr>
        <w:t xml:space="preserve"> </w:t>
      </w:r>
      <w:r w:rsidRPr="00243700">
        <w:rPr>
          <w:color w:val="1F1F1F"/>
          <w:sz w:val="28"/>
        </w:rPr>
        <w:t>motivat</w:t>
      </w:r>
      <w:r w:rsidRPr="00243700">
        <w:rPr>
          <w:color w:val="1F1F1F"/>
          <w:spacing w:val="-17"/>
          <w:sz w:val="28"/>
        </w:rPr>
        <w:t xml:space="preserve"> </w:t>
      </w:r>
      <w:r w:rsidRPr="00243700">
        <w:rPr>
          <w:color w:val="1F1F1F"/>
          <w:sz w:val="28"/>
        </w:rPr>
        <w:t>privind</w:t>
      </w:r>
      <w:r w:rsidRPr="00243700">
        <w:rPr>
          <w:color w:val="1F1F1F"/>
          <w:spacing w:val="-17"/>
          <w:sz w:val="28"/>
        </w:rPr>
        <w:t xml:space="preserve"> </w:t>
      </w:r>
      <w:r w:rsidRPr="00243700">
        <w:rPr>
          <w:color w:val="1F1F1F"/>
          <w:sz w:val="28"/>
        </w:rPr>
        <w:t>autorizarea.</w:t>
      </w:r>
      <w:r w:rsidRPr="00243700">
        <w:rPr>
          <w:color w:val="1F1F1F"/>
          <w:spacing w:val="-9"/>
          <w:sz w:val="28"/>
        </w:rPr>
        <w:t xml:space="preserve"> </w:t>
      </w:r>
      <w:r w:rsidRPr="00243700">
        <w:rPr>
          <w:color w:val="1F1F1F"/>
          <w:sz w:val="28"/>
        </w:rPr>
        <w:t>Avizul</w:t>
      </w:r>
      <w:r w:rsidRPr="00243700">
        <w:rPr>
          <w:color w:val="1F1F1F"/>
          <w:spacing w:val="-13"/>
          <w:sz w:val="28"/>
        </w:rPr>
        <w:t xml:space="preserve"> </w:t>
      </w:r>
      <w:r w:rsidRPr="00243700">
        <w:rPr>
          <w:color w:val="1F1F1F"/>
          <w:sz w:val="28"/>
        </w:rPr>
        <w:t>motivat al Băncii Naționale a Moldovei se va emite din perspectiva domeniilor sale de competență</w:t>
      </w:r>
      <w:r w:rsidRPr="00243700">
        <w:rPr>
          <w:color w:val="1F1F1F"/>
          <w:spacing w:val="-8"/>
          <w:sz w:val="28"/>
        </w:rPr>
        <w:t xml:space="preserve"> </w:t>
      </w:r>
      <w:r w:rsidRPr="00243700">
        <w:rPr>
          <w:color w:val="1F1F1F"/>
          <w:sz w:val="28"/>
        </w:rPr>
        <w:t>stabilite</w:t>
      </w:r>
      <w:r w:rsidRPr="00243700">
        <w:rPr>
          <w:color w:val="1F1F1F"/>
          <w:spacing w:val="-8"/>
          <w:sz w:val="28"/>
        </w:rPr>
        <w:t xml:space="preserve"> </w:t>
      </w:r>
      <w:r w:rsidRPr="00243700">
        <w:rPr>
          <w:color w:val="1F1F1F"/>
          <w:sz w:val="28"/>
        </w:rPr>
        <w:t>de</w:t>
      </w:r>
      <w:r w:rsidRPr="00243700">
        <w:rPr>
          <w:color w:val="1F1F1F"/>
          <w:spacing w:val="-8"/>
          <w:sz w:val="28"/>
        </w:rPr>
        <w:t xml:space="preserve"> </w:t>
      </w:r>
      <w:r w:rsidRPr="00243700">
        <w:rPr>
          <w:color w:val="1F1F1F"/>
          <w:sz w:val="28"/>
        </w:rPr>
        <w:t>prezenta</w:t>
      </w:r>
      <w:r w:rsidRPr="00243700">
        <w:rPr>
          <w:color w:val="1F1F1F"/>
          <w:spacing w:val="-8"/>
          <w:sz w:val="28"/>
        </w:rPr>
        <w:t xml:space="preserve"> </w:t>
      </w:r>
      <w:r w:rsidRPr="00243700">
        <w:rPr>
          <w:color w:val="1F1F1F"/>
          <w:sz w:val="28"/>
        </w:rPr>
        <w:t>lege</w:t>
      </w:r>
      <w:r w:rsidRPr="00243700">
        <w:rPr>
          <w:color w:val="1F1F1F"/>
          <w:spacing w:val="-8"/>
          <w:sz w:val="28"/>
        </w:rPr>
        <w:t xml:space="preserve"> </w:t>
      </w:r>
      <w:r w:rsidRPr="00243700">
        <w:rPr>
          <w:color w:val="1F1F1F"/>
          <w:sz w:val="28"/>
        </w:rPr>
        <w:t>și</w:t>
      </w:r>
      <w:r w:rsidRPr="00243700">
        <w:rPr>
          <w:color w:val="1F1F1F"/>
          <w:spacing w:val="-14"/>
          <w:sz w:val="28"/>
        </w:rPr>
        <w:t xml:space="preserve"> </w:t>
      </w:r>
      <w:r w:rsidRPr="00243700">
        <w:rPr>
          <w:color w:val="1F1F1F"/>
          <w:sz w:val="28"/>
        </w:rPr>
        <w:t>de</w:t>
      </w:r>
      <w:r w:rsidRPr="00243700">
        <w:rPr>
          <w:color w:val="1F1F1F"/>
          <w:spacing w:val="-12"/>
          <w:sz w:val="28"/>
        </w:rPr>
        <w:t xml:space="preserve"> </w:t>
      </w:r>
      <w:r w:rsidRPr="00243700">
        <w:rPr>
          <w:color w:val="1F1F1F"/>
          <w:sz w:val="28"/>
        </w:rPr>
        <w:t>Legea</w:t>
      </w:r>
      <w:r w:rsidRPr="00243700">
        <w:rPr>
          <w:color w:val="1F1F1F"/>
          <w:spacing w:val="-8"/>
          <w:sz w:val="28"/>
        </w:rPr>
        <w:t xml:space="preserve"> </w:t>
      </w:r>
      <w:r w:rsidRPr="00243700">
        <w:rPr>
          <w:color w:val="1F1F1F"/>
          <w:sz w:val="28"/>
        </w:rPr>
        <w:t>nr.</w:t>
      </w:r>
      <w:r w:rsidRPr="00243700">
        <w:rPr>
          <w:color w:val="1F1F1F"/>
          <w:spacing w:val="-6"/>
          <w:sz w:val="28"/>
        </w:rPr>
        <w:t xml:space="preserve"> </w:t>
      </w:r>
      <w:r w:rsidRPr="00243700">
        <w:rPr>
          <w:color w:val="1F1F1F"/>
          <w:sz w:val="28"/>
        </w:rPr>
        <w:t>548/1995</w:t>
      </w:r>
      <w:r w:rsidRPr="00243700">
        <w:rPr>
          <w:color w:val="1F1F1F"/>
          <w:spacing w:val="-8"/>
          <w:sz w:val="28"/>
        </w:rPr>
        <w:t xml:space="preserve"> </w:t>
      </w:r>
      <w:r w:rsidRPr="00243700">
        <w:rPr>
          <w:color w:val="1F1F1F"/>
          <w:sz w:val="28"/>
        </w:rPr>
        <w:t>cu</w:t>
      </w:r>
      <w:r w:rsidRPr="00243700">
        <w:rPr>
          <w:color w:val="1F1F1F"/>
          <w:spacing w:val="-13"/>
          <w:sz w:val="28"/>
        </w:rPr>
        <w:t xml:space="preserve"> </w:t>
      </w:r>
      <w:r w:rsidRPr="00243700">
        <w:rPr>
          <w:color w:val="1F1F1F"/>
          <w:sz w:val="28"/>
        </w:rPr>
        <w:t>privire</w:t>
      </w:r>
      <w:r w:rsidRPr="00243700">
        <w:rPr>
          <w:color w:val="1F1F1F"/>
          <w:spacing w:val="-8"/>
          <w:sz w:val="28"/>
        </w:rPr>
        <w:t xml:space="preserve"> </w:t>
      </w:r>
      <w:r w:rsidRPr="00243700">
        <w:rPr>
          <w:color w:val="1F1F1F"/>
          <w:sz w:val="28"/>
        </w:rPr>
        <w:t>la</w:t>
      </w:r>
      <w:r w:rsidRPr="00243700">
        <w:rPr>
          <w:color w:val="1F1F1F"/>
          <w:spacing w:val="-8"/>
          <w:sz w:val="28"/>
        </w:rPr>
        <w:t xml:space="preserve"> </w:t>
      </w:r>
      <w:r w:rsidRPr="00243700">
        <w:rPr>
          <w:color w:val="1F1F1F"/>
          <w:sz w:val="28"/>
        </w:rPr>
        <w:t>Banca Națională</w:t>
      </w:r>
      <w:r w:rsidRPr="00243700">
        <w:rPr>
          <w:color w:val="1F1F1F"/>
          <w:spacing w:val="25"/>
          <w:sz w:val="28"/>
        </w:rPr>
        <w:t xml:space="preserve"> </w:t>
      </w:r>
      <w:r w:rsidRPr="00243700">
        <w:rPr>
          <w:color w:val="1F1F1F"/>
          <w:sz w:val="28"/>
        </w:rPr>
        <w:t>a</w:t>
      </w:r>
      <w:r w:rsidRPr="00243700">
        <w:rPr>
          <w:color w:val="1F1F1F"/>
          <w:spacing w:val="26"/>
          <w:sz w:val="28"/>
        </w:rPr>
        <w:t xml:space="preserve"> </w:t>
      </w:r>
      <w:r w:rsidRPr="00243700">
        <w:rPr>
          <w:color w:val="1F1F1F"/>
          <w:sz w:val="28"/>
        </w:rPr>
        <w:t>Moldovei.</w:t>
      </w:r>
      <w:r w:rsidRPr="00243700">
        <w:rPr>
          <w:color w:val="1F1F1F"/>
          <w:spacing w:val="31"/>
          <w:sz w:val="28"/>
        </w:rPr>
        <w:t xml:space="preserve"> </w:t>
      </w:r>
      <w:r w:rsidRPr="00243700">
        <w:rPr>
          <w:color w:val="1F1F1F"/>
          <w:sz w:val="28"/>
        </w:rPr>
        <w:t>În</w:t>
      </w:r>
      <w:r w:rsidRPr="00243700">
        <w:rPr>
          <w:color w:val="1F1F1F"/>
          <w:spacing w:val="20"/>
          <w:sz w:val="28"/>
        </w:rPr>
        <w:t xml:space="preserve"> </w:t>
      </w:r>
      <w:r w:rsidRPr="00243700">
        <w:rPr>
          <w:color w:val="1F1F1F"/>
          <w:sz w:val="28"/>
        </w:rPr>
        <w:t>cazul</w:t>
      </w:r>
      <w:r w:rsidRPr="00243700">
        <w:rPr>
          <w:color w:val="1F1F1F"/>
          <w:spacing w:val="23"/>
          <w:sz w:val="28"/>
        </w:rPr>
        <w:t xml:space="preserve"> </w:t>
      </w:r>
      <w:r w:rsidRPr="00243700">
        <w:rPr>
          <w:color w:val="1F1F1F"/>
          <w:sz w:val="28"/>
        </w:rPr>
        <w:t>în</w:t>
      </w:r>
      <w:r w:rsidRPr="00243700">
        <w:rPr>
          <w:color w:val="1F1F1F"/>
          <w:spacing w:val="24"/>
          <w:sz w:val="28"/>
        </w:rPr>
        <w:t xml:space="preserve"> </w:t>
      </w:r>
      <w:r w:rsidRPr="00243700">
        <w:rPr>
          <w:color w:val="1F1F1F"/>
          <w:sz w:val="28"/>
        </w:rPr>
        <w:t>care</w:t>
      </w:r>
      <w:r w:rsidRPr="00243700">
        <w:rPr>
          <w:color w:val="1F1F1F"/>
          <w:spacing w:val="30"/>
          <w:sz w:val="28"/>
        </w:rPr>
        <w:t xml:space="preserve"> </w:t>
      </w:r>
      <w:r w:rsidRPr="00243700">
        <w:rPr>
          <w:color w:val="1F1F1F"/>
          <w:sz w:val="28"/>
        </w:rPr>
        <w:t>autoritățile</w:t>
      </w:r>
      <w:r w:rsidRPr="00243700">
        <w:rPr>
          <w:color w:val="1F1F1F"/>
          <w:spacing w:val="31"/>
          <w:sz w:val="28"/>
        </w:rPr>
        <w:t xml:space="preserve"> </w:t>
      </w:r>
      <w:r w:rsidRPr="00243700">
        <w:rPr>
          <w:color w:val="1F1F1F"/>
          <w:sz w:val="28"/>
        </w:rPr>
        <w:t>în</w:t>
      </w:r>
      <w:r w:rsidRPr="00243700">
        <w:rPr>
          <w:color w:val="1F1F1F"/>
          <w:spacing w:val="20"/>
          <w:sz w:val="28"/>
        </w:rPr>
        <w:t xml:space="preserve"> </w:t>
      </w:r>
      <w:r w:rsidRPr="00243700">
        <w:rPr>
          <w:color w:val="1F1F1F"/>
          <w:sz w:val="28"/>
        </w:rPr>
        <w:t>cauză</w:t>
      </w:r>
      <w:r w:rsidRPr="00243700">
        <w:rPr>
          <w:color w:val="1F1F1F"/>
          <w:spacing w:val="31"/>
          <w:sz w:val="28"/>
        </w:rPr>
        <w:t xml:space="preserve"> </w:t>
      </w:r>
      <w:r w:rsidRPr="00243700">
        <w:rPr>
          <w:color w:val="1F1F1F"/>
          <w:sz w:val="28"/>
        </w:rPr>
        <w:t>nu</w:t>
      </w:r>
      <w:r w:rsidRPr="00243700">
        <w:rPr>
          <w:color w:val="1F1F1F"/>
          <w:spacing w:val="20"/>
          <w:sz w:val="28"/>
        </w:rPr>
        <w:t xml:space="preserve"> </w:t>
      </w:r>
      <w:r w:rsidRPr="00243700">
        <w:rPr>
          <w:color w:val="1F1F1F"/>
          <w:sz w:val="28"/>
        </w:rPr>
        <w:t>emit</w:t>
      </w:r>
      <w:r w:rsidRPr="00243700">
        <w:rPr>
          <w:color w:val="1F1F1F"/>
          <w:spacing w:val="29"/>
          <w:sz w:val="28"/>
        </w:rPr>
        <w:t xml:space="preserve"> </w:t>
      </w:r>
      <w:r w:rsidRPr="00243700">
        <w:rPr>
          <w:color w:val="1F1F1F"/>
          <w:sz w:val="28"/>
        </w:rPr>
        <w:t>un</w:t>
      </w:r>
      <w:r w:rsidRPr="00243700">
        <w:rPr>
          <w:color w:val="1F1F1F"/>
          <w:spacing w:val="24"/>
          <w:sz w:val="28"/>
        </w:rPr>
        <w:t xml:space="preserve"> </w:t>
      </w:r>
      <w:r w:rsidRPr="00243700">
        <w:rPr>
          <w:color w:val="1F1F1F"/>
          <w:sz w:val="28"/>
        </w:rPr>
        <w:t>aviz</w:t>
      </w:r>
      <w:r w:rsidRPr="00243700">
        <w:rPr>
          <w:color w:val="1F1F1F"/>
          <w:spacing w:val="31"/>
          <w:sz w:val="28"/>
        </w:rPr>
        <w:t xml:space="preserve"> </w:t>
      </w:r>
      <w:r w:rsidRPr="00243700">
        <w:rPr>
          <w:color w:val="1F1F1F"/>
          <w:spacing w:val="-5"/>
          <w:sz w:val="28"/>
        </w:rPr>
        <w:t>în</w:t>
      </w:r>
    </w:p>
    <w:p w14:paraId="084463F2" w14:textId="77777777" w:rsidR="00D638AC" w:rsidRPr="00243700" w:rsidRDefault="00B208C7">
      <w:pPr>
        <w:pStyle w:val="BodyText"/>
        <w:spacing w:before="70"/>
        <w:ind w:firstLine="0"/>
      </w:pPr>
      <w:r w:rsidRPr="00243700">
        <w:rPr>
          <w:color w:val="1F1F1F"/>
        </w:rPr>
        <w:t>termenul</w:t>
      </w:r>
      <w:r w:rsidRPr="00243700">
        <w:rPr>
          <w:color w:val="1F1F1F"/>
          <w:spacing w:val="-7"/>
        </w:rPr>
        <w:t xml:space="preserve"> </w:t>
      </w:r>
      <w:r w:rsidRPr="00243700">
        <w:rPr>
          <w:color w:val="1F1F1F"/>
        </w:rPr>
        <w:t>menționat,</w:t>
      </w:r>
      <w:r w:rsidRPr="00243700">
        <w:rPr>
          <w:color w:val="1F1F1F"/>
          <w:spacing w:val="-5"/>
        </w:rPr>
        <w:t xml:space="preserve"> </w:t>
      </w:r>
      <w:r w:rsidRPr="00243700">
        <w:rPr>
          <w:color w:val="1F1F1F"/>
        </w:rPr>
        <w:t>se</w:t>
      </w:r>
      <w:r w:rsidRPr="00243700">
        <w:rPr>
          <w:color w:val="1F1F1F"/>
          <w:spacing w:val="-6"/>
        </w:rPr>
        <w:t xml:space="preserve"> </w:t>
      </w:r>
      <w:r w:rsidRPr="00243700">
        <w:rPr>
          <w:color w:val="1F1F1F"/>
        </w:rPr>
        <w:t>consideră</w:t>
      </w:r>
      <w:r w:rsidRPr="00243700">
        <w:rPr>
          <w:color w:val="1F1F1F"/>
          <w:spacing w:val="-6"/>
        </w:rPr>
        <w:t xml:space="preserve"> </w:t>
      </w:r>
      <w:r w:rsidRPr="00243700">
        <w:rPr>
          <w:color w:val="1F1F1F"/>
        </w:rPr>
        <w:t>că</w:t>
      </w:r>
      <w:r w:rsidRPr="00243700">
        <w:rPr>
          <w:color w:val="1F1F1F"/>
          <w:spacing w:val="-5"/>
        </w:rPr>
        <w:t xml:space="preserve"> </w:t>
      </w:r>
      <w:r w:rsidRPr="00243700">
        <w:rPr>
          <w:color w:val="1F1F1F"/>
        </w:rPr>
        <w:t>acestea</w:t>
      </w:r>
      <w:r w:rsidRPr="00243700">
        <w:rPr>
          <w:color w:val="1F1F1F"/>
          <w:spacing w:val="-10"/>
        </w:rPr>
        <w:t xml:space="preserve"> </w:t>
      </w:r>
      <w:r w:rsidRPr="00243700">
        <w:rPr>
          <w:color w:val="1F1F1F"/>
        </w:rPr>
        <w:t>au</w:t>
      </w:r>
      <w:r w:rsidRPr="00243700">
        <w:rPr>
          <w:color w:val="1F1F1F"/>
          <w:spacing w:val="-10"/>
        </w:rPr>
        <w:t xml:space="preserve"> </w:t>
      </w:r>
      <w:r w:rsidRPr="00243700">
        <w:rPr>
          <w:color w:val="1F1F1F"/>
        </w:rPr>
        <w:t>emis un</w:t>
      </w:r>
      <w:r w:rsidRPr="00243700">
        <w:rPr>
          <w:color w:val="1F1F1F"/>
          <w:spacing w:val="-11"/>
        </w:rPr>
        <w:t xml:space="preserve"> </w:t>
      </w:r>
      <w:r w:rsidRPr="00243700">
        <w:rPr>
          <w:color w:val="1F1F1F"/>
        </w:rPr>
        <w:t>aviz</w:t>
      </w:r>
      <w:r w:rsidRPr="00243700">
        <w:rPr>
          <w:color w:val="1F1F1F"/>
          <w:spacing w:val="-5"/>
        </w:rPr>
        <w:t xml:space="preserve"> </w:t>
      </w:r>
      <w:r w:rsidRPr="00243700">
        <w:rPr>
          <w:color w:val="1F1F1F"/>
          <w:spacing w:val="-2"/>
        </w:rPr>
        <w:t>pozitiv.</w:t>
      </w:r>
    </w:p>
    <w:p w14:paraId="42BAF030" w14:textId="14F95C1E" w:rsidR="00D638AC" w:rsidRPr="00243700" w:rsidRDefault="00B208C7">
      <w:pPr>
        <w:pStyle w:val="ListParagraph"/>
        <w:numPr>
          <w:ilvl w:val="0"/>
          <w:numId w:val="37"/>
        </w:numPr>
        <w:tabs>
          <w:tab w:val="left" w:pos="1488"/>
        </w:tabs>
        <w:spacing w:before="28" w:line="254" w:lineRule="auto"/>
        <w:ind w:right="835" w:firstLine="523"/>
        <w:jc w:val="both"/>
        <w:rPr>
          <w:sz w:val="28"/>
        </w:rPr>
      </w:pPr>
      <w:r w:rsidRPr="00243700">
        <w:rPr>
          <w:color w:val="1F1F1F"/>
          <w:sz w:val="28"/>
        </w:rPr>
        <w:t>Dacă</w:t>
      </w:r>
      <w:r w:rsidRPr="00243700">
        <w:rPr>
          <w:color w:val="1F1F1F"/>
          <w:spacing w:val="-16"/>
          <w:sz w:val="28"/>
        </w:rPr>
        <w:t xml:space="preserve"> </w:t>
      </w:r>
      <w:r w:rsidRPr="00243700">
        <w:rPr>
          <w:color w:val="1F1F1F"/>
          <w:sz w:val="28"/>
        </w:rPr>
        <w:t>una</w:t>
      </w:r>
      <w:r w:rsidRPr="00243700">
        <w:rPr>
          <w:color w:val="1F1F1F"/>
          <w:spacing w:val="-12"/>
          <w:sz w:val="28"/>
        </w:rPr>
        <w:t xml:space="preserve"> </w:t>
      </w:r>
      <w:r w:rsidRPr="00243700">
        <w:rPr>
          <w:color w:val="1F1F1F"/>
          <w:sz w:val="28"/>
        </w:rPr>
        <w:t>dintre</w:t>
      </w:r>
      <w:r w:rsidRPr="00243700">
        <w:rPr>
          <w:color w:val="1F1F1F"/>
          <w:spacing w:val="-16"/>
          <w:sz w:val="28"/>
        </w:rPr>
        <w:t xml:space="preserve"> </w:t>
      </w:r>
      <w:r w:rsidRPr="00243700">
        <w:rPr>
          <w:color w:val="1F1F1F"/>
          <w:sz w:val="28"/>
        </w:rPr>
        <w:t>autoritățile</w:t>
      </w:r>
      <w:r w:rsidRPr="00243700">
        <w:rPr>
          <w:color w:val="1F1F1F"/>
          <w:spacing w:val="-11"/>
          <w:sz w:val="28"/>
        </w:rPr>
        <w:t xml:space="preserve"> </w:t>
      </w:r>
      <w:r w:rsidRPr="00243700">
        <w:rPr>
          <w:color w:val="1F1F1F"/>
          <w:sz w:val="28"/>
        </w:rPr>
        <w:t>prevăzute la</w:t>
      </w:r>
      <w:r w:rsidRPr="00243700">
        <w:rPr>
          <w:color w:val="1F1F1F"/>
          <w:spacing w:val="40"/>
          <w:sz w:val="28"/>
        </w:rPr>
        <w:t xml:space="preserve"> </w:t>
      </w:r>
      <w:r w:rsidRPr="00243700">
        <w:rPr>
          <w:color w:val="1F1F1F"/>
          <w:sz w:val="28"/>
        </w:rPr>
        <w:t>alin.</w:t>
      </w:r>
      <w:r w:rsidR="00B532A7">
        <w:rPr>
          <w:color w:val="1F1F1F"/>
          <w:sz w:val="28"/>
        </w:rPr>
        <w:t xml:space="preserve"> </w:t>
      </w:r>
      <w:r w:rsidRPr="00243700">
        <w:rPr>
          <w:color w:val="1F1F1F"/>
          <w:sz w:val="28"/>
        </w:rPr>
        <w:t>(4)</w:t>
      </w:r>
      <w:r w:rsidRPr="00243700">
        <w:rPr>
          <w:color w:val="1F1F1F"/>
          <w:spacing w:val="-13"/>
          <w:sz w:val="28"/>
        </w:rPr>
        <w:t xml:space="preserve"> </w:t>
      </w:r>
      <w:r w:rsidRPr="00243700">
        <w:rPr>
          <w:color w:val="1F1F1F"/>
          <w:sz w:val="28"/>
        </w:rPr>
        <w:t>lit.</w:t>
      </w:r>
      <w:r w:rsidRPr="00243700">
        <w:rPr>
          <w:color w:val="1F1F1F"/>
          <w:spacing w:val="-11"/>
          <w:sz w:val="28"/>
        </w:rPr>
        <w:t xml:space="preserve"> </w:t>
      </w:r>
      <w:r w:rsidRPr="00243700">
        <w:rPr>
          <w:color w:val="1F1F1F"/>
          <w:sz w:val="28"/>
        </w:rPr>
        <w:t>a)</w:t>
      </w:r>
      <w:r w:rsidRPr="00243700">
        <w:rPr>
          <w:color w:val="1F1F1F"/>
          <w:spacing w:val="-15"/>
          <w:sz w:val="28"/>
        </w:rPr>
        <w:t xml:space="preserve"> </w:t>
      </w:r>
      <w:r w:rsidRPr="00243700">
        <w:rPr>
          <w:color w:val="1F1F1F"/>
          <w:sz w:val="28"/>
        </w:rPr>
        <w:t>și</w:t>
      </w:r>
      <w:r w:rsidRPr="00243700">
        <w:rPr>
          <w:color w:val="1F1F1F"/>
          <w:spacing w:val="-18"/>
          <w:sz w:val="28"/>
        </w:rPr>
        <w:t xml:space="preserve"> </w:t>
      </w:r>
      <w:r w:rsidRPr="00243700">
        <w:rPr>
          <w:color w:val="1F1F1F"/>
          <w:sz w:val="28"/>
        </w:rPr>
        <w:t>b)</w:t>
      </w:r>
      <w:r w:rsidRPr="00243700">
        <w:rPr>
          <w:color w:val="1F1F1F"/>
          <w:spacing w:val="-13"/>
          <w:sz w:val="28"/>
        </w:rPr>
        <w:t xml:space="preserve"> </w:t>
      </w:r>
      <w:r w:rsidRPr="00243700">
        <w:rPr>
          <w:color w:val="1F1F1F"/>
          <w:sz w:val="28"/>
        </w:rPr>
        <w:t>vor</w:t>
      </w:r>
      <w:r w:rsidRPr="00243700">
        <w:rPr>
          <w:color w:val="1F1F1F"/>
          <w:spacing w:val="-14"/>
          <w:sz w:val="28"/>
        </w:rPr>
        <w:t xml:space="preserve"> </w:t>
      </w:r>
      <w:r w:rsidRPr="00243700">
        <w:rPr>
          <w:color w:val="1F1F1F"/>
          <w:sz w:val="28"/>
        </w:rPr>
        <w:t>emite un aviz negativ motivat, iar Comisia Națională a Pieței Financiare intenționează să acorde</w:t>
      </w:r>
      <w:r w:rsidRPr="00243700">
        <w:rPr>
          <w:color w:val="1F1F1F"/>
          <w:spacing w:val="-18"/>
          <w:sz w:val="28"/>
        </w:rPr>
        <w:t xml:space="preserve"> </w:t>
      </w:r>
      <w:r w:rsidRPr="00243700">
        <w:rPr>
          <w:color w:val="1F1F1F"/>
          <w:sz w:val="28"/>
        </w:rPr>
        <w:t>autorizarea,</w:t>
      </w:r>
      <w:r w:rsidRPr="00243700">
        <w:rPr>
          <w:color w:val="1F1F1F"/>
          <w:spacing w:val="-17"/>
          <w:sz w:val="28"/>
        </w:rPr>
        <w:t xml:space="preserve"> </w:t>
      </w:r>
      <w:r w:rsidRPr="00243700">
        <w:rPr>
          <w:color w:val="1F1F1F"/>
          <w:sz w:val="28"/>
        </w:rPr>
        <w:t>Comisia</w:t>
      </w:r>
      <w:r w:rsidRPr="00243700">
        <w:rPr>
          <w:color w:val="1F1F1F"/>
          <w:spacing w:val="-18"/>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Pieței</w:t>
      </w:r>
      <w:r w:rsidRPr="00243700">
        <w:rPr>
          <w:color w:val="1F1F1F"/>
          <w:spacing w:val="-17"/>
          <w:sz w:val="28"/>
        </w:rPr>
        <w:t xml:space="preserve"> </w:t>
      </w:r>
      <w:r w:rsidRPr="00243700">
        <w:rPr>
          <w:color w:val="1F1F1F"/>
          <w:sz w:val="28"/>
        </w:rPr>
        <w:t>Financiare</w:t>
      </w:r>
      <w:r w:rsidRPr="00243700">
        <w:rPr>
          <w:color w:val="1F1F1F"/>
          <w:spacing w:val="8"/>
          <w:sz w:val="28"/>
        </w:rPr>
        <w:t xml:space="preserve"> </w:t>
      </w:r>
      <w:r w:rsidRPr="00243700">
        <w:rPr>
          <w:color w:val="1F1F1F"/>
          <w:sz w:val="28"/>
        </w:rPr>
        <w:t>va</w:t>
      </w:r>
      <w:r w:rsidRPr="00243700">
        <w:rPr>
          <w:color w:val="1F1F1F"/>
          <w:spacing w:val="-17"/>
          <w:sz w:val="28"/>
        </w:rPr>
        <w:t xml:space="preserve"> </w:t>
      </w:r>
      <w:r w:rsidRPr="00243700">
        <w:rPr>
          <w:color w:val="1F1F1F"/>
          <w:sz w:val="28"/>
        </w:rPr>
        <w:t>prezenta</w:t>
      </w:r>
      <w:r w:rsidRPr="00243700">
        <w:rPr>
          <w:color w:val="1F1F1F"/>
          <w:spacing w:val="-18"/>
          <w:sz w:val="28"/>
        </w:rPr>
        <w:t xml:space="preserve"> </w:t>
      </w:r>
      <w:r w:rsidRPr="00243700">
        <w:rPr>
          <w:color w:val="1F1F1F"/>
          <w:sz w:val="28"/>
        </w:rPr>
        <w:t>autorităților care au emis avizul negativ, în termen de o lună de la primirea avizului, raționamentele care justifică emiterea autorizării și combat motivele expuse în avizul negativ.</w:t>
      </w:r>
    </w:p>
    <w:p w14:paraId="189D40E6" w14:textId="77777777" w:rsidR="00D638AC" w:rsidRPr="00243700" w:rsidRDefault="00B208C7">
      <w:pPr>
        <w:pStyle w:val="ListParagraph"/>
        <w:numPr>
          <w:ilvl w:val="0"/>
          <w:numId w:val="37"/>
        </w:numPr>
        <w:tabs>
          <w:tab w:val="left" w:pos="1488"/>
        </w:tabs>
        <w:spacing w:before="70" w:line="256" w:lineRule="auto"/>
        <w:ind w:right="829" w:firstLine="523"/>
        <w:jc w:val="both"/>
        <w:rPr>
          <w:sz w:val="28"/>
        </w:rPr>
      </w:pPr>
      <w:r w:rsidRPr="00243700">
        <w:rPr>
          <w:color w:val="1F1F1F"/>
          <w:sz w:val="28"/>
        </w:rPr>
        <w:t>Avizele negative emise de autoritățile prevăzute la</w:t>
      </w:r>
      <w:r w:rsidRPr="00243700">
        <w:rPr>
          <w:color w:val="1F1F1F"/>
          <w:spacing w:val="40"/>
          <w:sz w:val="28"/>
        </w:rPr>
        <w:t xml:space="preserve"> </w:t>
      </w:r>
      <w:r w:rsidRPr="00243700">
        <w:rPr>
          <w:color w:val="1F1F1F"/>
          <w:sz w:val="28"/>
        </w:rPr>
        <w:t>alin.(4) lit. a) și b) trebuie</w:t>
      </w:r>
      <w:r w:rsidRPr="00243700">
        <w:rPr>
          <w:color w:val="1F1F1F"/>
          <w:spacing w:val="-9"/>
          <w:sz w:val="28"/>
        </w:rPr>
        <w:t xml:space="preserve"> </w:t>
      </w:r>
      <w:r w:rsidRPr="00243700">
        <w:rPr>
          <w:color w:val="1F1F1F"/>
          <w:sz w:val="28"/>
        </w:rPr>
        <w:t>să</w:t>
      </w:r>
      <w:r w:rsidRPr="00243700">
        <w:rPr>
          <w:color w:val="1F1F1F"/>
          <w:spacing w:val="-15"/>
          <w:sz w:val="28"/>
        </w:rPr>
        <w:t xml:space="preserve"> </w:t>
      </w:r>
      <w:r w:rsidRPr="00243700">
        <w:rPr>
          <w:color w:val="1F1F1F"/>
          <w:sz w:val="28"/>
        </w:rPr>
        <w:t>stabilească</w:t>
      </w:r>
      <w:r w:rsidRPr="00243700">
        <w:rPr>
          <w:color w:val="1F1F1F"/>
          <w:spacing w:val="-9"/>
          <w:sz w:val="28"/>
        </w:rPr>
        <w:t xml:space="preserve"> </w:t>
      </w:r>
      <w:r w:rsidRPr="00243700">
        <w:rPr>
          <w:color w:val="1F1F1F"/>
          <w:sz w:val="28"/>
        </w:rPr>
        <w:t>în</w:t>
      </w:r>
      <w:r w:rsidRPr="00243700">
        <w:rPr>
          <w:color w:val="1F1F1F"/>
          <w:spacing w:val="-16"/>
          <w:sz w:val="28"/>
        </w:rPr>
        <w:t xml:space="preserve"> </w:t>
      </w:r>
      <w:r w:rsidRPr="00243700">
        <w:rPr>
          <w:color w:val="1F1F1F"/>
          <w:sz w:val="28"/>
        </w:rPr>
        <w:t>formă</w:t>
      </w:r>
      <w:r w:rsidRPr="00243700">
        <w:rPr>
          <w:color w:val="1F1F1F"/>
          <w:spacing w:val="-9"/>
          <w:sz w:val="28"/>
        </w:rPr>
        <w:t xml:space="preserve"> </w:t>
      </w:r>
      <w:r w:rsidRPr="00243700">
        <w:rPr>
          <w:color w:val="1F1F1F"/>
          <w:sz w:val="28"/>
        </w:rPr>
        <w:t>scrisă</w:t>
      </w:r>
      <w:r w:rsidRPr="00243700">
        <w:rPr>
          <w:color w:val="1F1F1F"/>
          <w:spacing w:val="-5"/>
          <w:sz w:val="28"/>
        </w:rPr>
        <w:t xml:space="preserve"> </w:t>
      </w:r>
      <w:r w:rsidRPr="00243700">
        <w:rPr>
          <w:color w:val="1F1F1F"/>
          <w:sz w:val="28"/>
        </w:rPr>
        <w:t>motivele</w:t>
      </w:r>
      <w:r w:rsidRPr="00243700">
        <w:rPr>
          <w:color w:val="1F1F1F"/>
          <w:spacing w:val="-9"/>
          <w:sz w:val="28"/>
        </w:rPr>
        <w:t xml:space="preserve"> </w:t>
      </w:r>
      <w:r w:rsidRPr="00243700">
        <w:rPr>
          <w:color w:val="1F1F1F"/>
          <w:sz w:val="28"/>
        </w:rPr>
        <w:t>complete</w:t>
      </w:r>
      <w:r w:rsidRPr="00243700">
        <w:rPr>
          <w:color w:val="1F1F1F"/>
          <w:spacing w:val="-9"/>
          <w:sz w:val="28"/>
        </w:rPr>
        <w:t xml:space="preserve"> </w:t>
      </w:r>
      <w:r w:rsidRPr="00243700">
        <w:rPr>
          <w:color w:val="1F1F1F"/>
          <w:sz w:val="28"/>
        </w:rPr>
        <w:t>și</w:t>
      </w:r>
      <w:r w:rsidRPr="00243700">
        <w:rPr>
          <w:color w:val="1F1F1F"/>
          <w:spacing w:val="-16"/>
          <w:sz w:val="28"/>
        </w:rPr>
        <w:t xml:space="preserve"> </w:t>
      </w:r>
      <w:r w:rsidRPr="00243700">
        <w:rPr>
          <w:color w:val="1F1F1F"/>
          <w:sz w:val="28"/>
        </w:rPr>
        <w:t>detaliate</w:t>
      </w:r>
      <w:r w:rsidRPr="00243700">
        <w:rPr>
          <w:color w:val="1F1F1F"/>
          <w:spacing w:val="-10"/>
          <w:sz w:val="28"/>
        </w:rPr>
        <w:t xml:space="preserve"> </w:t>
      </w:r>
      <w:r w:rsidRPr="00243700">
        <w:rPr>
          <w:color w:val="1F1F1F"/>
          <w:sz w:val="28"/>
        </w:rPr>
        <w:t>pentru</w:t>
      </w:r>
      <w:r w:rsidRPr="00243700">
        <w:rPr>
          <w:color w:val="1F1F1F"/>
          <w:spacing w:val="-15"/>
          <w:sz w:val="28"/>
        </w:rPr>
        <w:t xml:space="preserve"> </w:t>
      </w:r>
      <w:r w:rsidRPr="00243700">
        <w:rPr>
          <w:color w:val="1F1F1F"/>
          <w:sz w:val="28"/>
        </w:rPr>
        <w:t>care</w:t>
      </w:r>
      <w:r w:rsidRPr="00243700">
        <w:rPr>
          <w:color w:val="1F1F1F"/>
          <w:spacing w:val="-9"/>
          <w:sz w:val="28"/>
        </w:rPr>
        <w:t xml:space="preserve"> </w:t>
      </w:r>
      <w:r w:rsidRPr="00243700">
        <w:rPr>
          <w:color w:val="1F1F1F"/>
          <w:sz w:val="28"/>
        </w:rPr>
        <w:t>nu sunt întrunite cerințele prevăzute de prezenta lege.</w:t>
      </w:r>
    </w:p>
    <w:p w14:paraId="63CF7AC3" w14:textId="77777777" w:rsidR="00D638AC" w:rsidRPr="00243700" w:rsidRDefault="00B208C7">
      <w:pPr>
        <w:pStyle w:val="ListParagraph"/>
        <w:numPr>
          <w:ilvl w:val="0"/>
          <w:numId w:val="37"/>
        </w:numPr>
        <w:tabs>
          <w:tab w:val="left" w:pos="1488"/>
        </w:tabs>
        <w:spacing w:line="256" w:lineRule="auto"/>
        <w:ind w:right="829" w:firstLine="523"/>
        <w:jc w:val="both"/>
        <w:rPr>
          <w:sz w:val="28"/>
        </w:rPr>
      </w:pPr>
      <w:r w:rsidRPr="00243700">
        <w:rPr>
          <w:color w:val="1F1F1F"/>
          <w:sz w:val="28"/>
        </w:rPr>
        <w:t>Comisia Națională a Pieței Financiare informează, fără întârzieri nejustificate, autoritățile prevăzute la</w:t>
      </w:r>
      <w:r w:rsidRPr="00243700">
        <w:rPr>
          <w:color w:val="1F1F1F"/>
          <w:spacing w:val="40"/>
          <w:sz w:val="28"/>
        </w:rPr>
        <w:t xml:space="preserve"> </w:t>
      </w:r>
      <w:r w:rsidRPr="00243700">
        <w:rPr>
          <w:color w:val="1F1F1F"/>
          <w:sz w:val="28"/>
        </w:rPr>
        <w:t>alin.(4) lit. a) și b) cu privire la rezultatele procesului de autorizare, inclusiv despre eventualele măsuri de remediere.</w:t>
      </w:r>
    </w:p>
    <w:p w14:paraId="29A5886C" w14:textId="77777777" w:rsidR="00D638AC" w:rsidRPr="00243700" w:rsidRDefault="00B208C7">
      <w:pPr>
        <w:pStyle w:val="ListParagraph"/>
        <w:numPr>
          <w:ilvl w:val="0"/>
          <w:numId w:val="37"/>
        </w:numPr>
        <w:tabs>
          <w:tab w:val="left" w:pos="1493"/>
        </w:tabs>
        <w:spacing w:before="12"/>
        <w:ind w:left="1493" w:hanging="512"/>
        <w:jc w:val="both"/>
        <w:rPr>
          <w:sz w:val="28"/>
        </w:rPr>
      </w:pPr>
      <w:r w:rsidRPr="00243700">
        <w:rPr>
          <w:color w:val="1F1F1F"/>
          <w:sz w:val="28"/>
        </w:rPr>
        <w:t>Comisia</w:t>
      </w:r>
      <w:r w:rsidRPr="00243700">
        <w:rPr>
          <w:color w:val="1F1F1F"/>
          <w:spacing w:val="-12"/>
          <w:sz w:val="28"/>
        </w:rPr>
        <w:t xml:space="preserve"> </w:t>
      </w:r>
      <w:r w:rsidRPr="00243700">
        <w:rPr>
          <w:color w:val="1F1F1F"/>
          <w:sz w:val="28"/>
        </w:rPr>
        <w:t>Națională</w:t>
      </w:r>
      <w:r w:rsidRPr="00243700">
        <w:rPr>
          <w:color w:val="1F1F1F"/>
          <w:spacing w:val="-8"/>
          <w:sz w:val="28"/>
        </w:rPr>
        <w:t xml:space="preserve"> </w:t>
      </w:r>
      <w:r w:rsidRPr="00243700">
        <w:rPr>
          <w:color w:val="1F1F1F"/>
          <w:sz w:val="28"/>
        </w:rPr>
        <w:t>a</w:t>
      </w:r>
      <w:r w:rsidRPr="00243700">
        <w:rPr>
          <w:color w:val="1F1F1F"/>
          <w:spacing w:val="-8"/>
          <w:sz w:val="28"/>
        </w:rPr>
        <w:t xml:space="preserve"> </w:t>
      </w:r>
      <w:r w:rsidRPr="00243700">
        <w:rPr>
          <w:color w:val="1F1F1F"/>
          <w:sz w:val="28"/>
        </w:rPr>
        <w:t>Pieței</w:t>
      </w:r>
      <w:r w:rsidRPr="00243700">
        <w:rPr>
          <w:color w:val="1F1F1F"/>
          <w:spacing w:val="-9"/>
          <w:sz w:val="28"/>
        </w:rPr>
        <w:t xml:space="preserve"> </w:t>
      </w:r>
      <w:r w:rsidRPr="00243700">
        <w:rPr>
          <w:color w:val="1F1F1F"/>
          <w:sz w:val="28"/>
        </w:rPr>
        <w:t>Financiare</w:t>
      </w:r>
      <w:r w:rsidRPr="00243700">
        <w:rPr>
          <w:color w:val="1F1F1F"/>
          <w:spacing w:val="-4"/>
          <w:sz w:val="28"/>
        </w:rPr>
        <w:t xml:space="preserve"> </w:t>
      </w:r>
      <w:r w:rsidRPr="00243700">
        <w:rPr>
          <w:color w:val="1F1F1F"/>
          <w:sz w:val="28"/>
        </w:rPr>
        <w:t>aprobă</w:t>
      </w:r>
      <w:r w:rsidRPr="00243700">
        <w:rPr>
          <w:color w:val="1F1F1F"/>
          <w:spacing w:val="-10"/>
          <w:sz w:val="28"/>
        </w:rPr>
        <w:t xml:space="preserve"> </w:t>
      </w:r>
      <w:r w:rsidRPr="00243700">
        <w:rPr>
          <w:color w:val="1F1F1F"/>
          <w:sz w:val="28"/>
        </w:rPr>
        <w:t>reglementări</w:t>
      </w:r>
      <w:r w:rsidRPr="00243700">
        <w:rPr>
          <w:color w:val="1F1F1F"/>
          <w:spacing w:val="-18"/>
          <w:sz w:val="28"/>
        </w:rPr>
        <w:t xml:space="preserve"> </w:t>
      </w:r>
      <w:r w:rsidRPr="00243700">
        <w:rPr>
          <w:color w:val="1F1F1F"/>
          <w:spacing w:val="-2"/>
          <w:sz w:val="28"/>
        </w:rPr>
        <w:t>privind:</w:t>
      </w:r>
    </w:p>
    <w:p w14:paraId="4E6F5B32" w14:textId="77777777" w:rsidR="00D638AC" w:rsidRPr="00243700" w:rsidRDefault="00B208C7">
      <w:pPr>
        <w:pStyle w:val="ListParagraph"/>
        <w:numPr>
          <w:ilvl w:val="1"/>
          <w:numId w:val="37"/>
        </w:numPr>
        <w:tabs>
          <w:tab w:val="left" w:pos="1489"/>
        </w:tabs>
        <w:spacing w:before="33" w:line="256" w:lineRule="auto"/>
        <w:ind w:left="429" w:right="830" w:firstLine="552"/>
        <w:rPr>
          <w:sz w:val="28"/>
        </w:rPr>
      </w:pPr>
      <w:r w:rsidRPr="00243700">
        <w:rPr>
          <w:color w:val="1F1F1F"/>
          <w:sz w:val="28"/>
        </w:rPr>
        <w:t>informațiile pe care depozitarul central trebuie să le prezinte Comisiei Naționale a Pieței Financiare în scopul obținerii autorizărilor pentru prestarea serviciilor auxiliare de tip bancar.</w:t>
      </w:r>
    </w:p>
    <w:p w14:paraId="210A5D57" w14:textId="01416340" w:rsidR="00D638AC" w:rsidRPr="00243700" w:rsidRDefault="00B208C7">
      <w:pPr>
        <w:pStyle w:val="ListParagraph"/>
        <w:numPr>
          <w:ilvl w:val="1"/>
          <w:numId w:val="37"/>
        </w:numPr>
        <w:tabs>
          <w:tab w:val="left" w:pos="1488"/>
        </w:tabs>
        <w:spacing w:line="256" w:lineRule="auto"/>
        <w:ind w:left="414" w:right="854" w:firstLine="538"/>
        <w:rPr>
          <w:sz w:val="28"/>
        </w:rPr>
      </w:pPr>
      <w:r w:rsidRPr="00243700">
        <w:rPr>
          <w:color w:val="1F1F1F"/>
          <w:sz w:val="28"/>
        </w:rPr>
        <w:t>formularele standard, modelele și procedurile pentru consultarea entităților prevăzute la alin.</w:t>
      </w:r>
      <w:r w:rsidR="00B532A7">
        <w:rPr>
          <w:color w:val="1F1F1F"/>
          <w:sz w:val="28"/>
        </w:rPr>
        <w:t xml:space="preserve"> </w:t>
      </w:r>
      <w:r w:rsidRPr="00243700">
        <w:rPr>
          <w:color w:val="1F1F1F"/>
          <w:sz w:val="28"/>
        </w:rPr>
        <w:t>(4) lit. a) și b) înainte de acordarea autorizării.</w:t>
      </w:r>
    </w:p>
    <w:p w14:paraId="25AB93B8" w14:textId="77777777" w:rsidR="00D638AC" w:rsidRPr="00243700" w:rsidRDefault="00B208C7">
      <w:pPr>
        <w:spacing w:before="213"/>
        <w:ind w:left="996"/>
        <w:jc w:val="both"/>
        <w:rPr>
          <w:sz w:val="28"/>
        </w:rPr>
      </w:pPr>
      <w:r w:rsidRPr="00243700">
        <w:rPr>
          <w:b/>
          <w:color w:val="1F1F1F"/>
          <w:spacing w:val="-2"/>
          <w:sz w:val="28"/>
        </w:rPr>
        <w:t>Articolul</w:t>
      </w:r>
      <w:r w:rsidRPr="00243700">
        <w:rPr>
          <w:b/>
          <w:color w:val="1F1F1F"/>
          <w:spacing w:val="-8"/>
          <w:sz w:val="28"/>
        </w:rPr>
        <w:t xml:space="preserve"> </w:t>
      </w:r>
      <w:r w:rsidRPr="00243700">
        <w:rPr>
          <w:b/>
          <w:color w:val="1F1F1F"/>
          <w:spacing w:val="-2"/>
          <w:sz w:val="28"/>
        </w:rPr>
        <w:t>62.</w:t>
      </w:r>
      <w:r w:rsidRPr="00243700">
        <w:rPr>
          <w:b/>
          <w:color w:val="1F1F1F"/>
          <w:spacing w:val="5"/>
          <w:sz w:val="28"/>
        </w:rPr>
        <w:t xml:space="preserve"> </w:t>
      </w:r>
      <w:r w:rsidRPr="00243700">
        <w:rPr>
          <w:color w:val="1F1F1F"/>
          <w:spacing w:val="-2"/>
          <w:sz w:val="28"/>
        </w:rPr>
        <w:t>Extinderea</w:t>
      </w:r>
      <w:r w:rsidRPr="00243700">
        <w:rPr>
          <w:color w:val="1F1F1F"/>
          <w:spacing w:val="-5"/>
          <w:sz w:val="28"/>
        </w:rPr>
        <w:t xml:space="preserve"> </w:t>
      </w:r>
      <w:r w:rsidRPr="00243700">
        <w:rPr>
          <w:color w:val="1F1F1F"/>
          <w:spacing w:val="-2"/>
          <w:sz w:val="28"/>
        </w:rPr>
        <w:t>serviciilor</w:t>
      </w:r>
      <w:r w:rsidRPr="00243700">
        <w:rPr>
          <w:color w:val="1F1F1F"/>
          <w:spacing w:val="-9"/>
          <w:sz w:val="28"/>
        </w:rPr>
        <w:t xml:space="preserve"> </w:t>
      </w:r>
      <w:r w:rsidRPr="00243700">
        <w:rPr>
          <w:color w:val="1F1F1F"/>
          <w:spacing w:val="-2"/>
          <w:sz w:val="28"/>
        </w:rPr>
        <w:t>auxiliare</w:t>
      </w:r>
      <w:r w:rsidRPr="00243700">
        <w:rPr>
          <w:color w:val="1F1F1F"/>
          <w:spacing w:val="-6"/>
          <w:sz w:val="28"/>
        </w:rPr>
        <w:t xml:space="preserve"> </w:t>
      </w:r>
      <w:r w:rsidRPr="00243700">
        <w:rPr>
          <w:color w:val="1F1F1F"/>
          <w:spacing w:val="-2"/>
          <w:sz w:val="28"/>
        </w:rPr>
        <w:t>de</w:t>
      </w:r>
      <w:r w:rsidRPr="00243700">
        <w:rPr>
          <w:color w:val="1F1F1F"/>
          <w:spacing w:val="-7"/>
          <w:sz w:val="28"/>
        </w:rPr>
        <w:t xml:space="preserve"> </w:t>
      </w:r>
      <w:r w:rsidRPr="00243700">
        <w:rPr>
          <w:color w:val="1F1F1F"/>
          <w:spacing w:val="-2"/>
          <w:sz w:val="28"/>
        </w:rPr>
        <w:t>tip</w:t>
      </w:r>
      <w:r w:rsidRPr="00243700">
        <w:rPr>
          <w:color w:val="1F1F1F"/>
          <w:spacing w:val="-9"/>
          <w:sz w:val="28"/>
        </w:rPr>
        <w:t xml:space="preserve"> </w:t>
      </w:r>
      <w:r w:rsidRPr="00243700">
        <w:rPr>
          <w:color w:val="1F1F1F"/>
          <w:spacing w:val="-2"/>
          <w:sz w:val="28"/>
        </w:rPr>
        <w:t>bancar</w:t>
      </w:r>
    </w:p>
    <w:p w14:paraId="424ECDC3" w14:textId="3612BED9" w:rsidR="00D638AC" w:rsidRPr="00243700" w:rsidRDefault="00B208C7">
      <w:pPr>
        <w:pStyle w:val="ListParagraph"/>
        <w:numPr>
          <w:ilvl w:val="0"/>
          <w:numId w:val="33"/>
        </w:numPr>
        <w:tabs>
          <w:tab w:val="left" w:pos="1579"/>
        </w:tabs>
        <w:spacing w:before="71" w:line="256" w:lineRule="auto"/>
        <w:ind w:right="837" w:firstLine="552"/>
        <w:rPr>
          <w:sz w:val="28"/>
        </w:rPr>
      </w:pPr>
      <w:r w:rsidRPr="00243700">
        <w:rPr>
          <w:color w:val="1F1F1F"/>
          <w:sz w:val="28"/>
        </w:rPr>
        <w:t>În cazul în care un depozitar central intenționează să extindă serviciile auxiliare</w:t>
      </w:r>
      <w:r w:rsidRPr="00243700">
        <w:rPr>
          <w:color w:val="1F1F1F"/>
          <w:spacing w:val="-7"/>
          <w:sz w:val="28"/>
        </w:rPr>
        <w:t xml:space="preserve"> </w:t>
      </w:r>
      <w:r w:rsidRPr="00243700">
        <w:rPr>
          <w:color w:val="1F1F1F"/>
          <w:sz w:val="28"/>
        </w:rPr>
        <w:t>de</w:t>
      </w:r>
      <w:r w:rsidRPr="00243700">
        <w:rPr>
          <w:color w:val="1F1F1F"/>
          <w:spacing w:val="-8"/>
          <w:sz w:val="28"/>
        </w:rPr>
        <w:t xml:space="preserve"> </w:t>
      </w:r>
      <w:r w:rsidRPr="00243700">
        <w:rPr>
          <w:color w:val="1F1F1F"/>
          <w:sz w:val="28"/>
        </w:rPr>
        <w:t>tip</w:t>
      </w:r>
      <w:r w:rsidRPr="00243700">
        <w:rPr>
          <w:color w:val="1F1F1F"/>
          <w:spacing w:val="-4"/>
          <w:sz w:val="28"/>
        </w:rPr>
        <w:t xml:space="preserve"> </w:t>
      </w:r>
      <w:r w:rsidRPr="00243700">
        <w:rPr>
          <w:color w:val="1F1F1F"/>
          <w:sz w:val="28"/>
        </w:rPr>
        <w:t>bancar</w:t>
      </w:r>
      <w:r w:rsidRPr="00243700">
        <w:rPr>
          <w:color w:val="1F1F1F"/>
          <w:spacing w:val="-5"/>
          <w:sz w:val="28"/>
        </w:rPr>
        <w:t xml:space="preserve"> </w:t>
      </w:r>
      <w:r w:rsidRPr="00243700">
        <w:rPr>
          <w:color w:val="1F1F1F"/>
          <w:sz w:val="28"/>
        </w:rPr>
        <w:t>pentru</w:t>
      </w:r>
      <w:r w:rsidRPr="00243700">
        <w:rPr>
          <w:color w:val="1F1F1F"/>
          <w:spacing w:val="-8"/>
          <w:sz w:val="28"/>
        </w:rPr>
        <w:t xml:space="preserve"> </w:t>
      </w:r>
      <w:r w:rsidRPr="00243700">
        <w:rPr>
          <w:color w:val="1F1F1F"/>
          <w:sz w:val="28"/>
        </w:rPr>
        <w:t>care</w:t>
      </w:r>
      <w:r w:rsidRPr="00243700">
        <w:rPr>
          <w:color w:val="1F1F1F"/>
          <w:spacing w:val="-7"/>
          <w:sz w:val="28"/>
        </w:rPr>
        <w:t xml:space="preserve"> </w:t>
      </w:r>
      <w:r w:rsidRPr="00243700">
        <w:rPr>
          <w:color w:val="1F1F1F"/>
          <w:sz w:val="28"/>
        </w:rPr>
        <w:t>a</w:t>
      </w:r>
      <w:r w:rsidRPr="00243700">
        <w:rPr>
          <w:color w:val="1F1F1F"/>
          <w:spacing w:val="-3"/>
          <w:sz w:val="28"/>
        </w:rPr>
        <w:t xml:space="preserve"> </w:t>
      </w:r>
      <w:r w:rsidRPr="00243700">
        <w:rPr>
          <w:color w:val="1F1F1F"/>
          <w:sz w:val="28"/>
        </w:rPr>
        <w:t>desemnat</w:t>
      </w:r>
      <w:r w:rsidRPr="00243700">
        <w:rPr>
          <w:color w:val="1F1F1F"/>
          <w:spacing w:val="-4"/>
          <w:sz w:val="28"/>
        </w:rPr>
        <w:t xml:space="preserve"> </w:t>
      </w:r>
      <w:r w:rsidRPr="00243700">
        <w:rPr>
          <w:color w:val="1F1F1F"/>
          <w:sz w:val="28"/>
        </w:rPr>
        <w:t>o</w:t>
      </w:r>
      <w:r w:rsidRPr="00243700">
        <w:rPr>
          <w:color w:val="1F1F1F"/>
          <w:spacing w:val="-4"/>
          <w:sz w:val="28"/>
        </w:rPr>
        <w:t xml:space="preserve"> </w:t>
      </w:r>
      <w:r w:rsidR="00B4425B">
        <w:rPr>
          <w:color w:val="1F1F1F"/>
          <w:sz w:val="28"/>
        </w:rPr>
        <w:t>instituție de credit</w:t>
      </w:r>
      <w:r w:rsidRPr="00243700">
        <w:rPr>
          <w:color w:val="1F1F1F"/>
          <w:spacing w:val="-11"/>
          <w:sz w:val="28"/>
        </w:rPr>
        <w:t xml:space="preserve"> </w:t>
      </w:r>
      <w:r w:rsidRPr="00243700">
        <w:rPr>
          <w:color w:val="1F1F1F"/>
          <w:sz w:val="28"/>
        </w:rPr>
        <w:t>sau</w:t>
      </w:r>
      <w:r w:rsidRPr="00243700">
        <w:rPr>
          <w:color w:val="1F1F1F"/>
          <w:spacing w:val="-8"/>
          <w:sz w:val="28"/>
        </w:rPr>
        <w:t xml:space="preserve"> </w:t>
      </w:r>
      <w:r w:rsidRPr="00243700">
        <w:rPr>
          <w:color w:val="1F1F1F"/>
          <w:sz w:val="28"/>
        </w:rPr>
        <w:t>pe</w:t>
      </w:r>
      <w:r w:rsidRPr="00243700">
        <w:rPr>
          <w:color w:val="1F1F1F"/>
          <w:spacing w:val="-8"/>
          <w:sz w:val="28"/>
        </w:rPr>
        <w:t xml:space="preserve"> </w:t>
      </w:r>
      <w:r w:rsidRPr="00243700">
        <w:rPr>
          <w:color w:val="1F1F1F"/>
          <w:sz w:val="28"/>
        </w:rPr>
        <w:t>care</w:t>
      </w:r>
      <w:r w:rsidRPr="00243700">
        <w:rPr>
          <w:color w:val="1F1F1F"/>
          <w:spacing w:val="-7"/>
          <w:sz w:val="28"/>
        </w:rPr>
        <w:t xml:space="preserve"> </w:t>
      </w:r>
      <w:r w:rsidRPr="00243700">
        <w:rPr>
          <w:color w:val="1F1F1F"/>
          <w:sz w:val="28"/>
        </w:rPr>
        <w:t>acesta</w:t>
      </w:r>
      <w:r w:rsidRPr="00243700">
        <w:rPr>
          <w:color w:val="1F1F1F"/>
          <w:spacing w:val="-4"/>
          <w:sz w:val="28"/>
        </w:rPr>
        <w:t xml:space="preserve"> </w:t>
      </w:r>
      <w:r w:rsidRPr="00243700">
        <w:rPr>
          <w:color w:val="1F1F1F"/>
          <w:sz w:val="28"/>
        </w:rPr>
        <w:t>însuși le prestează în</w:t>
      </w:r>
      <w:r w:rsidRPr="00243700">
        <w:rPr>
          <w:color w:val="1F1F1F"/>
          <w:spacing w:val="-6"/>
          <w:sz w:val="28"/>
        </w:rPr>
        <w:t xml:space="preserve"> </w:t>
      </w:r>
      <w:r w:rsidRPr="00243700">
        <w:rPr>
          <w:color w:val="1F1F1F"/>
          <w:sz w:val="28"/>
        </w:rPr>
        <w:t>conformitate cu</w:t>
      </w:r>
      <w:r w:rsidRPr="00243700">
        <w:rPr>
          <w:color w:val="1F1F1F"/>
          <w:spacing w:val="-6"/>
          <w:sz w:val="28"/>
        </w:rPr>
        <w:t xml:space="preserve"> </w:t>
      </w:r>
      <w:r w:rsidRPr="00243700">
        <w:rPr>
          <w:color w:val="1F1F1F"/>
          <w:sz w:val="28"/>
        </w:rPr>
        <w:t>art.</w:t>
      </w:r>
      <w:r w:rsidR="00B532A7">
        <w:rPr>
          <w:color w:val="1F1F1F"/>
          <w:sz w:val="28"/>
        </w:rPr>
        <w:t xml:space="preserve"> </w:t>
      </w:r>
      <w:r w:rsidRPr="00243700">
        <w:rPr>
          <w:color w:val="1F1F1F"/>
          <w:sz w:val="28"/>
        </w:rPr>
        <w:t>60, acesta</w:t>
      </w:r>
      <w:r w:rsidRPr="00243700">
        <w:rPr>
          <w:color w:val="1F1F1F"/>
          <w:spacing w:val="-5"/>
          <w:sz w:val="28"/>
        </w:rPr>
        <w:t xml:space="preserve"> </w:t>
      </w:r>
      <w:r w:rsidRPr="00243700">
        <w:rPr>
          <w:color w:val="1F1F1F"/>
          <w:sz w:val="28"/>
        </w:rPr>
        <w:t>trebuie să prezinte Comisiei</w:t>
      </w:r>
      <w:r w:rsidRPr="00243700">
        <w:rPr>
          <w:color w:val="1F1F1F"/>
          <w:spacing w:val="-6"/>
          <w:sz w:val="28"/>
        </w:rPr>
        <w:t xml:space="preserve"> </w:t>
      </w:r>
      <w:r w:rsidRPr="00243700">
        <w:rPr>
          <w:color w:val="1F1F1F"/>
          <w:sz w:val="28"/>
        </w:rPr>
        <w:t>Naționale a Pieței Financiare cerere de extindere a serviciilor auxiliare de tip bancar.</w:t>
      </w:r>
    </w:p>
    <w:p w14:paraId="64389C76" w14:textId="6F1EF874" w:rsidR="00D638AC" w:rsidRPr="00243700" w:rsidRDefault="00B208C7">
      <w:pPr>
        <w:pStyle w:val="ListParagraph"/>
        <w:numPr>
          <w:ilvl w:val="0"/>
          <w:numId w:val="33"/>
        </w:numPr>
        <w:tabs>
          <w:tab w:val="left" w:pos="1579"/>
        </w:tabs>
        <w:spacing w:line="256" w:lineRule="auto"/>
        <w:ind w:right="839" w:firstLine="523"/>
        <w:rPr>
          <w:sz w:val="28"/>
        </w:rPr>
      </w:pPr>
      <w:r w:rsidRPr="00243700">
        <w:rPr>
          <w:color w:val="1F1F1F"/>
          <w:sz w:val="28"/>
        </w:rPr>
        <w:t>Cererea</w:t>
      </w:r>
      <w:r w:rsidRPr="00243700">
        <w:rPr>
          <w:color w:val="1F1F1F"/>
          <w:spacing w:val="-11"/>
          <w:sz w:val="28"/>
        </w:rPr>
        <w:t xml:space="preserve"> </w:t>
      </w:r>
      <w:r w:rsidRPr="00243700">
        <w:rPr>
          <w:color w:val="1F1F1F"/>
          <w:sz w:val="28"/>
        </w:rPr>
        <w:t>de</w:t>
      </w:r>
      <w:r w:rsidRPr="00243700">
        <w:rPr>
          <w:color w:val="1F1F1F"/>
          <w:spacing w:val="-12"/>
          <w:sz w:val="28"/>
        </w:rPr>
        <w:t xml:space="preserve"> </w:t>
      </w:r>
      <w:r w:rsidRPr="00243700">
        <w:rPr>
          <w:color w:val="1F1F1F"/>
          <w:sz w:val="28"/>
        </w:rPr>
        <w:t>extindere</w:t>
      </w:r>
      <w:r w:rsidRPr="00243700">
        <w:rPr>
          <w:color w:val="1F1F1F"/>
          <w:spacing w:val="-11"/>
          <w:sz w:val="28"/>
        </w:rPr>
        <w:t xml:space="preserve"> </w:t>
      </w:r>
      <w:r w:rsidRPr="00243700">
        <w:rPr>
          <w:color w:val="1F1F1F"/>
          <w:sz w:val="28"/>
        </w:rPr>
        <w:t>se</w:t>
      </w:r>
      <w:r w:rsidRPr="00243700">
        <w:rPr>
          <w:color w:val="1F1F1F"/>
          <w:spacing w:val="-12"/>
          <w:sz w:val="28"/>
        </w:rPr>
        <w:t xml:space="preserve"> </w:t>
      </w:r>
      <w:r w:rsidRPr="00243700">
        <w:rPr>
          <w:color w:val="1F1F1F"/>
          <w:sz w:val="28"/>
        </w:rPr>
        <w:t>prezintă</w:t>
      </w:r>
      <w:r w:rsidRPr="00243700">
        <w:rPr>
          <w:color w:val="1F1F1F"/>
          <w:spacing w:val="-12"/>
          <w:sz w:val="28"/>
        </w:rPr>
        <w:t xml:space="preserve"> </w:t>
      </w:r>
      <w:r w:rsidRPr="00243700">
        <w:rPr>
          <w:color w:val="1F1F1F"/>
          <w:sz w:val="28"/>
        </w:rPr>
        <w:t>și</w:t>
      </w:r>
      <w:r w:rsidRPr="00243700">
        <w:rPr>
          <w:color w:val="1F1F1F"/>
          <w:spacing w:val="-18"/>
          <w:sz w:val="28"/>
        </w:rPr>
        <w:t xml:space="preserve"> </w:t>
      </w:r>
      <w:r w:rsidRPr="00243700">
        <w:rPr>
          <w:color w:val="1F1F1F"/>
          <w:sz w:val="28"/>
        </w:rPr>
        <w:t>se</w:t>
      </w:r>
      <w:r w:rsidRPr="00243700">
        <w:rPr>
          <w:color w:val="1F1F1F"/>
          <w:spacing w:val="-11"/>
          <w:sz w:val="28"/>
        </w:rPr>
        <w:t xml:space="preserve"> </w:t>
      </w:r>
      <w:r w:rsidRPr="00243700">
        <w:rPr>
          <w:color w:val="1F1F1F"/>
          <w:sz w:val="28"/>
        </w:rPr>
        <w:t>examinează</w:t>
      </w:r>
      <w:r w:rsidRPr="00243700">
        <w:rPr>
          <w:color w:val="1F1F1F"/>
          <w:spacing w:val="-10"/>
          <w:sz w:val="28"/>
        </w:rPr>
        <w:t xml:space="preserve"> </w:t>
      </w:r>
      <w:r w:rsidRPr="00243700">
        <w:rPr>
          <w:color w:val="1F1F1F"/>
          <w:sz w:val="28"/>
        </w:rPr>
        <w:t>conform</w:t>
      </w:r>
      <w:r w:rsidRPr="00243700">
        <w:rPr>
          <w:color w:val="1F1F1F"/>
          <w:spacing w:val="-17"/>
          <w:sz w:val="28"/>
        </w:rPr>
        <w:t xml:space="preserve"> </w:t>
      </w:r>
      <w:r w:rsidRPr="00243700">
        <w:rPr>
          <w:color w:val="1F1F1F"/>
          <w:sz w:val="28"/>
        </w:rPr>
        <w:t>procedurilor prevăzute la art.</w:t>
      </w:r>
      <w:r w:rsidR="00B532A7">
        <w:rPr>
          <w:color w:val="1F1F1F"/>
          <w:sz w:val="28"/>
        </w:rPr>
        <w:t xml:space="preserve"> </w:t>
      </w:r>
      <w:r w:rsidRPr="00243700">
        <w:rPr>
          <w:color w:val="1F1F1F"/>
          <w:sz w:val="28"/>
        </w:rPr>
        <w:t>61.</w:t>
      </w:r>
    </w:p>
    <w:p w14:paraId="6AD746E9" w14:textId="77777777" w:rsidR="00D638AC" w:rsidRPr="00243700" w:rsidRDefault="00B208C7">
      <w:pPr>
        <w:spacing w:before="228"/>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63.</w:t>
      </w:r>
      <w:r w:rsidRPr="00243700">
        <w:rPr>
          <w:b/>
          <w:color w:val="1F1F1F"/>
          <w:spacing w:val="-14"/>
          <w:sz w:val="28"/>
        </w:rPr>
        <w:t xml:space="preserve"> </w:t>
      </w:r>
      <w:r w:rsidRPr="00243700">
        <w:rPr>
          <w:color w:val="1F1F1F"/>
          <w:sz w:val="28"/>
        </w:rPr>
        <w:t>Retragerea</w:t>
      </w:r>
      <w:r w:rsidRPr="00243700">
        <w:rPr>
          <w:color w:val="1F1F1F"/>
          <w:spacing w:val="-16"/>
          <w:sz w:val="28"/>
        </w:rPr>
        <w:t xml:space="preserve"> </w:t>
      </w:r>
      <w:r w:rsidRPr="00243700">
        <w:rPr>
          <w:color w:val="1F1F1F"/>
          <w:spacing w:val="-2"/>
          <w:sz w:val="28"/>
        </w:rPr>
        <w:t>autorizării</w:t>
      </w:r>
    </w:p>
    <w:p w14:paraId="5FC855FF" w14:textId="0EDE31DC" w:rsidR="00D638AC" w:rsidRPr="00243700" w:rsidRDefault="00B208C7">
      <w:pPr>
        <w:pStyle w:val="ListParagraph"/>
        <w:numPr>
          <w:ilvl w:val="0"/>
          <w:numId w:val="32"/>
        </w:numPr>
        <w:tabs>
          <w:tab w:val="left" w:pos="1368"/>
        </w:tabs>
        <w:spacing w:before="81" w:line="256" w:lineRule="auto"/>
        <w:ind w:right="825" w:firstLine="552"/>
        <w:rPr>
          <w:sz w:val="28"/>
        </w:rPr>
      </w:pPr>
      <w:r w:rsidRPr="00243700">
        <w:rPr>
          <w:color w:val="1F1F1F"/>
          <w:sz w:val="28"/>
        </w:rPr>
        <w:t>Fără</w:t>
      </w:r>
      <w:r w:rsidRPr="00243700">
        <w:rPr>
          <w:color w:val="1F1F1F"/>
          <w:spacing w:val="-3"/>
          <w:sz w:val="28"/>
        </w:rPr>
        <w:t xml:space="preserve"> </w:t>
      </w:r>
      <w:r w:rsidRPr="00243700">
        <w:rPr>
          <w:color w:val="1F1F1F"/>
          <w:sz w:val="28"/>
        </w:rPr>
        <w:t>a</w:t>
      </w:r>
      <w:r w:rsidRPr="00243700">
        <w:rPr>
          <w:color w:val="1F1F1F"/>
          <w:spacing w:val="-3"/>
          <w:sz w:val="28"/>
        </w:rPr>
        <w:t xml:space="preserve"> </w:t>
      </w:r>
      <w:r w:rsidRPr="00243700">
        <w:rPr>
          <w:color w:val="1F1F1F"/>
          <w:sz w:val="28"/>
        </w:rPr>
        <w:t>aduce</w:t>
      </w:r>
      <w:r w:rsidRPr="00243700">
        <w:rPr>
          <w:color w:val="1F1F1F"/>
          <w:spacing w:val="-3"/>
          <w:sz w:val="28"/>
        </w:rPr>
        <w:t xml:space="preserve"> </w:t>
      </w:r>
      <w:r w:rsidRPr="00243700">
        <w:rPr>
          <w:color w:val="1F1F1F"/>
          <w:sz w:val="28"/>
        </w:rPr>
        <w:t>atingere</w:t>
      </w:r>
      <w:r w:rsidRPr="00243700">
        <w:rPr>
          <w:color w:val="1F1F1F"/>
          <w:spacing w:val="-2"/>
          <w:sz w:val="28"/>
        </w:rPr>
        <w:t xml:space="preserve"> </w:t>
      </w:r>
      <w:r w:rsidRPr="00243700">
        <w:rPr>
          <w:color w:val="1F1F1F"/>
          <w:sz w:val="28"/>
        </w:rPr>
        <w:t>eventualelor</w:t>
      </w:r>
      <w:r w:rsidRPr="00243700">
        <w:rPr>
          <w:color w:val="1F1F1F"/>
          <w:spacing w:val="-1"/>
          <w:sz w:val="28"/>
        </w:rPr>
        <w:t xml:space="preserve"> </w:t>
      </w:r>
      <w:r w:rsidRPr="00243700">
        <w:rPr>
          <w:color w:val="1F1F1F"/>
          <w:sz w:val="28"/>
        </w:rPr>
        <w:t>măsuri</w:t>
      </w:r>
      <w:r w:rsidRPr="00243700">
        <w:rPr>
          <w:color w:val="1F1F1F"/>
          <w:spacing w:val="-9"/>
          <w:sz w:val="28"/>
        </w:rPr>
        <w:t xml:space="preserve"> </w:t>
      </w:r>
      <w:r w:rsidRPr="00243700">
        <w:rPr>
          <w:color w:val="1F1F1F"/>
          <w:sz w:val="28"/>
        </w:rPr>
        <w:t>de</w:t>
      </w:r>
      <w:r w:rsidRPr="00243700">
        <w:rPr>
          <w:color w:val="1F1F1F"/>
          <w:spacing w:val="-3"/>
          <w:sz w:val="28"/>
        </w:rPr>
        <w:t xml:space="preserve"> </w:t>
      </w:r>
      <w:r w:rsidRPr="00243700">
        <w:rPr>
          <w:color w:val="1F1F1F"/>
          <w:sz w:val="28"/>
        </w:rPr>
        <w:t>remediere</w:t>
      </w:r>
      <w:r w:rsidRPr="00243700">
        <w:rPr>
          <w:color w:val="1F1F1F"/>
          <w:spacing w:val="-2"/>
          <w:sz w:val="28"/>
        </w:rPr>
        <w:t xml:space="preserve"> </w:t>
      </w:r>
      <w:r w:rsidRPr="00243700">
        <w:rPr>
          <w:color w:val="1F1F1F"/>
          <w:sz w:val="28"/>
        </w:rPr>
        <w:t>aplicate</w:t>
      </w:r>
      <w:r w:rsidRPr="00243700">
        <w:rPr>
          <w:color w:val="1F1F1F"/>
          <w:spacing w:val="-2"/>
          <w:sz w:val="28"/>
        </w:rPr>
        <w:t xml:space="preserve"> </w:t>
      </w:r>
      <w:r w:rsidRPr="00243700">
        <w:rPr>
          <w:color w:val="1F1F1F"/>
          <w:sz w:val="28"/>
        </w:rPr>
        <w:t>conform prevederilor stabilite în Titlului</w:t>
      </w:r>
      <w:r w:rsidRPr="00243700">
        <w:rPr>
          <w:color w:val="1F1F1F"/>
          <w:spacing w:val="-1"/>
          <w:sz w:val="28"/>
        </w:rPr>
        <w:t xml:space="preserve"> </w:t>
      </w:r>
      <w:r w:rsidRPr="00243700">
        <w:rPr>
          <w:color w:val="1F1F1F"/>
          <w:sz w:val="28"/>
        </w:rPr>
        <w:t>V, Comisia Națională a Pieței Financiare trebuie să retragă autorizările prevăzute de art.</w:t>
      </w:r>
      <w:r w:rsidR="00B532A7">
        <w:rPr>
          <w:color w:val="1F1F1F"/>
          <w:sz w:val="28"/>
        </w:rPr>
        <w:t xml:space="preserve"> </w:t>
      </w:r>
      <w:r w:rsidRPr="00243700">
        <w:rPr>
          <w:color w:val="1F1F1F"/>
          <w:sz w:val="28"/>
        </w:rPr>
        <w:t>60 în oricare dintre următoarele situații:</w:t>
      </w:r>
    </w:p>
    <w:p w14:paraId="2398137F" w14:textId="08306CFE" w:rsidR="00D638AC" w:rsidRPr="00243700" w:rsidRDefault="00B208C7">
      <w:pPr>
        <w:pStyle w:val="ListParagraph"/>
        <w:numPr>
          <w:ilvl w:val="1"/>
          <w:numId w:val="32"/>
        </w:numPr>
        <w:tabs>
          <w:tab w:val="left" w:pos="1580"/>
        </w:tabs>
        <w:spacing w:line="256" w:lineRule="auto"/>
        <w:ind w:right="830" w:firstLine="552"/>
        <w:rPr>
          <w:sz w:val="28"/>
        </w:rPr>
      </w:pPr>
      <w:r w:rsidRPr="00243700">
        <w:rPr>
          <w:color w:val="1F1F1F"/>
          <w:sz w:val="28"/>
        </w:rPr>
        <w:t>depozitarul</w:t>
      </w:r>
      <w:r w:rsidRPr="00243700">
        <w:rPr>
          <w:color w:val="1F1F1F"/>
          <w:spacing w:val="-1"/>
          <w:sz w:val="28"/>
        </w:rPr>
        <w:t xml:space="preserve"> </w:t>
      </w:r>
      <w:r w:rsidRPr="00243700">
        <w:rPr>
          <w:color w:val="1F1F1F"/>
          <w:sz w:val="28"/>
        </w:rPr>
        <w:t xml:space="preserve">central nu folosește autorizarea timp de 12 luni, renunță în mod explicit la autorizare sau </w:t>
      </w:r>
      <w:r w:rsidR="00D40AD6">
        <w:rPr>
          <w:color w:val="1F1F1F"/>
          <w:sz w:val="28"/>
        </w:rPr>
        <w:t>instituția de credit</w:t>
      </w:r>
      <w:r w:rsidR="00D40AD6" w:rsidRPr="00243700">
        <w:rPr>
          <w:color w:val="1F1F1F"/>
          <w:sz w:val="28"/>
        </w:rPr>
        <w:t xml:space="preserve"> </w:t>
      </w:r>
      <w:r w:rsidRPr="00243700">
        <w:rPr>
          <w:color w:val="1F1F1F"/>
          <w:sz w:val="28"/>
        </w:rPr>
        <w:t xml:space="preserve">desemnată nu a prestat niciun serviciu și nu </w:t>
      </w:r>
      <w:r w:rsidRPr="00243700">
        <w:rPr>
          <w:color w:val="1F1F1F"/>
          <w:spacing w:val="-2"/>
          <w:sz w:val="28"/>
        </w:rPr>
        <w:t>a</w:t>
      </w:r>
      <w:r w:rsidRPr="00243700">
        <w:rPr>
          <w:color w:val="1F1F1F"/>
          <w:spacing w:val="-18"/>
          <w:sz w:val="28"/>
        </w:rPr>
        <w:t xml:space="preserve"> </w:t>
      </w:r>
      <w:r w:rsidRPr="00243700">
        <w:rPr>
          <w:color w:val="1F1F1F"/>
          <w:spacing w:val="-2"/>
          <w:sz w:val="28"/>
        </w:rPr>
        <w:t>desfășurat</w:t>
      </w:r>
      <w:r w:rsidRPr="00243700">
        <w:rPr>
          <w:color w:val="1F1F1F"/>
          <w:spacing w:val="-9"/>
          <w:sz w:val="28"/>
        </w:rPr>
        <w:t xml:space="preserve"> </w:t>
      </w:r>
      <w:r w:rsidRPr="00243700">
        <w:rPr>
          <w:color w:val="1F1F1F"/>
          <w:spacing w:val="-2"/>
          <w:sz w:val="28"/>
        </w:rPr>
        <w:t>nicio</w:t>
      </w:r>
      <w:r w:rsidRPr="00243700">
        <w:rPr>
          <w:color w:val="1F1F1F"/>
          <w:spacing w:val="-14"/>
          <w:sz w:val="28"/>
        </w:rPr>
        <w:t xml:space="preserve"> </w:t>
      </w:r>
      <w:r w:rsidRPr="00243700">
        <w:rPr>
          <w:color w:val="1F1F1F"/>
          <w:spacing w:val="-2"/>
          <w:sz w:val="28"/>
        </w:rPr>
        <w:t>activitate</w:t>
      </w:r>
      <w:r w:rsidRPr="00243700">
        <w:rPr>
          <w:color w:val="1F1F1F"/>
          <w:spacing w:val="-10"/>
          <w:sz w:val="28"/>
        </w:rPr>
        <w:t xml:space="preserve"> </w:t>
      </w:r>
      <w:r w:rsidRPr="00243700">
        <w:rPr>
          <w:color w:val="1F1F1F"/>
          <w:spacing w:val="-2"/>
          <w:sz w:val="28"/>
        </w:rPr>
        <w:t>pentru</w:t>
      </w:r>
      <w:r w:rsidRPr="00243700">
        <w:rPr>
          <w:color w:val="1F1F1F"/>
          <w:spacing w:val="-20"/>
          <w:sz w:val="28"/>
        </w:rPr>
        <w:t xml:space="preserve"> </w:t>
      </w:r>
      <w:r w:rsidRPr="00243700">
        <w:rPr>
          <w:color w:val="1F1F1F"/>
          <w:spacing w:val="-2"/>
          <w:sz w:val="28"/>
        </w:rPr>
        <w:t>depozitarul</w:t>
      </w:r>
      <w:r w:rsidRPr="00243700">
        <w:rPr>
          <w:color w:val="1F1F1F"/>
          <w:spacing w:val="-20"/>
          <w:sz w:val="28"/>
        </w:rPr>
        <w:t xml:space="preserve"> </w:t>
      </w:r>
      <w:r w:rsidRPr="00243700">
        <w:rPr>
          <w:color w:val="1F1F1F"/>
          <w:spacing w:val="-2"/>
          <w:sz w:val="28"/>
        </w:rPr>
        <w:t>central</w:t>
      </w:r>
      <w:r w:rsidRPr="00243700">
        <w:rPr>
          <w:color w:val="1F1F1F"/>
          <w:spacing w:val="-18"/>
          <w:sz w:val="28"/>
        </w:rPr>
        <w:t xml:space="preserve"> </w:t>
      </w:r>
      <w:r w:rsidRPr="00243700">
        <w:rPr>
          <w:color w:val="1F1F1F"/>
          <w:spacing w:val="-2"/>
          <w:sz w:val="28"/>
        </w:rPr>
        <w:t>în</w:t>
      </w:r>
      <w:r w:rsidRPr="00243700">
        <w:rPr>
          <w:color w:val="1F1F1F"/>
          <w:spacing w:val="-20"/>
          <w:sz w:val="28"/>
        </w:rPr>
        <w:t xml:space="preserve"> </w:t>
      </w:r>
      <w:r w:rsidRPr="00243700">
        <w:rPr>
          <w:color w:val="1F1F1F"/>
          <w:spacing w:val="-2"/>
          <w:sz w:val="28"/>
        </w:rPr>
        <w:t>cauză</w:t>
      </w:r>
      <w:r w:rsidRPr="00243700">
        <w:rPr>
          <w:color w:val="1F1F1F"/>
          <w:spacing w:val="-11"/>
          <w:sz w:val="28"/>
        </w:rPr>
        <w:t xml:space="preserve"> </w:t>
      </w:r>
      <w:r w:rsidRPr="00243700">
        <w:rPr>
          <w:color w:val="1F1F1F"/>
          <w:spacing w:val="-2"/>
          <w:sz w:val="28"/>
        </w:rPr>
        <w:t>în</w:t>
      </w:r>
      <w:r w:rsidRPr="00243700">
        <w:rPr>
          <w:color w:val="1F1F1F"/>
          <w:spacing w:val="-20"/>
          <w:sz w:val="28"/>
        </w:rPr>
        <w:t xml:space="preserve"> </w:t>
      </w:r>
      <w:r w:rsidRPr="00243700">
        <w:rPr>
          <w:color w:val="1F1F1F"/>
          <w:spacing w:val="-2"/>
          <w:sz w:val="28"/>
        </w:rPr>
        <w:t>ultimele</w:t>
      </w:r>
      <w:r w:rsidRPr="00243700">
        <w:rPr>
          <w:color w:val="1F1F1F"/>
          <w:spacing w:val="-17"/>
          <w:sz w:val="28"/>
        </w:rPr>
        <w:t xml:space="preserve"> </w:t>
      </w:r>
      <w:r w:rsidRPr="00243700">
        <w:rPr>
          <w:color w:val="1F1F1F"/>
          <w:spacing w:val="-2"/>
          <w:sz w:val="28"/>
        </w:rPr>
        <w:t>șase</w:t>
      </w:r>
      <w:r w:rsidRPr="00243700">
        <w:rPr>
          <w:color w:val="1F1F1F"/>
          <w:spacing w:val="-7"/>
          <w:sz w:val="28"/>
        </w:rPr>
        <w:t xml:space="preserve"> </w:t>
      </w:r>
      <w:r w:rsidRPr="00243700">
        <w:rPr>
          <w:color w:val="1F1F1F"/>
          <w:spacing w:val="-2"/>
          <w:sz w:val="28"/>
        </w:rPr>
        <w:t>luni;</w:t>
      </w:r>
    </w:p>
    <w:p w14:paraId="1C30AC48" w14:textId="77777777" w:rsidR="00D638AC" w:rsidRPr="00243700" w:rsidRDefault="00B208C7">
      <w:pPr>
        <w:pStyle w:val="ListParagraph"/>
        <w:numPr>
          <w:ilvl w:val="1"/>
          <w:numId w:val="32"/>
        </w:numPr>
        <w:tabs>
          <w:tab w:val="left" w:pos="1580"/>
        </w:tabs>
        <w:spacing w:line="261" w:lineRule="auto"/>
        <w:ind w:left="424" w:right="856" w:firstLine="562"/>
        <w:rPr>
          <w:sz w:val="28"/>
        </w:rPr>
      </w:pPr>
      <w:r w:rsidRPr="00243700">
        <w:rPr>
          <w:color w:val="1F1F1F"/>
          <w:sz w:val="28"/>
        </w:rPr>
        <w:t>depozitar central a obținut autorizarea prin declarații false sau alte mijloace ilicite;</w:t>
      </w:r>
    </w:p>
    <w:p w14:paraId="124E0207" w14:textId="44D1FDCD" w:rsidR="00D638AC" w:rsidRPr="00243700" w:rsidRDefault="00B208C7">
      <w:pPr>
        <w:pStyle w:val="ListParagraph"/>
        <w:numPr>
          <w:ilvl w:val="1"/>
          <w:numId w:val="32"/>
        </w:numPr>
        <w:tabs>
          <w:tab w:val="left" w:pos="1580"/>
        </w:tabs>
        <w:spacing w:before="2" w:line="256" w:lineRule="auto"/>
        <w:ind w:right="841" w:firstLine="552"/>
        <w:rPr>
          <w:sz w:val="28"/>
        </w:rPr>
      </w:pPr>
      <w:r w:rsidRPr="00243700">
        <w:rPr>
          <w:color w:val="1F1F1F"/>
          <w:sz w:val="28"/>
        </w:rPr>
        <w:t xml:space="preserve">depozitarul central sau </w:t>
      </w:r>
      <w:r w:rsidR="00A15349">
        <w:rPr>
          <w:color w:val="1F1F1F"/>
          <w:sz w:val="28"/>
        </w:rPr>
        <w:t>instituția de credit</w:t>
      </w:r>
      <w:r w:rsidR="00A15349" w:rsidRPr="00243700">
        <w:rPr>
          <w:color w:val="1F1F1F"/>
          <w:sz w:val="28"/>
        </w:rPr>
        <w:t xml:space="preserve"> </w:t>
      </w:r>
      <w:r w:rsidRPr="00243700">
        <w:rPr>
          <w:color w:val="1F1F1F"/>
          <w:sz w:val="28"/>
        </w:rPr>
        <w:t xml:space="preserve">desemnată nu mai îndeplinesc </w:t>
      </w:r>
      <w:r w:rsidRPr="00243700">
        <w:rPr>
          <w:color w:val="1F1F1F"/>
          <w:sz w:val="28"/>
        </w:rPr>
        <w:lastRenderedPageBreak/>
        <w:t>condițiile pentru</w:t>
      </w:r>
      <w:r w:rsidRPr="00243700">
        <w:rPr>
          <w:color w:val="1F1F1F"/>
          <w:spacing w:val="-15"/>
          <w:sz w:val="28"/>
        </w:rPr>
        <w:t xml:space="preserve"> </w:t>
      </w:r>
      <w:r w:rsidRPr="00243700">
        <w:rPr>
          <w:color w:val="1F1F1F"/>
          <w:sz w:val="28"/>
        </w:rPr>
        <w:t>care</w:t>
      </w:r>
      <w:r w:rsidRPr="00243700">
        <w:rPr>
          <w:color w:val="1F1F1F"/>
          <w:spacing w:val="-11"/>
          <w:sz w:val="28"/>
        </w:rPr>
        <w:t xml:space="preserve"> </w:t>
      </w:r>
      <w:r w:rsidRPr="00243700">
        <w:rPr>
          <w:color w:val="1F1F1F"/>
          <w:sz w:val="28"/>
        </w:rPr>
        <w:t>autorizarea</w:t>
      </w:r>
      <w:r w:rsidRPr="00243700">
        <w:rPr>
          <w:color w:val="1F1F1F"/>
          <w:spacing w:val="-6"/>
          <w:sz w:val="28"/>
        </w:rPr>
        <w:t xml:space="preserve"> </w:t>
      </w:r>
      <w:r w:rsidRPr="00243700">
        <w:rPr>
          <w:color w:val="1F1F1F"/>
          <w:sz w:val="28"/>
        </w:rPr>
        <w:t>a</w:t>
      </w:r>
      <w:r w:rsidRPr="00243700">
        <w:rPr>
          <w:color w:val="1F1F1F"/>
          <w:spacing w:val="-6"/>
          <w:sz w:val="28"/>
        </w:rPr>
        <w:t xml:space="preserve"> </w:t>
      </w:r>
      <w:r w:rsidRPr="00243700">
        <w:rPr>
          <w:color w:val="1F1F1F"/>
          <w:sz w:val="28"/>
        </w:rPr>
        <w:t>fost</w:t>
      </w:r>
      <w:r w:rsidRPr="00243700">
        <w:rPr>
          <w:color w:val="1F1F1F"/>
          <w:spacing w:val="-9"/>
          <w:sz w:val="28"/>
        </w:rPr>
        <w:t xml:space="preserve"> </w:t>
      </w:r>
      <w:r w:rsidRPr="00243700">
        <w:rPr>
          <w:color w:val="1F1F1F"/>
          <w:sz w:val="28"/>
        </w:rPr>
        <w:t>acordată</w:t>
      </w:r>
      <w:r w:rsidRPr="00243700">
        <w:rPr>
          <w:color w:val="1F1F1F"/>
          <w:spacing w:val="-6"/>
          <w:sz w:val="28"/>
        </w:rPr>
        <w:t xml:space="preserve"> </w:t>
      </w:r>
      <w:r w:rsidRPr="00243700">
        <w:rPr>
          <w:color w:val="1F1F1F"/>
          <w:sz w:val="28"/>
        </w:rPr>
        <w:t>precum</w:t>
      </w:r>
      <w:r w:rsidRPr="00243700">
        <w:rPr>
          <w:color w:val="1F1F1F"/>
          <w:spacing w:val="-18"/>
          <w:sz w:val="28"/>
        </w:rPr>
        <w:t xml:space="preserve"> </w:t>
      </w:r>
      <w:r w:rsidRPr="00243700">
        <w:rPr>
          <w:color w:val="1F1F1F"/>
          <w:sz w:val="28"/>
        </w:rPr>
        <w:t>și</w:t>
      </w:r>
      <w:r w:rsidRPr="00243700">
        <w:rPr>
          <w:color w:val="1F1F1F"/>
          <w:spacing w:val="-9"/>
          <w:sz w:val="28"/>
        </w:rPr>
        <w:t xml:space="preserve"> </w:t>
      </w:r>
      <w:r w:rsidRPr="00243700">
        <w:rPr>
          <w:color w:val="1F1F1F"/>
          <w:sz w:val="28"/>
        </w:rPr>
        <w:t>nu</w:t>
      </w:r>
      <w:r w:rsidRPr="00243700">
        <w:rPr>
          <w:color w:val="1F1F1F"/>
          <w:spacing w:val="-13"/>
          <w:sz w:val="28"/>
        </w:rPr>
        <w:t xml:space="preserve"> </w:t>
      </w:r>
      <w:r w:rsidRPr="00243700">
        <w:rPr>
          <w:color w:val="1F1F1F"/>
          <w:sz w:val="28"/>
        </w:rPr>
        <w:t>au</w:t>
      </w:r>
      <w:r w:rsidRPr="00243700">
        <w:rPr>
          <w:color w:val="1F1F1F"/>
          <w:spacing w:val="-13"/>
          <w:sz w:val="28"/>
        </w:rPr>
        <w:t xml:space="preserve"> </w:t>
      </w:r>
      <w:r w:rsidRPr="00243700">
        <w:rPr>
          <w:color w:val="1F1F1F"/>
          <w:sz w:val="28"/>
        </w:rPr>
        <w:t>luat</w:t>
      </w:r>
      <w:r w:rsidRPr="00243700">
        <w:rPr>
          <w:color w:val="1F1F1F"/>
          <w:spacing w:val="-4"/>
          <w:sz w:val="28"/>
        </w:rPr>
        <w:t xml:space="preserve"> </w:t>
      </w:r>
      <w:r w:rsidRPr="00243700">
        <w:rPr>
          <w:color w:val="1F1F1F"/>
          <w:sz w:val="28"/>
        </w:rPr>
        <w:t>măsurile</w:t>
      </w:r>
      <w:r w:rsidRPr="00243700">
        <w:rPr>
          <w:color w:val="1F1F1F"/>
          <w:spacing w:val="-6"/>
          <w:sz w:val="28"/>
        </w:rPr>
        <w:t xml:space="preserve"> </w:t>
      </w:r>
      <w:r w:rsidRPr="00243700">
        <w:rPr>
          <w:color w:val="1F1F1F"/>
          <w:sz w:val="28"/>
        </w:rPr>
        <w:t>de</w:t>
      </w:r>
      <w:r w:rsidRPr="00243700">
        <w:rPr>
          <w:color w:val="1F1F1F"/>
          <w:spacing w:val="-3"/>
          <w:sz w:val="28"/>
        </w:rPr>
        <w:t xml:space="preserve"> </w:t>
      </w:r>
      <w:r w:rsidRPr="00243700">
        <w:rPr>
          <w:color w:val="1F1F1F"/>
          <w:sz w:val="28"/>
        </w:rPr>
        <w:t>remediere impuse de Comisia Națională a Pieței Financiare</w:t>
      </w:r>
      <w:r w:rsidRPr="00243700">
        <w:rPr>
          <w:color w:val="1F1F1F"/>
          <w:spacing w:val="40"/>
          <w:sz w:val="28"/>
        </w:rPr>
        <w:t xml:space="preserve"> </w:t>
      </w:r>
      <w:r w:rsidRPr="00243700">
        <w:rPr>
          <w:color w:val="1F1F1F"/>
          <w:sz w:val="28"/>
        </w:rPr>
        <w:t xml:space="preserve">în intervalul de timp stabilit </w:t>
      </w:r>
      <w:r w:rsidRPr="00243700">
        <w:rPr>
          <w:color w:val="1F1F1F"/>
          <w:spacing w:val="-2"/>
          <w:sz w:val="28"/>
        </w:rPr>
        <w:t>aceasta;</w:t>
      </w:r>
    </w:p>
    <w:p w14:paraId="55B07F0A" w14:textId="47027DC9" w:rsidR="00D638AC" w:rsidRPr="00243700" w:rsidRDefault="00B208C7">
      <w:pPr>
        <w:pStyle w:val="ListParagraph"/>
        <w:numPr>
          <w:ilvl w:val="1"/>
          <w:numId w:val="32"/>
        </w:numPr>
        <w:tabs>
          <w:tab w:val="left" w:pos="1580"/>
        </w:tabs>
        <w:spacing w:line="256" w:lineRule="auto"/>
        <w:ind w:right="860" w:firstLine="552"/>
        <w:rPr>
          <w:sz w:val="28"/>
        </w:rPr>
      </w:pPr>
      <w:r w:rsidRPr="00243700">
        <w:rPr>
          <w:color w:val="1F1F1F"/>
          <w:sz w:val="28"/>
        </w:rPr>
        <w:t>depozitarul</w:t>
      </w:r>
      <w:r w:rsidRPr="00243700">
        <w:rPr>
          <w:color w:val="1F1F1F"/>
          <w:spacing w:val="-4"/>
          <w:sz w:val="28"/>
        </w:rPr>
        <w:t xml:space="preserve"> </w:t>
      </w:r>
      <w:r w:rsidRPr="00243700">
        <w:rPr>
          <w:color w:val="1F1F1F"/>
          <w:sz w:val="28"/>
        </w:rPr>
        <w:t>central</w:t>
      </w:r>
      <w:r w:rsidRPr="00243700">
        <w:rPr>
          <w:color w:val="1F1F1F"/>
          <w:spacing w:val="-4"/>
          <w:sz w:val="28"/>
        </w:rPr>
        <w:t xml:space="preserve"> </w:t>
      </w:r>
      <w:r w:rsidRPr="00243700">
        <w:rPr>
          <w:color w:val="1F1F1F"/>
          <w:sz w:val="28"/>
        </w:rPr>
        <w:t>sau</w:t>
      </w:r>
      <w:r w:rsidRPr="00243700">
        <w:rPr>
          <w:color w:val="1F1F1F"/>
          <w:spacing w:val="-4"/>
          <w:sz w:val="28"/>
        </w:rPr>
        <w:t xml:space="preserve"> </w:t>
      </w:r>
      <w:r w:rsidR="00A15349">
        <w:rPr>
          <w:color w:val="1F1F1F"/>
          <w:sz w:val="28"/>
        </w:rPr>
        <w:t>instituția de credit</w:t>
      </w:r>
      <w:r w:rsidR="00A15349" w:rsidRPr="00243700">
        <w:rPr>
          <w:color w:val="1F1F1F"/>
          <w:sz w:val="28"/>
        </w:rPr>
        <w:t xml:space="preserve"> </w:t>
      </w:r>
      <w:r w:rsidRPr="00243700">
        <w:rPr>
          <w:color w:val="1F1F1F"/>
          <w:sz w:val="28"/>
        </w:rPr>
        <w:t>desemnată încalcă grav</w:t>
      </w:r>
      <w:r w:rsidRPr="00243700">
        <w:rPr>
          <w:color w:val="1F1F1F"/>
          <w:spacing w:val="-4"/>
          <w:sz w:val="28"/>
        </w:rPr>
        <w:t xml:space="preserve"> </w:t>
      </w:r>
      <w:r w:rsidRPr="00243700">
        <w:rPr>
          <w:color w:val="1F1F1F"/>
          <w:sz w:val="28"/>
        </w:rPr>
        <w:t>și</w:t>
      </w:r>
      <w:r w:rsidRPr="00243700">
        <w:rPr>
          <w:color w:val="1F1F1F"/>
          <w:spacing w:val="-4"/>
          <w:sz w:val="28"/>
        </w:rPr>
        <w:t xml:space="preserve"> </w:t>
      </w:r>
      <w:r w:rsidRPr="00243700">
        <w:rPr>
          <w:color w:val="1F1F1F"/>
          <w:sz w:val="28"/>
        </w:rPr>
        <w:t>în mod repetat cerințele prevăzute în prezenta lege.</w:t>
      </w:r>
    </w:p>
    <w:p w14:paraId="6F067AD2" w14:textId="798219BB" w:rsidR="00D638AC" w:rsidRPr="00243700" w:rsidRDefault="00B208C7">
      <w:pPr>
        <w:pStyle w:val="ListParagraph"/>
        <w:numPr>
          <w:ilvl w:val="0"/>
          <w:numId w:val="32"/>
        </w:numPr>
        <w:tabs>
          <w:tab w:val="left" w:pos="1579"/>
        </w:tabs>
        <w:spacing w:line="319" w:lineRule="exact"/>
        <w:ind w:left="1579" w:hanging="598"/>
        <w:rPr>
          <w:sz w:val="28"/>
        </w:rPr>
      </w:pPr>
      <w:r w:rsidRPr="00243700">
        <w:rPr>
          <w:color w:val="1F1F1F"/>
          <w:sz w:val="28"/>
        </w:rPr>
        <w:t>La</w:t>
      </w:r>
      <w:r w:rsidRPr="00243700">
        <w:rPr>
          <w:color w:val="1F1F1F"/>
          <w:spacing w:val="33"/>
          <w:sz w:val="28"/>
        </w:rPr>
        <w:t xml:space="preserve"> </w:t>
      </w:r>
      <w:r w:rsidRPr="00243700">
        <w:rPr>
          <w:color w:val="1F1F1F"/>
          <w:sz w:val="28"/>
        </w:rPr>
        <w:t>identificarea</w:t>
      </w:r>
      <w:r w:rsidRPr="00243700">
        <w:rPr>
          <w:color w:val="1F1F1F"/>
          <w:spacing w:val="33"/>
          <w:sz w:val="28"/>
        </w:rPr>
        <w:t xml:space="preserve"> </w:t>
      </w:r>
      <w:r w:rsidRPr="00243700">
        <w:rPr>
          <w:color w:val="1F1F1F"/>
          <w:sz w:val="28"/>
        </w:rPr>
        <w:t>uneia</w:t>
      </w:r>
      <w:r w:rsidRPr="00243700">
        <w:rPr>
          <w:color w:val="1F1F1F"/>
          <w:spacing w:val="34"/>
          <w:sz w:val="28"/>
        </w:rPr>
        <w:t xml:space="preserve"> </w:t>
      </w:r>
      <w:r w:rsidRPr="00243700">
        <w:rPr>
          <w:color w:val="1F1F1F"/>
          <w:sz w:val="28"/>
        </w:rPr>
        <w:t>dintre</w:t>
      </w:r>
      <w:r w:rsidRPr="00243700">
        <w:rPr>
          <w:color w:val="1F1F1F"/>
          <w:spacing w:val="33"/>
          <w:sz w:val="28"/>
        </w:rPr>
        <w:t xml:space="preserve"> </w:t>
      </w:r>
      <w:r w:rsidRPr="00243700">
        <w:rPr>
          <w:color w:val="1F1F1F"/>
          <w:sz w:val="28"/>
        </w:rPr>
        <w:t>situațiile</w:t>
      </w:r>
      <w:r w:rsidRPr="00243700">
        <w:rPr>
          <w:color w:val="1F1F1F"/>
          <w:spacing w:val="33"/>
          <w:sz w:val="28"/>
        </w:rPr>
        <w:t xml:space="preserve"> </w:t>
      </w:r>
      <w:r w:rsidRPr="00243700">
        <w:rPr>
          <w:color w:val="1F1F1F"/>
          <w:sz w:val="28"/>
        </w:rPr>
        <w:t>prevăzute</w:t>
      </w:r>
      <w:r w:rsidRPr="00243700">
        <w:rPr>
          <w:color w:val="1F1F1F"/>
          <w:spacing w:val="38"/>
          <w:sz w:val="28"/>
        </w:rPr>
        <w:t xml:space="preserve"> </w:t>
      </w:r>
      <w:r w:rsidRPr="00243700">
        <w:rPr>
          <w:color w:val="1F1F1F"/>
          <w:sz w:val="28"/>
        </w:rPr>
        <w:t>la</w:t>
      </w:r>
      <w:r w:rsidRPr="00243700">
        <w:rPr>
          <w:color w:val="1F1F1F"/>
          <w:spacing w:val="33"/>
          <w:sz w:val="28"/>
        </w:rPr>
        <w:t xml:space="preserve"> </w:t>
      </w:r>
      <w:r w:rsidRPr="00243700">
        <w:rPr>
          <w:color w:val="1F1F1F"/>
          <w:sz w:val="28"/>
        </w:rPr>
        <w:t>alin.</w:t>
      </w:r>
      <w:r w:rsidR="00B532A7">
        <w:rPr>
          <w:color w:val="1F1F1F"/>
          <w:sz w:val="28"/>
        </w:rPr>
        <w:t xml:space="preserve"> </w:t>
      </w:r>
      <w:r w:rsidRPr="00243700">
        <w:rPr>
          <w:color w:val="1F1F1F"/>
          <w:sz w:val="28"/>
        </w:rPr>
        <w:t>(1),</w:t>
      </w:r>
      <w:r w:rsidRPr="00243700">
        <w:rPr>
          <w:color w:val="1F1F1F"/>
          <w:spacing w:val="44"/>
          <w:sz w:val="28"/>
        </w:rPr>
        <w:t xml:space="preserve"> </w:t>
      </w:r>
      <w:r w:rsidRPr="00243700">
        <w:rPr>
          <w:color w:val="1F1F1F"/>
          <w:spacing w:val="-2"/>
          <w:sz w:val="28"/>
        </w:rPr>
        <w:t>Comisia</w:t>
      </w:r>
    </w:p>
    <w:p w14:paraId="0D0B8349" w14:textId="45A05977" w:rsidR="00D638AC" w:rsidRPr="00243700" w:rsidRDefault="00B208C7">
      <w:pPr>
        <w:pStyle w:val="BodyText"/>
        <w:spacing w:before="70" w:line="256" w:lineRule="auto"/>
        <w:ind w:right="849" w:firstLine="0"/>
      </w:pPr>
      <w:r w:rsidRPr="00243700">
        <w:rPr>
          <w:color w:val="1F1F1F"/>
        </w:rPr>
        <w:t>Națională a Pieței Financiare</w:t>
      </w:r>
      <w:r w:rsidRPr="00243700">
        <w:rPr>
          <w:color w:val="1F1F1F"/>
          <w:spacing w:val="40"/>
        </w:rPr>
        <w:t xml:space="preserve"> </w:t>
      </w:r>
      <w:r w:rsidRPr="00243700">
        <w:rPr>
          <w:color w:val="1F1F1F"/>
        </w:rPr>
        <w:t>va</w:t>
      </w:r>
      <w:r w:rsidRPr="00243700">
        <w:rPr>
          <w:color w:val="1F1F1F"/>
          <w:spacing w:val="-3"/>
        </w:rPr>
        <w:t xml:space="preserve"> </w:t>
      </w:r>
      <w:r w:rsidRPr="00243700">
        <w:rPr>
          <w:color w:val="1F1F1F"/>
        </w:rPr>
        <w:t xml:space="preserve">consulta </w:t>
      </w:r>
      <w:r w:rsidR="00F24AC7">
        <w:rPr>
          <w:color w:val="1F1F1F"/>
        </w:rPr>
        <w:t>fără întârzieri nejustificate</w:t>
      </w:r>
      <w:r w:rsidR="00F24AC7" w:rsidRPr="00243700">
        <w:rPr>
          <w:color w:val="1F1F1F"/>
        </w:rPr>
        <w:t xml:space="preserve"> </w:t>
      </w:r>
      <w:r w:rsidRPr="00243700">
        <w:rPr>
          <w:color w:val="1F1F1F"/>
        </w:rPr>
        <w:t>autoritățile prevăzute la</w:t>
      </w:r>
      <w:r w:rsidRPr="00243700">
        <w:rPr>
          <w:color w:val="1F1F1F"/>
          <w:spacing w:val="40"/>
        </w:rPr>
        <w:t xml:space="preserve"> </w:t>
      </w:r>
      <w:r w:rsidRPr="00243700">
        <w:rPr>
          <w:color w:val="1F1F1F"/>
        </w:rPr>
        <w:t>art.</w:t>
      </w:r>
      <w:r w:rsidR="00B532A7">
        <w:rPr>
          <w:color w:val="1F1F1F"/>
        </w:rPr>
        <w:t xml:space="preserve"> </w:t>
      </w:r>
      <w:r w:rsidRPr="00243700">
        <w:rPr>
          <w:color w:val="1F1F1F"/>
        </w:rPr>
        <w:t>61 alin.</w:t>
      </w:r>
      <w:r w:rsidR="00B532A7">
        <w:rPr>
          <w:color w:val="1F1F1F"/>
        </w:rPr>
        <w:t xml:space="preserve"> </w:t>
      </w:r>
      <w:r w:rsidRPr="00243700">
        <w:rPr>
          <w:color w:val="1F1F1F"/>
        </w:rPr>
        <w:t>(4) cu privire la necesitatea retragerii autorizării.</w:t>
      </w:r>
    </w:p>
    <w:p w14:paraId="0DB84D82" w14:textId="79567ADA" w:rsidR="00D638AC" w:rsidRPr="00243700" w:rsidRDefault="00B208C7">
      <w:pPr>
        <w:pStyle w:val="ListParagraph"/>
        <w:numPr>
          <w:ilvl w:val="0"/>
          <w:numId w:val="32"/>
        </w:numPr>
        <w:tabs>
          <w:tab w:val="left" w:pos="1579"/>
        </w:tabs>
        <w:spacing w:line="256" w:lineRule="auto"/>
        <w:ind w:left="429" w:right="845" w:firstLine="552"/>
        <w:rPr>
          <w:sz w:val="28"/>
        </w:rPr>
      </w:pPr>
      <w:r w:rsidRPr="00243700">
        <w:rPr>
          <w:color w:val="1F1F1F"/>
          <w:sz w:val="28"/>
        </w:rPr>
        <w:t>Autoritățile</w:t>
      </w:r>
      <w:r w:rsidRPr="00243700">
        <w:rPr>
          <w:color w:val="1F1F1F"/>
          <w:spacing w:val="-2"/>
          <w:sz w:val="28"/>
        </w:rPr>
        <w:t xml:space="preserve"> </w:t>
      </w:r>
      <w:r w:rsidRPr="00243700">
        <w:rPr>
          <w:color w:val="1F1F1F"/>
          <w:sz w:val="28"/>
        </w:rPr>
        <w:t>prevăzute</w:t>
      </w:r>
      <w:r w:rsidRPr="00243700">
        <w:rPr>
          <w:color w:val="1F1F1F"/>
          <w:spacing w:val="-3"/>
          <w:sz w:val="28"/>
        </w:rPr>
        <w:t xml:space="preserve"> </w:t>
      </w:r>
      <w:r w:rsidRPr="00243700">
        <w:rPr>
          <w:color w:val="1F1F1F"/>
          <w:sz w:val="28"/>
        </w:rPr>
        <w:t>la</w:t>
      </w:r>
      <w:r w:rsidRPr="00243700">
        <w:rPr>
          <w:color w:val="1F1F1F"/>
          <w:spacing w:val="40"/>
          <w:sz w:val="28"/>
        </w:rPr>
        <w:t xml:space="preserve"> </w:t>
      </w:r>
      <w:r w:rsidRPr="00243700">
        <w:rPr>
          <w:color w:val="1F1F1F"/>
          <w:sz w:val="28"/>
        </w:rPr>
        <w:t>art.</w:t>
      </w:r>
      <w:r w:rsidR="00B532A7">
        <w:rPr>
          <w:color w:val="1F1F1F"/>
          <w:sz w:val="28"/>
        </w:rPr>
        <w:t xml:space="preserve"> </w:t>
      </w:r>
      <w:r w:rsidRPr="00243700">
        <w:rPr>
          <w:color w:val="1F1F1F"/>
          <w:sz w:val="28"/>
        </w:rPr>
        <w:t>61</w:t>
      </w:r>
      <w:r w:rsidRPr="00243700">
        <w:rPr>
          <w:color w:val="1F1F1F"/>
          <w:spacing w:val="-3"/>
          <w:sz w:val="28"/>
        </w:rPr>
        <w:t xml:space="preserve"> </w:t>
      </w:r>
      <w:r w:rsidRPr="00243700">
        <w:rPr>
          <w:color w:val="1F1F1F"/>
          <w:sz w:val="28"/>
        </w:rPr>
        <w:t>alin.</w:t>
      </w:r>
      <w:r w:rsidR="00B532A7">
        <w:rPr>
          <w:color w:val="1F1F1F"/>
          <w:sz w:val="28"/>
        </w:rPr>
        <w:t xml:space="preserve"> </w:t>
      </w:r>
      <w:r w:rsidRPr="00243700">
        <w:rPr>
          <w:color w:val="1F1F1F"/>
          <w:sz w:val="28"/>
        </w:rPr>
        <w:t>(4)</w:t>
      </w:r>
      <w:r w:rsidRPr="00243700">
        <w:rPr>
          <w:color w:val="1F1F1F"/>
          <w:spacing w:val="-5"/>
          <w:sz w:val="28"/>
        </w:rPr>
        <w:t xml:space="preserve"> </w:t>
      </w:r>
      <w:r w:rsidRPr="00243700">
        <w:rPr>
          <w:color w:val="1F1F1F"/>
          <w:sz w:val="28"/>
        </w:rPr>
        <w:t>sunt în</w:t>
      </w:r>
      <w:r w:rsidRPr="00243700">
        <w:rPr>
          <w:color w:val="1F1F1F"/>
          <w:spacing w:val="-9"/>
          <w:sz w:val="28"/>
        </w:rPr>
        <w:t xml:space="preserve"> </w:t>
      </w:r>
      <w:r w:rsidRPr="00243700">
        <w:rPr>
          <w:color w:val="1F1F1F"/>
          <w:sz w:val="28"/>
        </w:rPr>
        <w:t>drept</w:t>
      </w:r>
      <w:r w:rsidRPr="00243700">
        <w:rPr>
          <w:color w:val="1F1F1F"/>
          <w:spacing w:val="-5"/>
          <w:sz w:val="28"/>
        </w:rPr>
        <w:t xml:space="preserve"> </w:t>
      </w:r>
      <w:r w:rsidRPr="00243700">
        <w:rPr>
          <w:color w:val="1F1F1F"/>
          <w:sz w:val="28"/>
        </w:rPr>
        <w:t>să</w:t>
      </w:r>
      <w:r w:rsidRPr="00243700">
        <w:rPr>
          <w:color w:val="1F1F1F"/>
          <w:spacing w:val="-3"/>
          <w:sz w:val="28"/>
        </w:rPr>
        <w:t xml:space="preserve"> </w:t>
      </w:r>
      <w:r w:rsidRPr="00243700">
        <w:rPr>
          <w:color w:val="1F1F1F"/>
          <w:sz w:val="28"/>
        </w:rPr>
        <w:t>solicite</w:t>
      </w:r>
      <w:r w:rsidRPr="00243700">
        <w:rPr>
          <w:color w:val="1F1F1F"/>
          <w:spacing w:val="-3"/>
          <w:sz w:val="28"/>
        </w:rPr>
        <w:t xml:space="preserve"> </w:t>
      </w:r>
      <w:r w:rsidRPr="00243700">
        <w:rPr>
          <w:color w:val="1F1F1F"/>
          <w:sz w:val="28"/>
        </w:rPr>
        <w:t>în</w:t>
      </w:r>
      <w:r w:rsidRPr="00243700">
        <w:rPr>
          <w:color w:val="1F1F1F"/>
          <w:spacing w:val="-9"/>
          <w:sz w:val="28"/>
        </w:rPr>
        <w:t xml:space="preserve"> </w:t>
      </w:r>
      <w:r w:rsidRPr="00243700">
        <w:rPr>
          <w:color w:val="1F1F1F"/>
          <w:sz w:val="28"/>
        </w:rPr>
        <w:t>orice moment Comisiei Naționale a Pieței Financiare să examineze dacă depozitarul central</w:t>
      </w:r>
      <w:r w:rsidRPr="00243700">
        <w:rPr>
          <w:color w:val="1F1F1F"/>
          <w:spacing w:val="-3"/>
          <w:sz w:val="28"/>
        </w:rPr>
        <w:t xml:space="preserve"> </w:t>
      </w:r>
      <w:r w:rsidRPr="00243700">
        <w:rPr>
          <w:color w:val="1F1F1F"/>
          <w:sz w:val="28"/>
        </w:rPr>
        <w:t>și,</w:t>
      </w:r>
      <w:r w:rsidRPr="00243700">
        <w:rPr>
          <w:color w:val="1F1F1F"/>
          <w:spacing w:val="-7"/>
          <w:sz w:val="28"/>
        </w:rPr>
        <w:t xml:space="preserve"> </w:t>
      </w:r>
      <w:r w:rsidRPr="00243700">
        <w:rPr>
          <w:color w:val="1F1F1F"/>
          <w:sz w:val="28"/>
        </w:rPr>
        <w:t>după</w:t>
      </w:r>
      <w:r w:rsidRPr="00243700">
        <w:rPr>
          <w:color w:val="1F1F1F"/>
          <w:spacing w:val="-3"/>
          <w:sz w:val="28"/>
        </w:rPr>
        <w:t xml:space="preserve"> </w:t>
      </w:r>
      <w:r w:rsidRPr="00243700">
        <w:rPr>
          <w:color w:val="1F1F1F"/>
          <w:sz w:val="28"/>
        </w:rPr>
        <w:t xml:space="preserve">caz, </w:t>
      </w:r>
      <w:r w:rsidR="00A15349">
        <w:rPr>
          <w:color w:val="1F1F1F"/>
          <w:sz w:val="28"/>
        </w:rPr>
        <w:t>instituția de credit</w:t>
      </w:r>
      <w:r w:rsidR="00A15349" w:rsidRPr="00243700">
        <w:rPr>
          <w:color w:val="1F1F1F"/>
          <w:spacing w:val="-5"/>
          <w:sz w:val="28"/>
        </w:rPr>
        <w:t xml:space="preserve"> </w:t>
      </w:r>
      <w:r w:rsidRPr="00243700">
        <w:rPr>
          <w:color w:val="1F1F1F"/>
          <w:sz w:val="28"/>
        </w:rPr>
        <w:t>desemnată îndeplinesc</w:t>
      </w:r>
      <w:r w:rsidRPr="00243700">
        <w:rPr>
          <w:color w:val="1F1F1F"/>
          <w:spacing w:val="-2"/>
          <w:sz w:val="28"/>
        </w:rPr>
        <w:t xml:space="preserve"> </w:t>
      </w:r>
      <w:r w:rsidRPr="00243700">
        <w:rPr>
          <w:color w:val="1F1F1F"/>
          <w:sz w:val="28"/>
        </w:rPr>
        <w:t>în</w:t>
      </w:r>
      <w:r w:rsidRPr="00243700">
        <w:rPr>
          <w:color w:val="1F1F1F"/>
          <w:spacing w:val="-9"/>
          <w:sz w:val="28"/>
        </w:rPr>
        <w:t xml:space="preserve"> </w:t>
      </w:r>
      <w:r w:rsidRPr="00243700">
        <w:rPr>
          <w:color w:val="1F1F1F"/>
          <w:sz w:val="28"/>
        </w:rPr>
        <w:t>continuare</w:t>
      </w:r>
      <w:r w:rsidRPr="00243700">
        <w:rPr>
          <w:color w:val="1F1F1F"/>
          <w:spacing w:val="-6"/>
          <w:sz w:val="28"/>
        </w:rPr>
        <w:t xml:space="preserve"> </w:t>
      </w:r>
      <w:r w:rsidRPr="00243700">
        <w:rPr>
          <w:color w:val="1F1F1F"/>
          <w:sz w:val="28"/>
        </w:rPr>
        <w:t>condițiile</w:t>
      </w:r>
      <w:r w:rsidRPr="00243700">
        <w:rPr>
          <w:color w:val="1F1F1F"/>
          <w:spacing w:val="-2"/>
          <w:sz w:val="28"/>
        </w:rPr>
        <w:t xml:space="preserve"> </w:t>
      </w:r>
      <w:r w:rsidRPr="00243700">
        <w:rPr>
          <w:color w:val="1F1F1F"/>
          <w:sz w:val="28"/>
        </w:rPr>
        <w:t>în</w:t>
      </w:r>
      <w:r w:rsidRPr="00243700">
        <w:rPr>
          <w:color w:val="1F1F1F"/>
          <w:spacing w:val="-9"/>
          <w:sz w:val="28"/>
        </w:rPr>
        <w:t xml:space="preserve"> </w:t>
      </w:r>
      <w:r w:rsidRPr="00243700">
        <w:rPr>
          <w:color w:val="1F1F1F"/>
          <w:sz w:val="28"/>
        </w:rPr>
        <w:t>baza cărora a fost acordată autorizarea.</w:t>
      </w:r>
    </w:p>
    <w:p w14:paraId="72821A5D" w14:textId="77777777" w:rsidR="00D638AC" w:rsidRPr="00243700" w:rsidRDefault="00B208C7">
      <w:pPr>
        <w:pStyle w:val="ListParagraph"/>
        <w:numPr>
          <w:ilvl w:val="0"/>
          <w:numId w:val="32"/>
        </w:numPr>
        <w:tabs>
          <w:tab w:val="left" w:pos="1488"/>
        </w:tabs>
        <w:spacing w:before="55" w:line="256" w:lineRule="auto"/>
        <w:ind w:left="429" w:right="845" w:firstLine="552"/>
        <w:rPr>
          <w:sz w:val="28"/>
        </w:rPr>
      </w:pPr>
      <w:r w:rsidRPr="00243700">
        <w:rPr>
          <w:color w:val="1F1F1F"/>
          <w:sz w:val="28"/>
        </w:rPr>
        <w:t>În cadrul autorizării acordate, Comisia Națională a Pieței Financiare este în drept să restricționeze utilizarea unui anumit serviciu, unei anumite activități</w:t>
      </w:r>
      <w:r w:rsidRPr="00243700">
        <w:rPr>
          <w:color w:val="1F1F1F"/>
          <w:spacing w:val="40"/>
          <w:sz w:val="28"/>
        </w:rPr>
        <w:t xml:space="preserve"> </w:t>
      </w:r>
      <w:r w:rsidRPr="00243700">
        <w:rPr>
          <w:color w:val="1F1F1F"/>
          <w:sz w:val="28"/>
        </w:rPr>
        <w:t>sau</w:t>
      </w:r>
      <w:r w:rsidRPr="00243700">
        <w:rPr>
          <w:color w:val="1F1F1F"/>
          <w:spacing w:val="40"/>
          <w:sz w:val="28"/>
        </w:rPr>
        <w:t xml:space="preserve"> </w:t>
      </w:r>
      <w:r w:rsidRPr="00243700">
        <w:rPr>
          <w:color w:val="1F1F1F"/>
          <w:sz w:val="28"/>
        </w:rPr>
        <w:t>unui anumit instrument financiar.</w:t>
      </w:r>
    </w:p>
    <w:p w14:paraId="043A4D16" w14:textId="05B3EE31" w:rsidR="00D638AC" w:rsidRPr="00243700" w:rsidRDefault="00B208C7">
      <w:pPr>
        <w:pStyle w:val="ListParagraph"/>
        <w:numPr>
          <w:ilvl w:val="0"/>
          <w:numId w:val="32"/>
        </w:numPr>
        <w:tabs>
          <w:tab w:val="left" w:pos="1488"/>
        </w:tabs>
        <w:spacing w:before="27" w:line="256" w:lineRule="auto"/>
        <w:ind w:left="429" w:right="862" w:firstLine="552"/>
        <w:rPr>
          <w:sz w:val="28"/>
        </w:rPr>
      </w:pPr>
      <w:r w:rsidRPr="00243700">
        <w:rPr>
          <w:color w:val="1F1F1F"/>
          <w:sz w:val="28"/>
        </w:rPr>
        <w:t xml:space="preserve">Depozitarul central și </w:t>
      </w:r>
      <w:r w:rsidR="00A15349">
        <w:rPr>
          <w:color w:val="1F1F1F"/>
          <w:sz w:val="28"/>
        </w:rPr>
        <w:t>instituția de credit</w:t>
      </w:r>
      <w:r w:rsidR="00A15349" w:rsidRPr="00243700">
        <w:rPr>
          <w:color w:val="1F1F1F"/>
          <w:sz w:val="28"/>
        </w:rPr>
        <w:t xml:space="preserve"> </w:t>
      </w:r>
      <w:r w:rsidRPr="00243700">
        <w:rPr>
          <w:color w:val="1F1F1F"/>
          <w:sz w:val="28"/>
        </w:rPr>
        <w:t>desemnată trebuie să stabilească, să aplice și să mențină o procedură adecvată care va asigura decontarea și transferarea rapidă și ordonată a activelor clienților și participanților către un alt agent de decontare în cazul retragerii autorizării conform alin.</w:t>
      </w:r>
      <w:r w:rsidR="00B532A7">
        <w:rPr>
          <w:color w:val="1F1F1F"/>
          <w:sz w:val="28"/>
        </w:rPr>
        <w:t xml:space="preserve"> </w:t>
      </w:r>
      <w:r w:rsidRPr="00243700">
        <w:rPr>
          <w:color w:val="1F1F1F"/>
          <w:sz w:val="28"/>
        </w:rPr>
        <w:t>(1).</w:t>
      </w:r>
    </w:p>
    <w:p w14:paraId="4BABFCAA" w14:textId="77777777" w:rsidR="00D638AC" w:rsidRPr="00243700" w:rsidRDefault="00B208C7">
      <w:pPr>
        <w:spacing w:before="202"/>
        <w:ind w:left="996"/>
        <w:jc w:val="both"/>
        <w:rPr>
          <w:sz w:val="28"/>
        </w:rPr>
      </w:pPr>
      <w:r w:rsidRPr="00243700">
        <w:rPr>
          <w:b/>
          <w:color w:val="1F1F1F"/>
          <w:spacing w:val="-2"/>
          <w:sz w:val="28"/>
        </w:rPr>
        <w:t>Articolul</w:t>
      </w:r>
      <w:r w:rsidRPr="00243700">
        <w:rPr>
          <w:b/>
          <w:color w:val="1F1F1F"/>
          <w:spacing w:val="-10"/>
          <w:sz w:val="28"/>
        </w:rPr>
        <w:t xml:space="preserve"> </w:t>
      </w:r>
      <w:r w:rsidRPr="00243700">
        <w:rPr>
          <w:b/>
          <w:color w:val="1F1F1F"/>
          <w:spacing w:val="-2"/>
          <w:sz w:val="28"/>
        </w:rPr>
        <w:t xml:space="preserve">64. </w:t>
      </w:r>
      <w:r w:rsidRPr="00243700">
        <w:rPr>
          <w:color w:val="1F1F1F"/>
          <w:spacing w:val="-2"/>
          <w:sz w:val="28"/>
        </w:rPr>
        <w:t>Completarea</w:t>
      </w:r>
      <w:r w:rsidRPr="00243700">
        <w:rPr>
          <w:color w:val="1F1F1F"/>
          <w:spacing w:val="-1"/>
          <w:sz w:val="28"/>
        </w:rPr>
        <w:t xml:space="preserve"> </w:t>
      </w:r>
      <w:r w:rsidRPr="00243700">
        <w:rPr>
          <w:color w:val="1F1F1F"/>
          <w:spacing w:val="-2"/>
          <w:sz w:val="28"/>
        </w:rPr>
        <w:t>registrului</w:t>
      </w:r>
      <w:r w:rsidRPr="00243700">
        <w:rPr>
          <w:color w:val="1F1F1F"/>
          <w:spacing w:val="-5"/>
          <w:sz w:val="28"/>
        </w:rPr>
        <w:t xml:space="preserve"> </w:t>
      </w:r>
      <w:r w:rsidRPr="00243700">
        <w:rPr>
          <w:color w:val="1F1F1F"/>
          <w:spacing w:val="-2"/>
          <w:sz w:val="28"/>
        </w:rPr>
        <w:t>depozitarilor</w:t>
      </w:r>
      <w:r w:rsidRPr="00243700">
        <w:rPr>
          <w:color w:val="1F1F1F"/>
          <w:spacing w:val="-4"/>
          <w:sz w:val="28"/>
        </w:rPr>
        <w:t xml:space="preserve"> </w:t>
      </w:r>
      <w:r w:rsidRPr="00243700">
        <w:rPr>
          <w:color w:val="1F1F1F"/>
          <w:spacing w:val="-2"/>
          <w:sz w:val="28"/>
        </w:rPr>
        <w:t>centrali</w:t>
      </w:r>
    </w:p>
    <w:p w14:paraId="2008DE07" w14:textId="77777777" w:rsidR="00D638AC" w:rsidRPr="00243700" w:rsidRDefault="00B208C7">
      <w:pPr>
        <w:pStyle w:val="ListParagraph"/>
        <w:numPr>
          <w:ilvl w:val="0"/>
          <w:numId w:val="31"/>
        </w:numPr>
        <w:tabs>
          <w:tab w:val="left" w:pos="1468"/>
        </w:tabs>
        <w:spacing w:before="82" w:line="254" w:lineRule="auto"/>
        <w:ind w:right="852" w:firstLine="552"/>
        <w:rPr>
          <w:sz w:val="28"/>
        </w:rPr>
      </w:pPr>
      <w:r w:rsidRPr="00243700">
        <w:rPr>
          <w:color w:val="1F1F1F"/>
          <w:sz w:val="28"/>
        </w:rPr>
        <w:t>Comisia</w:t>
      </w:r>
      <w:r w:rsidRPr="00243700">
        <w:rPr>
          <w:color w:val="1F1F1F"/>
          <w:spacing w:val="-18"/>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Pieței</w:t>
      </w:r>
      <w:r w:rsidRPr="00243700">
        <w:rPr>
          <w:color w:val="1F1F1F"/>
          <w:spacing w:val="-17"/>
          <w:sz w:val="28"/>
        </w:rPr>
        <w:t xml:space="preserve"> </w:t>
      </w:r>
      <w:r w:rsidRPr="00243700">
        <w:rPr>
          <w:color w:val="1F1F1F"/>
          <w:sz w:val="28"/>
        </w:rPr>
        <w:t>Financiare</w:t>
      </w:r>
      <w:r w:rsidRPr="00243700">
        <w:rPr>
          <w:color w:val="1F1F1F"/>
          <w:spacing w:val="-18"/>
          <w:sz w:val="28"/>
        </w:rPr>
        <w:t xml:space="preserve"> </w:t>
      </w:r>
      <w:r w:rsidRPr="00243700">
        <w:rPr>
          <w:color w:val="1F1F1F"/>
          <w:sz w:val="28"/>
        </w:rPr>
        <w:t>introduce</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registrul</w:t>
      </w:r>
      <w:r w:rsidRPr="00243700">
        <w:rPr>
          <w:color w:val="1F1F1F"/>
          <w:spacing w:val="-17"/>
          <w:sz w:val="28"/>
        </w:rPr>
        <w:t xml:space="preserve"> </w:t>
      </w:r>
      <w:r w:rsidRPr="00243700">
        <w:rPr>
          <w:color w:val="1F1F1F"/>
          <w:sz w:val="28"/>
        </w:rPr>
        <w:t>depozitarilor centrali următoarele informații:</w:t>
      </w:r>
    </w:p>
    <w:p w14:paraId="0F3A64F9" w14:textId="7A5D35CC" w:rsidR="00D638AC" w:rsidRPr="00243700" w:rsidRDefault="00B208C7">
      <w:pPr>
        <w:pStyle w:val="ListParagraph"/>
        <w:numPr>
          <w:ilvl w:val="1"/>
          <w:numId w:val="31"/>
        </w:numPr>
        <w:tabs>
          <w:tab w:val="left" w:pos="1403"/>
        </w:tabs>
        <w:spacing w:line="261" w:lineRule="auto"/>
        <w:ind w:right="911" w:firstLine="562"/>
        <w:rPr>
          <w:sz w:val="28"/>
        </w:rPr>
      </w:pPr>
      <w:r w:rsidRPr="00243700">
        <w:rPr>
          <w:color w:val="1F1F1F"/>
          <w:sz w:val="28"/>
        </w:rPr>
        <w:t>denumirea fiecărui depozitar central care a făcut obiectul unei decizii aprobate în conformitate cu art.</w:t>
      </w:r>
      <w:r w:rsidR="00B532A7">
        <w:rPr>
          <w:color w:val="1F1F1F"/>
          <w:sz w:val="28"/>
        </w:rPr>
        <w:t xml:space="preserve"> </w:t>
      </w:r>
      <w:r w:rsidRPr="00243700">
        <w:rPr>
          <w:color w:val="1F1F1F"/>
          <w:sz w:val="28"/>
        </w:rPr>
        <w:t>60, art.</w:t>
      </w:r>
      <w:r w:rsidR="00B532A7">
        <w:rPr>
          <w:color w:val="1F1F1F"/>
          <w:sz w:val="28"/>
        </w:rPr>
        <w:t xml:space="preserve"> </w:t>
      </w:r>
      <w:r w:rsidRPr="00243700">
        <w:rPr>
          <w:color w:val="1F1F1F"/>
          <w:sz w:val="28"/>
        </w:rPr>
        <w:t>62 și art.</w:t>
      </w:r>
      <w:r w:rsidR="00B532A7">
        <w:rPr>
          <w:color w:val="1F1F1F"/>
          <w:sz w:val="28"/>
        </w:rPr>
        <w:t xml:space="preserve"> </w:t>
      </w:r>
      <w:r w:rsidRPr="00243700">
        <w:rPr>
          <w:color w:val="1F1F1F"/>
          <w:sz w:val="28"/>
        </w:rPr>
        <w:t>63;</w:t>
      </w:r>
    </w:p>
    <w:p w14:paraId="4E40614C" w14:textId="4D7ED828" w:rsidR="00D638AC" w:rsidRPr="00243700" w:rsidRDefault="00B208C7">
      <w:pPr>
        <w:pStyle w:val="ListParagraph"/>
        <w:numPr>
          <w:ilvl w:val="1"/>
          <w:numId w:val="31"/>
        </w:numPr>
        <w:tabs>
          <w:tab w:val="left" w:pos="1397"/>
        </w:tabs>
        <w:spacing w:line="316" w:lineRule="exact"/>
        <w:ind w:left="1397" w:hanging="411"/>
        <w:rPr>
          <w:sz w:val="28"/>
        </w:rPr>
      </w:pPr>
      <w:r w:rsidRPr="00243700">
        <w:rPr>
          <w:color w:val="1F1F1F"/>
          <w:spacing w:val="-2"/>
          <w:sz w:val="28"/>
        </w:rPr>
        <w:t>denumirea</w:t>
      </w:r>
      <w:r w:rsidRPr="00243700">
        <w:rPr>
          <w:color w:val="1F1F1F"/>
          <w:spacing w:val="2"/>
          <w:sz w:val="28"/>
        </w:rPr>
        <w:t xml:space="preserve"> </w:t>
      </w:r>
      <w:r w:rsidRPr="00243700">
        <w:rPr>
          <w:color w:val="1F1F1F"/>
          <w:spacing w:val="-2"/>
          <w:sz w:val="28"/>
        </w:rPr>
        <w:t>fiecărei</w:t>
      </w:r>
      <w:r w:rsidRPr="00243700">
        <w:rPr>
          <w:color w:val="1F1F1F"/>
          <w:spacing w:val="-6"/>
          <w:sz w:val="28"/>
        </w:rPr>
        <w:t xml:space="preserve"> </w:t>
      </w:r>
      <w:r w:rsidR="00F6398B">
        <w:rPr>
          <w:color w:val="1F1F1F"/>
          <w:spacing w:val="-2"/>
          <w:sz w:val="28"/>
        </w:rPr>
        <w:t>instituții de credit</w:t>
      </w:r>
      <w:r w:rsidR="00F6398B" w:rsidRPr="00243700">
        <w:rPr>
          <w:color w:val="1F1F1F"/>
          <w:spacing w:val="-12"/>
          <w:sz w:val="28"/>
        </w:rPr>
        <w:t xml:space="preserve"> </w:t>
      </w:r>
      <w:r w:rsidRPr="00243700">
        <w:rPr>
          <w:color w:val="1F1F1F"/>
          <w:spacing w:val="-2"/>
          <w:sz w:val="28"/>
        </w:rPr>
        <w:t>desemnate;</w:t>
      </w:r>
    </w:p>
    <w:p w14:paraId="16E18D55" w14:textId="1637456F" w:rsidR="00D638AC" w:rsidRPr="00243700" w:rsidRDefault="00B208C7">
      <w:pPr>
        <w:pStyle w:val="ListParagraph"/>
        <w:numPr>
          <w:ilvl w:val="1"/>
          <w:numId w:val="31"/>
        </w:numPr>
        <w:tabs>
          <w:tab w:val="left" w:pos="1398"/>
        </w:tabs>
        <w:spacing w:before="32" w:line="254" w:lineRule="auto"/>
        <w:ind w:left="429" w:right="832" w:firstLine="552"/>
        <w:rPr>
          <w:sz w:val="28"/>
        </w:rPr>
      </w:pPr>
      <w:r w:rsidRPr="00243700">
        <w:rPr>
          <w:color w:val="1F1F1F"/>
          <w:sz w:val="28"/>
        </w:rPr>
        <w:t>lista serviciilor auxiliare</w:t>
      </w:r>
      <w:r w:rsidRPr="00243700">
        <w:rPr>
          <w:color w:val="1F1F1F"/>
          <w:spacing w:val="-1"/>
          <w:sz w:val="28"/>
        </w:rPr>
        <w:t xml:space="preserve"> </w:t>
      </w:r>
      <w:r w:rsidRPr="00243700">
        <w:rPr>
          <w:color w:val="1F1F1F"/>
          <w:sz w:val="28"/>
        </w:rPr>
        <w:t>de</w:t>
      </w:r>
      <w:r w:rsidRPr="00243700">
        <w:rPr>
          <w:color w:val="1F1F1F"/>
          <w:spacing w:val="-2"/>
          <w:sz w:val="28"/>
        </w:rPr>
        <w:t xml:space="preserve"> </w:t>
      </w:r>
      <w:r w:rsidRPr="00243700">
        <w:rPr>
          <w:color w:val="1F1F1F"/>
          <w:sz w:val="28"/>
        </w:rPr>
        <w:t>tip bancar</w:t>
      </w:r>
      <w:r w:rsidRPr="00243700">
        <w:rPr>
          <w:color w:val="1F1F1F"/>
          <w:spacing w:val="-3"/>
          <w:sz w:val="28"/>
        </w:rPr>
        <w:t xml:space="preserve"> </w:t>
      </w:r>
      <w:r w:rsidRPr="00243700">
        <w:rPr>
          <w:color w:val="1F1F1F"/>
          <w:sz w:val="28"/>
        </w:rPr>
        <w:t>pe care</w:t>
      </w:r>
      <w:r w:rsidRPr="00243700">
        <w:rPr>
          <w:color w:val="1F1F1F"/>
          <w:spacing w:val="-1"/>
          <w:sz w:val="28"/>
        </w:rPr>
        <w:t xml:space="preserve"> </w:t>
      </w:r>
      <w:r w:rsidRPr="00243700">
        <w:rPr>
          <w:color w:val="1F1F1F"/>
          <w:sz w:val="28"/>
        </w:rPr>
        <w:t xml:space="preserve">o </w:t>
      </w:r>
      <w:r w:rsidR="00B4425B">
        <w:rPr>
          <w:color w:val="1F1F1F"/>
          <w:sz w:val="28"/>
        </w:rPr>
        <w:t>instituție de credit</w:t>
      </w:r>
      <w:r w:rsidRPr="00243700">
        <w:rPr>
          <w:color w:val="1F1F1F"/>
          <w:sz w:val="28"/>
        </w:rPr>
        <w:t xml:space="preserve"> desemnată sau un depozitar</w:t>
      </w:r>
      <w:r w:rsidRPr="00243700">
        <w:rPr>
          <w:color w:val="1F1F1F"/>
          <w:spacing w:val="-4"/>
          <w:sz w:val="28"/>
        </w:rPr>
        <w:t xml:space="preserve"> </w:t>
      </w:r>
      <w:r w:rsidRPr="00243700">
        <w:rPr>
          <w:color w:val="1F1F1F"/>
          <w:sz w:val="28"/>
        </w:rPr>
        <w:t>central</w:t>
      </w:r>
      <w:r w:rsidRPr="00243700">
        <w:rPr>
          <w:color w:val="1F1F1F"/>
          <w:spacing w:val="-8"/>
          <w:sz w:val="28"/>
        </w:rPr>
        <w:t xml:space="preserve"> </w:t>
      </w:r>
      <w:r w:rsidRPr="00243700">
        <w:rPr>
          <w:color w:val="1F1F1F"/>
          <w:sz w:val="28"/>
        </w:rPr>
        <w:t>autorizat în</w:t>
      </w:r>
      <w:r w:rsidRPr="00243700">
        <w:rPr>
          <w:color w:val="1F1F1F"/>
          <w:spacing w:val="-9"/>
          <w:sz w:val="28"/>
        </w:rPr>
        <w:t xml:space="preserve"> </w:t>
      </w:r>
      <w:r w:rsidRPr="00243700">
        <w:rPr>
          <w:color w:val="1F1F1F"/>
          <w:sz w:val="28"/>
        </w:rPr>
        <w:t>conformitate</w:t>
      </w:r>
      <w:r w:rsidRPr="00243700">
        <w:rPr>
          <w:color w:val="1F1F1F"/>
          <w:spacing w:val="-7"/>
          <w:sz w:val="28"/>
        </w:rPr>
        <w:t xml:space="preserve"> </w:t>
      </w:r>
      <w:r w:rsidRPr="00243700">
        <w:rPr>
          <w:color w:val="1F1F1F"/>
          <w:sz w:val="28"/>
        </w:rPr>
        <w:t>cu</w:t>
      </w:r>
      <w:r w:rsidRPr="00243700">
        <w:rPr>
          <w:color w:val="1F1F1F"/>
          <w:spacing w:val="-9"/>
          <w:sz w:val="28"/>
        </w:rPr>
        <w:t xml:space="preserve"> </w:t>
      </w:r>
      <w:r w:rsidRPr="00243700">
        <w:rPr>
          <w:color w:val="1F1F1F"/>
          <w:sz w:val="28"/>
        </w:rPr>
        <w:t>art.</w:t>
      </w:r>
      <w:r w:rsidR="00B532A7">
        <w:rPr>
          <w:color w:val="1F1F1F"/>
          <w:sz w:val="28"/>
        </w:rPr>
        <w:t xml:space="preserve"> </w:t>
      </w:r>
      <w:r w:rsidRPr="00243700">
        <w:rPr>
          <w:color w:val="1F1F1F"/>
          <w:sz w:val="28"/>
        </w:rPr>
        <w:t>60</w:t>
      </w:r>
      <w:r w:rsidRPr="00243700">
        <w:rPr>
          <w:color w:val="1F1F1F"/>
          <w:spacing w:val="-3"/>
          <w:sz w:val="28"/>
        </w:rPr>
        <w:t xml:space="preserve"> </w:t>
      </w:r>
      <w:r w:rsidRPr="00243700">
        <w:rPr>
          <w:color w:val="1F1F1F"/>
          <w:sz w:val="28"/>
        </w:rPr>
        <w:t>sunt</w:t>
      </w:r>
      <w:r w:rsidRPr="00243700">
        <w:rPr>
          <w:color w:val="1F1F1F"/>
          <w:spacing w:val="-4"/>
          <w:sz w:val="28"/>
        </w:rPr>
        <w:t xml:space="preserve"> </w:t>
      </w:r>
      <w:r w:rsidRPr="00243700">
        <w:rPr>
          <w:color w:val="1F1F1F"/>
          <w:sz w:val="28"/>
        </w:rPr>
        <w:t>autorizați</w:t>
      </w:r>
      <w:r w:rsidRPr="00243700">
        <w:rPr>
          <w:color w:val="1F1F1F"/>
          <w:spacing w:val="-8"/>
          <w:sz w:val="28"/>
        </w:rPr>
        <w:t xml:space="preserve"> </w:t>
      </w:r>
      <w:r w:rsidRPr="00243700">
        <w:rPr>
          <w:color w:val="1F1F1F"/>
          <w:sz w:val="28"/>
        </w:rPr>
        <w:t>să</w:t>
      </w:r>
      <w:r w:rsidRPr="00243700">
        <w:rPr>
          <w:color w:val="1F1F1F"/>
          <w:spacing w:val="-8"/>
          <w:sz w:val="28"/>
        </w:rPr>
        <w:t xml:space="preserve"> </w:t>
      </w:r>
      <w:r w:rsidRPr="00243700">
        <w:rPr>
          <w:color w:val="1F1F1F"/>
          <w:sz w:val="28"/>
        </w:rPr>
        <w:t xml:space="preserve">le furnizeze </w:t>
      </w:r>
      <w:r w:rsidRPr="00243700">
        <w:rPr>
          <w:color w:val="1F1F1F"/>
          <w:spacing w:val="-2"/>
          <w:sz w:val="28"/>
        </w:rPr>
        <w:t>participanților.</w:t>
      </w:r>
    </w:p>
    <w:p w14:paraId="65F7BEDB" w14:textId="303BDBB8" w:rsidR="00D638AC" w:rsidRPr="00243700" w:rsidRDefault="00B208C7">
      <w:pPr>
        <w:pStyle w:val="ListParagraph"/>
        <w:numPr>
          <w:ilvl w:val="0"/>
          <w:numId w:val="31"/>
        </w:numPr>
        <w:tabs>
          <w:tab w:val="left" w:pos="1416"/>
        </w:tabs>
        <w:spacing w:before="13" w:line="252" w:lineRule="auto"/>
        <w:ind w:right="844" w:firstLine="538"/>
        <w:rPr>
          <w:sz w:val="28"/>
        </w:rPr>
      </w:pPr>
      <w:r w:rsidRPr="00243700">
        <w:rPr>
          <w:color w:val="1F1F1F"/>
          <w:sz w:val="28"/>
        </w:rPr>
        <w:t>Registrul cu informațiile prevăzute la</w:t>
      </w:r>
      <w:r w:rsidRPr="00243700">
        <w:rPr>
          <w:color w:val="1F1F1F"/>
          <w:spacing w:val="40"/>
          <w:sz w:val="28"/>
        </w:rPr>
        <w:t xml:space="preserve"> </w:t>
      </w:r>
      <w:r w:rsidRPr="00243700">
        <w:rPr>
          <w:color w:val="1F1F1F"/>
          <w:sz w:val="28"/>
        </w:rPr>
        <w:t>alin.</w:t>
      </w:r>
      <w:r w:rsidR="00B532A7">
        <w:rPr>
          <w:color w:val="1F1F1F"/>
          <w:sz w:val="28"/>
        </w:rPr>
        <w:t xml:space="preserve"> </w:t>
      </w:r>
      <w:r w:rsidRPr="00243700">
        <w:rPr>
          <w:color w:val="1F1F1F"/>
          <w:sz w:val="28"/>
        </w:rPr>
        <w:t>(1) se publică de Comisia Națională</w:t>
      </w:r>
      <w:r w:rsidRPr="00243700">
        <w:rPr>
          <w:color w:val="1F1F1F"/>
          <w:spacing w:val="-4"/>
          <w:sz w:val="28"/>
        </w:rPr>
        <w:t xml:space="preserve"> </w:t>
      </w:r>
      <w:r w:rsidRPr="00243700">
        <w:rPr>
          <w:color w:val="1F1F1F"/>
          <w:sz w:val="28"/>
        </w:rPr>
        <w:t>a</w:t>
      </w:r>
      <w:r w:rsidRPr="00243700">
        <w:rPr>
          <w:color w:val="1F1F1F"/>
          <w:spacing w:val="-4"/>
          <w:sz w:val="28"/>
        </w:rPr>
        <w:t xml:space="preserve"> </w:t>
      </w:r>
      <w:r w:rsidRPr="00243700">
        <w:rPr>
          <w:color w:val="1F1F1F"/>
          <w:sz w:val="28"/>
        </w:rPr>
        <w:t>Pieței</w:t>
      </w:r>
      <w:r w:rsidRPr="00243700">
        <w:rPr>
          <w:color w:val="1F1F1F"/>
          <w:spacing w:val="-9"/>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pe</w:t>
      </w:r>
      <w:r w:rsidRPr="00243700">
        <w:rPr>
          <w:color w:val="1F1F1F"/>
          <w:spacing w:val="28"/>
          <w:sz w:val="28"/>
        </w:rPr>
        <w:t xml:space="preserve"> </w:t>
      </w:r>
      <w:r w:rsidRPr="00243700">
        <w:rPr>
          <w:color w:val="1F1F1F"/>
          <w:sz w:val="28"/>
        </w:rPr>
        <w:t>site-ul</w:t>
      </w:r>
      <w:r w:rsidRPr="00243700">
        <w:rPr>
          <w:color w:val="1F1F1F"/>
          <w:spacing w:val="-9"/>
          <w:sz w:val="28"/>
        </w:rPr>
        <w:t xml:space="preserve"> </w:t>
      </w:r>
      <w:r w:rsidRPr="00243700">
        <w:rPr>
          <w:color w:val="1F1F1F"/>
          <w:sz w:val="28"/>
        </w:rPr>
        <w:t>său</w:t>
      </w:r>
      <w:r w:rsidRPr="00243700">
        <w:rPr>
          <w:color w:val="1F1F1F"/>
          <w:spacing w:val="-4"/>
          <w:sz w:val="28"/>
        </w:rPr>
        <w:t xml:space="preserve"> </w:t>
      </w:r>
      <w:r w:rsidRPr="00243700">
        <w:rPr>
          <w:color w:val="1F1F1F"/>
          <w:sz w:val="28"/>
        </w:rPr>
        <w:t>web</w:t>
      </w:r>
      <w:r w:rsidRPr="00243700">
        <w:rPr>
          <w:color w:val="1F1F1F"/>
          <w:spacing w:val="-5"/>
          <w:sz w:val="28"/>
        </w:rPr>
        <w:t xml:space="preserve"> </w:t>
      </w:r>
      <w:r w:rsidRPr="00243700">
        <w:rPr>
          <w:color w:val="1F1F1F"/>
          <w:sz w:val="28"/>
        </w:rPr>
        <w:t>oficial,</w:t>
      </w:r>
      <w:r w:rsidRPr="00243700">
        <w:rPr>
          <w:color w:val="1F1F1F"/>
          <w:spacing w:val="-2"/>
          <w:sz w:val="28"/>
        </w:rPr>
        <w:t xml:space="preserve"> </w:t>
      </w:r>
      <w:r w:rsidRPr="00243700">
        <w:rPr>
          <w:color w:val="1F1F1F"/>
          <w:sz w:val="28"/>
        </w:rPr>
        <w:t>în</w:t>
      </w:r>
      <w:r w:rsidRPr="00243700">
        <w:rPr>
          <w:color w:val="1F1F1F"/>
          <w:spacing w:val="-9"/>
          <w:sz w:val="28"/>
        </w:rPr>
        <w:t xml:space="preserve"> </w:t>
      </w:r>
      <w:r w:rsidRPr="00243700">
        <w:rPr>
          <w:color w:val="1F1F1F"/>
          <w:sz w:val="28"/>
        </w:rPr>
        <w:t>conformitate</w:t>
      </w:r>
      <w:r w:rsidRPr="00243700">
        <w:rPr>
          <w:color w:val="1F1F1F"/>
          <w:spacing w:val="-4"/>
          <w:sz w:val="28"/>
        </w:rPr>
        <w:t xml:space="preserve"> </w:t>
      </w:r>
      <w:r w:rsidRPr="00243700">
        <w:rPr>
          <w:color w:val="1F1F1F"/>
          <w:sz w:val="28"/>
        </w:rPr>
        <w:t>cu</w:t>
      </w:r>
      <w:r w:rsidRPr="00243700">
        <w:rPr>
          <w:color w:val="1F1F1F"/>
          <w:spacing w:val="-8"/>
          <w:sz w:val="28"/>
        </w:rPr>
        <w:t xml:space="preserve"> </w:t>
      </w:r>
      <w:r w:rsidRPr="00243700">
        <w:rPr>
          <w:color w:val="1F1F1F"/>
          <w:sz w:val="28"/>
        </w:rPr>
        <w:t>art.</w:t>
      </w:r>
      <w:r w:rsidR="00B532A7">
        <w:rPr>
          <w:color w:val="1F1F1F"/>
          <w:sz w:val="28"/>
        </w:rPr>
        <w:t xml:space="preserve"> </w:t>
      </w:r>
      <w:r w:rsidRPr="00243700">
        <w:rPr>
          <w:color w:val="1F1F1F"/>
          <w:sz w:val="28"/>
        </w:rPr>
        <w:t xml:space="preserve">21 </w:t>
      </w:r>
      <w:r w:rsidRPr="00243700">
        <w:rPr>
          <w:color w:val="1F1F1F"/>
          <w:spacing w:val="-2"/>
          <w:sz w:val="28"/>
        </w:rPr>
        <w:t>alin.</w:t>
      </w:r>
      <w:r w:rsidR="00B532A7">
        <w:rPr>
          <w:color w:val="1F1F1F"/>
          <w:spacing w:val="-2"/>
          <w:sz w:val="28"/>
        </w:rPr>
        <w:t xml:space="preserve"> </w:t>
      </w:r>
      <w:r w:rsidRPr="00243700">
        <w:rPr>
          <w:color w:val="1F1F1F"/>
          <w:spacing w:val="-2"/>
          <w:sz w:val="28"/>
        </w:rPr>
        <w:t>(3).</w:t>
      </w:r>
    </w:p>
    <w:p w14:paraId="6C61D49D" w14:textId="616F7110" w:rsidR="00D638AC" w:rsidRPr="00243700" w:rsidRDefault="00B208C7">
      <w:pPr>
        <w:pStyle w:val="BodyText"/>
        <w:spacing w:before="234" w:line="256" w:lineRule="auto"/>
        <w:ind w:left="424" w:right="851" w:firstLine="571"/>
      </w:pPr>
      <w:r w:rsidRPr="00243700">
        <w:rPr>
          <w:b/>
          <w:color w:val="1F1F1F"/>
        </w:rPr>
        <w:t xml:space="preserve">Articolul 65. </w:t>
      </w:r>
      <w:r w:rsidRPr="00243700">
        <w:rPr>
          <w:color w:val="1F1F1F"/>
        </w:rPr>
        <w:t xml:space="preserve">Cerințe prudențiale aplicabile </w:t>
      </w:r>
      <w:r w:rsidR="00F6398B">
        <w:rPr>
          <w:color w:val="1F1F1F"/>
        </w:rPr>
        <w:t>instituțiilor de credit</w:t>
      </w:r>
      <w:r w:rsidR="00F6398B" w:rsidRPr="00243700">
        <w:rPr>
          <w:color w:val="1F1F1F"/>
        </w:rPr>
        <w:t xml:space="preserve"> </w:t>
      </w:r>
      <w:r w:rsidRPr="00243700">
        <w:rPr>
          <w:color w:val="1F1F1F"/>
        </w:rPr>
        <w:t>sau depozitarilor centrali autorizați să presteze servicii auxiliare de tip bancar</w:t>
      </w:r>
    </w:p>
    <w:p w14:paraId="00266AF3" w14:textId="0B51666E" w:rsidR="00D638AC" w:rsidRPr="00243700" w:rsidRDefault="0007608B">
      <w:pPr>
        <w:pStyle w:val="ListParagraph"/>
        <w:numPr>
          <w:ilvl w:val="0"/>
          <w:numId w:val="30"/>
        </w:numPr>
        <w:tabs>
          <w:tab w:val="left" w:pos="1555"/>
        </w:tabs>
        <w:spacing w:before="36" w:line="256" w:lineRule="auto"/>
        <w:ind w:right="833" w:firstLine="552"/>
        <w:rPr>
          <w:sz w:val="28"/>
        </w:rPr>
      </w:pPr>
      <w:r>
        <w:rPr>
          <w:color w:val="1F1F1F"/>
          <w:sz w:val="28"/>
        </w:rPr>
        <w:t>Instituția de credit</w:t>
      </w:r>
      <w:r w:rsidRPr="00243700">
        <w:rPr>
          <w:color w:val="1F1F1F"/>
          <w:sz w:val="28"/>
        </w:rPr>
        <w:t xml:space="preserve"> </w:t>
      </w:r>
      <w:r w:rsidR="00B208C7" w:rsidRPr="00243700">
        <w:rPr>
          <w:color w:val="1F1F1F"/>
          <w:sz w:val="28"/>
        </w:rPr>
        <w:t>desemnată în conformitate cu art.</w:t>
      </w:r>
      <w:r w:rsidR="00B532A7">
        <w:rPr>
          <w:color w:val="1F1F1F"/>
          <w:sz w:val="28"/>
        </w:rPr>
        <w:t xml:space="preserve"> </w:t>
      </w:r>
      <w:r w:rsidR="00B208C7" w:rsidRPr="00243700">
        <w:rPr>
          <w:color w:val="1F1F1F"/>
          <w:sz w:val="28"/>
        </w:rPr>
        <w:t>60 alin.</w:t>
      </w:r>
      <w:r w:rsidR="00B532A7">
        <w:rPr>
          <w:color w:val="1F1F1F"/>
          <w:sz w:val="28"/>
        </w:rPr>
        <w:t xml:space="preserve"> </w:t>
      </w:r>
      <w:r w:rsidR="00B208C7" w:rsidRPr="00243700">
        <w:rPr>
          <w:color w:val="1F1F1F"/>
          <w:sz w:val="28"/>
        </w:rPr>
        <w:t>(3) lit.</w:t>
      </w:r>
      <w:r w:rsidR="00B532A7">
        <w:rPr>
          <w:color w:val="1F1F1F"/>
          <w:sz w:val="28"/>
        </w:rPr>
        <w:t xml:space="preserve"> </w:t>
      </w:r>
      <w:r w:rsidR="00B208C7" w:rsidRPr="00243700">
        <w:rPr>
          <w:color w:val="1F1F1F"/>
          <w:sz w:val="28"/>
        </w:rPr>
        <w:t>a) și depozitarul central autorizat în conformitate cu art.</w:t>
      </w:r>
      <w:r w:rsidR="00B532A7">
        <w:rPr>
          <w:color w:val="1F1F1F"/>
          <w:sz w:val="28"/>
        </w:rPr>
        <w:t xml:space="preserve"> </w:t>
      </w:r>
      <w:r w:rsidR="00B208C7" w:rsidRPr="00243700">
        <w:rPr>
          <w:color w:val="1F1F1F"/>
          <w:sz w:val="28"/>
        </w:rPr>
        <w:t>60 alin.</w:t>
      </w:r>
      <w:r w:rsidR="00B532A7">
        <w:rPr>
          <w:color w:val="1F1F1F"/>
          <w:sz w:val="28"/>
        </w:rPr>
        <w:t xml:space="preserve"> </w:t>
      </w:r>
      <w:r w:rsidR="00B208C7" w:rsidRPr="00243700">
        <w:rPr>
          <w:color w:val="1F1F1F"/>
          <w:sz w:val="28"/>
        </w:rPr>
        <w:t>(3) lit.</w:t>
      </w:r>
      <w:r w:rsidR="00B532A7">
        <w:rPr>
          <w:color w:val="1F1F1F"/>
          <w:sz w:val="28"/>
        </w:rPr>
        <w:t xml:space="preserve"> </w:t>
      </w:r>
      <w:r w:rsidR="00B208C7" w:rsidRPr="00243700">
        <w:rPr>
          <w:color w:val="1F1F1F"/>
          <w:sz w:val="28"/>
        </w:rPr>
        <w:t>b) să presteze servicii auxiliare de tip bancar sunt în drept să presteze doar serviciile care fac obiectul autorizării, prevăzute la Secțiunea C din anexă.</w:t>
      </w:r>
    </w:p>
    <w:p w14:paraId="5CE18C92" w14:textId="60785162" w:rsidR="00D638AC" w:rsidRPr="00243700" w:rsidRDefault="004936BA">
      <w:pPr>
        <w:pStyle w:val="ListParagraph"/>
        <w:numPr>
          <w:ilvl w:val="0"/>
          <w:numId w:val="30"/>
        </w:numPr>
        <w:tabs>
          <w:tab w:val="left" w:pos="1555"/>
        </w:tabs>
        <w:spacing w:line="256" w:lineRule="auto"/>
        <w:ind w:right="845" w:firstLine="552"/>
        <w:rPr>
          <w:sz w:val="28"/>
        </w:rPr>
      </w:pPr>
      <w:r>
        <w:rPr>
          <w:color w:val="1F1F1F"/>
          <w:sz w:val="28"/>
        </w:rPr>
        <w:t>Instituția de credit</w:t>
      </w:r>
      <w:r w:rsidRPr="00243700">
        <w:rPr>
          <w:color w:val="1F1F1F"/>
          <w:sz w:val="28"/>
        </w:rPr>
        <w:t xml:space="preserve"> </w:t>
      </w:r>
      <w:r w:rsidR="00B208C7" w:rsidRPr="00243700">
        <w:rPr>
          <w:color w:val="1F1F1F"/>
          <w:sz w:val="28"/>
        </w:rPr>
        <w:t>desemnată în conformitate cu art.</w:t>
      </w:r>
      <w:r w:rsidR="00B532A7">
        <w:rPr>
          <w:color w:val="1F1F1F"/>
          <w:sz w:val="28"/>
        </w:rPr>
        <w:t xml:space="preserve"> </w:t>
      </w:r>
      <w:r w:rsidR="00B208C7" w:rsidRPr="00243700">
        <w:rPr>
          <w:color w:val="1F1F1F"/>
          <w:sz w:val="28"/>
        </w:rPr>
        <w:t>60 alin.</w:t>
      </w:r>
      <w:r w:rsidR="00B532A7">
        <w:rPr>
          <w:color w:val="1F1F1F"/>
          <w:sz w:val="28"/>
        </w:rPr>
        <w:t xml:space="preserve"> </w:t>
      </w:r>
      <w:r w:rsidR="00B208C7" w:rsidRPr="00243700">
        <w:rPr>
          <w:color w:val="1F1F1F"/>
          <w:sz w:val="28"/>
        </w:rPr>
        <w:t>(3) lit.</w:t>
      </w:r>
      <w:r w:rsidR="00B532A7">
        <w:rPr>
          <w:color w:val="1F1F1F"/>
          <w:sz w:val="28"/>
        </w:rPr>
        <w:t xml:space="preserve"> </w:t>
      </w:r>
      <w:r w:rsidR="00B208C7" w:rsidRPr="00243700">
        <w:rPr>
          <w:color w:val="1F1F1F"/>
          <w:sz w:val="28"/>
        </w:rPr>
        <w:t>a) și depozitarul central autorizat în conformitate cu art.</w:t>
      </w:r>
      <w:r w:rsidR="00B532A7">
        <w:rPr>
          <w:color w:val="1F1F1F"/>
          <w:sz w:val="28"/>
        </w:rPr>
        <w:t xml:space="preserve"> </w:t>
      </w:r>
      <w:r w:rsidR="00B208C7" w:rsidRPr="00243700">
        <w:rPr>
          <w:color w:val="1F1F1F"/>
          <w:sz w:val="28"/>
        </w:rPr>
        <w:t>60 alin.</w:t>
      </w:r>
      <w:r w:rsidR="00B532A7">
        <w:rPr>
          <w:color w:val="1F1F1F"/>
          <w:sz w:val="28"/>
        </w:rPr>
        <w:t xml:space="preserve"> </w:t>
      </w:r>
      <w:r w:rsidR="00B208C7" w:rsidRPr="00243700">
        <w:rPr>
          <w:color w:val="1F1F1F"/>
          <w:sz w:val="28"/>
        </w:rPr>
        <w:t>(3) lit.</w:t>
      </w:r>
      <w:r w:rsidR="00B532A7">
        <w:rPr>
          <w:color w:val="1F1F1F"/>
          <w:sz w:val="28"/>
        </w:rPr>
        <w:t xml:space="preserve"> </w:t>
      </w:r>
      <w:r w:rsidR="00B208C7" w:rsidRPr="00243700">
        <w:rPr>
          <w:color w:val="1F1F1F"/>
          <w:sz w:val="28"/>
        </w:rPr>
        <w:t xml:space="preserve">b) să presteze servicii auxiliare de tip bancar sunt obligate să respecte cerințele legislației aplicabile </w:t>
      </w:r>
      <w:r w:rsidR="00B87CEF">
        <w:rPr>
          <w:color w:val="1F1F1F"/>
          <w:spacing w:val="-2"/>
          <w:sz w:val="28"/>
        </w:rPr>
        <w:t>instituțiilor de credit</w:t>
      </w:r>
      <w:r w:rsidR="00B208C7" w:rsidRPr="00243700">
        <w:rPr>
          <w:color w:val="1F1F1F"/>
          <w:spacing w:val="-2"/>
          <w:sz w:val="28"/>
        </w:rPr>
        <w:t>.</w:t>
      </w:r>
    </w:p>
    <w:p w14:paraId="53DAA1E5" w14:textId="02D6F89E" w:rsidR="00D638AC" w:rsidRPr="00243700" w:rsidRDefault="00F544C1" w:rsidP="008937E8">
      <w:pPr>
        <w:pStyle w:val="ListParagraph"/>
        <w:numPr>
          <w:ilvl w:val="0"/>
          <w:numId w:val="30"/>
        </w:numPr>
        <w:tabs>
          <w:tab w:val="left" w:pos="1555"/>
        </w:tabs>
        <w:spacing w:line="256" w:lineRule="auto"/>
        <w:ind w:right="840" w:firstLine="561"/>
        <w:rPr>
          <w:sz w:val="28"/>
        </w:rPr>
      </w:pPr>
      <w:r>
        <w:rPr>
          <w:color w:val="1F1F1F"/>
          <w:sz w:val="28"/>
        </w:rPr>
        <w:t>Instituția de credit</w:t>
      </w:r>
      <w:r w:rsidRPr="00243700">
        <w:rPr>
          <w:color w:val="1F1F1F"/>
          <w:sz w:val="28"/>
        </w:rPr>
        <w:t xml:space="preserve"> </w:t>
      </w:r>
      <w:r w:rsidR="00B208C7" w:rsidRPr="00243700">
        <w:rPr>
          <w:color w:val="1F1F1F"/>
          <w:sz w:val="28"/>
        </w:rPr>
        <w:t>desemnată în conformitate cu art.</w:t>
      </w:r>
      <w:r w:rsidR="00B532A7">
        <w:rPr>
          <w:color w:val="1F1F1F"/>
          <w:sz w:val="28"/>
        </w:rPr>
        <w:t xml:space="preserve"> </w:t>
      </w:r>
      <w:r w:rsidR="00B208C7" w:rsidRPr="00243700">
        <w:rPr>
          <w:color w:val="1F1F1F"/>
          <w:sz w:val="28"/>
        </w:rPr>
        <w:t>60 alin.</w:t>
      </w:r>
      <w:r w:rsidR="00B532A7">
        <w:rPr>
          <w:color w:val="1F1F1F"/>
          <w:sz w:val="28"/>
        </w:rPr>
        <w:t xml:space="preserve"> </w:t>
      </w:r>
      <w:r w:rsidR="00B208C7" w:rsidRPr="00243700">
        <w:rPr>
          <w:color w:val="1F1F1F"/>
          <w:sz w:val="28"/>
        </w:rPr>
        <w:t>(3) lit.</w:t>
      </w:r>
      <w:r w:rsidR="00B532A7">
        <w:rPr>
          <w:color w:val="1F1F1F"/>
          <w:sz w:val="28"/>
        </w:rPr>
        <w:t xml:space="preserve"> </w:t>
      </w:r>
      <w:r w:rsidR="00B208C7" w:rsidRPr="00243700">
        <w:rPr>
          <w:color w:val="1F1F1F"/>
          <w:sz w:val="28"/>
        </w:rPr>
        <w:t xml:space="preserve">a) </w:t>
      </w:r>
      <w:r w:rsidR="00B208C7" w:rsidRPr="00243700">
        <w:rPr>
          <w:color w:val="1F1F1F"/>
          <w:sz w:val="28"/>
        </w:rPr>
        <w:lastRenderedPageBreak/>
        <w:t>și depozitarul central autorizat în conformitate cu art.</w:t>
      </w:r>
      <w:r w:rsidR="00B532A7">
        <w:rPr>
          <w:color w:val="1F1F1F"/>
          <w:sz w:val="28"/>
        </w:rPr>
        <w:t xml:space="preserve"> </w:t>
      </w:r>
      <w:r w:rsidR="00B208C7" w:rsidRPr="00243700">
        <w:rPr>
          <w:color w:val="1F1F1F"/>
          <w:sz w:val="28"/>
        </w:rPr>
        <w:t>60 alin.</w:t>
      </w:r>
      <w:r w:rsidR="00B532A7">
        <w:rPr>
          <w:color w:val="1F1F1F"/>
          <w:sz w:val="28"/>
        </w:rPr>
        <w:t xml:space="preserve"> </w:t>
      </w:r>
      <w:r w:rsidR="00B208C7" w:rsidRPr="00243700">
        <w:rPr>
          <w:color w:val="1F1F1F"/>
          <w:sz w:val="28"/>
        </w:rPr>
        <w:t>(3) lit.</w:t>
      </w:r>
      <w:r w:rsidR="00B532A7">
        <w:rPr>
          <w:color w:val="1F1F1F"/>
          <w:sz w:val="28"/>
        </w:rPr>
        <w:t xml:space="preserve"> </w:t>
      </w:r>
      <w:r w:rsidR="00B208C7" w:rsidRPr="00243700">
        <w:rPr>
          <w:color w:val="1F1F1F"/>
          <w:sz w:val="28"/>
        </w:rPr>
        <w:t xml:space="preserve">b) să presteze servicii auxiliare de tip bancar sunt obligate să îndeplinească următoarele cerințe prudențiale specifice riscurilor de credit ce țin de aceste servicii, pentru fiecare sistem de decontare a </w:t>
      </w:r>
      <w:r w:rsidR="00F973B7" w:rsidRPr="00243700">
        <w:rPr>
          <w:color w:val="1F1F1F"/>
          <w:sz w:val="28"/>
        </w:rPr>
        <w:t>instrumentelor financiare</w:t>
      </w:r>
      <w:r w:rsidR="00B208C7" w:rsidRPr="00243700">
        <w:rPr>
          <w:color w:val="1F1F1F"/>
          <w:sz w:val="28"/>
        </w:rPr>
        <w:t>:</w:t>
      </w:r>
    </w:p>
    <w:p w14:paraId="0581A2CA" w14:textId="77777777" w:rsidR="00D638AC" w:rsidRPr="00243700" w:rsidRDefault="00B208C7">
      <w:pPr>
        <w:pStyle w:val="ListParagraph"/>
        <w:numPr>
          <w:ilvl w:val="1"/>
          <w:numId w:val="30"/>
        </w:numPr>
        <w:tabs>
          <w:tab w:val="left" w:pos="1561"/>
        </w:tabs>
        <w:spacing w:before="16" w:line="283" w:lineRule="auto"/>
        <w:ind w:right="978" w:firstLine="552"/>
        <w:rPr>
          <w:sz w:val="28"/>
        </w:rPr>
      </w:pPr>
      <w:r w:rsidRPr="00243700">
        <w:rPr>
          <w:color w:val="1F1F1F"/>
          <w:sz w:val="28"/>
        </w:rPr>
        <w:t xml:space="preserve">să stabilească un cadru robust pentru gestionarea riscurilor de credit </w:t>
      </w:r>
      <w:r w:rsidRPr="00243700">
        <w:rPr>
          <w:color w:val="1F1F1F"/>
          <w:spacing w:val="-2"/>
          <w:sz w:val="28"/>
        </w:rPr>
        <w:t>corespunzătoare;</w:t>
      </w:r>
    </w:p>
    <w:p w14:paraId="40666ECF" w14:textId="77777777" w:rsidR="00D638AC" w:rsidRPr="00243700" w:rsidRDefault="00B208C7">
      <w:pPr>
        <w:pStyle w:val="ListParagraph"/>
        <w:numPr>
          <w:ilvl w:val="1"/>
          <w:numId w:val="30"/>
        </w:numPr>
        <w:tabs>
          <w:tab w:val="left" w:pos="1556"/>
        </w:tabs>
        <w:spacing w:before="65" w:line="256" w:lineRule="auto"/>
        <w:ind w:right="861" w:firstLine="552"/>
        <w:rPr>
          <w:sz w:val="28"/>
        </w:rPr>
      </w:pPr>
      <w:r w:rsidRPr="00243700">
        <w:rPr>
          <w:color w:val="1F1F1F"/>
          <w:sz w:val="28"/>
        </w:rPr>
        <w:t xml:space="preserve">să identifice sursele acestor riscuri de credit, să evalueze și să monitorizeze frecvent și cu regularitate expunerile corespunzătoare la riscul de credit și să utilizeze instrumente adecvate de gestionare pentru a controla aceste </w:t>
      </w:r>
      <w:r w:rsidRPr="00243700">
        <w:rPr>
          <w:color w:val="1F1F1F"/>
          <w:spacing w:val="-2"/>
          <w:sz w:val="28"/>
        </w:rPr>
        <w:t>riscuri;</w:t>
      </w:r>
    </w:p>
    <w:p w14:paraId="34B5D590" w14:textId="77777777" w:rsidR="00D638AC" w:rsidRPr="00243700" w:rsidRDefault="00B208C7">
      <w:pPr>
        <w:pStyle w:val="ListParagraph"/>
        <w:numPr>
          <w:ilvl w:val="1"/>
          <w:numId w:val="30"/>
        </w:numPr>
        <w:tabs>
          <w:tab w:val="left" w:pos="1561"/>
        </w:tabs>
        <w:spacing w:before="28" w:line="256" w:lineRule="auto"/>
        <w:ind w:right="830" w:firstLine="552"/>
        <w:rPr>
          <w:sz w:val="28"/>
        </w:rPr>
      </w:pPr>
      <w:r w:rsidRPr="00243700">
        <w:rPr>
          <w:color w:val="1F1F1F"/>
          <w:sz w:val="28"/>
        </w:rPr>
        <w:t>să</w:t>
      </w:r>
      <w:r w:rsidRPr="00243700">
        <w:rPr>
          <w:color w:val="1F1F1F"/>
          <w:spacing w:val="-4"/>
          <w:sz w:val="28"/>
        </w:rPr>
        <w:t xml:space="preserve"> </w:t>
      </w:r>
      <w:r w:rsidRPr="00243700">
        <w:rPr>
          <w:color w:val="1F1F1F"/>
          <w:sz w:val="28"/>
        </w:rPr>
        <w:t>acopere</w:t>
      </w:r>
      <w:r w:rsidRPr="00243700">
        <w:rPr>
          <w:color w:val="1F1F1F"/>
          <w:spacing w:val="-7"/>
          <w:sz w:val="28"/>
        </w:rPr>
        <w:t xml:space="preserve"> </w:t>
      </w:r>
      <w:r w:rsidRPr="00243700">
        <w:rPr>
          <w:color w:val="1F1F1F"/>
          <w:sz w:val="28"/>
        </w:rPr>
        <w:t>pe</w:t>
      </w:r>
      <w:r w:rsidRPr="00243700">
        <w:rPr>
          <w:color w:val="1F1F1F"/>
          <w:spacing w:val="-13"/>
          <w:sz w:val="28"/>
        </w:rPr>
        <w:t xml:space="preserve"> </w:t>
      </w:r>
      <w:r w:rsidRPr="00243700">
        <w:rPr>
          <w:color w:val="1F1F1F"/>
          <w:sz w:val="28"/>
        </w:rPr>
        <w:t>deplin</w:t>
      </w:r>
      <w:r w:rsidRPr="00243700">
        <w:rPr>
          <w:color w:val="1F1F1F"/>
          <w:spacing w:val="-14"/>
          <w:sz w:val="28"/>
        </w:rPr>
        <w:t xml:space="preserve"> </w:t>
      </w:r>
      <w:r w:rsidRPr="00243700">
        <w:rPr>
          <w:color w:val="1F1F1F"/>
          <w:sz w:val="28"/>
        </w:rPr>
        <w:t>expunerile</w:t>
      </w:r>
      <w:r w:rsidRPr="00243700">
        <w:rPr>
          <w:color w:val="1F1F1F"/>
          <w:spacing w:val="-3"/>
          <w:sz w:val="28"/>
        </w:rPr>
        <w:t xml:space="preserve"> </w:t>
      </w:r>
      <w:r w:rsidRPr="00243700">
        <w:rPr>
          <w:color w:val="1F1F1F"/>
          <w:sz w:val="28"/>
        </w:rPr>
        <w:t>la</w:t>
      </w:r>
      <w:r w:rsidRPr="00243700">
        <w:rPr>
          <w:color w:val="1F1F1F"/>
          <w:spacing w:val="-8"/>
          <w:sz w:val="28"/>
        </w:rPr>
        <w:t xml:space="preserve"> </w:t>
      </w:r>
      <w:r w:rsidRPr="00243700">
        <w:rPr>
          <w:color w:val="1F1F1F"/>
          <w:sz w:val="28"/>
        </w:rPr>
        <w:t>riscul</w:t>
      </w:r>
      <w:r w:rsidRPr="00243700">
        <w:rPr>
          <w:color w:val="1F1F1F"/>
          <w:spacing w:val="-14"/>
          <w:sz w:val="28"/>
        </w:rPr>
        <w:t xml:space="preserve"> </w:t>
      </w:r>
      <w:r w:rsidRPr="00243700">
        <w:rPr>
          <w:color w:val="1F1F1F"/>
          <w:sz w:val="28"/>
        </w:rPr>
        <w:t>de</w:t>
      </w:r>
      <w:r w:rsidRPr="00243700">
        <w:rPr>
          <w:color w:val="1F1F1F"/>
          <w:spacing w:val="-4"/>
          <w:sz w:val="28"/>
        </w:rPr>
        <w:t xml:space="preserve"> </w:t>
      </w:r>
      <w:r w:rsidRPr="00243700">
        <w:rPr>
          <w:color w:val="1F1F1F"/>
          <w:sz w:val="28"/>
        </w:rPr>
        <w:t>credit</w:t>
      </w:r>
      <w:r w:rsidRPr="00243700">
        <w:rPr>
          <w:color w:val="1F1F1F"/>
          <w:spacing w:val="-4"/>
          <w:sz w:val="28"/>
        </w:rPr>
        <w:t xml:space="preserve"> </w:t>
      </w:r>
      <w:r w:rsidRPr="00243700">
        <w:rPr>
          <w:color w:val="1F1F1F"/>
          <w:sz w:val="28"/>
        </w:rPr>
        <w:t>corespunzător</w:t>
      </w:r>
      <w:r w:rsidRPr="00243700">
        <w:rPr>
          <w:color w:val="1F1F1F"/>
          <w:spacing w:val="-1"/>
          <w:sz w:val="28"/>
        </w:rPr>
        <w:t xml:space="preserve"> </w:t>
      </w:r>
      <w:r w:rsidRPr="00243700">
        <w:rPr>
          <w:color w:val="1F1F1F"/>
          <w:sz w:val="28"/>
        </w:rPr>
        <w:t>față</w:t>
      </w:r>
      <w:r w:rsidRPr="00243700">
        <w:rPr>
          <w:color w:val="1F1F1F"/>
          <w:spacing w:val="-4"/>
          <w:sz w:val="28"/>
        </w:rPr>
        <w:t xml:space="preserve"> </w:t>
      </w:r>
      <w:r w:rsidRPr="00243700">
        <w:rPr>
          <w:color w:val="1F1F1F"/>
          <w:sz w:val="28"/>
        </w:rPr>
        <w:t xml:space="preserve">de participanții debitori individuali, utilizând garanții și alte resurse financiare </w:t>
      </w:r>
      <w:r w:rsidRPr="00243700">
        <w:rPr>
          <w:color w:val="1F1F1F"/>
          <w:spacing w:val="-2"/>
          <w:sz w:val="28"/>
        </w:rPr>
        <w:t>echivalente;</w:t>
      </w:r>
    </w:p>
    <w:p w14:paraId="3ECED166" w14:textId="77777777" w:rsidR="00D638AC" w:rsidRPr="00243700" w:rsidRDefault="00B208C7">
      <w:pPr>
        <w:pStyle w:val="ListParagraph"/>
        <w:numPr>
          <w:ilvl w:val="1"/>
          <w:numId w:val="30"/>
        </w:numPr>
        <w:tabs>
          <w:tab w:val="left" w:pos="1580"/>
        </w:tabs>
        <w:spacing w:before="24" w:line="266" w:lineRule="auto"/>
        <w:ind w:right="845" w:firstLine="552"/>
        <w:rPr>
          <w:sz w:val="28"/>
        </w:rPr>
      </w:pPr>
      <w:r w:rsidRPr="00243700">
        <w:rPr>
          <w:color w:val="1F1F1F"/>
          <w:sz w:val="28"/>
        </w:rPr>
        <w:t>în</w:t>
      </w:r>
      <w:r w:rsidRPr="00243700">
        <w:rPr>
          <w:color w:val="1F1F1F"/>
          <w:spacing w:val="-3"/>
          <w:sz w:val="28"/>
        </w:rPr>
        <w:t xml:space="preserve"> </w:t>
      </w:r>
      <w:r w:rsidRPr="00243700">
        <w:rPr>
          <w:color w:val="1F1F1F"/>
          <w:sz w:val="28"/>
        </w:rPr>
        <w:t>cazul în</w:t>
      </w:r>
      <w:r w:rsidRPr="00243700">
        <w:rPr>
          <w:color w:val="1F1F1F"/>
          <w:spacing w:val="-4"/>
          <w:sz w:val="28"/>
        </w:rPr>
        <w:t xml:space="preserve"> </w:t>
      </w:r>
      <w:r w:rsidRPr="00243700">
        <w:rPr>
          <w:color w:val="1F1F1F"/>
          <w:sz w:val="28"/>
        </w:rPr>
        <w:t>care, pentru gestionarea riscului de credit corespunzător, se utilizează</w:t>
      </w:r>
      <w:r w:rsidRPr="00243700">
        <w:rPr>
          <w:color w:val="1F1F1F"/>
          <w:spacing w:val="-6"/>
          <w:sz w:val="28"/>
        </w:rPr>
        <w:t xml:space="preserve"> </w:t>
      </w:r>
      <w:r w:rsidRPr="00243700">
        <w:rPr>
          <w:color w:val="1F1F1F"/>
          <w:sz w:val="28"/>
        </w:rPr>
        <w:t>garanții,</w:t>
      </w:r>
      <w:r w:rsidRPr="00243700">
        <w:rPr>
          <w:color w:val="1F1F1F"/>
          <w:spacing w:val="-6"/>
          <w:sz w:val="28"/>
        </w:rPr>
        <w:t xml:space="preserve"> </w:t>
      </w:r>
      <w:r w:rsidRPr="00243700">
        <w:rPr>
          <w:color w:val="1F1F1F"/>
          <w:sz w:val="28"/>
        </w:rPr>
        <w:t>să</w:t>
      </w:r>
      <w:r w:rsidRPr="00243700">
        <w:rPr>
          <w:color w:val="1F1F1F"/>
          <w:spacing w:val="-13"/>
          <w:sz w:val="28"/>
        </w:rPr>
        <w:t xml:space="preserve"> </w:t>
      </w:r>
      <w:r w:rsidRPr="00243700">
        <w:rPr>
          <w:color w:val="1F1F1F"/>
          <w:sz w:val="28"/>
        </w:rPr>
        <w:t>accepte</w:t>
      </w:r>
      <w:r w:rsidRPr="00243700">
        <w:rPr>
          <w:color w:val="1F1F1F"/>
          <w:spacing w:val="-6"/>
          <w:sz w:val="28"/>
        </w:rPr>
        <w:t xml:space="preserve"> </w:t>
      </w:r>
      <w:r w:rsidRPr="00243700">
        <w:rPr>
          <w:color w:val="1F1F1F"/>
          <w:sz w:val="28"/>
        </w:rPr>
        <w:t>garanții</w:t>
      </w:r>
      <w:r w:rsidRPr="00243700">
        <w:rPr>
          <w:color w:val="1F1F1F"/>
          <w:spacing w:val="-9"/>
          <w:sz w:val="28"/>
        </w:rPr>
        <w:t xml:space="preserve"> </w:t>
      </w:r>
      <w:r w:rsidRPr="00243700">
        <w:rPr>
          <w:color w:val="1F1F1F"/>
          <w:sz w:val="28"/>
        </w:rPr>
        <w:t>foarte</w:t>
      </w:r>
      <w:r w:rsidRPr="00243700">
        <w:rPr>
          <w:color w:val="1F1F1F"/>
          <w:spacing w:val="-5"/>
          <w:sz w:val="28"/>
        </w:rPr>
        <w:t xml:space="preserve"> </w:t>
      </w:r>
      <w:r w:rsidRPr="00243700">
        <w:rPr>
          <w:color w:val="1F1F1F"/>
          <w:sz w:val="28"/>
        </w:rPr>
        <w:t>lichide</w:t>
      </w:r>
      <w:r w:rsidRPr="00243700">
        <w:rPr>
          <w:color w:val="1F1F1F"/>
          <w:spacing w:val="-7"/>
          <w:sz w:val="28"/>
        </w:rPr>
        <w:t xml:space="preserve"> </w:t>
      </w:r>
      <w:r w:rsidRPr="00243700">
        <w:rPr>
          <w:color w:val="1F1F1F"/>
          <w:sz w:val="28"/>
        </w:rPr>
        <w:t>cu</w:t>
      </w:r>
      <w:r w:rsidRPr="00243700">
        <w:rPr>
          <w:color w:val="1F1F1F"/>
          <w:spacing w:val="-14"/>
          <w:sz w:val="28"/>
        </w:rPr>
        <w:t xml:space="preserve"> </w:t>
      </w:r>
      <w:r w:rsidRPr="00243700">
        <w:rPr>
          <w:color w:val="1F1F1F"/>
          <w:sz w:val="28"/>
        </w:rPr>
        <w:t>un</w:t>
      </w:r>
      <w:r w:rsidRPr="00243700">
        <w:rPr>
          <w:color w:val="1F1F1F"/>
          <w:spacing w:val="-9"/>
          <w:sz w:val="28"/>
        </w:rPr>
        <w:t xml:space="preserve"> </w:t>
      </w:r>
      <w:r w:rsidRPr="00243700">
        <w:rPr>
          <w:color w:val="1F1F1F"/>
          <w:sz w:val="28"/>
        </w:rPr>
        <w:t>risc</w:t>
      </w:r>
      <w:r w:rsidRPr="00243700">
        <w:rPr>
          <w:color w:val="1F1F1F"/>
          <w:spacing w:val="-8"/>
          <w:sz w:val="28"/>
        </w:rPr>
        <w:t xml:space="preserve"> </w:t>
      </w:r>
      <w:r w:rsidRPr="00243700">
        <w:rPr>
          <w:color w:val="1F1F1F"/>
          <w:sz w:val="28"/>
        </w:rPr>
        <w:t>de</w:t>
      </w:r>
      <w:r w:rsidRPr="00243700">
        <w:rPr>
          <w:color w:val="1F1F1F"/>
          <w:spacing w:val="-8"/>
          <w:sz w:val="28"/>
        </w:rPr>
        <w:t xml:space="preserve"> </w:t>
      </w:r>
      <w:r w:rsidRPr="00243700">
        <w:rPr>
          <w:color w:val="1F1F1F"/>
          <w:sz w:val="28"/>
        </w:rPr>
        <w:t>credit</w:t>
      </w:r>
      <w:r w:rsidRPr="00243700">
        <w:rPr>
          <w:color w:val="1F1F1F"/>
          <w:spacing w:val="-9"/>
          <w:sz w:val="28"/>
        </w:rPr>
        <w:t xml:space="preserve"> </w:t>
      </w:r>
      <w:r w:rsidRPr="00243700">
        <w:rPr>
          <w:color w:val="1F1F1F"/>
          <w:sz w:val="28"/>
        </w:rPr>
        <w:t>și</w:t>
      </w:r>
      <w:r w:rsidRPr="00243700">
        <w:rPr>
          <w:color w:val="1F1F1F"/>
          <w:spacing w:val="-15"/>
          <w:sz w:val="28"/>
        </w:rPr>
        <w:t xml:space="preserve"> </w:t>
      </w:r>
      <w:r w:rsidRPr="00243700">
        <w:rPr>
          <w:color w:val="1F1F1F"/>
          <w:sz w:val="28"/>
        </w:rPr>
        <w:t>de</w:t>
      </w:r>
      <w:r w:rsidRPr="00243700">
        <w:rPr>
          <w:color w:val="1F1F1F"/>
          <w:spacing w:val="-8"/>
          <w:sz w:val="28"/>
        </w:rPr>
        <w:t xml:space="preserve"> </w:t>
      </w:r>
      <w:r w:rsidRPr="00243700">
        <w:rPr>
          <w:color w:val="1F1F1F"/>
          <w:sz w:val="28"/>
        </w:rPr>
        <w:t>piață minim; în</w:t>
      </w:r>
      <w:r w:rsidRPr="00243700">
        <w:rPr>
          <w:color w:val="1F1F1F"/>
          <w:spacing w:val="-5"/>
          <w:sz w:val="28"/>
        </w:rPr>
        <w:t xml:space="preserve"> </w:t>
      </w:r>
      <w:r w:rsidRPr="00243700">
        <w:rPr>
          <w:color w:val="1F1F1F"/>
          <w:sz w:val="28"/>
        </w:rPr>
        <w:t>situații</w:t>
      </w:r>
      <w:r w:rsidRPr="00243700">
        <w:rPr>
          <w:color w:val="1F1F1F"/>
          <w:spacing w:val="-5"/>
          <w:sz w:val="28"/>
        </w:rPr>
        <w:t xml:space="preserve"> </w:t>
      </w:r>
      <w:r w:rsidRPr="00243700">
        <w:rPr>
          <w:color w:val="1F1F1F"/>
          <w:sz w:val="28"/>
        </w:rPr>
        <w:t>specifice,</w:t>
      </w:r>
      <w:r w:rsidRPr="00243700">
        <w:rPr>
          <w:color w:val="1F1F1F"/>
          <w:spacing w:val="-1"/>
          <w:sz w:val="28"/>
        </w:rPr>
        <w:t xml:space="preserve"> </w:t>
      </w:r>
      <w:r w:rsidRPr="00243700">
        <w:rPr>
          <w:color w:val="1F1F1F"/>
          <w:sz w:val="28"/>
        </w:rPr>
        <w:t>pot</w:t>
      </w:r>
      <w:r w:rsidRPr="00243700">
        <w:rPr>
          <w:color w:val="1F1F1F"/>
          <w:spacing w:val="-1"/>
          <w:sz w:val="28"/>
        </w:rPr>
        <w:t xml:space="preserve"> </w:t>
      </w:r>
      <w:r w:rsidRPr="00243700">
        <w:rPr>
          <w:color w:val="1F1F1F"/>
          <w:sz w:val="28"/>
        </w:rPr>
        <w:t>fi</w:t>
      </w:r>
      <w:r w:rsidRPr="00243700">
        <w:rPr>
          <w:color w:val="1F1F1F"/>
          <w:spacing w:val="-6"/>
          <w:sz w:val="28"/>
        </w:rPr>
        <w:t xml:space="preserve"> </w:t>
      </w:r>
      <w:r w:rsidRPr="00243700">
        <w:rPr>
          <w:color w:val="1F1F1F"/>
          <w:sz w:val="28"/>
        </w:rPr>
        <w:t>utilizate și</w:t>
      </w:r>
      <w:r w:rsidRPr="00243700">
        <w:rPr>
          <w:color w:val="1F1F1F"/>
          <w:spacing w:val="-6"/>
          <w:sz w:val="28"/>
        </w:rPr>
        <w:t xml:space="preserve"> </w:t>
      </w:r>
      <w:r w:rsidRPr="00243700">
        <w:rPr>
          <w:color w:val="1F1F1F"/>
          <w:sz w:val="28"/>
        </w:rPr>
        <w:t>alte tipuri</w:t>
      </w:r>
      <w:r w:rsidRPr="00243700">
        <w:rPr>
          <w:color w:val="1F1F1F"/>
          <w:spacing w:val="-5"/>
          <w:sz w:val="28"/>
        </w:rPr>
        <w:t xml:space="preserve"> </w:t>
      </w:r>
      <w:r w:rsidRPr="00243700">
        <w:rPr>
          <w:color w:val="1F1F1F"/>
          <w:sz w:val="28"/>
        </w:rPr>
        <w:t>de garanții,</w:t>
      </w:r>
      <w:r w:rsidRPr="00243700">
        <w:rPr>
          <w:color w:val="1F1F1F"/>
          <w:spacing w:val="-2"/>
          <w:sz w:val="28"/>
        </w:rPr>
        <w:t xml:space="preserve"> </w:t>
      </w:r>
      <w:r w:rsidRPr="00243700">
        <w:rPr>
          <w:color w:val="1F1F1F"/>
          <w:sz w:val="28"/>
        </w:rPr>
        <w:t>dacă se</w:t>
      </w:r>
      <w:r w:rsidRPr="00243700">
        <w:rPr>
          <w:color w:val="1F1F1F"/>
          <w:spacing w:val="-4"/>
          <w:sz w:val="28"/>
        </w:rPr>
        <w:t xml:space="preserve"> </w:t>
      </w:r>
      <w:r w:rsidRPr="00243700">
        <w:rPr>
          <w:color w:val="1F1F1F"/>
          <w:sz w:val="28"/>
        </w:rPr>
        <w:t>aplică o marjă de ajustare (</w:t>
      </w:r>
      <w:proofErr w:type="spellStart"/>
      <w:r w:rsidRPr="00243700">
        <w:rPr>
          <w:color w:val="1F1F1F"/>
          <w:sz w:val="28"/>
        </w:rPr>
        <w:t>haircut</w:t>
      </w:r>
      <w:proofErr w:type="spellEnd"/>
      <w:r w:rsidRPr="00243700">
        <w:rPr>
          <w:color w:val="1F1F1F"/>
          <w:sz w:val="28"/>
        </w:rPr>
        <w:t>) corespunzătoare;</w:t>
      </w:r>
    </w:p>
    <w:p w14:paraId="1F4418F6" w14:textId="77777777" w:rsidR="00D638AC" w:rsidRPr="00243700" w:rsidRDefault="00B208C7">
      <w:pPr>
        <w:pStyle w:val="ListParagraph"/>
        <w:numPr>
          <w:ilvl w:val="1"/>
          <w:numId w:val="30"/>
        </w:numPr>
        <w:tabs>
          <w:tab w:val="left" w:pos="1561"/>
        </w:tabs>
        <w:spacing w:before="20" w:line="256" w:lineRule="auto"/>
        <w:ind w:right="838" w:firstLine="552"/>
        <w:rPr>
          <w:sz w:val="28"/>
        </w:rPr>
      </w:pPr>
      <w:r w:rsidRPr="00243700">
        <w:rPr>
          <w:color w:val="1F1F1F"/>
          <w:sz w:val="28"/>
        </w:rPr>
        <w:t>aceasta stabilește și aplică marje de ajustare și limite de concentrare corespunzător de prudente asupra valorilor garanțiilor constituite pentru acoperirea</w:t>
      </w:r>
      <w:r w:rsidRPr="00243700">
        <w:rPr>
          <w:color w:val="1F1F1F"/>
          <w:spacing w:val="-7"/>
          <w:sz w:val="28"/>
        </w:rPr>
        <w:t xml:space="preserve"> </w:t>
      </w:r>
      <w:r w:rsidRPr="00243700">
        <w:rPr>
          <w:color w:val="1F1F1F"/>
          <w:sz w:val="28"/>
        </w:rPr>
        <w:t>expunerilor</w:t>
      </w:r>
      <w:r w:rsidRPr="00243700">
        <w:rPr>
          <w:color w:val="1F1F1F"/>
          <w:spacing w:val="-5"/>
          <w:sz w:val="28"/>
        </w:rPr>
        <w:t xml:space="preserve"> </w:t>
      </w:r>
      <w:r w:rsidRPr="00243700">
        <w:rPr>
          <w:color w:val="1F1F1F"/>
          <w:sz w:val="28"/>
        </w:rPr>
        <w:t>la</w:t>
      </w:r>
      <w:r w:rsidRPr="00243700">
        <w:rPr>
          <w:color w:val="1F1F1F"/>
          <w:spacing w:val="-8"/>
          <w:sz w:val="28"/>
        </w:rPr>
        <w:t xml:space="preserve"> </w:t>
      </w:r>
      <w:r w:rsidRPr="00243700">
        <w:rPr>
          <w:color w:val="1F1F1F"/>
          <w:sz w:val="28"/>
        </w:rPr>
        <w:t>riscul</w:t>
      </w:r>
      <w:r w:rsidRPr="00243700">
        <w:rPr>
          <w:color w:val="1F1F1F"/>
          <w:spacing w:val="-14"/>
          <w:sz w:val="28"/>
        </w:rPr>
        <w:t xml:space="preserve"> </w:t>
      </w:r>
      <w:r w:rsidRPr="00243700">
        <w:rPr>
          <w:color w:val="1F1F1F"/>
          <w:sz w:val="28"/>
        </w:rPr>
        <w:t>de</w:t>
      </w:r>
      <w:r w:rsidRPr="00243700">
        <w:rPr>
          <w:color w:val="1F1F1F"/>
          <w:spacing w:val="-9"/>
          <w:sz w:val="28"/>
        </w:rPr>
        <w:t xml:space="preserve"> </w:t>
      </w:r>
      <w:r w:rsidRPr="00243700">
        <w:rPr>
          <w:color w:val="1F1F1F"/>
          <w:sz w:val="28"/>
        </w:rPr>
        <w:t>credit</w:t>
      </w:r>
      <w:r w:rsidRPr="00243700">
        <w:rPr>
          <w:color w:val="1F1F1F"/>
          <w:spacing w:val="-9"/>
          <w:sz w:val="28"/>
        </w:rPr>
        <w:t xml:space="preserve"> </w:t>
      </w:r>
      <w:r w:rsidRPr="00243700">
        <w:rPr>
          <w:color w:val="1F1F1F"/>
          <w:sz w:val="28"/>
        </w:rPr>
        <w:t>prevăzute</w:t>
      </w:r>
      <w:r w:rsidRPr="00243700">
        <w:rPr>
          <w:color w:val="1F1F1F"/>
          <w:spacing w:val="-3"/>
          <w:sz w:val="28"/>
        </w:rPr>
        <w:t xml:space="preserve"> </w:t>
      </w:r>
      <w:r w:rsidRPr="00243700">
        <w:rPr>
          <w:color w:val="1F1F1F"/>
          <w:sz w:val="28"/>
        </w:rPr>
        <w:t>la</w:t>
      </w:r>
      <w:r w:rsidRPr="00243700">
        <w:rPr>
          <w:color w:val="1F1F1F"/>
          <w:spacing w:val="40"/>
          <w:sz w:val="28"/>
        </w:rPr>
        <w:t xml:space="preserve"> </w:t>
      </w:r>
      <w:r w:rsidRPr="00243700">
        <w:rPr>
          <w:color w:val="1F1F1F"/>
          <w:sz w:val="28"/>
        </w:rPr>
        <w:t>lit.</w:t>
      </w:r>
      <w:r w:rsidRPr="00243700">
        <w:rPr>
          <w:color w:val="1F1F1F"/>
          <w:spacing w:val="-8"/>
          <w:sz w:val="28"/>
        </w:rPr>
        <w:t xml:space="preserve"> </w:t>
      </w:r>
      <w:r w:rsidRPr="00243700">
        <w:rPr>
          <w:color w:val="1F1F1F"/>
          <w:sz w:val="28"/>
        </w:rPr>
        <w:t>c),</w:t>
      </w:r>
      <w:r w:rsidRPr="00243700">
        <w:rPr>
          <w:color w:val="1F1F1F"/>
          <w:spacing w:val="-8"/>
          <w:sz w:val="28"/>
        </w:rPr>
        <w:t xml:space="preserve"> </w:t>
      </w:r>
      <w:r w:rsidRPr="00243700">
        <w:rPr>
          <w:color w:val="1F1F1F"/>
          <w:sz w:val="28"/>
        </w:rPr>
        <w:t>luând</w:t>
      </w:r>
      <w:r w:rsidRPr="00243700">
        <w:rPr>
          <w:color w:val="1F1F1F"/>
          <w:spacing w:val="-5"/>
          <w:sz w:val="28"/>
        </w:rPr>
        <w:t xml:space="preserve"> </w:t>
      </w:r>
      <w:r w:rsidRPr="00243700">
        <w:rPr>
          <w:color w:val="1F1F1F"/>
          <w:sz w:val="28"/>
        </w:rPr>
        <w:t>în</w:t>
      </w:r>
      <w:r w:rsidRPr="00243700">
        <w:rPr>
          <w:color w:val="1F1F1F"/>
          <w:spacing w:val="-14"/>
          <w:sz w:val="28"/>
        </w:rPr>
        <w:t xml:space="preserve"> </w:t>
      </w:r>
      <w:r w:rsidRPr="00243700">
        <w:rPr>
          <w:color w:val="1F1F1F"/>
          <w:sz w:val="28"/>
        </w:rPr>
        <w:t>considerație obiectivul de a asigura posibilitatea lichidării rapide a garanțiilor fără efecte adverse semnificative asupra prețului;</w:t>
      </w:r>
    </w:p>
    <w:p w14:paraId="127E6638" w14:textId="77777777" w:rsidR="00D638AC" w:rsidRPr="00243700" w:rsidRDefault="00B208C7">
      <w:pPr>
        <w:pStyle w:val="ListParagraph"/>
        <w:numPr>
          <w:ilvl w:val="1"/>
          <w:numId w:val="30"/>
        </w:numPr>
        <w:tabs>
          <w:tab w:val="left" w:pos="1402"/>
        </w:tabs>
        <w:spacing w:before="20"/>
        <w:ind w:left="1402" w:hanging="421"/>
        <w:rPr>
          <w:sz w:val="28"/>
        </w:rPr>
      </w:pPr>
      <w:r w:rsidRPr="00243700">
        <w:rPr>
          <w:color w:val="1F1F1F"/>
          <w:spacing w:val="-2"/>
          <w:sz w:val="28"/>
        </w:rPr>
        <w:t>să</w:t>
      </w:r>
      <w:r w:rsidRPr="00243700">
        <w:rPr>
          <w:color w:val="1F1F1F"/>
          <w:spacing w:val="-16"/>
          <w:sz w:val="28"/>
        </w:rPr>
        <w:t xml:space="preserve"> </w:t>
      </w:r>
      <w:r w:rsidRPr="00243700">
        <w:rPr>
          <w:color w:val="1F1F1F"/>
          <w:spacing w:val="-2"/>
          <w:sz w:val="28"/>
        </w:rPr>
        <w:t>stabilească</w:t>
      </w:r>
      <w:r w:rsidRPr="00243700">
        <w:rPr>
          <w:color w:val="1F1F1F"/>
          <w:spacing w:val="-15"/>
          <w:sz w:val="28"/>
        </w:rPr>
        <w:t xml:space="preserve"> </w:t>
      </w:r>
      <w:r w:rsidRPr="00243700">
        <w:rPr>
          <w:color w:val="1F1F1F"/>
          <w:spacing w:val="-2"/>
          <w:sz w:val="28"/>
        </w:rPr>
        <w:t>limite</w:t>
      </w:r>
      <w:r w:rsidRPr="00243700">
        <w:rPr>
          <w:color w:val="1F1F1F"/>
          <w:spacing w:val="-9"/>
          <w:sz w:val="28"/>
        </w:rPr>
        <w:t xml:space="preserve"> </w:t>
      </w:r>
      <w:r w:rsidRPr="00243700">
        <w:rPr>
          <w:color w:val="1F1F1F"/>
          <w:spacing w:val="-2"/>
          <w:sz w:val="28"/>
        </w:rPr>
        <w:t>pentru</w:t>
      </w:r>
      <w:r w:rsidRPr="00243700">
        <w:rPr>
          <w:color w:val="1F1F1F"/>
          <w:spacing w:val="-12"/>
          <w:sz w:val="28"/>
        </w:rPr>
        <w:t xml:space="preserve"> </w:t>
      </w:r>
      <w:r w:rsidRPr="00243700">
        <w:rPr>
          <w:color w:val="1F1F1F"/>
          <w:spacing w:val="-2"/>
          <w:sz w:val="28"/>
        </w:rPr>
        <w:t>expunerile</w:t>
      </w:r>
      <w:r w:rsidRPr="00243700">
        <w:rPr>
          <w:color w:val="1F1F1F"/>
          <w:spacing w:val="-8"/>
          <w:sz w:val="28"/>
        </w:rPr>
        <w:t xml:space="preserve"> </w:t>
      </w:r>
      <w:r w:rsidRPr="00243700">
        <w:rPr>
          <w:color w:val="1F1F1F"/>
          <w:spacing w:val="-2"/>
          <w:sz w:val="28"/>
        </w:rPr>
        <w:t>la</w:t>
      </w:r>
      <w:r w:rsidRPr="00243700">
        <w:rPr>
          <w:color w:val="1F1F1F"/>
          <w:spacing w:val="-8"/>
          <w:sz w:val="28"/>
        </w:rPr>
        <w:t xml:space="preserve"> </w:t>
      </w:r>
      <w:r w:rsidRPr="00243700">
        <w:rPr>
          <w:color w:val="1F1F1F"/>
          <w:spacing w:val="-2"/>
          <w:sz w:val="28"/>
        </w:rPr>
        <w:t>riscul</w:t>
      </w:r>
      <w:r w:rsidRPr="00243700">
        <w:rPr>
          <w:color w:val="1F1F1F"/>
          <w:spacing w:val="-15"/>
          <w:sz w:val="28"/>
        </w:rPr>
        <w:t xml:space="preserve"> </w:t>
      </w:r>
      <w:r w:rsidRPr="00243700">
        <w:rPr>
          <w:color w:val="1F1F1F"/>
          <w:spacing w:val="-2"/>
          <w:sz w:val="28"/>
        </w:rPr>
        <w:t>de</w:t>
      </w:r>
      <w:r w:rsidRPr="00243700">
        <w:rPr>
          <w:color w:val="1F1F1F"/>
          <w:spacing w:val="-12"/>
          <w:sz w:val="28"/>
        </w:rPr>
        <w:t xml:space="preserve"> </w:t>
      </w:r>
      <w:r w:rsidRPr="00243700">
        <w:rPr>
          <w:color w:val="1F1F1F"/>
          <w:spacing w:val="-2"/>
          <w:sz w:val="28"/>
        </w:rPr>
        <w:t>credit</w:t>
      </w:r>
      <w:r w:rsidRPr="00243700">
        <w:rPr>
          <w:color w:val="1F1F1F"/>
          <w:spacing w:val="-6"/>
          <w:sz w:val="28"/>
        </w:rPr>
        <w:t xml:space="preserve"> </w:t>
      </w:r>
      <w:r w:rsidRPr="00243700">
        <w:rPr>
          <w:color w:val="1F1F1F"/>
          <w:spacing w:val="-2"/>
          <w:sz w:val="28"/>
        </w:rPr>
        <w:t>corespunzătoare;</w:t>
      </w:r>
    </w:p>
    <w:p w14:paraId="16242573" w14:textId="77777777" w:rsidR="00D638AC" w:rsidRPr="00243700" w:rsidRDefault="00B208C7">
      <w:pPr>
        <w:pStyle w:val="ListParagraph"/>
        <w:numPr>
          <w:ilvl w:val="1"/>
          <w:numId w:val="30"/>
        </w:numPr>
        <w:tabs>
          <w:tab w:val="left" w:pos="1397"/>
        </w:tabs>
        <w:spacing w:before="29" w:line="254" w:lineRule="auto"/>
        <w:ind w:right="892" w:firstLine="557"/>
        <w:rPr>
          <w:sz w:val="28"/>
        </w:rPr>
      </w:pPr>
      <w:r w:rsidRPr="00243700">
        <w:rPr>
          <w:color w:val="1F1F1F"/>
          <w:sz w:val="28"/>
        </w:rPr>
        <w:t>să analizeze și să planifice</w:t>
      </w:r>
      <w:r w:rsidRPr="00243700">
        <w:rPr>
          <w:color w:val="1F1F1F"/>
          <w:spacing w:val="40"/>
          <w:sz w:val="28"/>
        </w:rPr>
        <w:t xml:space="preserve"> </w:t>
      </w:r>
      <w:r w:rsidRPr="00243700">
        <w:rPr>
          <w:color w:val="1F1F1F"/>
          <w:sz w:val="28"/>
        </w:rPr>
        <w:t>modul în care va gestiona eventualele expuneri reziduale la riscul de credit, precum și să aprobe reguli și proceduri pentru implementarea acestor planificări;</w:t>
      </w:r>
    </w:p>
    <w:p w14:paraId="03BD5B9D" w14:textId="77777777" w:rsidR="00D638AC" w:rsidRPr="00243700" w:rsidRDefault="00B208C7">
      <w:pPr>
        <w:pStyle w:val="ListParagraph"/>
        <w:numPr>
          <w:ilvl w:val="1"/>
          <w:numId w:val="30"/>
        </w:numPr>
        <w:tabs>
          <w:tab w:val="left" w:pos="1397"/>
        </w:tabs>
        <w:spacing w:before="13" w:line="256" w:lineRule="auto"/>
        <w:ind w:right="855" w:firstLine="552"/>
        <w:rPr>
          <w:sz w:val="28"/>
        </w:rPr>
      </w:pPr>
      <w:r w:rsidRPr="00243700">
        <w:rPr>
          <w:color w:val="1F1F1F"/>
          <w:sz w:val="28"/>
        </w:rPr>
        <w:t>să ofere credite doar participanților care au conturi de mijloace bănești deschise la entitatea în cauză;</w:t>
      </w:r>
    </w:p>
    <w:p w14:paraId="1270374E" w14:textId="77777777" w:rsidR="00D638AC" w:rsidRPr="00243700" w:rsidRDefault="00B208C7">
      <w:pPr>
        <w:pStyle w:val="ListParagraph"/>
        <w:numPr>
          <w:ilvl w:val="1"/>
          <w:numId w:val="30"/>
        </w:numPr>
        <w:tabs>
          <w:tab w:val="left" w:pos="1398"/>
        </w:tabs>
        <w:spacing w:line="256" w:lineRule="auto"/>
        <w:ind w:right="850" w:firstLine="552"/>
        <w:rPr>
          <w:sz w:val="28"/>
        </w:rPr>
      </w:pPr>
      <w:r w:rsidRPr="00243700">
        <w:rPr>
          <w:color w:val="1F1F1F"/>
          <w:sz w:val="28"/>
        </w:rPr>
        <w:t>să ofere proceduri</w:t>
      </w:r>
      <w:r w:rsidRPr="00243700">
        <w:rPr>
          <w:color w:val="1F1F1F"/>
          <w:spacing w:val="-3"/>
          <w:sz w:val="28"/>
        </w:rPr>
        <w:t xml:space="preserve"> </w:t>
      </w:r>
      <w:r w:rsidRPr="00243700">
        <w:rPr>
          <w:color w:val="1F1F1F"/>
          <w:sz w:val="28"/>
        </w:rPr>
        <w:t>eficiente de rambursare a creditului pe parcursul</w:t>
      </w:r>
      <w:r w:rsidRPr="00243700">
        <w:rPr>
          <w:color w:val="1F1F1F"/>
          <w:spacing w:val="-3"/>
          <w:sz w:val="28"/>
        </w:rPr>
        <w:t xml:space="preserve"> </w:t>
      </w:r>
      <w:r w:rsidRPr="00243700">
        <w:rPr>
          <w:color w:val="1F1F1F"/>
          <w:sz w:val="28"/>
        </w:rPr>
        <w:t>zilei (</w:t>
      </w:r>
      <w:proofErr w:type="spellStart"/>
      <w:r w:rsidRPr="00243700">
        <w:rPr>
          <w:i/>
          <w:color w:val="1F1F1F"/>
          <w:sz w:val="28"/>
        </w:rPr>
        <w:t>intraday</w:t>
      </w:r>
      <w:proofErr w:type="spellEnd"/>
      <w:r w:rsidRPr="00243700">
        <w:rPr>
          <w:color w:val="1F1F1F"/>
          <w:sz w:val="28"/>
        </w:rPr>
        <w:t xml:space="preserve">) și să descurajeze creditul </w:t>
      </w:r>
      <w:proofErr w:type="spellStart"/>
      <w:r w:rsidRPr="00243700">
        <w:rPr>
          <w:color w:val="1F1F1F"/>
          <w:sz w:val="28"/>
        </w:rPr>
        <w:t>overnight</w:t>
      </w:r>
      <w:proofErr w:type="spellEnd"/>
      <w:r w:rsidRPr="00243700">
        <w:rPr>
          <w:color w:val="1F1F1F"/>
          <w:sz w:val="28"/>
        </w:rPr>
        <w:t xml:space="preserve"> prin aplicarea unor dobânzi penalizatoare care vor acționa ca mecanism disuasiv eficace.</w:t>
      </w:r>
    </w:p>
    <w:p w14:paraId="760677AF" w14:textId="0C0C7AFA" w:rsidR="00D638AC" w:rsidRPr="00243700" w:rsidRDefault="00B76FEB" w:rsidP="00F973B7">
      <w:pPr>
        <w:pStyle w:val="ListParagraph"/>
        <w:numPr>
          <w:ilvl w:val="0"/>
          <w:numId w:val="30"/>
        </w:numPr>
        <w:tabs>
          <w:tab w:val="left" w:pos="1396"/>
        </w:tabs>
        <w:spacing w:before="20" w:line="256" w:lineRule="auto"/>
        <w:ind w:right="841" w:firstLine="471"/>
        <w:rPr>
          <w:sz w:val="28"/>
        </w:rPr>
      </w:pPr>
      <w:r>
        <w:rPr>
          <w:color w:val="1F1F1F"/>
          <w:sz w:val="28"/>
        </w:rPr>
        <w:t>Instituția de credit</w:t>
      </w:r>
      <w:r w:rsidRPr="00243700">
        <w:rPr>
          <w:color w:val="1F1F1F"/>
          <w:sz w:val="28"/>
        </w:rPr>
        <w:t xml:space="preserve"> </w:t>
      </w:r>
      <w:r w:rsidR="00B208C7" w:rsidRPr="00243700">
        <w:rPr>
          <w:color w:val="1F1F1F"/>
          <w:sz w:val="28"/>
        </w:rPr>
        <w:t>desemnată în conformitate cu art.</w:t>
      </w:r>
      <w:r w:rsidR="00B532A7">
        <w:rPr>
          <w:color w:val="1F1F1F"/>
          <w:sz w:val="28"/>
        </w:rPr>
        <w:t xml:space="preserve"> </w:t>
      </w:r>
      <w:r w:rsidR="00B208C7" w:rsidRPr="00243700">
        <w:rPr>
          <w:color w:val="1F1F1F"/>
          <w:sz w:val="28"/>
        </w:rPr>
        <w:t>60 alin.</w:t>
      </w:r>
      <w:r w:rsidR="00B532A7">
        <w:rPr>
          <w:color w:val="1F1F1F"/>
          <w:sz w:val="28"/>
        </w:rPr>
        <w:t xml:space="preserve"> </w:t>
      </w:r>
      <w:r w:rsidR="00B208C7" w:rsidRPr="00243700">
        <w:rPr>
          <w:color w:val="1F1F1F"/>
          <w:sz w:val="28"/>
        </w:rPr>
        <w:t xml:space="preserve">(3) </w:t>
      </w:r>
      <w:proofErr w:type="spellStart"/>
      <w:r w:rsidR="00B208C7" w:rsidRPr="00243700">
        <w:rPr>
          <w:color w:val="1F1F1F"/>
          <w:sz w:val="28"/>
        </w:rPr>
        <w:t>lit.a</w:t>
      </w:r>
      <w:proofErr w:type="spellEnd"/>
      <w:r w:rsidR="00B208C7" w:rsidRPr="00243700">
        <w:rPr>
          <w:color w:val="1F1F1F"/>
          <w:sz w:val="28"/>
        </w:rPr>
        <w:t>) și depozitarul central autorizat în conformitate cu art.</w:t>
      </w:r>
      <w:r w:rsidR="00B532A7">
        <w:rPr>
          <w:color w:val="1F1F1F"/>
          <w:sz w:val="28"/>
        </w:rPr>
        <w:t xml:space="preserve"> </w:t>
      </w:r>
      <w:r w:rsidR="00B208C7" w:rsidRPr="00243700">
        <w:rPr>
          <w:color w:val="1F1F1F"/>
          <w:sz w:val="28"/>
        </w:rPr>
        <w:t>60 alin.</w:t>
      </w:r>
      <w:r w:rsidR="00B532A7">
        <w:rPr>
          <w:color w:val="1F1F1F"/>
          <w:sz w:val="28"/>
        </w:rPr>
        <w:t xml:space="preserve"> </w:t>
      </w:r>
      <w:r w:rsidR="00B208C7" w:rsidRPr="00243700">
        <w:rPr>
          <w:color w:val="1F1F1F"/>
          <w:sz w:val="28"/>
        </w:rPr>
        <w:t>(3) lit.</w:t>
      </w:r>
      <w:r w:rsidR="00B532A7">
        <w:rPr>
          <w:color w:val="1F1F1F"/>
          <w:sz w:val="28"/>
        </w:rPr>
        <w:t xml:space="preserve"> </w:t>
      </w:r>
      <w:r w:rsidR="00B208C7" w:rsidRPr="00243700">
        <w:rPr>
          <w:color w:val="1F1F1F"/>
          <w:sz w:val="28"/>
        </w:rPr>
        <w:t xml:space="preserve">b) să presteze servicii auxiliare de tip bancar sunt obligate să îndeplinească următoarele cerințe prudențiale specifice riscurilor de lichiditate legate de aceste servicii, pentru fiecare sistem de decontare a </w:t>
      </w:r>
      <w:r w:rsidR="00F973B7" w:rsidRPr="00243700">
        <w:rPr>
          <w:color w:val="1F1F1F"/>
          <w:sz w:val="28"/>
        </w:rPr>
        <w:t>instrumentelor financiare</w:t>
      </w:r>
      <w:r w:rsidR="00B208C7" w:rsidRPr="00243700">
        <w:rPr>
          <w:color w:val="1F1F1F"/>
          <w:sz w:val="28"/>
        </w:rPr>
        <w:t>:</w:t>
      </w:r>
    </w:p>
    <w:p w14:paraId="712A784C" w14:textId="15A7EC54" w:rsidR="00D638AC" w:rsidRPr="00243700" w:rsidRDefault="00B208C7" w:rsidP="00F657BA">
      <w:pPr>
        <w:pStyle w:val="ListParagraph"/>
        <w:numPr>
          <w:ilvl w:val="1"/>
          <w:numId w:val="30"/>
        </w:numPr>
        <w:tabs>
          <w:tab w:val="left" w:pos="1416"/>
        </w:tabs>
        <w:spacing w:before="2" w:line="256" w:lineRule="auto"/>
        <w:ind w:right="842" w:firstLine="471"/>
        <w:rPr>
          <w:sz w:val="28"/>
        </w:rPr>
      </w:pPr>
      <w:r w:rsidRPr="00243700">
        <w:rPr>
          <w:color w:val="1F1F1F"/>
          <w:sz w:val="28"/>
        </w:rPr>
        <w:t>să</w:t>
      </w:r>
      <w:r w:rsidRPr="00243700">
        <w:rPr>
          <w:color w:val="1F1F1F"/>
          <w:spacing w:val="-17"/>
          <w:sz w:val="28"/>
        </w:rPr>
        <w:t xml:space="preserve"> </w:t>
      </w:r>
      <w:r w:rsidRPr="00243700">
        <w:rPr>
          <w:color w:val="1F1F1F"/>
          <w:sz w:val="28"/>
        </w:rPr>
        <w:t>dispună</w:t>
      </w:r>
      <w:r w:rsidRPr="00243700">
        <w:rPr>
          <w:color w:val="1F1F1F"/>
          <w:spacing w:val="-13"/>
          <w:sz w:val="28"/>
        </w:rPr>
        <w:t xml:space="preserve"> </w:t>
      </w:r>
      <w:r w:rsidRPr="00243700">
        <w:rPr>
          <w:color w:val="1F1F1F"/>
          <w:sz w:val="28"/>
        </w:rPr>
        <w:t>de</w:t>
      </w:r>
      <w:r w:rsidRPr="00243700">
        <w:rPr>
          <w:color w:val="1F1F1F"/>
          <w:spacing w:val="-14"/>
          <w:sz w:val="28"/>
        </w:rPr>
        <w:t xml:space="preserve"> </w:t>
      </w:r>
      <w:r w:rsidRPr="00243700">
        <w:rPr>
          <w:color w:val="1F1F1F"/>
          <w:sz w:val="28"/>
        </w:rPr>
        <w:t>un</w:t>
      </w:r>
      <w:r w:rsidRPr="00243700">
        <w:rPr>
          <w:color w:val="1F1F1F"/>
          <w:spacing w:val="-18"/>
          <w:sz w:val="28"/>
        </w:rPr>
        <w:t xml:space="preserve"> </w:t>
      </w:r>
      <w:r w:rsidRPr="00243700">
        <w:rPr>
          <w:color w:val="1F1F1F"/>
          <w:sz w:val="28"/>
        </w:rPr>
        <w:t>cadru</w:t>
      </w:r>
      <w:r w:rsidRPr="00243700">
        <w:rPr>
          <w:color w:val="1F1F1F"/>
          <w:spacing w:val="-17"/>
          <w:sz w:val="28"/>
        </w:rPr>
        <w:t xml:space="preserve"> </w:t>
      </w:r>
      <w:r w:rsidRPr="00243700">
        <w:rPr>
          <w:color w:val="1F1F1F"/>
          <w:sz w:val="28"/>
        </w:rPr>
        <w:t>robust</w:t>
      </w:r>
      <w:r w:rsidRPr="00243700">
        <w:rPr>
          <w:color w:val="1F1F1F"/>
          <w:spacing w:val="-15"/>
          <w:sz w:val="28"/>
        </w:rPr>
        <w:t xml:space="preserve"> </w:t>
      </w:r>
      <w:r w:rsidRPr="00243700">
        <w:rPr>
          <w:color w:val="1F1F1F"/>
          <w:sz w:val="28"/>
        </w:rPr>
        <w:t>și</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instrumente</w:t>
      </w:r>
      <w:r w:rsidRPr="00243700">
        <w:rPr>
          <w:color w:val="1F1F1F"/>
          <w:spacing w:val="-13"/>
          <w:sz w:val="28"/>
        </w:rPr>
        <w:t xml:space="preserve"> </w:t>
      </w:r>
      <w:r w:rsidRPr="00243700">
        <w:rPr>
          <w:color w:val="1F1F1F"/>
          <w:sz w:val="28"/>
        </w:rPr>
        <w:t>de</w:t>
      </w:r>
      <w:r w:rsidRPr="00243700">
        <w:rPr>
          <w:color w:val="1F1F1F"/>
          <w:spacing w:val="-13"/>
          <w:sz w:val="28"/>
        </w:rPr>
        <w:t xml:space="preserve"> </w:t>
      </w:r>
      <w:r w:rsidRPr="00243700">
        <w:rPr>
          <w:color w:val="1F1F1F"/>
          <w:sz w:val="28"/>
        </w:rPr>
        <w:t>evaluare,</w:t>
      </w:r>
      <w:r w:rsidRPr="00243700">
        <w:rPr>
          <w:color w:val="1F1F1F"/>
          <w:spacing w:val="-11"/>
          <w:sz w:val="28"/>
        </w:rPr>
        <w:t xml:space="preserve"> </w:t>
      </w:r>
      <w:r w:rsidRPr="00243700">
        <w:rPr>
          <w:color w:val="1F1F1F"/>
          <w:sz w:val="28"/>
        </w:rPr>
        <w:t>monitorizare și gestionare a riscurilor de lichiditate, inclusiv a riscurilor de lichiditate pe parcursul zilei (</w:t>
      </w:r>
      <w:proofErr w:type="spellStart"/>
      <w:r w:rsidRPr="00243700">
        <w:rPr>
          <w:color w:val="1F1F1F"/>
          <w:sz w:val="28"/>
        </w:rPr>
        <w:t>intraday</w:t>
      </w:r>
      <w:proofErr w:type="spellEnd"/>
      <w:r w:rsidRPr="00243700">
        <w:rPr>
          <w:color w:val="1F1F1F"/>
          <w:sz w:val="28"/>
        </w:rPr>
        <w:t xml:space="preserve">), pentru fiecare monedă a sistemului de decontare a </w:t>
      </w:r>
      <w:r w:rsidR="00F657BA" w:rsidRPr="00243700">
        <w:rPr>
          <w:color w:val="1F1F1F"/>
          <w:sz w:val="28"/>
        </w:rPr>
        <w:t>instrumentelor financiare</w:t>
      </w:r>
      <w:r w:rsidRPr="00243700">
        <w:rPr>
          <w:color w:val="1F1F1F"/>
          <w:sz w:val="28"/>
        </w:rPr>
        <w:t xml:space="preserve"> pentru care deține rolul de agent de decontare;</w:t>
      </w:r>
    </w:p>
    <w:p w14:paraId="0555E20A" w14:textId="77777777" w:rsidR="00D638AC" w:rsidRPr="00243700" w:rsidRDefault="00B208C7">
      <w:pPr>
        <w:pStyle w:val="ListParagraph"/>
        <w:numPr>
          <w:ilvl w:val="1"/>
          <w:numId w:val="30"/>
        </w:numPr>
        <w:tabs>
          <w:tab w:val="left" w:pos="1416"/>
        </w:tabs>
        <w:spacing w:line="254" w:lineRule="auto"/>
        <w:ind w:left="414" w:right="830" w:firstLine="552"/>
        <w:rPr>
          <w:sz w:val="28"/>
        </w:rPr>
      </w:pPr>
      <w:r w:rsidRPr="00243700">
        <w:rPr>
          <w:color w:val="1F1F1F"/>
          <w:sz w:val="28"/>
        </w:rPr>
        <w:t>să evalueze și să monitorizeze în mod continuu și în timp util, însă cel puțin zilnic, necesitățile sale de lichiditate și nivelul activelor lichide pe care le deține;</w:t>
      </w:r>
      <w:r w:rsidRPr="00243700">
        <w:rPr>
          <w:color w:val="1F1F1F"/>
          <w:spacing w:val="-6"/>
          <w:sz w:val="28"/>
        </w:rPr>
        <w:t xml:space="preserve"> </w:t>
      </w:r>
      <w:r w:rsidRPr="00243700">
        <w:rPr>
          <w:color w:val="1F1F1F"/>
          <w:sz w:val="28"/>
        </w:rPr>
        <w:t>în</w:t>
      </w:r>
      <w:r w:rsidRPr="00243700">
        <w:rPr>
          <w:color w:val="1F1F1F"/>
          <w:spacing w:val="-11"/>
          <w:sz w:val="28"/>
        </w:rPr>
        <w:t xml:space="preserve"> </w:t>
      </w:r>
      <w:r w:rsidRPr="00243700">
        <w:rPr>
          <w:color w:val="1F1F1F"/>
          <w:sz w:val="28"/>
        </w:rPr>
        <w:t>acest</w:t>
      </w:r>
      <w:r w:rsidRPr="00243700">
        <w:rPr>
          <w:color w:val="1F1F1F"/>
          <w:spacing w:val="-5"/>
          <w:sz w:val="28"/>
        </w:rPr>
        <w:t xml:space="preserve"> </w:t>
      </w:r>
      <w:r w:rsidRPr="00243700">
        <w:rPr>
          <w:color w:val="1F1F1F"/>
          <w:sz w:val="28"/>
        </w:rPr>
        <w:t>sens,</w:t>
      </w:r>
      <w:r w:rsidRPr="00243700">
        <w:rPr>
          <w:color w:val="1F1F1F"/>
          <w:spacing w:val="-13"/>
          <w:sz w:val="28"/>
        </w:rPr>
        <w:t xml:space="preserve"> </w:t>
      </w:r>
      <w:r w:rsidRPr="00243700">
        <w:rPr>
          <w:color w:val="1F1F1F"/>
          <w:sz w:val="28"/>
        </w:rPr>
        <w:t>să</w:t>
      </w:r>
      <w:r w:rsidRPr="00243700">
        <w:rPr>
          <w:color w:val="1F1F1F"/>
          <w:spacing w:val="-14"/>
          <w:sz w:val="28"/>
        </w:rPr>
        <w:t xml:space="preserve"> </w:t>
      </w:r>
      <w:r w:rsidRPr="00243700">
        <w:rPr>
          <w:color w:val="1F1F1F"/>
          <w:sz w:val="28"/>
        </w:rPr>
        <w:t>stabilească</w:t>
      </w:r>
      <w:r w:rsidRPr="00243700">
        <w:rPr>
          <w:color w:val="1F1F1F"/>
          <w:spacing w:val="-8"/>
          <w:sz w:val="28"/>
        </w:rPr>
        <w:t xml:space="preserve"> </w:t>
      </w:r>
      <w:r w:rsidRPr="00243700">
        <w:rPr>
          <w:color w:val="1F1F1F"/>
          <w:sz w:val="28"/>
        </w:rPr>
        <w:t>valoarea activelor</w:t>
      </w:r>
      <w:r w:rsidRPr="00243700">
        <w:rPr>
          <w:color w:val="1F1F1F"/>
          <w:spacing w:val="-7"/>
          <w:sz w:val="28"/>
        </w:rPr>
        <w:t xml:space="preserve"> </w:t>
      </w:r>
      <w:r w:rsidRPr="00243700">
        <w:rPr>
          <w:color w:val="1F1F1F"/>
          <w:sz w:val="28"/>
        </w:rPr>
        <w:t>lichide</w:t>
      </w:r>
      <w:r w:rsidRPr="00243700">
        <w:rPr>
          <w:color w:val="1F1F1F"/>
          <w:spacing w:val="-9"/>
          <w:sz w:val="28"/>
        </w:rPr>
        <w:t xml:space="preserve"> </w:t>
      </w:r>
      <w:r w:rsidRPr="00243700">
        <w:rPr>
          <w:color w:val="1F1F1F"/>
          <w:sz w:val="28"/>
        </w:rPr>
        <w:t>disponibile,</w:t>
      </w:r>
      <w:r w:rsidRPr="00243700">
        <w:rPr>
          <w:color w:val="1F1F1F"/>
          <w:spacing w:val="-7"/>
          <w:sz w:val="28"/>
        </w:rPr>
        <w:t xml:space="preserve"> </w:t>
      </w:r>
      <w:r w:rsidRPr="00243700">
        <w:rPr>
          <w:color w:val="1F1F1F"/>
          <w:sz w:val="28"/>
        </w:rPr>
        <w:t xml:space="preserve">luând în </w:t>
      </w:r>
      <w:r w:rsidRPr="00243700">
        <w:rPr>
          <w:color w:val="1F1F1F"/>
          <w:sz w:val="28"/>
        </w:rPr>
        <w:lastRenderedPageBreak/>
        <w:t>considerație marjele de ajustare (</w:t>
      </w:r>
      <w:proofErr w:type="spellStart"/>
      <w:r w:rsidRPr="00243700">
        <w:rPr>
          <w:i/>
          <w:color w:val="1F1F1F"/>
          <w:sz w:val="28"/>
        </w:rPr>
        <w:t>haircut</w:t>
      </w:r>
      <w:proofErr w:type="spellEnd"/>
      <w:r w:rsidRPr="00243700">
        <w:rPr>
          <w:color w:val="1F1F1F"/>
          <w:sz w:val="28"/>
        </w:rPr>
        <w:t>) corespunzătoare ale acestor active;</w:t>
      </w:r>
    </w:p>
    <w:p w14:paraId="4ACD58CC" w14:textId="1BDBEA47" w:rsidR="00D638AC" w:rsidRPr="00243700" w:rsidRDefault="00B208C7">
      <w:pPr>
        <w:pStyle w:val="ListParagraph"/>
        <w:numPr>
          <w:ilvl w:val="1"/>
          <w:numId w:val="30"/>
        </w:numPr>
        <w:tabs>
          <w:tab w:val="left" w:pos="1416"/>
        </w:tabs>
        <w:spacing w:before="7" w:line="256" w:lineRule="auto"/>
        <w:ind w:left="414" w:right="836" w:firstLine="552"/>
        <w:rPr>
          <w:sz w:val="28"/>
        </w:rPr>
      </w:pPr>
      <w:r w:rsidRPr="00243700">
        <w:rPr>
          <w:color w:val="1F1F1F"/>
          <w:sz w:val="28"/>
        </w:rPr>
        <w:t xml:space="preserve">să </w:t>
      </w:r>
      <w:r w:rsidR="000E3E32">
        <w:rPr>
          <w:color w:val="1F1F1F"/>
          <w:sz w:val="28"/>
        </w:rPr>
        <w:t>mențină</w:t>
      </w:r>
      <w:r w:rsidR="000E3E32" w:rsidRPr="00243700">
        <w:rPr>
          <w:color w:val="1F1F1F"/>
          <w:sz w:val="28"/>
        </w:rPr>
        <w:t xml:space="preserve"> </w:t>
      </w:r>
      <w:r w:rsidRPr="00243700">
        <w:rPr>
          <w:color w:val="1F1F1F"/>
          <w:sz w:val="28"/>
        </w:rPr>
        <w:t>resurse lichide suficiente în toate monedele relevante, în vederea</w:t>
      </w:r>
      <w:r w:rsidRPr="00243700">
        <w:rPr>
          <w:color w:val="1F1F1F"/>
          <w:spacing w:val="-4"/>
          <w:sz w:val="28"/>
        </w:rPr>
        <w:t xml:space="preserve"> </w:t>
      </w:r>
      <w:r w:rsidRPr="00243700">
        <w:rPr>
          <w:color w:val="1F1F1F"/>
          <w:sz w:val="28"/>
        </w:rPr>
        <w:t>furnizării</w:t>
      </w:r>
      <w:r w:rsidRPr="00243700">
        <w:rPr>
          <w:color w:val="1F1F1F"/>
          <w:spacing w:val="-11"/>
          <w:sz w:val="28"/>
        </w:rPr>
        <w:t xml:space="preserve"> </w:t>
      </w:r>
      <w:r w:rsidRPr="00243700">
        <w:rPr>
          <w:color w:val="1F1F1F"/>
          <w:sz w:val="28"/>
        </w:rPr>
        <w:t>rapide</w:t>
      </w:r>
      <w:r w:rsidRPr="00243700">
        <w:rPr>
          <w:color w:val="1F1F1F"/>
          <w:spacing w:val="-4"/>
          <w:sz w:val="28"/>
        </w:rPr>
        <w:t xml:space="preserve"> </w:t>
      </w:r>
      <w:r w:rsidRPr="00243700">
        <w:rPr>
          <w:color w:val="1F1F1F"/>
          <w:sz w:val="28"/>
        </w:rPr>
        <w:t>a</w:t>
      </w:r>
      <w:r w:rsidRPr="00243700">
        <w:rPr>
          <w:color w:val="1F1F1F"/>
          <w:spacing w:val="-14"/>
          <w:sz w:val="28"/>
        </w:rPr>
        <w:t xml:space="preserve"> </w:t>
      </w:r>
      <w:r w:rsidRPr="00243700">
        <w:rPr>
          <w:color w:val="1F1F1F"/>
          <w:sz w:val="28"/>
        </w:rPr>
        <w:t>serviciilor</w:t>
      </w:r>
      <w:r w:rsidRPr="00243700">
        <w:rPr>
          <w:color w:val="1F1F1F"/>
          <w:spacing w:val="-11"/>
          <w:sz w:val="28"/>
        </w:rPr>
        <w:t xml:space="preserve"> </w:t>
      </w:r>
      <w:r w:rsidRPr="00243700">
        <w:rPr>
          <w:color w:val="1F1F1F"/>
          <w:sz w:val="28"/>
        </w:rPr>
        <w:t>de</w:t>
      </w:r>
      <w:r w:rsidRPr="00243700">
        <w:rPr>
          <w:color w:val="1F1F1F"/>
          <w:spacing w:val="-10"/>
          <w:sz w:val="28"/>
        </w:rPr>
        <w:t xml:space="preserve"> </w:t>
      </w:r>
      <w:r w:rsidRPr="00243700">
        <w:rPr>
          <w:color w:val="1F1F1F"/>
          <w:sz w:val="28"/>
        </w:rPr>
        <w:t>decontare</w:t>
      </w:r>
      <w:r w:rsidRPr="00243700">
        <w:rPr>
          <w:color w:val="1F1F1F"/>
          <w:spacing w:val="-4"/>
          <w:sz w:val="28"/>
        </w:rPr>
        <w:t xml:space="preserve"> </w:t>
      </w:r>
      <w:r w:rsidRPr="00243700">
        <w:rPr>
          <w:color w:val="1F1F1F"/>
          <w:sz w:val="28"/>
        </w:rPr>
        <w:t>într-o</w:t>
      </w:r>
      <w:r w:rsidRPr="00243700">
        <w:rPr>
          <w:color w:val="1F1F1F"/>
          <w:spacing w:val="-2"/>
          <w:sz w:val="28"/>
        </w:rPr>
        <w:t xml:space="preserve"> </w:t>
      </w:r>
      <w:r w:rsidRPr="00243700">
        <w:rPr>
          <w:color w:val="1F1F1F"/>
          <w:sz w:val="28"/>
        </w:rPr>
        <w:t>gamă</w:t>
      </w:r>
      <w:r w:rsidRPr="00243700">
        <w:rPr>
          <w:color w:val="1F1F1F"/>
          <w:spacing w:val="-5"/>
          <w:sz w:val="28"/>
        </w:rPr>
        <w:t xml:space="preserve"> </w:t>
      </w:r>
      <w:r w:rsidRPr="00243700">
        <w:rPr>
          <w:color w:val="1F1F1F"/>
          <w:sz w:val="28"/>
        </w:rPr>
        <w:t>largă</w:t>
      </w:r>
      <w:r w:rsidRPr="00243700">
        <w:rPr>
          <w:color w:val="1F1F1F"/>
          <w:spacing w:val="-9"/>
          <w:sz w:val="28"/>
        </w:rPr>
        <w:t xml:space="preserve"> </w:t>
      </w:r>
      <w:r w:rsidRPr="00243700">
        <w:rPr>
          <w:color w:val="1F1F1F"/>
          <w:sz w:val="28"/>
        </w:rPr>
        <w:t>de</w:t>
      </w:r>
      <w:r w:rsidRPr="00243700">
        <w:rPr>
          <w:color w:val="1F1F1F"/>
          <w:spacing w:val="-10"/>
          <w:sz w:val="28"/>
        </w:rPr>
        <w:t xml:space="preserve"> </w:t>
      </w:r>
      <w:r w:rsidRPr="00243700">
        <w:rPr>
          <w:color w:val="1F1F1F"/>
          <w:sz w:val="28"/>
        </w:rPr>
        <w:t xml:space="preserve">potențiale scenarii de </w:t>
      </w:r>
      <w:r w:rsidR="000E3E32">
        <w:rPr>
          <w:color w:val="1F1F1F"/>
          <w:sz w:val="28"/>
        </w:rPr>
        <w:t>simulare de criză</w:t>
      </w:r>
      <w:r w:rsidRPr="00243700">
        <w:rPr>
          <w:color w:val="1F1F1F"/>
          <w:sz w:val="28"/>
        </w:rPr>
        <w:t xml:space="preserve"> incluzând riscul de lichiditate generat de neîndeplinire</w:t>
      </w:r>
      <w:r w:rsidR="000E3E32">
        <w:rPr>
          <w:color w:val="1F1F1F"/>
          <w:sz w:val="28"/>
        </w:rPr>
        <w:t xml:space="preserve"> </w:t>
      </w:r>
      <w:r w:rsidRPr="00243700">
        <w:rPr>
          <w:color w:val="1F1F1F"/>
          <w:sz w:val="28"/>
        </w:rPr>
        <w:t xml:space="preserve">a obligațiilor pecuniare de cel puțin </w:t>
      </w:r>
      <w:r w:rsidR="00A94167">
        <w:rPr>
          <w:color w:val="1F1F1F"/>
          <w:sz w:val="28"/>
        </w:rPr>
        <w:t>doi</w:t>
      </w:r>
      <w:r w:rsidR="00A94167" w:rsidRPr="00243700">
        <w:rPr>
          <w:color w:val="1F1F1F"/>
          <w:sz w:val="28"/>
        </w:rPr>
        <w:t xml:space="preserve"> </w:t>
      </w:r>
      <w:r w:rsidRPr="00243700">
        <w:rPr>
          <w:color w:val="1F1F1F"/>
          <w:sz w:val="28"/>
        </w:rPr>
        <w:t>dintre participanți, inclusiv a întreprinderilor-mamă și a filialelor acestora, față de care</w:t>
      </w:r>
      <w:r w:rsidR="000E3E32">
        <w:rPr>
          <w:color w:val="1F1F1F"/>
          <w:sz w:val="28"/>
        </w:rPr>
        <w:t xml:space="preserve"> </w:t>
      </w:r>
      <w:r w:rsidR="000E3E32" w:rsidRPr="007E69B7">
        <w:rPr>
          <w:color w:val="1F1F1F"/>
          <w:sz w:val="28"/>
        </w:rPr>
        <w:t>are cele mai mari expuneri</w:t>
      </w:r>
      <w:r w:rsidR="000E3E32">
        <w:rPr>
          <w:color w:val="1F1F1F"/>
          <w:sz w:val="28"/>
        </w:rPr>
        <w:t>;</w:t>
      </w:r>
    </w:p>
    <w:p w14:paraId="11027CC8" w14:textId="5EB767CE" w:rsidR="00D638AC" w:rsidRPr="00243700" w:rsidRDefault="00B208C7">
      <w:pPr>
        <w:pStyle w:val="ListParagraph"/>
        <w:numPr>
          <w:ilvl w:val="1"/>
          <w:numId w:val="30"/>
        </w:numPr>
        <w:tabs>
          <w:tab w:val="left" w:pos="1416"/>
        </w:tabs>
        <w:spacing w:before="24" w:line="256" w:lineRule="auto"/>
        <w:ind w:left="414" w:right="835" w:firstLine="552"/>
        <w:rPr>
          <w:sz w:val="28"/>
        </w:rPr>
      </w:pPr>
      <w:r w:rsidRPr="00243700">
        <w:rPr>
          <w:color w:val="1F1F1F"/>
          <w:sz w:val="28"/>
        </w:rPr>
        <w:t>să reducă riscurile de lichiditate corespunzătoare prin dispunerea de resurse</w:t>
      </w:r>
      <w:r w:rsidRPr="00243700">
        <w:rPr>
          <w:color w:val="1F1F1F"/>
          <w:spacing w:val="-1"/>
          <w:sz w:val="28"/>
        </w:rPr>
        <w:t xml:space="preserve"> </w:t>
      </w:r>
      <w:r w:rsidRPr="00243700">
        <w:rPr>
          <w:color w:val="1F1F1F"/>
          <w:sz w:val="28"/>
        </w:rPr>
        <w:t>lichide calificate în</w:t>
      </w:r>
      <w:r w:rsidRPr="00243700">
        <w:rPr>
          <w:color w:val="1F1F1F"/>
          <w:spacing w:val="-2"/>
          <w:sz w:val="28"/>
        </w:rPr>
        <w:t xml:space="preserve"> </w:t>
      </w:r>
      <w:r w:rsidRPr="00243700">
        <w:rPr>
          <w:color w:val="1F1F1F"/>
          <w:sz w:val="28"/>
        </w:rPr>
        <w:t>fiecare monedă,</w:t>
      </w:r>
      <w:r w:rsidRPr="00243700">
        <w:rPr>
          <w:color w:val="1F1F1F"/>
          <w:spacing w:val="-3"/>
          <w:sz w:val="28"/>
        </w:rPr>
        <w:t xml:space="preserve"> </w:t>
      </w:r>
      <w:r w:rsidRPr="00243700">
        <w:rPr>
          <w:color w:val="1F1F1F"/>
          <w:sz w:val="28"/>
        </w:rPr>
        <w:t>cum</w:t>
      </w:r>
      <w:r w:rsidRPr="00243700">
        <w:rPr>
          <w:color w:val="1F1F1F"/>
          <w:spacing w:val="-10"/>
          <w:sz w:val="28"/>
        </w:rPr>
        <w:t xml:space="preserve"> </w:t>
      </w:r>
      <w:r w:rsidRPr="00243700">
        <w:rPr>
          <w:color w:val="1F1F1F"/>
          <w:sz w:val="28"/>
        </w:rPr>
        <w:t>ar</w:t>
      </w:r>
      <w:r w:rsidRPr="00243700">
        <w:rPr>
          <w:color w:val="1F1F1F"/>
          <w:spacing w:val="-3"/>
          <w:sz w:val="28"/>
        </w:rPr>
        <w:t xml:space="preserve"> </w:t>
      </w:r>
      <w:r w:rsidRPr="00243700">
        <w:rPr>
          <w:color w:val="1F1F1F"/>
          <w:sz w:val="28"/>
        </w:rPr>
        <w:t>fi</w:t>
      </w:r>
      <w:r w:rsidRPr="00243700">
        <w:rPr>
          <w:color w:val="1F1F1F"/>
          <w:spacing w:val="-2"/>
          <w:sz w:val="28"/>
        </w:rPr>
        <w:t xml:space="preserve"> </w:t>
      </w:r>
      <w:r w:rsidRPr="00243700">
        <w:rPr>
          <w:color w:val="1F1F1F"/>
          <w:sz w:val="28"/>
        </w:rPr>
        <w:t>mijloace bănești</w:t>
      </w:r>
      <w:r w:rsidRPr="00243700">
        <w:rPr>
          <w:color w:val="1F1F1F"/>
          <w:spacing w:val="-6"/>
          <w:sz w:val="28"/>
        </w:rPr>
        <w:t xml:space="preserve"> </w:t>
      </w:r>
      <w:r w:rsidRPr="00243700">
        <w:rPr>
          <w:color w:val="1F1F1F"/>
          <w:sz w:val="28"/>
        </w:rPr>
        <w:t>deținute la banca centrală de emisiune a monedei respective și la alte instituții financiare solvabile, linii de credit angajate sau alte mecanisme similare, precum</w:t>
      </w:r>
      <w:r w:rsidRPr="00243700">
        <w:rPr>
          <w:color w:val="1F1F1F"/>
          <w:spacing w:val="-5"/>
          <w:sz w:val="28"/>
        </w:rPr>
        <w:t xml:space="preserve"> </w:t>
      </w:r>
      <w:r w:rsidRPr="00243700">
        <w:rPr>
          <w:color w:val="1F1F1F"/>
          <w:sz w:val="28"/>
        </w:rPr>
        <w:t>și garanții sau investiții cu lichiditate înaltă, care sunt imediat disponibile și convertibile în mijloace bănești cu mecanisme de finanțare convenite în prealabil și cu un grad înalt de fiabilitate, chiar și</w:t>
      </w:r>
      <w:r w:rsidRPr="00243700">
        <w:rPr>
          <w:color w:val="1F1F1F"/>
          <w:spacing w:val="-1"/>
          <w:sz w:val="28"/>
        </w:rPr>
        <w:t xml:space="preserve"> </w:t>
      </w:r>
      <w:r w:rsidRPr="00243700">
        <w:rPr>
          <w:color w:val="1F1F1F"/>
          <w:sz w:val="28"/>
        </w:rPr>
        <w:t>în</w:t>
      </w:r>
      <w:r w:rsidRPr="00243700">
        <w:rPr>
          <w:color w:val="1F1F1F"/>
          <w:spacing w:val="-1"/>
          <w:sz w:val="28"/>
        </w:rPr>
        <w:t xml:space="preserve"> </w:t>
      </w:r>
      <w:r w:rsidRPr="00243700">
        <w:rPr>
          <w:color w:val="1F1F1F"/>
          <w:sz w:val="28"/>
        </w:rPr>
        <w:t>condiții</w:t>
      </w:r>
      <w:r w:rsidRPr="00243700">
        <w:rPr>
          <w:color w:val="1F1F1F"/>
          <w:spacing w:val="-2"/>
          <w:sz w:val="28"/>
        </w:rPr>
        <w:t xml:space="preserve"> </w:t>
      </w:r>
      <w:r w:rsidRPr="00243700">
        <w:rPr>
          <w:color w:val="1F1F1F"/>
          <w:sz w:val="28"/>
        </w:rPr>
        <w:t xml:space="preserve">de piață extreme, dar realiste; </w:t>
      </w:r>
    </w:p>
    <w:p w14:paraId="2779C41F" w14:textId="4D3AB1F2" w:rsidR="00D638AC" w:rsidRPr="00243700" w:rsidRDefault="007B3B22" w:rsidP="007E69B7">
      <w:pPr>
        <w:pStyle w:val="BodyText"/>
        <w:numPr>
          <w:ilvl w:val="1"/>
          <w:numId w:val="30"/>
        </w:numPr>
        <w:spacing w:before="46" w:line="256" w:lineRule="auto"/>
        <w:ind w:right="861" w:firstLine="561"/>
      </w:pPr>
      <w:r w:rsidRPr="007B3B22">
        <w:rPr>
          <w:color w:val="1F1F1F"/>
        </w:rPr>
        <w:t>să identifice,</w:t>
      </w:r>
      <w:r>
        <w:rPr>
          <w:color w:val="1F1F1F"/>
        </w:rPr>
        <w:t xml:space="preserve"> </w:t>
      </w:r>
      <w:r w:rsidR="00B208C7" w:rsidRPr="00243700">
        <w:rPr>
          <w:color w:val="1F1F1F"/>
        </w:rPr>
        <w:t>să evalueze și să monitorizeze riscul de lichiditate pe care îl generează diferite instituții financiare utilizate pentru gestionarea riscurilor sale de lichiditate;</w:t>
      </w:r>
    </w:p>
    <w:p w14:paraId="0565AD56" w14:textId="77777777" w:rsidR="00D638AC" w:rsidRPr="00243700" w:rsidRDefault="00B208C7">
      <w:pPr>
        <w:pStyle w:val="ListParagraph"/>
        <w:numPr>
          <w:ilvl w:val="1"/>
          <w:numId w:val="30"/>
        </w:numPr>
        <w:tabs>
          <w:tab w:val="left" w:pos="1416"/>
        </w:tabs>
        <w:spacing w:before="8" w:line="254" w:lineRule="auto"/>
        <w:ind w:left="414" w:right="830" w:firstLine="552"/>
        <w:rPr>
          <w:sz w:val="28"/>
        </w:rPr>
      </w:pPr>
      <w:r w:rsidRPr="00243700">
        <w:rPr>
          <w:color w:val="1F1F1F"/>
          <w:sz w:val="28"/>
        </w:rPr>
        <w:t>în cazul utilizării unor mecanisme de finanțare prealabile – să selecteze ca furnizori de lichidități numai instituții financiare solvabile; să stabilească și</w:t>
      </w:r>
      <w:r w:rsidRPr="00243700">
        <w:rPr>
          <w:color w:val="1F1F1F"/>
          <w:spacing w:val="-2"/>
          <w:sz w:val="28"/>
        </w:rPr>
        <w:t xml:space="preserve"> </w:t>
      </w:r>
      <w:r w:rsidRPr="00243700">
        <w:rPr>
          <w:color w:val="1F1F1F"/>
          <w:sz w:val="28"/>
        </w:rPr>
        <w:t>să aplice limite</w:t>
      </w:r>
      <w:r w:rsidRPr="00243700">
        <w:rPr>
          <w:color w:val="1F1F1F"/>
          <w:spacing w:val="-6"/>
          <w:sz w:val="28"/>
        </w:rPr>
        <w:t xml:space="preserve"> </w:t>
      </w:r>
      <w:r w:rsidRPr="00243700">
        <w:rPr>
          <w:color w:val="1F1F1F"/>
          <w:sz w:val="28"/>
        </w:rPr>
        <w:t>de</w:t>
      </w:r>
      <w:r w:rsidRPr="00243700">
        <w:rPr>
          <w:color w:val="1F1F1F"/>
          <w:spacing w:val="-1"/>
          <w:sz w:val="28"/>
        </w:rPr>
        <w:t xml:space="preserve"> </w:t>
      </w:r>
      <w:r w:rsidRPr="00243700">
        <w:rPr>
          <w:color w:val="1F1F1F"/>
          <w:sz w:val="28"/>
        </w:rPr>
        <w:t>concentrare adecvate pentru</w:t>
      </w:r>
      <w:r w:rsidRPr="00243700">
        <w:rPr>
          <w:color w:val="1F1F1F"/>
          <w:spacing w:val="-2"/>
          <w:sz w:val="28"/>
        </w:rPr>
        <w:t xml:space="preserve"> </w:t>
      </w:r>
      <w:r w:rsidRPr="00243700">
        <w:rPr>
          <w:color w:val="1F1F1F"/>
          <w:sz w:val="28"/>
        </w:rPr>
        <w:t>fiecare</w:t>
      </w:r>
      <w:r w:rsidRPr="00243700">
        <w:rPr>
          <w:color w:val="1F1F1F"/>
          <w:spacing w:val="-5"/>
          <w:sz w:val="28"/>
        </w:rPr>
        <w:t xml:space="preserve"> </w:t>
      </w:r>
      <w:r w:rsidRPr="00243700">
        <w:rPr>
          <w:color w:val="1F1F1F"/>
          <w:sz w:val="28"/>
        </w:rPr>
        <w:t>dintre furnizorii</w:t>
      </w:r>
      <w:r w:rsidRPr="00243700">
        <w:rPr>
          <w:color w:val="1F1F1F"/>
          <w:spacing w:val="-7"/>
          <w:sz w:val="28"/>
        </w:rPr>
        <w:t xml:space="preserve"> </w:t>
      </w:r>
      <w:r w:rsidRPr="00243700">
        <w:rPr>
          <w:color w:val="1F1F1F"/>
          <w:sz w:val="28"/>
        </w:rPr>
        <w:t>de</w:t>
      </w:r>
      <w:r w:rsidRPr="00243700">
        <w:rPr>
          <w:color w:val="1F1F1F"/>
          <w:spacing w:val="-1"/>
          <w:sz w:val="28"/>
        </w:rPr>
        <w:t xml:space="preserve"> </w:t>
      </w:r>
      <w:r w:rsidRPr="00243700">
        <w:rPr>
          <w:color w:val="1F1F1F"/>
          <w:sz w:val="28"/>
        </w:rPr>
        <w:t>lichidități corespunzători, inclusiv întreprinderea-mamă și filialele;</w:t>
      </w:r>
    </w:p>
    <w:p w14:paraId="28B76814" w14:textId="77777777" w:rsidR="00D638AC" w:rsidRPr="00243700" w:rsidRDefault="00B208C7">
      <w:pPr>
        <w:pStyle w:val="ListParagraph"/>
        <w:numPr>
          <w:ilvl w:val="1"/>
          <w:numId w:val="30"/>
        </w:numPr>
        <w:tabs>
          <w:tab w:val="left" w:pos="1416"/>
        </w:tabs>
        <w:spacing w:before="7" w:line="259" w:lineRule="auto"/>
        <w:ind w:left="414" w:right="935" w:firstLine="552"/>
        <w:rPr>
          <w:sz w:val="28"/>
        </w:rPr>
      </w:pPr>
      <w:r w:rsidRPr="00243700">
        <w:rPr>
          <w:color w:val="1F1F1F"/>
          <w:sz w:val="28"/>
        </w:rPr>
        <w:t>să stabilească și</w:t>
      </w:r>
      <w:r w:rsidRPr="00243700">
        <w:rPr>
          <w:color w:val="1F1F1F"/>
          <w:spacing w:val="-6"/>
          <w:sz w:val="28"/>
        </w:rPr>
        <w:t xml:space="preserve"> </w:t>
      </w:r>
      <w:r w:rsidRPr="00243700">
        <w:rPr>
          <w:color w:val="1F1F1F"/>
          <w:sz w:val="28"/>
        </w:rPr>
        <w:t>să testeze dacă resursele implicate sunt</w:t>
      </w:r>
      <w:r w:rsidRPr="00243700">
        <w:rPr>
          <w:color w:val="1F1F1F"/>
          <w:spacing w:val="-1"/>
          <w:sz w:val="28"/>
        </w:rPr>
        <w:t xml:space="preserve"> </w:t>
      </w:r>
      <w:r w:rsidRPr="00243700">
        <w:rPr>
          <w:color w:val="1F1F1F"/>
          <w:sz w:val="28"/>
        </w:rPr>
        <w:t>suficiente, prin aplicarea cu regularitate a unor teste de stres riguroase;</w:t>
      </w:r>
    </w:p>
    <w:p w14:paraId="1F2084B6" w14:textId="77777777" w:rsidR="00D638AC" w:rsidRPr="00243700" w:rsidRDefault="00B208C7">
      <w:pPr>
        <w:pStyle w:val="ListParagraph"/>
        <w:numPr>
          <w:ilvl w:val="1"/>
          <w:numId w:val="30"/>
        </w:numPr>
        <w:tabs>
          <w:tab w:val="left" w:pos="1416"/>
        </w:tabs>
        <w:spacing w:before="6" w:line="256" w:lineRule="auto"/>
        <w:ind w:left="414" w:right="836" w:firstLine="552"/>
        <w:rPr>
          <w:sz w:val="28"/>
        </w:rPr>
      </w:pPr>
      <w:r w:rsidRPr="00243700">
        <w:rPr>
          <w:color w:val="1F1F1F"/>
          <w:sz w:val="28"/>
        </w:rPr>
        <w:t>să</w:t>
      </w:r>
      <w:r w:rsidRPr="00243700">
        <w:rPr>
          <w:color w:val="1F1F1F"/>
          <w:spacing w:val="-15"/>
          <w:sz w:val="28"/>
        </w:rPr>
        <w:t xml:space="preserve"> </w:t>
      </w:r>
      <w:r w:rsidRPr="00243700">
        <w:rPr>
          <w:color w:val="1F1F1F"/>
          <w:sz w:val="28"/>
        </w:rPr>
        <w:t>analizeze</w:t>
      </w:r>
      <w:r w:rsidRPr="00243700">
        <w:rPr>
          <w:color w:val="1F1F1F"/>
          <w:spacing w:val="-7"/>
          <w:sz w:val="28"/>
        </w:rPr>
        <w:t xml:space="preserve"> </w:t>
      </w:r>
      <w:r w:rsidRPr="00243700">
        <w:rPr>
          <w:color w:val="1F1F1F"/>
          <w:sz w:val="28"/>
        </w:rPr>
        <w:t>și</w:t>
      </w:r>
      <w:r w:rsidRPr="00243700">
        <w:rPr>
          <w:color w:val="1F1F1F"/>
          <w:spacing w:val="-18"/>
          <w:sz w:val="28"/>
        </w:rPr>
        <w:t xml:space="preserve"> </w:t>
      </w:r>
      <w:r w:rsidRPr="00243700">
        <w:rPr>
          <w:color w:val="1F1F1F"/>
          <w:sz w:val="28"/>
        </w:rPr>
        <w:t>să</w:t>
      </w:r>
      <w:r w:rsidRPr="00243700">
        <w:rPr>
          <w:color w:val="1F1F1F"/>
          <w:spacing w:val="-8"/>
          <w:sz w:val="28"/>
        </w:rPr>
        <w:t xml:space="preserve"> </w:t>
      </w:r>
      <w:r w:rsidRPr="00243700">
        <w:rPr>
          <w:color w:val="1F1F1F"/>
          <w:sz w:val="28"/>
        </w:rPr>
        <w:t>planifice</w:t>
      </w:r>
      <w:r w:rsidRPr="00243700">
        <w:rPr>
          <w:color w:val="1F1F1F"/>
          <w:spacing w:val="-8"/>
          <w:sz w:val="28"/>
        </w:rPr>
        <w:t xml:space="preserve"> </w:t>
      </w:r>
      <w:r w:rsidRPr="00243700">
        <w:rPr>
          <w:color w:val="1F1F1F"/>
          <w:sz w:val="28"/>
        </w:rPr>
        <w:t>modul</w:t>
      </w:r>
      <w:r w:rsidRPr="00243700">
        <w:rPr>
          <w:color w:val="1F1F1F"/>
          <w:spacing w:val="-10"/>
          <w:sz w:val="28"/>
        </w:rPr>
        <w:t xml:space="preserve"> </w:t>
      </w:r>
      <w:r w:rsidRPr="00243700">
        <w:rPr>
          <w:color w:val="1F1F1F"/>
          <w:sz w:val="28"/>
        </w:rPr>
        <w:t>în</w:t>
      </w:r>
      <w:r w:rsidRPr="00243700">
        <w:rPr>
          <w:color w:val="1F1F1F"/>
          <w:spacing w:val="-18"/>
          <w:sz w:val="28"/>
        </w:rPr>
        <w:t xml:space="preserve"> </w:t>
      </w:r>
      <w:r w:rsidRPr="00243700">
        <w:rPr>
          <w:color w:val="1F1F1F"/>
          <w:sz w:val="28"/>
        </w:rPr>
        <w:t>care</w:t>
      </w:r>
      <w:r w:rsidRPr="00243700">
        <w:rPr>
          <w:color w:val="1F1F1F"/>
          <w:spacing w:val="-7"/>
          <w:sz w:val="28"/>
        </w:rPr>
        <w:t xml:space="preserve"> </w:t>
      </w:r>
      <w:r w:rsidRPr="00243700">
        <w:rPr>
          <w:color w:val="1F1F1F"/>
          <w:sz w:val="28"/>
        </w:rPr>
        <w:t>va</w:t>
      </w:r>
      <w:r w:rsidRPr="00243700">
        <w:rPr>
          <w:color w:val="1F1F1F"/>
          <w:spacing w:val="-13"/>
          <w:sz w:val="28"/>
        </w:rPr>
        <w:t xml:space="preserve"> </w:t>
      </w:r>
      <w:r w:rsidRPr="00243700">
        <w:rPr>
          <w:color w:val="1F1F1F"/>
          <w:sz w:val="28"/>
        </w:rPr>
        <w:t>gestiona</w:t>
      </w:r>
      <w:r w:rsidRPr="00243700">
        <w:rPr>
          <w:color w:val="1F1F1F"/>
          <w:spacing w:val="-7"/>
          <w:sz w:val="28"/>
        </w:rPr>
        <w:t xml:space="preserve"> </w:t>
      </w:r>
      <w:r w:rsidRPr="00243700">
        <w:rPr>
          <w:color w:val="1F1F1F"/>
          <w:sz w:val="28"/>
        </w:rPr>
        <w:t>eventualele</w:t>
      </w:r>
      <w:r w:rsidRPr="00243700">
        <w:rPr>
          <w:color w:val="1F1F1F"/>
          <w:spacing w:val="-3"/>
          <w:sz w:val="28"/>
        </w:rPr>
        <w:t xml:space="preserve"> </w:t>
      </w:r>
      <w:r w:rsidRPr="00243700">
        <w:rPr>
          <w:color w:val="1F1F1F"/>
          <w:sz w:val="28"/>
        </w:rPr>
        <w:t>lipse de lichidități neprevăzute și potențial neacoperite, precum și să aprobe reguli și proceduri pentru implementarea acestor planificări;</w:t>
      </w:r>
    </w:p>
    <w:p w14:paraId="3D8FEB7F" w14:textId="77777777" w:rsidR="00D638AC" w:rsidRPr="00243700" w:rsidRDefault="00B208C7">
      <w:pPr>
        <w:pStyle w:val="ListParagraph"/>
        <w:numPr>
          <w:ilvl w:val="1"/>
          <w:numId w:val="30"/>
        </w:numPr>
        <w:tabs>
          <w:tab w:val="left" w:pos="1416"/>
        </w:tabs>
        <w:spacing w:before="18" w:line="256" w:lineRule="auto"/>
        <w:ind w:left="414" w:right="834" w:firstLine="552"/>
        <w:rPr>
          <w:sz w:val="28"/>
        </w:rPr>
      </w:pPr>
      <w:r w:rsidRPr="00243700">
        <w:rPr>
          <w:color w:val="1F1F1F"/>
          <w:sz w:val="28"/>
        </w:rPr>
        <w:t>dacă</w:t>
      </w:r>
      <w:r w:rsidRPr="00243700">
        <w:rPr>
          <w:color w:val="1F1F1F"/>
          <w:spacing w:val="-18"/>
          <w:sz w:val="28"/>
        </w:rPr>
        <w:t xml:space="preserve"> </w:t>
      </w:r>
      <w:r w:rsidRPr="00243700">
        <w:rPr>
          <w:color w:val="1F1F1F"/>
          <w:sz w:val="28"/>
        </w:rPr>
        <w:t>o</w:t>
      </w:r>
      <w:r w:rsidRPr="00243700">
        <w:rPr>
          <w:color w:val="1F1F1F"/>
          <w:spacing w:val="-17"/>
          <w:sz w:val="28"/>
        </w:rPr>
        <w:t xml:space="preserve"> </w:t>
      </w:r>
      <w:r w:rsidRPr="00243700">
        <w:rPr>
          <w:color w:val="1F1F1F"/>
          <w:sz w:val="28"/>
        </w:rPr>
        <w:t>astfel</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opțiune</w:t>
      </w:r>
      <w:r w:rsidRPr="00243700">
        <w:rPr>
          <w:color w:val="1F1F1F"/>
          <w:spacing w:val="-18"/>
          <w:sz w:val="28"/>
        </w:rPr>
        <w:t xml:space="preserve"> </w:t>
      </w:r>
      <w:r w:rsidRPr="00243700">
        <w:rPr>
          <w:color w:val="1F1F1F"/>
          <w:sz w:val="28"/>
        </w:rPr>
        <w:t>este</w:t>
      </w:r>
      <w:r w:rsidRPr="00243700">
        <w:rPr>
          <w:color w:val="1F1F1F"/>
          <w:spacing w:val="-17"/>
          <w:sz w:val="28"/>
        </w:rPr>
        <w:t xml:space="preserve"> </w:t>
      </w:r>
      <w:r w:rsidRPr="00243700">
        <w:rPr>
          <w:color w:val="1F1F1F"/>
          <w:sz w:val="28"/>
        </w:rPr>
        <w:t>practică</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disponibilă</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fără</w:t>
      </w:r>
      <w:r w:rsidRPr="00243700">
        <w:rPr>
          <w:color w:val="1F1F1F"/>
          <w:spacing w:val="-18"/>
          <w:sz w:val="28"/>
        </w:rPr>
        <w:t xml:space="preserve"> </w:t>
      </w:r>
      <w:r w:rsidRPr="00243700">
        <w:rPr>
          <w:color w:val="1F1F1F"/>
          <w:sz w:val="28"/>
        </w:rPr>
        <w:t>a</w:t>
      </w:r>
      <w:r w:rsidRPr="00243700">
        <w:rPr>
          <w:color w:val="1F1F1F"/>
          <w:spacing w:val="-17"/>
          <w:sz w:val="28"/>
        </w:rPr>
        <w:t xml:space="preserve"> </w:t>
      </w:r>
      <w:r w:rsidRPr="00243700">
        <w:rPr>
          <w:color w:val="1F1F1F"/>
          <w:sz w:val="28"/>
        </w:rPr>
        <w:t>aduce</w:t>
      </w:r>
      <w:r w:rsidRPr="00243700">
        <w:rPr>
          <w:color w:val="1F1F1F"/>
          <w:spacing w:val="-18"/>
          <w:sz w:val="28"/>
        </w:rPr>
        <w:t xml:space="preserve"> </w:t>
      </w:r>
      <w:r w:rsidRPr="00243700">
        <w:rPr>
          <w:color w:val="1F1F1F"/>
          <w:sz w:val="28"/>
        </w:rPr>
        <w:t>atingere normelor de eligibilitate stabilite de Banca Națională a Moldovei – să aibă acces la</w:t>
      </w:r>
      <w:r w:rsidRPr="00243700">
        <w:rPr>
          <w:color w:val="1F1F1F"/>
          <w:spacing w:val="-2"/>
          <w:sz w:val="28"/>
        </w:rPr>
        <w:t xml:space="preserve"> </w:t>
      </w:r>
      <w:r w:rsidRPr="00243700">
        <w:rPr>
          <w:color w:val="1F1F1F"/>
          <w:sz w:val="28"/>
        </w:rPr>
        <w:t>conturile</w:t>
      </w:r>
      <w:r w:rsidRPr="00243700">
        <w:rPr>
          <w:color w:val="1F1F1F"/>
          <w:spacing w:val="-2"/>
          <w:sz w:val="28"/>
        </w:rPr>
        <w:t xml:space="preserve"> </w:t>
      </w:r>
      <w:r w:rsidRPr="00243700">
        <w:rPr>
          <w:color w:val="1F1F1F"/>
          <w:sz w:val="28"/>
        </w:rPr>
        <w:t>deschise la Banca</w:t>
      </w:r>
      <w:r w:rsidRPr="00243700">
        <w:rPr>
          <w:color w:val="1F1F1F"/>
          <w:spacing w:val="-2"/>
          <w:sz w:val="28"/>
        </w:rPr>
        <w:t xml:space="preserve"> </w:t>
      </w:r>
      <w:r w:rsidRPr="00243700">
        <w:rPr>
          <w:color w:val="1F1F1F"/>
          <w:sz w:val="28"/>
        </w:rPr>
        <w:t>Națională</w:t>
      </w:r>
      <w:r w:rsidRPr="00243700">
        <w:rPr>
          <w:color w:val="1F1F1F"/>
          <w:spacing w:val="-2"/>
          <w:sz w:val="28"/>
        </w:rPr>
        <w:t xml:space="preserve"> </w:t>
      </w:r>
      <w:r w:rsidRPr="00243700">
        <w:rPr>
          <w:color w:val="1F1F1F"/>
          <w:sz w:val="28"/>
        </w:rPr>
        <w:t>a Moldovei</w:t>
      </w:r>
      <w:r w:rsidRPr="00243700">
        <w:rPr>
          <w:color w:val="1F1F1F"/>
          <w:spacing w:val="-7"/>
          <w:sz w:val="28"/>
        </w:rPr>
        <w:t xml:space="preserve"> </w:t>
      </w:r>
      <w:r w:rsidRPr="00243700">
        <w:rPr>
          <w:color w:val="1F1F1F"/>
          <w:sz w:val="28"/>
        </w:rPr>
        <w:t>și</w:t>
      </w:r>
      <w:r w:rsidRPr="00243700">
        <w:rPr>
          <w:color w:val="1F1F1F"/>
          <w:spacing w:val="-3"/>
          <w:sz w:val="28"/>
        </w:rPr>
        <w:t xml:space="preserve"> </w:t>
      </w:r>
      <w:r w:rsidRPr="00243700">
        <w:rPr>
          <w:color w:val="1F1F1F"/>
          <w:sz w:val="28"/>
        </w:rPr>
        <w:t>la</w:t>
      </w:r>
      <w:r w:rsidRPr="00243700">
        <w:rPr>
          <w:color w:val="1F1F1F"/>
          <w:spacing w:val="-2"/>
          <w:sz w:val="28"/>
        </w:rPr>
        <w:t xml:space="preserve"> </w:t>
      </w:r>
      <w:r w:rsidRPr="00243700">
        <w:rPr>
          <w:color w:val="1F1F1F"/>
          <w:sz w:val="28"/>
        </w:rPr>
        <w:t>alte</w:t>
      </w:r>
      <w:r w:rsidRPr="00243700">
        <w:rPr>
          <w:color w:val="1F1F1F"/>
          <w:spacing w:val="-2"/>
          <w:sz w:val="28"/>
        </w:rPr>
        <w:t xml:space="preserve"> </w:t>
      </w:r>
      <w:r w:rsidRPr="00243700">
        <w:rPr>
          <w:color w:val="1F1F1F"/>
          <w:sz w:val="28"/>
        </w:rPr>
        <w:t>servicii</w:t>
      </w:r>
      <w:r w:rsidRPr="00243700">
        <w:rPr>
          <w:color w:val="1F1F1F"/>
          <w:spacing w:val="-8"/>
          <w:sz w:val="28"/>
        </w:rPr>
        <w:t xml:space="preserve"> </w:t>
      </w:r>
      <w:r w:rsidRPr="00243700">
        <w:rPr>
          <w:color w:val="1F1F1F"/>
          <w:sz w:val="28"/>
        </w:rPr>
        <w:t>ale</w:t>
      </w:r>
      <w:r w:rsidRPr="00243700">
        <w:rPr>
          <w:color w:val="1F1F1F"/>
          <w:spacing w:val="-2"/>
          <w:sz w:val="28"/>
        </w:rPr>
        <w:t xml:space="preserve"> </w:t>
      </w:r>
      <w:r w:rsidRPr="00243700">
        <w:rPr>
          <w:color w:val="1F1F1F"/>
          <w:sz w:val="28"/>
        </w:rPr>
        <w:t>acesteia pentru a-și îmbunătăți gestionarea riscurilor sale de lichiditate;</w:t>
      </w:r>
    </w:p>
    <w:p w14:paraId="554A3583" w14:textId="38783AD6" w:rsidR="00D638AC" w:rsidRPr="00243700" w:rsidRDefault="00B208C7" w:rsidP="00463FAA">
      <w:pPr>
        <w:pStyle w:val="ListParagraph"/>
        <w:numPr>
          <w:ilvl w:val="1"/>
          <w:numId w:val="30"/>
        </w:numPr>
        <w:tabs>
          <w:tab w:val="left" w:pos="1416"/>
        </w:tabs>
        <w:spacing w:line="256" w:lineRule="auto"/>
        <w:ind w:right="835" w:firstLine="561"/>
        <w:rPr>
          <w:sz w:val="28"/>
        </w:rPr>
      </w:pPr>
      <w:r w:rsidRPr="00243700">
        <w:rPr>
          <w:color w:val="1F1F1F"/>
          <w:sz w:val="28"/>
        </w:rPr>
        <w:t>să</w:t>
      </w:r>
      <w:r w:rsidRPr="00243700">
        <w:rPr>
          <w:color w:val="1F1F1F"/>
          <w:spacing w:val="-18"/>
          <w:sz w:val="28"/>
        </w:rPr>
        <w:t xml:space="preserve"> </w:t>
      </w:r>
      <w:r w:rsidRPr="00243700">
        <w:rPr>
          <w:color w:val="1F1F1F"/>
          <w:sz w:val="28"/>
        </w:rPr>
        <w:t>dispună</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mecanisme</w:t>
      </w:r>
      <w:r w:rsidRPr="00243700">
        <w:rPr>
          <w:color w:val="1F1F1F"/>
          <w:spacing w:val="-17"/>
          <w:sz w:val="28"/>
        </w:rPr>
        <w:t xml:space="preserve"> </w:t>
      </w:r>
      <w:r w:rsidRPr="00243700">
        <w:rPr>
          <w:color w:val="1F1F1F"/>
          <w:sz w:val="28"/>
        </w:rPr>
        <w:t>stabilite</w:t>
      </w:r>
      <w:r w:rsidRPr="00243700">
        <w:rPr>
          <w:color w:val="1F1F1F"/>
          <w:spacing w:val="-18"/>
          <w:sz w:val="28"/>
        </w:rPr>
        <w:t xml:space="preserve"> </w:t>
      </w:r>
      <w:r w:rsidRPr="00243700">
        <w:rPr>
          <w:color w:val="1F1F1F"/>
          <w:sz w:val="28"/>
        </w:rPr>
        <w:t>în</w:t>
      </w:r>
      <w:r w:rsidRPr="00243700">
        <w:rPr>
          <w:color w:val="1F1F1F"/>
          <w:spacing w:val="-17"/>
          <w:sz w:val="28"/>
        </w:rPr>
        <w:t xml:space="preserve"> </w:t>
      </w:r>
      <w:r w:rsidRPr="00243700">
        <w:rPr>
          <w:color w:val="1F1F1F"/>
          <w:sz w:val="28"/>
        </w:rPr>
        <w:t>prealabil</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o</w:t>
      </w:r>
      <w:r w:rsidRPr="00243700">
        <w:rPr>
          <w:color w:val="1F1F1F"/>
          <w:spacing w:val="-17"/>
          <w:sz w:val="28"/>
        </w:rPr>
        <w:t xml:space="preserve"> </w:t>
      </w:r>
      <w:r w:rsidRPr="00243700">
        <w:rPr>
          <w:color w:val="1F1F1F"/>
          <w:sz w:val="28"/>
        </w:rPr>
        <w:t>fiabilitate</w:t>
      </w:r>
      <w:r w:rsidRPr="00243700">
        <w:rPr>
          <w:color w:val="1F1F1F"/>
          <w:spacing w:val="-18"/>
          <w:sz w:val="28"/>
        </w:rPr>
        <w:t xml:space="preserve"> </w:t>
      </w:r>
      <w:r w:rsidRPr="00243700">
        <w:rPr>
          <w:color w:val="1F1F1F"/>
          <w:sz w:val="28"/>
        </w:rPr>
        <w:t>înaltă</w:t>
      </w:r>
      <w:r w:rsidRPr="00243700">
        <w:rPr>
          <w:color w:val="1F1F1F"/>
          <w:spacing w:val="-17"/>
          <w:sz w:val="28"/>
        </w:rPr>
        <w:t xml:space="preserve"> </w:t>
      </w:r>
      <w:r w:rsidRPr="00243700">
        <w:rPr>
          <w:color w:val="1F1F1F"/>
          <w:sz w:val="28"/>
        </w:rPr>
        <w:t>care asigură că entitatea poate lichida, într-un termen oportun, garanția constituită în favoarea entități de către un client aflat în</w:t>
      </w:r>
      <w:r w:rsidRPr="00243700">
        <w:rPr>
          <w:color w:val="1F1F1F"/>
          <w:spacing w:val="40"/>
          <w:sz w:val="28"/>
        </w:rPr>
        <w:t xml:space="preserve"> </w:t>
      </w:r>
      <w:r w:rsidRPr="00243700">
        <w:rPr>
          <w:color w:val="1F1F1F"/>
          <w:sz w:val="28"/>
        </w:rPr>
        <w:t xml:space="preserve">situația de neîndeplinire a obligațiilor </w:t>
      </w:r>
      <w:r w:rsidRPr="00243700">
        <w:rPr>
          <w:color w:val="1F1F1F"/>
          <w:spacing w:val="-2"/>
          <w:sz w:val="28"/>
        </w:rPr>
        <w:t>pecuniare</w:t>
      </w:r>
      <w:r w:rsidR="00463FAA">
        <w:rPr>
          <w:color w:val="1F1F1F"/>
          <w:spacing w:val="-2"/>
          <w:sz w:val="28"/>
        </w:rPr>
        <w:t xml:space="preserve"> </w:t>
      </w:r>
      <w:r w:rsidR="00463FAA" w:rsidRPr="00463FAA">
        <w:rPr>
          <w:color w:val="1F1F1F"/>
          <w:spacing w:val="-2"/>
          <w:sz w:val="28"/>
        </w:rPr>
        <w:t>și, în cazul în care sunt utilizate mecanisme neangajate, să stabilească că au fost identificate și atenuate orice riscuri potențiale asociate</w:t>
      </w:r>
      <w:r w:rsidRPr="00243700">
        <w:rPr>
          <w:color w:val="1F1F1F"/>
          <w:spacing w:val="-2"/>
          <w:sz w:val="28"/>
        </w:rPr>
        <w:t>;</w:t>
      </w:r>
    </w:p>
    <w:p w14:paraId="1AF3BC48" w14:textId="5AD681AA" w:rsidR="00D638AC" w:rsidRPr="00243700" w:rsidRDefault="00B208C7">
      <w:pPr>
        <w:pStyle w:val="ListParagraph"/>
        <w:numPr>
          <w:ilvl w:val="1"/>
          <w:numId w:val="30"/>
        </w:numPr>
        <w:tabs>
          <w:tab w:val="left" w:pos="1416"/>
        </w:tabs>
        <w:spacing w:line="256" w:lineRule="auto"/>
        <w:ind w:left="414" w:right="835" w:firstLine="552"/>
        <w:rPr>
          <w:sz w:val="28"/>
        </w:rPr>
      </w:pPr>
      <w:r w:rsidRPr="00243700">
        <w:rPr>
          <w:color w:val="1F1F1F"/>
          <w:sz w:val="28"/>
        </w:rPr>
        <w:t>să</w:t>
      </w:r>
      <w:r w:rsidRPr="00243700">
        <w:rPr>
          <w:color w:val="1F1F1F"/>
          <w:spacing w:val="-7"/>
          <w:sz w:val="28"/>
        </w:rPr>
        <w:t xml:space="preserve"> </w:t>
      </w:r>
      <w:r w:rsidRPr="00243700">
        <w:rPr>
          <w:color w:val="1F1F1F"/>
          <w:sz w:val="28"/>
        </w:rPr>
        <w:t>prezinte</w:t>
      </w:r>
      <w:r w:rsidRPr="00243700">
        <w:rPr>
          <w:color w:val="1F1F1F"/>
          <w:spacing w:val="-1"/>
          <w:sz w:val="28"/>
        </w:rPr>
        <w:t xml:space="preserve"> </w:t>
      </w:r>
      <w:r w:rsidRPr="00243700">
        <w:rPr>
          <w:color w:val="1F1F1F"/>
          <w:sz w:val="28"/>
        </w:rPr>
        <w:t>rapoarte</w:t>
      </w:r>
      <w:r w:rsidRPr="00243700">
        <w:rPr>
          <w:color w:val="1F1F1F"/>
          <w:spacing w:val="-6"/>
          <w:sz w:val="28"/>
        </w:rPr>
        <w:t xml:space="preserve"> </w:t>
      </w:r>
      <w:r w:rsidRPr="00243700">
        <w:rPr>
          <w:color w:val="1F1F1F"/>
          <w:sz w:val="28"/>
        </w:rPr>
        <w:t>periodice autorității</w:t>
      </w:r>
      <w:r w:rsidRPr="00243700">
        <w:rPr>
          <w:color w:val="1F1F1F"/>
          <w:spacing w:val="-3"/>
          <w:sz w:val="28"/>
        </w:rPr>
        <w:t xml:space="preserve"> </w:t>
      </w:r>
      <w:r w:rsidRPr="00243700">
        <w:rPr>
          <w:color w:val="1F1F1F"/>
          <w:sz w:val="28"/>
        </w:rPr>
        <w:t>prevăzute la</w:t>
      </w:r>
      <w:r w:rsidRPr="00243700">
        <w:rPr>
          <w:color w:val="1F1F1F"/>
          <w:spacing w:val="40"/>
          <w:sz w:val="28"/>
        </w:rPr>
        <w:t xml:space="preserve"> </w:t>
      </w:r>
      <w:r w:rsidRPr="00243700">
        <w:rPr>
          <w:color w:val="1F1F1F"/>
          <w:sz w:val="28"/>
        </w:rPr>
        <w:t>art.</w:t>
      </w:r>
      <w:r w:rsidR="00B532A7">
        <w:rPr>
          <w:color w:val="1F1F1F"/>
          <w:sz w:val="28"/>
        </w:rPr>
        <w:t xml:space="preserve"> </w:t>
      </w:r>
      <w:r w:rsidRPr="00243700">
        <w:rPr>
          <w:color w:val="1F1F1F"/>
          <w:sz w:val="28"/>
        </w:rPr>
        <w:t>66</w:t>
      </w:r>
      <w:r w:rsidRPr="00243700">
        <w:rPr>
          <w:color w:val="1F1F1F"/>
          <w:spacing w:val="-3"/>
          <w:sz w:val="28"/>
        </w:rPr>
        <w:t xml:space="preserve"> </w:t>
      </w:r>
      <w:r w:rsidRPr="00243700">
        <w:rPr>
          <w:color w:val="1F1F1F"/>
          <w:sz w:val="28"/>
        </w:rPr>
        <w:t>alin.(1)</w:t>
      </w:r>
      <w:r w:rsidRPr="00243700">
        <w:rPr>
          <w:color w:val="1F1F1F"/>
          <w:spacing w:val="-4"/>
          <w:sz w:val="28"/>
        </w:rPr>
        <w:t xml:space="preserve"> </w:t>
      </w:r>
      <w:r w:rsidRPr="00243700">
        <w:rPr>
          <w:color w:val="1F1F1F"/>
          <w:sz w:val="28"/>
        </w:rPr>
        <w:t>și</w:t>
      </w:r>
      <w:r w:rsidRPr="00243700">
        <w:rPr>
          <w:color w:val="1F1F1F"/>
          <w:spacing w:val="-8"/>
          <w:sz w:val="28"/>
        </w:rPr>
        <w:t xml:space="preserve"> </w:t>
      </w:r>
      <w:r w:rsidRPr="00243700">
        <w:rPr>
          <w:color w:val="1F1F1F"/>
          <w:sz w:val="28"/>
        </w:rPr>
        <w:t>să publice informații cu privire la modul în care evaluează, monitorizează și gestionează riscurile sale de lichiditate, inclusiv riscurile de lichiditate pe parcursul zilei (</w:t>
      </w:r>
      <w:proofErr w:type="spellStart"/>
      <w:r w:rsidRPr="00243700">
        <w:rPr>
          <w:color w:val="1F1F1F"/>
          <w:sz w:val="28"/>
        </w:rPr>
        <w:t>intraday</w:t>
      </w:r>
      <w:proofErr w:type="spellEnd"/>
      <w:r w:rsidRPr="00243700">
        <w:rPr>
          <w:color w:val="1F1F1F"/>
          <w:sz w:val="28"/>
        </w:rPr>
        <w:t>).</w:t>
      </w:r>
    </w:p>
    <w:p w14:paraId="138AD9E5" w14:textId="4631DDAD" w:rsidR="00D638AC" w:rsidRPr="00243700" w:rsidRDefault="00B208C7">
      <w:pPr>
        <w:pStyle w:val="ListParagraph"/>
        <w:numPr>
          <w:ilvl w:val="0"/>
          <w:numId w:val="30"/>
        </w:numPr>
        <w:tabs>
          <w:tab w:val="left" w:pos="1416"/>
        </w:tabs>
        <w:spacing w:before="33" w:line="256" w:lineRule="auto"/>
        <w:ind w:left="414" w:right="834" w:firstLine="552"/>
        <w:rPr>
          <w:sz w:val="28"/>
        </w:rPr>
      </w:pPr>
      <w:r w:rsidRPr="00243700">
        <w:rPr>
          <w:color w:val="1F1F1F"/>
          <w:sz w:val="28"/>
        </w:rPr>
        <w:t>Dacă un depozitar central intenționează să presteze servicii auxiliare de tip bancar altor depozitari central, în temeiul art.</w:t>
      </w:r>
      <w:r w:rsidR="00B532A7">
        <w:rPr>
          <w:color w:val="1F1F1F"/>
          <w:sz w:val="28"/>
        </w:rPr>
        <w:t xml:space="preserve"> </w:t>
      </w:r>
      <w:r w:rsidRPr="00243700">
        <w:rPr>
          <w:color w:val="1F1F1F"/>
          <w:sz w:val="28"/>
        </w:rPr>
        <w:t>60 alin.</w:t>
      </w:r>
      <w:r w:rsidR="00B532A7">
        <w:rPr>
          <w:color w:val="1F1F1F"/>
          <w:sz w:val="28"/>
        </w:rPr>
        <w:t xml:space="preserve"> </w:t>
      </w:r>
      <w:r w:rsidRPr="00243700">
        <w:rPr>
          <w:color w:val="1F1F1F"/>
          <w:sz w:val="28"/>
        </w:rPr>
        <w:t>(3) lit.</w:t>
      </w:r>
      <w:r w:rsidR="00B532A7">
        <w:rPr>
          <w:color w:val="1F1F1F"/>
          <w:sz w:val="28"/>
        </w:rPr>
        <w:t xml:space="preserve"> </w:t>
      </w:r>
      <w:r w:rsidRPr="00243700">
        <w:rPr>
          <w:color w:val="1F1F1F"/>
          <w:sz w:val="28"/>
        </w:rPr>
        <w:t>b), depozitarul central respectiv trebuie să dispună de norme și proceduri clare de gestionare a potențialelor riscuri de credit, de lichiditate și de concentrare care rezultă din prestarea serviciilor respective.</w:t>
      </w:r>
    </w:p>
    <w:p w14:paraId="50D5E176" w14:textId="77777777" w:rsidR="00D638AC" w:rsidRPr="00243700" w:rsidRDefault="00B208C7">
      <w:pPr>
        <w:pStyle w:val="ListParagraph"/>
        <w:numPr>
          <w:ilvl w:val="0"/>
          <w:numId w:val="30"/>
        </w:numPr>
        <w:tabs>
          <w:tab w:val="left" w:pos="1560"/>
        </w:tabs>
        <w:spacing w:before="21"/>
        <w:ind w:left="1560" w:hanging="579"/>
        <w:rPr>
          <w:sz w:val="28"/>
        </w:rPr>
      </w:pPr>
      <w:r w:rsidRPr="00243700">
        <w:rPr>
          <w:color w:val="1F1F1F"/>
          <w:sz w:val="28"/>
        </w:rPr>
        <w:lastRenderedPageBreak/>
        <w:t>Banca</w:t>
      </w:r>
      <w:r w:rsidRPr="00243700">
        <w:rPr>
          <w:color w:val="1F1F1F"/>
          <w:spacing w:val="-10"/>
          <w:sz w:val="28"/>
        </w:rPr>
        <w:t xml:space="preserve"> </w:t>
      </w:r>
      <w:r w:rsidRPr="00243700">
        <w:rPr>
          <w:color w:val="1F1F1F"/>
          <w:sz w:val="28"/>
        </w:rPr>
        <w:t>Națională</w:t>
      </w:r>
      <w:r w:rsidRPr="00243700">
        <w:rPr>
          <w:color w:val="1F1F1F"/>
          <w:spacing w:val="-8"/>
          <w:sz w:val="28"/>
        </w:rPr>
        <w:t xml:space="preserve"> </w:t>
      </w:r>
      <w:r w:rsidRPr="00243700">
        <w:rPr>
          <w:color w:val="1F1F1F"/>
          <w:sz w:val="28"/>
        </w:rPr>
        <w:t>a</w:t>
      </w:r>
      <w:r w:rsidRPr="00243700">
        <w:rPr>
          <w:color w:val="1F1F1F"/>
          <w:spacing w:val="-7"/>
          <w:sz w:val="28"/>
        </w:rPr>
        <w:t xml:space="preserve"> </w:t>
      </w:r>
      <w:r w:rsidRPr="00243700">
        <w:rPr>
          <w:color w:val="1F1F1F"/>
          <w:sz w:val="28"/>
        </w:rPr>
        <w:t>Moldovei</w:t>
      </w:r>
      <w:r w:rsidRPr="00243700">
        <w:rPr>
          <w:color w:val="1F1F1F"/>
          <w:spacing w:val="-9"/>
          <w:sz w:val="28"/>
        </w:rPr>
        <w:t xml:space="preserve"> </w:t>
      </w:r>
      <w:r w:rsidRPr="00243700">
        <w:rPr>
          <w:color w:val="1F1F1F"/>
          <w:sz w:val="28"/>
        </w:rPr>
        <w:t>aprobă,</w:t>
      </w:r>
      <w:r w:rsidRPr="00243700">
        <w:rPr>
          <w:color w:val="1F1F1F"/>
          <w:spacing w:val="-13"/>
          <w:sz w:val="28"/>
        </w:rPr>
        <w:t xml:space="preserve"> </w:t>
      </w:r>
      <w:r w:rsidRPr="00243700">
        <w:rPr>
          <w:color w:val="1F1F1F"/>
          <w:sz w:val="28"/>
        </w:rPr>
        <w:t>reglementări</w:t>
      </w:r>
      <w:r w:rsidRPr="00243700">
        <w:rPr>
          <w:color w:val="1F1F1F"/>
          <w:spacing w:val="-18"/>
          <w:sz w:val="28"/>
        </w:rPr>
        <w:t xml:space="preserve"> </w:t>
      </w:r>
      <w:r w:rsidRPr="00243700">
        <w:rPr>
          <w:color w:val="1F1F1F"/>
          <w:spacing w:val="-2"/>
          <w:sz w:val="28"/>
        </w:rPr>
        <w:t>privind:</w:t>
      </w:r>
    </w:p>
    <w:p w14:paraId="38373958" w14:textId="77777777" w:rsidR="00D638AC" w:rsidRPr="00243700" w:rsidRDefault="00B208C7">
      <w:pPr>
        <w:pStyle w:val="ListParagraph"/>
        <w:numPr>
          <w:ilvl w:val="1"/>
          <w:numId w:val="30"/>
        </w:numPr>
        <w:tabs>
          <w:tab w:val="left" w:pos="1417"/>
        </w:tabs>
        <w:spacing w:before="28" w:line="256" w:lineRule="auto"/>
        <w:ind w:right="838" w:firstLine="552"/>
        <w:rPr>
          <w:sz w:val="28"/>
        </w:rPr>
      </w:pPr>
      <w:r w:rsidRPr="00243700">
        <w:rPr>
          <w:color w:val="1F1F1F"/>
          <w:sz w:val="28"/>
        </w:rPr>
        <w:t>cadrul</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instrumentele</w:t>
      </w:r>
      <w:r w:rsidRPr="00243700">
        <w:rPr>
          <w:color w:val="1F1F1F"/>
          <w:spacing w:val="-16"/>
          <w:sz w:val="28"/>
        </w:rPr>
        <w:t xml:space="preserve"> </w:t>
      </w:r>
      <w:r w:rsidRPr="00243700">
        <w:rPr>
          <w:color w:val="1F1F1F"/>
          <w:sz w:val="28"/>
        </w:rPr>
        <w:t>de</w:t>
      </w:r>
      <w:r w:rsidRPr="00243700">
        <w:rPr>
          <w:color w:val="1F1F1F"/>
          <w:spacing w:val="-10"/>
          <w:sz w:val="28"/>
        </w:rPr>
        <w:t xml:space="preserve"> </w:t>
      </w:r>
      <w:r w:rsidRPr="00243700">
        <w:rPr>
          <w:color w:val="1F1F1F"/>
          <w:sz w:val="28"/>
        </w:rPr>
        <w:t>monitorizare,</w:t>
      </w:r>
      <w:r w:rsidRPr="00243700">
        <w:rPr>
          <w:color w:val="1F1F1F"/>
          <w:spacing w:val="-11"/>
          <w:sz w:val="28"/>
        </w:rPr>
        <w:t xml:space="preserve"> </w:t>
      </w:r>
      <w:r w:rsidRPr="00243700">
        <w:rPr>
          <w:color w:val="1F1F1F"/>
          <w:sz w:val="28"/>
        </w:rPr>
        <w:t>evaluare,</w:t>
      </w:r>
      <w:r w:rsidRPr="00243700">
        <w:rPr>
          <w:color w:val="1F1F1F"/>
          <w:spacing w:val="-12"/>
          <w:sz w:val="28"/>
        </w:rPr>
        <w:t xml:space="preserve"> </w:t>
      </w:r>
      <w:r w:rsidRPr="00243700">
        <w:rPr>
          <w:color w:val="1F1F1F"/>
          <w:sz w:val="28"/>
        </w:rPr>
        <w:t>gestionare,</w:t>
      </w:r>
      <w:r w:rsidRPr="00243700">
        <w:rPr>
          <w:color w:val="1F1F1F"/>
          <w:spacing w:val="-12"/>
          <w:sz w:val="28"/>
        </w:rPr>
        <w:t xml:space="preserve"> </w:t>
      </w:r>
      <w:r w:rsidRPr="00243700">
        <w:rPr>
          <w:color w:val="1F1F1F"/>
          <w:sz w:val="28"/>
        </w:rPr>
        <w:t>raportare</w:t>
      </w:r>
      <w:r w:rsidRPr="00243700">
        <w:rPr>
          <w:color w:val="1F1F1F"/>
          <w:spacing w:val="-13"/>
          <w:sz w:val="28"/>
        </w:rPr>
        <w:t xml:space="preserve"> </w:t>
      </w:r>
      <w:r w:rsidRPr="00243700">
        <w:rPr>
          <w:color w:val="1F1F1F"/>
          <w:sz w:val="28"/>
        </w:rPr>
        <w:t>și publicare a informațiilor privind riscurile de credit și de lichiditate, inclusiv cele care sunt generate pe parcursul unei zile (</w:t>
      </w:r>
      <w:proofErr w:type="spellStart"/>
      <w:r w:rsidRPr="00243700">
        <w:rPr>
          <w:color w:val="1F1F1F"/>
          <w:sz w:val="28"/>
        </w:rPr>
        <w:t>intraday</w:t>
      </w:r>
      <w:proofErr w:type="spellEnd"/>
      <w:r w:rsidRPr="00243700">
        <w:rPr>
          <w:color w:val="1F1F1F"/>
          <w:sz w:val="28"/>
        </w:rPr>
        <w:t>), prevăzute la alin. (3) și (4);</w:t>
      </w:r>
    </w:p>
    <w:p w14:paraId="399FB7C4" w14:textId="40214466" w:rsidR="00D638AC" w:rsidRPr="00243700" w:rsidRDefault="00B208C7">
      <w:pPr>
        <w:pStyle w:val="ListParagraph"/>
        <w:numPr>
          <w:ilvl w:val="1"/>
          <w:numId w:val="30"/>
        </w:numPr>
        <w:tabs>
          <w:tab w:val="left" w:pos="1416"/>
        </w:tabs>
        <w:spacing w:line="321" w:lineRule="exact"/>
        <w:ind w:left="1416" w:hanging="464"/>
        <w:rPr>
          <w:sz w:val="28"/>
        </w:rPr>
      </w:pPr>
      <w:r w:rsidRPr="00243700">
        <w:rPr>
          <w:color w:val="1F1F1F"/>
          <w:sz w:val="28"/>
        </w:rPr>
        <w:t>normele</w:t>
      </w:r>
      <w:r w:rsidRPr="00243700">
        <w:rPr>
          <w:color w:val="1F1F1F"/>
          <w:spacing w:val="-15"/>
          <w:sz w:val="28"/>
        </w:rPr>
        <w:t xml:space="preserve"> </w:t>
      </w:r>
      <w:r w:rsidRPr="00243700">
        <w:rPr>
          <w:color w:val="1F1F1F"/>
          <w:sz w:val="28"/>
        </w:rPr>
        <w:t>și</w:t>
      </w:r>
      <w:r w:rsidRPr="00243700">
        <w:rPr>
          <w:color w:val="1F1F1F"/>
          <w:spacing w:val="-16"/>
          <w:sz w:val="28"/>
        </w:rPr>
        <w:t xml:space="preserve"> </w:t>
      </w:r>
      <w:r w:rsidRPr="00243700">
        <w:rPr>
          <w:color w:val="1F1F1F"/>
          <w:sz w:val="28"/>
        </w:rPr>
        <w:t>procedurile</w:t>
      </w:r>
      <w:r w:rsidRPr="00243700">
        <w:rPr>
          <w:color w:val="1F1F1F"/>
          <w:spacing w:val="-14"/>
          <w:sz w:val="28"/>
        </w:rPr>
        <w:t xml:space="preserve"> </w:t>
      </w:r>
      <w:r w:rsidRPr="00243700">
        <w:rPr>
          <w:color w:val="1F1F1F"/>
          <w:sz w:val="28"/>
        </w:rPr>
        <w:t>prevăzute</w:t>
      </w:r>
      <w:r w:rsidRPr="00243700">
        <w:rPr>
          <w:color w:val="1F1F1F"/>
          <w:spacing w:val="-10"/>
          <w:sz w:val="28"/>
        </w:rPr>
        <w:t xml:space="preserve"> </w:t>
      </w:r>
      <w:r w:rsidRPr="00243700">
        <w:rPr>
          <w:color w:val="1F1F1F"/>
          <w:sz w:val="28"/>
        </w:rPr>
        <w:t>la</w:t>
      </w:r>
      <w:r w:rsidRPr="00243700">
        <w:rPr>
          <w:color w:val="1F1F1F"/>
          <w:spacing w:val="48"/>
          <w:sz w:val="28"/>
        </w:rPr>
        <w:t xml:space="preserve"> </w:t>
      </w:r>
      <w:r w:rsidRPr="00243700">
        <w:rPr>
          <w:color w:val="1F1F1F"/>
          <w:spacing w:val="-2"/>
          <w:sz w:val="28"/>
        </w:rPr>
        <w:t>alin.</w:t>
      </w:r>
      <w:r w:rsidR="00B532A7">
        <w:rPr>
          <w:color w:val="1F1F1F"/>
          <w:spacing w:val="-2"/>
          <w:sz w:val="28"/>
        </w:rPr>
        <w:t xml:space="preserve"> </w:t>
      </w:r>
      <w:r w:rsidRPr="00243700">
        <w:rPr>
          <w:color w:val="1F1F1F"/>
          <w:spacing w:val="-2"/>
          <w:sz w:val="28"/>
        </w:rPr>
        <w:t>(5).</w:t>
      </w:r>
    </w:p>
    <w:p w14:paraId="3F59A907" w14:textId="3D1624A6" w:rsidR="00D638AC" w:rsidRPr="00243700" w:rsidRDefault="00B208C7">
      <w:pPr>
        <w:pStyle w:val="BodyText"/>
        <w:spacing w:before="254" w:line="261" w:lineRule="auto"/>
        <w:ind w:left="424" w:right="879" w:firstLine="571"/>
        <w:jc w:val="left"/>
      </w:pPr>
      <w:r w:rsidRPr="00243700">
        <w:rPr>
          <w:b/>
          <w:color w:val="1F1F1F"/>
        </w:rPr>
        <w:t xml:space="preserve">Articolul 66. </w:t>
      </w:r>
      <w:r w:rsidRPr="00243700">
        <w:rPr>
          <w:color w:val="1F1F1F"/>
        </w:rPr>
        <w:t xml:space="preserve">Supravegherea </w:t>
      </w:r>
      <w:r w:rsidR="00B87CEF">
        <w:rPr>
          <w:color w:val="1F1F1F"/>
        </w:rPr>
        <w:t>instituțiilor de credit</w:t>
      </w:r>
      <w:r w:rsidR="00B87CEF" w:rsidRPr="00243700">
        <w:rPr>
          <w:color w:val="1F1F1F"/>
        </w:rPr>
        <w:t xml:space="preserve"> </w:t>
      </w:r>
      <w:r w:rsidRPr="00243700">
        <w:rPr>
          <w:color w:val="1F1F1F"/>
        </w:rPr>
        <w:t>desemnate și a depozitarilor centrali autorizați să furnizeze servicii auxiliare de tip bancar</w:t>
      </w:r>
    </w:p>
    <w:p w14:paraId="05F53A96" w14:textId="3D33A949" w:rsidR="00D638AC" w:rsidRPr="00243700" w:rsidRDefault="00B208C7" w:rsidP="00D04C07">
      <w:pPr>
        <w:pStyle w:val="ListParagraph"/>
        <w:numPr>
          <w:ilvl w:val="0"/>
          <w:numId w:val="29"/>
        </w:numPr>
        <w:tabs>
          <w:tab w:val="left" w:pos="1530"/>
          <w:tab w:val="left" w:pos="1839"/>
        </w:tabs>
        <w:spacing w:before="70" w:line="256" w:lineRule="auto"/>
        <w:ind w:right="827" w:firstLine="552"/>
        <w:jc w:val="both"/>
        <w:rPr>
          <w:sz w:val="28"/>
        </w:rPr>
      </w:pPr>
      <w:r w:rsidRPr="00243700">
        <w:rPr>
          <w:color w:val="1F1F1F"/>
          <w:sz w:val="28"/>
        </w:rPr>
        <w:t>Fără a aduce atingere prevederilor din art.17 și art.</w:t>
      </w:r>
      <w:r w:rsidR="00B532A7">
        <w:rPr>
          <w:color w:val="1F1F1F"/>
          <w:sz w:val="28"/>
        </w:rPr>
        <w:t xml:space="preserve"> </w:t>
      </w:r>
      <w:r w:rsidRPr="00243700">
        <w:rPr>
          <w:color w:val="1F1F1F"/>
          <w:sz w:val="28"/>
        </w:rPr>
        <w:t xml:space="preserve">22, Banca Națională a Moldovei este responsabilă </w:t>
      </w:r>
      <w:r w:rsidR="00B87CEF">
        <w:rPr>
          <w:color w:val="1F1F1F"/>
          <w:sz w:val="28"/>
        </w:rPr>
        <w:t>cu autorizarea ca instituții de credit a instituțiilor de credit</w:t>
      </w:r>
      <w:r w:rsidRPr="00243700">
        <w:rPr>
          <w:color w:val="1F1F1F"/>
          <w:sz w:val="28"/>
        </w:rPr>
        <w:t xml:space="preserve"> desemnate și</w:t>
      </w:r>
      <w:r w:rsidRPr="00243700">
        <w:rPr>
          <w:color w:val="1F1F1F"/>
          <w:spacing w:val="-8"/>
          <w:sz w:val="28"/>
        </w:rPr>
        <w:t xml:space="preserve"> </w:t>
      </w:r>
      <w:r w:rsidR="00B87CEF">
        <w:rPr>
          <w:color w:val="1F1F1F"/>
          <w:spacing w:val="-8"/>
          <w:sz w:val="28"/>
        </w:rPr>
        <w:t xml:space="preserve">a </w:t>
      </w:r>
      <w:r w:rsidRPr="00243700">
        <w:rPr>
          <w:color w:val="1F1F1F"/>
          <w:sz w:val="28"/>
        </w:rPr>
        <w:t>depozitarului</w:t>
      </w:r>
      <w:r w:rsidRPr="00243700">
        <w:rPr>
          <w:color w:val="1F1F1F"/>
          <w:spacing w:val="-4"/>
          <w:sz w:val="28"/>
        </w:rPr>
        <w:t xml:space="preserve"> </w:t>
      </w:r>
      <w:r w:rsidRPr="00243700">
        <w:rPr>
          <w:color w:val="1F1F1F"/>
          <w:sz w:val="28"/>
        </w:rPr>
        <w:t>central</w:t>
      </w:r>
      <w:r w:rsidRPr="00243700">
        <w:rPr>
          <w:color w:val="1F1F1F"/>
          <w:spacing w:val="-3"/>
          <w:sz w:val="28"/>
        </w:rPr>
        <w:t xml:space="preserve"> </w:t>
      </w:r>
      <w:r w:rsidRPr="00243700">
        <w:rPr>
          <w:color w:val="1F1F1F"/>
          <w:sz w:val="28"/>
        </w:rPr>
        <w:t>autorizat în</w:t>
      </w:r>
      <w:r w:rsidRPr="00243700">
        <w:rPr>
          <w:color w:val="1F1F1F"/>
          <w:spacing w:val="-3"/>
          <w:sz w:val="28"/>
        </w:rPr>
        <w:t xml:space="preserve"> </w:t>
      </w:r>
      <w:r w:rsidRPr="00243700">
        <w:rPr>
          <w:color w:val="1F1F1F"/>
          <w:sz w:val="28"/>
        </w:rPr>
        <w:t xml:space="preserve">temeiul prezentei legi să furnizeze servicii auxiliare de tip bancar, </w:t>
      </w:r>
      <w:r w:rsidR="00E73619" w:rsidRPr="00841819">
        <w:rPr>
          <w:color w:val="1F1F1F"/>
          <w:sz w:val="28"/>
        </w:rPr>
        <w:t xml:space="preserve">precum și de supravegherea acestora </w:t>
      </w:r>
      <w:r w:rsidR="0053360B" w:rsidRPr="00841819">
        <w:rPr>
          <w:color w:val="1F1F1F"/>
          <w:sz w:val="28"/>
        </w:rPr>
        <w:t xml:space="preserve">din perspectiva calității lor de </w:t>
      </w:r>
      <w:r w:rsidR="00B4425B">
        <w:rPr>
          <w:color w:val="1F1F1F"/>
          <w:sz w:val="28"/>
        </w:rPr>
        <w:t>instituție de credit</w:t>
      </w:r>
      <w:r w:rsidR="0053360B" w:rsidRPr="00841819">
        <w:rPr>
          <w:color w:val="1F1F1F"/>
          <w:sz w:val="28"/>
        </w:rPr>
        <w:t xml:space="preserve"> în limitele și condițiile prevăzute de Legea nr. 202/2017</w:t>
      </w:r>
      <w:r w:rsidRPr="00243700">
        <w:rPr>
          <w:color w:val="1F1F1F"/>
          <w:sz w:val="28"/>
        </w:rPr>
        <w:t>.</w:t>
      </w:r>
    </w:p>
    <w:p w14:paraId="2BD54A29" w14:textId="01F2289E" w:rsidR="00D638AC" w:rsidRPr="00841819" w:rsidRDefault="00B208C7" w:rsidP="00D04C07">
      <w:pPr>
        <w:pStyle w:val="ListParagraph"/>
        <w:numPr>
          <w:ilvl w:val="0"/>
          <w:numId w:val="29"/>
        </w:numPr>
        <w:tabs>
          <w:tab w:val="left" w:pos="1530"/>
          <w:tab w:val="left" w:pos="1838"/>
        </w:tabs>
        <w:spacing w:line="256" w:lineRule="auto"/>
        <w:ind w:right="846" w:firstLine="523"/>
        <w:jc w:val="both"/>
        <w:rPr>
          <w:color w:val="1F1F1F"/>
          <w:sz w:val="28"/>
        </w:rPr>
      </w:pPr>
      <w:r w:rsidRPr="003E72D2">
        <w:rPr>
          <w:color w:val="1F1F1F"/>
          <w:sz w:val="28"/>
        </w:rPr>
        <w:t>Suplimentar prevederilor din alin.</w:t>
      </w:r>
      <w:r w:rsidR="00B532A7">
        <w:rPr>
          <w:color w:val="1F1F1F"/>
          <w:sz w:val="28"/>
        </w:rPr>
        <w:t xml:space="preserve"> </w:t>
      </w:r>
      <w:r w:rsidRPr="003E72D2">
        <w:rPr>
          <w:color w:val="1F1F1F"/>
          <w:sz w:val="28"/>
        </w:rPr>
        <w:t xml:space="preserve">(1), Banca Națională a Moldovei este responsabilă de supravegherea </w:t>
      </w:r>
      <w:r w:rsidR="00B87CEF">
        <w:rPr>
          <w:color w:val="1F1F1F"/>
          <w:sz w:val="28"/>
        </w:rPr>
        <w:t>instituției de credit</w:t>
      </w:r>
      <w:r w:rsidR="00B87CEF" w:rsidRPr="003E72D2">
        <w:rPr>
          <w:color w:val="1F1F1F"/>
          <w:sz w:val="28"/>
        </w:rPr>
        <w:t xml:space="preserve"> </w:t>
      </w:r>
      <w:r w:rsidRPr="003E72D2">
        <w:rPr>
          <w:color w:val="1F1F1F"/>
          <w:sz w:val="28"/>
        </w:rPr>
        <w:t>desemnate și depozitarului central autorizat în temeiul prezentei legi să furnizeze servicii auxiliare de tip bancar în</w:t>
      </w:r>
      <w:r w:rsidR="006052EF">
        <w:rPr>
          <w:color w:val="1F1F1F"/>
          <w:sz w:val="28"/>
        </w:rPr>
        <w:t xml:space="preserve"> </w:t>
      </w:r>
      <w:r w:rsidR="006052EF" w:rsidRPr="00841819">
        <w:rPr>
          <w:color w:val="1F1F1F"/>
          <w:sz w:val="28"/>
        </w:rPr>
        <w:t>ceea ce privește respectarea de către acestea a cerințelor prudențiale prevăzute la art.</w:t>
      </w:r>
      <w:r w:rsidR="00B532A7">
        <w:rPr>
          <w:color w:val="1F1F1F"/>
          <w:sz w:val="28"/>
        </w:rPr>
        <w:t xml:space="preserve"> </w:t>
      </w:r>
      <w:r w:rsidR="006052EF" w:rsidRPr="00841819">
        <w:rPr>
          <w:color w:val="1F1F1F"/>
          <w:sz w:val="28"/>
        </w:rPr>
        <w:t>65</w:t>
      </w:r>
      <w:r w:rsidR="006052EF">
        <w:rPr>
          <w:color w:val="1F1F1F"/>
          <w:sz w:val="28"/>
        </w:rPr>
        <w:t>.</w:t>
      </w:r>
    </w:p>
    <w:p w14:paraId="57EE1FB9" w14:textId="06D56DF4" w:rsidR="00D638AC" w:rsidRPr="00243700" w:rsidRDefault="00B208C7" w:rsidP="007E69B7">
      <w:pPr>
        <w:pStyle w:val="ListParagraph"/>
        <w:numPr>
          <w:ilvl w:val="0"/>
          <w:numId w:val="29"/>
        </w:numPr>
        <w:tabs>
          <w:tab w:val="left" w:pos="1530"/>
          <w:tab w:val="left" w:pos="1839"/>
        </w:tabs>
        <w:spacing w:before="7" w:line="254" w:lineRule="auto"/>
        <w:ind w:right="826" w:firstLine="471"/>
        <w:jc w:val="both"/>
        <w:rPr>
          <w:sz w:val="28"/>
        </w:rPr>
      </w:pPr>
      <w:r w:rsidRPr="003E72D2">
        <w:rPr>
          <w:color w:val="1F1F1F"/>
          <w:sz w:val="28"/>
        </w:rPr>
        <w:t>B</w:t>
      </w:r>
      <w:r w:rsidRPr="00243700">
        <w:rPr>
          <w:color w:val="1F1F1F"/>
          <w:sz w:val="28"/>
        </w:rPr>
        <w:t>anca</w:t>
      </w:r>
      <w:r w:rsidRPr="00243700">
        <w:rPr>
          <w:color w:val="1F1F1F"/>
          <w:spacing w:val="-6"/>
          <w:sz w:val="28"/>
        </w:rPr>
        <w:t xml:space="preserve"> </w:t>
      </w:r>
      <w:r w:rsidRPr="00243700">
        <w:rPr>
          <w:color w:val="1F1F1F"/>
          <w:sz w:val="28"/>
        </w:rPr>
        <w:t>Națională</w:t>
      </w:r>
      <w:r w:rsidRPr="00243700">
        <w:rPr>
          <w:color w:val="1F1F1F"/>
          <w:spacing w:val="-6"/>
          <w:sz w:val="28"/>
        </w:rPr>
        <w:t xml:space="preserve"> </w:t>
      </w:r>
      <w:r w:rsidRPr="00243700">
        <w:rPr>
          <w:color w:val="1F1F1F"/>
          <w:sz w:val="28"/>
        </w:rPr>
        <w:t>a</w:t>
      </w:r>
      <w:r w:rsidRPr="00243700">
        <w:rPr>
          <w:color w:val="1F1F1F"/>
          <w:spacing w:val="-7"/>
          <w:sz w:val="28"/>
        </w:rPr>
        <w:t xml:space="preserve"> </w:t>
      </w:r>
      <w:r w:rsidRPr="00243700">
        <w:rPr>
          <w:color w:val="1F1F1F"/>
          <w:sz w:val="28"/>
        </w:rPr>
        <w:t>Moldovei</w:t>
      </w:r>
      <w:r w:rsidRPr="00243700">
        <w:rPr>
          <w:color w:val="1F1F1F"/>
          <w:spacing w:val="-8"/>
          <w:sz w:val="28"/>
        </w:rPr>
        <w:t xml:space="preserve"> </w:t>
      </w:r>
      <w:r w:rsidRPr="00243700">
        <w:rPr>
          <w:color w:val="1F1F1F"/>
          <w:sz w:val="28"/>
        </w:rPr>
        <w:t>examinează</w:t>
      </w:r>
      <w:r w:rsidRPr="00243700">
        <w:rPr>
          <w:color w:val="1F1F1F"/>
          <w:spacing w:val="-6"/>
          <w:sz w:val="28"/>
        </w:rPr>
        <w:t xml:space="preserve"> </w:t>
      </w:r>
      <w:r w:rsidRPr="00243700">
        <w:rPr>
          <w:color w:val="1F1F1F"/>
          <w:sz w:val="28"/>
        </w:rPr>
        <w:t>periodic,</w:t>
      </w:r>
      <w:r w:rsidRPr="00243700">
        <w:rPr>
          <w:color w:val="1F1F1F"/>
          <w:spacing w:val="-5"/>
          <w:sz w:val="28"/>
        </w:rPr>
        <w:t xml:space="preserve"> </w:t>
      </w:r>
      <w:r w:rsidRPr="00243700">
        <w:rPr>
          <w:color w:val="1F1F1F"/>
          <w:sz w:val="28"/>
        </w:rPr>
        <w:t>cel</w:t>
      </w:r>
      <w:r w:rsidRPr="00243700">
        <w:rPr>
          <w:color w:val="1F1F1F"/>
          <w:spacing w:val="-9"/>
          <w:sz w:val="28"/>
        </w:rPr>
        <w:t xml:space="preserve"> </w:t>
      </w:r>
      <w:r w:rsidRPr="00243700">
        <w:rPr>
          <w:color w:val="1F1F1F"/>
          <w:sz w:val="28"/>
        </w:rPr>
        <w:t>puțin</w:t>
      </w:r>
      <w:r w:rsidRPr="00243700">
        <w:rPr>
          <w:color w:val="1F1F1F"/>
          <w:spacing w:val="-8"/>
          <w:sz w:val="28"/>
        </w:rPr>
        <w:t xml:space="preserve"> </w:t>
      </w:r>
      <w:r w:rsidRPr="00243700">
        <w:rPr>
          <w:color w:val="1F1F1F"/>
          <w:sz w:val="28"/>
        </w:rPr>
        <w:t>o</w:t>
      </w:r>
      <w:r w:rsidRPr="00243700">
        <w:rPr>
          <w:color w:val="1F1F1F"/>
          <w:spacing w:val="-8"/>
          <w:sz w:val="28"/>
        </w:rPr>
        <w:t xml:space="preserve"> </w:t>
      </w:r>
      <w:r w:rsidRPr="00243700">
        <w:rPr>
          <w:color w:val="1F1F1F"/>
          <w:sz w:val="28"/>
        </w:rPr>
        <w:t>dată</w:t>
      </w:r>
      <w:r w:rsidRPr="00243700">
        <w:rPr>
          <w:color w:val="1F1F1F"/>
          <w:spacing w:val="-3"/>
          <w:sz w:val="28"/>
        </w:rPr>
        <w:t xml:space="preserve"> </w:t>
      </w:r>
      <w:r w:rsidRPr="00243700">
        <w:rPr>
          <w:color w:val="1F1F1F"/>
          <w:sz w:val="28"/>
        </w:rPr>
        <w:t>la doi</w:t>
      </w:r>
      <w:r w:rsidRPr="00243700">
        <w:rPr>
          <w:color w:val="1F1F1F"/>
          <w:spacing w:val="-12"/>
          <w:sz w:val="28"/>
        </w:rPr>
        <w:t xml:space="preserve"> </w:t>
      </w:r>
      <w:r w:rsidRPr="00243700">
        <w:rPr>
          <w:color w:val="1F1F1F"/>
          <w:sz w:val="28"/>
        </w:rPr>
        <w:t>ani,</w:t>
      </w:r>
      <w:r w:rsidRPr="00243700">
        <w:rPr>
          <w:color w:val="1F1F1F"/>
          <w:spacing w:val="-9"/>
          <w:sz w:val="28"/>
        </w:rPr>
        <w:t xml:space="preserve"> </w:t>
      </w:r>
      <w:r w:rsidRPr="00243700">
        <w:rPr>
          <w:color w:val="1F1F1F"/>
          <w:sz w:val="28"/>
        </w:rPr>
        <w:t>dacă</w:t>
      </w:r>
      <w:r w:rsidRPr="00243700">
        <w:rPr>
          <w:color w:val="1F1F1F"/>
          <w:spacing w:val="-10"/>
          <w:sz w:val="28"/>
        </w:rPr>
        <w:t xml:space="preserve"> </w:t>
      </w:r>
      <w:r w:rsidR="00B1106A">
        <w:rPr>
          <w:color w:val="1F1F1F"/>
          <w:sz w:val="28"/>
        </w:rPr>
        <w:t>i</w:t>
      </w:r>
      <w:r w:rsidR="007827B9">
        <w:rPr>
          <w:color w:val="1F1F1F"/>
          <w:sz w:val="28"/>
        </w:rPr>
        <w:t>nstituția de credit</w:t>
      </w:r>
      <w:r w:rsidR="007827B9" w:rsidRPr="00243700">
        <w:rPr>
          <w:color w:val="1F1F1F"/>
          <w:spacing w:val="-10"/>
          <w:sz w:val="28"/>
        </w:rPr>
        <w:t xml:space="preserve"> </w:t>
      </w:r>
      <w:r w:rsidRPr="00243700">
        <w:rPr>
          <w:color w:val="1F1F1F"/>
          <w:sz w:val="28"/>
        </w:rPr>
        <w:t>desemnată</w:t>
      </w:r>
      <w:r w:rsidRPr="00243700">
        <w:rPr>
          <w:color w:val="1F1F1F"/>
          <w:spacing w:val="-5"/>
          <w:sz w:val="28"/>
        </w:rPr>
        <w:t xml:space="preserve"> </w:t>
      </w:r>
      <w:r w:rsidRPr="00243700">
        <w:rPr>
          <w:color w:val="1F1F1F"/>
          <w:sz w:val="28"/>
        </w:rPr>
        <w:t>și</w:t>
      </w:r>
      <w:r w:rsidRPr="00243700">
        <w:rPr>
          <w:color w:val="1F1F1F"/>
          <w:spacing w:val="-13"/>
          <w:sz w:val="28"/>
        </w:rPr>
        <w:t xml:space="preserve"> </w:t>
      </w:r>
      <w:r w:rsidRPr="00243700">
        <w:rPr>
          <w:color w:val="1F1F1F"/>
          <w:sz w:val="28"/>
        </w:rPr>
        <w:t>depozitarul</w:t>
      </w:r>
      <w:r w:rsidRPr="00243700">
        <w:rPr>
          <w:color w:val="1F1F1F"/>
          <w:spacing w:val="-6"/>
          <w:sz w:val="28"/>
        </w:rPr>
        <w:t xml:space="preserve"> </w:t>
      </w:r>
      <w:r w:rsidRPr="00243700">
        <w:rPr>
          <w:color w:val="1F1F1F"/>
          <w:sz w:val="28"/>
        </w:rPr>
        <w:t>central</w:t>
      </w:r>
      <w:r w:rsidRPr="00243700">
        <w:rPr>
          <w:color w:val="1F1F1F"/>
          <w:spacing w:val="-11"/>
          <w:sz w:val="28"/>
        </w:rPr>
        <w:t xml:space="preserve"> </w:t>
      </w:r>
      <w:r w:rsidRPr="00243700">
        <w:rPr>
          <w:color w:val="1F1F1F"/>
          <w:sz w:val="28"/>
        </w:rPr>
        <w:t>autorizat în</w:t>
      </w:r>
      <w:r w:rsidRPr="00243700">
        <w:rPr>
          <w:color w:val="1F1F1F"/>
          <w:spacing w:val="-15"/>
          <w:sz w:val="28"/>
        </w:rPr>
        <w:t xml:space="preserve"> </w:t>
      </w:r>
      <w:r w:rsidRPr="00243700">
        <w:rPr>
          <w:color w:val="1F1F1F"/>
          <w:sz w:val="28"/>
        </w:rPr>
        <w:t>temeiul</w:t>
      </w:r>
      <w:r w:rsidRPr="00243700">
        <w:rPr>
          <w:color w:val="1F1F1F"/>
          <w:spacing w:val="-12"/>
          <w:sz w:val="28"/>
        </w:rPr>
        <w:t xml:space="preserve"> </w:t>
      </w:r>
      <w:r w:rsidRPr="00243700">
        <w:rPr>
          <w:color w:val="1F1F1F"/>
          <w:sz w:val="28"/>
        </w:rPr>
        <w:t>prezentei legi să furnizeze servicii auxiliare de tip bancar respectă art.</w:t>
      </w:r>
      <w:r w:rsidR="00B532A7">
        <w:rPr>
          <w:color w:val="1F1F1F"/>
          <w:sz w:val="28"/>
        </w:rPr>
        <w:t xml:space="preserve"> </w:t>
      </w:r>
      <w:r w:rsidRPr="00243700">
        <w:rPr>
          <w:color w:val="1F1F1F"/>
          <w:sz w:val="28"/>
        </w:rPr>
        <w:t>65, precum și informează Comisia Națională a Pieței Financiare</w:t>
      </w:r>
      <w:r w:rsidR="00D914C9">
        <w:rPr>
          <w:color w:val="1F1F1F"/>
          <w:sz w:val="28"/>
        </w:rPr>
        <w:t>,</w:t>
      </w:r>
      <w:r w:rsidR="00D914C9" w:rsidRPr="00D914C9">
        <w:t xml:space="preserve"> </w:t>
      </w:r>
      <w:r w:rsidR="00D914C9" w:rsidRPr="00D914C9">
        <w:rPr>
          <w:color w:val="1F1F1F"/>
          <w:sz w:val="28"/>
        </w:rPr>
        <w:t xml:space="preserve">care, la rândul său, informează </w:t>
      </w:r>
      <w:r w:rsidR="00D914C9">
        <w:rPr>
          <w:color w:val="1F1F1F"/>
          <w:sz w:val="28"/>
        </w:rPr>
        <w:t xml:space="preserve">autoritățile prevăzute la art. </w:t>
      </w:r>
      <w:r w:rsidR="00BA011F">
        <w:rPr>
          <w:color w:val="1F1F1F"/>
          <w:sz w:val="28"/>
        </w:rPr>
        <w:t>6</w:t>
      </w:r>
      <w:r w:rsidR="00D914C9">
        <w:rPr>
          <w:color w:val="1F1F1F"/>
          <w:sz w:val="28"/>
        </w:rPr>
        <w:t xml:space="preserve">1 alin. (4) și, </w:t>
      </w:r>
      <w:r w:rsidR="00D914C9" w:rsidRPr="00D914C9">
        <w:rPr>
          <w:color w:val="1F1F1F"/>
          <w:sz w:val="28"/>
        </w:rPr>
        <w:t xml:space="preserve">după caz, colegiul </w:t>
      </w:r>
      <w:r w:rsidR="00AA4E23">
        <w:rPr>
          <w:color w:val="1F1F1F"/>
          <w:sz w:val="28"/>
        </w:rPr>
        <w:t xml:space="preserve">supraveghetorilor </w:t>
      </w:r>
      <w:r w:rsidR="00D914C9">
        <w:rPr>
          <w:color w:val="1F1F1F"/>
          <w:sz w:val="28"/>
        </w:rPr>
        <w:t>prevăzut</w:t>
      </w:r>
      <w:r w:rsidR="00D914C9" w:rsidRPr="00D914C9">
        <w:rPr>
          <w:color w:val="1F1F1F"/>
          <w:sz w:val="28"/>
        </w:rPr>
        <w:t xml:space="preserve"> la art</w:t>
      </w:r>
      <w:r w:rsidR="00D914C9">
        <w:rPr>
          <w:color w:val="1F1F1F"/>
          <w:sz w:val="28"/>
        </w:rPr>
        <w:t>.</w:t>
      </w:r>
      <w:r w:rsidR="00D914C9" w:rsidRPr="00D914C9">
        <w:rPr>
          <w:color w:val="1F1F1F"/>
          <w:sz w:val="28"/>
        </w:rPr>
        <w:t xml:space="preserve"> </w:t>
      </w:r>
      <w:r w:rsidR="00D914C9">
        <w:rPr>
          <w:color w:val="1F1F1F"/>
          <w:sz w:val="28"/>
        </w:rPr>
        <w:t>26</w:t>
      </w:r>
      <w:r w:rsidR="00D914C9" w:rsidRPr="00D914C9">
        <w:rPr>
          <w:color w:val="1F1F1F"/>
          <w:sz w:val="28"/>
        </w:rPr>
        <w:t>,</w:t>
      </w:r>
      <w:r w:rsidRPr="00243700">
        <w:rPr>
          <w:color w:val="1F1F1F"/>
          <w:sz w:val="28"/>
        </w:rPr>
        <w:t xml:space="preserve"> cu privire la rezultatele supravegherii sale în temeiul prezentului articol, inclusiv eventualele măsuri de remediere sau sancțiuni.</w:t>
      </w:r>
    </w:p>
    <w:p w14:paraId="6543D705" w14:textId="77777777" w:rsidR="00D638AC" w:rsidRPr="00243700" w:rsidRDefault="00B208C7" w:rsidP="00D04C07">
      <w:pPr>
        <w:pStyle w:val="ListParagraph"/>
        <w:numPr>
          <w:ilvl w:val="0"/>
          <w:numId w:val="29"/>
        </w:numPr>
        <w:tabs>
          <w:tab w:val="left" w:pos="1411"/>
        </w:tabs>
        <w:spacing w:before="13" w:line="256" w:lineRule="auto"/>
        <w:ind w:left="414" w:right="848" w:firstLine="552"/>
        <w:jc w:val="both"/>
        <w:rPr>
          <w:sz w:val="28"/>
        </w:rPr>
      </w:pPr>
      <w:r w:rsidRPr="00243700">
        <w:rPr>
          <w:color w:val="1F1F1F"/>
          <w:sz w:val="28"/>
        </w:rPr>
        <w:t>După consultarea Băncii Naționale a Moldovei, Comisia Națională a Pieței Financiare</w:t>
      </w:r>
      <w:r w:rsidRPr="00243700">
        <w:rPr>
          <w:color w:val="1F1F1F"/>
          <w:spacing w:val="40"/>
          <w:sz w:val="28"/>
        </w:rPr>
        <w:t xml:space="preserve"> </w:t>
      </w:r>
      <w:r w:rsidRPr="00243700">
        <w:rPr>
          <w:color w:val="1F1F1F"/>
          <w:sz w:val="28"/>
        </w:rPr>
        <w:t xml:space="preserve">examinează și evaluează cel puțin o dată la fiecare doi ani </w:t>
      </w:r>
      <w:r w:rsidRPr="00243700">
        <w:rPr>
          <w:color w:val="1F1F1F"/>
          <w:spacing w:val="-2"/>
          <w:sz w:val="28"/>
        </w:rPr>
        <w:t>următoarele:</w:t>
      </w:r>
    </w:p>
    <w:p w14:paraId="769CBA59" w14:textId="44E7ED27" w:rsidR="00D638AC" w:rsidRPr="00243700" w:rsidRDefault="00B208C7" w:rsidP="00D04C07">
      <w:pPr>
        <w:pStyle w:val="ListParagraph"/>
        <w:numPr>
          <w:ilvl w:val="1"/>
          <w:numId w:val="29"/>
        </w:numPr>
        <w:tabs>
          <w:tab w:val="left" w:pos="1411"/>
          <w:tab w:val="left" w:pos="1839"/>
        </w:tabs>
        <w:spacing w:line="256" w:lineRule="auto"/>
        <w:ind w:right="826" w:firstLine="523"/>
        <w:rPr>
          <w:sz w:val="28"/>
        </w:rPr>
      </w:pPr>
      <w:r w:rsidRPr="00243700">
        <w:rPr>
          <w:color w:val="1F1F1F"/>
          <w:spacing w:val="-2"/>
          <w:sz w:val="28"/>
        </w:rPr>
        <w:t>în</w:t>
      </w:r>
      <w:r w:rsidRPr="00243700">
        <w:rPr>
          <w:color w:val="1F1F1F"/>
          <w:spacing w:val="-16"/>
          <w:sz w:val="28"/>
        </w:rPr>
        <w:t xml:space="preserve"> </w:t>
      </w:r>
      <w:r w:rsidRPr="00243700">
        <w:rPr>
          <w:color w:val="1F1F1F"/>
          <w:spacing w:val="-2"/>
          <w:sz w:val="28"/>
        </w:rPr>
        <w:t>cazul</w:t>
      </w:r>
      <w:r w:rsidRPr="00243700">
        <w:rPr>
          <w:color w:val="1F1F1F"/>
          <w:spacing w:val="-15"/>
          <w:sz w:val="28"/>
        </w:rPr>
        <w:t xml:space="preserve"> </w:t>
      </w:r>
      <w:r w:rsidRPr="00243700">
        <w:rPr>
          <w:color w:val="1F1F1F"/>
          <w:spacing w:val="-2"/>
          <w:sz w:val="28"/>
        </w:rPr>
        <w:t>prevăzut</w:t>
      </w:r>
      <w:r w:rsidRPr="00243700">
        <w:rPr>
          <w:color w:val="1F1F1F"/>
          <w:spacing w:val="-16"/>
          <w:sz w:val="28"/>
        </w:rPr>
        <w:t xml:space="preserve"> </w:t>
      </w:r>
      <w:r w:rsidRPr="00243700">
        <w:rPr>
          <w:color w:val="1F1F1F"/>
          <w:spacing w:val="-2"/>
          <w:sz w:val="28"/>
        </w:rPr>
        <w:t>la</w:t>
      </w:r>
      <w:r w:rsidRPr="00243700">
        <w:rPr>
          <w:color w:val="1F1F1F"/>
          <w:spacing w:val="-15"/>
          <w:sz w:val="28"/>
        </w:rPr>
        <w:t xml:space="preserve"> </w:t>
      </w:r>
      <w:r w:rsidRPr="00243700">
        <w:rPr>
          <w:color w:val="1F1F1F"/>
          <w:spacing w:val="-2"/>
          <w:sz w:val="28"/>
        </w:rPr>
        <w:t>art.</w:t>
      </w:r>
      <w:r w:rsidR="00B532A7">
        <w:rPr>
          <w:color w:val="1F1F1F"/>
          <w:spacing w:val="-2"/>
          <w:sz w:val="28"/>
        </w:rPr>
        <w:t xml:space="preserve"> </w:t>
      </w:r>
      <w:r w:rsidRPr="00243700">
        <w:rPr>
          <w:color w:val="1F1F1F"/>
          <w:spacing w:val="-2"/>
          <w:sz w:val="28"/>
        </w:rPr>
        <w:t>60</w:t>
      </w:r>
      <w:r w:rsidRPr="00243700">
        <w:rPr>
          <w:color w:val="1F1F1F"/>
          <w:spacing w:val="-16"/>
          <w:sz w:val="28"/>
        </w:rPr>
        <w:t xml:space="preserve"> </w:t>
      </w:r>
      <w:r w:rsidRPr="00243700">
        <w:rPr>
          <w:color w:val="1F1F1F"/>
          <w:spacing w:val="-2"/>
          <w:sz w:val="28"/>
        </w:rPr>
        <w:t>alin.</w:t>
      </w:r>
      <w:r w:rsidR="00B532A7">
        <w:rPr>
          <w:color w:val="1F1F1F"/>
          <w:spacing w:val="-2"/>
          <w:sz w:val="28"/>
        </w:rPr>
        <w:t xml:space="preserve"> </w:t>
      </w:r>
      <w:r w:rsidRPr="00243700">
        <w:rPr>
          <w:color w:val="1F1F1F"/>
          <w:spacing w:val="-2"/>
          <w:sz w:val="28"/>
        </w:rPr>
        <w:t>(3,</w:t>
      </w:r>
      <w:r w:rsidRPr="00243700">
        <w:rPr>
          <w:color w:val="1F1F1F"/>
          <w:spacing w:val="-15"/>
          <w:sz w:val="28"/>
        </w:rPr>
        <w:t xml:space="preserve"> </w:t>
      </w:r>
      <w:r w:rsidRPr="00243700">
        <w:rPr>
          <w:color w:val="1F1F1F"/>
          <w:spacing w:val="-2"/>
          <w:sz w:val="28"/>
        </w:rPr>
        <w:t>dacă</w:t>
      </w:r>
      <w:r w:rsidRPr="00243700">
        <w:rPr>
          <w:color w:val="1F1F1F"/>
          <w:spacing w:val="-16"/>
          <w:sz w:val="28"/>
        </w:rPr>
        <w:t xml:space="preserve"> </w:t>
      </w:r>
      <w:r w:rsidRPr="00243700">
        <w:rPr>
          <w:color w:val="1F1F1F"/>
          <w:spacing w:val="-2"/>
          <w:sz w:val="28"/>
        </w:rPr>
        <w:t>acordurile</w:t>
      </w:r>
      <w:r w:rsidRPr="00243700">
        <w:rPr>
          <w:color w:val="1F1F1F"/>
          <w:spacing w:val="-15"/>
          <w:sz w:val="28"/>
        </w:rPr>
        <w:t xml:space="preserve"> </w:t>
      </w:r>
      <w:r w:rsidRPr="00243700">
        <w:rPr>
          <w:color w:val="1F1F1F"/>
          <w:spacing w:val="-2"/>
          <w:sz w:val="28"/>
        </w:rPr>
        <w:t>încheiate</w:t>
      </w:r>
      <w:r w:rsidRPr="00243700">
        <w:rPr>
          <w:color w:val="1F1F1F"/>
          <w:spacing w:val="-16"/>
          <w:sz w:val="28"/>
        </w:rPr>
        <w:t xml:space="preserve"> </w:t>
      </w:r>
      <w:r w:rsidRPr="00243700">
        <w:rPr>
          <w:color w:val="1F1F1F"/>
          <w:spacing w:val="-2"/>
          <w:sz w:val="28"/>
        </w:rPr>
        <w:t xml:space="preserve">între </w:t>
      </w:r>
      <w:r w:rsidR="007827B9">
        <w:rPr>
          <w:color w:val="1F1F1F"/>
          <w:sz w:val="28"/>
        </w:rPr>
        <w:t xml:space="preserve">instituția de credit </w:t>
      </w:r>
      <w:r w:rsidRPr="00243700">
        <w:rPr>
          <w:color w:val="1F1F1F"/>
          <w:sz w:val="28"/>
        </w:rPr>
        <w:t>desemnată și depozitarul central le permit acestora să își îndeplinească obligațiile prevăzute în prezenta lege;</w:t>
      </w:r>
    </w:p>
    <w:p w14:paraId="75A5D8DF" w14:textId="729373BB" w:rsidR="00D638AC" w:rsidRPr="00243700" w:rsidRDefault="00B208C7" w:rsidP="00D04C07">
      <w:pPr>
        <w:pStyle w:val="ListParagraph"/>
        <w:numPr>
          <w:ilvl w:val="1"/>
          <w:numId w:val="29"/>
        </w:numPr>
        <w:tabs>
          <w:tab w:val="left" w:pos="1411"/>
          <w:tab w:val="left" w:pos="1839"/>
        </w:tabs>
        <w:spacing w:before="2" w:line="256" w:lineRule="auto"/>
        <w:ind w:right="837" w:firstLine="552"/>
        <w:rPr>
          <w:sz w:val="28"/>
        </w:rPr>
      </w:pPr>
      <w:r w:rsidRPr="00243700">
        <w:rPr>
          <w:color w:val="1F1F1F"/>
          <w:sz w:val="28"/>
        </w:rPr>
        <w:t>în cazul prevăzut la art.</w:t>
      </w:r>
      <w:r w:rsidR="00B532A7">
        <w:rPr>
          <w:color w:val="1F1F1F"/>
          <w:sz w:val="28"/>
        </w:rPr>
        <w:t xml:space="preserve"> </w:t>
      </w:r>
      <w:r w:rsidRPr="00243700">
        <w:rPr>
          <w:color w:val="1F1F1F"/>
          <w:sz w:val="28"/>
        </w:rPr>
        <w:t>60 alin.</w:t>
      </w:r>
      <w:r w:rsidR="00B532A7">
        <w:rPr>
          <w:color w:val="1F1F1F"/>
          <w:sz w:val="28"/>
        </w:rPr>
        <w:t xml:space="preserve"> </w:t>
      </w:r>
      <w:r w:rsidRPr="00243700">
        <w:rPr>
          <w:color w:val="1F1F1F"/>
          <w:sz w:val="28"/>
        </w:rPr>
        <w:t>(</w:t>
      </w:r>
      <w:r w:rsidR="00267C49" w:rsidRPr="00243700">
        <w:rPr>
          <w:color w:val="1F1F1F"/>
          <w:sz w:val="28"/>
        </w:rPr>
        <w:t>2</w:t>
      </w:r>
      <w:r w:rsidRPr="00243700">
        <w:rPr>
          <w:color w:val="1F1F1F"/>
          <w:sz w:val="28"/>
        </w:rPr>
        <w:t>), dacă cerințele care permit autorizarea depozitarului central să presteze servicii auxiliare de tip bancar îi permit acestuia să îndeplinească obligațiile prevăzute în prezenta lege.</w:t>
      </w:r>
    </w:p>
    <w:p w14:paraId="767DDC9E" w14:textId="3A0613EE" w:rsidR="00D638AC" w:rsidRPr="00243700" w:rsidRDefault="00B208C7" w:rsidP="007E69B7">
      <w:pPr>
        <w:pStyle w:val="ListParagraph"/>
        <w:numPr>
          <w:ilvl w:val="0"/>
          <w:numId w:val="29"/>
        </w:numPr>
        <w:tabs>
          <w:tab w:val="left" w:pos="1411"/>
          <w:tab w:val="left" w:pos="1905"/>
        </w:tabs>
        <w:spacing w:before="23" w:line="256" w:lineRule="auto"/>
        <w:ind w:right="830" w:firstLine="471"/>
        <w:jc w:val="both"/>
        <w:rPr>
          <w:sz w:val="28"/>
        </w:rPr>
      </w:pPr>
      <w:r w:rsidRPr="00243700">
        <w:rPr>
          <w:color w:val="1F1F1F"/>
          <w:sz w:val="28"/>
        </w:rPr>
        <w:t>Comisia</w:t>
      </w:r>
      <w:r w:rsidRPr="00243700">
        <w:rPr>
          <w:color w:val="1F1F1F"/>
          <w:spacing w:val="-11"/>
          <w:sz w:val="28"/>
        </w:rPr>
        <w:t xml:space="preserve"> </w:t>
      </w:r>
      <w:r w:rsidRPr="00243700">
        <w:rPr>
          <w:color w:val="1F1F1F"/>
          <w:sz w:val="28"/>
        </w:rPr>
        <w:t>Națională</w:t>
      </w:r>
      <w:r w:rsidRPr="00243700">
        <w:rPr>
          <w:color w:val="1F1F1F"/>
          <w:spacing w:val="-11"/>
          <w:sz w:val="28"/>
        </w:rPr>
        <w:t xml:space="preserve"> </w:t>
      </w:r>
      <w:r w:rsidRPr="00243700">
        <w:rPr>
          <w:color w:val="1F1F1F"/>
          <w:sz w:val="28"/>
        </w:rPr>
        <w:t>a</w:t>
      </w:r>
      <w:r w:rsidRPr="00243700">
        <w:rPr>
          <w:color w:val="1F1F1F"/>
          <w:spacing w:val="-11"/>
          <w:sz w:val="28"/>
        </w:rPr>
        <w:t xml:space="preserve"> </w:t>
      </w:r>
      <w:r w:rsidRPr="00243700">
        <w:rPr>
          <w:color w:val="1F1F1F"/>
          <w:sz w:val="28"/>
        </w:rPr>
        <w:t>Pieței</w:t>
      </w:r>
      <w:r w:rsidRPr="00243700">
        <w:rPr>
          <w:color w:val="1F1F1F"/>
          <w:spacing w:val="-12"/>
          <w:sz w:val="28"/>
        </w:rPr>
        <w:t xml:space="preserve"> </w:t>
      </w:r>
      <w:r w:rsidRPr="00243700">
        <w:rPr>
          <w:color w:val="1F1F1F"/>
          <w:sz w:val="28"/>
        </w:rPr>
        <w:t>Financiare</w:t>
      </w:r>
      <w:r w:rsidRPr="00243700">
        <w:rPr>
          <w:color w:val="1F1F1F"/>
          <w:spacing w:val="-6"/>
          <w:sz w:val="28"/>
        </w:rPr>
        <w:t xml:space="preserve"> </w:t>
      </w:r>
      <w:r w:rsidRPr="00243700">
        <w:rPr>
          <w:color w:val="1F1F1F"/>
          <w:sz w:val="28"/>
        </w:rPr>
        <w:t>informează</w:t>
      </w:r>
      <w:r w:rsidRPr="00243700">
        <w:rPr>
          <w:color w:val="1F1F1F"/>
          <w:spacing w:val="-11"/>
          <w:sz w:val="28"/>
        </w:rPr>
        <w:t xml:space="preserve"> </w:t>
      </w:r>
      <w:r w:rsidRPr="00243700">
        <w:rPr>
          <w:color w:val="1F1F1F"/>
          <w:sz w:val="28"/>
        </w:rPr>
        <w:t>periodic,</w:t>
      </w:r>
      <w:r w:rsidRPr="00243700">
        <w:rPr>
          <w:color w:val="1F1F1F"/>
          <w:spacing w:val="-10"/>
          <w:sz w:val="28"/>
        </w:rPr>
        <w:t xml:space="preserve"> </w:t>
      </w:r>
      <w:r w:rsidRPr="00243700">
        <w:rPr>
          <w:color w:val="1F1F1F"/>
          <w:sz w:val="28"/>
        </w:rPr>
        <w:t>cel</w:t>
      </w:r>
      <w:r w:rsidRPr="00243700">
        <w:rPr>
          <w:color w:val="1F1F1F"/>
          <w:spacing w:val="-17"/>
          <w:sz w:val="28"/>
        </w:rPr>
        <w:t xml:space="preserve"> </w:t>
      </w:r>
      <w:r w:rsidRPr="00243700">
        <w:rPr>
          <w:color w:val="1F1F1F"/>
          <w:sz w:val="28"/>
        </w:rPr>
        <w:t>puțin o dată la fiecare doi ani, autoritățile prevăzute la art.61 alin.</w:t>
      </w:r>
      <w:r w:rsidR="00B532A7">
        <w:rPr>
          <w:color w:val="1F1F1F"/>
          <w:sz w:val="28"/>
        </w:rPr>
        <w:t xml:space="preserve"> </w:t>
      </w:r>
      <w:r w:rsidRPr="00243700">
        <w:rPr>
          <w:color w:val="1F1F1F"/>
          <w:sz w:val="28"/>
        </w:rPr>
        <w:t>(4)</w:t>
      </w:r>
      <w:r w:rsidR="00BA011F">
        <w:rPr>
          <w:color w:val="1F1F1F"/>
          <w:sz w:val="28"/>
        </w:rPr>
        <w:t xml:space="preserve"> </w:t>
      </w:r>
      <w:r w:rsidRPr="00243700">
        <w:rPr>
          <w:color w:val="1F1F1F"/>
          <w:sz w:val="28"/>
        </w:rPr>
        <w:t xml:space="preserve"> </w:t>
      </w:r>
      <w:r w:rsidR="00BA011F" w:rsidRPr="00BA011F">
        <w:rPr>
          <w:color w:val="1F1F1F"/>
          <w:sz w:val="28"/>
        </w:rPr>
        <w:t xml:space="preserve">și, după caz, colegiul </w:t>
      </w:r>
      <w:r w:rsidR="00AA4E23">
        <w:rPr>
          <w:color w:val="1F1F1F"/>
          <w:sz w:val="28"/>
        </w:rPr>
        <w:t xml:space="preserve">supraveghetorilor </w:t>
      </w:r>
      <w:r w:rsidR="00BA011F" w:rsidRPr="00BA011F">
        <w:rPr>
          <w:color w:val="1F1F1F"/>
          <w:sz w:val="28"/>
        </w:rPr>
        <w:t xml:space="preserve">prevăzut la art. 26, </w:t>
      </w:r>
      <w:r w:rsidRPr="00243700">
        <w:rPr>
          <w:color w:val="1F1F1F"/>
          <w:sz w:val="28"/>
        </w:rPr>
        <w:t>cu privire la rezultatele examinării</w:t>
      </w:r>
      <w:r w:rsidRPr="00243700">
        <w:rPr>
          <w:color w:val="1F1F1F"/>
          <w:spacing w:val="-7"/>
          <w:sz w:val="28"/>
        </w:rPr>
        <w:t xml:space="preserve"> </w:t>
      </w:r>
      <w:r w:rsidRPr="00243700">
        <w:rPr>
          <w:color w:val="1F1F1F"/>
          <w:sz w:val="28"/>
        </w:rPr>
        <w:t>și</w:t>
      </w:r>
      <w:r w:rsidRPr="00243700">
        <w:rPr>
          <w:color w:val="1F1F1F"/>
          <w:spacing w:val="-6"/>
          <w:sz w:val="28"/>
        </w:rPr>
        <w:t xml:space="preserve"> </w:t>
      </w:r>
      <w:r w:rsidRPr="00243700">
        <w:rPr>
          <w:color w:val="1F1F1F"/>
          <w:sz w:val="28"/>
        </w:rPr>
        <w:t>evaluării</w:t>
      </w:r>
      <w:r w:rsidRPr="00243700">
        <w:rPr>
          <w:color w:val="1F1F1F"/>
          <w:spacing w:val="-7"/>
          <w:sz w:val="28"/>
        </w:rPr>
        <w:t xml:space="preserve"> </w:t>
      </w:r>
      <w:r w:rsidRPr="00243700">
        <w:rPr>
          <w:color w:val="1F1F1F"/>
          <w:sz w:val="28"/>
        </w:rPr>
        <w:t>efectuate conform</w:t>
      </w:r>
      <w:r w:rsidRPr="00243700">
        <w:rPr>
          <w:color w:val="1F1F1F"/>
          <w:spacing w:val="-6"/>
          <w:sz w:val="28"/>
        </w:rPr>
        <w:t xml:space="preserve"> </w:t>
      </w:r>
      <w:r w:rsidRPr="00243700">
        <w:rPr>
          <w:color w:val="1F1F1F"/>
          <w:sz w:val="28"/>
        </w:rPr>
        <w:t>alin.</w:t>
      </w:r>
      <w:r w:rsidR="00B532A7">
        <w:rPr>
          <w:color w:val="1F1F1F"/>
          <w:sz w:val="28"/>
        </w:rPr>
        <w:t xml:space="preserve"> </w:t>
      </w:r>
      <w:r w:rsidRPr="00243700">
        <w:rPr>
          <w:color w:val="1F1F1F"/>
          <w:sz w:val="28"/>
        </w:rPr>
        <w:t>(4), inclusiv</w:t>
      </w:r>
      <w:r w:rsidRPr="00243700">
        <w:rPr>
          <w:color w:val="1F1F1F"/>
          <w:spacing w:val="-6"/>
          <w:sz w:val="28"/>
        </w:rPr>
        <w:t xml:space="preserve"> </w:t>
      </w:r>
      <w:r w:rsidRPr="00243700">
        <w:rPr>
          <w:color w:val="1F1F1F"/>
          <w:sz w:val="28"/>
        </w:rPr>
        <w:t>eventualele măsuri de remediere sau sancțiuni.</w:t>
      </w:r>
    </w:p>
    <w:p w14:paraId="5585921B" w14:textId="5C5ED407" w:rsidR="00D638AC" w:rsidRPr="00243700" w:rsidRDefault="00B208C7" w:rsidP="00D04C07">
      <w:pPr>
        <w:pStyle w:val="ListParagraph"/>
        <w:numPr>
          <w:ilvl w:val="0"/>
          <w:numId w:val="29"/>
        </w:numPr>
        <w:tabs>
          <w:tab w:val="left" w:pos="1440"/>
          <w:tab w:val="left" w:pos="1839"/>
        </w:tabs>
        <w:spacing w:before="33" w:line="256" w:lineRule="auto"/>
        <w:ind w:right="833" w:firstLine="651"/>
        <w:jc w:val="both"/>
        <w:rPr>
          <w:sz w:val="28"/>
        </w:rPr>
      </w:pPr>
      <w:r w:rsidRPr="00243700">
        <w:rPr>
          <w:color w:val="1F1F1F"/>
          <w:sz w:val="28"/>
        </w:rPr>
        <w:t xml:space="preserve">În vederea protejării participanților la sistemele de decontare a </w:t>
      </w:r>
      <w:r w:rsidR="00F657BA" w:rsidRPr="00243700">
        <w:rPr>
          <w:color w:val="1F1F1F"/>
          <w:sz w:val="28"/>
        </w:rPr>
        <w:t>instrumentelor financiare</w:t>
      </w:r>
      <w:r w:rsidRPr="00243700">
        <w:rPr>
          <w:color w:val="1F1F1F"/>
          <w:sz w:val="28"/>
        </w:rPr>
        <w:t xml:space="preserve"> pe care le gestionează, în cazul în care depozitarul central desemnează o </w:t>
      </w:r>
      <w:r w:rsidR="00B4425B">
        <w:rPr>
          <w:color w:val="1F1F1F"/>
          <w:sz w:val="28"/>
        </w:rPr>
        <w:t>instituție de credit</w:t>
      </w:r>
      <w:r w:rsidRPr="00243700">
        <w:rPr>
          <w:color w:val="1F1F1F"/>
          <w:sz w:val="28"/>
        </w:rPr>
        <w:t xml:space="preserve"> în conformitate cu art.</w:t>
      </w:r>
      <w:r w:rsidR="00B532A7">
        <w:rPr>
          <w:color w:val="1F1F1F"/>
          <w:sz w:val="28"/>
        </w:rPr>
        <w:t xml:space="preserve"> </w:t>
      </w:r>
      <w:r w:rsidRPr="00243700">
        <w:rPr>
          <w:color w:val="1F1F1F"/>
          <w:sz w:val="28"/>
        </w:rPr>
        <w:t xml:space="preserve">60, depozitarul </w:t>
      </w:r>
      <w:r w:rsidRPr="00243700">
        <w:rPr>
          <w:color w:val="1F1F1F"/>
          <w:sz w:val="28"/>
        </w:rPr>
        <w:lastRenderedPageBreak/>
        <w:t xml:space="preserve">central trebuie să se asigure că </w:t>
      </w:r>
      <w:r w:rsidR="007827B9">
        <w:rPr>
          <w:color w:val="1F1F1F"/>
          <w:sz w:val="28"/>
        </w:rPr>
        <w:t>instituția de credit</w:t>
      </w:r>
      <w:r w:rsidR="007827B9" w:rsidRPr="00243700">
        <w:rPr>
          <w:color w:val="1F1F1F"/>
          <w:sz w:val="28"/>
        </w:rPr>
        <w:t xml:space="preserve"> </w:t>
      </w:r>
      <w:r w:rsidRPr="00243700">
        <w:rPr>
          <w:color w:val="1F1F1F"/>
          <w:sz w:val="28"/>
        </w:rPr>
        <w:t>desemnată îi</w:t>
      </w:r>
      <w:r w:rsidRPr="00243700">
        <w:rPr>
          <w:color w:val="1F1F1F"/>
          <w:spacing w:val="-4"/>
          <w:sz w:val="28"/>
        </w:rPr>
        <w:t xml:space="preserve"> </w:t>
      </w:r>
      <w:r w:rsidRPr="00243700">
        <w:rPr>
          <w:color w:val="1F1F1F"/>
          <w:sz w:val="28"/>
        </w:rPr>
        <w:t>oferă acces la toate informațiile necesare în</w:t>
      </w:r>
      <w:r w:rsidRPr="00243700">
        <w:rPr>
          <w:color w:val="1F1F1F"/>
          <w:spacing w:val="-3"/>
          <w:sz w:val="28"/>
        </w:rPr>
        <w:t xml:space="preserve"> </w:t>
      </w:r>
      <w:r w:rsidRPr="00243700">
        <w:rPr>
          <w:color w:val="1F1F1F"/>
          <w:sz w:val="28"/>
        </w:rPr>
        <w:t>sensul prezentei legi și raportează orice încălcare a acesteia către Comisia Națională a Pieței Financiare</w:t>
      </w:r>
      <w:r w:rsidRPr="00243700">
        <w:rPr>
          <w:color w:val="1F1F1F"/>
          <w:spacing w:val="40"/>
          <w:sz w:val="28"/>
        </w:rPr>
        <w:t xml:space="preserve"> </w:t>
      </w:r>
      <w:r w:rsidRPr="00243700">
        <w:rPr>
          <w:color w:val="1F1F1F"/>
          <w:sz w:val="28"/>
        </w:rPr>
        <w:t>și Banca Națională a Moldovei.</w:t>
      </w:r>
    </w:p>
    <w:p w14:paraId="004307A1" w14:textId="77777777" w:rsidR="00D638AC" w:rsidRPr="00243700" w:rsidRDefault="00D638AC">
      <w:pPr>
        <w:pStyle w:val="BodyText"/>
        <w:spacing w:before="26"/>
        <w:ind w:left="0" w:firstLine="0"/>
        <w:jc w:val="left"/>
      </w:pPr>
    </w:p>
    <w:p w14:paraId="26885B98" w14:textId="77777777" w:rsidR="00D638AC" w:rsidRPr="00243700" w:rsidRDefault="00B208C7">
      <w:pPr>
        <w:pStyle w:val="Heading1"/>
        <w:spacing w:line="271" w:lineRule="auto"/>
        <w:ind w:left="4194" w:right="4607" w:firstLine="12"/>
      </w:pPr>
      <w:r w:rsidRPr="00243700">
        <w:rPr>
          <w:color w:val="1F1F1F"/>
        </w:rPr>
        <w:t xml:space="preserve">TITLUL V </w:t>
      </w:r>
      <w:r w:rsidRPr="00243700">
        <w:rPr>
          <w:color w:val="1F1F1F"/>
          <w:spacing w:val="-4"/>
        </w:rPr>
        <w:t>SANCȚIUNI</w:t>
      </w:r>
    </w:p>
    <w:p w14:paraId="582EA139" w14:textId="77777777" w:rsidR="00D638AC" w:rsidRPr="00243700" w:rsidRDefault="00B208C7">
      <w:pPr>
        <w:spacing w:before="204"/>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67.</w:t>
      </w:r>
      <w:r w:rsidRPr="00243700">
        <w:rPr>
          <w:b/>
          <w:color w:val="1F1F1F"/>
          <w:spacing w:val="-17"/>
          <w:sz w:val="28"/>
        </w:rPr>
        <w:t xml:space="preserve"> </w:t>
      </w:r>
      <w:r w:rsidRPr="00243700">
        <w:rPr>
          <w:color w:val="1F1F1F"/>
          <w:sz w:val="28"/>
        </w:rPr>
        <w:t>Sancțiuni</w:t>
      </w:r>
      <w:r w:rsidRPr="00243700">
        <w:rPr>
          <w:color w:val="1F1F1F"/>
          <w:spacing w:val="-18"/>
          <w:sz w:val="28"/>
        </w:rPr>
        <w:t xml:space="preserve"> </w:t>
      </w:r>
      <w:r w:rsidRPr="00243700">
        <w:rPr>
          <w:color w:val="1F1F1F"/>
          <w:sz w:val="28"/>
        </w:rPr>
        <w:t>administrative</w:t>
      </w:r>
      <w:r w:rsidRPr="00243700">
        <w:rPr>
          <w:color w:val="1F1F1F"/>
          <w:spacing w:val="-17"/>
          <w:sz w:val="28"/>
        </w:rPr>
        <w:t xml:space="preserve"> </w:t>
      </w:r>
      <w:r w:rsidRPr="00243700">
        <w:rPr>
          <w:color w:val="1F1F1F"/>
          <w:sz w:val="28"/>
        </w:rPr>
        <w:t>și</w:t>
      </w:r>
      <w:r w:rsidRPr="00243700">
        <w:rPr>
          <w:color w:val="1F1F1F"/>
          <w:spacing w:val="-17"/>
          <w:sz w:val="28"/>
        </w:rPr>
        <w:t xml:space="preserve"> </w:t>
      </w:r>
      <w:r w:rsidRPr="00243700">
        <w:rPr>
          <w:color w:val="1F1F1F"/>
          <w:sz w:val="28"/>
        </w:rPr>
        <w:t>alte</w:t>
      </w:r>
      <w:r w:rsidRPr="00243700">
        <w:rPr>
          <w:color w:val="1F1F1F"/>
          <w:spacing w:val="-13"/>
          <w:sz w:val="28"/>
        </w:rPr>
        <w:t xml:space="preserve"> </w:t>
      </w:r>
      <w:r w:rsidRPr="00243700">
        <w:rPr>
          <w:color w:val="1F1F1F"/>
          <w:spacing w:val="-2"/>
          <w:sz w:val="28"/>
        </w:rPr>
        <w:t>măsuri</w:t>
      </w:r>
    </w:p>
    <w:p w14:paraId="0FEBE91E" w14:textId="6B619BCA" w:rsidR="00D638AC" w:rsidRPr="00243700" w:rsidRDefault="00B208C7">
      <w:pPr>
        <w:pStyle w:val="ListParagraph"/>
        <w:numPr>
          <w:ilvl w:val="0"/>
          <w:numId w:val="28"/>
        </w:numPr>
        <w:tabs>
          <w:tab w:val="left" w:pos="1579"/>
        </w:tabs>
        <w:spacing w:before="67" w:line="256" w:lineRule="auto"/>
        <w:ind w:right="830" w:firstLine="523"/>
        <w:rPr>
          <w:sz w:val="28"/>
        </w:rPr>
      </w:pPr>
      <w:r w:rsidRPr="00243700">
        <w:rPr>
          <w:color w:val="1F1F1F"/>
          <w:sz w:val="28"/>
        </w:rPr>
        <w:t xml:space="preserve">Comisia Națională a Pieței Financiare </w:t>
      </w:r>
      <w:r w:rsidR="00C53E74" w:rsidRPr="00243700">
        <w:rPr>
          <w:color w:val="1F1F1F"/>
          <w:sz w:val="28"/>
        </w:rPr>
        <w:t xml:space="preserve">aplică </w:t>
      </w:r>
      <w:r w:rsidRPr="00243700">
        <w:rPr>
          <w:color w:val="1F1F1F"/>
          <w:sz w:val="28"/>
        </w:rPr>
        <w:t xml:space="preserve"> sancțiuni administrative și alte măsuri aplicabile în cazurile prevăzute la art.</w:t>
      </w:r>
      <w:r w:rsidR="00B532A7">
        <w:rPr>
          <w:color w:val="1F1F1F"/>
          <w:sz w:val="28"/>
        </w:rPr>
        <w:t xml:space="preserve"> </w:t>
      </w:r>
      <w:r w:rsidRPr="00243700">
        <w:rPr>
          <w:color w:val="1F1F1F"/>
          <w:sz w:val="28"/>
        </w:rPr>
        <w:t>69 în privința persoanelor</w:t>
      </w:r>
      <w:r w:rsidRPr="00243700">
        <w:rPr>
          <w:color w:val="1F1F1F"/>
          <w:spacing w:val="-18"/>
          <w:sz w:val="28"/>
        </w:rPr>
        <w:t xml:space="preserve"> </w:t>
      </w:r>
      <w:r w:rsidRPr="00243700">
        <w:rPr>
          <w:color w:val="1F1F1F"/>
          <w:sz w:val="28"/>
        </w:rPr>
        <w:t>responsabile</w:t>
      </w:r>
      <w:r w:rsidRPr="00243700">
        <w:rPr>
          <w:color w:val="1F1F1F"/>
          <w:spacing w:val="-17"/>
          <w:sz w:val="28"/>
        </w:rPr>
        <w:t xml:space="preserve"> </w:t>
      </w:r>
      <w:r w:rsidRPr="00243700">
        <w:rPr>
          <w:color w:val="1F1F1F"/>
          <w:sz w:val="28"/>
        </w:rPr>
        <w:t>de</w:t>
      </w:r>
      <w:r w:rsidRPr="00243700">
        <w:rPr>
          <w:color w:val="1F1F1F"/>
          <w:spacing w:val="-13"/>
          <w:sz w:val="28"/>
        </w:rPr>
        <w:t xml:space="preserve"> </w:t>
      </w:r>
      <w:r w:rsidRPr="00243700">
        <w:rPr>
          <w:color w:val="1F1F1F"/>
          <w:sz w:val="28"/>
        </w:rPr>
        <w:t>încălcarea</w:t>
      </w:r>
      <w:r w:rsidRPr="00243700">
        <w:rPr>
          <w:color w:val="1F1F1F"/>
          <w:spacing w:val="-17"/>
          <w:sz w:val="28"/>
        </w:rPr>
        <w:t xml:space="preserve"> </w:t>
      </w:r>
      <w:r w:rsidRPr="00243700">
        <w:rPr>
          <w:color w:val="1F1F1F"/>
          <w:sz w:val="28"/>
        </w:rPr>
        <w:t>cerințelor</w:t>
      </w:r>
      <w:r w:rsidRPr="00243700">
        <w:rPr>
          <w:color w:val="1F1F1F"/>
          <w:spacing w:val="-18"/>
          <w:sz w:val="28"/>
        </w:rPr>
        <w:t xml:space="preserve"> </w:t>
      </w:r>
      <w:r w:rsidRPr="00243700">
        <w:rPr>
          <w:color w:val="1F1F1F"/>
          <w:sz w:val="28"/>
        </w:rPr>
        <w:t>prezentei</w:t>
      </w:r>
      <w:r w:rsidRPr="00243700">
        <w:rPr>
          <w:color w:val="1F1F1F"/>
          <w:spacing w:val="-17"/>
          <w:sz w:val="28"/>
        </w:rPr>
        <w:t xml:space="preserve"> </w:t>
      </w:r>
      <w:r w:rsidRPr="00243700">
        <w:rPr>
          <w:color w:val="1F1F1F"/>
          <w:sz w:val="28"/>
        </w:rPr>
        <w:t>legi</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ia</w:t>
      </w:r>
      <w:r w:rsidRPr="00243700">
        <w:rPr>
          <w:color w:val="1F1F1F"/>
          <w:spacing w:val="-12"/>
          <w:sz w:val="28"/>
        </w:rPr>
        <w:t xml:space="preserve"> </w:t>
      </w:r>
      <w:r w:rsidRPr="00243700">
        <w:rPr>
          <w:color w:val="1F1F1F"/>
          <w:sz w:val="28"/>
        </w:rPr>
        <w:t>toate</w:t>
      </w:r>
      <w:r w:rsidRPr="00243700">
        <w:rPr>
          <w:color w:val="1F1F1F"/>
          <w:spacing w:val="-12"/>
          <w:sz w:val="28"/>
        </w:rPr>
        <w:t xml:space="preserve"> </w:t>
      </w:r>
      <w:r w:rsidRPr="00243700">
        <w:rPr>
          <w:color w:val="1F1F1F"/>
          <w:sz w:val="28"/>
        </w:rPr>
        <w:t>măsurile necesare pentru a se asigura că aceste sancțiuni și măsuri sunt puse în aplicare.</w:t>
      </w:r>
    </w:p>
    <w:p w14:paraId="685ADC78" w14:textId="77777777" w:rsidR="00D638AC" w:rsidRPr="00243700" w:rsidRDefault="00B208C7">
      <w:pPr>
        <w:pStyle w:val="ListParagraph"/>
        <w:numPr>
          <w:ilvl w:val="0"/>
          <w:numId w:val="28"/>
        </w:numPr>
        <w:tabs>
          <w:tab w:val="left" w:pos="1579"/>
        </w:tabs>
        <w:spacing w:line="321" w:lineRule="exact"/>
        <w:ind w:left="1579" w:hanging="598"/>
        <w:rPr>
          <w:sz w:val="28"/>
        </w:rPr>
      </w:pPr>
      <w:r w:rsidRPr="00243700">
        <w:rPr>
          <w:color w:val="1F1F1F"/>
          <w:sz w:val="28"/>
        </w:rPr>
        <w:t>Sancțiunile administrative și măsurile aplicate de</w:t>
      </w:r>
      <w:r w:rsidRPr="00243700">
        <w:rPr>
          <w:color w:val="1F1F1F"/>
          <w:spacing w:val="9"/>
          <w:sz w:val="28"/>
        </w:rPr>
        <w:t xml:space="preserve"> </w:t>
      </w:r>
      <w:r w:rsidRPr="00243700">
        <w:rPr>
          <w:color w:val="1F1F1F"/>
          <w:sz w:val="28"/>
        </w:rPr>
        <w:t>Comisia</w:t>
      </w:r>
      <w:r w:rsidRPr="00243700">
        <w:rPr>
          <w:color w:val="1F1F1F"/>
          <w:spacing w:val="1"/>
          <w:sz w:val="28"/>
        </w:rPr>
        <w:t xml:space="preserve"> </w:t>
      </w:r>
      <w:r w:rsidRPr="00243700">
        <w:rPr>
          <w:color w:val="1F1F1F"/>
          <w:sz w:val="28"/>
        </w:rPr>
        <w:t>Națională</w:t>
      </w:r>
      <w:r w:rsidRPr="00243700">
        <w:rPr>
          <w:color w:val="1F1F1F"/>
          <w:spacing w:val="1"/>
          <w:sz w:val="28"/>
        </w:rPr>
        <w:t xml:space="preserve"> </w:t>
      </w:r>
      <w:r w:rsidRPr="00243700">
        <w:rPr>
          <w:color w:val="1F1F1F"/>
          <w:spacing w:val="-10"/>
          <w:sz w:val="28"/>
        </w:rPr>
        <w:t>a</w:t>
      </w:r>
    </w:p>
    <w:p w14:paraId="317DA7D1" w14:textId="77777777" w:rsidR="00D638AC" w:rsidRPr="00243700" w:rsidRDefault="00B208C7">
      <w:pPr>
        <w:pStyle w:val="BodyText"/>
        <w:spacing w:before="70" w:line="256" w:lineRule="auto"/>
        <w:ind w:right="852" w:firstLine="0"/>
      </w:pPr>
      <w:r w:rsidRPr="00243700">
        <w:rPr>
          <w:color w:val="1F1F1F"/>
        </w:rPr>
        <w:t xml:space="preserve">Pieței Financiare în temeiul alin.(1) trebuie să fie eficiente, proporționale și </w:t>
      </w:r>
      <w:r w:rsidRPr="00243700">
        <w:rPr>
          <w:color w:val="1F1F1F"/>
          <w:spacing w:val="-2"/>
        </w:rPr>
        <w:t>disuasive.</w:t>
      </w:r>
    </w:p>
    <w:p w14:paraId="3C9BBE44" w14:textId="5C459FC1" w:rsidR="00D638AC" w:rsidRPr="00243700" w:rsidRDefault="00B208C7">
      <w:pPr>
        <w:pStyle w:val="ListParagraph"/>
        <w:numPr>
          <w:ilvl w:val="0"/>
          <w:numId w:val="28"/>
        </w:numPr>
        <w:tabs>
          <w:tab w:val="left" w:pos="1579"/>
        </w:tabs>
        <w:spacing w:before="2" w:line="256" w:lineRule="auto"/>
        <w:ind w:right="833" w:firstLine="552"/>
        <w:rPr>
          <w:sz w:val="28"/>
        </w:rPr>
      </w:pPr>
      <w:r w:rsidRPr="00243700">
        <w:rPr>
          <w:color w:val="1F1F1F"/>
          <w:sz w:val="28"/>
        </w:rPr>
        <w:t xml:space="preserve">Comisia Națională a Pieței Financiare </w:t>
      </w:r>
      <w:r w:rsidR="00C53E74" w:rsidRPr="00243700">
        <w:rPr>
          <w:color w:val="1F1F1F"/>
          <w:sz w:val="28"/>
        </w:rPr>
        <w:t>aplică</w:t>
      </w:r>
      <w:r w:rsidRPr="00243700">
        <w:rPr>
          <w:color w:val="1F1F1F"/>
          <w:sz w:val="28"/>
        </w:rPr>
        <w:t xml:space="preserve"> sancțiuni administrative</w:t>
      </w:r>
      <w:r w:rsidRPr="00243700">
        <w:rPr>
          <w:color w:val="1F1F1F"/>
          <w:spacing w:val="-13"/>
          <w:sz w:val="28"/>
        </w:rPr>
        <w:t xml:space="preserve"> </w:t>
      </w:r>
      <w:r w:rsidRPr="00243700">
        <w:rPr>
          <w:color w:val="1F1F1F"/>
          <w:sz w:val="28"/>
        </w:rPr>
        <w:t>și</w:t>
      </w:r>
      <w:r w:rsidRPr="00243700">
        <w:rPr>
          <w:color w:val="1F1F1F"/>
          <w:spacing w:val="-18"/>
          <w:sz w:val="28"/>
        </w:rPr>
        <w:t xml:space="preserve"> </w:t>
      </w:r>
      <w:r w:rsidRPr="00243700">
        <w:rPr>
          <w:color w:val="1F1F1F"/>
          <w:sz w:val="28"/>
        </w:rPr>
        <w:t>alte</w:t>
      </w:r>
      <w:r w:rsidRPr="00243700">
        <w:rPr>
          <w:color w:val="1F1F1F"/>
          <w:spacing w:val="-8"/>
          <w:sz w:val="28"/>
        </w:rPr>
        <w:t xml:space="preserve"> </w:t>
      </w:r>
      <w:r w:rsidRPr="00243700">
        <w:rPr>
          <w:color w:val="1F1F1F"/>
          <w:sz w:val="28"/>
        </w:rPr>
        <w:t>măsuri</w:t>
      </w:r>
      <w:r w:rsidRPr="00243700">
        <w:rPr>
          <w:color w:val="1F1F1F"/>
          <w:spacing w:val="-14"/>
          <w:sz w:val="28"/>
        </w:rPr>
        <w:t xml:space="preserve"> </w:t>
      </w:r>
      <w:r w:rsidRPr="00243700">
        <w:rPr>
          <w:color w:val="1F1F1F"/>
          <w:sz w:val="28"/>
        </w:rPr>
        <w:t>în</w:t>
      </w:r>
      <w:r w:rsidRPr="00243700">
        <w:rPr>
          <w:color w:val="1F1F1F"/>
          <w:spacing w:val="-18"/>
          <w:sz w:val="28"/>
        </w:rPr>
        <w:t xml:space="preserve"> </w:t>
      </w:r>
      <w:r w:rsidRPr="00243700">
        <w:rPr>
          <w:color w:val="1F1F1F"/>
          <w:sz w:val="28"/>
        </w:rPr>
        <w:t>privința</w:t>
      </w:r>
      <w:r w:rsidRPr="00243700">
        <w:rPr>
          <w:color w:val="1F1F1F"/>
          <w:spacing w:val="-13"/>
          <w:sz w:val="28"/>
        </w:rPr>
        <w:t xml:space="preserve"> </w:t>
      </w:r>
      <w:r w:rsidRPr="00243700">
        <w:rPr>
          <w:color w:val="1F1F1F"/>
          <w:sz w:val="28"/>
        </w:rPr>
        <w:t>depozitarilor</w:t>
      </w:r>
      <w:r w:rsidRPr="00243700">
        <w:rPr>
          <w:color w:val="1F1F1F"/>
          <w:spacing w:val="-15"/>
          <w:sz w:val="28"/>
        </w:rPr>
        <w:t xml:space="preserve"> </w:t>
      </w:r>
      <w:r w:rsidRPr="00243700">
        <w:rPr>
          <w:color w:val="1F1F1F"/>
          <w:sz w:val="28"/>
        </w:rPr>
        <w:t>centrali,</w:t>
      </w:r>
      <w:r w:rsidRPr="00243700">
        <w:rPr>
          <w:color w:val="1F1F1F"/>
          <w:spacing w:val="-11"/>
          <w:sz w:val="28"/>
        </w:rPr>
        <w:t xml:space="preserve"> </w:t>
      </w:r>
      <w:r w:rsidR="00B87CEF">
        <w:rPr>
          <w:color w:val="1F1F1F"/>
          <w:sz w:val="28"/>
        </w:rPr>
        <w:t>instituțiilor de credit</w:t>
      </w:r>
      <w:r w:rsidR="00B87CEF" w:rsidRPr="00243700">
        <w:rPr>
          <w:color w:val="1F1F1F"/>
          <w:spacing w:val="-15"/>
          <w:sz w:val="28"/>
        </w:rPr>
        <w:t xml:space="preserve"> </w:t>
      </w:r>
      <w:r w:rsidRPr="00243700">
        <w:rPr>
          <w:color w:val="1F1F1F"/>
          <w:sz w:val="28"/>
        </w:rPr>
        <w:t xml:space="preserve">desemnate, membrilor organelor de conducere ale acestora, precum și a oricăror persoane juridice sau fizice care controlează efectiv activitatea depozitarilor centrali și </w:t>
      </w:r>
      <w:r w:rsidR="00B87CEF">
        <w:rPr>
          <w:color w:val="1F1F1F"/>
          <w:sz w:val="28"/>
        </w:rPr>
        <w:t>instituțiilor de credit</w:t>
      </w:r>
      <w:r w:rsidR="00B87CEF" w:rsidRPr="00243700">
        <w:rPr>
          <w:color w:val="1F1F1F"/>
          <w:sz w:val="28"/>
        </w:rPr>
        <w:t xml:space="preserve"> </w:t>
      </w:r>
      <w:r w:rsidRPr="00243700">
        <w:rPr>
          <w:color w:val="1F1F1F"/>
          <w:sz w:val="28"/>
        </w:rPr>
        <w:t>desemnate.</w:t>
      </w:r>
    </w:p>
    <w:p w14:paraId="3DDF04AB" w14:textId="4B5338D2" w:rsidR="00D638AC" w:rsidRPr="00243700" w:rsidRDefault="00ED5CB4" w:rsidP="00ED5CB4">
      <w:pPr>
        <w:pStyle w:val="ListParagraph"/>
        <w:numPr>
          <w:ilvl w:val="0"/>
          <w:numId w:val="28"/>
        </w:numPr>
        <w:tabs>
          <w:tab w:val="left" w:pos="1579"/>
        </w:tabs>
        <w:spacing w:line="264" w:lineRule="auto"/>
        <w:ind w:right="833" w:firstLine="561"/>
        <w:rPr>
          <w:sz w:val="28"/>
        </w:rPr>
      </w:pPr>
      <w:r w:rsidRPr="00243700">
        <w:rPr>
          <w:color w:val="1F1F1F"/>
          <w:spacing w:val="-2"/>
          <w:sz w:val="28"/>
        </w:rPr>
        <w:t xml:space="preserve"> În cazul în care faptele prevăzute la art. 69 alin. (1) constituie o infracțiune, Comisia Națională a Pieței Financiare și organele de urmărire penală vor asigura cooperarea și schimbul reciproc de informații specifice în legătură cu urmărirea penală inițiată precum și a acțiunilor procesuale desfășurate în privința unor posibile încălcări ale prezentei legi</w:t>
      </w:r>
      <w:r w:rsidR="00B208C7" w:rsidRPr="00243700">
        <w:rPr>
          <w:color w:val="1F1F1F"/>
          <w:spacing w:val="-2"/>
          <w:sz w:val="28"/>
        </w:rPr>
        <w:t>.</w:t>
      </w:r>
    </w:p>
    <w:p w14:paraId="2FC2DAB4" w14:textId="77777777" w:rsidR="00D638AC" w:rsidRPr="00243700" w:rsidRDefault="00B208C7">
      <w:pPr>
        <w:pStyle w:val="ListParagraph"/>
        <w:numPr>
          <w:ilvl w:val="0"/>
          <w:numId w:val="28"/>
        </w:numPr>
        <w:tabs>
          <w:tab w:val="left" w:pos="1579"/>
        </w:tabs>
        <w:spacing w:line="300" w:lineRule="exact"/>
        <w:ind w:left="1579" w:hanging="598"/>
        <w:rPr>
          <w:sz w:val="28"/>
        </w:rPr>
      </w:pPr>
      <w:r w:rsidRPr="00243700">
        <w:rPr>
          <w:color w:val="1F1F1F"/>
          <w:sz w:val="28"/>
        </w:rPr>
        <w:t>Comisia</w:t>
      </w:r>
      <w:r w:rsidRPr="00243700">
        <w:rPr>
          <w:color w:val="1F1F1F"/>
          <w:spacing w:val="17"/>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7"/>
          <w:sz w:val="28"/>
        </w:rPr>
        <w:t xml:space="preserve"> </w:t>
      </w:r>
      <w:r w:rsidRPr="00243700">
        <w:rPr>
          <w:color w:val="1F1F1F"/>
          <w:sz w:val="28"/>
        </w:rPr>
        <w:t>Pieței</w:t>
      </w:r>
      <w:r w:rsidRPr="00243700">
        <w:rPr>
          <w:color w:val="1F1F1F"/>
          <w:spacing w:val="16"/>
          <w:sz w:val="28"/>
        </w:rPr>
        <w:t xml:space="preserve"> </w:t>
      </w:r>
      <w:r w:rsidRPr="00243700">
        <w:rPr>
          <w:color w:val="1F1F1F"/>
          <w:sz w:val="28"/>
        </w:rPr>
        <w:t>Financiare</w:t>
      </w:r>
      <w:r w:rsidRPr="00243700">
        <w:rPr>
          <w:color w:val="1F1F1F"/>
          <w:spacing w:val="75"/>
          <w:w w:val="150"/>
          <w:sz w:val="28"/>
        </w:rPr>
        <w:t xml:space="preserve"> </w:t>
      </w:r>
      <w:r w:rsidRPr="00243700">
        <w:rPr>
          <w:color w:val="1F1F1F"/>
          <w:sz w:val="28"/>
        </w:rPr>
        <w:t>este</w:t>
      </w:r>
      <w:r w:rsidRPr="00243700">
        <w:rPr>
          <w:color w:val="1F1F1F"/>
          <w:spacing w:val="17"/>
          <w:sz w:val="28"/>
        </w:rPr>
        <w:t xml:space="preserve"> </w:t>
      </w:r>
      <w:r w:rsidRPr="00243700">
        <w:rPr>
          <w:color w:val="1F1F1F"/>
          <w:sz w:val="28"/>
        </w:rPr>
        <w:t>în</w:t>
      </w:r>
      <w:r w:rsidRPr="00243700">
        <w:rPr>
          <w:color w:val="1F1F1F"/>
          <w:spacing w:val="12"/>
          <w:sz w:val="28"/>
        </w:rPr>
        <w:t xml:space="preserve"> </w:t>
      </w:r>
      <w:r w:rsidRPr="00243700">
        <w:rPr>
          <w:color w:val="1F1F1F"/>
          <w:sz w:val="28"/>
        </w:rPr>
        <w:t>drept,</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asemenea,</w:t>
      </w:r>
      <w:r w:rsidRPr="00243700">
        <w:rPr>
          <w:color w:val="1F1F1F"/>
          <w:spacing w:val="19"/>
          <w:sz w:val="28"/>
        </w:rPr>
        <w:t xml:space="preserve"> </w:t>
      </w:r>
      <w:r w:rsidRPr="00243700">
        <w:rPr>
          <w:color w:val="1F1F1F"/>
          <w:spacing w:val="-5"/>
          <w:sz w:val="28"/>
        </w:rPr>
        <w:t>să</w:t>
      </w:r>
    </w:p>
    <w:p w14:paraId="614D0946" w14:textId="77777777" w:rsidR="00D638AC" w:rsidRPr="00243700" w:rsidRDefault="00B208C7">
      <w:pPr>
        <w:pStyle w:val="BodyText"/>
        <w:spacing w:before="28" w:line="254" w:lineRule="auto"/>
        <w:ind w:right="685" w:firstLine="0"/>
        <w:jc w:val="left"/>
      </w:pPr>
      <w:r w:rsidRPr="00243700">
        <w:rPr>
          <w:color w:val="1F1F1F"/>
        </w:rPr>
        <w:t>coopereze</w:t>
      </w:r>
      <w:r w:rsidRPr="00243700">
        <w:rPr>
          <w:color w:val="1F1F1F"/>
          <w:spacing w:val="-9"/>
        </w:rPr>
        <w:t xml:space="preserve"> </w:t>
      </w:r>
      <w:r w:rsidRPr="00243700">
        <w:rPr>
          <w:color w:val="1F1F1F"/>
        </w:rPr>
        <w:t>și</w:t>
      </w:r>
      <w:r w:rsidRPr="00243700">
        <w:rPr>
          <w:color w:val="1F1F1F"/>
          <w:spacing w:val="-14"/>
        </w:rPr>
        <w:t xml:space="preserve"> </w:t>
      </w:r>
      <w:r w:rsidRPr="00243700">
        <w:rPr>
          <w:color w:val="1F1F1F"/>
        </w:rPr>
        <w:t>să</w:t>
      </w:r>
      <w:r w:rsidRPr="00243700">
        <w:rPr>
          <w:color w:val="1F1F1F"/>
          <w:spacing w:val="-9"/>
        </w:rPr>
        <w:t xml:space="preserve"> </w:t>
      </w:r>
      <w:r w:rsidRPr="00243700">
        <w:rPr>
          <w:color w:val="1F1F1F"/>
        </w:rPr>
        <w:t>facă</w:t>
      </w:r>
      <w:r w:rsidRPr="00243700">
        <w:rPr>
          <w:color w:val="1F1F1F"/>
          <w:spacing w:val="-9"/>
        </w:rPr>
        <w:t xml:space="preserve"> </w:t>
      </w:r>
      <w:r w:rsidRPr="00243700">
        <w:rPr>
          <w:color w:val="1F1F1F"/>
        </w:rPr>
        <w:t>schimb</w:t>
      </w:r>
      <w:r w:rsidRPr="00243700">
        <w:rPr>
          <w:color w:val="1F1F1F"/>
          <w:spacing w:val="-9"/>
        </w:rPr>
        <w:t xml:space="preserve"> </w:t>
      </w:r>
      <w:r w:rsidRPr="00243700">
        <w:rPr>
          <w:color w:val="1F1F1F"/>
        </w:rPr>
        <w:t>de</w:t>
      </w:r>
      <w:r w:rsidRPr="00243700">
        <w:rPr>
          <w:color w:val="1F1F1F"/>
          <w:spacing w:val="-9"/>
        </w:rPr>
        <w:t xml:space="preserve"> </w:t>
      </w:r>
      <w:r w:rsidRPr="00243700">
        <w:rPr>
          <w:color w:val="1F1F1F"/>
        </w:rPr>
        <w:t>informații</w:t>
      </w:r>
      <w:r w:rsidRPr="00243700">
        <w:rPr>
          <w:color w:val="1F1F1F"/>
          <w:spacing w:val="-14"/>
        </w:rPr>
        <w:t xml:space="preserve"> </w:t>
      </w:r>
      <w:r w:rsidRPr="00243700">
        <w:rPr>
          <w:color w:val="1F1F1F"/>
        </w:rPr>
        <w:t>cu</w:t>
      </w:r>
      <w:r w:rsidRPr="00243700">
        <w:rPr>
          <w:color w:val="1F1F1F"/>
          <w:spacing w:val="-13"/>
        </w:rPr>
        <w:t xml:space="preserve"> </w:t>
      </w:r>
      <w:r w:rsidRPr="00243700">
        <w:rPr>
          <w:color w:val="1F1F1F"/>
        </w:rPr>
        <w:t>autoritățile</w:t>
      </w:r>
      <w:r w:rsidRPr="00243700">
        <w:rPr>
          <w:color w:val="1F1F1F"/>
          <w:spacing w:val="-9"/>
        </w:rPr>
        <w:t xml:space="preserve"> </w:t>
      </w:r>
      <w:r w:rsidRPr="00243700">
        <w:rPr>
          <w:color w:val="1F1F1F"/>
        </w:rPr>
        <w:t>competente</w:t>
      </w:r>
      <w:r w:rsidRPr="00243700">
        <w:rPr>
          <w:color w:val="1F1F1F"/>
          <w:spacing w:val="-9"/>
        </w:rPr>
        <w:t xml:space="preserve"> </w:t>
      </w:r>
      <w:r w:rsidRPr="00243700">
        <w:rPr>
          <w:color w:val="1F1F1F"/>
        </w:rPr>
        <w:t>ale</w:t>
      </w:r>
      <w:r w:rsidRPr="00243700">
        <w:rPr>
          <w:color w:val="1F1F1F"/>
          <w:spacing w:val="-9"/>
        </w:rPr>
        <w:t xml:space="preserve"> </w:t>
      </w:r>
      <w:r w:rsidRPr="00243700">
        <w:rPr>
          <w:color w:val="1F1F1F"/>
        </w:rPr>
        <w:t>altor</w:t>
      </w:r>
      <w:r w:rsidRPr="00243700">
        <w:rPr>
          <w:color w:val="1F1F1F"/>
          <w:spacing w:val="-11"/>
        </w:rPr>
        <w:t xml:space="preserve"> </w:t>
      </w:r>
      <w:r w:rsidRPr="00243700">
        <w:rPr>
          <w:color w:val="1F1F1F"/>
        </w:rPr>
        <w:t>state în vederea examinării unor posibile încălcări ale prezentei legi.</w:t>
      </w:r>
    </w:p>
    <w:p w14:paraId="6369B31F" w14:textId="77777777" w:rsidR="00D638AC" w:rsidRPr="00243700" w:rsidRDefault="00B208C7">
      <w:pPr>
        <w:spacing w:before="216"/>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68.</w:t>
      </w:r>
      <w:r w:rsidRPr="00243700">
        <w:rPr>
          <w:b/>
          <w:color w:val="1F1F1F"/>
          <w:spacing w:val="-16"/>
          <w:sz w:val="28"/>
        </w:rPr>
        <w:t xml:space="preserve"> </w:t>
      </w:r>
      <w:r w:rsidRPr="00243700">
        <w:rPr>
          <w:color w:val="1F1F1F"/>
          <w:sz w:val="28"/>
        </w:rPr>
        <w:t>Publicarea</w:t>
      </w:r>
      <w:r w:rsidRPr="00243700">
        <w:rPr>
          <w:color w:val="1F1F1F"/>
          <w:spacing w:val="-18"/>
          <w:sz w:val="28"/>
        </w:rPr>
        <w:t xml:space="preserve"> </w:t>
      </w:r>
      <w:r w:rsidRPr="00243700">
        <w:rPr>
          <w:color w:val="1F1F1F"/>
          <w:spacing w:val="-2"/>
          <w:sz w:val="28"/>
        </w:rPr>
        <w:t>deciziilor</w:t>
      </w:r>
    </w:p>
    <w:p w14:paraId="69098D4B" w14:textId="77777777" w:rsidR="00D638AC" w:rsidRPr="00243700" w:rsidRDefault="00B208C7">
      <w:pPr>
        <w:pStyle w:val="ListParagraph"/>
        <w:numPr>
          <w:ilvl w:val="0"/>
          <w:numId w:val="27"/>
        </w:numPr>
        <w:tabs>
          <w:tab w:val="left" w:pos="1579"/>
        </w:tabs>
        <w:spacing w:before="81" w:line="256" w:lineRule="auto"/>
        <w:ind w:right="830" w:firstLine="552"/>
        <w:jc w:val="both"/>
        <w:rPr>
          <w:sz w:val="28"/>
        </w:rPr>
      </w:pPr>
      <w:r w:rsidRPr="00243700">
        <w:rPr>
          <w:color w:val="1F1F1F"/>
          <w:sz w:val="28"/>
        </w:rPr>
        <w:t>Comisia</w:t>
      </w:r>
      <w:r w:rsidRPr="00243700">
        <w:rPr>
          <w:color w:val="1F1F1F"/>
          <w:spacing w:val="-18"/>
          <w:sz w:val="28"/>
        </w:rPr>
        <w:t xml:space="preserve"> </w:t>
      </w:r>
      <w:r w:rsidRPr="00243700">
        <w:rPr>
          <w:color w:val="1F1F1F"/>
          <w:sz w:val="28"/>
        </w:rPr>
        <w:t>Națională</w:t>
      </w:r>
      <w:r w:rsidRPr="00243700">
        <w:rPr>
          <w:color w:val="1F1F1F"/>
          <w:spacing w:val="-17"/>
          <w:sz w:val="28"/>
        </w:rPr>
        <w:t xml:space="preserve"> </w:t>
      </w:r>
      <w:r w:rsidRPr="00243700">
        <w:rPr>
          <w:color w:val="1F1F1F"/>
          <w:sz w:val="28"/>
        </w:rPr>
        <w:t>a</w:t>
      </w:r>
      <w:r w:rsidRPr="00243700">
        <w:rPr>
          <w:color w:val="1F1F1F"/>
          <w:spacing w:val="-18"/>
          <w:sz w:val="28"/>
        </w:rPr>
        <w:t xml:space="preserve"> </w:t>
      </w:r>
      <w:r w:rsidRPr="00243700">
        <w:rPr>
          <w:color w:val="1F1F1F"/>
          <w:sz w:val="28"/>
        </w:rPr>
        <w:t>Pieței</w:t>
      </w:r>
      <w:r w:rsidRPr="00243700">
        <w:rPr>
          <w:color w:val="1F1F1F"/>
          <w:spacing w:val="-17"/>
          <w:sz w:val="28"/>
        </w:rPr>
        <w:t xml:space="preserve"> </w:t>
      </w:r>
      <w:r w:rsidRPr="00243700">
        <w:rPr>
          <w:color w:val="1F1F1F"/>
          <w:sz w:val="28"/>
        </w:rPr>
        <w:t>Financiare</w:t>
      </w:r>
      <w:r w:rsidRPr="00243700">
        <w:rPr>
          <w:color w:val="1F1F1F"/>
          <w:spacing w:val="32"/>
          <w:sz w:val="28"/>
        </w:rPr>
        <w:t xml:space="preserve"> </w:t>
      </w:r>
      <w:r w:rsidRPr="00243700">
        <w:rPr>
          <w:color w:val="1F1F1F"/>
          <w:sz w:val="28"/>
        </w:rPr>
        <w:t>publică</w:t>
      </w:r>
      <w:r w:rsidRPr="00243700">
        <w:rPr>
          <w:color w:val="1F1F1F"/>
          <w:spacing w:val="-17"/>
          <w:sz w:val="28"/>
        </w:rPr>
        <w:t xml:space="preserve"> </w:t>
      </w:r>
      <w:r w:rsidRPr="00243700">
        <w:rPr>
          <w:color w:val="1F1F1F"/>
          <w:sz w:val="28"/>
        </w:rPr>
        <w:t>pe</w:t>
      </w:r>
      <w:r w:rsidRPr="00243700">
        <w:rPr>
          <w:color w:val="1F1F1F"/>
          <w:spacing w:val="11"/>
          <w:sz w:val="28"/>
        </w:rPr>
        <w:t xml:space="preserve"> </w:t>
      </w:r>
      <w:r w:rsidRPr="00243700">
        <w:rPr>
          <w:color w:val="1F1F1F"/>
          <w:sz w:val="28"/>
        </w:rPr>
        <w:t>site-ul</w:t>
      </w:r>
      <w:r w:rsidRPr="00243700">
        <w:rPr>
          <w:color w:val="1F1F1F"/>
          <w:spacing w:val="-18"/>
          <w:sz w:val="28"/>
        </w:rPr>
        <w:t xml:space="preserve"> </w:t>
      </w:r>
      <w:r w:rsidRPr="00243700">
        <w:rPr>
          <w:color w:val="1F1F1F"/>
          <w:sz w:val="28"/>
        </w:rPr>
        <w:t>său</w:t>
      </w:r>
      <w:r w:rsidRPr="00243700">
        <w:rPr>
          <w:color w:val="1F1F1F"/>
          <w:spacing w:val="-17"/>
          <w:sz w:val="28"/>
        </w:rPr>
        <w:t xml:space="preserve"> </w:t>
      </w:r>
      <w:r w:rsidRPr="00243700">
        <w:rPr>
          <w:color w:val="1F1F1F"/>
          <w:sz w:val="28"/>
        </w:rPr>
        <w:t>web</w:t>
      </w:r>
      <w:r w:rsidRPr="00243700">
        <w:rPr>
          <w:color w:val="1F1F1F"/>
          <w:spacing w:val="-18"/>
          <w:sz w:val="28"/>
        </w:rPr>
        <w:t xml:space="preserve"> </w:t>
      </w:r>
      <w:r w:rsidRPr="00243700">
        <w:rPr>
          <w:color w:val="1F1F1F"/>
          <w:sz w:val="28"/>
        </w:rPr>
        <w:t>oficial informații privind deciziile de aplicare a unei sancțiuni administrative sau a altei măsuri pentru încălcarea prezentei legi și actelor normative emise în vederea executării</w:t>
      </w:r>
      <w:r w:rsidRPr="00243700">
        <w:rPr>
          <w:color w:val="1F1F1F"/>
          <w:spacing w:val="-9"/>
          <w:sz w:val="28"/>
        </w:rPr>
        <w:t xml:space="preserve"> </w:t>
      </w:r>
      <w:r w:rsidRPr="00243700">
        <w:rPr>
          <w:color w:val="1F1F1F"/>
          <w:sz w:val="28"/>
        </w:rPr>
        <w:t>prezentei</w:t>
      </w:r>
      <w:r w:rsidRPr="00243700">
        <w:rPr>
          <w:color w:val="1F1F1F"/>
          <w:spacing w:val="-9"/>
          <w:sz w:val="28"/>
        </w:rPr>
        <w:t xml:space="preserve"> </w:t>
      </w:r>
      <w:r w:rsidRPr="00243700">
        <w:rPr>
          <w:color w:val="1F1F1F"/>
          <w:sz w:val="28"/>
        </w:rPr>
        <w:t>legi,</w:t>
      </w:r>
      <w:r w:rsidRPr="00243700">
        <w:rPr>
          <w:color w:val="1F1F1F"/>
          <w:spacing w:val="-2"/>
          <w:sz w:val="28"/>
        </w:rPr>
        <w:t xml:space="preserve"> </w:t>
      </w:r>
      <w:r w:rsidRPr="00243700">
        <w:rPr>
          <w:color w:val="1F1F1F"/>
          <w:sz w:val="28"/>
        </w:rPr>
        <w:t>în</w:t>
      </w:r>
      <w:r w:rsidRPr="00243700">
        <w:rPr>
          <w:color w:val="1F1F1F"/>
          <w:spacing w:val="-14"/>
          <w:sz w:val="28"/>
        </w:rPr>
        <w:t xml:space="preserve"> </w:t>
      </w:r>
      <w:r w:rsidRPr="00243700">
        <w:rPr>
          <w:color w:val="1F1F1F"/>
          <w:sz w:val="28"/>
        </w:rPr>
        <w:t>termenul</w:t>
      </w:r>
      <w:r w:rsidRPr="00243700">
        <w:rPr>
          <w:color w:val="1F1F1F"/>
          <w:spacing w:val="-14"/>
          <w:sz w:val="28"/>
        </w:rPr>
        <w:t xml:space="preserve"> </w:t>
      </w:r>
      <w:r w:rsidRPr="00243700">
        <w:rPr>
          <w:color w:val="1F1F1F"/>
          <w:sz w:val="28"/>
        </w:rPr>
        <w:t>prevăzut</w:t>
      </w:r>
      <w:r w:rsidRPr="00243700">
        <w:rPr>
          <w:color w:val="1F1F1F"/>
          <w:spacing w:val="-9"/>
          <w:sz w:val="28"/>
        </w:rPr>
        <w:t xml:space="preserve"> </w:t>
      </w:r>
      <w:r w:rsidRPr="00243700">
        <w:rPr>
          <w:color w:val="1F1F1F"/>
          <w:sz w:val="28"/>
        </w:rPr>
        <w:t>de</w:t>
      </w:r>
      <w:r w:rsidRPr="00243700">
        <w:rPr>
          <w:color w:val="1F1F1F"/>
          <w:spacing w:val="-4"/>
          <w:sz w:val="28"/>
        </w:rPr>
        <w:t xml:space="preserve"> </w:t>
      </w:r>
      <w:r w:rsidRPr="00243700">
        <w:rPr>
          <w:color w:val="1F1F1F"/>
          <w:sz w:val="28"/>
        </w:rPr>
        <w:t>lege,</w:t>
      </w:r>
      <w:r w:rsidRPr="00243700">
        <w:rPr>
          <w:color w:val="1F1F1F"/>
          <w:spacing w:val="-6"/>
          <w:sz w:val="28"/>
        </w:rPr>
        <w:t xml:space="preserve"> </w:t>
      </w:r>
      <w:r w:rsidRPr="00243700">
        <w:rPr>
          <w:color w:val="1F1F1F"/>
          <w:sz w:val="28"/>
        </w:rPr>
        <w:t>după</w:t>
      </w:r>
      <w:r w:rsidRPr="00243700">
        <w:rPr>
          <w:color w:val="1F1F1F"/>
          <w:spacing w:val="-8"/>
          <w:sz w:val="28"/>
        </w:rPr>
        <w:t xml:space="preserve"> </w:t>
      </w:r>
      <w:r w:rsidRPr="00243700">
        <w:rPr>
          <w:color w:val="1F1F1F"/>
          <w:sz w:val="28"/>
        </w:rPr>
        <w:t>informarea</w:t>
      </w:r>
      <w:r w:rsidRPr="00243700">
        <w:rPr>
          <w:color w:val="1F1F1F"/>
          <w:spacing w:val="-8"/>
          <w:sz w:val="28"/>
        </w:rPr>
        <w:t xml:space="preserve"> </w:t>
      </w:r>
      <w:r w:rsidRPr="00243700">
        <w:rPr>
          <w:color w:val="1F1F1F"/>
          <w:sz w:val="28"/>
        </w:rPr>
        <w:t>persoanei sancționate cu privire la decizia respectivă. Publicarea va include cel puțin informații privind tipul și natura încălcării și identitatea persoanei fizice sau juridice sancționate.</w:t>
      </w:r>
    </w:p>
    <w:p w14:paraId="2E7E58B4" w14:textId="6C9053F1" w:rsidR="00D638AC" w:rsidRPr="00243700" w:rsidRDefault="00B208C7">
      <w:pPr>
        <w:pStyle w:val="ListParagraph"/>
        <w:numPr>
          <w:ilvl w:val="0"/>
          <w:numId w:val="27"/>
        </w:numPr>
        <w:tabs>
          <w:tab w:val="left" w:pos="1416"/>
        </w:tabs>
        <w:spacing w:line="256" w:lineRule="auto"/>
        <w:ind w:right="833" w:firstLine="432"/>
        <w:jc w:val="both"/>
        <w:rPr>
          <w:sz w:val="28"/>
        </w:rPr>
      </w:pPr>
      <w:r w:rsidRPr="00243700">
        <w:rPr>
          <w:color w:val="1F1F1F"/>
          <w:sz w:val="28"/>
        </w:rPr>
        <w:t>În cazul în care decizia de a aplica o sancțiune sau altă măsură este pasibilă unei căi de atac în instanța de judecată, suplimentar celor prevăzute la alin.(1),</w:t>
      </w:r>
      <w:r w:rsidRPr="00243700">
        <w:rPr>
          <w:color w:val="1F1F1F"/>
          <w:spacing w:val="-1"/>
          <w:sz w:val="28"/>
        </w:rPr>
        <w:t xml:space="preserve"> </w:t>
      </w:r>
      <w:r w:rsidRPr="00243700">
        <w:rPr>
          <w:color w:val="1F1F1F"/>
          <w:sz w:val="28"/>
        </w:rPr>
        <w:t>Comisia</w:t>
      </w:r>
      <w:r w:rsidRPr="00243700">
        <w:rPr>
          <w:color w:val="1F1F1F"/>
          <w:spacing w:val="-4"/>
          <w:sz w:val="28"/>
        </w:rPr>
        <w:t xml:space="preserve"> </w:t>
      </w:r>
      <w:r w:rsidRPr="00243700">
        <w:rPr>
          <w:color w:val="1F1F1F"/>
          <w:sz w:val="28"/>
        </w:rPr>
        <w:t>Națională</w:t>
      </w:r>
      <w:r w:rsidRPr="00243700">
        <w:rPr>
          <w:color w:val="1F1F1F"/>
          <w:spacing w:val="-4"/>
          <w:sz w:val="28"/>
        </w:rPr>
        <w:t xml:space="preserve"> </w:t>
      </w:r>
      <w:r w:rsidRPr="00243700">
        <w:rPr>
          <w:color w:val="1F1F1F"/>
          <w:sz w:val="28"/>
        </w:rPr>
        <w:t>a</w:t>
      </w:r>
      <w:r w:rsidRPr="00243700">
        <w:rPr>
          <w:color w:val="1F1F1F"/>
          <w:spacing w:val="-4"/>
          <w:sz w:val="28"/>
        </w:rPr>
        <w:t xml:space="preserve"> </w:t>
      </w:r>
      <w:r w:rsidRPr="00243700">
        <w:rPr>
          <w:color w:val="1F1F1F"/>
          <w:sz w:val="28"/>
        </w:rPr>
        <w:t>Pieței</w:t>
      </w:r>
      <w:r w:rsidRPr="00243700">
        <w:rPr>
          <w:color w:val="1F1F1F"/>
          <w:spacing w:val="-5"/>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publică</w:t>
      </w:r>
      <w:r w:rsidRPr="00243700">
        <w:rPr>
          <w:color w:val="1F1F1F"/>
          <w:spacing w:val="-4"/>
          <w:sz w:val="28"/>
        </w:rPr>
        <w:t xml:space="preserve"> </w:t>
      </w:r>
      <w:r w:rsidRPr="00243700">
        <w:rPr>
          <w:color w:val="1F1F1F"/>
          <w:sz w:val="28"/>
        </w:rPr>
        <w:t>pe</w:t>
      </w:r>
      <w:r w:rsidRPr="00243700">
        <w:rPr>
          <w:color w:val="1F1F1F"/>
          <w:spacing w:val="-4"/>
          <w:sz w:val="28"/>
        </w:rPr>
        <w:t xml:space="preserve"> </w:t>
      </w:r>
      <w:r w:rsidRPr="00243700">
        <w:rPr>
          <w:color w:val="1F1F1F"/>
          <w:sz w:val="28"/>
        </w:rPr>
        <w:t>site-ul</w:t>
      </w:r>
      <w:r w:rsidRPr="00243700">
        <w:rPr>
          <w:color w:val="1F1F1F"/>
          <w:spacing w:val="-9"/>
          <w:sz w:val="28"/>
        </w:rPr>
        <w:t xml:space="preserve"> </w:t>
      </w:r>
      <w:r w:rsidRPr="00243700">
        <w:rPr>
          <w:color w:val="1F1F1F"/>
          <w:sz w:val="28"/>
        </w:rPr>
        <w:t>său</w:t>
      </w:r>
      <w:r w:rsidRPr="00243700">
        <w:rPr>
          <w:color w:val="1F1F1F"/>
          <w:spacing w:val="-9"/>
          <w:sz w:val="28"/>
        </w:rPr>
        <w:t xml:space="preserve"> </w:t>
      </w:r>
      <w:r w:rsidRPr="00243700">
        <w:rPr>
          <w:color w:val="1F1F1F"/>
          <w:sz w:val="28"/>
        </w:rPr>
        <w:t>web</w:t>
      </w:r>
      <w:r w:rsidRPr="00243700">
        <w:rPr>
          <w:color w:val="1F1F1F"/>
          <w:spacing w:val="-5"/>
          <w:sz w:val="28"/>
        </w:rPr>
        <w:t xml:space="preserve"> </w:t>
      </w:r>
      <w:r w:rsidRPr="00243700">
        <w:rPr>
          <w:color w:val="1F1F1F"/>
          <w:sz w:val="28"/>
        </w:rPr>
        <w:t>oficial, informații privind:</w:t>
      </w:r>
    </w:p>
    <w:p w14:paraId="401DBECB" w14:textId="77777777" w:rsidR="00D638AC" w:rsidRPr="00243700" w:rsidRDefault="00B208C7">
      <w:pPr>
        <w:pStyle w:val="ListParagraph"/>
        <w:numPr>
          <w:ilvl w:val="1"/>
          <w:numId w:val="27"/>
        </w:numPr>
        <w:tabs>
          <w:tab w:val="left" w:pos="1561"/>
        </w:tabs>
        <w:spacing w:line="317" w:lineRule="exact"/>
        <w:ind w:left="1561" w:hanging="565"/>
        <w:rPr>
          <w:sz w:val="28"/>
        </w:rPr>
      </w:pPr>
      <w:r w:rsidRPr="00243700">
        <w:rPr>
          <w:color w:val="1F1F1F"/>
          <w:sz w:val="28"/>
        </w:rPr>
        <w:t>statutul</w:t>
      </w:r>
      <w:r w:rsidRPr="00243700">
        <w:rPr>
          <w:color w:val="1F1F1F"/>
          <w:spacing w:val="-18"/>
          <w:sz w:val="28"/>
        </w:rPr>
        <w:t xml:space="preserve"> </w:t>
      </w:r>
      <w:r w:rsidRPr="00243700">
        <w:rPr>
          <w:color w:val="1F1F1F"/>
          <w:sz w:val="28"/>
        </w:rPr>
        <w:t>căii</w:t>
      </w:r>
      <w:r w:rsidRPr="00243700">
        <w:rPr>
          <w:color w:val="1F1F1F"/>
          <w:spacing w:val="-17"/>
          <w:sz w:val="28"/>
        </w:rPr>
        <w:t xml:space="preserve"> </w:t>
      </w:r>
      <w:r w:rsidRPr="00243700">
        <w:rPr>
          <w:color w:val="1F1F1F"/>
          <w:sz w:val="28"/>
        </w:rPr>
        <w:t>de</w:t>
      </w:r>
      <w:r w:rsidRPr="00243700">
        <w:rPr>
          <w:color w:val="1F1F1F"/>
          <w:spacing w:val="-13"/>
          <w:sz w:val="28"/>
        </w:rPr>
        <w:t xml:space="preserve"> </w:t>
      </w:r>
      <w:r w:rsidRPr="00243700">
        <w:rPr>
          <w:color w:val="1F1F1F"/>
          <w:sz w:val="28"/>
        </w:rPr>
        <w:t>atac</w:t>
      </w:r>
      <w:r w:rsidRPr="00243700">
        <w:rPr>
          <w:color w:val="1F1F1F"/>
          <w:spacing w:val="-11"/>
          <w:sz w:val="28"/>
        </w:rPr>
        <w:t xml:space="preserve"> </w:t>
      </w:r>
      <w:r w:rsidRPr="00243700">
        <w:rPr>
          <w:color w:val="1F1F1F"/>
          <w:sz w:val="28"/>
        </w:rPr>
        <w:t>și</w:t>
      </w:r>
      <w:r w:rsidRPr="00243700">
        <w:rPr>
          <w:color w:val="1F1F1F"/>
          <w:spacing w:val="-18"/>
          <w:sz w:val="28"/>
        </w:rPr>
        <w:t xml:space="preserve"> </w:t>
      </w:r>
      <w:r w:rsidRPr="00243700">
        <w:rPr>
          <w:color w:val="1F1F1F"/>
          <w:sz w:val="28"/>
        </w:rPr>
        <w:t>rezultatul</w:t>
      </w:r>
      <w:r w:rsidRPr="00243700">
        <w:rPr>
          <w:color w:val="1F1F1F"/>
          <w:spacing w:val="-16"/>
          <w:sz w:val="28"/>
        </w:rPr>
        <w:t xml:space="preserve"> </w:t>
      </w:r>
      <w:r w:rsidRPr="00243700">
        <w:rPr>
          <w:color w:val="1F1F1F"/>
          <w:sz w:val="28"/>
        </w:rPr>
        <w:t>examinării</w:t>
      </w:r>
      <w:r w:rsidRPr="00243700">
        <w:rPr>
          <w:color w:val="1F1F1F"/>
          <w:spacing w:val="-13"/>
          <w:sz w:val="28"/>
        </w:rPr>
        <w:t xml:space="preserve"> </w:t>
      </w:r>
      <w:r w:rsidRPr="00243700">
        <w:rPr>
          <w:color w:val="1F1F1F"/>
          <w:spacing w:val="-2"/>
          <w:sz w:val="28"/>
        </w:rPr>
        <w:t>acesteia;</w:t>
      </w:r>
    </w:p>
    <w:p w14:paraId="502D3D93" w14:textId="77777777" w:rsidR="00D638AC" w:rsidRPr="00243700" w:rsidRDefault="00B208C7">
      <w:pPr>
        <w:pStyle w:val="ListParagraph"/>
        <w:numPr>
          <w:ilvl w:val="1"/>
          <w:numId w:val="27"/>
        </w:numPr>
        <w:tabs>
          <w:tab w:val="left" w:pos="1555"/>
        </w:tabs>
        <w:spacing w:before="12" w:line="259" w:lineRule="auto"/>
        <w:ind w:left="414" w:right="1129" w:firstLine="581"/>
        <w:rPr>
          <w:sz w:val="28"/>
        </w:rPr>
      </w:pPr>
      <w:r w:rsidRPr="00243700">
        <w:rPr>
          <w:color w:val="1F1F1F"/>
          <w:sz w:val="28"/>
        </w:rPr>
        <w:t>orice</w:t>
      </w:r>
      <w:r w:rsidRPr="00243700">
        <w:rPr>
          <w:color w:val="1F1F1F"/>
          <w:spacing w:val="-7"/>
          <w:sz w:val="28"/>
        </w:rPr>
        <w:t xml:space="preserve"> </w:t>
      </w:r>
      <w:r w:rsidRPr="00243700">
        <w:rPr>
          <w:color w:val="1F1F1F"/>
          <w:sz w:val="28"/>
        </w:rPr>
        <w:t>hotărâri</w:t>
      </w:r>
      <w:r w:rsidRPr="00243700">
        <w:rPr>
          <w:color w:val="1F1F1F"/>
          <w:spacing w:val="-10"/>
          <w:sz w:val="28"/>
        </w:rPr>
        <w:t xml:space="preserve"> </w:t>
      </w:r>
      <w:r w:rsidRPr="00243700">
        <w:rPr>
          <w:color w:val="1F1F1F"/>
          <w:sz w:val="28"/>
        </w:rPr>
        <w:t>de</w:t>
      </w:r>
      <w:r w:rsidRPr="00243700">
        <w:rPr>
          <w:color w:val="1F1F1F"/>
          <w:spacing w:val="-7"/>
          <w:sz w:val="28"/>
        </w:rPr>
        <w:t xml:space="preserve"> </w:t>
      </w:r>
      <w:r w:rsidRPr="00243700">
        <w:rPr>
          <w:color w:val="1F1F1F"/>
          <w:sz w:val="28"/>
        </w:rPr>
        <w:t>anulare</w:t>
      </w:r>
      <w:r w:rsidRPr="00243700">
        <w:rPr>
          <w:color w:val="1F1F1F"/>
          <w:spacing w:val="-8"/>
          <w:sz w:val="28"/>
        </w:rPr>
        <w:t xml:space="preserve"> </w:t>
      </w:r>
      <w:r w:rsidRPr="00243700">
        <w:rPr>
          <w:color w:val="1F1F1F"/>
          <w:sz w:val="28"/>
        </w:rPr>
        <w:t>a</w:t>
      </w:r>
      <w:r w:rsidRPr="00243700">
        <w:rPr>
          <w:color w:val="1F1F1F"/>
          <w:spacing w:val="-8"/>
          <w:sz w:val="28"/>
        </w:rPr>
        <w:t xml:space="preserve"> </w:t>
      </w:r>
      <w:r w:rsidRPr="00243700">
        <w:rPr>
          <w:color w:val="1F1F1F"/>
          <w:sz w:val="28"/>
        </w:rPr>
        <w:t>unei</w:t>
      </w:r>
      <w:r w:rsidRPr="00243700">
        <w:rPr>
          <w:color w:val="1F1F1F"/>
          <w:spacing w:val="-10"/>
          <w:sz w:val="28"/>
        </w:rPr>
        <w:t xml:space="preserve"> </w:t>
      </w:r>
      <w:r w:rsidRPr="00243700">
        <w:rPr>
          <w:color w:val="1F1F1F"/>
          <w:sz w:val="28"/>
        </w:rPr>
        <w:t>decizii</w:t>
      </w:r>
      <w:r w:rsidRPr="00243700">
        <w:rPr>
          <w:color w:val="1F1F1F"/>
          <w:spacing w:val="-14"/>
          <w:sz w:val="28"/>
        </w:rPr>
        <w:t xml:space="preserve"> </w:t>
      </w:r>
      <w:r w:rsidRPr="00243700">
        <w:rPr>
          <w:color w:val="1F1F1F"/>
          <w:sz w:val="28"/>
        </w:rPr>
        <w:t>anterioare</w:t>
      </w:r>
      <w:r w:rsidRPr="00243700">
        <w:rPr>
          <w:color w:val="1F1F1F"/>
          <w:spacing w:val="-7"/>
          <w:sz w:val="28"/>
        </w:rPr>
        <w:t xml:space="preserve"> </w:t>
      </w:r>
      <w:r w:rsidRPr="00243700">
        <w:rPr>
          <w:color w:val="1F1F1F"/>
          <w:sz w:val="28"/>
        </w:rPr>
        <w:t>a</w:t>
      </w:r>
      <w:r w:rsidRPr="00243700">
        <w:rPr>
          <w:color w:val="1F1F1F"/>
          <w:spacing w:val="-8"/>
          <w:sz w:val="28"/>
        </w:rPr>
        <w:t xml:space="preserve"> </w:t>
      </w:r>
      <w:r w:rsidRPr="00243700">
        <w:rPr>
          <w:color w:val="1F1F1F"/>
          <w:sz w:val="28"/>
        </w:rPr>
        <w:t>autorității</w:t>
      </w:r>
      <w:r w:rsidRPr="00243700">
        <w:rPr>
          <w:color w:val="1F1F1F"/>
          <w:spacing w:val="-14"/>
          <w:sz w:val="28"/>
        </w:rPr>
        <w:t xml:space="preserve"> </w:t>
      </w:r>
      <w:r w:rsidRPr="00243700">
        <w:rPr>
          <w:color w:val="1F1F1F"/>
          <w:sz w:val="28"/>
        </w:rPr>
        <w:t xml:space="preserve">publice </w:t>
      </w:r>
      <w:r w:rsidRPr="00243700">
        <w:rPr>
          <w:color w:val="1F1F1F"/>
          <w:sz w:val="28"/>
        </w:rPr>
        <w:lastRenderedPageBreak/>
        <w:t>de aplicare a unei sancțiuni.</w:t>
      </w:r>
    </w:p>
    <w:p w14:paraId="72A00358" w14:textId="77777777" w:rsidR="00D638AC" w:rsidRPr="00243700" w:rsidRDefault="00B208C7">
      <w:pPr>
        <w:pStyle w:val="ListParagraph"/>
        <w:numPr>
          <w:ilvl w:val="0"/>
          <w:numId w:val="31"/>
        </w:numPr>
        <w:tabs>
          <w:tab w:val="left" w:pos="1363"/>
        </w:tabs>
        <w:spacing w:before="6" w:line="256" w:lineRule="auto"/>
        <w:ind w:right="824" w:firstLine="552"/>
        <w:rPr>
          <w:sz w:val="28"/>
        </w:rPr>
      </w:pPr>
      <w:r w:rsidRPr="00243700">
        <w:rPr>
          <w:color w:val="1F1F1F"/>
          <w:sz w:val="28"/>
        </w:rPr>
        <w:t>În</w:t>
      </w:r>
      <w:r w:rsidRPr="00243700">
        <w:rPr>
          <w:color w:val="1F1F1F"/>
          <w:spacing w:val="-8"/>
          <w:sz w:val="28"/>
        </w:rPr>
        <w:t xml:space="preserve"> </w:t>
      </w:r>
      <w:r w:rsidRPr="00243700">
        <w:rPr>
          <w:color w:val="1F1F1F"/>
          <w:sz w:val="28"/>
        </w:rPr>
        <w:t>cazul</w:t>
      </w:r>
      <w:r w:rsidRPr="00243700">
        <w:rPr>
          <w:color w:val="1F1F1F"/>
          <w:spacing w:val="-12"/>
          <w:sz w:val="28"/>
        </w:rPr>
        <w:t xml:space="preserve"> </w:t>
      </w:r>
      <w:r w:rsidRPr="00243700">
        <w:rPr>
          <w:color w:val="1F1F1F"/>
          <w:sz w:val="28"/>
        </w:rPr>
        <w:t>în</w:t>
      </w:r>
      <w:r w:rsidRPr="00243700">
        <w:rPr>
          <w:color w:val="1F1F1F"/>
          <w:spacing w:val="-8"/>
          <w:sz w:val="28"/>
        </w:rPr>
        <w:t xml:space="preserve"> </w:t>
      </w:r>
      <w:r w:rsidRPr="00243700">
        <w:rPr>
          <w:color w:val="1F1F1F"/>
          <w:sz w:val="28"/>
        </w:rPr>
        <w:t>care</w:t>
      </w:r>
      <w:r w:rsidRPr="00243700">
        <w:rPr>
          <w:color w:val="1F1F1F"/>
          <w:spacing w:val="-6"/>
          <w:sz w:val="28"/>
        </w:rPr>
        <w:t xml:space="preserve"> </w:t>
      </w:r>
      <w:r w:rsidRPr="00243700">
        <w:rPr>
          <w:color w:val="1F1F1F"/>
          <w:sz w:val="28"/>
        </w:rPr>
        <w:t>publicarea</w:t>
      </w:r>
      <w:r w:rsidRPr="00243700">
        <w:rPr>
          <w:color w:val="1F1F1F"/>
          <w:spacing w:val="-1"/>
          <w:sz w:val="28"/>
        </w:rPr>
        <w:t xml:space="preserve"> </w:t>
      </w:r>
      <w:r w:rsidRPr="00243700">
        <w:rPr>
          <w:color w:val="1F1F1F"/>
          <w:sz w:val="28"/>
        </w:rPr>
        <w:t>identității</w:t>
      </w:r>
      <w:r w:rsidRPr="00243700">
        <w:rPr>
          <w:color w:val="1F1F1F"/>
          <w:spacing w:val="-13"/>
          <w:sz w:val="28"/>
        </w:rPr>
        <w:t xml:space="preserve"> </w:t>
      </w:r>
      <w:r w:rsidRPr="00243700">
        <w:rPr>
          <w:color w:val="1F1F1F"/>
          <w:sz w:val="28"/>
        </w:rPr>
        <w:t>persoanelor</w:t>
      </w:r>
      <w:r w:rsidRPr="00243700">
        <w:rPr>
          <w:color w:val="1F1F1F"/>
          <w:spacing w:val="-8"/>
          <w:sz w:val="28"/>
        </w:rPr>
        <w:t xml:space="preserve"> </w:t>
      </w:r>
      <w:r w:rsidRPr="00243700">
        <w:rPr>
          <w:color w:val="1F1F1F"/>
          <w:sz w:val="28"/>
        </w:rPr>
        <w:t>juridice</w:t>
      </w:r>
      <w:r w:rsidRPr="00243700">
        <w:rPr>
          <w:color w:val="1F1F1F"/>
          <w:spacing w:val="-6"/>
          <w:sz w:val="28"/>
        </w:rPr>
        <w:t xml:space="preserve"> </w:t>
      </w:r>
      <w:r w:rsidRPr="00243700">
        <w:rPr>
          <w:color w:val="1F1F1F"/>
          <w:sz w:val="28"/>
        </w:rPr>
        <w:t>sau</w:t>
      </w:r>
      <w:r w:rsidRPr="00243700">
        <w:rPr>
          <w:color w:val="1F1F1F"/>
          <w:spacing w:val="-12"/>
          <w:sz w:val="28"/>
        </w:rPr>
        <w:t xml:space="preserve"> </w:t>
      </w:r>
      <w:r w:rsidRPr="00243700">
        <w:rPr>
          <w:color w:val="1F1F1F"/>
          <w:sz w:val="28"/>
        </w:rPr>
        <w:t>a</w:t>
      </w:r>
      <w:r w:rsidRPr="00243700">
        <w:rPr>
          <w:color w:val="1F1F1F"/>
          <w:spacing w:val="-7"/>
          <w:sz w:val="28"/>
        </w:rPr>
        <w:t xml:space="preserve"> </w:t>
      </w:r>
      <w:r w:rsidRPr="00243700">
        <w:rPr>
          <w:color w:val="1F1F1F"/>
          <w:sz w:val="28"/>
        </w:rPr>
        <w:t>datelor</w:t>
      </w:r>
      <w:r w:rsidRPr="00243700">
        <w:rPr>
          <w:color w:val="1F1F1F"/>
          <w:spacing w:val="-8"/>
          <w:sz w:val="28"/>
        </w:rPr>
        <w:t xml:space="preserve"> </w:t>
      </w:r>
      <w:r w:rsidRPr="00243700">
        <w:rPr>
          <w:color w:val="1F1F1F"/>
          <w:sz w:val="28"/>
        </w:rPr>
        <w:t>cu caracter personal ale persoanelor fizice este considerată de către Comisia Națională a Pieței Financiare</w:t>
      </w:r>
      <w:r w:rsidRPr="00243700">
        <w:rPr>
          <w:color w:val="1F1F1F"/>
          <w:spacing w:val="40"/>
          <w:sz w:val="28"/>
        </w:rPr>
        <w:t xml:space="preserve"> </w:t>
      </w:r>
      <w:r w:rsidRPr="00243700">
        <w:rPr>
          <w:color w:val="1F1F1F"/>
          <w:sz w:val="28"/>
        </w:rPr>
        <w:t>ca fiind disproporțională, în urma unei evaluări privind proporționalitatea publicării informațiilor, efectuate pentru fiecare caz separat, sau dacă publicarea informațiilor pune în pericol stabilitatea piețelor financiare sau o anchetă în derulare, Comisia Națională a Pieței Financiare:</w:t>
      </w:r>
    </w:p>
    <w:p w14:paraId="7FAD4A17" w14:textId="77777777" w:rsidR="00D638AC" w:rsidRPr="00243700" w:rsidRDefault="00B208C7">
      <w:pPr>
        <w:pStyle w:val="ListParagraph"/>
        <w:numPr>
          <w:ilvl w:val="1"/>
          <w:numId w:val="31"/>
        </w:numPr>
        <w:tabs>
          <w:tab w:val="left" w:pos="1272"/>
        </w:tabs>
        <w:spacing w:line="256" w:lineRule="auto"/>
        <w:ind w:left="414" w:right="851" w:firstLine="581"/>
        <w:rPr>
          <w:sz w:val="28"/>
        </w:rPr>
      </w:pPr>
      <w:r w:rsidRPr="00243700">
        <w:rPr>
          <w:color w:val="1F1F1F"/>
          <w:sz w:val="28"/>
        </w:rPr>
        <w:t>amână</w:t>
      </w:r>
      <w:r w:rsidRPr="00243700">
        <w:rPr>
          <w:color w:val="1F1F1F"/>
          <w:spacing w:val="-13"/>
          <w:sz w:val="28"/>
        </w:rPr>
        <w:t xml:space="preserve"> </w:t>
      </w:r>
      <w:r w:rsidRPr="00243700">
        <w:rPr>
          <w:color w:val="1F1F1F"/>
          <w:sz w:val="28"/>
        </w:rPr>
        <w:t>publicarea</w:t>
      </w:r>
      <w:r w:rsidRPr="00243700">
        <w:rPr>
          <w:color w:val="1F1F1F"/>
          <w:spacing w:val="-6"/>
          <w:sz w:val="28"/>
        </w:rPr>
        <w:t xml:space="preserve"> </w:t>
      </w:r>
      <w:r w:rsidRPr="00243700">
        <w:rPr>
          <w:color w:val="1F1F1F"/>
          <w:sz w:val="28"/>
        </w:rPr>
        <w:t>informației</w:t>
      </w:r>
      <w:r w:rsidRPr="00243700">
        <w:rPr>
          <w:color w:val="1F1F1F"/>
          <w:spacing w:val="-14"/>
          <w:sz w:val="28"/>
        </w:rPr>
        <w:t xml:space="preserve"> </w:t>
      </w:r>
      <w:r w:rsidRPr="00243700">
        <w:rPr>
          <w:color w:val="1F1F1F"/>
          <w:sz w:val="28"/>
        </w:rPr>
        <w:t>privind</w:t>
      </w:r>
      <w:r w:rsidRPr="00243700">
        <w:rPr>
          <w:color w:val="1F1F1F"/>
          <w:spacing w:val="-15"/>
          <w:sz w:val="28"/>
        </w:rPr>
        <w:t xml:space="preserve"> </w:t>
      </w:r>
      <w:r w:rsidRPr="00243700">
        <w:rPr>
          <w:color w:val="1F1F1F"/>
          <w:sz w:val="28"/>
        </w:rPr>
        <w:t>aplicarea</w:t>
      </w:r>
      <w:r w:rsidRPr="00243700">
        <w:rPr>
          <w:color w:val="1F1F1F"/>
          <w:spacing w:val="-12"/>
          <w:sz w:val="28"/>
        </w:rPr>
        <w:t xml:space="preserve"> </w:t>
      </w:r>
      <w:r w:rsidRPr="00243700">
        <w:rPr>
          <w:color w:val="1F1F1F"/>
          <w:sz w:val="28"/>
        </w:rPr>
        <w:t>sancțiunii</w:t>
      </w:r>
      <w:r w:rsidRPr="00243700">
        <w:rPr>
          <w:color w:val="1F1F1F"/>
          <w:spacing w:val="-14"/>
          <w:sz w:val="28"/>
        </w:rPr>
        <w:t xml:space="preserve"> </w:t>
      </w:r>
      <w:r w:rsidRPr="00243700">
        <w:rPr>
          <w:color w:val="1F1F1F"/>
          <w:sz w:val="28"/>
        </w:rPr>
        <w:t>sau</w:t>
      </w:r>
      <w:r w:rsidRPr="00243700">
        <w:rPr>
          <w:color w:val="1F1F1F"/>
          <w:spacing w:val="-18"/>
          <w:sz w:val="28"/>
        </w:rPr>
        <w:t xml:space="preserve"> </w:t>
      </w:r>
      <w:r w:rsidRPr="00243700">
        <w:rPr>
          <w:color w:val="1F1F1F"/>
          <w:sz w:val="28"/>
        </w:rPr>
        <w:t>altei</w:t>
      </w:r>
      <w:r w:rsidRPr="00243700">
        <w:rPr>
          <w:color w:val="1F1F1F"/>
          <w:spacing w:val="-9"/>
          <w:sz w:val="28"/>
        </w:rPr>
        <w:t xml:space="preserve"> </w:t>
      </w:r>
      <w:r w:rsidRPr="00243700">
        <w:rPr>
          <w:color w:val="1F1F1F"/>
          <w:sz w:val="28"/>
        </w:rPr>
        <w:t>măsuri, până în momentul în care motivele nepublicării încetează să fie valabile;</w:t>
      </w:r>
    </w:p>
    <w:p w14:paraId="36004FC3" w14:textId="77777777" w:rsidR="00D638AC" w:rsidRPr="00243700" w:rsidRDefault="00B208C7">
      <w:pPr>
        <w:pStyle w:val="ListParagraph"/>
        <w:numPr>
          <w:ilvl w:val="1"/>
          <w:numId w:val="31"/>
        </w:numPr>
        <w:tabs>
          <w:tab w:val="left" w:pos="1272"/>
        </w:tabs>
        <w:spacing w:before="24" w:line="254" w:lineRule="auto"/>
        <w:ind w:left="414" w:right="916" w:firstLine="581"/>
        <w:rPr>
          <w:sz w:val="28"/>
        </w:rPr>
      </w:pPr>
      <w:r w:rsidRPr="00243700">
        <w:rPr>
          <w:color w:val="1F1F1F"/>
          <w:sz w:val="28"/>
        </w:rPr>
        <w:t>publică informația de aplicarea a sancțiunii sau a altei măsuri în mod anonim, pentru a asigura protecția eficientă a datelor cu caracter personal;</w:t>
      </w:r>
    </w:p>
    <w:p w14:paraId="4500CBF9" w14:textId="77777777" w:rsidR="00D638AC" w:rsidRPr="00243700" w:rsidRDefault="00B208C7">
      <w:pPr>
        <w:pStyle w:val="ListParagraph"/>
        <w:numPr>
          <w:ilvl w:val="1"/>
          <w:numId w:val="31"/>
        </w:numPr>
        <w:tabs>
          <w:tab w:val="left" w:pos="1272"/>
        </w:tabs>
        <w:spacing w:before="14" w:line="256" w:lineRule="auto"/>
        <w:ind w:left="414" w:right="836" w:firstLine="581"/>
        <w:rPr>
          <w:sz w:val="28"/>
        </w:rPr>
      </w:pPr>
      <w:r w:rsidRPr="00243700">
        <w:rPr>
          <w:color w:val="1F1F1F"/>
          <w:sz w:val="28"/>
        </w:rPr>
        <w:t>nu</w:t>
      </w:r>
      <w:r w:rsidRPr="00243700">
        <w:rPr>
          <w:color w:val="1F1F1F"/>
          <w:spacing w:val="-3"/>
          <w:sz w:val="28"/>
        </w:rPr>
        <w:t xml:space="preserve"> </w:t>
      </w:r>
      <w:r w:rsidRPr="00243700">
        <w:rPr>
          <w:color w:val="1F1F1F"/>
          <w:sz w:val="28"/>
        </w:rPr>
        <w:t>publică informația de aplicare a sancțiunii</w:t>
      </w:r>
      <w:r w:rsidRPr="00243700">
        <w:rPr>
          <w:color w:val="1F1F1F"/>
          <w:spacing w:val="-3"/>
          <w:sz w:val="28"/>
        </w:rPr>
        <w:t xml:space="preserve"> </w:t>
      </w:r>
      <w:r w:rsidRPr="00243700">
        <w:rPr>
          <w:color w:val="1F1F1F"/>
          <w:sz w:val="28"/>
        </w:rPr>
        <w:t>sau</w:t>
      </w:r>
      <w:r w:rsidRPr="00243700">
        <w:rPr>
          <w:color w:val="1F1F1F"/>
          <w:spacing w:val="-3"/>
          <w:sz w:val="28"/>
        </w:rPr>
        <w:t xml:space="preserve"> </w:t>
      </w:r>
      <w:r w:rsidRPr="00243700">
        <w:rPr>
          <w:color w:val="1F1F1F"/>
          <w:sz w:val="28"/>
        </w:rPr>
        <w:t>altei măsuri, în</w:t>
      </w:r>
      <w:r w:rsidRPr="00243700">
        <w:rPr>
          <w:color w:val="1F1F1F"/>
          <w:spacing w:val="-3"/>
          <w:sz w:val="28"/>
        </w:rPr>
        <w:t xml:space="preserve"> </w:t>
      </w:r>
      <w:r w:rsidRPr="00243700">
        <w:rPr>
          <w:color w:val="1F1F1F"/>
          <w:sz w:val="28"/>
        </w:rPr>
        <w:t>cazul în care măsurile consideră că prevăzute de lit. a) și b) nu sunt suficiente să asigure:</w:t>
      </w:r>
    </w:p>
    <w:p w14:paraId="4A9DEB05" w14:textId="77777777" w:rsidR="00D638AC" w:rsidRPr="00243700" w:rsidRDefault="00B208C7">
      <w:pPr>
        <w:pStyle w:val="ListParagraph"/>
        <w:numPr>
          <w:ilvl w:val="2"/>
          <w:numId w:val="31"/>
        </w:numPr>
        <w:tabs>
          <w:tab w:val="left" w:pos="1273"/>
        </w:tabs>
        <w:spacing w:before="26"/>
        <w:ind w:left="1273" w:hanging="277"/>
        <w:rPr>
          <w:sz w:val="28"/>
        </w:rPr>
      </w:pPr>
      <w:r w:rsidRPr="00243700">
        <w:rPr>
          <w:color w:val="1F1F1F"/>
          <w:sz w:val="28"/>
        </w:rPr>
        <w:t>că</w:t>
      </w:r>
      <w:r w:rsidRPr="00243700">
        <w:rPr>
          <w:color w:val="1F1F1F"/>
          <w:spacing w:val="-18"/>
          <w:sz w:val="28"/>
        </w:rPr>
        <w:t xml:space="preserve"> </w:t>
      </w:r>
      <w:r w:rsidRPr="00243700">
        <w:rPr>
          <w:color w:val="1F1F1F"/>
          <w:sz w:val="28"/>
        </w:rPr>
        <w:t>stabilitatea</w:t>
      </w:r>
      <w:r w:rsidRPr="00243700">
        <w:rPr>
          <w:color w:val="1F1F1F"/>
          <w:spacing w:val="-13"/>
          <w:sz w:val="28"/>
        </w:rPr>
        <w:t xml:space="preserve"> </w:t>
      </w:r>
      <w:r w:rsidRPr="00243700">
        <w:rPr>
          <w:color w:val="1F1F1F"/>
          <w:sz w:val="28"/>
        </w:rPr>
        <w:t>piețelor</w:t>
      </w:r>
      <w:r w:rsidRPr="00243700">
        <w:rPr>
          <w:color w:val="1F1F1F"/>
          <w:spacing w:val="-14"/>
          <w:sz w:val="28"/>
        </w:rPr>
        <w:t xml:space="preserve"> </w:t>
      </w:r>
      <w:r w:rsidRPr="00243700">
        <w:rPr>
          <w:color w:val="1F1F1F"/>
          <w:sz w:val="28"/>
        </w:rPr>
        <w:t>financiare</w:t>
      </w:r>
      <w:r w:rsidRPr="00243700">
        <w:rPr>
          <w:color w:val="1F1F1F"/>
          <w:spacing w:val="-8"/>
          <w:sz w:val="28"/>
        </w:rPr>
        <w:t xml:space="preserve"> </w:t>
      </w:r>
      <w:r w:rsidRPr="00243700">
        <w:rPr>
          <w:color w:val="1F1F1F"/>
          <w:sz w:val="28"/>
        </w:rPr>
        <w:t>nu</w:t>
      </w:r>
      <w:r w:rsidRPr="00243700">
        <w:rPr>
          <w:color w:val="1F1F1F"/>
          <w:spacing w:val="-15"/>
          <w:sz w:val="28"/>
        </w:rPr>
        <w:t xml:space="preserve"> </w:t>
      </w:r>
      <w:r w:rsidRPr="00243700">
        <w:rPr>
          <w:color w:val="1F1F1F"/>
          <w:sz w:val="28"/>
        </w:rPr>
        <w:t>ar</w:t>
      </w:r>
      <w:r w:rsidRPr="00243700">
        <w:rPr>
          <w:color w:val="1F1F1F"/>
          <w:spacing w:val="-12"/>
          <w:sz w:val="28"/>
        </w:rPr>
        <w:t xml:space="preserve"> </w:t>
      </w:r>
      <w:r w:rsidRPr="00243700">
        <w:rPr>
          <w:color w:val="1F1F1F"/>
          <w:sz w:val="28"/>
        </w:rPr>
        <w:t>fi</w:t>
      </w:r>
      <w:r w:rsidRPr="00243700">
        <w:rPr>
          <w:color w:val="1F1F1F"/>
          <w:spacing w:val="-14"/>
          <w:sz w:val="28"/>
        </w:rPr>
        <w:t xml:space="preserve"> </w:t>
      </w:r>
      <w:r w:rsidRPr="00243700">
        <w:rPr>
          <w:color w:val="1F1F1F"/>
          <w:sz w:val="28"/>
        </w:rPr>
        <w:t>pusă</w:t>
      </w:r>
      <w:r w:rsidRPr="00243700">
        <w:rPr>
          <w:color w:val="1F1F1F"/>
          <w:spacing w:val="-13"/>
          <w:sz w:val="28"/>
        </w:rPr>
        <w:t xml:space="preserve"> </w:t>
      </w:r>
      <w:r w:rsidRPr="00243700">
        <w:rPr>
          <w:color w:val="1F1F1F"/>
          <w:sz w:val="28"/>
        </w:rPr>
        <w:t>în</w:t>
      </w:r>
      <w:r w:rsidRPr="00243700">
        <w:rPr>
          <w:color w:val="1F1F1F"/>
          <w:spacing w:val="-15"/>
          <w:sz w:val="28"/>
        </w:rPr>
        <w:t xml:space="preserve"> </w:t>
      </w:r>
      <w:r w:rsidRPr="00243700">
        <w:rPr>
          <w:color w:val="1F1F1F"/>
          <w:spacing w:val="-2"/>
          <w:sz w:val="28"/>
        </w:rPr>
        <w:t>pericol;</w:t>
      </w:r>
    </w:p>
    <w:p w14:paraId="75155907" w14:textId="77777777" w:rsidR="00D638AC" w:rsidRPr="00243700" w:rsidRDefault="00B208C7">
      <w:pPr>
        <w:pStyle w:val="ListParagraph"/>
        <w:numPr>
          <w:ilvl w:val="2"/>
          <w:numId w:val="31"/>
        </w:numPr>
        <w:tabs>
          <w:tab w:val="left" w:pos="1272"/>
        </w:tabs>
        <w:spacing w:before="65" w:line="261" w:lineRule="auto"/>
        <w:ind w:left="414" w:right="862" w:firstLine="581"/>
        <w:rPr>
          <w:sz w:val="28"/>
        </w:rPr>
      </w:pPr>
      <w:r w:rsidRPr="00243700">
        <w:rPr>
          <w:color w:val="1F1F1F"/>
          <w:sz w:val="28"/>
        </w:rPr>
        <w:t>proporționalitatea publicării unor astfel de informații, în cazurile în care măsurile sunt considerate ca având un caracter minor.</w:t>
      </w:r>
    </w:p>
    <w:p w14:paraId="4F055EBF" w14:textId="77777777" w:rsidR="00D638AC" w:rsidRPr="00243700" w:rsidRDefault="00B208C7">
      <w:pPr>
        <w:pStyle w:val="ListParagraph"/>
        <w:numPr>
          <w:ilvl w:val="0"/>
          <w:numId w:val="31"/>
        </w:numPr>
        <w:tabs>
          <w:tab w:val="left" w:pos="1579"/>
        </w:tabs>
        <w:spacing w:before="13" w:line="256" w:lineRule="auto"/>
        <w:ind w:right="823" w:firstLine="581"/>
        <w:rPr>
          <w:sz w:val="28"/>
        </w:rPr>
      </w:pPr>
      <w:r w:rsidRPr="00243700">
        <w:rPr>
          <w:color w:val="1F1F1F"/>
          <w:sz w:val="28"/>
        </w:rPr>
        <w:t>În cazul în care se intenționează publicarea informației de aplicare a sancțiunii</w:t>
      </w:r>
      <w:r w:rsidRPr="00243700">
        <w:rPr>
          <w:color w:val="1F1F1F"/>
          <w:spacing w:val="-12"/>
          <w:sz w:val="28"/>
        </w:rPr>
        <w:t xml:space="preserve"> </w:t>
      </w:r>
      <w:r w:rsidRPr="00243700">
        <w:rPr>
          <w:color w:val="1F1F1F"/>
          <w:sz w:val="28"/>
        </w:rPr>
        <w:t>sau</w:t>
      </w:r>
      <w:r w:rsidRPr="00243700">
        <w:rPr>
          <w:color w:val="1F1F1F"/>
          <w:spacing w:val="-9"/>
          <w:sz w:val="28"/>
        </w:rPr>
        <w:t xml:space="preserve"> </w:t>
      </w:r>
      <w:r w:rsidRPr="00243700">
        <w:rPr>
          <w:color w:val="1F1F1F"/>
          <w:sz w:val="28"/>
        </w:rPr>
        <w:t>a</w:t>
      </w:r>
      <w:r w:rsidRPr="00243700">
        <w:rPr>
          <w:color w:val="1F1F1F"/>
          <w:spacing w:val="-8"/>
          <w:sz w:val="28"/>
        </w:rPr>
        <w:t xml:space="preserve"> </w:t>
      </w:r>
      <w:r w:rsidRPr="00243700">
        <w:rPr>
          <w:color w:val="1F1F1F"/>
          <w:sz w:val="28"/>
        </w:rPr>
        <w:t>altei</w:t>
      </w:r>
      <w:r w:rsidRPr="00243700">
        <w:rPr>
          <w:color w:val="1F1F1F"/>
          <w:spacing w:val="-4"/>
          <w:sz w:val="28"/>
        </w:rPr>
        <w:t xml:space="preserve"> </w:t>
      </w:r>
      <w:r w:rsidRPr="00243700">
        <w:rPr>
          <w:color w:val="1F1F1F"/>
          <w:sz w:val="28"/>
        </w:rPr>
        <w:t>măsuri</w:t>
      </w:r>
      <w:r w:rsidRPr="00243700">
        <w:rPr>
          <w:color w:val="1F1F1F"/>
          <w:spacing w:val="-9"/>
          <w:sz w:val="28"/>
        </w:rPr>
        <w:t xml:space="preserve"> </w:t>
      </w:r>
      <w:r w:rsidRPr="00243700">
        <w:rPr>
          <w:color w:val="1F1F1F"/>
          <w:sz w:val="28"/>
        </w:rPr>
        <w:t>în</w:t>
      </w:r>
      <w:r w:rsidRPr="00243700">
        <w:rPr>
          <w:color w:val="1F1F1F"/>
          <w:spacing w:val="-4"/>
          <w:sz w:val="28"/>
        </w:rPr>
        <w:t xml:space="preserve"> </w:t>
      </w:r>
      <w:r w:rsidRPr="00243700">
        <w:rPr>
          <w:color w:val="1F1F1F"/>
          <w:sz w:val="28"/>
        </w:rPr>
        <w:t>mod</w:t>
      </w:r>
      <w:r w:rsidRPr="00243700">
        <w:rPr>
          <w:color w:val="1F1F1F"/>
          <w:spacing w:val="-4"/>
          <w:sz w:val="28"/>
        </w:rPr>
        <w:t xml:space="preserve"> </w:t>
      </w:r>
      <w:r w:rsidRPr="00243700">
        <w:rPr>
          <w:color w:val="1F1F1F"/>
          <w:sz w:val="28"/>
        </w:rPr>
        <w:t>anonim,</w:t>
      </w:r>
      <w:r w:rsidRPr="00243700">
        <w:rPr>
          <w:color w:val="1F1F1F"/>
          <w:spacing w:val="-2"/>
          <w:sz w:val="28"/>
        </w:rPr>
        <w:t xml:space="preserve"> </w:t>
      </w:r>
      <w:r w:rsidRPr="00243700">
        <w:rPr>
          <w:color w:val="1F1F1F"/>
          <w:sz w:val="28"/>
        </w:rPr>
        <w:t>publicarea</w:t>
      </w:r>
      <w:r w:rsidRPr="00243700">
        <w:rPr>
          <w:color w:val="1F1F1F"/>
          <w:spacing w:val="-2"/>
          <w:sz w:val="28"/>
        </w:rPr>
        <w:t xml:space="preserve"> </w:t>
      </w:r>
      <w:r w:rsidRPr="00243700">
        <w:rPr>
          <w:color w:val="1F1F1F"/>
          <w:sz w:val="28"/>
        </w:rPr>
        <w:t>acestor</w:t>
      </w:r>
      <w:r w:rsidRPr="00243700">
        <w:rPr>
          <w:color w:val="1F1F1F"/>
          <w:spacing w:val="-13"/>
          <w:sz w:val="28"/>
        </w:rPr>
        <w:t xml:space="preserve"> </w:t>
      </w:r>
      <w:r w:rsidRPr="00243700">
        <w:rPr>
          <w:color w:val="1F1F1F"/>
          <w:sz w:val="28"/>
        </w:rPr>
        <w:t>informații</w:t>
      </w:r>
      <w:r w:rsidRPr="00243700">
        <w:rPr>
          <w:color w:val="1F1F1F"/>
          <w:spacing w:val="-9"/>
          <w:sz w:val="28"/>
        </w:rPr>
        <w:t xml:space="preserve"> </w:t>
      </w:r>
      <w:r w:rsidRPr="00243700">
        <w:rPr>
          <w:color w:val="1F1F1F"/>
          <w:sz w:val="28"/>
        </w:rPr>
        <w:t>poate fi amânată pe o perioadă rezonabilă, dacă se anticipează că, pe durata perioadei respective,</w:t>
      </w:r>
      <w:r w:rsidRPr="00243700">
        <w:rPr>
          <w:color w:val="1F1F1F"/>
          <w:spacing w:val="-2"/>
          <w:sz w:val="28"/>
        </w:rPr>
        <w:t xml:space="preserve"> </w:t>
      </w:r>
      <w:r w:rsidRPr="00243700">
        <w:rPr>
          <w:color w:val="1F1F1F"/>
          <w:sz w:val="28"/>
        </w:rPr>
        <w:t>motivele</w:t>
      </w:r>
      <w:r w:rsidRPr="00243700">
        <w:rPr>
          <w:color w:val="1F1F1F"/>
          <w:spacing w:val="-8"/>
          <w:sz w:val="28"/>
        </w:rPr>
        <w:t xml:space="preserve"> </w:t>
      </w:r>
      <w:r w:rsidRPr="00243700">
        <w:rPr>
          <w:color w:val="1F1F1F"/>
          <w:sz w:val="28"/>
        </w:rPr>
        <w:t>care</w:t>
      </w:r>
      <w:r w:rsidRPr="00243700">
        <w:rPr>
          <w:color w:val="1F1F1F"/>
          <w:spacing w:val="-8"/>
          <w:sz w:val="28"/>
        </w:rPr>
        <w:t xml:space="preserve"> </w:t>
      </w:r>
      <w:r w:rsidRPr="00243700">
        <w:rPr>
          <w:color w:val="1F1F1F"/>
          <w:sz w:val="28"/>
        </w:rPr>
        <w:t>au</w:t>
      </w:r>
      <w:r w:rsidRPr="00243700">
        <w:rPr>
          <w:color w:val="1F1F1F"/>
          <w:spacing w:val="-14"/>
          <w:sz w:val="28"/>
        </w:rPr>
        <w:t xml:space="preserve"> </w:t>
      </w:r>
      <w:r w:rsidRPr="00243700">
        <w:rPr>
          <w:color w:val="1F1F1F"/>
          <w:sz w:val="28"/>
        </w:rPr>
        <w:t>stat</w:t>
      </w:r>
      <w:r w:rsidRPr="00243700">
        <w:rPr>
          <w:color w:val="1F1F1F"/>
          <w:spacing w:val="-10"/>
          <w:sz w:val="28"/>
        </w:rPr>
        <w:t xml:space="preserve"> </w:t>
      </w:r>
      <w:r w:rsidRPr="00243700">
        <w:rPr>
          <w:color w:val="1F1F1F"/>
          <w:sz w:val="28"/>
        </w:rPr>
        <w:t>la</w:t>
      </w:r>
      <w:r w:rsidRPr="00243700">
        <w:rPr>
          <w:color w:val="1F1F1F"/>
          <w:spacing w:val="-9"/>
          <w:sz w:val="28"/>
        </w:rPr>
        <w:t xml:space="preserve"> </w:t>
      </w:r>
      <w:r w:rsidRPr="00243700">
        <w:rPr>
          <w:color w:val="1F1F1F"/>
          <w:sz w:val="28"/>
        </w:rPr>
        <w:t>baza</w:t>
      </w:r>
      <w:r w:rsidRPr="00243700">
        <w:rPr>
          <w:color w:val="1F1F1F"/>
          <w:spacing w:val="-8"/>
          <w:sz w:val="28"/>
        </w:rPr>
        <w:t xml:space="preserve"> </w:t>
      </w:r>
      <w:r w:rsidRPr="00243700">
        <w:rPr>
          <w:color w:val="1F1F1F"/>
          <w:sz w:val="28"/>
        </w:rPr>
        <w:t>publicării</w:t>
      </w:r>
      <w:r w:rsidRPr="00243700">
        <w:rPr>
          <w:color w:val="1F1F1F"/>
          <w:spacing w:val="-5"/>
          <w:sz w:val="28"/>
        </w:rPr>
        <w:t xml:space="preserve"> </w:t>
      </w:r>
      <w:r w:rsidRPr="00243700">
        <w:rPr>
          <w:color w:val="1F1F1F"/>
          <w:sz w:val="28"/>
        </w:rPr>
        <w:t>în</w:t>
      </w:r>
      <w:r w:rsidRPr="00243700">
        <w:rPr>
          <w:color w:val="1F1F1F"/>
          <w:spacing w:val="-5"/>
          <w:sz w:val="28"/>
        </w:rPr>
        <w:t xml:space="preserve"> </w:t>
      </w:r>
      <w:r w:rsidRPr="00243700">
        <w:rPr>
          <w:color w:val="1F1F1F"/>
          <w:sz w:val="28"/>
        </w:rPr>
        <w:t>mod</w:t>
      </w:r>
      <w:r w:rsidRPr="00243700">
        <w:rPr>
          <w:color w:val="1F1F1F"/>
          <w:spacing w:val="-5"/>
          <w:sz w:val="28"/>
        </w:rPr>
        <w:t xml:space="preserve"> </w:t>
      </w:r>
      <w:r w:rsidRPr="00243700">
        <w:rPr>
          <w:color w:val="1F1F1F"/>
          <w:sz w:val="28"/>
        </w:rPr>
        <w:t>anonim</w:t>
      </w:r>
      <w:r w:rsidRPr="00243700">
        <w:rPr>
          <w:color w:val="1F1F1F"/>
          <w:spacing w:val="-18"/>
          <w:sz w:val="28"/>
        </w:rPr>
        <w:t xml:space="preserve"> </w:t>
      </w:r>
      <w:r w:rsidRPr="00243700">
        <w:rPr>
          <w:color w:val="1F1F1F"/>
          <w:sz w:val="28"/>
        </w:rPr>
        <w:t>vor</w:t>
      </w:r>
      <w:r w:rsidRPr="00243700">
        <w:rPr>
          <w:color w:val="1F1F1F"/>
          <w:spacing w:val="-10"/>
          <w:sz w:val="28"/>
        </w:rPr>
        <w:t xml:space="preserve"> </w:t>
      </w:r>
      <w:r w:rsidRPr="00243700">
        <w:rPr>
          <w:color w:val="1F1F1F"/>
          <w:sz w:val="28"/>
        </w:rPr>
        <w:t>înceta</w:t>
      </w:r>
      <w:r w:rsidRPr="00243700">
        <w:rPr>
          <w:color w:val="1F1F1F"/>
          <w:spacing w:val="-9"/>
          <w:sz w:val="28"/>
        </w:rPr>
        <w:t xml:space="preserve"> </w:t>
      </w:r>
      <w:r w:rsidRPr="00243700">
        <w:rPr>
          <w:color w:val="1F1F1F"/>
          <w:sz w:val="28"/>
        </w:rPr>
        <w:t>să</w:t>
      </w:r>
      <w:r w:rsidRPr="00243700">
        <w:rPr>
          <w:color w:val="1F1F1F"/>
          <w:spacing w:val="-9"/>
          <w:sz w:val="28"/>
        </w:rPr>
        <w:t xml:space="preserve"> </w:t>
      </w:r>
      <w:r w:rsidRPr="00243700">
        <w:rPr>
          <w:color w:val="1F1F1F"/>
          <w:sz w:val="28"/>
        </w:rPr>
        <w:t xml:space="preserve">fie </w:t>
      </w:r>
      <w:r w:rsidRPr="00243700">
        <w:rPr>
          <w:color w:val="1F1F1F"/>
          <w:spacing w:val="-2"/>
          <w:sz w:val="28"/>
        </w:rPr>
        <w:t>valabile.</w:t>
      </w:r>
    </w:p>
    <w:p w14:paraId="1C10B34F" w14:textId="77777777" w:rsidR="00D638AC" w:rsidRPr="00243700" w:rsidRDefault="00B208C7">
      <w:pPr>
        <w:pStyle w:val="ListParagraph"/>
        <w:numPr>
          <w:ilvl w:val="0"/>
          <w:numId w:val="31"/>
        </w:numPr>
        <w:tabs>
          <w:tab w:val="left" w:pos="1580"/>
        </w:tabs>
        <w:spacing w:before="54" w:line="256" w:lineRule="auto"/>
        <w:ind w:left="429" w:right="839" w:firstLine="562"/>
        <w:rPr>
          <w:sz w:val="28"/>
        </w:rPr>
      </w:pPr>
      <w:r w:rsidRPr="00243700">
        <w:rPr>
          <w:color w:val="1F1F1F"/>
          <w:sz w:val="28"/>
        </w:rPr>
        <w:t>Comisia</w:t>
      </w:r>
      <w:r w:rsidRPr="00243700">
        <w:rPr>
          <w:color w:val="1F1F1F"/>
          <w:spacing w:val="-9"/>
          <w:sz w:val="28"/>
        </w:rPr>
        <w:t xml:space="preserve"> </w:t>
      </w:r>
      <w:r w:rsidRPr="00243700">
        <w:rPr>
          <w:color w:val="1F1F1F"/>
          <w:sz w:val="28"/>
        </w:rPr>
        <w:t>Națională</w:t>
      </w:r>
      <w:r w:rsidRPr="00243700">
        <w:rPr>
          <w:color w:val="1F1F1F"/>
          <w:spacing w:val="-9"/>
          <w:sz w:val="28"/>
        </w:rPr>
        <w:t xml:space="preserve"> </w:t>
      </w:r>
      <w:r w:rsidRPr="00243700">
        <w:rPr>
          <w:color w:val="1F1F1F"/>
          <w:sz w:val="28"/>
        </w:rPr>
        <w:t>a</w:t>
      </w:r>
      <w:r w:rsidRPr="00243700">
        <w:rPr>
          <w:color w:val="1F1F1F"/>
          <w:spacing w:val="-9"/>
          <w:sz w:val="28"/>
        </w:rPr>
        <w:t xml:space="preserve"> </w:t>
      </w:r>
      <w:r w:rsidRPr="00243700">
        <w:rPr>
          <w:color w:val="1F1F1F"/>
          <w:sz w:val="28"/>
        </w:rPr>
        <w:t>Pieței</w:t>
      </w:r>
      <w:r w:rsidRPr="00243700">
        <w:rPr>
          <w:color w:val="1F1F1F"/>
          <w:spacing w:val="-10"/>
          <w:sz w:val="28"/>
        </w:rPr>
        <w:t xml:space="preserve"> </w:t>
      </w:r>
      <w:r w:rsidRPr="00243700">
        <w:rPr>
          <w:color w:val="1F1F1F"/>
          <w:sz w:val="28"/>
        </w:rPr>
        <w:t>Financiare</w:t>
      </w:r>
      <w:r w:rsidRPr="00243700">
        <w:rPr>
          <w:color w:val="1F1F1F"/>
          <w:spacing w:val="80"/>
          <w:sz w:val="28"/>
        </w:rPr>
        <w:t xml:space="preserve"> </w:t>
      </w:r>
      <w:r w:rsidRPr="00243700">
        <w:rPr>
          <w:color w:val="1F1F1F"/>
          <w:sz w:val="28"/>
        </w:rPr>
        <w:t>menține informațiile publicate în</w:t>
      </w:r>
      <w:r w:rsidRPr="00243700">
        <w:rPr>
          <w:color w:val="1F1F1F"/>
          <w:spacing w:val="40"/>
          <w:sz w:val="28"/>
        </w:rPr>
        <w:t xml:space="preserve"> </w:t>
      </w:r>
      <w:r w:rsidRPr="00243700">
        <w:rPr>
          <w:color w:val="1F1F1F"/>
          <w:sz w:val="28"/>
        </w:rPr>
        <w:t>temeiul prezentului articol pe site-ul său web oficial pentru o perioadă de cel puțin</w:t>
      </w:r>
      <w:r w:rsidRPr="00243700">
        <w:rPr>
          <w:color w:val="1F1F1F"/>
          <w:spacing w:val="-3"/>
          <w:sz w:val="28"/>
        </w:rPr>
        <w:t xml:space="preserve"> </w:t>
      </w:r>
      <w:r w:rsidRPr="00243700">
        <w:rPr>
          <w:color w:val="1F1F1F"/>
          <w:sz w:val="28"/>
        </w:rPr>
        <w:t>cinci</w:t>
      </w:r>
      <w:r w:rsidRPr="00243700">
        <w:rPr>
          <w:color w:val="1F1F1F"/>
          <w:spacing w:val="-3"/>
          <w:sz w:val="28"/>
        </w:rPr>
        <w:t xml:space="preserve"> </w:t>
      </w:r>
      <w:r w:rsidRPr="00243700">
        <w:rPr>
          <w:color w:val="1F1F1F"/>
          <w:sz w:val="28"/>
        </w:rPr>
        <w:t>ani</w:t>
      </w:r>
      <w:r w:rsidRPr="00243700">
        <w:rPr>
          <w:color w:val="1F1F1F"/>
          <w:spacing w:val="-3"/>
          <w:sz w:val="28"/>
        </w:rPr>
        <w:t xml:space="preserve"> </w:t>
      </w:r>
      <w:r w:rsidRPr="00243700">
        <w:rPr>
          <w:color w:val="1F1F1F"/>
          <w:sz w:val="28"/>
        </w:rPr>
        <w:t>de la publicare. Datele cu</w:t>
      </w:r>
      <w:r w:rsidRPr="00243700">
        <w:rPr>
          <w:color w:val="1F1F1F"/>
          <w:spacing w:val="-3"/>
          <w:sz w:val="28"/>
        </w:rPr>
        <w:t xml:space="preserve"> </w:t>
      </w:r>
      <w:r w:rsidRPr="00243700">
        <w:rPr>
          <w:color w:val="1F1F1F"/>
          <w:sz w:val="28"/>
        </w:rPr>
        <w:t>caracter personal</w:t>
      </w:r>
      <w:r w:rsidRPr="00243700">
        <w:rPr>
          <w:color w:val="1F1F1F"/>
          <w:spacing w:val="-3"/>
          <w:sz w:val="28"/>
        </w:rPr>
        <w:t xml:space="preserve"> </w:t>
      </w:r>
      <w:r w:rsidRPr="00243700">
        <w:rPr>
          <w:color w:val="1F1F1F"/>
          <w:sz w:val="28"/>
        </w:rPr>
        <w:t>incluse în informațiile publicate</w:t>
      </w:r>
      <w:r w:rsidRPr="00243700">
        <w:rPr>
          <w:color w:val="1F1F1F"/>
          <w:spacing w:val="-4"/>
          <w:sz w:val="28"/>
        </w:rPr>
        <w:t xml:space="preserve"> </w:t>
      </w:r>
      <w:r w:rsidRPr="00243700">
        <w:rPr>
          <w:color w:val="1F1F1F"/>
          <w:sz w:val="28"/>
        </w:rPr>
        <w:t>vor</w:t>
      </w:r>
      <w:r w:rsidRPr="00243700">
        <w:rPr>
          <w:color w:val="1F1F1F"/>
          <w:spacing w:val="-6"/>
          <w:sz w:val="28"/>
        </w:rPr>
        <w:t xml:space="preserve"> </w:t>
      </w:r>
      <w:r w:rsidRPr="00243700">
        <w:rPr>
          <w:color w:val="1F1F1F"/>
          <w:sz w:val="28"/>
        </w:rPr>
        <w:t>fi</w:t>
      </w:r>
      <w:r w:rsidRPr="00243700">
        <w:rPr>
          <w:color w:val="1F1F1F"/>
          <w:spacing w:val="-3"/>
          <w:sz w:val="28"/>
        </w:rPr>
        <w:t xml:space="preserve"> </w:t>
      </w:r>
      <w:r w:rsidRPr="00243700">
        <w:rPr>
          <w:color w:val="1F1F1F"/>
          <w:sz w:val="28"/>
        </w:rPr>
        <w:t>menținute</w:t>
      </w:r>
      <w:r w:rsidRPr="00243700">
        <w:rPr>
          <w:color w:val="1F1F1F"/>
          <w:spacing w:val="-4"/>
          <w:sz w:val="28"/>
        </w:rPr>
        <w:t xml:space="preserve"> </w:t>
      </w:r>
      <w:r w:rsidRPr="00243700">
        <w:rPr>
          <w:color w:val="1F1F1F"/>
          <w:sz w:val="28"/>
        </w:rPr>
        <w:t>pe</w:t>
      </w:r>
      <w:r w:rsidRPr="00243700">
        <w:rPr>
          <w:color w:val="1F1F1F"/>
          <w:spacing w:val="-4"/>
          <w:sz w:val="28"/>
        </w:rPr>
        <w:t xml:space="preserve"> </w:t>
      </w:r>
      <w:r w:rsidRPr="00243700">
        <w:rPr>
          <w:color w:val="1F1F1F"/>
          <w:sz w:val="28"/>
        </w:rPr>
        <w:t>site-ul</w:t>
      </w:r>
      <w:r w:rsidRPr="00243700">
        <w:rPr>
          <w:color w:val="1F1F1F"/>
          <w:spacing w:val="-10"/>
          <w:sz w:val="28"/>
        </w:rPr>
        <w:t xml:space="preserve"> </w:t>
      </w:r>
      <w:r w:rsidRPr="00243700">
        <w:rPr>
          <w:color w:val="1F1F1F"/>
          <w:sz w:val="28"/>
        </w:rPr>
        <w:t>său</w:t>
      </w:r>
      <w:r w:rsidRPr="00243700">
        <w:rPr>
          <w:color w:val="1F1F1F"/>
          <w:spacing w:val="-9"/>
          <w:sz w:val="28"/>
        </w:rPr>
        <w:t xml:space="preserve"> </w:t>
      </w:r>
      <w:r w:rsidRPr="00243700">
        <w:rPr>
          <w:color w:val="1F1F1F"/>
          <w:sz w:val="28"/>
        </w:rPr>
        <w:t>web</w:t>
      </w:r>
      <w:r w:rsidRPr="00243700">
        <w:rPr>
          <w:color w:val="1F1F1F"/>
          <w:spacing w:val="-5"/>
          <w:sz w:val="28"/>
        </w:rPr>
        <w:t xml:space="preserve"> </w:t>
      </w:r>
      <w:r w:rsidRPr="00243700">
        <w:rPr>
          <w:color w:val="1F1F1F"/>
          <w:sz w:val="28"/>
        </w:rPr>
        <w:t>oficial</w:t>
      </w:r>
      <w:r w:rsidRPr="00243700">
        <w:rPr>
          <w:color w:val="1F1F1F"/>
          <w:spacing w:val="-10"/>
          <w:sz w:val="28"/>
        </w:rPr>
        <w:t xml:space="preserve"> </w:t>
      </w:r>
      <w:r w:rsidRPr="00243700">
        <w:rPr>
          <w:color w:val="1F1F1F"/>
          <w:sz w:val="28"/>
        </w:rPr>
        <w:t>pe</w:t>
      </w:r>
      <w:r w:rsidRPr="00243700">
        <w:rPr>
          <w:color w:val="1F1F1F"/>
          <w:spacing w:val="-4"/>
          <w:sz w:val="28"/>
        </w:rPr>
        <w:t xml:space="preserve"> </w:t>
      </w:r>
      <w:r w:rsidRPr="00243700">
        <w:rPr>
          <w:color w:val="1F1F1F"/>
          <w:sz w:val="28"/>
        </w:rPr>
        <w:t>perioada</w:t>
      </w:r>
      <w:r w:rsidRPr="00243700">
        <w:rPr>
          <w:color w:val="1F1F1F"/>
          <w:spacing w:val="-3"/>
          <w:sz w:val="28"/>
        </w:rPr>
        <w:t xml:space="preserve"> </w:t>
      </w:r>
      <w:r w:rsidRPr="00243700">
        <w:rPr>
          <w:color w:val="1F1F1F"/>
          <w:sz w:val="28"/>
        </w:rPr>
        <w:t>stabilită</w:t>
      </w:r>
      <w:r w:rsidRPr="00243700">
        <w:rPr>
          <w:color w:val="1F1F1F"/>
          <w:spacing w:val="-4"/>
          <w:sz w:val="28"/>
        </w:rPr>
        <w:t xml:space="preserve"> </w:t>
      </w:r>
      <w:r w:rsidRPr="00243700">
        <w:rPr>
          <w:color w:val="1F1F1F"/>
          <w:sz w:val="28"/>
        </w:rPr>
        <w:t>conform legislației privind protecția datelor cu caracter personal.</w:t>
      </w:r>
    </w:p>
    <w:p w14:paraId="47BBA315" w14:textId="77777777" w:rsidR="00D638AC" w:rsidRPr="00243700" w:rsidRDefault="00B208C7">
      <w:pPr>
        <w:spacing w:before="246"/>
        <w:ind w:left="996"/>
        <w:rPr>
          <w:sz w:val="28"/>
        </w:rPr>
      </w:pPr>
      <w:r w:rsidRPr="00243700">
        <w:rPr>
          <w:b/>
          <w:color w:val="1F1F1F"/>
          <w:spacing w:val="-2"/>
          <w:sz w:val="28"/>
        </w:rPr>
        <w:t>Articolul</w:t>
      </w:r>
      <w:r w:rsidRPr="00243700">
        <w:rPr>
          <w:b/>
          <w:color w:val="1F1F1F"/>
          <w:spacing w:val="-5"/>
          <w:sz w:val="28"/>
        </w:rPr>
        <w:t xml:space="preserve"> </w:t>
      </w:r>
      <w:r w:rsidRPr="00243700">
        <w:rPr>
          <w:b/>
          <w:color w:val="1F1F1F"/>
          <w:spacing w:val="-2"/>
          <w:sz w:val="28"/>
        </w:rPr>
        <w:t>69.</w:t>
      </w:r>
      <w:r w:rsidRPr="00243700">
        <w:rPr>
          <w:b/>
          <w:color w:val="1F1F1F"/>
          <w:spacing w:val="1"/>
          <w:sz w:val="28"/>
        </w:rPr>
        <w:t xml:space="preserve"> </w:t>
      </w:r>
      <w:r w:rsidRPr="00243700">
        <w:rPr>
          <w:color w:val="1F1F1F"/>
          <w:spacing w:val="-2"/>
          <w:sz w:val="28"/>
        </w:rPr>
        <w:t>Sancționarea</w:t>
      </w:r>
      <w:r w:rsidRPr="00243700">
        <w:rPr>
          <w:color w:val="1F1F1F"/>
          <w:spacing w:val="-3"/>
          <w:sz w:val="28"/>
        </w:rPr>
        <w:t xml:space="preserve"> </w:t>
      </w:r>
      <w:r w:rsidRPr="00243700">
        <w:rPr>
          <w:color w:val="1F1F1F"/>
          <w:spacing w:val="-2"/>
          <w:sz w:val="28"/>
        </w:rPr>
        <w:t>încălcărilor</w:t>
      </w:r>
    </w:p>
    <w:p w14:paraId="046C3E1D" w14:textId="6AA72901" w:rsidR="00D638AC" w:rsidRPr="00243700" w:rsidRDefault="003E72D2" w:rsidP="003E72D2">
      <w:pPr>
        <w:pStyle w:val="ListParagraph"/>
        <w:numPr>
          <w:ilvl w:val="0"/>
          <w:numId w:val="26"/>
        </w:numPr>
        <w:tabs>
          <w:tab w:val="left" w:pos="1260"/>
        </w:tabs>
        <w:spacing w:before="72"/>
        <w:ind w:left="450" w:right="822" w:firstLine="450"/>
        <w:rPr>
          <w:sz w:val="28"/>
        </w:rPr>
      </w:pPr>
      <w:r w:rsidRPr="00841819">
        <w:rPr>
          <w:color w:val="1F1F1F"/>
          <w:sz w:val="28"/>
        </w:rPr>
        <w:t>Comisia Națională a Pieței Financiare are competența aplicării sancțiunilor în privința următoarelor fapte</w:t>
      </w:r>
      <w:r>
        <w:rPr>
          <w:color w:val="1F1F1F"/>
          <w:sz w:val="28"/>
        </w:rPr>
        <w:t>:</w:t>
      </w:r>
    </w:p>
    <w:p w14:paraId="1E9819F1" w14:textId="77777777" w:rsidR="00D638AC" w:rsidRPr="00243700" w:rsidRDefault="00B208C7">
      <w:pPr>
        <w:pStyle w:val="ListParagraph"/>
        <w:numPr>
          <w:ilvl w:val="1"/>
          <w:numId w:val="26"/>
        </w:numPr>
        <w:tabs>
          <w:tab w:val="left" w:pos="1442"/>
        </w:tabs>
        <w:spacing w:before="5"/>
        <w:ind w:hanging="451"/>
        <w:rPr>
          <w:sz w:val="28"/>
        </w:rPr>
      </w:pPr>
      <w:r w:rsidRPr="003E72D2">
        <w:rPr>
          <w:color w:val="1F1F1F"/>
          <w:sz w:val="28"/>
        </w:rPr>
        <w:t>p</w:t>
      </w:r>
      <w:r w:rsidRPr="00243700">
        <w:rPr>
          <w:color w:val="1F1F1F"/>
          <w:sz w:val="28"/>
        </w:rPr>
        <w:t>restarea</w:t>
      </w:r>
      <w:r w:rsidRPr="00243700">
        <w:rPr>
          <w:color w:val="1F1F1F"/>
          <w:spacing w:val="44"/>
          <w:sz w:val="28"/>
        </w:rPr>
        <w:t xml:space="preserve"> </w:t>
      </w:r>
      <w:r w:rsidRPr="00243700">
        <w:rPr>
          <w:color w:val="1F1F1F"/>
          <w:sz w:val="28"/>
        </w:rPr>
        <w:t>serviciilor</w:t>
      </w:r>
      <w:r w:rsidRPr="00243700">
        <w:rPr>
          <w:color w:val="1F1F1F"/>
          <w:spacing w:val="43"/>
          <w:sz w:val="28"/>
        </w:rPr>
        <w:t xml:space="preserve"> </w:t>
      </w:r>
      <w:r w:rsidRPr="00243700">
        <w:rPr>
          <w:color w:val="1F1F1F"/>
          <w:sz w:val="28"/>
        </w:rPr>
        <w:t>prevăzute</w:t>
      </w:r>
      <w:r w:rsidRPr="00243700">
        <w:rPr>
          <w:color w:val="1F1F1F"/>
          <w:spacing w:val="49"/>
          <w:sz w:val="28"/>
        </w:rPr>
        <w:t xml:space="preserve"> </w:t>
      </w:r>
      <w:r w:rsidRPr="00243700">
        <w:rPr>
          <w:color w:val="1F1F1F"/>
          <w:sz w:val="28"/>
        </w:rPr>
        <w:t>în</w:t>
      </w:r>
      <w:r w:rsidRPr="00243700">
        <w:rPr>
          <w:color w:val="1F1F1F"/>
          <w:spacing w:val="39"/>
          <w:sz w:val="28"/>
        </w:rPr>
        <w:t xml:space="preserve"> </w:t>
      </w:r>
      <w:r w:rsidRPr="00243700">
        <w:rPr>
          <w:color w:val="1F1F1F"/>
          <w:sz w:val="28"/>
        </w:rPr>
        <w:t>secțiunile</w:t>
      </w:r>
      <w:r w:rsidRPr="00243700">
        <w:rPr>
          <w:color w:val="1F1F1F"/>
          <w:spacing w:val="44"/>
          <w:sz w:val="28"/>
        </w:rPr>
        <w:t xml:space="preserve"> </w:t>
      </w:r>
      <w:r w:rsidRPr="00243700">
        <w:rPr>
          <w:color w:val="1F1F1F"/>
          <w:sz w:val="28"/>
        </w:rPr>
        <w:t>A,</w:t>
      </w:r>
      <w:r w:rsidRPr="00243700">
        <w:rPr>
          <w:color w:val="1F1F1F"/>
          <w:spacing w:val="46"/>
          <w:sz w:val="28"/>
        </w:rPr>
        <w:t xml:space="preserve"> </w:t>
      </w:r>
      <w:r w:rsidRPr="00243700">
        <w:rPr>
          <w:color w:val="1F1F1F"/>
          <w:sz w:val="28"/>
        </w:rPr>
        <w:t>B</w:t>
      </w:r>
      <w:r w:rsidRPr="00243700">
        <w:rPr>
          <w:color w:val="1F1F1F"/>
          <w:spacing w:val="41"/>
          <w:sz w:val="28"/>
        </w:rPr>
        <w:t xml:space="preserve"> </w:t>
      </w:r>
      <w:r w:rsidRPr="00243700">
        <w:rPr>
          <w:color w:val="1F1F1F"/>
          <w:sz w:val="28"/>
        </w:rPr>
        <w:t>și</w:t>
      </w:r>
      <w:r w:rsidRPr="00243700">
        <w:rPr>
          <w:color w:val="1F1F1F"/>
          <w:spacing w:val="38"/>
          <w:sz w:val="28"/>
        </w:rPr>
        <w:t xml:space="preserve"> </w:t>
      </w:r>
      <w:r w:rsidRPr="00243700">
        <w:rPr>
          <w:color w:val="1F1F1F"/>
          <w:sz w:val="28"/>
        </w:rPr>
        <w:t>C</w:t>
      </w:r>
      <w:r w:rsidRPr="00243700">
        <w:rPr>
          <w:color w:val="1F1F1F"/>
          <w:spacing w:val="45"/>
          <w:sz w:val="28"/>
        </w:rPr>
        <w:t xml:space="preserve"> </w:t>
      </w:r>
      <w:r w:rsidRPr="00243700">
        <w:rPr>
          <w:color w:val="1F1F1F"/>
          <w:sz w:val="28"/>
        </w:rPr>
        <w:t>din</w:t>
      </w:r>
      <w:r w:rsidRPr="00243700">
        <w:rPr>
          <w:color w:val="1F1F1F"/>
          <w:spacing w:val="39"/>
          <w:sz w:val="28"/>
        </w:rPr>
        <w:t xml:space="preserve"> </w:t>
      </w:r>
      <w:r w:rsidRPr="00243700">
        <w:rPr>
          <w:color w:val="1F1F1F"/>
          <w:sz w:val="28"/>
        </w:rPr>
        <w:t>anexă,</w:t>
      </w:r>
      <w:r w:rsidRPr="00243700">
        <w:rPr>
          <w:color w:val="1F1F1F"/>
          <w:spacing w:val="45"/>
          <w:sz w:val="28"/>
        </w:rPr>
        <w:t xml:space="preserve"> </w:t>
      </w:r>
      <w:r w:rsidRPr="00243700">
        <w:rPr>
          <w:color w:val="1F1F1F"/>
          <w:spacing w:val="-5"/>
          <w:sz w:val="28"/>
        </w:rPr>
        <w:t>cu</w:t>
      </w:r>
    </w:p>
    <w:p w14:paraId="4C2800A0" w14:textId="79A8CBEA" w:rsidR="00D638AC" w:rsidRPr="00243700" w:rsidRDefault="00B208C7">
      <w:pPr>
        <w:pStyle w:val="BodyText"/>
        <w:spacing w:before="23"/>
        <w:ind w:left="544" w:firstLine="0"/>
        <w:jc w:val="left"/>
      </w:pPr>
      <w:r w:rsidRPr="00243700">
        <w:rPr>
          <w:color w:val="1F1F1F"/>
        </w:rPr>
        <w:t>încălcarea</w:t>
      </w:r>
      <w:r w:rsidRPr="00243700">
        <w:rPr>
          <w:color w:val="1F1F1F"/>
          <w:spacing w:val="-8"/>
        </w:rPr>
        <w:t xml:space="preserve"> </w:t>
      </w:r>
      <w:r w:rsidRPr="00243700">
        <w:rPr>
          <w:color w:val="1F1F1F"/>
        </w:rPr>
        <w:t>prevederilor</w:t>
      </w:r>
      <w:r w:rsidRPr="00243700">
        <w:rPr>
          <w:color w:val="1F1F1F"/>
          <w:spacing w:val="-10"/>
        </w:rPr>
        <w:t xml:space="preserve"> </w:t>
      </w:r>
      <w:r w:rsidRPr="00243700">
        <w:rPr>
          <w:color w:val="1F1F1F"/>
        </w:rPr>
        <w:t>art.</w:t>
      </w:r>
      <w:r w:rsidR="00AE5FBA">
        <w:rPr>
          <w:color w:val="1F1F1F"/>
        </w:rPr>
        <w:t xml:space="preserve"> </w:t>
      </w:r>
      <w:r w:rsidRPr="00243700">
        <w:rPr>
          <w:color w:val="1F1F1F"/>
        </w:rPr>
        <w:t>16,</w:t>
      </w:r>
      <w:r w:rsidRPr="00243700">
        <w:rPr>
          <w:color w:val="1F1F1F"/>
          <w:spacing w:val="-6"/>
        </w:rPr>
        <w:t xml:space="preserve"> </w:t>
      </w:r>
      <w:r w:rsidRPr="00243700">
        <w:rPr>
          <w:color w:val="1F1F1F"/>
        </w:rPr>
        <w:t>art.</w:t>
      </w:r>
      <w:r w:rsidR="00AE5FBA">
        <w:rPr>
          <w:color w:val="1F1F1F"/>
        </w:rPr>
        <w:t xml:space="preserve"> </w:t>
      </w:r>
      <w:r w:rsidRPr="00243700">
        <w:rPr>
          <w:color w:val="1F1F1F"/>
        </w:rPr>
        <w:t>27</w:t>
      </w:r>
      <w:r w:rsidRPr="00243700">
        <w:rPr>
          <w:color w:val="1F1F1F"/>
          <w:spacing w:val="-8"/>
        </w:rPr>
        <w:t xml:space="preserve"> </w:t>
      </w:r>
      <w:r w:rsidRPr="00243700">
        <w:rPr>
          <w:color w:val="1F1F1F"/>
        </w:rPr>
        <w:t>și</w:t>
      </w:r>
      <w:r w:rsidRPr="00243700">
        <w:rPr>
          <w:color w:val="1F1F1F"/>
          <w:spacing w:val="-13"/>
        </w:rPr>
        <w:t xml:space="preserve"> </w:t>
      </w:r>
      <w:r w:rsidRPr="00243700">
        <w:rPr>
          <w:color w:val="1F1F1F"/>
          <w:spacing w:val="-2"/>
        </w:rPr>
        <w:t>art.</w:t>
      </w:r>
      <w:r w:rsidR="00AE5FBA">
        <w:rPr>
          <w:color w:val="1F1F1F"/>
          <w:spacing w:val="-2"/>
        </w:rPr>
        <w:t xml:space="preserve"> </w:t>
      </w:r>
      <w:r w:rsidRPr="00243700">
        <w:rPr>
          <w:color w:val="1F1F1F"/>
          <w:spacing w:val="-2"/>
        </w:rPr>
        <w:t>60;</w:t>
      </w:r>
    </w:p>
    <w:p w14:paraId="35ACDE4E" w14:textId="10C3BB48" w:rsidR="00D638AC" w:rsidRPr="00243700" w:rsidRDefault="00B208C7">
      <w:pPr>
        <w:pStyle w:val="ListParagraph"/>
        <w:numPr>
          <w:ilvl w:val="1"/>
          <w:numId w:val="26"/>
        </w:numPr>
        <w:tabs>
          <w:tab w:val="left" w:pos="1442"/>
        </w:tabs>
        <w:spacing w:before="19" w:line="256" w:lineRule="auto"/>
        <w:ind w:left="991" w:right="909" w:firstLine="0"/>
        <w:rPr>
          <w:sz w:val="28"/>
        </w:rPr>
      </w:pPr>
      <w:r w:rsidRPr="00243700">
        <w:rPr>
          <w:color w:val="1F1F1F"/>
          <w:sz w:val="28"/>
        </w:rPr>
        <w:t>obținerea autorizărilor prevăzute la art.</w:t>
      </w:r>
      <w:r w:rsidR="00AE5FBA">
        <w:rPr>
          <w:color w:val="1F1F1F"/>
          <w:sz w:val="28"/>
        </w:rPr>
        <w:t xml:space="preserve"> </w:t>
      </w:r>
      <w:r w:rsidRPr="00243700">
        <w:rPr>
          <w:color w:val="1F1F1F"/>
          <w:sz w:val="28"/>
        </w:rPr>
        <w:t>16 și art.</w:t>
      </w:r>
      <w:r w:rsidR="00AE5FBA">
        <w:rPr>
          <w:color w:val="1F1F1F"/>
          <w:sz w:val="28"/>
        </w:rPr>
        <w:t xml:space="preserve"> </w:t>
      </w:r>
      <w:r w:rsidRPr="00243700">
        <w:rPr>
          <w:color w:val="1F1F1F"/>
          <w:sz w:val="28"/>
        </w:rPr>
        <w:t>60 prin declarații false sau</w:t>
      </w:r>
      <w:r w:rsidRPr="00243700">
        <w:rPr>
          <w:color w:val="1F1F1F"/>
          <w:spacing w:val="-14"/>
          <w:sz w:val="28"/>
        </w:rPr>
        <w:t xml:space="preserve"> </w:t>
      </w:r>
      <w:r w:rsidRPr="00243700">
        <w:rPr>
          <w:color w:val="1F1F1F"/>
          <w:sz w:val="28"/>
        </w:rPr>
        <w:t>prin</w:t>
      </w:r>
      <w:r w:rsidRPr="00243700">
        <w:rPr>
          <w:color w:val="1F1F1F"/>
          <w:spacing w:val="-14"/>
          <w:sz w:val="28"/>
        </w:rPr>
        <w:t xml:space="preserve"> </w:t>
      </w:r>
      <w:r w:rsidRPr="00243700">
        <w:rPr>
          <w:color w:val="1F1F1F"/>
          <w:sz w:val="28"/>
        </w:rPr>
        <w:t>orice</w:t>
      </w:r>
      <w:r w:rsidRPr="00243700">
        <w:rPr>
          <w:color w:val="1F1F1F"/>
          <w:spacing w:val="-3"/>
          <w:sz w:val="28"/>
        </w:rPr>
        <w:t xml:space="preserve"> </w:t>
      </w:r>
      <w:r w:rsidRPr="00243700">
        <w:rPr>
          <w:color w:val="1F1F1F"/>
          <w:sz w:val="28"/>
        </w:rPr>
        <w:t>alt</w:t>
      </w:r>
      <w:r w:rsidRPr="00243700">
        <w:rPr>
          <w:color w:val="1F1F1F"/>
          <w:spacing w:val="-1"/>
          <w:sz w:val="28"/>
        </w:rPr>
        <w:t xml:space="preserve"> </w:t>
      </w:r>
      <w:r w:rsidRPr="00243700">
        <w:rPr>
          <w:color w:val="1F1F1F"/>
          <w:sz w:val="28"/>
        </w:rPr>
        <w:t>mijloc</w:t>
      </w:r>
      <w:r w:rsidRPr="00243700">
        <w:rPr>
          <w:color w:val="1F1F1F"/>
          <w:spacing w:val="-3"/>
          <w:sz w:val="28"/>
        </w:rPr>
        <w:t xml:space="preserve"> </w:t>
      </w:r>
      <w:r w:rsidRPr="00243700">
        <w:rPr>
          <w:color w:val="1F1F1F"/>
          <w:sz w:val="28"/>
        </w:rPr>
        <w:t>ilicit,</w:t>
      </w:r>
      <w:r w:rsidRPr="00243700">
        <w:rPr>
          <w:color w:val="1F1F1F"/>
          <w:spacing w:val="-7"/>
          <w:sz w:val="28"/>
        </w:rPr>
        <w:t xml:space="preserve"> </w:t>
      </w:r>
      <w:r w:rsidRPr="00243700">
        <w:rPr>
          <w:color w:val="1F1F1F"/>
          <w:sz w:val="28"/>
        </w:rPr>
        <w:t>conform</w:t>
      </w:r>
      <w:r w:rsidRPr="00243700">
        <w:rPr>
          <w:color w:val="1F1F1F"/>
          <w:spacing w:val="-14"/>
          <w:sz w:val="28"/>
        </w:rPr>
        <w:t xml:space="preserve"> </w:t>
      </w:r>
      <w:r w:rsidRPr="00243700">
        <w:rPr>
          <w:color w:val="1F1F1F"/>
          <w:sz w:val="28"/>
        </w:rPr>
        <w:t>celor</w:t>
      </w:r>
      <w:r w:rsidRPr="00243700">
        <w:rPr>
          <w:color w:val="1F1F1F"/>
          <w:spacing w:val="-10"/>
          <w:sz w:val="28"/>
        </w:rPr>
        <w:t xml:space="preserve"> </w:t>
      </w:r>
      <w:r w:rsidRPr="00243700">
        <w:rPr>
          <w:color w:val="1F1F1F"/>
          <w:sz w:val="28"/>
        </w:rPr>
        <w:t>prevăzute la</w:t>
      </w:r>
      <w:r w:rsidRPr="00243700">
        <w:rPr>
          <w:color w:val="1F1F1F"/>
          <w:spacing w:val="40"/>
          <w:sz w:val="28"/>
        </w:rPr>
        <w:t xml:space="preserve"> </w:t>
      </w:r>
      <w:r w:rsidRPr="00243700">
        <w:rPr>
          <w:color w:val="1F1F1F"/>
          <w:sz w:val="28"/>
        </w:rPr>
        <w:t>art.</w:t>
      </w:r>
      <w:r w:rsidRPr="00243700">
        <w:rPr>
          <w:color w:val="1F1F1F"/>
          <w:spacing w:val="-4"/>
          <w:sz w:val="28"/>
        </w:rPr>
        <w:t xml:space="preserve"> </w:t>
      </w:r>
      <w:r w:rsidRPr="00243700">
        <w:rPr>
          <w:color w:val="1F1F1F"/>
          <w:sz w:val="28"/>
        </w:rPr>
        <w:t>20</w:t>
      </w:r>
      <w:r w:rsidRPr="00243700">
        <w:rPr>
          <w:color w:val="1F1F1F"/>
          <w:spacing w:val="-5"/>
          <w:sz w:val="28"/>
        </w:rPr>
        <w:t xml:space="preserve"> </w:t>
      </w:r>
      <w:r w:rsidRPr="00243700">
        <w:rPr>
          <w:color w:val="1F1F1F"/>
          <w:sz w:val="28"/>
        </w:rPr>
        <w:t>alin.</w:t>
      </w:r>
      <w:r w:rsidR="00AE5FBA">
        <w:rPr>
          <w:color w:val="1F1F1F"/>
          <w:sz w:val="28"/>
        </w:rPr>
        <w:t xml:space="preserve"> </w:t>
      </w:r>
      <w:r w:rsidRPr="00243700">
        <w:rPr>
          <w:color w:val="1F1F1F"/>
          <w:sz w:val="28"/>
        </w:rPr>
        <w:t>(1)</w:t>
      </w:r>
      <w:r w:rsidRPr="00243700">
        <w:rPr>
          <w:color w:val="1F1F1F"/>
          <w:spacing w:val="-10"/>
          <w:sz w:val="28"/>
        </w:rPr>
        <w:t xml:space="preserve"> </w:t>
      </w:r>
      <w:r w:rsidRPr="00243700">
        <w:rPr>
          <w:color w:val="1F1F1F"/>
          <w:sz w:val="28"/>
        </w:rPr>
        <w:t>lit.</w:t>
      </w:r>
    </w:p>
    <w:p w14:paraId="43D92A8E" w14:textId="69EF0DA8" w:rsidR="00D638AC" w:rsidRPr="00243700" w:rsidRDefault="00B208C7">
      <w:pPr>
        <w:pStyle w:val="BodyText"/>
        <w:spacing w:before="3"/>
        <w:ind w:left="544" w:firstLine="0"/>
        <w:jc w:val="left"/>
      </w:pPr>
      <w:r w:rsidRPr="00243700">
        <w:rPr>
          <w:color w:val="1F1F1F"/>
        </w:rPr>
        <w:t>b)</w:t>
      </w:r>
      <w:r w:rsidRPr="00243700">
        <w:rPr>
          <w:color w:val="1F1F1F"/>
          <w:spacing w:val="-6"/>
        </w:rPr>
        <w:t xml:space="preserve"> </w:t>
      </w:r>
      <w:r w:rsidRPr="00243700">
        <w:rPr>
          <w:color w:val="1F1F1F"/>
        </w:rPr>
        <w:t>și</w:t>
      </w:r>
      <w:r w:rsidRPr="00243700">
        <w:rPr>
          <w:color w:val="1F1F1F"/>
          <w:spacing w:val="-8"/>
        </w:rPr>
        <w:t xml:space="preserve"> </w:t>
      </w:r>
      <w:r w:rsidRPr="00243700">
        <w:rPr>
          <w:color w:val="1F1F1F"/>
        </w:rPr>
        <w:t>art.</w:t>
      </w:r>
      <w:r w:rsidR="00AE5FBA">
        <w:rPr>
          <w:color w:val="1F1F1F"/>
        </w:rPr>
        <w:t xml:space="preserve"> </w:t>
      </w:r>
      <w:r w:rsidRPr="00243700">
        <w:rPr>
          <w:color w:val="1F1F1F"/>
        </w:rPr>
        <w:t>63</w:t>
      </w:r>
      <w:r w:rsidRPr="00243700">
        <w:rPr>
          <w:color w:val="1F1F1F"/>
          <w:spacing w:val="-5"/>
        </w:rPr>
        <w:t xml:space="preserve"> </w:t>
      </w:r>
      <w:r w:rsidRPr="00243700">
        <w:rPr>
          <w:color w:val="1F1F1F"/>
        </w:rPr>
        <w:t>alin.(1) lit.</w:t>
      </w:r>
      <w:r w:rsidRPr="00243700">
        <w:rPr>
          <w:color w:val="1F1F1F"/>
          <w:spacing w:val="-2"/>
        </w:rPr>
        <w:t xml:space="preserve"> </w:t>
      </w:r>
      <w:r w:rsidRPr="00243700">
        <w:rPr>
          <w:color w:val="1F1F1F"/>
          <w:spacing w:val="-5"/>
        </w:rPr>
        <w:t>b);</w:t>
      </w:r>
    </w:p>
    <w:p w14:paraId="7D4269B7" w14:textId="136D60ED" w:rsidR="00D638AC" w:rsidRPr="00243700" w:rsidRDefault="00B208C7">
      <w:pPr>
        <w:pStyle w:val="ListParagraph"/>
        <w:numPr>
          <w:ilvl w:val="1"/>
          <w:numId w:val="26"/>
        </w:numPr>
        <w:tabs>
          <w:tab w:val="left" w:pos="1495"/>
        </w:tabs>
        <w:spacing w:before="23" w:line="254" w:lineRule="auto"/>
        <w:ind w:left="501" w:right="910" w:firstLine="494"/>
        <w:rPr>
          <w:sz w:val="28"/>
        </w:rPr>
      </w:pPr>
      <w:r w:rsidRPr="00243700">
        <w:rPr>
          <w:color w:val="1F1F1F"/>
          <w:sz w:val="28"/>
        </w:rPr>
        <w:t>neîntrunirea de către depozitarul central a</w:t>
      </w:r>
      <w:r w:rsidRPr="00243700">
        <w:rPr>
          <w:color w:val="1F1F1F"/>
          <w:spacing w:val="34"/>
          <w:sz w:val="28"/>
        </w:rPr>
        <w:t xml:space="preserve"> </w:t>
      </w:r>
      <w:r w:rsidRPr="00243700">
        <w:rPr>
          <w:color w:val="1F1F1F"/>
          <w:sz w:val="28"/>
        </w:rPr>
        <w:t>cerinței de capital necesar, astfel încălcând prevederile art.</w:t>
      </w:r>
      <w:r w:rsidR="00AE5FBA">
        <w:rPr>
          <w:color w:val="1F1F1F"/>
          <w:sz w:val="28"/>
        </w:rPr>
        <w:t xml:space="preserve"> </w:t>
      </w:r>
      <w:r w:rsidRPr="00243700">
        <w:rPr>
          <w:color w:val="1F1F1F"/>
          <w:sz w:val="28"/>
        </w:rPr>
        <w:t>52;</w:t>
      </w:r>
    </w:p>
    <w:p w14:paraId="77DE9367" w14:textId="67591CDA" w:rsidR="00D638AC" w:rsidRPr="00243700" w:rsidRDefault="00B208C7">
      <w:pPr>
        <w:pStyle w:val="ListParagraph"/>
        <w:numPr>
          <w:ilvl w:val="1"/>
          <w:numId w:val="26"/>
        </w:numPr>
        <w:tabs>
          <w:tab w:val="left" w:pos="1495"/>
        </w:tabs>
        <w:spacing w:line="256" w:lineRule="auto"/>
        <w:ind w:left="501" w:right="920" w:firstLine="494"/>
        <w:rPr>
          <w:sz w:val="28"/>
        </w:rPr>
      </w:pPr>
      <w:r w:rsidRPr="00243700">
        <w:rPr>
          <w:color w:val="1F1F1F"/>
          <w:sz w:val="28"/>
        </w:rPr>
        <w:t>nerespectarea</w:t>
      </w:r>
      <w:r w:rsidRPr="00243700">
        <w:rPr>
          <w:color w:val="1F1F1F"/>
          <w:spacing w:val="27"/>
          <w:sz w:val="28"/>
        </w:rPr>
        <w:t xml:space="preserve"> </w:t>
      </w:r>
      <w:r w:rsidRPr="00243700">
        <w:rPr>
          <w:color w:val="1F1F1F"/>
          <w:sz w:val="28"/>
        </w:rPr>
        <w:t>de</w:t>
      </w:r>
      <w:r w:rsidRPr="00243700">
        <w:rPr>
          <w:color w:val="1F1F1F"/>
          <w:spacing w:val="30"/>
          <w:sz w:val="28"/>
        </w:rPr>
        <w:t xml:space="preserve"> </w:t>
      </w:r>
      <w:r w:rsidRPr="00243700">
        <w:rPr>
          <w:color w:val="1F1F1F"/>
          <w:sz w:val="28"/>
        </w:rPr>
        <w:t>către</w:t>
      </w:r>
      <w:r w:rsidRPr="00243700">
        <w:rPr>
          <w:color w:val="1F1F1F"/>
          <w:spacing w:val="30"/>
          <w:sz w:val="28"/>
        </w:rPr>
        <w:t xml:space="preserve"> </w:t>
      </w:r>
      <w:r w:rsidRPr="00243700">
        <w:rPr>
          <w:color w:val="1F1F1F"/>
          <w:sz w:val="28"/>
        </w:rPr>
        <w:t>depozitarul</w:t>
      </w:r>
      <w:r w:rsidRPr="00243700">
        <w:rPr>
          <w:color w:val="1F1F1F"/>
          <w:spacing w:val="29"/>
          <w:sz w:val="28"/>
        </w:rPr>
        <w:t xml:space="preserve"> </w:t>
      </w:r>
      <w:r w:rsidRPr="00243700">
        <w:rPr>
          <w:color w:val="1F1F1F"/>
          <w:sz w:val="28"/>
        </w:rPr>
        <w:t>central a</w:t>
      </w:r>
      <w:r w:rsidRPr="00243700">
        <w:rPr>
          <w:color w:val="1F1F1F"/>
          <w:spacing w:val="29"/>
          <w:sz w:val="28"/>
        </w:rPr>
        <w:t xml:space="preserve"> </w:t>
      </w:r>
      <w:r w:rsidRPr="00243700">
        <w:rPr>
          <w:color w:val="1F1F1F"/>
          <w:sz w:val="28"/>
        </w:rPr>
        <w:t>cerințelor</w:t>
      </w:r>
      <w:r w:rsidRPr="00243700">
        <w:rPr>
          <w:color w:val="1F1F1F"/>
          <w:spacing w:val="28"/>
          <w:sz w:val="28"/>
        </w:rPr>
        <w:t xml:space="preserve"> </w:t>
      </w:r>
      <w:r w:rsidRPr="00243700">
        <w:rPr>
          <w:color w:val="1F1F1F"/>
          <w:sz w:val="28"/>
        </w:rPr>
        <w:t>organizatorice, astfel încălcând prevederile art.</w:t>
      </w:r>
      <w:r w:rsidR="00AE5FBA">
        <w:rPr>
          <w:color w:val="1F1F1F"/>
          <w:sz w:val="28"/>
        </w:rPr>
        <w:t xml:space="preserve"> </w:t>
      </w:r>
      <w:r w:rsidRPr="00243700">
        <w:rPr>
          <w:color w:val="1F1F1F"/>
          <w:sz w:val="28"/>
        </w:rPr>
        <w:t>28</w:t>
      </w:r>
      <w:r w:rsidR="00AE5FBA">
        <w:rPr>
          <w:color w:val="1F1F1F"/>
          <w:sz w:val="28"/>
        </w:rPr>
        <w:t xml:space="preserve"> </w:t>
      </w:r>
      <w:r w:rsidRPr="00243700">
        <w:rPr>
          <w:color w:val="1F1F1F"/>
          <w:sz w:val="28"/>
        </w:rPr>
        <w:t>- 35;</w:t>
      </w:r>
    </w:p>
    <w:p w14:paraId="30C9D56C" w14:textId="65235AD2" w:rsidR="00D638AC" w:rsidRPr="00243700" w:rsidRDefault="00B208C7">
      <w:pPr>
        <w:pStyle w:val="ListParagraph"/>
        <w:numPr>
          <w:ilvl w:val="1"/>
          <w:numId w:val="26"/>
        </w:numPr>
        <w:tabs>
          <w:tab w:val="left" w:pos="1495"/>
        </w:tabs>
        <w:spacing w:before="7" w:line="256" w:lineRule="auto"/>
        <w:ind w:left="501" w:right="902" w:firstLine="494"/>
        <w:rPr>
          <w:sz w:val="28"/>
        </w:rPr>
      </w:pPr>
      <w:r w:rsidRPr="00243700">
        <w:rPr>
          <w:color w:val="1F1F1F"/>
          <w:sz w:val="28"/>
        </w:rPr>
        <w:t>nerespectarea</w:t>
      </w:r>
      <w:r w:rsidRPr="00243700">
        <w:rPr>
          <w:color w:val="1F1F1F"/>
          <w:spacing w:val="-14"/>
          <w:sz w:val="28"/>
        </w:rPr>
        <w:t xml:space="preserve"> </w:t>
      </w:r>
      <w:r w:rsidRPr="00243700">
        <w:rPr>
          <w:color w:val="1F1F1F"/>
          <w:sz w:val="28"/>
        </w:rPr>
        <w:t>de</w:t>
      </w:r>
      <w:r w:rsidRPr="00243700">
        <w:rPr>
          <w:color w:val="1F1F1F"/>
          <w:spacing w:val="-10"/>
          <w:sz w:val="28"/>
        </w:rPr>
        <w:t xml:space="preserve"> </w:t>
      </w:r>
      <w:r w:rsidRPr="00243700">
        <w:rPr>
          <w:color w:val="1F1F1F"/>
          <w:sz w:val="28"/>
        </w:rPr>
        <w:t>către</w:t>
      </w:r>
      <w:r w:rsidRPr="00243700">
        <w:rPr>
          <w:color w:val="1F1F1F"/>
          <w:spacing w:val="-11"/>
          <w:sz w:val="28"/>
        </w:rPr>
        <w:t xml:space="preserve"> </w:t>
      </w:r>
      <w:r w:rsidRPr="00243700">
        <w:rPr>
          <w:color w:val="1F1F1F"/>
          <w:sz w:val="28"/>
        </w:rPr>
        <w:t>depozitarul</w:t>
      </w:r>
      <w:r w:rsidRPr="00243700">
        <w:rPr>
          <w:color w:val="1F1F1F"/>
          <w:spacing w:val="-15"/>
          <w:sz w:val="28"/>
        </w:rPr>
        <w:t xml:space="preserve"> </w:t>
      </w:r>
      <w:r w:rsidRPr="00243700">
        <w:rPr>
          <w:color w:val="1F1F1F"/>
          <w:sz w:val="28"/>
        </w:rPr>
        <w:t>central</w:t>
      </w:r>
      <w:r w:rsidRPr="00243700">
        <w:rPr>
          <w:color w:val="1F1F1F"/>
          <w:spacing w:val="-15"/>
          <w:sz w:val="28"/>
        </w:rPr>
        <w:t xml:space="preserve"> </w:t>
      </w:r>
      <w:r w:rsidRPr="00243700">
        <w:rPr>
          <w:color w:val="1F1F1F"/>
          <w:sz w:val="28"/>
        </w:rPr>
        <w:t>a</w:t>
      </w:r>
      <w:r w:rsidRPr="00243700">
        <w:rPr>
          <w:color w:val="1F1F1F"/>
          <w:spacing w:val="-18"/>
          <w:sz w:val="28"/>
        </w:rPr>
        <w:t xml:space="preserve"> </w:t>
      </w:r>
      <w:r w:rsidRPr="00243700">
        <w:rPr>
          <w:color w:val="1F1F1F"/>
          <w:sz w:val="28"/>
        </w:rPr>
        <w:t>normelor</w:t>
      </w:r>
      <w:r w:rsidRPr="00243700">
        <w:rPr>
          <w:color w:val="1F1F1F"/>
          <w:spacing w:val="-15"/>
          <w:sz w:val="28"/>
        </w:rPr>
        <w:t xml:space="preserve"> </w:t>
      </w:r>
      <w:r w:rsidRPr="00243700">
        <w:rPr>
          <w:color w:val="1F1F1F"/>
          <w:sz w:val="28"/>
        </w:rPr>
        <w:t>de</w:t>
      </w:r>
      <w:r w:rsidRPr="00243700">
        <w:rPr>
          <w:color w:val="1F1F1F"/>
          <w:spacing w:val="-11"/>
          <w:sz w:val="28"/>
        </w:rPr>
        <w:t xml:space="preserve"> </w:t>
      </w:r>
      <w:r w:rsidRPr="00243700">
        <w:rPr>
          <w:color w:val="1F1F1F"/>
          <w:sz w:val="28"/>
        </w:rPr>
        <w:t>conduită,</w:t>
      </w:r>
      <w:r w:rsidRPr="00243700">
        <w:rPr>
          <w:color w:val="1F1F1F"/>
          <w:spacing w:val="-8"/>
          <w:sz w:val="28"/>
        </w:rPr>
        <w:t xml:space="preserve"> </w:t>
      </w:r>
      <w:r w:rsidRPr="00243700">
        <w:rPr>
          <w:color w:val="1F1F1F"/>
          <w:sz w:val="28"/>
        </w:rPr>
        <w:t>astfel încălcând prevederile art.</w:t>
      </w:r>
      <w:r w:rsidR="00AE5FBA">
        <w:rPr>
          <w:color w:val="1F1F1F"/>
          <w:sz w:val="28"/>
        </w:rPr>
        <w:t xml:space="preserve"> </w:t>
      </w:r>
      <w:r w:rsidRPr="00243700">
        <w:rPr>
          <w:color w:val="1F1F1F"/>
          <w:sz w:val="28"/>
        </w:rPr>
        <w:t>37- 40;</w:t>
      </w:r>
    </w:p>
    <w:p w14:paraId="4A0D6594" w14:textId="3E8CAB5B" w:rsidR="00D638AC" w:rsidRPr="00243700" w:rsidRDefault="00B208C7">
      <w:pPr>
        <w:pStyle w:val="ListParagraph"/>
        <w:numPr>
          <w:ilvl w:val="1"/>
          <w:numId w:val="26"/>
        </w:numPr>
        <w:tabs>
          <w:tab w:val="left" w:pos="1495"/>
        </w:tabs>
        <w:spacing w:before="16"/>
        <w:ind w:left="501" w:right="909" w:firstLine="490"/>
        <w:rPr>
          <w:sz w:val="28"/>
        </w:rPr>
      </w:pPr>
      <w:r w:rsidRPr="00243700">
        <w:rPr>
          <w:color w:val="1F1F1F"/>
          <w:sz w:val="28"/>
        </w:rPr>
        <w:t>nerespectarea</w:t>
      </w:r>
      <w:r w:rsidRPr="00243700">
        <w:rPr>
          <w:color w:val="1F1F1F"/>
          <w:spacing w:val="80"/>
          <w:sz w:val="28"/>
        </w:rPr>
        <w:t xml:space="preserve"> </w:t>
      </w:r>
      <w:r w:rsidRPr="00243700">
        <w:rPr>
          <w:color w:val="1F1F1F"/>
          <w:sz w:val="28"/>
        </w:rPr>
        <w:t>de</w:t>
      </w:r>
      <w:r w:rsidRPr="00243700">
        <w:rPr>
          <w:color w:val="1F1F1F"/>
          <w:spacing w:val="80"/>
          <w:sz w:val="28"/>
        </w:rPr>
        <w:t xml:space="preserve"> </w:t>
      </w:r>
      <w:r w:rsidRPr="00243700">
        <w:rPr>
          <w:color w:val="1F1F1F"/>
          <w:sz w:val="28"/>
        </w:rPr>
        <w:t>către</w:t>
      </w:r>
      <w:r w:rsidRPr="00243700">
        <w:rPr>
          <w:color w:val="1F1F1F"/>
          <w:spacing w:val="80"/>
          <w:sz w:val="28"/>
        </w:rPr>
        <w:t xml:space="preserve"> </w:t>
      </w:r>
      <w:r w:rsidRPr="00243700">
        <w:rPr>
          <w:color w:val="1F1F1F"/>
          <w:sz w:val="28"/>
        </w:rPr>
        <w:t>depozitarul</w:t>
      </w:r>
      <w:r w:rsidRPr="00243700">
        <w:rPr>
          <w:color w:val="1F1F1F"/>
          <w:spacing w:val="80"/>
          <w:sz w:val="28"/>
        </w:rPr>
        <w:t xml:space="preserve"> </w:t>
      </w:r>
      <w:r w:rsidRPr="00243700">
        <w:rPr>
          <w:color w:val="1F1F1F"/>
          <w:sz w:val="28"/>
        </w:rPr>
        <w:t>central</w:t>
      </w:r>
      <w:r w:rsidRPr="00243700">
        <w:rPr>
          <w:color w:val="1F1F1F"/>
          <w:spacing w:val="80"/>
          <w:sz w:val="28"/>
        </w:rPr>
        <w:t xml:space="preserve"> </w:t>
      </w:r>
      <w:r w:rsidRPr="00243700">
        <w:rPr>
          <w:color w:val="1F1F1F"/>
          <w:sz w:val="28"/>
        </w:rPr>
        <w:t>a</w:t>
      </w:r>
      <w:r w:rsidRPr="00243700">
        <w:rPr>
          <w:color w:val="1F1F1F"/>
          <w:spacing w:val="80"/>
          <w:sz w:val="28"/>
        </w:rPr>
        <w:t xml:space="preserve"> </w:t>
      </w:r>
      <w:r w:rsidRPr="00243700">
        <w:rPr>
          <w:color w:val="1F1F1F"/>
          <w:sz w:val="28"/>
        </w:rPr>
        <w:t>cerințelor</w:t>
      </w:r>
      <w:r w:rsidRPr="00243700">
        <w:rPr>
          <w:color w:val="1F1F1F"/>
          <w:spacing w:val="80"/>
          <w:sz w:val="28"/>
        </w:rPr>
        <w:t xml:space="preserve"> </w:t>
      </w:r>
      <w:r w:rsidRPr="00243700">
        <w:rPr>
          <w:color w:val="1F1F1F"/>
          <w:sz w:val="28"/>
        </w:rPr>
        <w:t>aplicabile</w:t>
      </w:r>
      <w:r w:rsidRPr="00243700">
        <w:rPr>
          <w:color w:val="1F1F1F"/>
          <w:spacing w:val="40"/>
          <w:sz w:val="28"/>
        </w:rPr>
        <w:t xml:space="preserve"> </w:t>
      </w:r>
      <w:r w:rsidRPr="00243700">
        <w:rPr>
          <w:color w:val="1F1F1F"/>
          <w:sz w:val="28"/>
        </w:rPr>
        <w:t>serviciilor</w:t>
      </w:r>
      <w:r w:rsidRPr="00243700">
        <w:rPr>
          <w:color w:val="1F1F1F"/>
          <w:spacing w:val="-18"/>
          <w:sz w:val="28"/>
        </w:rPr>
        <w:t xml:space="preserve"> </w:t>
      </w:r>
      <w:r w:rsidRPr="00243700">
        <w:rPr>
          <w:color w:val="1F1F1F"/>
          <w:sz w:val="28"/>
        </w:rPr>
        <w:t>specifice</w:t>
      </w:r>
      <w:r w:rsidRPr="00243700">
        <w:rPr>
          <w:color w:val="1F1F1F"/>
          <w:spacing w:val="-17"/>
          <w:sz w:val="28"/>
        </w:rPr>
        <w:t xml:space="preserve"> </w:t>
      </w:r>
      <w:r w:rsidRPr="00243700">
        <w:rPr>
          <w:color w:val="1F1F1F"/>
          <w:sz w:val="28"/>
        </w:rPr>
        <w:t>depozitarilor</w:t>
      </w:r>
      <w:r w:rsidRPr="00243700">
        <w:rPr>
          <w:color w:val="1F1F1F"/>
          <w:spacing w:val="-18"/>
          <w:sz w:val="28"/>
        </w:rPr>
        <w:t xml:space="preserve"> </w:t>
      </w:r>
      <w:r w:rsidRPr="00243700">
        <w:rPr>
          <w:color w:val="1F1F1F"/>
          <w:sz w:val="28"/>
        </w:rPr>
        <w:t>centrali,</w:t>
      </w:r>
      <w:r w:rsidRPr="00243700">
        <w:rPr>
          <w:color w:val="1F1F1F"/>
          <w:spacing w:val="-17"/>
          <w:sz w:val="28"/>
        </w:rPr>
        <w:t xml:space="preserve"> </w:t>
      </w:r>
      <w:r w:rsidRPr="00243700">
        <w:rPr>
          <w:color w:val="1F1F1F"/>
          <w:sz w:val="28"/>
        </w:rPr>
        <w:t>astfel</w:t>
      </w:r>
      <w:r w:rsidRPr="00243700">
        <w:rPr>
          <w:color w:val="1F1F1F"/>
          <w:spacing w:val="-18"/>
          <w:sz w:val="28"/>
        </w:rPr>
        <w:t xml:space="preserve"> </w:t>
      </w:r>
      <w:r w:rsidRPr="00243700">
        <w:rPr>
          <w:color w:val="1F1F1F"/>
          <w:sz w:val="28"/>
        </w:rPr>
        <w:t>încălcând</w:t>
      </w:r>
      <w:r w:rsidRPr="00243700">
        <w:rPr>
          <w:color w:val="1F1F1F"/>
          <w:spacing w:val="-17"/>
          <w:sz w:val="28"/>
        </w:rPr>
        <w:t xml:space="preserve"> </w:t>
      </w:r>
      <w:r w:rsidRPr="00243700">
        <w:rPr>
          <w:color w:val="1F1F1F"/>
          <w:sz w:val="28"/>
        </w:rPr>
        <w:t>prevederile</w:t>
      </w:r>
      <w:r w:rsidRPr="00243700">
        <w:rPr>
          <w:color w:val="1F1F1F"/>
          <w:spacing w:val="-18"/>
          <w:sz w:val="28"/>
        </w:rPr>
        <w:t xml:space="preserve"> </w:t>
      </w:r>
      <w:r w:rsidRPr="00243700">
        <w:rPr>
          <w:color w:val="1F1F1F"/>
          <w:sz w:val="28"/>
        </w:rPr>
        <w:t>art.</w:t>
      </w:r>
      <w:r w:rsidR="00AE5FBA">
        <w:rPr>
          <w:color w:val="1F1F1F"/>
          <w:sz w:val="28"/>
        </w:rPr>
        <w:t xml:space="preserve"> </w:t>
      </w:r>
      <w:r w:rsidRPr="00243700">
        <w:rPr>
          <w:color w:val="1F1F1F"/>
          <w:sz w:val="28"/>
        </w:rPr>
        <w:t>42</w:t>
      </w:r>
      <w:r w:rsidR="00AE5FBA">
        <w:rPr>
          <w:color w:val="1F1F1F"/>
          <w:sz w:val="28"/>
        </w:rPr>
        <w:t xml:space="preserve"> </w:t>
      </w:r>
      <w:r w:rsidRPr="00243700">
        <w:rPr>
          <w:color w:val="1F1F1F"/>
          <w:sz w:val="28"/>
        </w:rPr>
        <w:t>-</w:t>
      </w:r>
      <w:r w:rsidRPr="00243700">
        <w:rPr>
          <w:color w:val="1F1F1F"/>
          <w:spacing w:val="-17"/>
          <w:sz w:val="28"/>
        </w:rPr>
        <w:t xml:space="preserve"> </w:t>
      </w:r>
      <w:r w:rsidRPr="00243700">
        <w:rPr>
          <w:color w:val="1F1F1F"/>
          <w:sz w:val="28"/>
        </w:rPr>
        <w:t>46;</w:t>
      </w:r>
    </w:p>
    <w:p w14:paraId="7EFEB455" w14:textId="4CC5C001" w:rsidR="00D638AC" w:rsidRPr="00243700" w:rsidRDefault="00B208C7">
      <w:pPr>
        <w:pStyle w:val="ListParagraph"/>
        <w:numPr>
          <w:ilvl w:val="1"/>
          <w:numId w:val="26"/>
        </w:numPr>
        <w:tabs>
          <w:tab w:val="left" w:pos="1493"/>
        </w:tabs>
        <w:spacing w:before="29" w:line="256" w:lineRule="auto"/>
        <w:ind w:left="501" w:right="902" w:firstLine="494"/>
        <w:rPr>
          <w:sz w:val="28"/>
        </w:rPr>
      </w:pPr>
      <w:r w:rsidRPr="00243700">
        <w:rPr>
          <w:color w:val="1F1F1F"/>
          <w:sz w:val="28"/>
        </w:rPr>
        <w:t>nerespectarea</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către</w:t>
      </w:r>
      <w:r w:rsidRPr="00243700">
        <w:rPr>
          <w:color w:val="1F1F1F"/>
          <w:spacing w:val="-13"/>
          <w:sz w:val="28"/>
        </w:rPr>
        <w:t xml:space="preserve"> </w:t>
      </w:r>
      <w:r w:rsidRPr="00243700">
        <w:rPr>
          <w:color w:val="1F1F1F"/>
          <w:sz w:val="28"/>
        </w:rPr>
        <w:t>depozitarul</w:t>
      </w:r>
      <w:r w:rsidRPr="00243700">
        <w:rPr>
          <w:color w:val="1F1F1F"/>
          <w:spacing w:val="-18"/>
          <w:sz w:val="28"/>
        </w:rPr>
        <w:t xml:space="preserve"> </w:t>
      </w:r>
      <w:r w:rsidRPr="00243700">
        <w:rPr>
          <w:color w:val="1F1F1F"/>
          <w:sz w:val="28"/>
        </w:rPr>
        <w:t>central</w:t>
      </w:r>
      <w:r w:rsidRPr="00243700">
        <w:rPr>
          <w:color w:val="1F1F1F"/>
          <w:spacing w:val="-17"/>
          <w:sz w:val="28"/>
        </w:rPr>
        <w:t xml:space="preserve"> </w:t>
      </w:r>
      <w:r w:rsidRPr="00243700">
        <w:rPr>
          <w:color w:val="1F1F1F"/>
          <w:sz w:val="28"/>
        </w:rPr>
        <w:t>a</w:t>
      </w:r>
      <w:r w:rsidRPr="00243700">
        <w:rPr>
          <w:color w:val="1F1F1F"/>
          <w:spacing w:val="-9"/>
          <w:sz w:val="28"/>
        </w:rPr>
        <w:t xml:space="preserve"> </w:t>
      </w:r>
      <w:r w:rsidRPr="00243700">
        <w:rPr>
          <w:color w:val="1F1F1F"/>
          <w:sz w:val="28"/>
        </w:rPr>
        <w:t>cerințelor</w:t>
      </w:r>
      <w:r w:rsidRPr="00243700">
        <w:rPr>
          <w:color w:val="1F1F1F"/>
          <w:spacing w:val="-14"/>
          <w:sz w:val="28"/>
        </w:rPr>
        <w:t xml:space="preserve"> </w:t>
      </w:r>
      <w:r w:rsidRPr="00243700">
        <w:rPr>
          <w:color w:val="1F1F1F"/>
          <w:sz w:val="28"/>
        </w:rPr>
        <w:t>prudențiale,</w:t>
      </w:r>
      <w:r w:rsidRPr="00243700">
        <w:rPr>
          <w:color w:val="1F1F1F"/>
          <w:spacing w:val="-15"/>
          <w:sz w:val="28"/>
        </w:rPr>
        <w:t xml:space="preserve"> </w:t>
      </w:r>
      <w:r w:rsidRPr="00243700">
        <w:rPr>
          <w:color w:val="1F1F1F"/>
          <w:sz w:val="28"/>
        </w:rPr>
        <w:t xml:space="preserve">astfel </w:t>
      </w:r>
      <w:r w:rsidRPr="00243700">
        <w:rPr>
          <w:color w:val="1F1F1F"/>
          <w:sz w:val="28"/>
        </w:rPr>
        <w:lastRenderedPageBreak/>
        <w:t>încălcând prevederile art.</w:t>
      </w:r>
      <w:r w:rsidR="00AE5FBA">
        <w:rPr>
          <w:color w:val="1F1F1F"/>
          <w:sz w:val="28"/>
        </w:rPr>
        <w:t xml:space="preserve"> </w:t>
      </w:r>
      <w:r w:rsidRPr="00243700">
        <w:rPr>
          <w:color w:val="1F1F1F"/>
          <w:sz w:val="28"/>
        </w:rPr>
        <w:t>48</w:t>
      </w:r>
      <w:r w:rsidR="00AE5FBA">
        <w:rPr>
          <w:color w:val="1F1F1F"/>
          <w:sz w:val="28"/>
        </w:rPr>
        <w:t xml:space="preserve"> </w:t>
      </w:r>
      <w:r w:rsidRPr="00243700">
        <w:rPr>
          <w:color w:val="1F1F1F"/>
          <w:sz w:val="28"/>
        </w:rPr>
        <w:t>- 52;</w:t>
      </w:r>
    </w:p>
    <w:p w14:paraId="0C590B5B" w14:textId="45BAB50D" w:rsidR="00D638AC" w:rsidRPr="00243700" w:rsidRDefault="00B208C7">
      <w:pPr>
        <w:pStyle w:val="ListParagraph"/>
        <w:numPr>
          <w:ilvl w:val="1"/>
          <w:numId w:val="26"/>
        </w:numPr>
        <w:tabs>
          <w:tab w:val="left" w:pos="1493"/>
        </w:tabs>
        <w:spacing w:before="2" w:line="256" w:lineRule="auto"/>
        <w:ind w:left="501" w:right="910" w:firstLine="494"/>
        <w:rPr>
          <w:sz w:val="28"/>
        </w:rPr>
      </w:pPr>
      <w:r w:rsidRPr="00243700">
        <w:rPr>
          <w:color w:val="1F1F1F"/>
          <w:sz w:val="28"/>
        </w:rPr>
        <w:t>nerespectarea de către depozitarul central a cerințelor aplicabile conexiunilor între depozitari centrali, astfel încălcând prevederile art.</w:t>
      </w:r>
      <w:r w:rsidR="00AE5FBA">
        <w:rPr>
          <w:color w:val="1F1F1F"/>
          <w:sz w:val="28"/>
        </w:rPr>
        <w:t xml:space="preserve"> </w:t>
      </w:r>
      <w:r w:rsidRPr="00243700">
        <w:rPr>
          <w:color w:val="1F1F1F"/>
          <w:sz w:val="28"/>
        </w:rPr>
        <w:t>54;</w:t>
      </w:r>
    </w:p>
    <w:p w14:paraId="4F1559E1" w14:textId="6CCEBB1D" w:rsidR="00D638AC" w:rsidRPr="00243700" w:rsidRDefault="00B208C7">
      <w:pPr>
        <w:pStyle w:val="ListParagraph"/>
        <w:numPr>
          <w:ilvl w:val="1"/>
          <w:numId w:val="26"/>
        </w:numPr>
        <w:tabs>
          <w:tab w:val="left" w:pos="1493"/>
        </w:tabs>
        <w:spacing w:before="7" w:line="254" w:lineRule="auto"/>
        <w:ind w:left="501" w:right="916" w:firstLine="494"/>
        <w:rPr>
          <w:sz w:val="28"/>
        </w:rPr>
      </w:pPr>
      <w:r w:rsidRPr="00243700">
        <w:rPr>
          <w:color w:val="1F1F1F"/>
          <w:sz w:val="28"/>
        </w:rPr>
        <w:t>refuzul abuziv al depozitarului central de a acorda diverse tipuri de acces, astfel încălcând prevederile art.</w:t>
      </w:r>
      <w:r w:rsidR="00AE5FBA">
        <w:rPr>
          <w:color w:val="1F1F1F"/>
          <w:sz w:val="28"/>
        </w:rPr>
        <w:t xml:space="preserve"> </w:t>
      </w:r>
      <w:r w:rsidRPr="00243700">
        <w:rPr>
          <w:color w:val="1F1F1F"/>
          <w:sz w:val="28"/>
        </w:rPr>
        <w:t>55- 59;</w:t>
      </w:r>
    </w:p>
    <w:p w14:paraId="0125F2F2" w14:textId="760EA13A" w:rsidR="00D638AC" w:rsidRPr="00243700" w:rsidRDefault="00B208C7">
      <w:pPr>
        <w:pStyle w:val="ListParagraph"/>
        <w:numPr>
          <w:ilvl w:val="1"/>
          <w:numId w:val="26"/>
        </w:numPr>
        <w:tabs>
          <w:tab w:val="left" w:pos="1493"/>
        </w:tabs>
        <w:spacing w:before="4" w:line="256" w:lineRule="auto"/>
        <w:ind w:left="501" w:right="911" w:firstLine="494"/>
        <w:rPr>
          <w:sz w:val="28"/>
        </w:rPr>
      </w:pPr>
      <w:r w:rsidRPr="00243700">
        <w:rPr>
          <w:color w:val="1F1F1F"/>
          <w:sz w:val="28"/>
        </w:rPr>
        <w:t xml:space="preserve">nerespectarea de către </w:t>
      </w:r>
      <w:r w:rsidR="00B87CEF">
        <w:rPr>
          <w:color w:val="1F1F1F"/>
          <w:sz w:val="28"/>
        </w:rPr>
        <w:t>instituțiile de credit</w:t>
      </w:r>
      <w:r w:rsidR="00B87CEF" w:rsidRPr="00243700">
        <w:rPr>
          <w:color w:val="1F1F1F"/>
          <w:sz w:val="28"/>
        </w:rPr>
        <w:t xml:space="preserve"> </w:t>
      </w:r>
      <w:r w:rsidRPr="00243700">
        <w:rPr>
          <w:color w:val="1F1F1F"/>
          <w:sz w:val="28"/>
        </w:rPr>
        <w:t>desemnate a cerințelor prudențiale specifice</w:t>
      </w:r>
      <w:r w:rsidRPr="00243700">
        <w:rPr>
          <w:color w:val="1F1F1F"/>
          <w:spacing w:val="-9"/>
          <w:sz w:val="28"/>
        </w:rPr>
        <w:t xml:space="preserve"> </w:t>
      </w:r>
      <w:r w:rsidRPr="00243700">
        <w:rPr>
          <w:color w:val="1F1F1F"/>
          <w:sz w:val="28"/>
        </w:rPr>
        <w:t>legate</w:t>
      </w:r>
      <w:r w:rsidRPr="00243700">
        <w:rPr>
          <w:color w:val="1F1F1F"/>
          <w:spacing w:val="-13"/>
          <w:sz w:val="28"/>
        </w:rPr>
        <w:t xml:space="preserve"> </w:t>
      </w:r>
      <w:r w:rsidRPr="00243700">
        <w:rPr>
          <w:color w:val="1F1F1F"/>
          <w:sz w:val="28"/>
        </w:rPr>
        <w:t>de</w:t>
      </w:r>
      <w:r w:rsidRPr="00243700">
        <w:rPr>
          <w:color w:val="1F1F1F"/>
          <w:spacing w:val="-12"/>
          <w:sz w:val="28"/>
        </w:rPr>
        <w:t xml:space="preserve"> </w:t>
      </w:r>
      <w:r w:rsidRPr="00243700">
        <w:rPr>
          <w:color w:val="1F1F1F"/>
          <w:sz w:val="28"/>
        </w:rPr>
        <w:t>riscurile</w:t>
      </w:r>
      <w:r w:rsidRPr="00243700">
        <w:rPr>
          <w:color w:val="1F1F1F"/>
          <w:spacing w:val="-11"/>
          <w:sz w:val="28"/>
        </w:rPr>
        <w:t xml:space="preserve"> </w:t>
      </w:r>
      <w:r w:rsidRPr="00243700">
        <w:rPr>
          <w:color w:val="1F1F1F"/>
          <w:sz w:val="28"/>
        </w:rPr>
        <w:t>de</w:t>
      </w:r>
      <w:r w:rsidRPr="00243700">
        <w:rPr>
          <w:color w:val="1F1F1F"/>
          <w:spacing w:val="-12"/>
          <w:sz w:val="28"/>
        </w:rPr>
        <w:t xml:space="preserve"> </w:t>
      </w:r>
      <w:r w:rsidRPr="00243700">
        <w:rPr>
          <w:color w:val="1F1F1F"/>
          <w:sz w:val="28"/>
        </w:rPr>
        <w:t>credit,</w:t>
      </w:r>
      <w:r w:rsidRPr="00243700">
        <w:rPr>
          <w:color w:val="1F1F1F"/>
          <w:spacing w:val="-11"/>
          <w:sz w:val="28"/>
        </w:rPr>
        <w:t xml:space="preserve"> </w:t>
      </w:r>
      <w:r w:rsidRPr="00243700">
        <w:rPr>
          <w:color w:val="1F1F1F"/>
          <w:sz w:val="28"/>
        </w:rPr>
        <w:t>astfel</w:t>
      </w:r>
      <w:r w:rsidRPr="00243700">
        <w:rPr>
          <w:color w:val="1F1F1F"/>
          <w:spacing w:val="-13"/>
          <w:sz w:val="28"/>
        </w:rPr>
        <w:t xml:space="preserve"> </w:t>
      </w:r>
      <w:r w:rsidRPr="00243700">
        <w:rPr>
          <w:color w:val="1F1F1F"/>
          <w:sz w:val="28"/>
        </w:rPr>
        <w:t>încălcând</w:t>
      </w:r>
      <w:r w:rsidRPr="00243700">
        <w:rPr>
          <w:color w:val="1F1F1F"/>
          <w:spacing w:val="-10"/>
          <w:sz w:val="28"/>
        </w:rPr>
        <w:t xml:space="preserve"> </w:t>
      </w:r>
      <w:r w:rsidRPr="00243700">
        <w:rPr>
          <w:color w:val="1F1F1F"/>
          <w:sz w:val="28"/>
        </w:rPr>
        <w:t>prevederile</w:t>
      </w:r>
      <w:r w:rsidRPr="00243700">
        <w:rPr>
          <w:color w:val="1F1F1F"/>
          <w:spacing w:val="-10"/>
          <w:sz w:val="28"/>
        </w:rPr>
        <w:t xml:space="preserve"> </w:t>
      </w:r>
      <w:r w:rsidRPr="00243700">
        <w:rPr>
          <w:color w:val="1F1F1F"/>
          <w:sz w:val="28"/>
        </w:rPr>
        <w:t>art.</w:t>
      </w:r>
      <w:r w:rsidR="00AE5FBA">
        <w:rPr>
          <w:color w:val="1F1F1F"/>
          <w:sz w:val="28"/>
        </w:rPr>
        <w:t xml:space="preserve"> </w:t>
      </w:r>
      <w:r w:rsidRPr="00243700">
        <w:rPr>
          <w:color w:val="1F1F1F"/>
          <w:sz w:val="28"/>
        </w:rPr>
        <w:t>65</w:t>
      </w:r>
      <w:r w:rsidRPr="00243700">
        <w:rPr>
          <w:color w:val="1F1F1F"/>
          <w:spacing w:val="-8"/>
          <w:sz w:val="28"/>
        </w:rPr>
        <w:t xml:space="preserve"> </w:t>
      </w:r>
      <w:r w:rsidRPr="00243700">
        <w:rPr>
          <w:color w:val="1F1F1F"/>
          <w:spacing w:val="-2"/>
          <w:sz w:val="28"/>
        </w:rPr>
        <w:t>alin.</w:t>
      </w:r>
      <w:r w:rsidR="00AE5FBA">
        <w:rPr>
          <w:color w:val="1F1F1F"/>
          <w:spacing w:val="-2"/>
          <w:sz w:val="28"/>
        </w:rPr>
        <w:t xml:space="preserve"> </w:t>
      </w:r>
      <w:r w:rsidRPr="00243700">
        <w:rPr>
          <w:color w:val="1F1F1F"/>
          <w:spacing w:val="-2"/>
          <w:sz w:val="28"/>
        </w:rPr>
        <w:t>(3);</w:t>
      </w:r>
    </w:p>
    <w:p w14:paraId="27E5D81A" w14:textId="2A4C206A" w:rsidR="00D638AC" w:rsidRPr="00243700" w:rsidRDefault="00B208C7">
      <w:pPr>
        <w:pStyle w:val="ListParagraph"/>
        <w:numPr>
          <w:ilvl w:val="1"/>
          <w:numId w:val="26"/>
        </w:numPr>
        <w:tabs>
          <w:tab w:val="left" w:pos="1493"/>
        </w:tabs>
        <w:spacing w:before="7" w:line="256" w:lineRule="auto"/>
        <w:ind w:left="501" w:right="919" w:firstLine="494"/>
        <w:rPr>
          <w:sz w:val="28"/>
        </w:rPr>
      </w:pPr>
      <w:r w:rsidRPr="00243700">
        <w:rPr>
          <w:color w:val="1F1F1F"/>
          <w:sz w:val="28"/>
        </w:rPr>
        <w:t xml:space="preserve">nerespectarea de către </w:t>
      </w:r>
      <w:r w:rsidR="00B87CEF">
        <w:rPr>
          <w:color w:val="1F1F1F"/>
          <w:sz w:val="28"/>
        </w:rPr>
        <w:t>instituțiile de credit</w:t>
      </w:r>
      <w:r w:rsidR="00B87CEF" w:rsidRPr="00243700">
        <w:rPr>
          <w:color w:val="1F1F1F"/>
          <w:sz w:val="28"/>
        </w:rPr>
        <w:t xml:space="preserve"> </w:t>
      </w:r>
      <w:r w:rsidRPr="00243700">
        <w:rPr>
          <w:color w:val="1F1F1F"/>
          <w:sz w:val="28"/>
        </w:rPr>
        <w:t xml:space="preserve">desemnate a cerințelor prudențiale specifice legate de riscurile de lichiditate, astfel încălcând prevederile art.65 </w:t>
      </w:r>
      <w:r w:rsidRPr="00243700">
        <w:rPr>
          <w:color w:val="1F1F1F"/>
          <w:spacing w:val="-2"/>
          <w:sz w:val="28"/>
        </w:rPr>
        <w:t>alin.(4).</w:t>
      </w:r>
    </w:p>
    <w:p w14:paraId="13EF2599" w14:textId="6CD068B9" w:rsidR="00D638AC" w:rsidRPr="009D46DA" w:rsidRDefault="00B208C7" w:rsidP="007E69B7">
      <w:pPr>
        <w:pStyle w:val="ListParagraph"/>
        <w:numPr>
          <w:ilvl w:val="0"/>
          <w:numId w:val="26"/>
        </w:numPr>
        <w:tabs>
          <w:tab w:val="left" w:pos="1579"/>
        </w:tabs>
        <w:spacing w:before="28" w:line="256" w:lineRule="auto"/>
        <w:ind w:left="544" w:right="835" w:firstLine="422"/>
      </w:pPr>
      <w:r w:rsidRPr="00243700">
        <w:rPr>
          <w:color w:val="1F1F1F"/>
          <w:sz w:val="28"/>
        </w:rPr>
        <w:t>Fără a aduce atingere competențelor de supraveghere ale Comisiei Naționale</w:t>
      </w:r>
      <w:r w:rsidRPr="00243700">
        <w:rPr>
          <w:color w:val="1F1F1F"/>
          <w:spacing w:val="-6"/>
          <w:sz w:val="28"/>
        </w:rPr>
        <w:t xml:space="preserve"> </w:t>
      </w:r>
      <w:r w:rsidRPr="00243700">
        <w:rPr>
          <w:color w:val="1F1F1F"/>
          <w:sz w:val="28"/>
        </w:rPr>
        <w:t>a</w:t>
      </w:r>
      <w:r w:rsidRPr="00243700">
        <w:rPr>
          <w:color w:val="1F1F1F"/>
          <w:spacing w:val="-6"/>
          <w:sz w:val="28"/>
        </w:rPr>
        <w:t xml:space="preserve"> </w:t>
      </w:r>
      <w:r w:rsidRPr="00243700">
        <w:rPr>
          <w:color w:val="1F1F1F"/>
          <w:sz w:val="28"/>
        </w:rPr>
        <w:t>Pieței</w:t>
      </w:r>
      <w:r w:rsidRPr="00243700">
        <w:rPr>
          <w:color w:val="1F1F1F"/>
          <w:spacing w:val="-7"/>
          <w:sz w:val="28"/>
        </w:rPr>
        <w:t xml:space="preserve"> </w:t>
      </w:r>
      <w:r w:rsidRPr="00243700">
        <w:rPr>
          <w:color w:val="1F1F1F"/>
          <w:sz w:val="28"/>
        </w:rPr>
        <w:t>Financiare</w:t>
      </w:r>
      <w:r w:rsidRPr="00243700">
        <w:rPr>
          <w:color w:val="1F1F1F"/>
          <w:spacing w:val="-1"/>
          <w:sz w:val="28"/>
        </w:rPr>
        <w:t xml:space="preserve"> </w:t>
      </w:r>
      <w:r w:rsidRPr="00243700">
        <w:rPr>
          <w:color w:val="1F1F1F"/>
          <w:sz w:val="28"/>
        </w:rPr>
        <w:t>și</w:t>
      </w:r>
      <w:r w:rsidRPr="00243700">
        <w:rPr>
          <w:color w:val="1F1F1F"/>
          <w:spacing w:val="-12"/>
          <w:sz w:val="28"/>
        </w:rPr>
        <w:t xml:space="preserve"> </w:t>
      </w:r>
      <w:r w:rsidRPr="00243700">
        <w:rPr>
          <w:color w:val="1F1F1F"/>
          <w:sz w:val="28"/>
        </w:rPr>
        <w:t>competențelor</w:t>
      </w:r>
      <w:r w:rsidRPr="00243700">
        <w:rPr>
          <w:color w:val="1F1F1F"/>
          <w:spacing w:val="-3"/>
          <w:sz w:val="28"/>
        </w:rPr>
        <w:t xml:space="preserve"> </w:t>
      </w:r>
      <w:r w:rsidRPr="00243700">
        <w:rPr>
          <w:color w:val="1F1F1F"/>
          <w:sz w:val="28"/>
        </w:rPr>
        <w:t>Băncii</w:t>
      </w:r>
      <w:r w:rsidRPr="00243700">
        <w:rPr>
          <w:color w:val="1F1F1F"/>
          <w:spacing w:val="-12"/>
          <w:sz w:val="28"/>
        </w:rPr>
        <w:t xml:space="preserve"> </w:t>
      </w:r>
      <w:r w:rsidRPr="00243700">
        <w:rPr>
          <w:color w:val="1F1F1F"/>
          <w:sz w:val="28"/>
        </w:rPr>
        <w:t>Naționale</w:t>
      </w:r>
      <w:r w:rsidRPr="00243700">
        <w:rPr>
          <w:color w:val="1F1F1F"/>
          <w:spacing w:val="-6"/>
          <w:sz w:val="28"/>
        </w:rPr>
        <w:t xml:space="preserve"> </w:t>
      </w:r>
      <w:r w:rsidRPr="00243700">
        <w:rPr>
          <w:color w:val="1F1F1F"/>
          <w:sz w:val="28"/>
        </w:rPr>
        <w:t>a</w:t>
      </w:r>
      <w:r w:rsidRPr="00243700">
        <w:rPr>
          <w:color w:val="1F1F1F"/>
          <w:spacing w:val="-6"/>
          <w:sz w:val="28"/>
        </w:rPr>
        <w:t xml:space="preserve"> </w:t>
      </w:r>
      <w:r w:rsidRPr="00243700">
        <w:rPr>
          <w:color w:val="1F1F1F"/>
          <w:sz w:val="28"/>
        </w:rPr>
        <w:t>Moldovei</w:t>
      </w:r>
      <w:r w:rsidRPr="00243700">
        <w:rPr>
          <w:color w:val="1F1F1F"/>
          <w:spacing w:val="-12"/>
          <w:sz w:val="28"/>
        </w:rPr>
        <w:t xml:space="preserve"> </w:t>
      </w:r>
      <w:r w:rsidRPr="00243700">
        <w:rPr>
          <w:color w:val="1F1F1F"/>
          <w:sz w:val="28"/>
        </w:rPr>
        <w:t>de</w:t>
      </w:r>
      <w:r w:rsidRPr="00243700">
        <w:rPr>
          <w:color w:val="1F1F1F"/>
          <w:spacing w:val="-6"/>
          <w:sz w:val="28"/>
        </w:rPr>
        <w:t xml:space="preserve"> </w:t>
      </w:r>
      <w:r w:rsidRPr="00243700">
        <w:rPr>
          <w:color w:val="1F1F1F"/>
          <w:sz w:val="28"/>
        </w:rPr>
        <w:t xml:space="preserve">a aplica măsuri de supraveghere, sancțiuni și măsuri sancționatoare </w:t>
      </w:r>
      <w:r w:rsidR="00B87CEF">
        <w:rPr>
          <w:color w:val="1F1F1F"/>
          <w:sz w:val="28"/>
        </w:rPr>
        <w:t xml:space="preserve">instituției de credit </w:t>
      </w:r>
      <w:r w:rsidRPr="00243700">
        <w:rPr>
          <w:color w:val="1F1F1F"/>
          <w:sz w:val="28"/>
        </w:rPr>
        <w:t>desemnate</w:t>
      </w:r>
      <w:r w:rsidRPr="00243700">
        <w:rPr>
          <w:color w:val="1F1F1F"/>
          <w:spacing w:val="-10"/>
          <w:sz w:val="28"/>
        </w:rPr>
        <w:t xml:space="preserve"> </w:t>
      </w:r>
      <w:r w:rsidRPr="00243700">
        <w:rPr>
          <w:color w:val="1F1F1F"/>
          <w:sz w:val="28"/>
        </w:rPr>
        <w:t>și</w:t>
      </w:r>
      <w:r w:rsidRPr="00243700">
        <w:rPr>
          <w:color w:val="1F1F1F"/>
          <w:spacing w:val="-15"/>
          <w:sz w:val="28"/>
        </w:rPr>
        <w:t xml:space="preserve"> </w:t>
      </w:r>
      <w:r w:rsidRPr="00243700">
        <w:rPr>
          <w:color w:val="1F1F1F"/>
          <w:sz w:val="28"/>
        </w:rPr>
        <w:t>depozitarului</w:t>
      </w:r>
      <w:r w:rsidRPr="00243700">
        <w:rPr>
          <w:color w:val="1F1F1F"/>
          <w:spacing w:val="-16"/>
          <w:sz w:val="28"/>
        </w:rPr>
        <w:t xml:space="preserve"> </w:t>
      </w:r>
      <w:r w:rsidRPr="00243700">
        <w:rPr>
          <w:color w:val="1F1F1F"/>
          <w:sz w:val="28"/>
        </w:rPr>
        <w:t>central</w:t>
      </w:r>
      <w:r w:rsidRPr="00243700">
        <w:rPr>
          <w:color w:val="1F1F1F"/>
          <w:spacing w:val="-15"/>
          <w:sz w:val="28"/>
        </w:rPr>
        <w:t xml:space="preserve"> </w:t>
      </w:r>
      <w:r w:rsidRPr="00243700">
        <w:rPr>
          <w:color w:val="1F1F1F"/>
          <w:sz w:val="28"/>
        </w:rPr>
        <w:t>autorizat</w:t>
      </w:r>
      <w:r w:rsidRPr="00243700">
        <w:rPr>
          <w:color w:val="1F1F1F"/>
          <w:spacing w:val="-11"/>
          <w:sz w:val="28"/>
        </w:rPr>
        <w:t xml:space="preserve"> </w:t>
      </w:r>
      <w:r w:rsidRPr="00243700">
        <w:rPr>
          <w:color w:val="1F1F1F"/>
          <w:sz w:val="28"/>
        </w:rPr>
        <w:t>în</w:t>
      </w:r>
      <w:r w:rsidRPr="00243700">
        <w:rPr>
          <w:color w:val="1F1F1F"/>
          <w:spacing w:val="-15"/>
          <w:sz w:val="28"/>
        </w:rPr>
        <w:t xml:space="preserve"> </w:t>
      </w:r>
      <w:r w:rsidRPr="00243700">
        <w:rPr>
          <w:color w:val="1F1F1F"/>
          <w:sz w:val="28"/>
        </w:rPr>
        <w:t>temeiul</w:t>
      </w:r>
      <w:r w:rsidRPr="00243700">
        <w:rPr>
          <w:color w:val="1F1F1F"/>
          <w:spacing w:val="-16"/>
          <w:sz w:val="28"/>
        </w:rPr>
        <w:t xml:space="preserve"> </w:t>
      </w:r>
      <w:r w:rsidRPr="00243700">
        <w:rPr>
          <w:color w:val="1F1F1F"/>
          <w:sz w:val="28"/>
        </w:rPr>
        <w:t>prezentei</w:t>
      </w:r>
      <w:r w:rsidRPr="00243700">
        <w:rPr>
          <w:color w:val="1F1F1F"/>
          <w:spacing w:val="-11"/>
          <w:sz w:val="28"/>
        </w:rPr>
        <w:t xml:space="preserve"> </w:t>
      </w:r>
      <w:r w:rsidRPr="00243700">
        <w:rPr>
          <w:color w:val="1F1F1F"/>
          <w:sz w:val="28"/>
        </w:rPr>
        <w:t>legi</w:t>
      </w:r>
      <w:r w:rsidRPr="00243700">
        <w:rPr>
          <w:color w:val="1F1F1F"/>
          <w:spacing w:val="-11"/>
          <w:sz w:val="28"/>
        </w:rPr>
        <w:t xml:space="preserve"> </w:t>
      </w:r>
      <w:r w:rsidRPr="00243700">
        <w:rPr>
          <w:color w:val="1F1F1F"/>
          <w:sz w:val="28"/>
        </w:rPr>
        <w:t>să</w:t>
      </w:r>
      <w:r w:rsidRPr="00243700">
        <w:rPr>
          <w:color w:val="1F1F1F"/>
          <w:spacing w:val="-9"/>
          <w:sz w:val="28"/>
        </w:rPr>
        <w:t xml:space="preserve"> </w:t>
      </w:r>
      <w:r w:rsidRPr="009D46DA">
        <w:rPr>
          <w:color w:val="1F1F1F"/>
          <w:sz w:val="28"/>
          <w:szCs w:val="28"/>
        </w:rPr>
        <w:t>furnizeze</w:t>
      </w:r>
      <w:r w:rsidR="009D46DA">
        <w:rPr>
          <w:color w:val="1F1F1F"/>
          <w:sz w:val="28"/>
          <w:szCs w:val="28"/>
        </w:rPr>
        <w:t xml:space="preserve"> </w:t>
      </w:r>
      <w:r w:rsidRPr="007E69B7">
        <w:rPr>
          <w:color w:val="1F1F1F"/>
          <w:sz w:val="28"/>
          <w:szCs w:val="28"/>
        </w:rPr>
        <w:t>servicii auxiliare de tip bancar în conformitate cu Legea nr. 202/2017, în cazul admiterii unei încălcări prevăzute de prezentul articol și actelor normative emise în vederea executării prezentei legi, Comisia Națională a Pieței Financiare</w:t>
      </w:r>
      <w:r w:rsidR="00900DC3" w:rsidRPr="007E69B7">
        <w:rPr>
          <w:color w:val="1F1F1F"/>
          <w:sz w:val="28"/>
          <w:szCs w:val="28"/>
        </w:rPr>
        <w:t xml:space="preserve"> aplică</w:t>
      </w:r>
      <w:r w:rsidRPr="007E69B7">
        <w:rPr>
          <w:color w:val="1F1F1F"/>
          <w:sz w:val="28"/>
          <w:szCs w:val="28"/>
        </w:rPr>
        <w:t xml:space="preserve"> următoarele sancțiuni:</w:t>
      </w:r>
    </w:p>
    <w:p w14:paraId="588229BC" w14:textId="125793E1" w:rsidR="00D638AC" w:rsidRPr="00243700" w:rsidRDefault="00B208C7">
      <w:pPr>
        <w:pStyle w:val="ListParagraph"/>
        <w:numPr>
          <w:ilvl w:val="1"/>
          <w:numId w:val="26"/>
        </w:numPr>
        <w:tabs>
          <w:tab w:val="left" w:pos="1580"/>
        </w:tabs>
        <w:spacing w:line="259" w:lineRule="auto"/>
        <w:ind w:left="414" w:right="857" w:firstLine="581"/>
        <w:rPr>
          <w:sz w:val="28"/>
        </w:rPr>
      </w:pPr>
      <w:r w:rsidRPr="00243700">
        <w:rPr>
          <w:color w:val="1F1F1F"/>
          <w:sz w:val="28"/>
        </w:rPr>
        <w:t>emiterea unei declarații publice în care se va indica persoana responsabilă de încălcare și natura încălcării, în conformitate cu art.</w:t>
      </w:r>
      <w:r w:rsidR="00AE5FBA">
        <w:rPr>
          <w:color w:val="1F1F1F"/>
          <w:sz w:val="28"/>
        </w:rPr>
        <w:t xml:space="preserve"> </w:t>
      </w:r>
      <w:r w:rsidRPr="00243700">
        <w:rPr>
          <w:color w:val="1F1F1F"/>
          <w:sz w:val="28"/>
        </w:rPr>
        <w:t>68;</w:t>
      </w:r>
    </w:p>
    <w:p w14:paraId="1487F242" w14:textId="77777777" w:rsidR="00D638AC" w:rsidRPr="00243700" w:rsidRDefault="00B208C7">
      <w:pPr>
        <w:pStyle w:val="ListParagraph"/>
        <w:numPr>
          <w:ilvl w:val="1"/>
          <w:numId w:val="26"/>
        </w:numPr>
        <w:tabs>
          <w:tab w:val="left" w:pos="1580"/>
        </w:tabs>
        <w:spacing w:line="256" w:lineRule="auto"/>
        <w:ind w:left="429" w:right="846" w:firstLine="552"/>
        <w:rPr>
          <w:sz w:val="28"/>
        </w:rPr>
      </w:pPr>
      <w:r w:rsidRPr="00243700">
        <w:rPr>
          <w:color w:val="1F1F1F"/>
          <w:sz w:val="28"/>
        </w:rPr>
        <w:t>emiterea unei</w:t>
      </w:r>
      <w:r w:rsidRPr="00243700">
        <w:rPr>
          <w:color w:val="1F1F1F"/>
          <w:spacing w:val="-4"/>
          <w:sz w:val="28"/>
        </w:rPr>
        <w:t xml:space="preserve"> </w:t>
      </w:r>
      <w:r w:rsidRPr="00243700">
        <w:rPr>
          <w:color w:val="1F1F1F"/>
          <w:sz w:val="28"/>
        </w:rPr>
        <w:t>prescripții</w:t>
      </w:r>
      <w:r w:rsidRPr="00243700">
        <w:rPr>
          <w:color w:val="1F1F1F"/>
          <w:spacing w:val="-2"/>
          <w:sz w:val="28"/>
        </w:rPr>
        <w:t xml:space="preserve"> </w:t>
      </w:r>
      <w:r w:rsidRPr="00243700">
        <w:rPr>
          <w:color w:val="1F1F1F"/>
          <w:sz w:val="28"/>
        </w:rPr>
        <w:t>prin</w:t>
      </w:r>
      <w:r w:rsidRPr="00243700">
        <w:rPr>
          <w:color w:val="1F1F1F"/>
          <w:spacing w:val="-4"/>
          <w:sz w:val="28"/>
        </w:rPr>
        <w:t xml:space="preserve"> </w:t>
      </w:r>
      <w:r w:rsidRPr="00243700">
        <w:rPr>
          <w:color w:val="1F1F1F"/>
          <w:sz w:val="28"/>
        </w:rPr>
        <w:t>care</w:t>
      </w:r>
      <w:r w:rsidRPr="00243700">
        <w:rPr>
          <w:color w:val="1F1F1F"/>
          <w:spacing w:val="-2"/>
          <w:sz w:val="28"/>
        </w:rPr>
        <w:t xml:space="preserve"> </w:t>
      </w:r>
      <w:r w:rsidRPr="00243700">
        <w:rPr>
          <w:color w:val="1F1F1F"/>
          <w:sz w:val="28"/>
        </w:rPr>
        <w:t>se va</w:t>
      </w:r>
      <w:r w:rsidRPr="00243700">
        <w:rPr>
          <w:color w:val="1F1F1F"/>
          <w:spacing w:val="-2"/>
          <w:sz w:val="28"/>
        </w:rPr>
        <w:t xml:space="preserve"> </w:t>
      </w:r>
      <w:r w:rsidRPr="00243700">
        <w:rPr>
          <w:color w:val="1F1F1F"/>
          <w:sz w:val="28"/>
        </w:rPr>
        <w:t>solicită</w:t>
      </w:r>
      <w:r w:rsidRPr="00243700">
        <w:rPr>
          <w:color w:val="1F1F1F"/>
          <w:spacing w:val="-2"/>
          <w:sz w:val="28"/>
        </w:rPr>
        <w:t xml:space="preserve"> </w:t>
      </w:r>
      <w:r w:rsidRPr="00243700">
        <w:rPr>
          <w:color w:val="1F1F1F"/>
          <w:sz w:val="28"/>
        </w:rPr>
        <w:t>persoanei</w:t>
      </w:r>
      <w:r w:rsidRPr="00243700">
        <w:rPr>
          <w:color w:val="1F1F1F"/>
          <w:spacing w:val="-3"/>
          <w:sz w:val="28"/>
        </w:rPr>
        <w:t xml:space="preserve"> </w:t>
      </w:r>
      <w:r w:rsidRPr="00243700">
        <w:rPr>
          <w:color w:val="1F1F1F"/>
          <w:sz w:val="28"/>
        </w:rPr>
        <w:t>responsabile de</w:t>
      </w:r>
      <w:r w:rsidRPr="00243700">
        <w:rPr>
          <w:color w:val="1F1F1F"/>
          <w:spacing w:val="-18"/>
          <w:sz w:val="28"/>
        </w:rPr>
        <w:t xml:space="preserve"> </w:t>
      </w:r>
      <w:r w:rsidRPr="00243700">
        <w:rPr>
          <w:color w:val="1F1F1F"/>
          <w:sz w:val="28"/>
        </w:rPr>
        <w:t>comiterea</w:t>
      </w:r>
      <w:r w:rsidRPr="00243700">
        <w:rPr>
          <w:color w:val="1F1F1F"/>
          <w:spacing w:val="-17"/>
          <w:sz w:val="28"/>
        </w:rPr>
        <w:t xml:space="preserve"> </w:t>
      </w:r>
      <w:r w:rsidRPr="00243700">
        <w:rPr>
          <w:color w:val="1F1F1F"/>
          <w:sz w:val="28"/>
        </w:rPr>
        <w:t>încălcării</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înceteze</w:t>
      </w:r>
      <w:r w:rsidRPr="00243700">
        <w:rPr>
          <w:color w:val="1F1F1F"/>
          <w:spacing w:val="-18"/>
          <w:sz w:val="28"/>
        </w:rPr>
        <w:t xml:space="preserve"> </w:t>
      </w:r>
      <w:r w:rsidRPr="00243700">
        <w:rPr>
          <w:color w:val="1F1F1F"/>
          <w:sz w:val="28"/>
        </w:rPr>
        <w:t>faptele</w:t>
      </w:r>
      <w:r w:rsidRPr="00243700">
        <w:rPr>
          <w:color w:val="1F1F1F"/>
          <w:spacing w:val="-17"/>
          <w:sz w:val="28"/>
        </w:rPr>
        <w:t xml:space="preserve"> </w:t>
      </w:r>
      <w:r w:rsidRPr="00243700">
        <w:rPr>
          <w:color w:val="1F1F1F"/>
          <w:sz w:val="28"/>
        </w:rPr>
        <w:t>respective</w:t>
      </w:r>
      <w:r w:rsidRPr="00243700">
        <w:rPr>
          <w:color w:val="1F1F1F"/>
          <w:spacing w:val="-18"/>
          <w:sz w:val="28"/>
        </w:rPr>
        <w:t xml:space="preserve"> </w:t>
      </w:r>
      <w:r w:rsidRPr="00243700">
        <w:rPr>
          <w:color w:val="1F1F1F"/>
          <w:sz w:val="28"/>
        </w:rPr>
        <w:t>și</w:t>
      </w:r>
      <w:r w:rsidRPr="00243700">
        <w:rPr>
          <w:color w:val="1F1F1F"/>
          <w:spacing w:val="-17"/>
          <w:sz w:val="28"/>
        </w:rPr>
        <w:t xml:space="preserve"> </w:t>
      </w:r>
      <w:r w:rsidRPr="00243700">
        <w:rPr>
          <w:color w:val="1F1F1F"/>
          <w:sz w:val="28"/>
        </w:rPr>
        <w:t>să</w:t>
      </w:r>
      <w:r w:rsidRPr="00243700">
        <w:rPr>
          <w:color w:val="1F1F1F"/>
          <w:spacing w:val="-18"/>
          <w:sz w:val="28"/>
        </w:rPr>
        <w:t xml:space="preserve"> </w:t>
      </w:r>
      <w:r w:rsidRPr="00243700">
        <w:rPr>
          <w:color w:val="1F1F1F"/>
          <w:sz w:val="28"/>
        </w:rPr>
        <w:t>se</w:t>
      </w:r>
      <w:r w:rsidRPr="00243700">
        <w:rPr>
          <w:color w:val="1F1F1F"/>
          <w:spacing w:val="-17"/>
          <w:sz w:val="28"/>
        </w:rPr>
        <w:t xml:space="preserve"> </w:t>
      </w:r>
      <w:r w:rsidRPr="00243700">
        <w:rPr>
          <w:color w:val="1F1F1F"/>
          <w:sz w:val="28"/>
        </w:rPr>
        <w:t>abțină</w:t>
      </w:r>
      <w:r w:rsidRPr="00243700">
        <w:rPr>
          <w:color w:val="1F1F1F"/>
          <w:spacing w:val="-18"/>
          <w:sz w:val="28"/>
        </w:rPr>
        <w:t xml:space="preserve"> </w:t>
      </w:r>
      <w:r w:rsidRPr="00243700">
        <w:rPr>
          <w:color w:val="1F1F1F"/>
          <w:sz w:val="28"/>
        </w:rPr>
        <w:t>de</w:t>
      </w:r>
      <w:r w:rsidRPr="00243700">
        <w:rPr>
          <w:color w:val="1F1F1F"/>
          <w:spacing w:val="-17"/>
          <w:sz w:val="28"/>
        </w:rPr>
        <w:t xml:space="preserve"> </w:t>
      </w:r>
      <w:r w:rsidRPr="00243700">
        <w:rPr>
          <w:color w:val="1F1F1F"/>
          <w:sz w:val="28"/>
        </w:rPr>
        <w:t>la</w:t>
      </w:r>
      <w:r w:rsidRPr="00243700">
        <w:rPr>
          <w:color w:val="1F1F1F"/>
          <w:spacing w:val="-17"/>
          <w:sz w:val="28"/>
        </w:rPr>
        <w:t xml:space="preserve"> </w:t>
      </w:r>
      <w:r w:rsidRPr="00243700">
        <w:rPr>
          <w:color w:val="1F1F1F"/>
          <w:sz w:val="28"/>
        </w:rPr>
        <w:t>comiterea repetată a acestora;</w:t>
      </w:r>
    </w:p>
    <w:p w14:paraId="3E65831A" w14:textId="6951E2DB" w:rsidR="00D638AC" w:rsidRPr="00243700" w:rsidRDefault="00B208C7">
      <w:pPr>
        <w:pStyle w:val="ListParagraph"/>
        <w:numPr>
          <w:ilvl w:val="1"/>
          <w:numId w:val="26"/>
        </w:numPr>
        <w:tabs>
          <w:tab w:val="left" w:pos="1579"/>
        </w:tabs>
        <w:spacing w:line="261" w:lineRule="auto"/>
        <w:ind w:left="414" w:right="809" w:firstLine="571"/>
        <w:rPr>
          <w:sz w:val="28"/>
        </w:rPr>
      </w:pPr>
      <w:r w:rsidRPr="00243700">
        <w:rPr>
          <w:color w:val="1F1F1F"/>
          <w:sz w:val="28"/>
        </w:rPr>
        <w:t>retragerea autorizărilor acordate în temeiul art.16 sau art. 60, în conformitate cu art.</w:t>
      </w:r>
      <w:r w:rsidR="00AE5FBA">
        <w:rPr>
          <w:color w:val="1F1F1F"/>
          <w:sz w:val="28"/>
        </w:rPr>
        <w:t xml:space="preserve"> </w:t>
      </w:r>
      <w:r w:rsidRPr="00243700">
        <w:rPr>
          <w:color w:val="1F1F1F"/>
          <w:sz w:val="28"/>
        </w:rPr>
        <w:t>20 sau art.</w:t>
      </w:r>
      <w:r w:rsidR="00AE5FBA">
        <w:rPr>
          <w:color w:val="1F1F1F"/>
          <w:sz w:val="28"/>
        </w:rPr>
        <w:t xml:space="preserve"> </w:t>
      </w:r>
      <w:r w:rsidRPr="00243700">
        <w:rPr>
          <w:color w:val="1F1F1F"/>
          <w:sz w:val="28"/>
        </w:rPr>
        <w:t>63;</w:t>
      </w:r>
    </w:p>
    <w:p w14:paraId="57634DF7" w14:textId="77777777" w:rsidR="00D638AC" w:rsidRPr="00243700" w:rsidRDefault="00B208C7">
      <w:pPr>
        <w:pStyle w:val="ListParagraph"/>
        <w:numPr>
          <w:ilvl w:val="1"/>
          <w:numId w:val="26"/>
        </w:numPr>
        <w:tabs>
          <w:tab w:val="left" w:pos="1580"/>
        </w:tabs>
        <w:spacing w:before="51" w:line="254" w:lineRule="auto"/>
        <w:ind w:left="429" w:right="851" w:firstLine="552"/>
        <w:rPr>
          <w:sz w:val="28"/>
        </w:rPr>
      </w:pPr>
      <w:r w:rsidRPr="00243700">
        <w:rPr>
          <w:color w:val="1F1F1F"/>
          <w:sz w:val="28"/>
        </w:rPr>
        <w:t>sancționarea membrului organului de conducere al entității sau a oricărei alte persoane fizice considerate responsabile prin aplicarea măsurii de interzicere temporară sau, în cazul unor încălcări grave repetate, interzicere permanentă a exercitării unor funcții de conducere în cadrul instituției;</w:t>
      </w:r>
    </w:p>
    <w:p w14:paraId="17B2EE8D" w14:textId="2A699B52" w:rsidR="00D638AC" w:rsidRPr="00243700" w:rsidRDefault="003072BA" w:rsidP="003072BA">
      <w:pPr>
        <w:pStyle w:val="ListParagraph"/>
        <w:numPr>
          <w:ilvl w:val="1"/>
          <w:numId w:val="26"/>
        </w:numPr>
        <w:tabs>
          <w:tab w:val="left" w:pos="1580"/>
        </w:tabs>
        <w:spacing w:before="8" w:line="256" w:lineRule="auto"/>
        <w:ind w:left="450" w:right="845" w:firstLine="540"/>
        <w:rPr>
          <w:sz w:val="28"/>
        </w:rPr>
      </w:pPr>
      <w:r w:rsidRPr="00243700">
        <w:rPr>
          <w:color w:val="1F1F1F"/>
          <w:sz w:val="28"/>
        </w:rPr>
        <w:t>în cazul în care poate fi stabilit cuantumul profitului obținut ca rezultat al unei încălcări - sancțiuni pecuniare administrative maxime în cuantum de cel puțin de două ori cuantumul respectiv</w:t>
      </w:r>
      <w:r w:rsidR="00B208C7" w:rsidRPr="00243700">
        <w:rPr>
          <w:color w:val="1F1F1F"/>
          <w:sz w:val="28"/>
        </w:rPr>
        <w:t>;</w:t>
      </w:r>
    </w:p>
    <w:p w14:paraId="46764754" w14:textId="77777777" w:rsidR="00D638AC" w:rsidRPr="00243700" w:rsidRDefault="00B208C7">
      <w:pPr>
        <w:pStyle w:val="ListParagraph"/>
        <w:numPr>
          <w:ilvl w:val="1"/>
          <w:numId w:val="26"/>
        </w:numPr>
        <w:tabs>
          <w:tab w:val="left" w:pos="1580"/>
        </w:tabs>
        <w:spacing w:before="18"/>
        <w:ind w:left="429" w:right="809" w:firstLine="562"/>
        <w:rPr>
          <w:sz w:val="28"/>
        </w:rPr>
      </w:pPr>
      <w:r w:rsidRPr="00243700">
        <w:rPr>
          <w:color w:val="1F1F1F"/>
          <w:sz w:val="28"/>
        </w:rPr>
        <w:t>în</w:t>
      </w:r>
      <w:r w:rsidRPr="00243700">
        <w:rPr>
          <w:color w:val="1F1F1F"/>
          <w:spacing w:val="-13"/>
          <w:sz w:val="28"/>
        </w:rPr>
        <w:t xml:space="preserve"> </w:t>
      </w:r>
      <w:r w:rsidRPr="00243700">
        <w:rPr>
          <w:color w:val="1F1F1F"/>
          <w:sz w:val="28"/>
        </w:rPr>
        <w:t>cazul</w:t>
      </w:r>
      <w:r w:rsidRPr="00243700">
        <w:rPr>
          <w:color w:val="1F1F1F"/>
          <w:spacing w:val="-7"/>
          <w:sz w:val="28"/>
        </w:rPr>
        <w:t xml:space="preserve"> </w:t>
      </w:r>
      <w:r w:rsidRPr="00243700">
        <w:rPr>
          <w:color w:val="1F1F1F"/>
          <w:sz w:val="28"/>
        </w:rPr>
        <w:t xml:space="preserve">persoanei fizice, amendă administrativă până la 94282500 lei </w:t>
      </w:r>
      <w:r w:rsidRPr="00243700">
        <w:rPr>
          <w:color w:val="1F1F1F"/>
          <w:spacing w:val="-2"/>
          <w:sz w:val="28"/>
        </w:rPr>
        <w:t>moldovenești;</w:t>
      </w:r>
    </w:p>
    <w:p w14:paraId="429B2C85" w14:textId="62875431" w:rsidR="00D638AC" w:rsidRPr="00243700" w:rsidRDefault="00B208C7" w:rsidP="003072BA">
      <w:pPr>
        <w:pStyle w:val="ListParagraph"/>
        <w:numPr>
          <w:ilvl w:val="1"/>
          <w:numId w:val="26"/>
        </w:numPr>
        <w:tabs>
          <w:tab w:val="left" w:pos="1579"/>
        </w:tabs>
        <w:spacing w:before="29" w:line="256" w:lineRule="auto"/>
        <w:ind w:left="450" w:right="831" w:firstLine="540"/>
        <w:rPr>
          <w:sz w:val="28"/>
        </w:rPr>
      </w:pPr>
      <w:r w:rsidRPr="00243700">
        <w:rPr>
          <w:color w:val="1F1F1F"/>
          <w:sz w:val="28"/>
        </w:rPr>
        <w:t xml:space="preserve">în cazul persoanei juridice, sancțiuni pecuniare administrative </w:t>
      </w:r>
      <w:r w:rsidR="003072BA" w:rsidRPr="00243700">
        <w:rPr>
          <w:color w:val="1F1F1F"/>
          <w:sz w:val="28"/>
        </w:rPr>
        <w:t xml:space="preserve">în valoare de </w:t>
      </w:r>
      <w:r w:rsidR="00250D41" w:rsidRPr="00243700">
        <w:rPr>
          <w:color w:val="1F1F1F"/>
          <w:sz w:val="28"/>
        </w:rPr>
        <w:t xml:space="preserve">până la </w:t>
      </w:r>
      <w:r w:rsidR="003072BA" w:rsidRPr="00243700">
        <w:rPr>
          <w:color w:val="1F1F1F"/>
          <w:sz w:val="28"/>
        </w:rPr>
        <w:t>10% din cifra de afaceri anuală totală a persoanei juridice sau după caz a grupului, în cazul persoanelor juridice care fac parte dintr-un grup, conform ultimelor situații financiare aprobate de organul de conducere, dar nu mai puțin de 377130000 lei moldovenești</w:t>
      </w:r>
      <w:r w:rsidRPr="00243700">
        <w:rPr>
          <w:color w:val="1F1F1F"/>
          <w:spacing w:val="-2"/>
          <w:sz w:val="28"/>
        </w:rPr>
        <w:t>;</w:t>
      </w:r>
    </w:p>
    <w:p w14:paraId="5607BD56" w14:textId="0B28FB6C" w:rsidR="00D638AC" w:rsidRPr="00243700" w:rsidRDefault="00B208C7">
      <w:pPr>
        <w:pStyle w:val="ListParagraph"/>
        <w:numPr>
          <w:ilvl w:val="1"/>
          <w:numId w:val="26"/>
        </w:numPr>
        <w:tabs>
          <w:tab w:val="left" w:pos="1579"/>
        </w:tabs>
        <w:spacing w:line="256" w:lineRule="auto"/>
        <w:ind w:left="414" w:right="827" w:firstLine="576"/>
        <w:rPr>
          <w:sz w:val="28"/>
        </w:rPr>
      </w:pPr>
      <w:r w:rsidRPr="00243700">
        <w:rPr>
          <w:color w:val="1F1F1F"/>
          <w:sz w:val="28"/>
        </w:rPr>
        <w:t>în</w:t>
      </w:r>
      <w:r w:rsidRPr="00243700">
        <w:rPr>
          <w:color w:val="1F1F1F"/>
          <w:spacing w:val="-18"/>
          <w:sz w:val="28"/>
        </w:rPr>
        <w:t xml:space="preserve"> </w:t>
      </w:r>
      <w:r w:rsidRPr="00243700">
        <w:rPr>
          <w:color w:val="1F1F1F"/>
          <w:sz w:val="28"/>
        </w:rPr>
        <w:t>cazul</w:t>
      </w:r>
      <w:r w:rsidRPr="00243700">
        <w:rPr>
          <w:color w:val="1F1F1F"/>
          <w:spacing w:val="-17"/>
          <w:sz w:val="28"/>
        </w:rPr>
        <w:t xml:space="preserve"> </w:t>
      </w:r>
      <w:r w:rsidRPr="00243700">
        <w:rPr>
          <w:color w:val="1F1F1F"/>
          <w:sz w:val="28"/>
        </w:rPr>
        <w:t>în</w:t>
      </w:r>
      <w:r w:rsidRPr="00243700">
        <w:rPr>
          <w:color w:val="1F1F1F"/>
          <w:spacing w:val="-18"/>
          <w:sz w:val="28"/>
        </w:rPr>
        <w:t xml:space="preserve"> </w:t>
      </w:r>
      <w:r w:rsidRPr="00243700">
        <w:rPr>
          <w:color w:val="1F1F1F"/>
          <w:sz w:val="28"/>
        </w:rPr>
        <w:t>care</w:t>
      </w:r>
      <w:r w:rsidRPr="00243700">
        <w:rPr>
          <w:color w:val="1F1F1F"/>
          <w:spacing w:val="-15"/>
          <w:sz w:val="28"/>
        </w:rPr>
        <w:t xml:space="preserve"> </w:t>
      </w:r>
      <w:r w:rsidRPr="00243700">
        <w:rPr>
          <w:color w:val="1F1F1F"/>
          <w:sz w:val="28"/>
        </w:rPr>
        <w:t>persoana</w:t>
      </w:r>
      <w:r w:rsidRPr="00243700">
        <w:rPr>
          <w:color w:val="1F1F1F"/>
          <w:spacing w:val="-12"/>
          <w:sz w:val="28"/>
        </w:rPr>
        <w:t xml:space="preserve"> </w:t>
      </w:r>
      <w:r w:rsidRPr="00243700">
        <w:rPr>
          <w:color w:val="1F1F1F"/>
          <w:sz w:val="28"/>
        </w:rPr>
        <w:t>juridică</w:t>
      </w:r>
      <w:r w:rsidRPr="00243700">
        <w:rPr>
          <w:color w:val="1F1F1F"/>
          <w:spacing w:val="-12"/>
          <w:sz w:val="28"/>
        </w:rPr>
        <w:t xml:space="preserve"> </w:t>
      </w:r>
      <w:r w:rsidRPr="00243700">
        <w:rPr>
          <w:color w:val="1F1F1F"/>
          <w:sz w:val="28"/>
        </w:rPr>
        <w:t>este</w:t>
      </w:r>
      <w:r w:rsidRPr="00243700">
        <w:rPr>
          <w:color w:val="1F1F1F"/>
          <w:spacing w:val="-13"/>
          <w:sz w:val="28"/>
        </w:rPr>
        <w:t xml:space="preserve"> </w:t>
      </w:r>
      <w:r w:rsidRPr="00243700">
        <w:rPr>
          <w:color w:val="1F1F1F"/>
          <w:sz w:val="28"/>
        </w:rPr>
        <w:t>o</w:t>
      </w:r>
      <w:r w:rsidRPr="00243700">
        <w:rPr>
          <w:color w:val="1F1F1F"/>
          <w:spacing w:val="-15"/>
          <w:sz w:val="28"/>
        </w:rPr>
        <w:t xml:space="preserve"> </w:t>
      </w:r>
      <w:r w:rsidRPr="00243700">
        <w:rPr>
          <w:color w:val="1F1F1F"/>
          <w:sz w:val="28"/>
        </w:rPr>
        <w:t>întreprindere-mamă</w:t>
      </w:r>
      <w:r w:rsidRPr="00243700">
        <w:rPr>
          <w:color w:val="1F1F1F"/>
          <w:spacing w:val="-14"/>
          <w:sz w:val="28"/>
        </w:rPr>
        <w:t xml:space="preserve"> </w:t>
      </w:r>
      <w:r w:rsidRPr="00243700">
        <w:rPr>
          <w:color w:val="1F1F1F"/>
          <w:sz w:val="28"/>
        </w:rPr>
        <w:t>sau</w:t>
      </w:r>
      <w:r w:rsidRPr="00243700">
        <w:rPr>
          <w:color w:val="1F1F1F"/>
          <w:spacing w:val="-18"/>
          <w:sz w:val="28"/>
        </w:rPr>
        <w:t xml:space="preserve"> </w:t>
      </w:r>
      <w:r w:rsidRPr="00243700">
        <w:rPr>
          <w:color w:val="1F1F1F"/>
          <w:sz w:val="28"/>
        </w:rPr>
        <w:t>o</w:t>
      </w:r>
      <w:r w:rsidRPr="00243700">
        <w:rPr>
          <w:color w:val="1F1F1F"/>
          <w:spacing w:val="-14"/>
          <w:sz w:val="28"/>
        </w:rPr>
        <w:t xml:space="preserve"> </w:t>
      </w:r>
      <w:r w:rsidRPr="00243700">
        <w:rPr>
          <w:color w:val="1F1F1F"/>
          <w:sz w:val="28"/>
        </w:rPr>
        <w:t>filială a întreprinderii-mamă care trebuie să întocmească conturi financiare consolidate în conformitate cu Legea contabilității și raportării financiare nr.</w:t>
      </w:r>
      <w:r w:rsidR="00AE5FBA">
        <w:rPr>
          <w:color w:val="1F1F1F"/>
          <w:sz w:val="28"/>
        </w:rPr>
        <w:t xml:space="preserve"> </w:t>
      </w:r>
      <w:r w:rsidRPr="00243700">
        <w:rPr>
          <w:color w:val="1F1F1F"/>
          <w:sz w:val="28"/>
        </w:rPr>
        <w:t xml:space="preserve">287/2017, cifra de afaceri anuală totală aplicabilă este cifra de afaceri anuală totală sau tipul de </w:t>
      </w:r>
      <w:r w:rsidRPr="00243700">
        <w:rPr>
          <w:color w:val="1F1F1F"/>
          <w:sz w:val="28"/>
        </w:rPr>
        <w:lastRenderedPageBreak/>
        <w:t>venit corespunzător conform reglementărilor contabile relevante, pe baza ultimelor situații financiare, aprobate de organul de conducere al întreprinderii- mamă principale.</w:t>
      </w:r>
    </w:p>
    <w:p w14:paraId="01F76FFA" w14:textId="77777777" w:rsidR="00D638AC" w:rsidRPr="00243700" w:rsidRDefault="00B208C7">
      <w:pPr>
        <w:spacing w:before="238"/>
        <w:ind w:left="996"/>
        <w:jc w:val="both"/>
        <w:rPr>
          <w:sz w:val="28"/>
        </w:rPr>
      </w:pPr>
      <w:r w:rsidRPr="00243700">
        <w:rPr>
          <w:b/>
          <w:color w:val="1F1F1F"/>
          <w:sz w:val="28"/>
        </w:rPr>
        <w:t>Articolul</w:t>
      </w:r>
      <w:r w:rsidRPr="00243700">
        <w:rPr>
          <w:b/>
          <w:color w:val="1F1F1F"/>
          <w:spacing w:val="-13"/>
          <w:sz w:val="28"/>
        </w:rPr>
        <w:t xml:space="preserve"> </w:t>
      </w:r>
      <w:r w:rsidRPr="00243700">
        <w:rPr>
          <w:b/>
          <w:color w:val="1F1F1F"/>
          <w:sz w:val="28"/>
        </w:rPr>
        <w:t>70.</w:t>
      </w:r>
      <w:r w:rsidRPr="00243700">
        <w:rPr>
          <w:b/>
          <w:color w:val="1F1F1F"/>
          <w:spacing w:val="-11"/>
          <w:sz w:val="28"/>
        </w:rPr>
        <w:t xml:space="preserve"> </w:t>
      </w:r>
      <w:r w:rsidRPr="00243700">
        <w:rPr>
          <w:color w:val="1F1F1F"/>
          <w:sz w:val="28"/>
        </w:rPr>
        <w:t>Aplicarea</w:t>
      </w:r>
      <w:r w:rsidRPr="00243700">
        <w:rPr>
          <w:color w:val="1F1F1F"/>
          <w:spacing w:val="-15"/>
          <w:sz w:val="28"/>
        </w:rPr>
        <w:t xml:space="preserve"> </w:t>
      </w:r>
      <w:r w:rsidRPr="00243700">
        <w:rPr>
          <w:color w:val="1F1F1F"/>
          <w:sz w:val="28"/>
        </w:rPr>
        <w:t>efectivă</w:t>
      </w:r>
      <w:r w:rsidRPr="00243700">
        <w:rPr>
          <w:color w:val="1F1F1F"/>
          <w:spacing w:val="-15"/>
          <w:sz w:val="28"/>
        </w:rPr>
        <w:t xml:space="preserve"> </w:t>
      </w:r>
      <w:r w:rsidRPr="00243700">
        <w:rPr>
          <w:color w:val="1F1F1F"/>
          <w:sz w:val="28"/>
        </w:rPr>
        <w:t>a</w:t>
      </w:r>
      <w:r w:rsidRPr="00243700">
        <w:rPr>
          <w:color w:val="1F1F1F"/>
          <w:spacing w:val="-17"/>
          <w:sz w:val="28"/>
        </w:rPr>
        <w:t xml:space="preserve"> </w:t>
      </w:r>
      <w:r w:rsidRPr="00243700">
        <w:rPr>
          <w:color w:val="1F1F1F"/>
          <w:spacing w:val="-2"/>
          <w:sz w:val="28"/>
        </w:rPr>
        <w:t>sancțiunilor</w:t>
      </w:r>
    </w:p>
    <w:p w14:paraId="0C8F743C" w14:textId="2FE78109" w:rsidR="00D638AC" w:rsidRPr="00243700" w:rsidRDefault="00B208C7">
      <w:pPr>
        <w:pStyle w:val="BodyText"/>
        <w:spacing w:before="62" w:line="256" w:lineRule="auto"/>
        <w:ind w:left="414" w:right="832"/>
      </w:pPr>
      <w:r w:rsidRPr="00243700">
        <w:rPr>
          <w:color w:val="1F1F1F"/>
        </w:rPr>
        <w:t>La stabilirea tipului</w:t>
      </w:r>
      <w:r w:rsidRPr="00243700">
        <w:rPr>
          <w:color w:val="1F1F1F"/>
          <w:spacing w:val="-1"/>
        </w:rPr>
        <w:t xml:space="preserve"> </w:t>
      </w:r>
      <w:r w:rsidRPr="00243700">
        <w:rPr>
          <w:color w:val="1F1F1F"/>
        </w:rPr>
        <w:t>și nivelul</w:t>
      </w:r>
      <w:r w:rsidRPr="00243700">
        <w:rPr>
          <w:color w:val="1F1F1F"/>
          <w:spacing w:val="-1"/>
        </w:rPr>
        <w:t xml:space="preserve"> </w:t>
      </w:r>
      <w:r w:rsidRPr="00243700">
        <w:rPr>
          <w:color w:val="1F1F1F"/>
        </w:rPr>
        <w:t xml:space="preserve">sancțiunilor administrative sau a altor măsuri, Comisia Națională a Pieței Financiare ia în </w:t>
      </w:r>
      <w:r w:rsidR="00B908C7" w:rsidRPr="00243700">
        <w:rPr>
          <w:color w:val="1F1F1F"/>
        </w:rPr>
        <w:t xml:space="preserve">considerare </w:t>
      </w:r>
      <w:r w:rsidRPr="00243700">
        <w:rPr>
          <w:color w:val="1F1F1F"/>
        </w:rPr>
        <w:t>toate circumstanțele relevante, inclusiv, după caz:</w:t>
      </w:r>
    </w:p>
    <w:p w14:paraId="766ACDEE" w14:textId="77777777" w:rsidR="00D638AC" w:rsidRPr="00243700" w:rsidRDefault="00B208C7">
      <w:pPr>
        <w:pStyle w:val="ListParagraph"/>
        <w:numPr>
          <w:ilvl w:val="2"/>
          <w:numId w:val="26"/>
        </w:numPr>
        <w:tabs>
          <w:tab w:val="left" w:pos="1710"/>
        </w:tabs>
        <w:spacing w:line="321" w:lineRule="exact"/>
        <w:ind w:left="1710" w:hanging="628"/>
        <w:rPr>
          <w:sz w:val="28"/>
        </w:rPr>
      </w:pPr>
      <w:r w:rsidRPr="00243700">
        <w:rPr>
          <w:color w:val="1F1F1F"/>
          <w:sz w:val="28"/>
        </w:rPr>
        <w:t>gravitatea</w:t>
      </w:r>
      <w:r w:rsidRPr="00243700">
        <w:rPr>
          <w:color w:val="1F1F1F"/>
          <w:spacing w:val="-18"/>
          <w:sz w:val="28"/>
        </w:rPr>
        <w:t xml:space="preserve"> </w:t>
      </w:r>
      <w:r w:rsidRPr="00243700">
        <w:rPr>
          <w:color w:val="1F1F1F"/>
          <w:sz w:val="28"/>
        </w:rPr>
        <w:t>și</w:t>
      </w:r>
      <w:r w:rsidRPr="00243700">
        <w:rPr>
          <w:color w:val="1F1F1F"/>
          <w:spacing w:val="-18"/>
          <w:sz w:val="28"/>
        </w:rPr>
        <w:t xml:space="preserve"> </w:t>
      </w:r>
      <w:r w:rsidRPr="00243700">
        <w:rPr>
          <w:color w:val="1F1F1F"/>
          <w:sz w:val="28"/>
        </w:rPr>
        <w:t>durata</w:t>
      </w:r>
      <w:r w:rsidRPr="00243700">
        <w:rPr>
          <w:color w:val="1F1F1F"/>
          <w:spacing w:val="-14"/>
          <w:sz w:val="28"/>
        </w:rPr>
        <w:t xml:space="preserve"> </w:t>
      </w:r>
      <w:r w:rsidRPr="00243700">
        <w:rPr>
          <w:color w:val="1F1F1F"/>
          <w:spacing w:val="-2"/>
          <w:sz w:val="28"/>
        </w:rPr>
        <w:t>încălcării;</w:t>
      </w:r>
    </w:p>
    <w:p w14:paraId="7A6B13C4" w14:textId="77777777" w:rsidR="00D638AC" w:rsidRPr="00243700" w:rsidRDefault="00B208C7">
      <w:pPr>
        <w:pStyle w:val="ListParagraph"/>
        <w:numPr>
          <w:ilvl w:val="2"/>
          <w:numId w:val="26"/>
        </w:numPr>
        <w:tabs>
          <w:tab w:val="left" w:pos="1709"/>
        </w:tabs>
        <w:spacing w:before="24"/>
        <w:ind w:left="1709" w:hanging="627"/>
        <w:rPr>
          <w:sz w:val="28"/>
        </w:rPr>
      </w:pPr>
      <w:r w:rsidRPr="00243700">
        <w:rPr>
          <w:color w:val="1F1F1F"/>
          <w:spacing w:val="-2"/>
          <w:sz w:val="28"/>
        </w:rPr>
        <w:t>gradul</w:t>
      </w:r>
      <w:r w:rsidRPr="00243700">
        <w:rPr>
          <w:color w:val="1F1F1F"/>
          <w:spacing w:val="-17"/>
          <w:sz w:val="28"/>
        </w:rPr>
        <w:t xml:space="preserve"> </w:t>
      </w:r>
      <w:r w:rsidRPr="00243700">
        <w:rPr>
          <w:color w:val="1F1F1F"/>
          <w:spacing w:val="-2"/>
          <w:sz w:val="28"/>
        </w:rPr>
        <w:t>de</w:t>
      </w:r>
      <w:r w:rsidRPr="00243700">
        <w:rPr>
          <w:color w:val="1F1F1F"/>
          <w:spacing w:val="-6"/>
          <w:sz w:val="28"/>
        </w:rPr>
        <w:t xml:space="preserve"> </w:t>
      </w:r>
      <w:r w:rsidRPr="00243700">
        <w:rPr>
          <w:color w:val="1F1F1F"/>
          <w:spacing w:val="-2"/>
          <w:sz w:val="28"/>
        </w:rPr>
        <w:t>responsabilitate al</w:t>
      </w:r>
      <w:r w:rsidRPr="00243700">
        <w:rPr>
          <w:color w:val="1F1F1F"/>
          <w:spacing w:val="-13"/>
          <w:sz w:val="28"/>
        </w:rPr>
        <w:t xml:space="preserve"> </w:t>
      </w:r>
      <w:r w:rsidRPr="00243700">
        <w:rPr>
          <w:color w:val="1F1F1F"/>
          <w:spacing w:val="-2"/>
          <w:sz w:val="28"/>
        </w:rPr>
        <w:t>persoanei</w:t>
      </w:r>
      <w:r w:rsidRPr="00243700">
        <w:rPr>
          <w:color w:val="1F1F1F"/>
          <w:spacing w:val="-5"/>
          <w:sz w:val="28"/>
        </w:rPr>
        <w:t xml:space="preserve"> </w:t>
      </w:r>
      <w:r w:rsidRPr="00243700">
        <w:rPr>
          <w:color w:val="1F1F1F"/>
          <w:spacing w:val="-2"/>
          <w:sz w:val="28"/>
        </w:rPr>
        <w:t>responsabile</w:t>
      </w:r>
      <w:r w:rsidRPr="00243700">
        <w:rPr>
          <w:color w:val="1F1F1F"/>
          <w:spacing w:val="-3"/>
          <w:sz w:val="28"/>
        </w:rPr>
        <w:t xml:space="preserve"> </w:t>
      </w:r>
      <w:r w:rsidRPr="00243700">
        <w:rPr>
          <w:color w:val="1F1F1F"/>
          <w:spacing w:val="-2"/>
          <w:sz w:val="28"/>
        </w:rPr>
        <w:t>de</w:t>
      </w:r>
      <w:r w:rsidRPr="00243700">
        <w:rPr>
          <w:color w:val="1F1F1F"/>
          <w:spacing w:val="-5"/>
          <w:sz w:val="28"/>
        </w:rPr>
        <w:t xml:space="preserve"> </w:t>
      </w:r>
      <w:r w:rsidRPr="00243700">
        <w:rPr>
          <w:color w:val="1F1F1F"/>
          <w:spacing w:val="-2"/>
          <w:sz w:val="28"/>
        </w:rPr>
        <w:t>încălcare;</w:t>
      </w:r>
    </w:p>
    <w:p w14:paraId="78E241E8" w14:textId="77777777" w:rsidR="00D638AC" w:rsidRPr="00243700" w:rsidRDefault="00B208C7">
      <w:pPr>
        <w:pStyle w:val="ListParagraph"/>
        <w:numPr>
          <w:ilvl w:val="2"/>
          <w:numId w:val="26"/>
        </w:numPr>
        <w:tabs>
          <w:tab w:val="left" w:pos="1710"/>
        </w:tabs>
        <w:spacing w:before="67" w:line="256" w:lineRule="auto"/>
        <w:ind w:left="453" w:right="847" w:firstLine="629"/>
        <w:rPr>
          <w:sz w:val="28"/>
        </w:rPr>
      </w:pPr>
      <w:r w:rsidRPr="00243700">
        <w:rPr>
          <w:color w:val="1F1F1F"/>
          <w:sz w:val="28"/>
        </w:rPr>
        <w:t>capacitatea financiară a persoanei responsabile de încălcare, reprezentată de cifra de afaceri totală a persoanei juridice responsabile sau de venitul anual al persoanei fizice responsabile;</w:t>
      </w:r>
    </w:p>
    <w:p w14:paraId="1B075D4A" w14:textId="77777777" w:rsidR="00D638AC" w:rsidRPr="00243700" w:rsidRDefault="00B208C7">
      <w:pPr>
        <w:pStyle w:val="ListParagraph"/>
        <w:numPr>
          <w:ilvl w:val="2"/>
          <w:numId w:val="26"/>
        </w:numPr>
        <w:tabs>
          <w:tab w:val="left" w:pos="1709"/>
        </w:tabs>
        <w:spacing w:before="27" w:line="256" w:lineRule="auto"/>
        <w:ind w:left="453" w:right="847" w:firstLine="629"/>
        <w:rPr>
          <w:sz w:val="28"/>
        </w:rPr>
      </w:pPr>
      <w:r w:rsidRPr="00243700">
        <w:rPr>
          <w:color w:val="1F1F1F"/>
          <w:sz w:val="28"/>
        </w:rPr>
        <w:t>valoarea</w:t>
      </w:r>
      <w:r w:rsidRPr="00243700">
        <w:rPr>
          <w:color w:val="1F1F1F"/>
          <w:spacing w:val="-8"/>
          <w:sz w:val="28"/>
        </w:rPr>
        <w:t xml:space="preserve"> </w:t>
      </w:r>
      <w:r w:rsidRPr="00243700">
        <w:rPr>
          <w:color w:val="1F1F1F"/>
          <w:sz w:val="28"/>
        </w:rPr>
        <w:t>profiturilor</w:t>
      </w:r>
      <w:r w:rsidRPr="00243700">
        <w:rPr>
          <w:color w:val="1F1F1F"/>
          <w:spacing w:val="-10"/>
          <w:sz w:val="28"/>
        </w:rPr>
        <w:t xml:space="preserve"> </w:t>
      </w:r>
      <w:r w:rsidRPr="00243700">
        <w:rPr>
          <w:color w:val="1F1F1F"/>
          <w:sz w:val="28"/>
        </w:rPr>
        <w:t>acumulate,</w:t>
      </w:r>
      <w:r w:rsidRPr="00243700">
        <w:rPr>
          <w:color w:val="1F1F1F"/>
          <w:spacing w:val="-6"/>
          <w:sz w:val="28"/>
        </w:rPr>
        <w:t xml:space="preserve"> </w:t>
      </w:r>
      <w:r w:rsidRPr="00243700">
        <w:rPr>
          <w:color w:val="1F1F1F"/>
          <w:sz w:val="28"/>
        </w:rPr>
        <w:t>a</w:t>
      </w:r>
      <w:r w:rsidRPr="00243700">
        <w:rPr>
          <w:color w:val="1F1F1F"/>
          <w:spacing w:val="-8"/>
          <w:sz w:val="28"/>
        </w:rPr>
        <w:t xml:space="preserve"> </w:t>
      </w:r>
      <w:r w:rsidRPr="00243700">
        <w:rPr>
          <w:color w:val="1F1F1F"/>
          <w:sz w:val="28"/>
        </w:rPr>
        <w:t>pierderilor</w:t>
      </w:r>
      <w:r w:rsidRPr="00243700">
        <w:rPr>
          <w:color w:val="1F1F1F"/>
          <w:spacing w:val="-10"/>
          <w:sz w:val="28"/>
        </w:rPr>
        <w:t xml:space="preserve"> </w:t>
      </w:r>
      <w:r w:rsidRPr="00243700">
        <w:rPr>
          <w:color w:val="1F1F1F"/>
          <w:sz w:val="28"/>
        </w:rPr>
        <w:t>evitate</w:t>
      </w:r>
      <w:r w:rsidRPr="00243700">
        <w:rPr>
          <w:color w:val="1F1F1F"/>
          <w:spacing w:val="-8"/>
          <w:sz w:val="28"/>
        </w:rPr>
        <w:t xml:space="preserve"> </w:t>
      </w:r>
      <w:r w:rsidRPr="00243700">
        <w:rPr>
          <w:color w:val="1F1F1F"/>
          <w:sz w:val="28"/>
        </w:rPr>
        <w:t>de</w:t>
      </w:r>
      <w:r w:rsidRPr="00243700">
        <w:rPr>
          <w:color w:val="1F1F1F"/>
          <w:spacing w:val="-8"/>
          <w:sz w:val="28"/>
        </w:rPr>
        <w:t xml:space="preserve"> </w:t>
      </w:r>
      <w:r w:rsidRPr="00243700">
        <w:rPr>
          <w:color w:val="1F1F1F"/>
          <w:sz w:val="28"/>
        </w:rPr>
        <w:t>către</w:t>
      </w:r>
      <w:r w:rsidRPr="00243700">
        <w:rPr>
          <w:color w:val="1F1F1F"/>
          <w:spacing w:val="-8"/>
          <w:sz w:val="28"/>
        </w:rPr>
        <w:t xml:space="preserve"> </w:t>
      </w:r>
      <w:r w:rsidRPr="00243700">
        <w:rPr>
          <w:color w:val="1F1F1F"/>
          <w:sz w:val="28"/>
        </w:rPr>
        <w:t>persoana responsabilă de încălcare sau</w:t>
      </w:r>
      <w:r w:rsidRPr="00243700">
        <w:rPr>
          <w:color w:val="1F1F1F"/>
          <w:spacing w:val="-5"/>
          <w:sz w:val="28"/>
        </w:rPr>
        <w:t xml:space="preserve"> </w:t>
      </w:r>
      <w:r w:rsidRPr="00243700">
        <w:rPr>
          <w:color w:val="1F1F1F"/>
          <w:sz w:val="28"/>
        </w:rPr>
        <w:t>a pierderilor</w:t>
      </w:r>
      <w:r w:rsidRPr="00243700">
        <w:rPr>
          <w:color w:val="1F1F1F"/>
          <w:spacing w:val="-2"/>
          <w:sz w:val="28"/>
        </w:rPr>
        <w:t xml:space="preserve"> </w:t>
      </w:r>
      <w:r w:rsidRPr="00243700">
        <w:rPr>
          <w:color w:val="1F1F1F"/>
          <w:sz w:val="28"/>
        </w:rPr>
        <w:t>suferite de terți</w:t>
      </w:r>
      <w:r w:rsidRPr="00243700">
        <w:rPr>
          <w:color w:val="1F1F1F"/>
          <w:spacing w:val="-5"/>
          <w:sz w:val="28"/>
        </w:rPr>
        <w:t xml:space="preserve"> </w:t>
      </w:r>
      <w:r w:rsidRPr="00243700">
        <w:rPr>
          <w:color w:val="1F1F1F"/>
          <w:sz w:val="28"/>
        </w:rPr>
        <w:t>ca urmare a încălcării,</w:t>
      </w:r>
    </w:p>
    <w:p w14:paraId="09B8593B" w14:textId="77777777" w:rsidR="00D638AC" w:rsidRPr="00243700" w:rsidRDefault="00B208C7">
      <w:pPr>
        <w:pStyle w:val="BodyText"/>
        <w:spacing w:before="70"/>
        <w:ind w:left="453" w:firstLine="0"/>
      </w:pPr>
      <w:r w:rsidRPr="00243700">
        <w:rPr>
          <w:color w:val="1F1F1F"/>
        </w:rPr>
        <w:t>în</w:t>
      </w:r>
      <w:r w:rsidRPr="00243700">
        <w:rPr>
          <w:color w:val="1F1F1F"/>
          <w:spacing w:val="-5"/>
        </w:rPr>
        <w:t xml:space="preserve"> </w:t>
      </w:r>
      <w:r w:rsidRPr="00243700">
        <w:rPr>
          <w:color w:val="1F1F1F"/>
        </w:rPr>
        <w:t>măsura în</w:t>
      </w:r>
      <w:r w:rsidRPr="00243700">
        <w:rPr>
          <w:color w:val="1F1F1F"/>
          <w:spacing w:val="-9"/>
        </w:rPr>
        <w:t xml:space="preserve"> </w:t>
      </w:r>
      <w:r w:rsidRPr="00243700">
        <w:rPr>
          <w:color w:val="1F1F1F"/>
        </w:rPr>
        <w:t>care</w:t>
      </w:r>
      <w:r w:rsidRPr="00243700">
        <w:rPr>
          <w:color w:val="1F1F1F"/>
          <w:spacing w:val="-4"/>
        </w:rPr>
        <w:t xml:space="preserve"> </w:t>
      </w:r>
      <w:r w:rsidRPr="00243700">
        <w:rPr>
          <w:color w:val="1F1F1F"/>
        </w:rPr>
        <w:t>acestea</w:t>
      </w:r>
      <w:r w:rsidRPr="00243700">
        <w:rPr>
          <w:color w:val="1F1F1F"/>
          <w:spacing w:val="-3"/>
        </w:rPr>
        <w:t xml:space="preserve"> </w:t>
      </w:r>
      <w:r w:rsidRPr="00243700">
        <w:rPr>
          <w:color w:val="1F1F1F"/>
        </w:rPr>
        <w:t>pot</w:t>
      </w:r>
      <w:r w:rsidRPr="00243700">
        <w:rPr>
          <w:color w:val="1F1F1F"/>
          <w:spacing w:val="-5"/>
        </w:rPr>
        <w:t xml:space="preserve"> </w:t>
      </w:r>
      <w:r w:rsidRPr="00243700">
        <w:rPr>
          <w:color w:val="1F1F1F"/>
        </w:rPr>
        <w:t>fi</w:t>
      </w:r>
      <w:r w:rsidRPr="00243700">
        <w:rPr>
          <w:color w:val="1F1F1F"/>
          <w:spacing w:val="-9"/>
        </w:rPr>
        <w:t xml:space="preserve"> </w:t>
      </w:r>
      <w:r w:rsidRPr="00243700">
        <w:rPr>
          <w:color w:val="1F1F1F"/>
          <w:spacing w:val="-2"/>
        </w:rPr>
        <w:t>calculate;</w:t>
      </w:r>
    </w:p>
    <w:p w14:paraId="0043E190" w14:textId="77777777" w:rsidR="00D638AC" w:rsidRPr="00243700" w:rsidRDefault="00B208C7">
      <w:pPr>
        <w:pStyle w:val="ListParagraph"/>
        <w:numPr>
          <w:ilvl w:val="2"/>
          <w:numId w:val="26"/>
        </w:numPr>
        <w:tabs>
          <w:tab w:val="left" w:pos="1710"/>
        </w:tabs>
        <w:spacing w:before="52" w:line="256" w:lineRule="auto"/>
        <w:ind w:left="453" w:right="847" w:firstLine="629"/>
        <w:rPr>
          <w:sz w:val="28"/>
        </w:rPr>
      </w:pPr>
      <w:r w:rsidRPr="00243700">
        <w:rPr>
          <w:color w:val="1F1F1F"/>
          <w:sz w:val="28"/>
        </w:rPr>
        <w:t>măsura în care persoana responsabilă de încălcare cooperează cu Comisia</w:t>
      </w:r>
      <w:r w:rsidRPr="00243700">
        <w:rPr>
          <w:color w:val="1F1F1F"/>
          <w:spacing w:val="-18"/>
          <w:sz w:val="28"/>
        </w:rPr>
        <w:t xml:space="preserve"> </w:t>
      </w:r>
      <w:r w:rsidRPr="00243700">
        <w:rPr>
          <w:color w:val="1F1F1F"/>
          <w:sz w:val="28"/>
        </w:rPr>
        <w:t>Națională</w:t>
      </w:r>
      <w:r w:rsidRPr="00243700">
        <w:rPr>
          <w:color w:val="1F1F1F"/>
          <w:spacing w:val="-16"/>
          <w:sz w:val="28"/>
        </w:rPr>
        <w:t xml:space="preserve"> </w:t>
      </w:r>
      <w:r w:rsidRPr="00243700">
        <w:rPr>
          <w:color w:val="1F1F1F"/>
          <w:sz w:val="28"/>
        </w:rPr>
        <w:t>a</w:t>
      </w:r>
      <w:r w:rsidRPr="00243700">
        <w:rPr>
          <w:color w:val="1F1F1F"/>
          <w:spacing w:val="-15"/>
          <w:sz w:val="28"/>
        </w:rPr>
        <w:t xml:space="preserve"> </w:t>
      </w:r>
      <w:r w:rsidRPr="00243700">
        <w:rPr>
          <w:color w:val="1F1F1F"/>
          <w:sz w:val="28"/>
        </w:rPr>
        <w:t>Pieței</w:t>
      </w:r>
      <w:r w:rsidRPr="00243700">
        <w:rPr>
          <w:color w:val="1F1F1F"/>
          <w:spacing w:val="-17"/>
          <w:sz w:val="28"/>
        </w:rPr>
        <w:t xml:space="preserve"> </w:t>
      </w:r>
      <w:r w:rsidRPr="00243700">
        <w:rPr>
          <w:color w:val="1F1F1F"/>
          <w:sz w:val="28"/>
        </w:rPr>
        <w:t>Financiare</w:t>
      </w:r>
      <w:r w:rsidRPr="00243700">
        <w:rPr>
          <w:color w:val="1F1F1F"/>
          <w:spacing w:val="-11"/>
          <w:sz w:val="28"/>
        </w:rPr>
        <w:t xml:space="preserve"> </w:t>
      </w:r>
      <w:r w:rsidRPr="00243700">
        <w:rPr>
          <w:color w:val="1F1F1F"/>
          <w:sz w:val="28"/>
        </w:rPr>
        <w:t>,</w:t>
      </w:r>
      <w:r w:rsidRPr="00243700">
        <w:rPr>
          <w:color w:val="1F1F1F"/>
          <w:spacing w:val="-18"/>
          <w:sz w:val="28"/>
        </w:rPr>
        <w:t xml:space="preserve"> </w:t>
      </w:r>
      <w:r w:rsidRPr="00243700">
        <w:rPr>
          <w:color w:val="1F1F1F"/>
          <w:sz w:val="28"/>
        </w:rPr>
        <w:t>fără</w:t>
      </w:r>
      <w:r w:rsidRPr="00243700">
        <w:rPr>
          <w:color w:val="1F1F1F"/>
          <w:spacing w:val="-15"/>
          <w:sz w:val="28"/>
        </w:rPr>
        <w:t xml:space="preserve"> </w:t>
      </w:r>
      <w:r w:rsidRPr="00243700">
        <w:rPr>
          <w:color w:val="1F1F1F"/>
          <w:sz w:val="28"/>
        </w:rPr>
        <w:t>a</w:t>
      </w:r>
      <w:r w:rsidRPr="00243700">
        <w:rPr>
          <w:color w:val="1F1F1F"/>
          <w:spacing w:val="-15"/>
          <w:sz w:val="28"/>
        </w:rPr>
        <w:t xml:space="preserve"> </w:t>
      </w:r>
      <w:r w:rsidRPr="00243700">
        <w:rPr>
          <w:color w:val="1F1F1F"/>
          <w:sz w:val="28"/>
        </w:rPr>
        <w:t>aduce</w:t>
      </w:r>
      <w:r w:rsidRPr="00243700">
        <w:rPr>
          <w:color w:val="1F1F1F"/>
          <w:spacing w:val="-15"/>
          <w:sz w:val="28"/>
        </w:rPr>
        <w:t xml:space="preserve"> </w:t>
      </w:r>
      <w:r w:rsidRPr="00243700">
        <w:rPr>
          <w:color w:val="1F1F1F"/>
          <w:sz w:val="28"/>
        </w:rPr>
        <w:t>atingere</w:t>
      </w:r>
      <w:r w:rsidRPr="00243700">
        <w:rPr>
          <w:color w:val="1F1F1F"/>
          <w:spacing w:val="-15"/>
          <w:sz w:val="28"/>
        </w:rPr>
        <w:t xml:space="preserve"> </w:t>
      </w:r>
      <w:r w:rsidRPr="00243700">
        <w:rPr>
          <w:color w:val="1F1F1F"/>
          <w:sz w:val="28"/>
        </w:rPr>
        <w:t>necesității</w:t>
      </w:r>
      <w:r w:rsidRPr="00243700">
        <w:rPr>
          <w:color w:val="1F1F1F"/>
          <w:spacing w:val="-18"/>
          <w:sz w:val="28"/>
        </w:rPr>
        <w:t xml:space="preserve"> </w:t>
      </w:r>
      <w:r w:rsidRPr="00243700">
        <w:rPr>
          <w:color w:val="1F1F1F"/>
          <w:sz w:val="28"/>
        </w:rPr>
        <w:t>de</w:t>
      </w:r>
      <w:r w:rsidRPr="00243700">
        <w:rPr>
          <w:color w:val="1F1F1F"/>
          <w:spacing w:val="-15"/>
          <w:sz w:val="28"/>
        </w:rPr>
        <w:t xml:space="preserve"> </w:t>
      </w:r>
      <w:r w:rsidRPr="00243700">
        <w:rPr>
          <w:color w:val="1F1F1F"/>
          <w:sz w:val="28"/>
        </w:rPr>
        <w:t>a</w:t>
      </w:r>
      <w:r w:rsidRPr="00243700">
        <w:rPr>
          <w:color w:val="1F1F1F"/>
          <w:spacing w:val="-15"/>
          <w:sz w:val="28"/>
        </w:rPr>
        <w:t xml:space="preserve"> </w:t>
      </w:r>
      <w:r w:rsidRPr="00243700">
        <w:rPr>
          <w:color w:val="1F1F1F"/>
          <w:sz w:val="28"/>
        </w:rPr>
        <w:t>reține profitul obținut sau valoarea pierderilor evitate de persoana respectivă;</w:t>
      </w:r>
    </w:p>
    <w:p w14:paraId="4730FC79" w14:textId="77777777" w:rsidR="00D638AC" w:rsidRPr="00243700" w:rsidRDefault="00B208C7">
      <w:pPr>
        <w:pStyle w:val="ListParagraph"/>
        <w:numPr>
          <w:ilvl w:val="2"/>
          <w:numId w:val="26"/>
        </w:numPr>
        <w:tabs>
          <w:tab w:val="left" w:pos="1709"/>
        </w:tabs>
        <w:spacing w:before="13"/>
        <w:ind w:left="1709" w:hanging="627"/>
        <w:rPr>
          <w:sz w:val="28"/>
        </w:rPr>
      </w:pPr>
      <w:r w:rsidRPr="00243700">
        <w:rPr>
          <w:color w:val="1F1F1F"/>
          <w:spacing w:val="-2"/>
          <w:sz w:val="28"/>
        </w:rPr>
        <w:t>încălcările</w:t>
      </w:r>
      <w:r w:rsidRPr="00243700">
        <w:rPr>
          <w:color w:val="1F1F1F"/>
          <w:spacing w:val="-8"/>
          <w:sz w:val="28"/>
        </w:rPr>
        <w:t xml:space="preserve"> </w:t>
      </w:r>
      <w:r w:rsidRPr="00243700">
        <w:rPr>
          <w:color w:val="1F1F1F"/>
          <w:spacing w:val="-2"/>
          <w:sz w:val="28"/>
        </w:rPr>
        <w:t>comise</w:t>
      </w:r>
      <w:r w:rsidRPr="00243700">
        <w:rPr>
          <w:color w:val="1F1F1F"/>
          <w:spacing w:val="-7"/>
          <w:sz w:val="28"/>
        </w:rPr>
        <w:t xml:space="preserve"> </w:t>
      </w:r>
      <w:r w:rsidRPr="00243700">
        <w:rPr>
          <w:color w:val="1F1F1F"/>
          <w:spacing w:val="-2"/>
          <w:sz w:val="28"/>
        </w:rPr>
        <w:t>anterior</w:t>
      </w:r>
      <w:r w:rsidRPr="00243700">
        <w:rPr>
          <w:color w:val="1F1F1F"/>
          <w:spacing w:val="-4"/>
          <w:sz w:val="28"/>
        </w:rPr>
        <w:t xml:space="preserve"> </w:t>
      </w:r>
      <w:r w:rsidRPr="00243700">
        <w:rPr>
          <w:color w:val="1F1F1F"/>
          <w:spacing w:val="-2"/>
          <w:sz w:val="28"/>
        </w:rPr>
        <w:t>de</w:t>
      </w:r>
      <w:r w:rsidRPr="00243700">
        <w:rPr>
          <w:color w:val="1F1F1F"/>
          <w:spacing w:val="-10"/>
          <w:sz w:val="28"/>
        </w:rPr>
        <w:t xml:space="preserve"> </w:t>
      </w:r>
      <w:r w:rsidRPr="00243700">
        <w:rPr>
          <w:color w:val="1F1F1F"/>
          <w:spacing w:val="-2"/>
          <w:sz w:val="28"/>
        </w:rPr>
        <w:t>persoana responsabilă de</w:t>
      </w:r>
      <w:r w:rsidRPr="00243700">
        <w:rPr>
          <w:color w:val="1F1F1F"/>
          <w:spacing w:val="-4"/>
          <w:sz w:val="28"/>
        </w:rPr>
        <w:t xml:space="preserve"> </w:t>
      </w:r>
      <w:r w:rsidRPr="00243700">
        <w:rPr>
          <w:color w:val="1F1F1F"/>
          <w:spacing w:val="-2"/>
          <w:sz w:val="28"/>
        </w:rPr>
        <w:t>încălcare.</w:t>
      </w:r>
    </w:p>
    <w:p w14:paraId="3D527969" w14:textId="77777777" w:rsidR="00D638AC" w:rsidRPr="00243700" w:rsidRDefault="00B208C7" w:rsidP="00A61F51">
      <w:pPr>
        <w:tabs>
          <w:tab w:val="left" w:pos="1530"/>
        </w:tabs>
        <w:spacing w:before="284"/>
        <w:ind w:left="996"/>
        <w:jc w:val="both"/>
        <w:rPr>
          <w:sz w:val="28"/>
        </w:rPr>
      </w:pPr>
      <w:r w:rsidRPr="00243700">
        <w:rPr>
          <w:b/>
          <w:color w:val="1F1F1F"/>
          <w:sz w:val="28"/>
        </w:rPr>
        <w:t>Articolul</w:t>
      </w:r>
      <w:r w:rsidRPr="00243700">
        <w:rPr>
          <w:b/>
          <w:color w:val="1F1F1F"/>
          <w:spacing w:val="-17"/>
          <w:sz w:val="28"/>
        </w:rPr>
        <w:t xml:space="preserve"> </w:t>
      </w:r>
      <w:r w:rsidRPr="00243700">
        <w:rPr>
          <w:b/>
          <w:color w:val="1F1F1F"/>
          <w:sz w:val="28"/>
        </w:rPr>
        <w:t>71.</w:t>
      </w:r>
      <w:r w:rsidRPr="00243700">
        <w:rPr>
          <w:b/>
          <w:color w:val="1F1F1F"/>
          <w:spacing w:val="-11"/>
          <w:sz w:val="28"/>
        </w:rPr>
        <w:t xml:space="preserve"> </w:t>
      </w:r>
      <w:r w:rsidRPr="00243700">
        <w:rPr>
          <w:color w:val="1F1F1F"/>
          <w:sz w:val="28"/>
        </w:rPr>
        <w:t>Raportarea</w:t>
      </w:r>
      <w:r w:rsidRPr="00243700">
        <w:rPr>
          <w:color w:val="1F1F1F"/>
          <w:spacing w:val="-14"/>
          <w:sz w:val="28"/>
        </w:rPr>
        <w:t xml:space="preserve"> </w:t>
      </w:r>
      <w:r w:rsidRPr="00243700">
        <w:rPr>
          <w:color w:val="1F1F1F"/>
          <w:spacing w:val="-2"/>
          <w:sz w:val="28"/>
        </w:rPr>
        <w:t>încălcărilor</w:t>
      </w:r>
    </w:p>
    <w:p w14:paraId="20089600" w14:textId="77777777" w:rsidR="00D638AC" w:rsidRPr="00243700" w:rsidRDefault="00B208C7" w:rsidP="00A61F51">
      <w:pPr>
        <w:pStyle w:val="ListParagraph"/>
        <w:numPr>
          <w:ilvl w:val="0"/>
          <w:numId w:val="25"/>
        </w:numPr>
        <w:tabs>
          <w:tab w:val="left" w:pos="1530"/>
          <w:tab w:val="left" w:pos="1838"/>
        </w:tabs>
        <w:spacing w:before="28" w:line="256" w:lineRule="auto"/>
        <w:ind w:right="837" w:firstLine="528"/>
        <w:rPr>
          <w:sz w:val="28"/>
        </w:rPr>
      </w:pPr>
      <w:r w:rsidRPr="00243700">
        <w:rPr>
          <w:color w:val="1F1F1F"/>
          <w:sz w:val="28"/>
        </w:rPr>
        <w:t>Comisia Națională a Pieței Financiare instituie mecanisme eficiente prin care se va încuraja raportarea încălcărilor potențiale sau reale ale prezentei legi către Comisia Națională a Pieței Financiare.</w:t>
      </w:r>
    </w:p>
    <w:p w14:paraId="046F4436" w14:textId="35C5B66E" w:rsidR="00D638AC" w:rsidRPr="00243700" w:rsidRDefault="00B208C7" w:rsidP="00A61F51">
      <w:pPr>
        <w:pStyle w:val="ListParagraph"/>
        <w:numPr>
          <w:ilvl w:val="0"/>
          <w:numId w:val="25"/>
        </w:numPr>
        <w:tabs>
          <w:tab w:val="left" w:pos="1530"/>
          <w:tab w:val="left" w:pos="1838"/>
        </w:tabs>
        <w:spacing w:before="4"/>
        <w:ind w:left="1838" w:hanging="886"/>
        <w:rPr>
          <w:sz w:val="28"/>
        </w:rPr>
      </w:pPr>
      <w:r w:rsidRPr="00243700">
        <w:rPr>
          <w:color w:val="1F1F1F"/>
          <w:spacing w:val="-2"/>
          <w:sz w:val="28"/>
        </w:rPr>
        <w:t>Mecanismele</w:t>
      </w:r>
      <w:r w:rsidRPr="00243700">
        <w:rPr>
          <w:color w:val="1F1F1F"/>
          <w:spacing w:val="-6"/>
          <w:sz w:val="28"/>
        </w:rPr>
        <w:t xml:space="preserve"> </w:t>
      </w:r>
      <w:r w:rsidRPr="00243700">
        <w:rPr>
          <w:color w:val="1F1F1F"/>
          <w:spacing w:val="-2"/>
          <w:sz w:val="28"/>
        </w:rPr>
        <w:t>prevăzute</w:t>
      </w:r>
      <w:r w:rsidRPr="00243700">
        <w:rPr>
          <w:color w:val="1F1F1F"/>
          <w:spacing w:val="2"/>
          <w:sz w:val="28"/>
        </w:rPr>
        <w:t xml:space="preserve"> </w:t>
      </w:r>
      <w:r w:rsidRPr="00243700">
        <w:rPr>
          <w:color w:val="1F1F1F"/>
          <w:spacing w:val="-2"/>
          <w:sz w:val="28"/>
        </w:rPr>
        <w:t>la</w:t>
      </w:r>
      <w:r w:rsidRPr="00243700">
        <w:rPr>
          <w:color w:val="1F1F1F"/>
          <w:spacing w:val="2"/>
          <w:sz w:val="28"/>
        </w:rPr>
        <w:t xml:space="preserve"> </w:t>
      </w:r>
      <w:r w:rsidRPr="00243700">
        <w:rPr>
          <w:color w:val="1F1F1F"/>
          <w:spacing w:val="-2"/>
          <w:sz w:val="28"/>
        </w:rPr>
        <w:t>alin.</w:t>
      </w:r>
      <w:r w:rsidR="00AE5FBA">
        <w:rPr>
          <w:color w:val="1F1F1F"/>
          <w:spacing w:val="-2"/>
          <w:sz w:val="28"/>
        </w:rPr>
        <w:t xml:space="preserve"> </w:t>
      </w:r>
      <w:r w:rsidRPr="00243700">
        <w:rPr>
          <w:color w:val="1F1F1F"/>
          <w:spacing w:val="-2"/>
          <w:sz w:val="28"/>
        </w:rPr>
        <w:t>(1)</w:t>
      </w:r>
      <w:r w:rsidRPr="00243700">
        <w:rPr>
          <w:color w:val="1F1F1F"/>
          <w:spacing w:val="-6"/>
          <w:sz w:val="28"/>
        </w:rPr>
        <w:t xml:space="preserve"> </w:t>
      </w:r>
      <w:r w:rsidRPr="00243700">
        <w:rPr>
          <w:color w:val="1F1F1F"/>
          <w:spacing w:val="-2"/>
          <w:sz w:val="28"/>
        </w:rPr>
        <w:t>includ</w:t>
      </w:r>
      <w:r w:rsidRPr="00243700">
        <w:rPr>
          <w:color w:val="1F1F1F"/>
          <w:spacing w:val="-6"/>
          <w:sz w:val="28"/>
        </w:rPr>
        <w:t xml:space="preserve"> </w:t>
      </w:r>
      <w:r w:rsidRPr="00243700">
        <w:rPr>
          <w:color w:val="1F1F1F"/>
          <w:spacing w:val="-2"/>
          <w:sz w:val="28"/>
        </w:rPr>
        <w:t>cel</w:t>
      </w:r>
      <w:r w:rsidRPr="00243700">
        <w:rPr>
          <w:color w:val="1F1F1F"/>
          <w:spacing w:val="-15"/>
          <w:sz w:val="28"/>
        </w:rPr>
        <w:t xml:space="preserve"> </w:t>
      </w:r>
      <w:r w:rsidRPr="00243700">
        <w:rPr>
          <w:color w:val="1F1F1F"/>
          <w:spacing w:val="-2"/>
          <w:sz w:val="28"/>
        </w:rPr>
        <w:t>puțin:</w:t>
      </w:r>
    </w:p>
    <w:p w14:paraId="3B9886A9" w14:textId="77777777" w:rsidR="00D638AC" w:rsidRPr="00243700" w:rsidRDefault="00B208C7" w:rsidP="00A61F51">
      <w:pPr>
        <w:pStyle w:val="ListParagraph"/>
        <w:numPr>
          <w:ilvl w:val="1"/>
          <w:numId w:val="25"/>
        </w:numPr>
        <w:tabs>
          <w:tab w:val="left" w:pos="1530"/>
          <w:tab w:val="left" w:pos="1839"/>
        </w:tabs>
        <w:spacing w:before="62" w:line="256" w:lineRule="auto"/>
        <w:ind w:right="853" w:firstLine="552"/>
        <w:rPr>
          <w:sz w:val="28"/>
        </w:rPr>
      </w:pPr>
      <w:r w:rsidRPr="00243700">
        <w:rPr>
          <w:color w:val="1F1F1F"/>
          <w:sz w:val="28"/>
        </w:rPr>
        <w:t>proceduri specifice de recepționare și investigare a rapoartelor privind încălcările potențiale sau reale și măsurile luate ca răspuns la acestea, inclusiv stabilirea unor canale sigure de comunicare a rapoartelor respective;</w:t>
      </w:r>
    </w:p>
    <w:p w14:paraId="6572E054" w14:textId="77777777" w:rsidR="00D638AC" w:rsidRPr="00243700" w:rsidRDefault="00B208C7" w:rsidP="00A61F51">
      <w:pPr>
        <w:pStyle w:val="ListParagraph"/>
        <w:numPr>
          <w:ilvl w:val="1"/>
          <w:numId w:val="25"/>
        </w:numPr>
        <w:tabs>
          <w:tab w:val="left" w:pos="1530"/>
          <w:tab w:val="left" w:pos="1839"/>
        </w:tabs>
        <w:spacing w:line="256" w:lineRule="auto"/>
        <w:ind w:right="846" w:firstLine="552"/>
        <w:rPr>
          <w:sz w:val="28"/>
        </w:rPr>
      </w:pPr>
      <w:r w:rsidRPr="00243700">
        <w:rPr>
          <w:color w:val="1F1F1F"/>
          <w:sz w:val="28"/>
        </w:rPr>
        <w:t>protecție adecvată pentru angajații instituțiilor care raportează încălcări potențiale sau reale comise în cadrul instituției, cel puțin împotriva represaliilor, discriminării sau altor tipuri de tratament inechitabil;</w:t>
      </w:r>
    </w:p>
    <w:p w14:paraId="0314D5AE" w14:textId="77777777" w:rsidR="00D638AC" w:rsidRPr="00243700" w:rsidRDefault="00B208C7" w:rsidP="00A61F51">
      <w:pPr>
        <w:pStyle w:val="ListParagraph"/>
        <w:numPr>
          <w:ilvl w:val="1"/>
          <w:numId w:val="25"/>
        </w:numPr>
        <w:tabs>
          <w:tab w:val="left" w:pos="1530"/>
          <w:tab w:val="left" w:pos="1839"/>
        </w:tabs>
        <w:spacing w:line="256" w:lineRule="auto"/>
        <w:ind w:right="842" w:firstLine="552"/>
        <w:rPr>
          <w:sz w:val="28"/>
        </w:rPr>
      </w:pPr>
      <w:r w:rsidRPr="00243700">
        <w:rPr>
          <w:color w:val="1F1F1F"/>
          <w:sz w:val="28"/>
        </w:rPr>
        <w:t>protecția datelor cu caracter personal ale persoanei care raportează încălcările potențiale sau reale, precum și ale persoanei fizice suspectate că este responsabilă</w:t>
      </w:r>
      <w:r w:rsidRPr="00243700">
        <w:rPr>
          <w:color w:val="1F1F1F"/>
          <w:spacing w:val="-16"/>
          <w:sz w:val="28"/>
        </w:rPr>
        <w:t xml:space="preserve"> </w:t>
      </w:r>
      <w:r w:rsidRPr="00243700">
        <w:rPr>
          <w:color w:val="1F1F1F"/>
          <w:sz w:val="28"/>
        </w:rPr>
        <w:t>de</w:t>
      </w:r>
      <w:r w:rsidRPr="00243700">
        <w:rPr>
          <w:color w:val="1F1F1F"/>
          <w:spacing w:val="-12"/>
          <w:sz w:val="28"/>
        </w:rPr>
        <w:t xml:space="preserve"> </w:t>
      </w:r>
      <w:r w:rsidRPr="00243700">
        <w:rPr>
          <w:color w:val="1F1F1F"/>
          <w:sz w:val="28"/>
        </w:rPr>
        <w:t>o</w:t>
      </w:r>
      <w:r w:rsidRPr="00243700">
        <w:rPr>
          <w:color w:val="1F1F1F"/>
          <w:spacing w:val="-18"/>
          <w:sz w:val="28"/>
        </w:rPr>
        <w:t xml:space="preserve"> </w:t>
      </w:r>
      <w:r w:rsidRPr="00243700">
        <w:rPr>
          <w:color w:val="1F1F1F"/>
          <w:sz w:val="28"/>
        </w:rPr>
        <w:t>încălcare,</w:t>
      </w:r>
      <w:r w:rsidRPr="00243700">
        <w:rPr>
          <w:color w:val="1F1F1F"/>
          <w:spacing w:val="-11"/>
          <w:sz w:val="28"/>
        </w:rPr>
        <w:t xml:space="preserve"> </w:t>
      </w:r>
      <w:r w:rsidRPr="00243700">
        <w:rPr>
          <w:color w:val="1F1F1F"/>
          <w:sz w:val="28"/>
        </w:rPr>
        <w:t>conform</w:t>
      </w:r>
      <w:r w:rsidRPr="00243700">
        <w:rPr>
          <w:color w:val="1F1F1F"/>
          <w:spacing w:val="-18"/>
          <w:sz w:val="28"/>
        </w:rPr>
        <w:t xml:space="preserve"> </w:t>
      </w:r>
      <w:r w:rsidRPr="00243700">
        <w:rPr>
          <w:color w:val="1F1F1F"/>
          <w:sz w:val="28"/>
        </w:rPr>
        <w:t>cerințelor</w:t>
      </w:r>
      <w:r w:rsidRPr="00243700">
        <w:rPr>
          <w:color w:val="1F1F1F"/>
          <w:spacing w:val="-14"/>
          <w:sz w:val="28"/>
        </w:rPr>
        <w:t xml:space="preserve"> </w:t>
      </w:r>
      <w:r w:rsidRPr="00243700">
        <w:rPr>
          <w:color w:val="1F1F1F"/>
          <w:sz w:val="28"/>
        </w:rPr>
        <w:t>legislației</w:t>
      </w:r>
      <w:r w:rsidRPr="00243700">
        <w:rPr>
          <w:color w:val="1F1F1F"/>
          <w:spacing w:val="-18"/>
          <w:sz w:val="28"/>
        </w:rPr>
        <w:t xml:space="preserve"> </w:t>
      </w:r>
      <w:r w:rsidRPr="00243700">
        <w:rPr>
          <w:color w:val="1F1F1F"/>
          <w:sz w:val="28"/>
        </w:rPr>
        <w:t>privind</w:t>
      </w:r>
      <w:r w:rsidRPr="00243700">
        <w:rPr>
          <w:color w:val="1F1F1F"/>
          <w:spacing w:val="-17"/>
          <w:sz w:val="28"/>
        </w:rPr>
        <w:t xml:space="preserve"> </w:t>
      </w:r>
      <w:r w:rsidRPr="00243700">
        <w:rPr>
          <w:color w:val="1F1F1F"/>
          <w:sz w:val="28"/>
        </w:rPr>
        <w:t>protecția</w:t>
      </w:r>
      <w:r w:rsidRPr="00243700">
        <w:rPr>
          <w:color w:val="1F1F1F"/>
          <w:spacing w:val="-17"/>
          <w:sz w:val="28"/>
        </w:rPr>
        <w:t xml:space="preserve"> </w:t>
      </w:r>
      <w:r w:rsidRPr="00243700">
        <w:rPr>
          <w:color w:val="1F1F1F"/>
          <w:sz w:val="28"/>
        </w:rPr>
        <w:t>datelor cu caracter personal;</w:t>
      </w:r>
    </w:p>
    <w:p w14:paraId="51561B8C" w14:textId="77777777" w:rsidR="00D638AC" w:rsidRPr="00243700" w:rsidRDefault="00B208C7" w:rsidP="00A61F51">
      <w:pPr>
        <w:pStyle w:val="ListParagraph"/>
        <w:numPr>
          <w:ilvl w:val="1"/>
          <w:numId w:val="25"/>
        </w:numPr>
        <w:tabs>
          <w:tab w:val="left" w:pos="1530"/>
          <w:tab w:val="left" w:pos="1839"/>
        </w:tabs>
        <w:spacing w:line="256" w:lineRule="auto"/>
        <w:ind w:right="833" w:firstLine="552"/>
        <w:rPr>
          <w:sz w:val="28"/>
        </w:rPr>
      </w:pPr>
      <w:r w:rsidRPr="00243700">
        <w:rPr>
          <w:color w:val="1F1F1F"/>
          <w:sz w:val="28"/>
        </w:rPr>
        <w:t>protecția identității</w:t>
      </w:r>
      <w:r w:rsidRPr="00243700">
        <w:rPr>
          <w:color w:val="1F1F1F"/>
          <w:spacing w:val="-4"/>
          <w:sz w:val="28"/>
        </w:rPr>
        <w:t xml:space="preserve"> </w:t>
      </w:r>
      <w:r w:rsidRPr="00243700">
        <w:rPr>
          <w:color w:val="1F1F1F"/>
          <w:sz w:val="28"/>
        </w:rPr>
        <w:t>atât</w:t>
      </w:r>
      <w:r w:rsidRPr="00243700">
        <w:rPr>
          <w:color w:val="1F1F1F"/>
          <w:spacing w:val="-4"/>
          <w:sz w:val="28"/>
        </w:rPr>
        <w:t xml:space="preserve"> </w:t>
      </w:r>
      <w:r w:rsidRPr="00243700">
        <w:rPr>
          <w:color w:val="1F1F1F"/>
          <w:sz w:val="28"/>
        </w:rPr>
        <w:t>a</w:t>
      </w:r>
      <w:r w:rsidRPr="00243700">
        <w:rPr>
          <w:color w:val="1F1F1F"/>
          <w:spacing w:val="-3"/>
          <w:sz w:val="28"/>
        </w:rPr>
        <w:t xml:space="preserve"> </w:t>
      </w:r>
      <w:r w:rsidRPr="00243700">
        <w:rPr>
          <w:color w:val="1F1F1F"/>
          <w:sz w:val="28"/>
        </w:rPr>
        <w:t>persoanei</w:t>
      </w:r>
      <w:r w:rsidRPr="00243700">
        <w:rPr>
          <w:color w:val="1F1F1F"/>
          <w:spacing w:val="-4"/>
          <w:sz w:val="28"/>
        </w:rPr>
        <w:t xml:space="preserve"> </w:t>
      </w:r>
      <w:r w:rsidRPr="00243700">
        <w:rPr>
          <w:color w:val="1F1F1F"/>
          <w:sz w:val="28"/>
        </w:rPr>
        <w:t>care</w:t>
      </w:r>
      <w:r w:rsidRPr="00243700">
        <w:rPr>
          <w:color w:val="1F1F1F"/>
          <w:spacing w:val="-3"/>
          <w:sz w:val="28"/>
        </w:rPr>
        <w:t xml:space="preserve"> </w:t>
      </w:r>
      <w:r w:rsidRPr="00243700">
        <w:rPr>
          <w:color w:val="1F1F1F"/>
          <w:sz w:val="28"/>
        </w:rPr>
        <w:t>raportează</w:t>
      </w:r>
      <w:r w:rsidRPr="00243700">
        <w:rPr>
          <w:color w:val="1F1F1F"/>
          <w:spacing w:val="-1"/>
          <w:sz w:val="28"/>
        </w:rPr>
        <w:t xml:space="preserve"> </w:t>
      </w:r>
      <w:r w:rsidRPr="00243700">
        <w:rPr>
          <w:color w:val="1F1F1F"/>
          <w:sz w:val="28"/>
        </w:rPr>
        <w:t>încălcările, cât</w:t>
      </w:r>
      <w:r w:rsidRPr="00243700">
        <w:rPr>
          <w:color w:val="1F1F1F"/>
          <w:spacing w:val="-4"/>
          <w:sz w:val="28"/>
        </w:rPr>
        <w:t xml:space="preserve"> </w:t>
      </w:r>
      <w:r w:rsidRPr="00243700">
        <w:rPr>
          <w:color w:val="1F1F1F"/>
          <w:sz w:val="28"/>
        </w:rPr>
        <w:t>și a persoanei fizice suspectate că este responsabilă de încălcare, la toate etapele procedurilor, cu excepția cazului în care o astfel de dezvăluire este impusă de dreptul intern în contextul unor investigații suplimentare sau al unor proceduri administrative sau judiciare ulterioare.</w:t>
      </w:r>
    </w:p>
    <w:p w14:paraId="6F6BB18F" w14:textId="124E8037" w:rsidR="00D638AC" w:rsidRPr="00243700" w:rsidRDefault="00B208C7" w:rsidP="00A61F51">
      <w:pPr>
        <w:pStyle w:val="ListParagraph"/>
        <w:numPr>
          <w:ilvl w:val="0"/>
          <w:numId w:val="25"/>
        </w:numPr>
        <w:tabs>
          <w:tab w:val="left" w:pos="1530"/>
          <w:tab w:val="left" w:pos="1839"/>
        </w:tabs>
        <w:spacing w:before="41" w:line="256" w:lineRule="auto"/>
        <w:ind w:left="429" w:right="838" w:firstLine="552"/>
        <w:rPr>
          <w:sz w:val="28"/>
        </w:rPr>
      </w:pPr>
      <w:r w:rsidRPr="00243700">
        <w:rPr>
          <w:color w:val="1F1F1F"/>
          <w:sz w:val="28"/>
        </w:rPr>
        <w:t xml:space="preserve">Depozitarii centrali și </w:t>
      </w:r>
      <w:r w:rsidR="00B87CEF">
        <w:rPr>
          <w:color w:val="1F1F1F"/>
          <w:sz w:val="28"/>
        </w:rPr>
        <w:t>instituțiile de credit</w:t>
      </w:r>
      <w:r w:rsidR="00B87CEF" w:rsidRPr="00243700">
        <w:rPr>
          <w:color w:val="1F1F1F"/>
          <w:sz w:val="28"/>
        </w:rPr>
        <w:t xml:space="preserve"> </w:t>
      </w:r>
      <w:r w:rsidRPr="00243700">
        <w:rPr>
          <w:color w:val="1F1F1F"/>
          <w:sz w:val="28"/>
        </w:rPr>
        <w:t xml:space="preserve">desemnate sunt obligați să dispună de proceduri adecvate care să permită angajaților să raporteze, pe cale internă, încălcările efective sau potențiale, printr-un canal specific, independent și </w:t>
      </w:r>
      <w:r w:rsidRPr="00243700">
        <w:rPr>
          <w:color w:val="1F1F1F"/>
          <w:sz w:val="28"/>
        </w:rPr>
        <w:lastRenderedPageBreak/>
        <w:t>autonom. Un astfel de canal poate fi, de asemenea, oferit prin aranjamente prevăzute de partenerii sociali.</w:t>
      </w:r>
    </w:p>
    <w:p w14:paraId="1187BAC8" w14:textId="1A16B65B" w:rsidR="00D638AC" w:rsidRPr="00243700" w:rsidRDefault="00B208C7" w:rsidP="00A61F51">
      <w:pPr>
        <w:pStyle w:val="ListParagraph"/>
        <w:numPr>
          <w:ilvl w:val="0"/>
          <w:numId w:val="25"/>
        </w:numPr>
        <w:tabs>
          <w:tab w:val="left" w:pos="1530"/>
          <w:tab w:val="left" w:pos="1838"/>
        </w:tabs>
        <w:spacing w:line="261" w:lineRule="auto"/>
        <w:ind w:left="414" w:right="911" w:firstLine="538"/>
        <w:rPr>
          <w:sz w:val="28"/>
        </w:rPr>
      </w:pPr>
      <w:r w:rsidRPr="00243700">
        <w:rPr>
          <w:color w:val="1F1F1F"/>
          <w:sz w:val="28"/>
        </w:rPr>
        <w:t>La utilizarea canalelor de raportare prevăzute la alin.</w:t>
      </w:r>
      <w:r w:rsidR="00AE5FBA">
        <w:rPr>
          <w:color w:val="1F1F1F"/>
          <w:sz w:val="28"/>
        </w:rPr>
        <w:t xml:space="preserve"> </w:t>
      </w:r>
      <w:r w:rsidRPr="00243700">
        <w:rPr>
          <w:color w:val="1F1F1F"/>
          <w:sz w:val="28"/>
        </w:rPr>
        <w:t>(3) vor fi respectate măsurile de protecție prevăzute de alin.</w:t>
      </w:r>
      <w:r w:rsidR="00AE5FBA">
        <w:rPr>
          <w:color w:val="1F1F1F"/>
          <w:sz w:val="28"/>
        </w:rPr>
        <w:t xml:space="preserve"> </w:t>
      </w:r>
      <w:r w:rsidRPr="00243700">
        <w:rPr>
          <w:color w:val="1F1F1F"/>
          <w:sz w:val="28"/>
        </w:rPr>
        <w:t>(2) lit. b)</w:t>
      </w:r>
      <w:r w:rsidR="00AE5FBA">
        <w:rPr>
          <w:color w:val="1F1F1F"/>
          <w:sz w:val="28"/>
        </w:rPr>
        <w:t xml:space="preserve"> </w:t>
      </w:r>
      <w:r w:rsidRPr="00243700">
        <w:rPr>
          <w:color w:val="1F1F1F"/>
          <w:sz w:val="28"/>
        </w:rPr>
        <w:t>-</w:t>
      </w:r>
      <w:r w:rsidR="00AE5FBA">
        <w:rPr>
          <w:color w:val="1F1F1F"/>
          <w:sz w:val="28"/>
        </w:rPr>
        <w:t xml:space="preserve"> </w:t>
      </w:r>
      <w:r w:rsidRPr="00243700">
        <w:rPr>
          <w:color w:val="1F1F1F"/>
          <w:sz w:val="28"/>
        </w:rPr>
        <w:t>d).</w:t>
      </w:r>
    </w:p>
    <w:p w14:paraId="1F1539A3" w14:textId="77777777" w:rsidR="00D638AC" w:rsidRPr="00243700" w:rsidRDefault="00B208C7">
      <w:pPr>
        <w:spacing w:before="197"/>
        <w:ind w:left="996"/>
        <w:jc w:val="both"/>
        <w:rPr>
          <w:sz w:val="28"/>
        </w:rPr>
      </w:pPr>
      <w:r w:rsidRPr="00243700">
        <w:rPr>
          <w:b/>
          <w:color w:val="1F1F1F"/>
          <w:sz w:val="28"/>
        </w:rPr>
        <w:t>Articolul</w:t>
      </w:r>
      <w:r w:rsidRPr="00243700">
        <w:rPr>
          <w:b/>
          <w:color w:val="1F1F1F"/>
          <w:spacing w:val="-9"/>
          <w:sz w:val="28"/>
        </w:rPr>
        <w:t xml:space="preserve"> </w:t>
      </w:r>
      <w:r w:rsidRPr="00243700">
        <w:rPr>
          <w:b/>
          <w:color w:val="1F1F1F"/>
          <w:sz w:val="28"/>
        </w:rPr>
        <w:t>72.</w:t>
      </w:r>
      <w:r w:rsidRPr="00243700">
        <w:rPr>
          <w:b/>
          <w:color w:val="1F1F1F"/>
          <w:spacing w:val="-3"/>
          <w:sz w:val="28"/>
        </w:rPr>
        <w:t xml:space="preserve"> </w:t>
      </w:r>
      <w:r w:rsidRPr="00243700">
        <w:rPr>
          <w:color w:val="1F1F1F"/>
          <w:sz w:val="28"/>
        </w:rPr>
        <w:t>Dreptul</w:t>
      </w:r>
      <w:r w:rsidRPr="00243700">
        <w:rPr>
          <w:color w:val="1F1F1F"/>
          <w:spacing w:val="-12"/>
          <w:sz w:val="28"/>
        </w:rPr>
        <w:t xml:space="preserve"> </w:t>
      </w:r>
      <w:r w:rsidRPr="00243700">
        <w:rPr>
          <w:color w:val="1F1F1F"/>
          <w:sz w:val="28"/>
        </w:rPr>
        <w:t>la</w:t>
      </w:r>
      <w:r w:rsidRPr="00243700">
        <w:rPr>
          <w:color w:val="1F1F1F"/>
          <w:spacing w:val="-9"/>
          <w:sz w:val="28"/>
        </w:rPr>
        <w:t xml:space="preserve"> </w:t>
      </w:r>
      <w:r w:rsidRPr="00243700">
        <w:rPr>
          <w:color w:val="1F1F1F"/>
          <w:sz w:val="28"/>
        </w:rPr>
        <w:t>o</w:t>
      </w:r>
      <w:r w:rsidRPr="00243700">
        <w:rPr>
          <w:color w:val="1F1F1F"/>
          <w:spacing w:val="-9"/>
          <w:sz w:val="28"/>
        </w:rPr>
        <w:t xml:space="preserve"> </w:t>
      </w:r>
      <w:r w:rsidRPr="00243700">
        <w:rPr>
          <w:color w:val="1F1F1F"/>
          <w:sz w:val="28"/>
        </w:rPr>
        <w:t>cale</w:t>
      </w:r>
      <w:r w:rsidRPr="00243700">
        <w:rPr>
          <w:color w:val="1F1F1F"/>
          <w:spacing w:val="-12"/>
          <w:sz w:val="28"/>
        </w:rPr>
        <w:t xml:space="preserve"> </w:t>
      </w:r>
      <w:r w:rsidRPr="00243700">
        <w:rPr>
          <w:color w:val="1F1F1F"/>
          <w:sz w:val="28"/>
        </w:rPr>
        <w:t>de</w:t>
      </w:r>
      <w:r w:rsidRPr="00243700">
        <w:rPr>
          <w:color w:val="1F1F1F"/>
          <w:spacing w:val="-8"/>
          <w:sz w:val="28"/>
        </w:rPr>
        <w:t xml:space="preserve"> </w:t>
      </w:r>
      <w:r w:rsidRPr="00243700">
        <w:rPr>
          <w:color w:val="1F1F1F"/>
          <w:spacing w:val="-4"/>
          <w:sz w:val="28"/>
        </w:rPr>
        <w:t>atac</w:t>
      </w:r>
    </w:p>
    <w:p w14:paraId="193E9E22" w14:textId="77777777" w:rsidR="00D638AC" w:rsidRPr="00243700" w:rsidRDefault="00B208C7" w:rsidP="00A61F51">
      <w:pPr>
        <w:pStyle w:val="ListParagraph"/>
        <w:numPr>
          <w:ilvl w:val="0"/>
          <w:numId w:val="24"/>
        </w:numPr>
        <w:tabs>
          <w:tab w:val="left" w:pos="1350"/>
          <w:tab w:val="left" w:pos="1839"/>
        </w:tabs>
        <w:spacing w:before="27" w:line="259" w:lineRule="auto"/>
        <w:ind w:right="847" w:firstLine="552"/>
        <w:rPr>
          <w:sz w:val="28"/>
        </w:rPr>
      </w:pPr>
      <w:r w:rsidRPr="00243700">
        <w:rPr>
          <w:color w:val="1F1F1F"/>
          <w:sz w:val="28"/>
        </w:rPr>
        <w:t>Deciziile și măsurile aprobate în temeiul prezentei legi pot fi contestate în instanța de judecată conform Codului administrativ.</w:t>
      </w:r>
    </w:p>
    <w:p w14:paraId="1245361A" w14:textId="77777777" w:rsidR="00D638AC" w:rsidRPr="00243700" w:rsidRDefault="00B208C7" w:rsidP="00A61F51">
      <w:pPr>
        <w:pStyle w:val="ListParagraph"/>
        <w:numPr>
          <w:ilvl w:val="0"/>
          <w:numId w:val="24"/>
        </w:numPr>
        <w:tabs>
          <w:tab w:val="left" w:pos="1350"/>
          <w:tab w:val="left" w:pos="1838"/>
        </w:tabs>
        <w:spacing w:line="256" w:lineRule="auto"/>
        <w:ind w:right="848" w:firstLine="523"/>
        <w:rPr>
          <w:sz w:val="28"/>
        </w:rPr>
      </w:pPr>
      <w:r w:rsidRPr="00243700">
        <w:rPr>
          <w:color w:val="1F1F1F"/>
          <w:sz w:val="28"/>
        </w:rPr>
        <w:t>Dacă solicitantul nu obține un răspuns în termen de șase luni de la prezentarea unei cereri de autorizare care conține toate informațiile necesare potrivit dispozițiilor în vigoare, acesta se poate adresa instanței competente cu o acțiune în contencios administrativ, în condițiile Codului administrativ.</w:t>
      </w:r>
    </w:p>
    <w:p w14:paraId="22CBC419" w14:textId="77777777" w:rsidR="00D638AC" w:rsidRPr="00243700" w:rsidRDefault="00B208C7">
      <w:pPr>
        <w:pStyle w:val="Heading1"/>
        <w:spacing w:before="71"/>
      </w:pPr>
      <w:r w:rsidRPr="00243700">
        <w:rPr>
          <w:color w:val="1F1F1F"/>
        </w:rPr>
        <w:t>TITLUL</w:t>
      </w:r>
      <w:r w:rsidRPr="00243700">
        <w:rPr>
          <w:color w:val="1F1F1F"/>
          <w:spacing w:val="-11"/>
        </w:rPr>
        <w:t xml:space="preserve"> </w:t>
      </w:r>
      <w:r w:rsidRPr="00243700">
        <w:rPr>
          <w:color w:val="1F1F1F"/>
          <w:spacing w:val="-7"/>
        </w:rPr>
        <w:t>VI</w:t>
      </w:r>
    </w:p>
    <w:p w14:paraId="7E2EB04C" w14:textId="77777777" w:rsidR="00D638AC" w:rsidRPr="00243700" w:rsidRDefault="00B208C7">
      <w:pPr>
        <w:spacing w:before="39"/>
        <w:ind w:left="1433" w:right="1857"/>
        <w:jc w:val="center"/>
        <w:rPr>
          <w:b/>
          <w:sz w:val="28"/>
        </w:rPr>
      </w:pPr>
      <w:r w:rsidRPr="00243700">
        <w:rPr>
          <w:b/>
          <w:color w:val="1F1F1F"/>
          <w:sz w:val="28"/>
        </w:rPr>
        <w:t>DISPOZIȚII</w:t>
      </w:r>
      <w:r w:rsidRPr="00243700">
        <w:rPr>
          <w:b/>
          <w:color w:val="1F1F1F"/>
          <w:spacing w:val="-18"/>
          <w:sz w:val="28"/>
        </w:rPr>
        <w:t xml:space="preserve"> </w:t>
      </w:r>
      <w:r w:rsidRPr="00243700">
        <w:rPr>
          <w:b/>
          <w:color w:val="1F1F1F"/>
          <w:sz w:val="28"/>
        </w:rPr>
        <w:t>FINALE</w:t>
      </w:r>
      <w:r w:rsidRPr="00243700">
        <w:rPr>
          <w:b/>
          <w:color w:val="1F1F1F"/>
          <w:spacing w:val="-17"/>
          <w:sz w:val="28"/>
        </w:rPr>
        <w:t xml:space="preserve"> </w:t>
      </w:r>
      <w:r w:rsidRPr="00243700">
        <w:rPr>
          <w:b/>
          <w:color w:val="1F1F1F"/>
          <w:sz w:val="28"/>
        </w:rPr>
        <w:t>ȘI</w:t>
      </w:r>
      <w:r w:rsidRPr="00243700">
        <w:rPr>
          <w:b/>
          <w:color w:val="1F1F1F"/>
          <w:spacing w:val="-17"/>
          <w:sz w:val="28"/>
        </w:rPr>
        <w:t xml:space="preserve"> </w:t>
      </w:r>
      <w:r w:rsidRPr="00243700">
        <w:rPr>
          <w:b/>
          <w:color w:val="1F1F1F"/>
          <w:spacing w:val="-2"/>
          <w:sz w:val="28"/>
        </w:rPr>
        <w:t>TRANZITORII</w:t>
      </w:r>
    </w:p>
    <w:p w14:paraId="602E3CCF" w14:textId="77777777" w:rsidR="00D638AC" w:rsidRPr="00243700" w:rsidRDefault="00B208C7">
      <w:pPr>
        <w:spacing w:before="234"/>
        <w:ind w:left="996"/>
        <w:jc w:val="both"/>
        <w:rPr>
          <w:sz w:val="28"/>
        </w:rPr>
      </w:pPr>
      <w:r w:rsidRPr="00243700">
        <w:rPr>
          <w:b/>
          <w:color w:val="1F1F1F"/>
          <w:sz w:val="28"/>
        </w:rPr>
        <w:t>Articolul</w:t>
      </w:r>
      <w:r w:rsidRPr="00243700">
        <w:rPr>
          <w:b/>
          <w:color w:val="1F1F1F"/>
          <w:spacing w:val="-18"/>
          <w:sz w:val="28"/>
        </w:rPr>
        <w:t xml:space="preserve"> </w:t>
      </w:r>
      <w:r w:rsidRPr="00243700">
        <w:rPr>
          <w:b/>
          <w:color w:val="1F1F1F"/>
          <w:sz w:val="28"/>
        </w:rPr>
        <w:t>73.</w:t>
      </w:r>
      <w:r w:rsidRPr="00243700">
        <w:rPr>
          <w:b/>
          <w:color w:val="1F1F1F"/>
          <w:spacing w:val="-17"/>
          <w:sz w:val="28"/>
        </w:rPr>
        <w:t xml:space="preserve"> </w:t>
      </w:r>
      <w:r w:rsidRPr="00243700">
        <w:rPr>
          <w:color w:val="1F1F1F"/>
          <w:sz w:val="28"/>
        </w:rPr>
        <w:t>Dispoziții</w:t>
      </w:r>
      <w:r w:rsidRPr="00243700">
        <w:rPr>
          <w:color w:val="1F1F1F"/>
          <w:spacing w:val="-16"/>
          <w:sz w:val="28"/>
        </w:rPr>
        <w:t xml:space="preserve"> </w:t>
      </w:r>
      <w:r w:rsidRPr="00243700">
        <w:rPr>
          <w:color w:val="1F1F1F"/>
          <w:spacing w:val="-2"/>
          <w:sz w:val="28"/>
        </w:rPr>
        <w:t>finale</w:t>
      </w:r>
    </w:p>
    <w:p w14:paraId="68DFABEF" w14:textId="601BCD07" w:rsidR="00D638AC" w:rsidRPr="00243700" w:rsidRDefault="00B208C7">
      <w:pPr>
        <w:pStyle w:val="ListParagraph"/>
        <w:numPr>
          <w:ilvl w:val="1"/>
          <w:numId w:val="24"/>
        </w:numPr>
        <w:tabs>
          <w:tab w:val="left" w:pos="1555"/>
        </w:tabs>
        <w:spacing w:before="29" w:line="256" w:lineRule="auto"/>
        <w:ind w:right="724" w:firstLine="629"/>
        <w:jc w:val="both"/>
        <w:rPr>
          <w:sz w:val="28"/>
        </w:rPr>
      </w:pPr>
      <w:r w:rsidRPr="00243700">
        <w:rPr>
          <w:color w:val="1F1F1F"/>
          <w:sz w:val="28"/>
        </w:rPr>
        <w:t>Prezenta lege intră în</w:t>
      </w:r>
      <w:r w:rsidRPr="00243700">
        <w:rPr>
          <w:color w:val="1F1F1F"/>
          <w:spacing w:val="-1"/>
          <w:sz w:val="28"/>
        </w:rPr>
        <w:t xml:space="preserve"> </w:t>
      </w:r>
      <w:r w:rsidRPr="00243700">
        <w:rPr>
          <w:color w:val="1F1F1F"/>
          <w:sz w:val="28"/>
        </w:rPr>
        <w:t>vigoare la expirarea a</w:t>
      </w:r>
      <w:r w:rsidRPr="00243700">
        <w:rPr>
          <w:color w:val="1F1F1F"/>
          <w:spacing w:val="-3"/>
          <w:sz w:val="28"/>
        </w:rPr>
        <w:t xml:space="preserve"> </w:t>
      </w:r>
      <w:r w:rsidRPr="00243700">
        <w:rPr>
          <w:color w:val="1F1F1F"/>
          <w:sz w:val="28"/>
        </w:rPr>
        <w:t>12 luni</w:t>
      </w:r>
      <w:r w:rsidRPr="00243700">
        <w:rPr>
          <w:color w:val="1F1F1F"/>
          <w:spacing w:val="-1"/>
          <w:sz w:val="28"/>
        </w:rPr>
        <w:t xml:space="preserve"> </w:t>
      </w:r>
      <w:r w:rsidRPr="00243700">
        <w:rPr>
          <w:color w:val="1F1F1F"/>
          <w:sz w:val="28"/>
        </w:rPr>
        <w:t>de la data publicării în Monitorul Oficial al Republicii Moldova</w:t>
      </w:r>
      <w:r w:rsidRPr="00243700">
        <w:rPr>
          <w:color w:val="1F1F1F"/>
          <w:spacing w:val="-2"/>
          <w:sz w:val="28"/>
        </w:rPr>
        <w:t>.</w:t>
      </w:r>
    </w:p>
    <w:p w14:paraId="67D3EEC0" w14:textId="77777777" w:rsidR="00D638AC" w:rsidRPr="00243700" w:rsidRDefault="00B208C7">
      <w:pPr>
        <w:pStyle w:val="ListParagraph"/>
        <w:numPr>
          <w:ilvl w:val="1"/>
          <w:numId w:val="24"/>
        </w:numPr>
        <w:tabs>
          <w:tab w:val="left" w:pos="1560"/>
        </w:tabs>
        <w:spacing w:before="19" w:line="249" w:lineRule="auto"/>
        <w:ind w:right="724" w:firstLine="629"/>
        <w:jc w:val="left"/>
        <w:rPr>
          <w:sz w:val="28"/>
        </w:rPr>
      </w:pPr>
      <w:r w:rsidRPr="00243700">
        <w:rPr>
          <w:color w:val="1F1F1F"/>
          <w:sz w:val="28"/>
        </w:rPr>
        <w:t>Până</w:t>
      </w:r>
      <w:r w:rsidRPr="00243700">
        <w:rPr>
          <w:color w:val="1F1F1F"/>
          <w:spacing w:val="40"/>
          <w:sz w:val="28"/>
        </w:rPr>
        <w:t xml:space="preserve"> </w:t>
      </w:r>
      <w:r w:rsidRPr="00243700">
        <w:rPr>
          <w:color w:val="1F1F1F"/>
          <w:sz w:val="28"/>
        </w:rPr>
        <w:t>la</w:t>
      </w:r>
      <w:r w:rsidRPr="00243700">
        <w:rPr>
          <w:color w:val="1F1F1F"/>
          <w:spacing w:val="40"/>
          <w:sz w:val="28"/>
        </w:rPr>
        <w:t xml:space="preserve"> </w:t>
      </w:r>
      <w:r w:rsidRPr="00243700">
        <w:rPr>
          <w:color w:val="1F1F1F"/>
          <w:sz w:val="28"/>
        </w:rPr>
        <w:t>intrarea</w:t>
      </w:r>
      <w:r w:rsidRPr="00243700">
        <w:rPr>
          <w:color w:val="1F1F1F"/>
          <w:spacing w:val="40"/>
          <w:sz w:val="28"/>
        </w:rPr>
        <w:t xml:space="preserve"> </w:t>
      </w:r>
      <w:r w:rsidRPr="00243700">
        <w:rPr>
          <w:color w:val="1F1F1F"/>
          <w:sz w:val="28"/>
        </w:rPr>
        <w:t>în</w:t>
      </w:r>
      <w:r w:rsidRPr="00243700">
        <w:rPr>
          <w:color w:val="1F1F1F"/>
          <w:spacing w:val="40"/>
          <w:sz w:val="28"/>
        </w:rPr>
        <w:t xml:space="preserve"> </w:t>
      </w:r>
      <w:r w:rsidRPr="00243700">
        <w:rPr>
          <w:color w:val="1F1F1F"/>
          <w:sz w:val="28"/>
        </w:rPr>
        <w:t>vigoare</w:t>
      </w:r>
      <w:r w:rsidRPr="00243700">
        <w:rPr>
          <w:color w:val="1F1F1F"/>
          <w:spacing w:val="40"/>
          <w:sz w:val="28"/>
        </w:rPr>
        <w:t xml:space="preserve"> </w:t>
      </w:r>
      <w:r w:rsidRPr="00243700">
        <w:rPr>
          <w:color w:val="1F1F1F"/>
          <w:sz w:val="28"/>
        </w:rPr>
        <w:t>a</w:t>
      </w:r>
      <w:r w:rsidRPr="00243700">
        <w:rPr>
          <w:color w:val="1F1F1F"/>
          <w:spacing w:val="40"/>
          <w:sz w:val="28"/>
        </w:rPr>
        <w:t xml:space="preserve"> </w:t>
      </w:r>
      <w:r w:rsidRPr="00243700">
        <w:rPr>
          <w:color w:val="1F1F1F"/>
          <w:sz w:val="28"/>
        </w:rPr>
        <w:t>prezentei</w:t>
      </w:r>
      <w:r w:rsidRPr="00243700">
        <w:rPr>
          <w:color w:val="1F1F1F"/>
          <w:spacing w:val="40"/>
          <w:sz w:val="28"/>
        </w:rPr>
        <w:t xml:space="preserve"> </w:t>
      </w:r>
      <w:r w:rsidRPr="00243700">
        <w:rPr>
          <w:color w:val="1F1F1F"/>
          <w:sz w:val="28"/>
        </w:rPr>
        <w:t>legi,</w:t>
      </w:r>
      <w:r w:rsidRPr="00243700">
        <w:rPr>
          <w:color w:val="1F1F1F"/>
          <w:spacing w:val="40"/>
          <w:sz w:val="28"/>
        </w:rPr>
        <w:t xml:space="preserve"> </w:t>
      </w:r>
      <w:r w:rsidRPr="00243700">
        <w:rPr>
          <w:color w:val="1F1F1F"/>
          <w:sz w:val="28"/>
        </w:rPr>
        <w:t>Guvernul,</w:t>
      </w:r>
      <w:r w:rsidRPr="00243700">
        <w:rPr>
          <w:color w:val="1F1F1F"/>
          <w:spacing w:val="40"/>
          <w:sz w:val="28"/>
        </w:rPr>
        <w:t xml:space="preserve"> </w:t>
      </w:r>
      <w:r w:rsidRPr="00243700">
        <w:rPr>
          <w:color w:val="1F1F1F"/>
          <w:sz w:val="28"/>
        </w:rPr>
        <w:t>în</w:t>
      </w:r>
      <w:r w:rsidRPr="00243700">
        <w:rPr>
          <w:color w:val="1F1F1F"/>
          <w:spacing w:val="40"/>
          <w:sz w:val="28"/>
        </w:rPr>
        <w:t xml:space="preserve"> </w:t>
      </w:r>
      <w:r w:rsidRPr="00243700">
        <w:rPr>
          <w:color w:val="1F1F1F"/>
          <w:sz w:val="28"/>
        </w:rPr>
        <w:t>comun</w:t>
      </w:r>
      <w:r w:rsidRPr="00243700">
        <w:rPr>
          <w:color w:val="1F1F1F"/>
          <w:spacing w:val="40"/>
          <w:sz w:val="28"/>
        </w:rPr>
        <w:t xml:space="preserve"> </w:t>
      </w:r>
      <w:r w:rsidRPr="00243700">
        <w:rPr>
          <w:color w:val="1F1F1F"/>
          <w:sz w:val="28"/>
        </w:rPr>
        <w:t>cu Comisia</w:t>
      </w:r>
      <w:r w:rsidRPr="00243700">
        <w:rPr>
          <w:color w:val="1F1F1F"/>
          <w:spacing w:val="39"/>
          <w:sz w:val="28"/>
        </w:rPr>
        <w:t xml:space="preserve"> </w:t>
      </w:r>
      <w:r w:rsidRPr="00243700">
        <w:rPr>
          <w:color w:val="1F1F1F"/>
          <w:sz w:val="28"/>
        </w:rPr>
        <w:t>Națională</w:t>
      </w:r>
      <w:r w:rsidRPr="00243700">
        <w:rPr>
          <w:color w:val="1F1F1F"/>
          <w:spacing w:val="39"/>
          <w:sz w:val="28"/>
        </w:rPr>
        <w:t xml:space="preserve"> </w:t>
      </w:r>
      <w:r w:rsidRPr="00243700">
        <w:rPr>
          <w:color w:val="1F1F1F"/>
          <w:sz w:val="28"/>
        </w:rPr>
        <w:t>a</w:t>
      </w:r>
      <w:r w:rsidRPr="00243700">
        <w:rPr>
          <w:color w:val="1F1F1F"/>
          <w:spacing w:val="39"/>
          <w:sz w:val="28"/>
        </w:rPr>
        <w:t xml:space="preserve"> </w:t>
      </w:r>
      <w:r w:rsidRPr="00243700">
        <w:rPr>
          <w:color w:val="1F1F1F"/>
          <w:sz w:val="28"/>
        </w:rPr>
        <w:t>Pieței</w:t>
      </w:r>
      <w:r w:rsidRPr="00243700">
        <w:rPr>
          <w:color w:val="1F1F1F"/>
          <w:spacing w:val="38"/>
          <w:sz w:val="28"/>
        </w:rPr>
        <w:t xml:space="preserve"> </w:t>
      </w:r>
      <w:r w:rsidRPr="00243700">
        <w:rPr>
          <w:color w:val="1F1F1F"/>
          <w:sz w:val="28"/>
        </w:rPr>
        <w:t>Financiare</w:t>
      </w:r>
      <w:r w:rsidRPr="00243700">
        <w:rPr>
          <w:color w:val="1F1F1F"/>
          <w:spacing w:val="40"/>
          <w:sz w:val="28"/>
        </w:rPr>
        <w:t xml:space="preserve"> </w:t>
      </w:r>
      <w:r w:rsidRPr="00243700">
        <w:rPr>
          <w:color w:val="1F1F1F"/>
          <w:sz w:val="28"/>
        </w:rPr>
        <w:t>,</w:t>
      </w:r>
      <w:r w:rsidRPr="00243700">
        <w:rPr>
          <w:color w:val="1F1F1F"/>
          <w:spacing w:val="80"/>
          <w:sz w:val="28"/>
        </w:rPr>
        <w:t xml:space="preserve"> </w:t>
      </w:r>
      <w:r w:rsidRPr="00243700">
        <w:rPr>
          <w:color w:val="1F1F1F"/>
          <w:sz w:val="28"/>
        </w:rPr>
        <w:t>va</w:t>
      </w:r>
      <w:r w:rsidRPr="00243700">
        <w:rPr>
          <w:color w:val="1F1F1F"/>
          <w:spacing w:val="80"/>
          <w:sz w:val="28"/>
        </w:rPr>
        <w:t xml:space="preserve"> </w:t>
      </w:r>
      <w:r w:rsidRPr="00243700">
        <w:rPr>
          <w:color w:val="1F1F1F"/>
          <w:sz w:val="28"/>
        </w:rPr>
        <w:t>prezenta</w:t>
      </w:r>
      <w:r w:rsidRPr="00243700">
        <w:rPr>
          <w:color w:val="1F1F1F"/>
          <w:spacing w:val="80"/>
          <w:sz w:val="28"/>
        </w:rPr>
        <w:t xml:space="preserve"> </w:t>
      </w:r>
      <w:r w:rsidRPr="00243700">
        <w:rPr>
          <w:color w:val="1F1F1F"/>
          <w:sz w:val="28"/>
        </w:rPr>
        <w:t>Parlamentului</w:t>
      </w:r>
      <w:r w:rsidRPr="00243700">
        <w:rPr>
          <w:color w:val="1F1F1F"/>
          <w:spacing w:val="80"/>
          <w:sz w:val="28"/>
        </w:rPr>
        <w:t xml:space="preserve"> </w:t>
      </w:r>
      <w:r w:rsidRPr="00243700">
        <w:rPr>
          <w:color w:val="1F1F1F"/>
          <w:sz w:val="28"/>
        </w:rPr>
        <w:t>propuneri privind</w:t>
      </w:r>
      <w:r w:rsidRPr="00243700">
        <w:rPr>
          <w:color w:val="1F1F1F"/>
          <w:spacing w:val="40"/>
          <w:sz w:val="28"/>
        </w:rPr>
        <w:t xml:space="preserve"> </w:t>
      </w:r>
      <w:r w:rsidRPr="00243700">
        <w:rPr>
          <w:color w:val="1F1F1F"/>
          <w:sz w:val="28"/>
        </w:rPr>
        <w:t>aducerea legislației în</w:t>
      </w:r>
      <w:r w:rsidRPr="00243700">
        <w:rPr>
          <w:color w:val="1F1F1F"/>
          <w:spacing w:val="-4"/>
          <w:sz w:val="28"/>
        </w:rPr>
        <w:t xml:space="preserve"> </w:t>
      </w:r>
      <w:r w:rsidRPr="00243700">
        <w:rPr>
          <w:color w:val="1F1F1F"/>
          <w:sz w:val="28"/>
        </w:rPr>
        <w:t>concordanță cu prezenta lege.</w:t>
      </w:r>
    </w:p>
    <w:p w14:paraId="487B306A" w14:textId="77777777" w:rsidR="00D638AC" w:rsidRPr="00243700" w:rsidRDefault="00B208C7">
      <w:pPr>
        <w:pStyle w:val="ListParagraph"/>
        <w:numPr>
          <w:ilvl w:val="1"/>
          <w:numId w:val="24"/>
        </w:numPr>
        <w:tabs>
          <w:tab w:val="left" w:pos="1579"/>
        </w:tabs>
        <w:spacing w:before="33" w:line="256" w:lineRule="auto"/>
        <w:ind w:left="429" w:right="735" w:firstLine="629"/>
        <w:jc w:val="both"/>
        <w:rPr>
          <w:sz w:val="28"/>
        </w:rPr>
      </w:pPr>
      <w:r w:rsidRPr="00243700">
        <w:rPr>
          <w:color w:val="1F1F1F"/>
          <w:sz w:val="28"/>
        </w:rPr>
        <w:t>Comisia Națională a Pieței Financiare și Banca Națională a Moldovei, până la data intrării în vigoare a prezentei legi, vor aproba actele normative necesare conform prevederilor acesteia.</w:t>
      </w:r>
    </w:p>
    <w:p w14:paraId="38FD253B" w14:textId="77777777" w:rsidR="00D638AC" w:rsidRPr="00243700" w:rsidRDefault="00B208C7">
      <w:pPr>
        <w:pStyle w:val="ListParagraph"/>
        <w:numPr>
          <w:ilvl w:val="1"/>
          <w:numId w:val="24"/>
        </w:numPr>
        <w:tabs>
          <w:tab w:val="left" w:pos="1579"/>
        </w:tabs>
        <w:spacing w:line="256" w:lineRule="auto"/>
        <w:ind w:left="429" w:right="741" w:firstLine="552"/>
        <w:jc w:val="both"/>
        <w:rPr>
          <w:sz w:val="28"/>
        </w:rPr>
      </w:pPr>
      <w:r w:rsidRPr="00243700">
        <w:rPr>
          <w:color w:val="1F1F1F"/>
          <w:sz w:val="28"/>
        </w:rPr>
        <w:t>Depozitarul central unic al valorilor mobiliare va solicita autorizarea prevăzută de art.16 în termen maxim de 6 luni de la data intrării în vigoare a prezentei legi.</w:t>
      </w:r>
    </w:p>
    <w:p w14:paraId="628A104A" w14:textId="6EF0B6D0" w:rsidR="00D638AC" w:rsidRPr="00243700" w:rsidRDefault="00B208C7">
      <w:pPr>
        <w:pStyle w:val="ListParagraph"/>
        <w:numPr>
          <w:ilvl w:val="1"/>
          <w:numId w:val="24"/>
        </w:numPr>
        <w:tabs>
          <w:tab w:val="left" w:pos="1579"/>
        </w:tabs>
        <w:spacing w:before="55" w:line="256" w:lineRule="auto"/>
        <w:ind w:left="429" w:right="720" w:firstLine="552"/>
        <w:jc w:val="both"/>
        <w:rPr>
          <w:sz w:val="28"/>
        </w:rPr>
      </w:pPr>
      <w:r w:rsidRPr="00243700">
        <w:rPr>
          <w:color w:val="1F1F1F"/>
          <w:sz w:val="28"/>
        </w:rPr>
        <w:t>Depozitarul central unic al valorilor mobiliare este în drept să solicite autorizarea</w:t>
      </w:r>
      <w:r w:rsidRPr="00243700">
        <w:rPr>
          <w:color w:val="1F1F1F"/>
          <w:spacing w:val="-13"/>
          <w:sz w:val="28"/>
        </w:rPr>
        <w:t xml:space="preserve"> </w:t>
      </w:r>
      <w:r w:rsidRPr="00243700">
        <w:rPr>
          <w:color w:val="1F1F1F"/>
          <w:sz w:val="28"/>
        </w:rPr>
        <w:t>prevăzută</w:t>
      </w:r>
      <w:r w:rsidRPr="00243700">
        <w:rPr>
          <w:color w:val="1F1F1F"/>
          <w:spacing w:val="-14"/>
          <w:sz w:val="28"/>
        </w:rPr>
        <w:t xml:space="preserve"> </w:t>
      </w:r>
      <w:r w:rsidRPr="00243700">
        <w:rPr>
          <w:color w:val="1F1F1F"/>
          <w:sz w:val="28"/>
        </w:rPr>
        <w:t>de</w:t>
      </w:r>
      <w:r w:rsidRPr="00243700">
        <w:rPr>
          <w:color w:val="1F1F1F"/>
          <w:spacing w:val="-17"/>
          <w:sz w:val="28"/>
        </w:rPr>
        <w:t xml:space="preserve"> </w:t>
      </w:r>
      <w:r w:rsidRPr="00243700">
        <w:rPr>
          <w:color w:val="1F1F1F"/>
          <w:sz w:val="28"/>
        </w:rPr>
        <w:t>art.19</w:t>
      </w:r>
      <w:r w:rsidRPr="00243700">
        <w:rPr>
          <w:color w:val="1F1F1F"/>
          <w:spacing w:val="-15"/>
          <w:sz w:val="28"/>
        </w:rPr>
        <w:t xml:space="preserve"> </w:t>
      </w:r>
      <w:r w:rsidRPr="00243700">
        <w:rPr>
          <w:color w:val="1F1F1F"/>
          <w:sz w:val="28"/>
        </w:rPr>
        <w:t>alin.</w:t>
      </w:r>
      <w:r w:rsidR="00AE5FBA">
        <w:rPr>
          <w:color w:val="1F1F1F"/>
          <w:sz w:val="28"/>
        </w:rPr>
        <w:t xml:space="preserve"> </w:t>
      </w:r>
      <w:r w:rsidRPr="00243700">
        <w:rPr>
          <w:color w:val="1F1F1F"/>
          <w:sz w:val="28"/>
        </w:rPr>
        <w:t>(1)</w:t>
      </w:r>
      <w:r w:rsidRPr="00243700">
        <w:rPr>
          <w:color w:val="1F1F1F"/>
          <w:spacing w:val="-16"/>
          <w:sz w:val="28"/>
        </w:rPr>
        <w:t xml:space="preserve"> </w:t>
      </w:r>
      <w:r w:rsidRPr="00243700">
        <w:rPr>
          <w:color w:val="1F1F1F"/>
          <w:sz w:val="28"/>
        </w:rPr>
        <w:t>lit.</w:t>
      </w:r>
      <w:r w:rsidRPr="00243700">
        <w:rPr>
          <w:color w:val="1F1F1F"/>
          <w:spacing w:val="8"/>
          <w:sz w:val="28"/>
        </w:rPr>
        <w:t xml:space="preserve"> </w:t>
      </w:r>
      <w:r w:rsidRPr="00243700">
        <w:rPr>
          <w:color w:val="1F1F1F"/>
          <w:sz w:val="28"/>
        </w:rPr>
        <w:t>e)</w:t>
      </w:r>
      <w:r w:rsidRPr="00243700">
        <w:rPr>
          <w:color w:val="1F1F1F"/>
          <w:spacing w:val="-16"/>
          <w:sz w:val="28"/>
        </w:rPr>
        <w:t xml:space="preserve"> </w:t>
      </w:r>
      <w:r w:rsidRPr="00243700">
        <w:rPr>
          <w:color w:val="1F1F1F"/>
          <w:sz w:val="28"/>
        </w:rPr>
        <w:t>și/sau</w:t>
      </w:r>
      <w:r w:rsidRPr="00243700">
        <w:rPr>
          <w:color w:val="1F1F1F"/>
          <w:spacing w:val="-18"/>
          <w:sz w:val="28"/>
        </w:rPr>
        <w:t xml:space="preserve"> </w:t>
      </w:r>
      <w:r w:rsidRPr="00243700">
        <w:rPr>
          <w:color w:val="1F1F1F"/>
          <w:sz w:val="28"/>
        </w:rPr>
        <w:t>să</w:t>
      </w:r>
      <w:r w:rsidRPr="00243700">
        <w:rPr>
          <w:color w:val="1F1F1F"/>
          <w:spacing w:val="-17"/>
          <w:sz w:val="28"/>
        </w:rPr>
        <w:t xml:space="preserve"> </w:t>
      </w:r>
      <w:r w:rsidRPr="00243700">
        <w:rPr>
          <w:color w:val="1F1F1F"/>
          <w:sz w:val="28"/>
        </w:rPr>
        <w:t>depună</w:t>
      </w:r>
      <w:r w:rsidRPr="00243700">
        <w:rPr>
          <w:color w:val="1F1F1F"/>
          <w:spacing w:val="-14"/>
          <w:sz w:val="28"/>
        </w:rPr>
        <w:t xml:space="preserve"> </w:t>
      </w:r>
      <w:r w:rsidRPr="00243700">
        <w:rPr>
          <w:color w:val="1F1F1F"/>
          <w:sz w:val="28"/>
        </w:rPr>
        <w:t>notificarea</w:t>
      </w:r>
      <w:r w:rsidRPr="00243700">
        <w:rPr>
          <w:color w:val="1F1F1F"/>
          <w:spacing w:val="-13"/>
          <w:sz w:val="28"/>
        </w:rPr>
        <w:t xml:space="preserve"> </w:t>
      </w:r>
      <w:r w:rsidRPr="00243700">
        <w:rPr>
          <w:color w:val="1F1F1F"/>
          <w:sz w:val="28"/>
        </w:rPr>
        <w:t>prevăzută de art.</w:t>
      </w:r>
      <w:r w:rsidR="00AE5FBA">
        <w:rPr>
          <w:color w:val="1F1F1F"/>
          <w:sz w:val="28"/>
        </w:rPr>
        <w:t xml:space="preserve"> </w:t>
      </w:r>
      <w:r w:rsidRPr="00243700">
        <w:rPr>
          <w:color w:val="1F1F1F"/>
          <w:sz w:val="28"/>
        </w:rPr>
        <w:t>19 alin.</w:t>
      </w:r>
      <w:r w:rsidR="00AE5FBA">
        <w:rPr>
          <w:color w:val="1F1F1F"/>
          <w:sz w:val="28"/>
        </w:rPr>
        <w:t xml:space="preserve"> </w:t>
      </w:r>
      <w:r w:rsidRPr="00243700">
        <w:rPr>
          <w:color w:val="1F1F1F"/>
          <w:sz w:val="28"/>
        </w:rPr>
        <w:t>(5) de la data intrării în vigoare a prezentei legi.</w:t>
      </w:r>
    </w:p>
    <w:p w14:paraId="659FC823" w14:textId="34D1E257" w:rsidR="00D638AC" w:rsidRPr="00243700" w:rsidRDefault="00B208C7">
      <w:pPr>
        <w:pStyle w:val="ListParagraph"/>
        <w:numPr>
          <w:ilvl w:val="1"/>
          <w:numId w:val="24"/>
        </w:numPr>
        <w:tabs>
          <w:tab w:val="left" w:pos="1579"/>
        </w:tabs>
        <w:spacing w:before="4" w:line="256" w:lineRule="auto"/>
        <w:ind w:left="424" w:right="730" w:firstLine="571"/>
        <w:jc w:val="both"/>
        <w:rPr>
          <w:sz w:val="28"/>
        </w:rPr>
      </w:pPr>
      <w:r w:rsidRPr="00243700">
        <w:rPr>
          <w:color w:val="1F1F1F"/>
          <w:sz w:val="28"/>
        </w:rPr>
        <w:t>La</w:t>
      </w:r>
      <w:r w:rsidRPr="00243700">
        <w:rPr>
          <w:color w:val="1F1F1F"/>
          <w:spacing w:val="-4"/>
          <w:sz w:val="28"/>
        </w:rPr>
        <w:t xml:space="preserve"> </w:t>
      </w:r>
      <w:r w:rsidRPr="00243700">
        <w:rPr>
          <w:color w:val="1F1F1F"/>
          <w:sz w:val="28"/>
        </w:rPr>
        <w:t>data</w:t>
      </w:r>
      <w:r w:rsidRPr="00243700">
        <w:rPr>
          <w:color w:val="1F1F1F"/>
          <w:spacing w:val="-4"/>
          <w:sz w:val="28"/>
        </w:rPr>
        <w:t xml:space="preserve"> </w:t>
      </w:r>
      <w:r w:rsidRPr="00243700">
        <w:rPr>
          <w:color w:val="1F1F1F"/>
          <w:sz w:val="28"/>
        </w:rPr>
        <w:t>intrării</w:t>
      </w:r>
      <w:r w:rsidRPr="00243700">
        <w:rPr>
          <w:color w:val="1F1F1F"/>
          <w:spacing w:val="-1"/>
          <w:sz w:val="28"/>
        </w:rPr>
        <w:t xml:space="preserve"> </w:t>
      </w:r>
      <w:r w:rsidRPr="00243700">
        <w:rPr>
          <w:color w:val="1F1F1F"/>
          <w:sz w:val="28"/>
        </w:rPr>
        <w:t>în</w:t>
      </w:r>
      <w:r w:rsidRPr="00243700">
        <w:rPr>
          <w:color w:val="1F1F1F"/>
          <w:spacing w:val="-5"/>
          <w:sz w:val="28"/>
        </w:rPr>
        <w:t xml:space="preserve"> </w:t>
      </w:r>
      <w:r w:rsidRPr="00243700">
        <w:rPr>
          <w:color w:val="1F1F1F"/>
          <w:sz w:val="28"/>
        </w:rPr>
        <w:t>vigoare</w:t>
      </w:r>
      <w:r w:rsidRPr="00243700">
        <w:rPr>
          <w:color w:val="1F1F1F"/>
          <w:spacing w:val="-4"/>
          <w:sz w:val="28"/>
        </w:rPr>
        <w:t xml:space="preserve"> </w:t>
      </w:r>
      <w:r w:rsidRPr="00243700">
        <w:rPr>
          <w:color w:val="1F1F1F"/>
          <w:sz w:val="28"/>
        </w:rPr>
        <w:t>a</w:t>
      </w:r>
      <w:r w:rsidRPr="00243700">
        <w:rPr>
          <w:color w:val="1F1F1F"/>
          <w:spacing w:val="-4"/>
          <w:sz w:val="28"/>
        </w:rPr>
        <w:t xml:space="preserve"> </w:t>
      </w:r>
      <w:r w:rsidRPr="00243700">
        <w:rPr>
          <w:color w:val="1F1F1F"/>
          <w:sz w:val="28"/>
        </w:rPr>
        <w:t>prezentei</w:t>
      </w:r>
      <w:r w:rsidRPr="00243700">
        <w:rPr>
          <w:color w:val="1F1F1F"/>
          <w:spacing w:val="-4"/>
          <w:sz w:val="28"/>
        </w:rPr>
        <w:t xml:space="preserve"> </w:t>
      </w:r>
      <w:r w:rsidRPr="00243700">
        <w:rPr>
          <w:color w:val="1F1F1F"/>
          <w:sz w:val="28"/>
        </w:rPr>
        <w:t>legi, Legea</w:t>
      </w:r>
      <w:r w:rsidRPr="00243700">
        <w:rPr>
          <w:color w:val="1F1F1F"/>
          <w:spacing w:val="-3"/>
          <w:sz w:val="28"/>
        </w:rPr>
        <w:t xml:space="preserve"> </w:t>
      </w:r>
      <w:r w:rsidRPr="00243700">
        <w:rPr>
          <w:color w:val="1F1F1F"/>
          <w:sz w:val="28"/>
        </w:rPr>
        <w:t>nr.</w:t>
      </w:r>
      <w:r w:rsidR="00AE5FBA">
        <w:rPr>
          <w:color w:val="1F1F1F"/>
          <w:sz w:val="28"/>
        </w:rPr>
        <w:t xml:space="preserve"> </w:t>
      </w:r>
      <w:r w:rsidRPr="00243700">
        <w:rPr>
          <w:color w:val="1F1F1F"/>
          <w:sz w:val="28"/>
        </w:rPr>
        <w:t>234/2016</w:t>
      </w:r>
      <w:r w:rsidRPr="00243700">
        <w:rPr>
          <w:color w:val="1F1F1F"/>
          <w:spacing w:val="-5"/>
          <w:sz w:val="28"/>
        </w:rPr>
        <w:t xml:space="preserve"> </w:t>
      </w:r>
      <w:r w:rsidRPr="00243700">
        <w:rPr>
          <w:color w:val="1F1F1F"/>
          <w:sz w:val="28"/>
        </w:rPr>
        <w:t>cu</w:t>
      </w:r>
      <w:r w:rsidRPr="00243700">
        <w:rPr>
          <w:color w:val="1F1F1F"/>
          <w:spacing w:val="-9"/>
          <w:sz w:val="28"/>
        </w:rPr>
        <w:t xml:space="preserve"> </w:t>
      </w:r>
      <w:r w:rsidRPr="00243700">
        <w:rPr>
          <w:color w:val="1F1F1F"/>
          <w:sz w:val="28"/>
        </w:rPr>
        <w:t>privire la</w:t>
      </w:r>
      <w:r w:rsidRPr="00243700">
        <w:rPr>
          <w:color w:val="1F1F1F"/>
          <w:spacing w:val="-3"/>
          <w:sz w:val="28"/>
        </w:rPr>
        <w:t xml:space="preserve"> </w:t>
      </w:r>
      <w:r w:rsidRPr="00243700">
        <w:rPr>
          <w:color w:val="1F1F1F"/>
          <w:sz w:val="28"/>
        </w:rPr>
        <w:t>Depozitarul</w:t>
      </w:r>
      <w:r w:rsidRPr="00243700">
        <w:rPr>
          <w:color w:val="1F1F1F"/>
          <w:spacing w:val="-9"/>
          <w:sz w:val="28"/>
        </w:rPr>
        <w:t xml:space="preserve"> </w:t>
      </w:r>
      <w:r w:rsidRPr="00243700">
        <w:rPr>
          <w:color w:val="1F1F1F"/>
          <w:sz w:val="28"/>
        </w:rPr>
        <w:t>central</w:t>
      </w:r>
      <w:r w:rsidRPr="00243700">
        <w:rPr>
          <w:color w:val="1F1F1F"/>
          <w:spacing w:val="-4"/>
          <w:sz w:val="28"/>
        </w:rPr>
        <w:t xml:space="preserve"> </w:t>
      </w:r>
      <w:r w:rsidRPr="00243700">
        <w:rPr>
          <w:color w:val="1F1F1F"/>
          <w:sz w:val="28"/>
        </w:rPr>
        <w:t>unic</w:t>
      </w:r>
      <w:r w:rsidRPr="00243700">
        <w:rPr>
          <w:color w:val="1F1F1F"/>
          <w:spacing w:val="-3"/>
          <w:sz w:val="28"/>
        </w:rPr>
        <w:t xml:space="preserve"> </w:t>
      </w:r>
      <w:r w:rsidRPr="00243700">
        <w:rPr>
          <w:color w:val="1F1F1F"/>
          <w:sz w:val="28"/>
        </w:rPr>
        <w:t>al</w:t>
      </w:r>
      <w:r w:rsidRPr="00243700">
        <w:rPr>
          <w:color w:val="1F1F1F"/>
          <w:spacing w:val="-4"/>
          <w:sz w:val="28"/>
        </w:rPr>
        <w:t xml:space="preserve"> </w:t>
      </w:r>
      <w:r w:rsidRPr="00243700">
        <w:rPr>
          <w:color w:val="1F1F1F"/>
          <w:sz w:val="28"/>
        </w:rPr>
        <w:t>valorilor mobiliare</w:t>
      </w:r>
      <w:r w:rsidR="00F62EA5" w:rsidRPr="00243700">
        <w:rPr>
          <w:color w:val="1F1F1F"/>
          <w:sz w:val="28"/>
        </w:rPr>
        <w:t xml:space="preserve"> (</w:t>
      </w:r>
      <w:r w:rsidRPr="00243700">
        <w:rPr>
          <w:color w:val="1F1F1F"/>
          <w:sz w:val="28"/>
        </w:rPr>
        <w:t>Monitorul</w:t>
      </w:r>
      <w:r w:rsidRPr="00243700">
        <w:rPr>
          <w:color w:val="1F1F1F"/>
          <w:spacing w:val="-4"/>
          <w:sz w:val="28"/>
        </w:rPr>
        <w:t xml:space="preserve"> </w:t>
      </w:r>
      <w:r w:rsidRPr="00243700">
        <w:rPr>
          <w:color w:val="1F1F1F"/>
          <w:sz w:val="28"/>
        </w:rPr>
        <w:t>Oficial</w:t>
      </w:r>
      <w:r w:rsidRPr="00243700">
        <w:rPr>
          <w:color w:val="1F1F1F"/>
          <w:spacing w:val="-9"/>
          <w:sz w:val="28"/>
        </w:rPr>
        <w:t xml:space="preserve"> </w:t>
      </w:r>
      <w:r w:rsidRPr="00243700">
        <w:rPr>
          <w:color w:val="1F1F1F"/>
          <w:sz w:val="28"/>
        </w:rPr>
        <w:t>al Republicii Moldova, 2016, nr. 343</w:t>
      </w:r>
      <w:r w:rsidR="00AE5FBA">
        <w:rPr>
          <w:color w:val="1F1F1F"/>
          <w:sz w:val="28"/>
        </w:rPr>
        <w:t xml:space="preserve"> </w:t>
      </w:r>
      <w:r w:rsidRPr="00243700">
        <w:rPr>
          <w:color w:val="1F1F1F"/>
          <w:sz w:val="28"/>
        </w:rPr>
        <w:t>-</w:t>
      </w:r>
      <w:r w:rsidR="00AE5FBA">
        <w:rPr>
          <w:color w:val="1F1F1F"/>
          <w:sz w:val="28"/>
        </w:rPr>
        <w:t xml:space="preserve"> </w:t>
      </w:r>
      <w:r w:rsidRPr="00243700">
        <w:rPr>
          <w:color w:val="1F1F1F"/>
          <w:sz w:val="28"/>
        </w:rPr>
        <w:t>346 art. 711</w:t>
      </w:r>
      <w:r w:rsidR="00F62EA5" w:rsidRPr="00243700">
        <w:rPr>
          <w:color w:val="1F1F1F"/>
          <w:sz w:val="28"/>
        </w:rPr>
        <w:t>)</w:t>
      </w:r>
      <w:r w:rsidR="00F62EA5" w:rsidRPr="00243700">
        <w:rPr>
          <w:color w:val="1F1F1F"/>
          <w:spacing w:val="40"/>
          <w:sz w:val="28"/>
        </w:rPr>
        <w:t xml:space="preserve"> </w:t>
      </w:r>
      <w:r w:rsidRPr="00243700">
        <w:rPr>
          <w:color w:val="1F1F1F"/>
          <w:sz w:val="28"/>
        </w:rPr>
        <w:t>se abrogă.</w:t>
      </w:r>
    </w:p>
    <w:p w14:paraId="3DCDDE13" w14:textId="77777777" w:rsidR="00D638AC" w:rsidRPr="00243700" w:rsidRDefault="00B208C7">
      <w:pPr>
        <w:spacing w:before="238"/>
        <w:ind w:left="996"/>
        <w:jc w:val="both"/>
        <w:rPr>
          <w:sz w:val="28"/>
        </w:rPr>
      </w:pPr>
      <w:r w:rsidRPr="00243700">
        <w:rPr>
          <w:b/>
          <w:color w:val="1F1F1F"/>
          <w:spacing w:val="-2"/>
          <w:sz w:val="28"/>
        </w:rPr>
        <w:t>Articolul</w:t>
      </w:r>
      <w:r w:rsidRPr="00243700">
        <w:rPr>
          <w:b/>
          <w:color w:val="1F1F1F"/>
          <w:spacing w:val="-7"/>
          <w:sz w:val="28"/>
        </w:rPr>
        <w:t xml:space="preserve"> </w:t>
      </w:r>
      <w:r w:rsidRPr="00243700">
        <w:rPr>
          <w:b/>
          <w:color w:val="1F1F1F"/>
          <w:spacing w:val="-2"/>
          <w:sz w:val="28"/>
        </w:rPr>
        <w:t>74.</w:t>
      </w:r>
      <w:r w:rsidRPr="00243700">
        <w:rPr>
          <w:b/>
          <w:color w:val="1F1F1F"/>
          <w:sz w:val="28"/>
        </w:rPr>
        <w:t xml:space="preserve"> </w:t>
      </w:r>
      <w:r w:rsidRPr="00243700">
        <w:rPr>
          <w:color w:val="1F1F1F"/>
          <w:spacing w:val="-2"/>
          <w:sz w:val="28"/>
        </w:rPr>
        <w:t>Dispoziții</w:t>
      </w:r>
      <w:r w:rsidRPr="00243700">
        <w:rPr>
          <w:color w:val="1F1F1F"/>
          <w:spacing w:val="-13"/>
          <w:sz w:val="28"/>
        </w:rPr>
        <w:t xml:space="preserve"> </w:t>
      </w:r>
      <w:r w:rsidRPr="00243700">
        <w:rPr>
          <w:color w:val="1F1F1F"/>
          <w:spacing w:val="-2"/>
          <w:sz w:val="28"/>
        </w:rPr>
        <w:t>tranzitorii</w:t>
      </w:r>
    </w:p>
    <w:p w14:paraId="1DCD664E" w14:textId="4E63C168" w:rsidR="00D638AC" w:rsidRPr="00243700" w:rsidRDefault="00B208C7" w:rsidP="00334FDA">
      <w:pPr>
        <w:pStyle w:val="ListParagraph"/>
        <w:numPr>
          <w:ilvl w:val="0"/>
          <w:numId w:val="23"/>
        </w:numPr>
        <w:tabs>
          <w:tab w:val="left" w:pos="1579"/>
        </w:tabs>
        <w:spacing w:before="10" w:line="276" w:lineRule="auto"/>
        <w:ind w:right="635" w:firstLine="566"/>
        <w:rPr>
          <w:sz w:val="28"/>
        </w:rPr>
      </w:pPr>
      <w:r w:rsidRPr="00243700">
        <w:rPr>
          <w:sz w:val="28"/>
        </w:rPr>
        <w:t>Până la data obținerii autorizării conform art. 73 alin.</w:t>
      </w:r>
      <w:r w:rsidR="00AE5FBA">
        <w:rPr>
          <w:sz w:val="28"/>
        </w:rPr>
        <w:t xml:space="preserve"> </w:t>
      </w:r>
      <w:r w:rsidRPr="00243700">
        <w:rPr>
          <w:sz w:val="28"/>
        </w:rPr>
        <w:t xml:space="preserve">(4), Depozitarul central unic al valorilor mobiliare își desfășoară activitatea în temeiul </w:t>
      </w:r>
      <w:r w:rsidR="003072BA" w:rsidRPr="00243700">
        <w:rPr>
          <w:sz w:val="28"/>
        </w:rPr>
        <w:t>regimului instituit de</w:t>
      </w:r>
      <w:r w:rsidRPr="00243700">
        <w:rPr>
          <w:sz w:val="28"/>
        </w:rPr>
        <w:t xml:space="preserve"> Legea nr.</w:t>
      </w:r>
      <w:r w:rsidR="00AE5FBA">
        <w:rPr>
          <w:sz w:val="28"/>
        </w:rPr>
        <w:t xml:space="preserve"> </w:t>
      </w:r>
      <w:r w:rsidRPr="00243700">
        <w:rPr>
          <w:sz w:val="28"/>
        </w:rPr>
        <w:t xml:space="preserve">234/2016 cu privire la Depozitarul central unic al valorilor </w:t>
      </w:r>
      <w:r w:rsidRPr="00243700">
        <w:rPr>
          <w:spacing w:val="-2"/>
          <w:sz w:val="28"/>
        </w:rPr>
        <w:t>mobiliare.</w:t>
      </w:r>
    </w:p>
    <w:p w14:paraId="6BDA8B49" w14:textId="16D3AA3C" w:rsidR="00D638AC" w:rsidRPr="00243700" w:rsidRDefault="00B208C7">
      <w:pPr>
        <w:pStyle w:val="ListParagraph"/>
        <w:numPr>
          <w:ilvl w:val="0"/>
          <w:numId w:val="23"/>
        </w:numPr>
        <w:tabs>
          <w:tab w:val="left" w:pos="1483"/>
        </w:tabs>
        <w:spacing w:before="7" w:line="276" w:lineRule="auto"/>
        <w:ind w:left="429" w:right="644" w:firstLine="552"/>
        <w:rPr>
          <w:sz w:val="28"/>
        </w:rPr>
      </w:pPr>
      <w:r w:rsidRPr="00243700">
        <w:rPr>
          <w:sz w:val="28"/>
        </w:rPr>
        <w:t>Actele</w:t>
      </w:r>
      <w:r w:rsidRPr="00243700">
        <w:rPr>
          <w:spacing w:val="-8"/>
          <w:sz w:val="28"/>
        </w:rPr>
        <w:t xml:space="preserve"> </w:t>
      </w:r>
      <w:r w:rsidRPr="00243700">
        <w:rPr>
          <w:sz w:val="28"/>
        </w:rPr>
        <w:t>normative</w:t>
      </w:r>
      <w:r w:rsidRPr="00243700">
        <w:rPr>
          <w:spacing w:val="-13"/>
          <w:sz w:val="28"/>
        </w:rPr>
        <w:t xml:space="preserve"> </w:t>
      </w:r>
      <w:r w:rsidRPr="00243700">
        <w:rPr>
          <w:sz w:val="28"/>
        </w:rPr>
        <w:t>emise</w:t>
      </w:r>
      <w:r w:rsidRPr="00243700">
        <w:rPr>
          <w:spacing w:val="-8"/>
          <w:sz w:val="28"/>
        </w:rPr>
        <w:t xml:space="preserve"> </w:t>
      </w:r>
      <w:r w:rsidRPr="00243700">
        <w:rPr>
          <w:sz w:val="28"/>
        </w:rPr>
        <w:t>în</w:t>
      </w:r>
      <w:r w:rsidRPr="00243700">
        <w:rPr>
          <w:spacing w:val="-14"/>
          <w:sz w:val="28"/>
        </w:rPr>
        <w:t xml:space="preserve"> </w:t>
      </w:r>
      <w:r w:rsidRPr="00243700">
        <w:rPr>
          <w:sz w:val="28"/>
        </w:rPr>
        <w:t>vederea</w:t>
      </w:r>
      <w:r w:rsidRPr="00243700">
        <w:rPr>
          <w:spacing w:val="-12"/>
          <w:sz w:val="28"/>
        </w:rPr>
        <w:t xml:space="preserve"> </w:t>
      </w:r>
      <w:r w:rsidRPr="00243700">
        <w:rPr>
          <w:sz w:val="28"/>
        </w:rPr>
        <w:t>executării</w:t>
      </w:r>
      <w:r w:rsidRPr="00243700">
        <w:rPr>
          <w:spacing w:val="-14"/>
          <w:sz w:val="28"/>
        </w:rPr>
        <w:t xml:space="preserve"> </w:t>
      </w:r>
      <w:r w:rsidRPr="00243700">
        <w:rPr>
          <w:sz w:val="28"/>
        </w:rPr>
        <w:t>Legii</w:t>
      </w:r>
      <w:r w:rsidRPr="00243700">
        <w:rPr>
          <w:spacing w:val="-14"/>
          <w:sz w:val="28"/>
        </w:rPr>
        <w:t xml:space="preserve"> </w:t>
      </w:r>
      <w:r w:rsidRPr="00243700">
        <w:rPr>
          <w:sz w:val="28"/>
        </w:rPr>
        <w:t>nr.</w:t>
      </w:r>
      <w:r w:rsidR="00AE5FBA">
        <w:rPr>
          <w:sz w:val="28"/>
        </w:rPr>
        <w:t xml:space="preserve"> </w:t>
      </w:r>
      <w:r w:rsidRPr="00243700">
        <w:rPr>
          <w:sz w:val="28"/>
        </w:rPr>
        <w:t>234/2016</w:t>
      </w:r>
      <w:r w:rsidRPr="00243700">
        <w:rPr>
          <w:spacing w:val="-13"/>
          <w:sz w:val="28"/>
        </w:rPr>
        <w:t xml:space="preserve"> </w:t>
      </w:r>
      <w:r w:rsidRPr="00243700">
        <w:rPr>
          <w:sz w:val="28"/>
        </w:rPr>
        <w:t>cu</w:t>
      </w:r>
      <w:r w:rsidRPr="00243700">
        <w:rPr>
          <w:spacing w:val="-18"/>
          <w:sz w:val="28"/>
        </w:rPr>
        <w:t xml:space="preserve"> </w:t>
      </w:r>
      <w:r w:rsidRPr="00243700">
        <w:rPr>
          <w:sz w:val="28"/>
        </w:rPr>
        <w:t>privire la Depozitarul central unic al valorilor mobiliare se aplică în măsura în care nu contravin</w:t>
      </w:r>
      <w:r w:rsidRPr="00243700">
        <w:rPr>
          <w:spacing w:val="-8"/>
          <w:sz w:val="28"/>
        </w:rPr>
        <w:t xml:space="preserve"> </w:t>
      </w:r>
      <w:r w:rsidRPr="00243700">
        <w:rPr>
          <w:sz w:val="28"/>
        </w:rPr>
        <w:t>prevederilor</w:t>
      </w:r>
      <w:r w:rsidRPr="00243700">
        <w:rPr>
          <w:spacing w:val="-4"/>
          <w:sz w:val="28"/>
        </w:rPr>
        <w:t xml:space="preserve"> </w:t>
      </w:r>
      <w:r w:rsidRPr="00243700">
        <w:rPr>
          <w:sz w:val="28"/>
        </w:rPr>
        <w:t>prezentei</w:t>
      </w:r>
      <w:r w:rsidRPr="00243700">
        <w:rPr>
          <w:spacing w:val="-4"/>
          <w:sz w:val="28"/>
        </w:rPr>
        <w:t xml:space="preserve"> </w:t>
      </w:r>
      <w:r w:rsidRPr="00243700">
        <w:rPr>
          <w:sz w:val="28"/>
        </w:rPr>
        <w:t>legi</w:t>
      </w:r>
      <w:r w:rsidRPr="00243700">
        <w:rPr>
          <w:spacing w:val="-8"/>
          <w:sz w:val="28"/>
        </w:rPr>
        <w:t xml:space="preserve"> </w:t>
      </w:r>
      <w:r w:rsidRPr="00243700">
        <w:rPr>
          <w:sz w:val="28"/>
        </w:rPr>
        <w:t>și</w:t>
      </w:r>
      <w:r w:rsidRPr="00243700">
        <w:rPr>
          <w:spacing w:val="-8"/>
          <w:sz w:val="28"/>
        </w:rPr>
        <w:t xml:space="preserve"> </w:t>
      </w:r>
      <w:r w:rsidRPr="00243700">
        <w:rPr>
          <w:sz w:val="28"/>
        </w:rPr>
        <w:t>până</w:t>
      </w:r>
      <w:r w:rsidRPr="00243700">
        <w:rPr>
          <w:spacing w:val="-3"/>
          <w:sz w:val="28"/>
        </w:rPr>
        <w:t xml:space="preserve"> </w:t>
      </w:r>
      <w:r w:rsidRPr="00243700">
        <w:rPr>
          <w:sz w:val="28"/>
        </w:rPr>
        <w:t>la modificarea</w:t>
      </w:r>
      <w:r w:rsidRPr="00243700">
        <w:rPr>
          <w:spacing w:val="-3"/>
          <w:sz w:val="28"/>
        </w:rPr>
        <w:t xml:space="preserve"> </w:t>
      </w:r>
      <w:r w:rsidRPr="00243700">
        <w:rPr>
          <w:sz w:val="28"/>
        </w:rPr>
        <w:t>sau</w:t>
      </w:r>
      <w:r w:rsidRPr="00243700">
        <w:rPr>
          <w:spacing w:val="-7"/>
          <w:sz w:val="28"/>
        </w:rPr>
        <w:t xml:space="preserve"> </w:t>
      </w:r>
      <w:r w:rsidRPr="00243700">
        <w:rPr>
          <w:sz w:val="28"/>
        </w:rPr>
        <w:t>abrogarea</w:t>
      </w:r>
      <w:r w:rsidRPr="00243700">
        <w:rPr>
          <w:spacing w:val="-3"/>
          <w:sz w:val="28"/>
        </w:rPr>
        <w:t xml:space="preserve"> </w:t>
      </w:r>
      <w:r w:rsidRPr="00243700">
        <w:rPr>
          <w:sz w:val="28"/>
        </w:rPr>
        <w:t>acestora.</w:t>
      </w:r>
    </w:p>
    <w:p w14:paraId="3A1E5E44" w14:textId="77777777" w:rsidR="00D638AC" w:rsidRPr="00243700" w:rsidRDefault="00B208C7">
      <w:pPr>
        <w:pStyle w:val="ListParagraph"/>
        <w:numPr>
          <w:ilvl w:val="0"/>
          <w:numId w:val="23"/>
        </w:numPr>
        <w:tabs>
          <w:tab w:val="left" w:pos="1483"/>
        </w:tabs>
        <w:spacing w:before="8" w:line="276" w:lineRule="auto"/>
        <w:ind w:left="429" w:right="640" w:firstLine="552"/>
        <w:rPr>
          <w:sz w:val="28"/>
        </w:rPr>
      </w:pPr>
      <w:r w:rsidRPr="00243700">
        <w:rPr>
          <w:sz w:val="28"/>
        </w:rPr>
        <w:t>Până</w:t>
      </w:r>
      <w:r w:rsidRPr="00243700">
        <w:rPr>
          <w:spacing w:val="-3"/>
          <w:sz w:val="28"/>
        </w:rPr>
        <w:t xml:space="preserve"> </w:t>
      </w:r>
      <w:r w:rsidRPr="00243700">
        <w:rPr>
          <w:sz w:val="28"/>
        </w:rPr>
        <w:t>la</w:t>
      </w:r>
      <w:r w:rsidRPr="00243700">
        <w:rPr>
          <w:spacing w:val="-8"/>
          <w:sz w:val="28"/>
        </w:rPr>
        <w:t xml:space="preserve"> </w:t>
      </w:r>
      <w:r w:rsidRPr="00243700">
        <w:rPr>
          <w:sz w:val="28"/>
        </w:rPr>
        <w:t>data</w:t>
      </w:r>
      <w:r w:rsidRPr="00243700">
        <w:rPr>
          <w:spacing w:val="-8"/>
          <w:sz w:val="28"/>
        </w:rPr>
        <w:t xml:space="preserve"> </w:t>
      </w:r>
      <w:r w:rsidRPr="00243700">
        <w:rPr>
          <w:sz w:val="28"/>
        </w:rPr>
        <w:t>aderării</w:t>
      </w:r>
      <w:r w:rsidRPr="00243700">
        <w:rPr>
          <w:spacing w:val="-9"/>
          <w:sz w:val="28"/>
        </w:rPr>
        <w:t xml:space="preserve"> </w:t>
      </w:r>
      <w:r w:rsidRPr="00243700">
        <w:rPr>
          <w:sz w:val="28"/>
        </w:rPr>
        <w:t>Republicii</w:t>
      </w:r>
      <w:r w:rsidRPr="00243700">
        <w:rPr>
          <w:spacing w:val="-14"/>
          <w:sz w:val="28"/>
        </w:rPr>
        <w:t xml:space="preserve"> </w:t>
      </w:r>
      <w:r w:rsidRPr="00243700">
        <w:rPr>
          <w:sz w:val="28"/>
        </w:rPr>
        <w:t>Moldova</w:t>
      </w:r>
      <w:r w:rsidRPr="00243700">
        <w:rPr>
          <w:spacing w:val="-3"/>
          <w:sz w:val="28"/>
        </w:rPr>
        <w:t xml:space="preserve"> </w:t>
      </w:r>
      <w:r w:rsidRPr="00243700">
        <w:rPr>
          <w:sz w:val="28"/>
        </w:rPr>
        <w:t>la</w:t>
      </w:r>
      <w:r w:rsidRPr="00243700">
        <w:rPr>
          <w:spacing w:val="-3"/>
          <w:sz w:val="28"/>
        </w:rPr>
        <w:t xml:space="preserve"> </w:t>
      </w:r>
      <w:r w:rsidRPr="00243700">
        <w:rPr>
          <w:sz w:val="28"/>
        </w:rPr>
        <w:t>Uniunea</w:t>
      </w:r>
      <w:r w:rsidRPr="00243700">
        <w:rPr>
          <w:spacing w:val="-8"/>
          <w:sz w:val="28"/>
        </w:rPr>
        <w:t xml:space="preserve"> </w:t>
      </w:r>
      <w:r w:rsidRPr="00243700">
        <w:rPr>
          <w:sz w:val="28"/>
        </w:rPr>
        <w:t>Europeană,</w:t>
      </w:r>
      <w:r w:rsidRPr="00243700">
        <w:rPr>
          <w:spacing w:val="-6"/>
          <w:sz w:val="28"/>
        </w:rPr>
        <w:t xml:space="preserve"> </w:t>
      </w:r>
      <w:r w:rsidRPr="00243700">
        <w:rPr>
          <w:sz w:val="28"/>
        </w:rPr>
        <w:t xml:space="preserve">capitalul propriu al Depozitarului central unic al valorilor mobiliare nu poate constitui o </w:t>
      </w:r>
      <w:r w:rsidRPr="00243700">
        <w:rPr>
          <w:sz w:val="28"/>
        </w:rPr>
        <w:lastRenderedPageBreak/>
        <w:t>valoare mai mică decât echivalentul în lei moldovenești</w:t>
      </w:r>
      <w:r w:rsidRPr="00243700">
        <w:rPr>
          <w:spacing w:val="-4"/>
          <w:sz w:val="28"/>
        </w:rPr>
        <w:t xml:space="preserve"> </w:t>
      </w:r>
      <w:r w:rsidRPr="00243700">
        <w:rPr>
          <w:sz w:val="28"/>
        </w:rPr>
        <w:t>a cel</w:t>
      </w:r>
      <w:r w:rsidRPr="00243700">
        <w:rPr>
          <w:spacing w:val="-4"/>
          <w:sz w:val="28"/>
        </w:rPr>
        <w:t xml:space="preserve"> </w:t>
      </w:r>
      <w:r w:rsidRPr="00243700">
        <w:rPr>
          <w:sz w:val="28"/>
        </w:rPr>
        <w:t>puțin 1000000 EUR, calculat la cursul oficial al leului moldovenesc, stabilit în prima zi a fiecărei perioade de gestiune.</w:t>
      </w:r>
    </w:p>
    <w:p w14:paraId="52746B6F" w14:textId="15AD8815" w:rsidR="001858E2" w:rsidRPr="00243700" w:rsidRDefault="005B424D">
      <w:pPr>
        <w:pStyle w:val="ListParagraph"/>
        <w:numPr>
          <w:ilvl w:val="0"/>
          <w:numId w:val="23"/>
        </w:numPr>
        <w:tabs>
          <w:tab w:val="left" w:pos="1483"/>
        </w:tabs>
        <w:spacing w:before="6" w:line="276" w:lineRule="auto"/>
        <w:ind w:left="429" w:right="640" w:firstLine="552"/>
        <w:rPr>
          <w:sz w:val="28"/>
          <w:szCs w:val="28"/>
        </w:rPr>
      </w:pPr>
      <w:r>
        <w:rPr>
          <w:sz w:val="28"/>
          <w:szCs w:val="28"/>
        </w:rPr>
        <w:t>Prin derogare de la art.5</w:t>
      </w:r>
      <w:r w:rsidR="003D79FD">
        <w:rPr>
          <w:sz w:val="28"/>
          <w:szCs w:val="28"/>
        </w:rPr>
        <w:t xml:space="preserve"> alin. (2) și alin (3) pct. 4)</w:t>
      </w:r>
      <w:r>
        <w:rPr>
          <w:sz w:val="28"/>
          <w:szCs w:val="28"/>
        </w:rPr>
        <w:t>, până la</w:t>
      </w:r>
      <w:r w:rsidR="00B208C7" w:rsidRPr="00243700">
        <w:rPr>
          <w:sz w:val="28"/>
          <w:szCs w:val="28"/>
        </w:rPr>
        <w:t xml:space="preserve"> data de </w:t>
      </w:r>
      <w:r w:rsidRPr="00243700">
        <w:rPr>
          <w:sz w:val="28"/>
          <w:szCs w:val="28"/>
        </w:rPr>
        <w:t>1</w:t>
      </w:r>
      <w:r>
        <w:rPr>
          <w:sz w:val="28"/>
          <w:szCs w:val="28"/>
        </w:rPr>
        <w:t>0</w:t>
      </w:r>
      <w:r w:rsidRPr="00243700">
        <w:rPr>
          <w:sz w:val="28"/>
          <w:szCs w:val="28"/>
        </w:rPr>
        <w:t xml:space="preserve"> </w:t>
      </w:r>
      <w:r w:rsidR="00B208C7" w:rsidRPr="00243700">
        <w:rPr>
          <w:sz w:val="28"/>
          <w:szCs w:val="28"/>
        </w:rPr>
        <w:t xml:space="preserve">octombrie 2027 </w:t>
      </w:r>
      <w:r>
        <w:rPr>
          <w:sz w:val="28"/>
          <w:szCs w:val="28"/>
        </w:rPr>
        <w:t>inclusiv</w:t>
      </w:r>
      <w:r w:rsidR="001858E2" w:rsidRPr="00243700">
        <w:rPr>
          <w:sz w:val="28"/>
          <w:szCs w:val="28"/>
        </w:rPr>
        <w:t>:</w:t>
      </w:r>
    </w:p>
    <w:p w14:paraId="7BF58F29" w14:textId="2A129650" w:rsidR="00D638AC" w:rsidRPr="00243700" w:rsidRDefault="001858E2" w:rsidP="00A61F51">
      <w:pPr>
        <w:tabs>
          <w:tab w:val="left" w:pos="1483"/>
        </w:tabs>
        <w:spacing w:before="6" w:line="276" w:lineRule="auto"/>
        <w:ind w:left="450" w:right="640" w:firstLine="540"/>
        <w:jc w:val="both"/>
        <w:rPr>
          <w:spacing w:val="-2"/>
          <w:sz w:val="28"/>
          <w:szCs w:val="28"/>
        </w:rPr>
      </w:pPr>
      <w:r w:rsidRPr="00243700">
        <w:rPr>
          <w:sz w:val="28"/>
          <w:szCs w:val="28"/>
        </w:rPr>
        <w:t xml:space="preserve">1) </w:t>
      </w:r>
      <w:r w:rsidR="003D79FD" w:rsidRPr="003D79FD">
        <w:rPr>
          <w:sz w:val="28"/>
          <w:szCs w:val="28"/>
        </w:rPr>
        <w:t>data preconizată a decontării tranzacțiilor prevăzute la art. 5 alin. (2) nu depășește a doua zi lucrătoare după data încheierii tranzacției</w:t>
      </w:r>
      <w:r w:rsidR="00B208C7" w:rsidRPr="00243700">
        <w:rPr>
          <w:spacing w:val="-2"/>
          <w:sz w:val="28"/>
          <w:szCs w:val="28"/>
        </w:rPr>
        <w:t>;</w:t>
      </w:r>
    </w:p>
    <w:p w14:paraId="1025B22C" w14:textId="5CB0D0DB" w:rsidR="00D638AC" w:rsidRPr="00243700" w:rsidRDefault="001858E2" w:rsidP="007E69B7">
      <w:pPr>
        <w:pStyle w:val="BodyText"/>
        <w:spacing w:before="65"/>
        <w:ind w:firstLine="561"/>
      </w:pPr>
      <w:r w:rsidRPr="00243700">
        <w:rPr>
          <w:spacing w:val="-2"/>
        </w:rPr>
        <w:t xml:space="preserve">2) </w:t>
      </w:r>
      <w:r w:rsidR="003D79FD">
        <w:rPr>
          <w:spacing w:val="-2"/>
        </w:rPr>
        <w:t>excepția prevăzută la art. 5</w:t>
      </w:r>
      <w:r w:rsidR="005B424D">
        <w:rPr>
          <w:spacing w:val="-2"/>
        </w:rPr>
        <w:t xml:space="preserve"> </w:t>
      </w:r>
      <w:r w:rsidRPr="00243700">
        <w:rPr>
          <w:spacing w:val="-2"/>
        </w:rPr>
        <w:t xml:space="preserve">alin. (3) </w:t>
      </w:r>
      <w:r w:rsidR="0005641E" w:rsidRPr="00243700">
        <w:rPr>
          <w:spacing w:val="-2"/>
        </w:rPr>
        <w:t xml:space="preserve">pct. 4) </w:t>
      </w:r>
      <w:r w:rsidR="005B424D">
        <w:rPr>
          <w:spacing w:val="-2"/>
        </w:rPr>
        <w:t>nu se aplică</w:t>
      </w:r>
      <w:r w:rsidR="0025472F">
        <w:rPr>
          <w:spacing w:val="-2"/>
        </w:rPr>
        <w:t>.</w:t>
      </w:r>
      <w:r w:rsidR="00B208C7" w:rsidRPr="00243700">
        <w:t>.</w:t>
      </w:r>
    </w:p>
    <w:p w14:paraId="091878CC" w14:textId="77777777" w:rsidR="00D638AC" w:rsidRPr="00243700" w:rsidRDefault="00D638AC">
      <w:pPr>
        <w:pStyle w:val="ListParagraph"/>
        <w:spacing w:line="271" w:lineRule="auto"/>
        <w:rPr>
          <w:sz w:val="28"/>
        </w:rPr>
      </w:pPr>
    </w:p>
    <w:p w14:paraId="25405A23" w14:textId="77777777" w:rsidR="00A37285" w:rsidRPr="00243700" w:rsidRDefault="00A37285">
      <w:pPr>
        <w:pStyle w:val="ListParagraph"/>
        <w:spacing w:line="271" w:lineRule="auto"/>
        <w:rPr>
          <w:sz w:val="28"/>
        </w:rPr>
      </w:pPr>
    </w:p>
    <w:p w14:paraId="1130FC35" w14:textId="770F55A8" w:rsidR="00A37285" w:rsidRPr="00243700" w:rsidRDefault="00A37285">
      <w:pPr>
        <w:pStyle w:val="ListParagraph"/>
        <w:spacing w:line="271" w:lineRule="auto"/>
        <w:rPr>
          <w:b/>
          <w:bCs/>
          <w:sz w:val="28"/>
        </w:rPr>
        <w:sectPr w:rsidR="00A37285" w:rsidRPr="00243700">
          <w:footerReference w:type="default" r:id="rId8"/>
          <w:pgSz w:w="11920" w:h="16850"/>
          <w:pgMar w:top="640" w:right="566" w:bottom="960" w:left="992" w:header="0" w:footer="659" w:gutter="0"/>
          <w:cols w:space="708"/>
        </w:sectPr>
      </w:pPr>
      <w:r w:rsidRPr="00243700">
        <w:rPr>
          <w:b/>
          <w:bCs/>
          <w:sz w:val="28"/>
        </w:rPr>
        <w:t>Președintele Parlamentului</w:t>
      </w:r>
    </w:p>
    <w:p w14:paraId="0E273CF8" w14:textId="27EBBE6C" w:rsidR="009B037B" w:rsidRPr="00243700" w:rsidRDefault="00B208C7">
      <w:pPr>
        <w:pStyle w:val="BodyText"/>
        <w:spacing w:before="76"/>
        <w:ind w:left="0" w:right="826" w:firstLine="0"/>
        <w:jc w:val="right"/>
        <w:rPr>
          <w:color w:val="1F1F1F"/>
          <w:spacing w:val="-2"/>
        </w:rPr>
      </w:pPr>
      <w:r w:rsidRPr="00243700">
        <w:rPr>
          <w:color w:val="1F1F1F"/>
          <w:spacing w:val="-2"/>
        </w:rPr>
        <w:lastRenderedPageBreak/>
        <w:t>Anex</w:t>
      </w:r>
      <w:r w:rsidR="009B037B" w:rsidRPr="00243700">
        <w:rPr>
          <w:color w:val="1F1F1F"/>
          <w:spacing w:val="-2"/>
        </w:rPr>
        <w:t>a la Legea nr.</w:t>
      </w:r>
      <w:r w:rsidR="00AE5FBA">
        <w:rPr>
          <w:color w:val="1F1F1F"/>
          <w:spacing w:val="-2"/>
        </w:rPr>
        <w:t xml:space="preserve"> </w:t>
      </w:r>
      <w:r w:rsidR="009B037B" w:rsidRPr="00243700">
        <w:rPr>
          <w:color w:val="1F1F1F"/>
          <w:spacing w:val="-2"/>
        </w:rPr>
        <w:t xml:space="preserve">__/2026 </w:t>
      </w:r>
    </w:p>
    <w:p w14:paraId="1F4835E7" w14:textId="5871506D" w:rsidR="00D638AC" w:rsidRPr="00243700" w:rsidRDefault="009B037B">
      <w:pPr>
        <w:pStyle w:val="BodyText"/>
        <w:spacing w:before="76"/>
        <w:ind w:left="0" w:right="826" w:firstLine="0"/>
        <w:jc w:val="right"/>
      </w:pPr>
      <w:r w:rsidRPr="00243700">
        <w:rPr>
          <w:color w:val="1F1F1F"/>
          <w:spacing w:val="-2"/>
        </w:rPr>
        <w:t>privind depozitarii centrali de instrumente financiare</w:t>
      </w:r>
    </w:p>
    <w:p w14:paraId="30489EAF" w14:textId="77777777" w:rsidR="00D638AC" w:rsidRPr="00243700" w:rsidRDefault="00D638AC">
      <w:pPr>
        <w:pStyle w:val="BodyText"/>
        <w:spacing w:before="71"/>
        <w:ind w:left="0" w:firstLine="0"/>
        <w:jc w:val="left"/>
      </w:pPr>
    </w:p>
    <w:p w14:paraId="6CFC6927" w14:textId="77777777" w:rsidR="00D638AC" w:rsidRPr="00243700" w:rsidRDefault="00B208C7">
      <w:pPr>
        <w:pStyle w:val="Heading1"/>
        <w:spacing w:before="1"/>
        <w:ind w:left="414" w:right="0"/>
        <w:jc w:val="left"/>
      </w:pPr>
      <w:r w:rsidRPr="00243700">
        <w:rPr>
          <w:color w:val="1F1F1F"/>
        </w:rPr>
        <w:t>LISTA</w:t>
      </w:r>
      <w:r w:rsidRPr="00243700">
        <w:rPr>
          <w:color w:val="1F1F1F"/>
          <w:spacing w:val="-9"/>
        </w:rPr>
        <w:t xml:space="preserve"> </w:t>
      </w:r>
      <w:r w:rsidRPr="00243700">
        <w:rPr>
          <w:color w:val="1F1F1F"/>
          <w:spacing w:val="-2"/>
        </w:rPr>
        <w:t>SERVICIILOR</w:t>
      </w:r>
    </w:p>
    <w:p w14:paraId="2A5AE53F" w14:textId="77777777" w:rsidR="00D638AC" w:rsidRPr="00243700" w:rsidRDefault="00D638AC">
      <w:pPr>
        <w:pStyle w:val="BodyText"/>
        <w:spacing w:before="52"/>
        <w:ind w:left="0" w:firstLine="0"/>
        <w:jc w:val="left"/>
        <w:rPr>
          <w:b/>
        </w:rPr>
      </w:pPr>
    </w:p>
    <w:p w14:paraId="7C1960E6" w14:textId="77777777" w:rsidR="00D638AC" w:rsidRPr="00243700" w:rsidRDefault="00B208C7">
      <w:pPr>
        <w:pStyle w:val="BodyText"/>
        <w:ind w:left="414" w:firstLine="0"/>
        <w:jc w:val="left"/>
      </w:pPr>
      <w:r w:rsidRPr="00243700">
        <w:rPr>
          <w:color w:val="1F1F1F"/>
          <w:spacing w:val="-4"/>
        </w:rPr>
        <w:t>SECȚIUNEA</w:t>
      </w:r>
      <w:r w:rsidRPr="00243700">
        <w:rPr>
          <w:color w:val="1F1F1F"/>
          <w:spacing w:val="1"/>
        </w:rPr>
        <w:t xml:space="preserve"> </w:t>
      </w:r>
      <w:r w:rsidRPr="00243700">
        <w:rPr>
          <w:color w:val="1F1F1F"/>
          <w:spacing w:val="-10"/>
        </w:rPr>
        <w:t>A</w:t>
      </w:r>
    </w:p>
    <w:p w14:paraId="74A74E8A" w14:textId="77777777" w:rsidR="00D638AC" w:rsidRPr="00243700" w:rsidRDefault="00B208C7">
      <w:pPr>
        <w:pStyle w:val="Heading2"/>
        <w:spacing w:before="67"/>
        <w:ind w:left="414" w:right="0"/>
        <w:jc w:val="both"/>
      </w:pPr>
      <w:r w:rsidRPr="00243700">
        <w:rPr>
          <w:color w:val="1F1F1F"/>
        </w:rPr>
        <w:t>Servicii</w:t>
      </w:r>
      <w:r w:rsidRPr="00243700">
        <w:rPr>
          <w:color w:val="1F1F1F"/>
          <w:spacing w:val="-15"/>
        </w:rPr>
        <w:t xml:space="preserve"> </w:t>
      </w:r>
      <w:r w:rsidRPr="00243700">
        <w:rPr>
          <w:color w:val="1F1F1F"/>
        </w:rPr>
        <w:t>de</w:t>
      </w:r>
      <w:r w:rsidRPr="00243700">
        <w:rPr>
          <w:color w:val="1F1F1F"/>
          <w:spacing w:val="-10"/>
        </w:rPr>
        <w:t xml:space="preserve"> </w:t>
      </w:r>
      <w:r w:rsidRPr="00243700">
        <w:rPr>
          <w:color w:val="1F1F1F"/>
          <w:spacing w:val="-4"/>
        </w:rPr>
        <w:t>bază</w:t>
      </w:r>
    </w:p>
    <w:p w14:paraId="517CEF0E" w14:textId="77777777" w:rsidR="00D638AC" w:rsidRPr="00243700" w:rsidRDefault="00D638AC">
      <w:pPr>
        <w:pStyle w:val="BodyText"/>
        <w:spacing w:before="57"/>
        <w:ind w:left="0" w:firstLine="0"/>
        <w:jc w:val="left"/>
        <w:rPr>
          <w:b/>
        </w:rPr>
      </w:pPr>
    </w:p>
    <w:p w14:paraId="40EBCDB8" w14:textId="0649582D" w:rsidR="00D638AC" w:rsidRPr="00243700" w:rsidRDefault="00B208C7">
      <w:pPr>
        <w:pStyle w:val="ListParagraph"/>
        <w:numPr>
          <w:ilvl w:val="0"/>
          <w:numId w:val="21"/>
        </w:numPr>
        <w:tabs>
          <w:tab w:val="left" w:pos="996"/>
        </w:tabs>
        <w:spacing w:line="254" w:lineRule="auto"/>
        <w:ind w:right="844"/>
        <w:rPr>
          <w:sz w:val="28"/>
        </w:rPr>
      </w:pPr>
      <w:r w:rsidRPr="00243700">
        <w:rPr>
          <w:color w:val="1F1F1F"/>
          <w:sz w:val="28"/>
        </w:rPr>
        <w:t xml:space="preserve">înregistrarea inițială a </w:t>
      </w:r>
      <w:r w:rsidR="00C24A2D">
        <w:rPr>
          <w:color w:val="1F1F1F"/>
          <w:sz w:val="28"/>
        </w:rPr>
        <w:t>instrumentelor financiare</w:t>
      </w:r>
      <w:r w:rsidRPr="00243700">
        <w:rPr>
          <w:color w:val="1F1F1F"/>
          <w:sz w:val="28"/>
        </w:rPr>
        <w:t xml:space="preserve"> într-un</w:t>
      </w:r>
      <w:r w:rsidRPr="00243700">
        <w:rPr>
          <w:color w:val="1F1F1F"/>
          <w:spacing w:val="-1"/>
          <w:sz w:val="28"/>
        </w:rPr>
        <w:t xml:space="preserve"> </w:t>
      </w:r>
      <w:r w:rsidRPr="00243700">
        <w:rPr>
          <w:color w:val="1F1F1F"/>
          <w:sz w:val="28"/>
        </w:rPr>
        <w:t>sistem</w:t>
      </w:r>
      <w:r w:rsidRPr="00243700">
        <w:rPr>
          <w:color w:val="1F1F1F"/>
          <w:spacing w:val="-6"/>
          <w:sz w:val="28"/>
        </w:rPr>
        <w:t xml:space="preserve"> </w:t>
      </w:r>
      <w:r w:rsidRPr="00243700">
        <w:rPr>
          <w:color w:val="1F1F1F"/>
          <w:sz w:val="28"/>
        </w:rPr>
        <w:t>de înscriere în</w:t>
      </w:r>
      <w:r w:rsidRPr="00243700">
        <w:rPr>
          <w:color w:val="1F1F1F"/>
          <w:spacing w:val="-1"/>
          <w:sz w:val="28"/>
        </w:rPr>
        <w:t xml:space="preserve"> </w:t>
      </w:r>
      <w:r w:rsidRPr="00243700">
        <w:rPr>
          <w:color w:val="1F1F1F"/>
          <w:sz w:val="28"/>
        </w:rPr>
        <w:t>cont („serviciu notarial”);</w:t>
      </w:r>
    </w:p>
    <w:p w14:paraId="313FD952" w14:textId="46C85811" w:rsidR="00D638AC" w:rsidRPr="00243700" w:rsidRDefault="00B208C7">
      <w:pPr>
        <w:pStyle w:val="ListParagraph"/>
        <w:numPr>
          <w:ilvl w:val="0"/>
          <w:numId w:val="21"/>
        </w:numPr>
        <w:tabs>
          <w:tab w:val="left" w:pos="996"/>
        </w:tabs>
        <w:spacing w:before="4" w:line="256" w:lineRule="auto"/>
        <w:ind w:right="860"/>
        <w:rPr>
          <w:sz w:val="28"/>
        </w:rPr>
      </w:pPr>
      <w:r w:rsidRPr="00243700">
        <w:rPr>
          <w:color w:val="1F1F1F"/>
          <w:sz w:val="28"/>
        </w:rPr>
        <w:t xml:space="preserve">oferirea și menținerea conturilor de </w:t>
      </w:r>
      <w:r w:rsidR="00C24A2D">
        <w:rPr>
          <w:color w:val="1F1F1F"/>
          <w:sz w:val="28"/>
        </w:rPr>
        <w:t>instrumente financiare</w:t>
      </w:r>
      <w:r w:rsidRPr="00243700">
        <w:rPr>
          <w:color w:val="1F1F1F"/>
          <w:sz w:val="28"/>
        </w:rPr>
        <w:t xml:space="preserve"> la nivelul cel mai înalt („serviciu de administrare centralizată”);</w:t>
      </w:r>
    </w:p>
    <w:p w14:paraId="7980F195" w14:textId="1F2760C6" w:rsidR="00D638AC" w:rsidRPr="00243700" w:rsidRDefault="00B208C7" w:rsidP="00351960">
      <w:pPr>
        <w:pStyle w:val="ListParagraph"/>
        <w:numPr>
          <w:ilvl w:val="0"/>
          <w:numId w:val="21"/>
        </w:numPr>
        <w:tabs>
          <w:tab w:val="left" w:pos="996"/>
        </w:tabs>
        <w:spacing w:before="2" w:line="259" w:lineRule="auto"/>
        <w:ind w:right="835"/>
        <w:rPr>
          <w:sz w:val="28"/>
        </w:rPr>
      </w:pPr>
      <w:r w:rsidRPr="00243700">
        <w:rPr>
          <w:color w:val="1F1F1F"/>
          <w:sz w:val="28"/>
        </w:rPr>
        <w:t>gestionarea</w:t>
      </w:r>
      <w:r w:rsidRPr="00243700">
        <w:rPr>
          <w:color w:val="1F1F1F"/>
          <w:spacing w:val="40"/>
          <w:sz w:val="28"/>
        </w:rPr>
        <w:t xml:space="preserve"> </w:t>
      </w:r>
      <w:r w:rsidRPr="00243700">
        <w:rPr>
          <w:color w:val="1F1F1F"/>
          <w:sz w:val="28"/>
        </w:rPr>
        <w:t>unui</w:t>
      </w:r>
      <w:r w:rsidRPr="00243700">
        <w:rPr>
          <w:color w:val="1F1F1F"/>
          <w:spacing w:val="40"/>
          <w:sz w:val="28"/>
        </w:rPr>
        <w:t xml:space="preserve"> </w:t>
      </w:r>
      <w:r w:rsidRPr="00243700">
        <w:rPr>
          <w:color w:val="1F1F1F"/>
          <w:sz w:val="28"/>
        </w:rPr>
        <w:t>sistem</w:t>
      </w:r>
      <w:r w:rsidRPr="00243700">
        <w:rPr>
          <w:color w:val="1F1F1F"/>
          <w:spacing w:val="40"/>
          <w:sz w:val="28"/>
        </w:rPr>
        <w:t xml:space="preserve"> </w:t>
      </w:r>
      <w:r w:rsidRPr="00243700">
        <w:rPr>
          <w:color w:val="1F1F1F"/>
          <w:sz w:val="28"/>
        </w:rPr>
        <w:t>de</w:t>
      </w:r>
      <w:r w:rsidRPr="00243700">
        <w:rPr>
          <w:color w:val="1F1F1F"/>
          <w:spacing w:val="40"/>
          <w:sz w:val="28"/>
        </w:rPr>
        <w:t xml:space="preserve"> </w:t>
      </w:r>
      <w:r w:rsidRPr="00243700">
        <w:rPr>
          <w:color w:val="1F1F1F"/>
          <w:sz w:val="28"/>
        </w:rPr>
        <w:t>decontare</w:t>
      </w:r>
      <w:r w:rsidRPr="00243700">
        <w:rPr>
          <w:color w:val="1F1F1F"/>
          <w:spacing w:val="40"/>
          <w:sz w:val="28"/>
        </w:rPr>
        <w:t xml:space="preserve"> </w:t>
      </w:r>
      <w:r w:rsidRPr="00243700">
        <w:rPr>
          <w:color w:val="1F1F1F"/>
          <w:sz w:val="28"/>
        </w:rPr>
        <w:t>a</w:t>
      </w:r>
      <w:r w:rsidRPr="00243700">
        <w:rPr>
          <w:color w:val="1F1F1F"/>
          <w:spacing w:val="40"/>
          <w:sz w:val="28"/>
        </w:rPr>
        <w:t xml:space="preserve"> </w:t>
      </w:r>
      <w:r w:rsidR="00351960" w:rsidRPr="00243700">
        <w:rPr>
          <w:color w:val="1F1F1F"/>
          <w:sz w:val="28"/>
        </w:rPr>
        <w:t>instrumentelor financiare</w:t>
      </w:r>
      <w:r w:rsidRPr="00243700">
        <w:rPr>
          <w:color w:val="1F1F1F"/>
          <w:spacing w:val="40"/>
          <w:sz w:val="28"/>
        </w:rPr>
        <w:t xml:space="preserve"> </w:t>
      </w:r>
      <w:r w:rsidRPr="00243700">
        <w:rPr>
          <w:color w:val="1F1F1F"/>
          <w:sz w:val="28"/>
        </w:rPr>
        <w:t>(„serviciu</w:t>
      </w:r>
      <w:r w:rsidRPr="00243700">
        <w:rPr>
          <w:color w:val="1F1F1F"/>
          <w:spacing w:val="40"/>
          <w:sz w:val="28"/>
        </w:rPr>
        <w:t xml:space="preserve"> </w:t>
      </w:r>
      <w:r w:rsidRPr="00243700">
        <w:rPr>
          <w:color w:val="1F1F1F"/>
          <w:sz w:val="28"/>
        </w:rPr>
        <w:t xml:space="preserve">de </w:t>
      </w:r>
      <w:r w:rsidRPr="00243700">
        <w:rPr>
          <w:color w:val="1F1F1F"/>
          <w:spacing w:val="-2"/>
          <w:sz w:val="28"/>
        </w:rPr>
        <w:t>decontare”).</w:t>
      </w:r>
    </w:p>
    <w:p w14:paraId="62C0D651" w14:textId="77777777" w:rsidR="00D638AC" w:rsidRPr="00243700" w:rsidRDefault="00D638AC">
      <w:pPr>
        <w:pStyle w:val="BodyText"/>
        <w:spacing w:before="58"/>
        <w:ind w:left="0" w:firstLine="0"/>
        <w:jc w:val="left"/>
      </w:pPr>
    </w:p>
    <w:p w14:paraId="1AEABE90" w14:textId="77777777" w:rsidR="00D638AC" w:rsidRPr="00243700" w:rsidRDefault="00B208C7">
      <w:pPr>
        <w:pStyle w:val="BodyText"/>
        <w:spacing w:before="1"/>
        <w:ind w:left="414" w:firstLine="0"/>
        <w:jc w:val="left"/>
      </w:pPr>
      <w:r w:rsidRPr="00243700">
        <w:rPr>
          <w:color w:val="1F1F1F"/>
          <w:spacing w:val="-4"/>
        </w:rPr>
        <w:t>SECȚIUNEA</w:t>
      </w:r>
      <w:r w:rsidRPr="00243700">
        <w:rPr>
          <w:color w:val="1F1F1F"/>
          <w:spacing w:val="1"/>
        </w:rPr>
        <w:t xml:space="preserve"> </w:t>
      </w:r>
      <w:r w:rsidRPr="00243700">
        <w:rPr>
          <w:color w:val="1F1F1F"/>
          <w:spacing w:val="-10"/>
        </w:rPr>
        <w:t>B</w:t>
      </w:r>
    </w:p>
    <w:p w14:paraId="3A9D6BAF" w14:textId="77777777" w:rsidR="00D638AC" w:rsidRPr="00243700" w:rsidRDefault="00B208C7">
      <w:pPr>
        <w:pStyle w:val="Heading2"/>
        <w:spacing w:before="33" w:line="254" w:lineRule="auto"/>
        <w:ind w:left="424" w:right="858" w:hanging="10"/>
        <w:jc w:val="both"/>
      </w:pPr>
      <w:r w:rsidRPr="00243700">
        <w:rPr>
          <w:color w:val="1F1F1F"/>
        </w:rPr>
        <w:t xml:space="preserve">Servicii auxiliare de tip nebancar care nu implică risc de credit sau de </w:t>
      </w:r>
      <w:r w:rsidRPr="00243700">
        <w:rPr>
          <w:color w:val="1F1F1F"/>
          <w:spacing w:val="-2"/>
        </w:rPr>
        <w:t>lichiditate</w:t>
      </w:r>
    </w:p>
    <w:p w14:paraId="4438FC74" w14:textId="77777777" w:rsidR="00D638AC" w:rsidRPr="00243700" w:rsidRDefault="00D638AC">
      <w:pPr>
        <w:pStyle w:val="BodyText"/>
        <w:spacing w:before="18"/>
        <w:ind w:left="0" w:firstLine="0"/>
        <w:jc w:val="left"/>
        <w:rPr>
          <w:b/>
        </w:rPr>
      </w:pPr>
    </w:p>
    <w:p w14:paraId="5939CCD9" w14:textId="77777777" w:rsidR="00D638AC" w:rsidRPr="00243700" w:rsidRDefault="00B208C7" w:rsidP="00A61F51">
      <w:pPr>
        <w:pStyle w:val="BodyText"/>
        <w:spacing w:line="256" w:lineRule="auto"/>
        <w:ind w:left="414" w:right="838" w:firstLine="0"/>
      </w:pPr>
      <w:r w:rsidRPr="00243700">
        <w:rPr>
          <w:color w:val="1F1F1F"/>
        </w:rPr>
        <w:t>Servicii furnizate de depozitari centrali care contribuie la creșterea siguranței, a eficienței</w:t>
      </w:r>
      <w:r w:rsidRPr="00243700">
        <w:rPr>
          <w:color w:val="1F1F1F"/>
          <w:spacing w:val="-8"/>
        </w:rPr>
        <w:t xml:space="preserve"> </w:t>
      </w:r>
      <w:r w:rsidRPr="00243700">
        <w:rPr>
          <w:color w:val="1F1F1F"/>
        </w:rPr>
        <w:t>și</w:t>
      </w:r>
      <w:r w:rsidRPr="00243700">
        <w:rPr>
          <w:color w:val="1F1F1F"/>
          <w:spacing w:val="-4"/>
        </w:rPr>
        <w:t xml:space="preserve"> </w:t>
      </w:r>
      <w:r w:rsidRPr="00243700">
        <w:rPr>
          <w:color w:val="1F1F1F"/>
        </w:rPr>
        <w:t>a</w:t>
      </w:r>
      <w:r w:rsidRPr="00243700">
        <w:rPr>
          <w:color w:val="1F1F1F"/>
          <w:spacing w:val="-2"/>
        </w:rPr>
        <w:t xml:space="preserve"> </w:t>
      </w:r>
      <w:r w:rsidRPr="00243700">
        <w:rPr>
          <w:color w:val="1F1F1F"/>
        </w:rPr>
        <w:t>transparenței</w:t>
      </w:r>
      <w:r w:rsidRPr="00243700">
        <w:rPr>
          <w:color w:val="1F1F1F"/>
          <w:spacing w:val="-7"/>
        </w:rPr>
        <w:t xml:space="preserve"> </w:t>
      </w:r>
      <w:r w:rsidRPr="00243700">
        <w:rPr>
          <w:color w:val="1F1F1F"/>
        </w:rPr>
        <w:t>piețelor</w:t>
      </w:r>
      <w:r w:rsidRPr="00243700">
        <w:rPr>
          <w:color w:val="1F1F1F"/>
          <w:spacing w:val="-3"/>
        </w:rPr>
        <w:t xml:space="preserve"> </w:t>
      </w:r>
      <w:r w:rsidRPr="00243700">
        <w:rPr>
          <w:color w:val="1F1F1F"/>
        </w:rPr>
        <w:t>de</w:t>
      </w:r>
      <w:r w:rsidRPr="00243700">
        <w:rPr>
          <w:color w:val="1F1F1F"/>
          <w:spacing w:val="-2"/>
        </w:rPr>
        <w:t xml:space="preserve"> </w:t>
      </w:r>
      <w:r w:rsidRPr="00243700">
        <w:rPr>
          <w:color w:val="1F1F1F"/>
        </w:rPr>
        <w:t>valori mobiliare și</w:t>
      </w:r>
      <w:r w:rsidRPr="00243700">
        <w:rPr>
          <w:color w:val="1F1F1F"/>
          <w:spacing w:val="-4"/>
        </w:rPr>
        <w:t xml:space="preserve"> </w:t>
      </w:r>
      <w:r w:rsidRPr="00243700">
        <w:rPr>
          <w:color w:val="1F1F1F"/>
        </w:rPr>
        <w:t>care</w:t>
      </w:r>
      <w:r w:rsidRPr="00243700">
        <w:rPr>
          <w:color w:val="1F1F1F"/>
          <w:spacing w:val="-1"/>
        </w:rPr>
        <w:t xml:space="preserve"> </w:t>
      </w:r>
      <w:r w:rsidRPr="00243700">
        <w:rPr>
          <w:color w:val="1F1F1F"/>
        </w:rPr>
        <w:t>pot include, dar</w:t>
      </w:r>
      <w:r w:rsidRPr="00243700">
        <w:rPr>
          <w:color w:val="1F1F1F"/>
          <w:spacing w:val="-4"/>
        </w:rPr>
        <w:t xml:space="preserve"> </w:t>
      </w:r>
      <w:r w:rsidRPr="00243700">
        <w:rPr>
          <w:color w:val="1F1F1F"/>
        </w:rPr>
        <w:t>nu se limitează la:</w:t>
      </w:r>
    </w:p>
    <w:p w14:paraId="19749174" w14:textId="77777777" w:rsidR="00D638AC" w:rsidRPr="00243700" w:rsidRDefault="00B208C7" w:rsidP="00A61F51">
      <w:pPr>
        <w:pStyle w:val="ListParagraph"/>
        <w:numPr>
          <w:ilvl w:val="0"/>
          <w:numId w:val="20"/>
        </w:numPr>
        <w:tabs>
          <w:tab w:val="left" w:pos="989"/>
        </w:tabs>
        <w:spacing w:line="320" w:lineRule="exact"/>
        <w:ind w:left="989" w:right="838" w:hanging="539"/>
        <w:jc w:val="both"/>
        <w:rPr>
          <w:sz w:val="28"/>
        </w:rPr>
      </w:pPr>
      <w:r w:rsidRPr="00243700">
        <w:rPr>
          <w:color w:val="1F1F1F"/>
          <w:sz w:val="28"/>
        </w:rPr>
        <w:t>Servicii</w:t>
      </w:r>
      <w:r w:rsidRPr="00243700">
        <w:rPr>
          <w:color w:val="1F1F1F"/>
          <w:spacing w:val="-18"/>
          <w:sz w:val="28"/>
        </w:rPr>
        <w:t xml:space="preserve"> </w:t>
      </w:r>
      <w:r w:rsidRPr="00243700">
        <w:rPr>
          <w:color w:val="1F1F1F"/>
          <w:sz w:val="28"/>
        </w:rPr>
        <w:t>legate</w:t>
      </w:r>
      <w:r w:rsidRPr="00243700">
        <w:rPr>
          <w:color w:val="1F1F1F"/>
          <w:spacing w:val="-17"/>
          <w:sz w:val="28"/>
        </w:rPr>
        <w:t xml:space="preserve"> </w:t>
      </w:r>
      <w:r w:rsidRPr="00243700">
        <w:rPr>
          <w:color w:val="1F1F1F"/>
          <w:sz w:val="28"/>
        </w:rPr>
        <w:t>de</w:t>
      </w:r>
      <w:r w:rsidRPr="00243700">
        <w:rPr>
          <w:color w:val="1F1F1F"/>
          <w:spacing w:val="-18"/>
          <w:sz w:val="28"/>
        </w:rPr>
        <w:t xml:space="preserve"> </w:t>
      </w:r>
      <w:r w:rsidRPr="00243700">
        <w:rPr>
          <w:color w:val="1F1F1F"/>
          <w:sz w:val="28"/>
        </w:rPr>
        <w:t>serviciul</w:t>
      </w:r>
      <w:r w:rsidRPr="00243700">
        <w:rPr>
          <w:color w:val="1F1F1F"/>
          <w:spacing w:val="-15"/>
          <w:sz w:val="28"/>
        </w:rPr>
        <w:t xml:space="preserve"> </w:t>
      </w:r>
      <w:r w:rsidRPr="00243700">
        <w:rPr>
          <w:color w:val="1F1F1F"/>
          <w:sz w:val="28"/>
        </w:rPr>
        <w:t>de</w:t>
      </w:r>
      <w:r w:rsidRPr="00243700">
        <w:rPr>
          <w:color w:val="1F1F1F"/>
          <w:spacing w:val="-13"/>
          <w:sz w:val="28"/>
        </w:rPr>
        <w:t xml:space="preserve"> </w:t>
      </w:r>
      <w:r w:rsidRPr="00243700">
        <w:rPr>
          <w:color w:val="1F1F1F"/>
          <w:sz w:val="28"/>
        </w:rPr>
        <w:t>decontare,</w:t>
      </w:r>
      <w:r w:rsidRPr="00243700">
        <w:rPr>
          <w:color w:val="1F1F1F"/>
          <w:spacing w:val="-11"/>
          <w:sz w:val="28"/>
        </w:rPr>
        <w:t xml:space="preserve"> </w:t>
      </w:r>
      <w:r w:rsidRPr="00243700">
        <w:rPr>
          <w:color w:val="1F1F1F"/>
          <w:sz w:val="28"/>
        </w:rPr>
        <w:t>cum</w:t>
      </w:r>
      <w:r w:rsidRPr="00243700">
        <w:rPr>
          <w:color w:val="1F1F1F"/>
          <w:spacing w:val="-17"/>
          <w:sz w:val="28"/>
        </w:rPr>
        <w:t xml:space="preserve"> </w:t>
      </w:r>
      <w:r w:rsidRPr="00243700">
        <w:rPr>
          <w:color w:val="1F1F1F"/>
          <w:sz w:val="28"/>
        </w:rPr>
        <w:t>ar</w:t>
      </w:r>
      <w:r w:rsidRPr="00243700">
        <w:rPr>
          <w:color w:val="1F1F1F"/>
          <w:spacing w:val="-11"/>
          <w:sz w:val="28"/>
        </w:rPr>
        <w:t xml:space="preserve"> </w:t>
      </w:r>
      <w:r w:rsidRPr="00243700">
        <w:rPr>
          <w:color w:val="1F1F1F"/>
          <w:spacing w:val="-5"/>
          <w:sz w:val="28"/>
        </w:rPr>
        <w:t>fi:</w:t>
      </w:r>
    </w:p>
    <w:p w14:paraId="27FCC2D8" w14:textId="0EE753FA" w:rsidR="00D638AC" w:rsidRPr="00243700" w:rsidRDefault="00B208C7" w:rsidP="00A61F51">
      <w:pPr>
        <w:pStyle w:val="ListParagraph"/>
        <w:numPr>
          <w:ilvl w:val="1"/>
          <w:numId w:val="20"/>
        </w:numPr>
        <w:tabs>
          <w:tab w:val="left" w:pos="989"/>
          <w:tab w:val="left" w:pos="1042"/>
          <w:tab w:val="left" w:pos="1044"/>
        </w:tabs>
        <w:spacing w:before="58" w:line="254" w:lineRule="auto"/>
        <w:ind w:right="838" w:hanging="539"/>
        <w:rPr>
          <w:sz w:val="28"/>
        </w:rPr>
      </w:pPr>
      <w:r w:rsidRPr="00243700">
        <w:rPr>
          <w:color w:val="1F1F1F"/>
          <w:sz w:val="28"/>
        </w:rPr>
        <w:t xml:space="preserve">organizarea, în calitate de agent, a unui mecanism de împrumut de </w:t>
      </w:r>
      <w:r w:rsidR="00C24A2D">
        <w:rPr>
          <w:color w:val="1F1F1F"/>
          <w:sz w:val="28"/>
        </w:rPr>
        <w:t>instrumente financiare</w:t>
      </w:r>
      <w:r w:rsidRPr="00243700">
        <w:rPr>
          <w:color w:val="1F1F1F"/>
          <w:sz w:val="28"/>
        </w:rPr>
        <w:t xml:space="preserve"> între participanții la un</w:t>
      </w:r>
      <w:r w:rsidRPr="00243700">
        <w:rPr>
          <w:color w:val="1F1F1F"/>
          <w:spacing w:val="-5"/>
          <w:sz w:val="28"/>
        </w:rPr>
        <w:t xml:space="preserve"> </w:t>
      </w:r>
      <w:r w:rsidRPr="00243700">
        <w:rPr>
          <w:color w:val="1F1F1F"/>
          <w:sz w:val="28"/>
        </w:rPr>
        <w:t>sistem</w:t>
      </w:r>
      <w:r w:rsidRPr="00243700">
        <w:rPr>
          <w:color w:val="1F1F1F"/>
          <w:spacing w:val="-6"/>
          <w:sz w:val="28"/>
        </w:rPr>
        <w:t xml:space="preserve"> </w:t>
      </w:r>
      <w:r w:rsidRPr="00243700">
        <w:rPr>
          <w:color w:val="1F1F1F"/>
          <w:sz w:val="28"/>
        </w:rPr>
        <w:t xml:space="preserve">de decontare a </w:t>
      </w:r>
      <w:r w:rsidR="00351960" w:rsidRPr="00243700">
        <w:rPr>
          <w:color w:val="1F1F1F"/>
          <w:sz w:val="28"/>
        </w:rPr>
        <w:t>instrumentelor financiare</w:t>
      </w:r>
      <w:r w:rsidRPr="00243700">
        <w:rPr>
          <w:color w:val="1F1F1F"/>
          <w:sz w:val="28"/>
        </w:rPr>
        <w:t>;</w:t>
      </w:r>
    </w:p>
    <w:p w14:paraId="26CB98AF" w14:textId="041599FF" w:rsidR="00D638AC" w:rsidRPr="00243700" w:rsidRDefault="00B208C7" w:rsidP="00A61F51">
      <w:pPr>
        <w:pStyle w:val="ListParagraph"/>
        <w:numPr>
          <w:ilvl w:val="1"/>
          <w:numId w:val="20"/>
        </w:numPr>
        <w:tabs>
          <w:tab w:val="left" w:pos="989"/>
          <w:tab w:val="left" w:pos="1037"/>
          <w:tab w:val="left" w:pos="1044"/>
        </w:tabs>
        <w:spacing w:before="61" w:line="256" w:lineRule="auto"/>
        <w:ind w:right="838" w:hanging="539"/>
        <w:rPr>
          <w:sz w:val="28"/>
        </w:rPr>
      </w:pPr>
      <w:r w:rsidRPr="00243700">
        <w:rPr>
          <w:color w:val="1F1F1F"/>
          <w:sz w:val="28"/>
        </w:rPr>
        <w:t xml:space="preserve">punerea la dispoziție, în calitate de agent, a unui sistem de gestionare a garanțiilor pentru participanții la un sistem de decontare a </w:t>
      </w:r>
      <w:r w:rsidR="00DC291F" w:rsidRPr="00243700">
        <w:rPr>
          <w:color w:val="1F1F1F"/>
          <w:sz w:val="28"/>
        </w:rPr>
        <w:t>instrumentelor financiare</w:t>
      </w:r>
      <w:r w:rsidRPr="00243700">
        <w:rPr>
          <w:color w:val="1F1F1F"/>
          <w:spacing w:val="-2"/>
          <w:sz w:val="28"/>
        </w:rPr>
        <w:t>;</w:t>
      </w:r>
    </w:p>
    <w:p w14:paraId="6BAD3E99" w14:textId="54B99C0A" w:rsidR="00D638AC" w:rsidRPr="00243700" w:rsidRDefault="00A90148" w:rsidP="00A90148">
      <w:pPr>
        <w:pStyle w:val="ListParagraph"/>
        <w:numPr>
          <w:ilvl w:val="1"/>
          <w:numId w:val="20"/>
        </w:numPr>
        <w:tabs>
          <w:tab w:val="left" w:pos="989"/>
          <w:tab w:val="left" w:pos="1044"/>
        </w:tabs>
        <w:spacing w:line="256" w:lineRule="auto"/>
        <w:ind w:right="838"/>
        <w:rPr>
          <w:sz w:val="28"/>
        </w:rPr>
      </w:pPr>
      <w:r w:rsidRPr="00A90148">
        <w:rPr>
          <w:color w:val="1F1F1F"/>
          <w:sz w:val="28"/>
        </w:rPr>
        <w:t>punerea în corespondență a decontărilor, transmiterea instrucțiunilor</w:t>
      </w:r>
      <w:r w:rsidR="00B208C7" w:rsidRPr="00243700">
        <w:rPr>
          <w:color w:val="1F1F1F"/>
          <w:sz w:val="28"/>
        </w:rPr>
        <w:t>,</w:t>
      </w:r>
      <w:r w:rsidR="00B208C7" w:rsidRPr="00243700">
        <w:rPr>
          <w:color w:val="1F1F1F"/>
          <w:spacing w:val="-5"/>
          <w:sz w:val="28"/>
        </w:rPr>
        <w:t xml:space="preserve"> </w:t>
      </w:r>
      <w:r w:rsidR="00B208C7" w:rsidRPr="00243700">
        <w:rPr>
          <w:color w:val="1F1F1F"/>
          <w:sz w:val="28"/>
        </w:rPr>
        <w:t>confirmarea</w:t>
      </w:r>
      <w:r w:rsidR="00B208C7" w:rsidRPr="00243700">
        <w:rPr>
          <w:color w:val="1F1F1F"/>
          <w:spacing w:val="-7"/>
          <w:sz w:val="28"/>
        </w:rPr>
        <w:t xml:space="preserve"> </w:t>
      </w:r>
      <w:r w:rsidR="00B208C7" w:rsidRPr="00243700">
        <w:rPr>
          <w:color w:val="1F1F1F"/>
          <w:sz w:val="28"/>
        </w:rPr>
        <w:t>tranzacțiilor, verificarea tranzacțiilor.</w:t>
      </w:r>
    </w:p>
    <w:p w14:paraId="7047694B" w14:textId="40E830A4" w:rsidR="00D638AC" w:rsidRPr="00243700" w:rsidRDefault="00B208C7" w:rsidP="00A61F51">
      <w:pPr>
        <w:pStyle w:val="ListParagraph"/>
        <w:numPr>
          <w:ilvl w:val="0"/>
          <w:numId w:val="20"/>
        </w:numPr>
        <w:tabs>
          <w:tab w:val="left" w:pos="990"/>
        </w:tabs>
        <w:spacing w:before="1" w:line="254" w:lineRule="auto"/>
        <w:ind w:left="450" w:right="838" w:firstLine="0"/>
        <w:jc w:val="both"/>
        <w:rPr>
          <w:sz w:val="28"/>
        </w:rPr>
      </w:pPr>
      <w:r w:rsidRPr="00243700">
        <w:rPr>
          <w:color w:val="1F1F1F"/>
          <w:spacing w:val="-2"/>
          <w:sz w:val="28"/>
        </w:rPr>
        <w:t>Servicii</w:t>
      </w:r>
      <w:r w:rsidRPr="00243700">
        <w:rPr>
          <w:color w:val="1F1F1F"/>
          <w:spacing w:val="-8"/>
          <w:sz w:val="28"/>
        </w:rPr>
        <w:t xml:space="preserve"> </w:t>
      </w:r>
      <w:r w:rsidRPr="00243700">
        <w:rPr>
          <w:color w:val="1F1F1F"/>
          <w:spacing w:val="-2"/>
          <w:sz w:val="28"/>
        </w:rPr>
        <w:t>legate</w:t>
      </w:r>
      <w:r w:rsidRPr="00243700">
        <w:rPr>
          <w:color w:val="1F1F1F"/>
          <w:spacing w:val="-6"/>
          <w:sz w:val="28"/>
        </w:rPr>
        <w:t xml:space="preserve"> </w:t>
      </w:r>
      <w:r w:rsidRPr="00243700">
        <w:rPr>
          <w:color w:val="1F1F1F"/>
          <w:spacing w:val="-2"/>
          <w:sz w:val="28"/>
        </w:rPr>
        <w:t>de</w:t>
      </w:r>
      <w:r w:rsidRPr="00243700">
        <w:rPr>
          <w:color w:val="1F1F1F"/>
          <w:spacing w:val="-6"/>
          <w:sz w:val="28"/>
        </w:rPr>
        <w:t xml:space="preserve"> </w:t>
      </w:r>
      <w:r w:rsidRPr="00243700">
        <w:rPr>
          <w:color w:val="1F1F1F"/>
          <w:spacing w:val="-2"/>
          <w:sz w:val="28"/>
        </w:rPr>
        <w:t>serviciul notarial</w:t>
      </w:r>
      <w:r w:rsidRPr="00243700">
        <w:rPr>
          <w:color w:val="1F1F1F"/>
          <w:spacing w:val="-13"/>
          <w:sz w:val="28"/>
        </w:rPr>
        <w:t xml:space="preserve"> </w:t>
      </w:r>
      <w:r w:rsidRPr="00243700">
        <w:rPr>
          <w:color w:val="1F1F1F"/>
          <w:spacing w:val="-2"/>
          <w:sz w:val="28"/>
        </w:rPr>
        <w:t>și</w:t>
      </w:r>
      <w:r w:rsidRPr="00243700">
        <w:rPr>
          <w:color w:val="1F1F1F"/>
          <w:spacing w:val="-14"/>
          <w:sz w:val="28"/>
        </w:rPr>
        <w:t xml:space="preserve"> </w:t>
      </w:r>
      <w:r w:rsidRPr="00243700">
        <w:rPr>
          <w:color w:val="1F1F1F"/>
          <w:spacing w:val="-2"/>
          <w:sz w:val="28"/>
        </w:rPr>
        <w:t>serviciul</w:t>
      </w:r>
      <w:r w:rsidRPr="00243700">
        <w:rPr>
          <w:color w:val="1F1F1F"/>
          <w:spacing w:val="-8"/>
          <w:sz w:val="28"/>
        </w:rPr>
        <w:t xml:space="preserve"> </w:t>
      </w:r>
      <w:r w:rsidRPr="00243700">
        <w:rPr>
          <w:color w:val="1F1F1F"/>
          <w:spacing w:val="-2"/>
          <w:sz w:val="28"/>
        </w:rPr>
        <w:t>de</w:t>
      </w:r>
      <w:r w:rsidRPr="00243700">
        <w:rPr>
          <w:color w:val="1F1F1F"/>
          <w:spacing w:val="-6"/>
          <w:sz w:val="28"/>
        </w:rPr>
        <w:t xml:space="preserve"> </w:t>
      </w:r>
      <w:r w:rsidRPr="00243700">
        <w:rPr>
          <w:color w:val="1F1F1F"/>
          <w:spacing w:val="-2"/>
          <w:sz w:val="28"/>
        </w:rPr>
        <w:t>administrare</w:t>
      </w:r>
      <w:r w:rsidRPr="00243700">
        <w:rPr>
          <w:color w:val="1F1F1F"/>
          <w:spacing w:val="-3"/>
          <w:sz w:val="28"/>
        </w:rPr>
        <w:t xml:space="preserve"> </w:t>
      </w:r>
      <w:r w:rsidR="00A61F51" w:rsidRPr="00243700">
        <w:rPr>
          <w:color w:val="1F1F1F"/>
          <w:spacing w:val="-3"/>
          <w:sz w:val="28"/>
        </w:rPr>
        <w:t>c</w:t>
      </w:r>
      <w:r w:rsidRPr="00243700">
        <w:rPr>
          <w:color w:val="1F1F1F"/>
          <w:spacing w:val="-2"/>
          <w:sz w:val="28"/>
        </w:rPr>
        <w:t xml:space="preserve">entralizată, </w:t>
      </w:r>
      <w:r w:rsidRPr="00243700">
        <w:rPr>
          <w:color w:val="1F1F1F"/>
          <w:sz w:val="28"/>
        </w:rPr>
        <w:t>cum ar fi:</w:t>
      </w:r>
    </w:p>
    <w:p w14:paraId="7E9F49DE" w14:textId="77777777" w:rsidR="00D638AC" w:rsidRPr="00243700" w:rsidRDefault="00B208C7" w:rsidP="00A61F51">
      <w:pPr>
        <w:pStyle w:val="ListParagraph"/>
        <w:numPr>
          <w:ilvl w:val="1"/>
          <w:numId w:val="20"/>
        </w:numPr>
        <w:tabs>
          <w:tab w:val="left" w:pos="989"/>
        </w:tabs>
        <w:spacing w:before="4"/>
        <w:ind w:left="996" w:right="838" w:hanging="456"/>
        <w:rPr>
          <w:sz w:val="28"/>
        </w:rPr>
      </w:pPr>
      <w:r w:rsidRPr="00243700">
        <w:rPr>
          <w:color w:val="1F1F1F"/>
          <w:sz w:val="28"/>
        </w:rPr>
        <w:t>servicii</w:t>
      </w:r>
      <w:r w:rsidRPr="00243700">
        <w:rPr>
          <w:color w:val="1F1F1F"/>
          <w:spacing w:val="-16"/>
          <w:sz w:val="28"/>
        </w:rPr>
        <w:t xml:space="preserve"> </w:t>
      </w:r>
      <w:r w:rsidRPr="00243700">
        <w:rPr>
          <w:color w:val="1F1F1F"/>
          <w:sz w:val="28"/>
        </w:rPr>
        <w:t>legate</w:t>
      </w:r>
      <w:r w:rsidRPr="00243700">
        <w:rPr>
          <w:color w:val="1F1F1F"/>
          <w:spacing w:val="-16"/>
          <w:sz w:val="28"/>
        </w:rPr>
        <w:t xml:space="preserve"> </w:t>
      </w:r>
      <w:r w:rsidRPr="00243700">
        <w:rPr>
          <w:color w:val="1F1F1F"/>
          <w:sz w:val="28"/>
        </w:rPr>
        <w:t>de</w:t>
      </w:r>
      <w:r w:rsidRPr="00243700">
        <w:rPr>
          <w:color w:val="1F1F1F"/>
          <w:spacing w:val="-16"/>
          <w:sz w:val="28"/>
        </w:rPr>
        <w:t xml:space="preserve"> </w:t>
      </w:r>
      <w:r w:rsidRPr="00243700">
        <w:rPr>
          <w:color w:val="1F1F1F"/>
          <w:sz w:val="28"/>
        </w:rPr>
        <w:t>registrele</w:t>
      </w:r>
      <w:r w:rsidRPr="00243700">
        <w:rPr>
          <w:color w:val="1F1F1F"/>
          <w:spacing w:val="-17"/>
          <w:sz w:val="28"/>
        </w:rPr>
        <w:t xml:space="preserve"> </w:t>
      </w:r>
      <w:r w:rsidRPr="00243700">
        <w:rPr>
          <w:color w:val="1F1F1F"/>
          <w:sz w:val="28"/>
        </w:rPr>
        <w:t>de</w:t>
      </w:r>
      <w:r w:rsidRPr="00243700">
        <w:rPr>
          <w:color w:val="1F1F1F"/>
          <w:spacing w:val="-16"/>
          <w:sz w:val="28"/>
        </w:rPr>
        <w:t xml:space="preserve"> </w:t>
      </w:r>
      <w:r w:rsidRPr="00243700">
        <w:rPr>
          <w:color w:val="1F1F1F"/>
          <w:spacing w:val="-2"/>
          <w:sz w:val="28"/>
        </w:rPr>
        <w:t>acționari;</w:t>
      </w:r>
    </w:p>
    <w:p w14:paraId="3FE1D1F1" w14:textId="6FA3FC07" w:rsidR="00D638AC" w:rsidRPr="00243700" w:rsidRDefault="00CC49C1" w:rsidP="007E69B7">
      <w:pPr>
        <w:pStyle w:val="ListParagraph"/>
        <w:numPr>
          <w:ilvl w:val="1"/>
          <w:numId w:val="20"/>
        </w:numPr>
        <w:tabs>
          <w:tab w:val="left" w:pos="989"/>
        </w:tabs>
        <w:spacing w:before="53" w:line="256" w:lineRule="auto"/>
        <w:ind w:right="838" w:hanging="504"/>
        <w:rPr>
          <w:sz w:val="28"/>
        </w:rPr>
      </w:pPr>
      <w:r w:rsidRPr="00CC49C1">
        <w:rPr>
          <w:color w:val="1F1F1F"/>
          <w:sz w:val="28"/>
        </w:rPr>
        <w:t>sprijinirea procesării operațiunilor corporative care determină modificarea nivelului capitalului social (</w:t>
      </w:r>
      <w:proofErr w:type="spellStart"/>
      <w:r w:rsidRPr="00CC49C1">
        <w:rPr>
          <w:color w:val="1F1F1F"/>
          <w:sz w:val="28"/>
        </w:rPr>
        <w:t>corporate</w:t>
      </w:r>
      <w:proofErr w:type="spellEnd"/>
      <w:r w:rsidRPr="00CC49C1">
        <w:rPr>
          <w:color w:val="1F1F1F"/>
          <w:sz w:val="28"/>
        </w:rPr>
        <w:t xml:space="preserve"> </w:t>
      </w:r>
      <w:proofErr w:type="spellStart"/>
      <w:r w:rsidRPr="00CC49C1">
        <w:rPr>
          <w:color w:val="1F1F1F"/>
          <w:sz w:val="28"/>
        </w:rPr>
        <w:t>actions</w:t>
      </w:r>
      <w:proofErr w:type="spellEnd"/>
      <w:r w:rsidRPr="00CC49C1">
        <w:rPr>
          <w:color w:val="1F1F1F"/>
          <w:sz w:val="28"/>
        </w:rPr>
        <w:t>)</w:t>
      </w:r>
      <w:r w:rsidR="00B208C7" w:rsidRPr="00243700">
        <w:rPr>
          <w:color w:val="1F1F1F"/>
          <w:sz w:val="28"/>
        </w:rPr>
        <w:t>, inclusiv în ceea ce privește impozitele, adunările generale și serviciile de informare;</w:t>
      </w:r>
    </w:p>
    <w:p w14:paraId="553FF3F9" w14:textId="77777777" w:rsidR="00D638AC" w:rsidRPr="00243700" w:rsidRDefault="00B208C7" w:rsidP="00A61F51">
      <w:pPr>
        <w:pStyle w:val="ListParagraph"/>
        <w:numPr>
          <w:ilvl w:val="1"/>
          <w:numId w:val="20"/>
        </w:numPr>
        <w:tabs>
          <w:tab w:val="left" w:pos="989"/>
        </w:tabs>
        <w:spacing w:before="7" w:line="261" w:lineRule="auto"/>
        <w:ind w:left="996" w:right="838" w:hanging="456"/>
        <w:rPr>
          <w:sz w:val="28"/>
        </w:rPr>
      </w:pPr>
      <w:r w:rsidRPr="00243700">
        <w:rPr>
          <w:color w:val="1F1F1F"/>
          <w:sz w:val="28"/>
        </w:rPr>
        <w:t>servicii</w:t>
      </w:r>
      <w:r w:rsidRPr="00243700">
        <w:rPr>
          <w:color w:val="1F1F1F"/>
          <w:spacing w:val="-2"/>
          <w:sz w:val="28"/>
        </w:rPr>
        <w:t xml:space="preserve"> </w:t>
      </w:r>
      <w:r w:rsidRPr="00243700">
        <w:rPr>
          <w:color w:val="1F1F1F"/>
          <w:sz w:val="28"/>
        </w:rPr>
        <w:t>legate</w:t>
      </w:r>
      <w:r w:rsidRPr="00243700">
        <w:rPr>
          <w:color w:val="1F1F1F"/>
          <w:spacing w:val="-5"/>
          <w:sz w:val="28"/>
        </w:rPr>
        <w:t xml:space="preserve"> </w:t>
      </w:r>
      <w:r w:rsidRPr="00243700">
        <w:rPr>
          <w:color w:val="1F1F1F"/>
          <w:sz w:val="28"/>
        </w:rPr>
        <w:t>de</w:t>
      </w:r>
      <w:r w:rsidRPr="00243700">
        <w:rPr>
          <w:color w:val="1F1F1F"/>
          <w:spacing w:val="-5"/>
          <w:sz w:val="28"/>
        </w:rPr>
        <w:t xml:space="preserve"> </w:t>
      </w:r>
      <w:r w:rsidRPr="00243700">
        <w:rPr>
          <w:color w:val="1F1F1F"/>
          <w:sz w:val="28"/>
        </w:rPr>
        <w:t>o</w:t>
      </w:r>
      <w:r w:rsidRPr="00243700">
        <w:rPr>
          <w:color w:val="1F1F1F"/>
          <w:spacing w:val="-6"/>
          <w:sz w:val="28"/>
        </w:rPr>
        <w:t xml:space="preserve"> </w:t>
      </w:r>
      <w:r w:rsidRPr="00243700">
        <w:rPr>
          <w:color w:val="1F1F1F"/>
          <w:sz w:val="28"/>
        </w:rPr>
        <w:t>emisiune</w:t>
      </w:r>
      <w:r w:rsidRPr="00243700">
        <w:rPr>
          <w:color w:val="1F1F1F"/>
          <w:spacing w:val="-1"/>
          <w:sz w:val="28"/>
        </w:rPr>
        <w:t xml:space="preserve"> </w:t>
      </w:r>
      <w:r w:rsidRPr="00243700">
        <w:rPr>
          <w:color w:val="1F1F1F"/>
          <w:sz w:val="28"/>
        </w:rPr>
        <w:t>nouă,</w:t>
      </w:r>
      <w:r w:rsidRPr="00243700">
        <w:rPr>
          <w:color w:val="1F1F1F"/>
          <w:spacing w:val="-3"/>
          <w:sz w:val="28"/>
        </w:rPr>
        <w:t xml:space="preserve"> </w:t>
      </w:r>
      <w:r w:rsidRPr="00243700">
        <w:rPr>
          <w:color w:val="1F1F1F"/>
          <w:sz w:val="28"/>
        </w:rPr>
        <w:t>inclusiv</w:t>
      </w:r>
      <w:r w:rsidRPr="00243700">
        <w:rPr>
          <w:color w:val="1F1F1F"/>
          <w:spacing w:val="-6"/>
          <w:sz w:val="28"/>
        </w:rPr>
        <w:t xml:space="preserve"> </w:t>
      </w:r>
      <w:r w:rsidRPr="00243700">
        <w:rPr>
          <w:color w:val="1F1F1F"/>
          <w:sz w:val="28"/>
        </w:rPr>
        <w:t>alocarea</w:t>
      </w:r>
      <w:r w:rsidRPr="00243700">
        <w:rPr>
          <w:color w:val="1F1F1F"/>
          <w:spacing w:val="-3"/>
          <w:sz w:val="28"/>
        </w:rPr>
        <w:t xml:space="preserve"> </w:t>
      </w:r>
      <w:r w:rsidRPr="00243700">
        <w:rPr>
          <w:color w:val="1F1F1F"/>
          <w:sz w:val="28"/>
        </w:rPr>
        <w:t>și</w:t>
      </w:r>
      <w:r w:rsidRPr="00243700">
        <w:rPr>
          <w:color w:val="1F1F1F"/>
          <w:spacing w:val="-11"/>
          <w:sz w:val="28"/>
        </w:rPr>
        <w:t xml:space="preserve"> </w:t>
      </w:r>
      <w:r w:rsidRPr="00243700">
        <w:rPr>
          <w:color w:val="1F1F1F"/>
          <w:sz w:val="28"/>
        </w:rPr>
        <w:t>gestionarea</w:t>
      </w:r>
      <w:r w:rsidRPr="00243700">
        <w:rPr>
          <w:color w:val="1F1F1F"/>
          <w:spacing w:val="-3"/>
          <w:sz w:val="28"/>
        </w:rPr>
        <w:t xml:space="preserve"> </w:t>
      </w:r>
      <w:r w:rsidRPr="00243700">
        <w:rPr>
          <w:color w:val="1F1F1F"/>
          <w:sz w:val="28"/>
        </w:rPr>
        <w:t>codurilor ISIN și a altor coduri similare;</w:t>
      </w:r>
    </w:p>
    <w:p w14:paraId="117F871A" w14:textId="18EBD255" w:rsidR="00D638AC" w:rsidRPr="00243700" w:rsidRDefault="00B208C7" w:rsidP="00A61F51">
      <w:pPr>
        <w:pStyle w:val="ListParagraph"/>
        <w:numPr>
          <w:ilvl w:val="1"/>
          <w:numId w:val="20"/>
        </w:numPr>
        <w:tabs>
          <w:tab w:val="left" w:pos="989"/>
          <w:tab w:val="left" w:pos="2393"/>
          <w:tab w:val="left" w:pos="2887"/>
          <w:tab w:val="left" w:pos="4395"/>
          <w:tab w:val="left" w:pos="6364"/>
          <w:tab w:val="left" w:pos="8309"/>
        </w:tabs>
        <w:spacing w:line="254" w:lineRule="auto"/>
        <w:ind w:left="996" w:right="838" w:hanging="456"/>
        <w:rPr>
          <w:sz w:val="28"/>
        </w:rPr>
      </w:pPr>
      <w:r w:rsidRPr="00243700">
        <w:rPr>
          <w:color w:val="1F1F1F"/>
          <w:spacing w:val="-2"/>
          <w:sz w:val="28"/>
        </w:rPr>
        <w:t>urmărirea</w:t>
      </w:r>
      <w:r w:rsidRPr="00243700">
        <w:rPr>
          <w:color w:val="1F1F1F"/>
          <w:sz w:val="28"/>
        </w:rPr>
        <w:tab/>
      </w:r>
      <w:r w:rsidRPr="00243700">
        <w:rPr>
          <w:color w:val="1F1F1F"/>
          <w:spacing w:val="-6"/>
          <w:sz w:val="28"/>
        </w:rPr>
        <w:t>și</w:t>
      </w:r>
      <w:r w:rsidRPr="00243700">
        <w:rPr>
          <w:color w:val="1F1F1F"/>
          <w:sz w:val="28"/>
        </w:rPr>
        <w:tab/>
      </w:r>
      <w:r w:rsidRPr="00243700">
        <w:rPr>
          <w:color w:val="1F1F1F"/>
          <w:spacing w:val="-2"/>
          <w:sz w:val="28"/>
        </w:rPr>
        <w:t>procesarea</w:t>
      </w:r>
      <w:r w:rsidRPr="00243700">
        <w:rPr>
          <w:color w:val="1F1F1F"/>
          <w:sz w:val="28"/>
        </w:rPr>
        <w:tab/>
      </w:r>
      <w:r w:rsidRPr="00243700">
        <w:rPr>
          <w:color w:val="1F1F1F"/>
          <w:spacing w:val="-2"/>
          <w:sz w:val="28"/>
        </w:rPr>
        <w:t>instrucțiunilor,</w:t>
      </w:r>
      <w:r w:rsidRPr="00243700">
        <w:rPr>
          <w:color w:val="1F1F1F"/>
          <w:sz w:val="28"/>
        </w:rPr>
        <w:tab/>
        <w:t>colectarea</w:t>
      </w:r>
      <w:r w:rsidRPr="00243700">
        <w:rPr>
          <w:color w:val="1F1F1F"/>
          <w:spacing w:val="40"/>
          <w:sz w:val="28"/>
        </w:rPr>
        <w:t xml:space="preserve"> </w:t>
      </w:r>
      <w:r w:rsidRPr="00243700">
        <w:rPr>
          <w:color w:val="1F1F1F"/>
          <w:sz w:val="28"/>
        </w:rPr>
        <w:t>și</w:t>
      </w:r>
      <w:r w:rsidR="00A61F51" w:rsidRPr="00243700">
        <w:rPr>
          <w:color w:val="1F1F1F"/>
          <w:sz w:val="28"/>
        </w:rPr>
        <w:t xml:space="preserve"> </w:t>
      </w:r>
      <w:r w:rsidRPr="00243700">
        <w:rPr>
          <w:color w:val="1F1F1F"/>
          <w:spacing w:val="-4"/>
          <w:sz w:val="28"/>
        </w:rPr>
        <w:t xml:space="preserve">procesarea </w:t>
      </w:r>
      <w:r w:rsidRPr="00243700">
        <w:rPr>
          <w:color w:val="1F1F1F"/>
          <w:sz w:val="28"/>
        </w:rPr>
        <w:t>comisioanelor și raportări conexe.</w:t>
      </w:r>
    </w:p>
    <w:p w14:paraId="284A3220" w14:textId="373E4419" w:rsidR="00D638AC" w:rsidRPr="00243700" w:rsidRDefault="00B208C7" w:rsidP="00A61F51">
      <w:pPr>
        <w:pStyle w:val="ListParagraph"/>
        <w:numPr>
          <w:ilvl w:val="0"/>
          <w:numId w:val="20"/>
        </w:numPr>
        <w:tabs>
          <w:tab w:val="left" w:pos="540"/>
          <w:tab w:val="left" w:pos="1080"/>
        </w:tabs>
        <w:spacing w:before="297" w:line="256" w:lineRule="auto"/>
        <w:ind w:left="180" w:right="935" w:firstLine="360"/>
        <w:jc w:val="both"/>
        <w:rPr>
          <w:color w:val="1F1F1F"/>
          <w:sz w:val="28"/>
        </w:rPr>
      </w:pPr>
      <w:r w:rsidRPr="00243700">
        <w:rPr>
          <w:color w:val="1F1F1F"/>
          <w:sz w:val="28"/>
        </w:rPr>
        <w:lastRenderedPageBreak/>
        <w:t>Stabilirea</w:t>
      </w:r>
      <w:r w:rsidRPr="00243700">
        <w:rPr>
          <w:color w:val="1F1F1F"/>
          <w:spacing w:val="-7"/>
          <w:sz w:val="28"/>
        </w:rPr>
        <w:t xml:space="preserve"> </w:t>
      </w:r>
      <w:r w:rsidRPr="00243700">
        <w:rPr>
          <w:color w:val="1F1F1F"/>
          <w:sz w:val="28"/>
        </w:rPr>
        <w:t>de</w:t>
      </w:r>
      <w:r w:rsidRPr="00243700">
        <w:rPr>
          <w:color w:val="1F1F1F"/>
          <w:spacing w:val="-7"/>
          <w:sz w:val="28"/>
        </w:rPr>
        <w:t xml:space="preserve"> </w:t>
      </w:r>
      <w:r w:rsidRPr="00243700">
        <w:rPr>
          <w:color w:val="1F1F1F"/>
          <w:sz w:val="28"/>
        </w:rPr>
        <w:t>conexiuni</w:t>
      </w:r>
      <w:r w:rsidRPr="00243700">
        <w:rPr>
          <w:color w:val="1F1F1F"/>
          <w:spacing w:val="-9"/>
          <w:sz w:val="28"/>
        </w:rPr>
        <w:t xml:space="preserve"> </w:t>
      </w:r>
      <w:r w:rsidRPr="00243700">
        <w:rPr>
          <w:color w:val="1F1F1F"/>
          <w:sz w:val="28"/>
        </w:rPr>
        <w:t>între</w:t>
      </w:r>
      <w:r w:rsidRPr="00243700">
        <w:rPr>
          <w:color w:val="1F1F1F"/>
          <w:spacing w:val="-7"/>
          <w:sz w:val="28"/>
        </w:rPr>
        <w:t xml:space="preserve"> </w:t>
      </w:r>
      <w:r w:rsidRPr="00243700">
        <w:rPr>
          <w:color w:val="1F1F1F"/>
          <w:sz w:val="28"/>
        </w:rPr>
        <w:t>depozitari</w:t>
      </w:r>
      <w:r w:rsidRPr="00243700">
        <w:rPr>
          <w:color w:val="1F1F1F"/>
          <w:spacing w:val="-12"/>
          <w:sz w:val="28"/>
        </w:rPr>
        <w:t xml:space="preserve"> </w:t>
      </w:r>
      <w:r w:rsidRPr="00243700">
        <w:rPr>
          <w:color w:val="1F1F1F"/>
          <w:sz w:val="28"/>
        </w:rPr>
        <w:t>centrali,</w:t>
      </w:r>
      <w:r w:rsidRPr="00243700">
        <w:rPr>
          <w:color w:val="1F1F1F"/>
          <w:spacing w:val="-5"/>
          <w:sz w:val="28"/>
        </w:rPr>
        <w:t xml:space="preserve"> </w:t>
      </w:r>
      <w:r w:rsidRPr="00243700">
        <w:rPr>
          <w:color w:val="1F1F1F"/>
          <w:sz w:val="28"/>
        </w:rPr>
        <w:t>deschiderea,</w:t>
      </w:r>
      <w:r w:rsidRPr="00243700">
        <w:rPr>
          <w:color w:val="1F1F1F"/>
          <w:spacing w:val="-5"/>
          <w:sz w:val="28"/>
        </w:rPr>
        <w:t xml:space="preserve"> </w:t>
      </w:r>
      <w:r w:rsidRPr="00243700">
        <w:rPr>
          <w:color w:val="1F1F1F"/>
          <w:sz w:val="28"/>
        </w:rPr>
        <w:t>administrarea sau</w:t>
      </w:r>
      <w:r w:rsidRPr="00243700">
        <w:rPr>
          <w:color w:val="1F1F1F"/>
          <w:spacing w:val="-10"/>
          <w:sz w:val="28"/>
        </w:rPr>
        <w:t xml:space="preserve"> </w:t>
      </w:r>
      <w:r w:rsidRPr="00243700">
        <w:rPr>
          <w:color w:val="1F1F1F"/>
          <w:sz w:val="28"/>
        </w:rPr>
        <w:t>gestionarea</w:t>
      </w:r>
      <w:r w:rsidRPr="00243700">
        <w:rPr>
          <w:color w:val="1F1F1F"/>
          <w:spacing w:val="-5"/>
          <w:sz w:val="28"/>
        </w:rPr>
        <w:t xml:space="preserve"> </w:t>
      </w:r>
      <w:r w:rsidRPr="00243700">
        <w:rPr>
          <w:color w:val="1F1F1F"/>
          <w:sz w:val="28"/>
        </w:rPr>
        <w:t>conturilor</w:t>
      </w:r>
      <w:r w:rsidRPr="00243700">
        <w:rPr>
          <w:color w:val="1F1F1F"/>
          <w:spacing w:val="-7"/>
          <w:sz w:val="28"/>
        </w:rPr>
        <w:t xml:space="preserve"> </w:t>
      </w:r>
      <w:r w:rsidRPr="00243700">
        <w:rPr>
          <w:color w:val="1F1F1F"/>
          <w:sz w:val="28"/>
        </w:rPr>
        <w:t>de</w:t>
      </w:r>
      <w:r w:rsidRPr="00243700">
        <w:rPr>
          <w:color w:val="1F1F1F"/>
          <w:spacing w:val="-1"/>
          <w:sz w:val="28"/>
        </w:rPr>
        <w:t xml:space="preserve"> </w:t>
      </w:r>
      <w:r w:rsidRPr="00243700">
        <w:rPr>
          <w:color w:val="1F1F1F"/>
          <w:sz w:val="28"/>
        </w:rPr>
        <w:t>instrumente</w:t>
      </w:r>
      <w:r w:rsidRPr="00243700">
        <w:rPr>
          <w:color w:val="1F1F1F"/>
          <w:spacing w:val="-1"/>
          <w:sz w:val="28"/>
        </w:rPr>
        <w:t xml:space="preserve"> </w:t>
      </w:r>
      <w:r w:rsidRPr="00243700">
        <w:rPr>
          <w:color w:val="1F1F1F"/>
          <w:sz w:val="28"/>
        </w:rPr>
        <w:t>financiare</w:t>
      </w:r>
      <w:r w:rsidRPr="00243700">
        <w:rPr>
          <w:color w:val="1F1F1F"/>
          <w:spacing w:val="-5"/>
          <w:sz w:val="28"/>
        </w:rPr>
        <w:t xml:space="preserve"> </w:t>
      </w:r>
      <w:r w:rsidRPr="00243700">
        <w:rPr>
          <w:color w:val="1F1F1F"/>
          <w:sz w:val="28"/>
        </w:rPr>
        <w:t>în</w:t>
      </w:r>
      <w:r w:rsidRPr="00243700">
        <w:rPr>
          <w:color w:val="1F1F1F"/>
          <w:spacing w:val="-11"/>
          <w:sz w:val="28"/>
        </w:rPr>
        <w:t xml:space="preserve"> </w:t>
      </w:r>
      <w:r w:rsidRPr="00243700">
        <w:rPr>
          <w:color w:val="1F1F1F"/>
          <w:sz w:val="28"/>
        </w:rPr>
        <w:t>cadrul</w:t>
      </w:r>
      <w:r w:rsidRPr="00243700">
        <w:rPr>
          <w:color w:val="1F1F1F"/>
          <w:spacing w:val="-6"/>
          <w:sz w:val="28"/>
        </w:rPr>
        <w:t xml:space="preserve"> </w:t>
      </w:r>
      <w:r w:rsidRPr="00243700">
        <w:rPr>
          <w:color w:val="1F1F1F"/>
          <w:sz w:val="28"/>
        </w:rPr>
        <w:t>unui</w:t>
      </w:r>
      <w:r w:rsidRPr="00243700">
        <w:rPr>
          <w:color w:val="1F1F1F"/>
          <w:spacing w:val="-6"/>
          <w:sz w:val="28"/>
        </w:rPr>
        <w:t xml:space="preserve"> </w:t>
      </w:r>
      <w:r w:rsidRPr="00243700">
        <w:rPr>
          <w:color w:val="1F1F1F"/>
          <w:sz w:val="28"/>
        </w:rPr>
        <w:t>serviciu</w:t>
      </w:r>
      <w:r w:rsidR="00A61F51" w:rsidRPr="00243700">
        <w:rPr>
          <w:color w:val="1F1F1F"/>
          <w:sz w:val="28"/>
        </w:rPr>
        <w:t xml:space="preserve"> </w:t>
      </w:r>
      <w:r w:rsidRPr="00243700">
        <w:rPr>
          <w:color w:val="1F1F1F"/>
          <w:sz w:val="28"/>
        </w:rPr>
        <w:t>de decontare, a unui serviciu de gestionare a garanțiilor și a altor servicii auxiliare.</w:t>
      </w:r>
    </w:p>
    <w:p w14:paraId="4171B64A" w14:textId="77777777" w:rsidR="00D638AC" w:rsidRPr="00243700" w:rsidRDefault="00B208C7" w:rsidP="0071336A">
      <w:pPr>
        <w:pStyle w:val="ListParagraph"/>
        <w:numPr>
          <w:ilvl w:val="0"/>
          <w:numId w:val="20"/>
        </w:numPr>
        <w:tabs>
          <w:tab w:val="left" w:pos="713"/>
        </w:tabs>
        <w:spacing w:line="315" w:lineRule="exact"/>
        <w:ind w:left="713" w:right="845" w:hanging="263"/>
        <w:jc w:val="both"/>
        <w:rPr>
          <w:sz w:val="28"/>
        </w:rPr>
      </w:pPr>
      <w:r w:rsidRPr="00243700">
        <w:rPr>
          <w:color w:val="1F1F1F"/>
          <w:sz w:val="28"/>
        </w:rPr>
        <w:t>Orice</w:t>
      </w:r>
      <w:r w:rsidRPr="00243700">
        <w:rPr>
          <w:color w:val="1F1F1F"/>
          <w:spacing w:val="-17"/>
          <w:sz w:val="28"/>
        </w:rPr>
        <w:t xml:space="preserve"> </w:t>
      </w:r>
      <w:r w:rsidRPr="00243700">
        <w:rPr>
          <w:color w:val="1F1F1F"/>
          <w:sz w:val="28"/>
        </w:rPr>
        <w:t>alte</w:t>
      </w:r>
      <w:r w:rsidRPr="00243700">
        <w:rPr>
          <w:color w:val="1F1F1F"/>
          <w:spacing w:val="-17"/>
          <w:sz w:val="28"/>
        </w:rPr>
        <w:t xml:space="preserve"> </w:t>
      </w:r>
      <w:r w:rsidRPr="00243700">
        <w:rPr>
          <w:color w:val="1F1F1F"/>
          <w:sz w:val="28"/>
        </w:rPr>
        <w:t>servicii,</w:t>
      </w:r>
      <w:r w:rsidRPr="00243700">
        <w:rPr>
          <w:color w:val="1F1F1F"/>
          <w:spacing w:val="-6"/>
          <w:sz w:val="28"/>
        </w:rPr>
        <w:t xml:space="preserve"> </w:t>
      </w:r>
      <w:r w:rsidRPr="00243700">
        <w:rPr>
          <w:color w:val="1F1F1F"/>
          <w:sz w:val="28"/>
        </w:rPr>
        <w:t>cum</w:t>
      </w:r>
      <w:r w:rsidRPr="00243700">
        <w:rPr>
          <w:color w:val="1F1F1F"/>
          <w:spacing w:val="-18"/>
          <w:sz w:val="28"/>
        </w:rPr>
        <w:t xml:space="preserve"> </w:t>
      </w:r>
      <w:r w:rsidRPr="00243700">
        <w:rPr>
          <w:color w:val="1F1F1F"/>
          <w:sz w:val="28"/>
        </w:rPr>
        <w:t>ar</w:t>
      </w:r>
      <w:r w:rsidRPr="00243700">
        <w:rPr>
          <w:color w:val="1F1F1F"/>
          <w:spacing w:val="-11"/>
          <w:sz w:val="28"/>
        </w:rPr>
        <w:t xml:space="preserve"> </w:t>
      </w:r>
      <w:r w:rsidRPr="00243700">
        <w:rPr>
          <w:color w:val="1F1F1F"/>
          <w:spacing w:val="-5"/>
          <w:sz w:val="28"/>
        </w:rPr>
        <w:t>fi:</w:t>
      </w:r>
    </w:p>
    <w:p w14:paraId="426B055B" w14:textId="77777777" w:rsidR="00D638AC" w:rsidRPr="00243700" w:rsidRDefault="00B208C7" w:rsidP="00A61F51">
      <w:pPr>
        <w:pStyle w:val="ListParagraph"/>
        <w:numPr>
          <w:ilvl w:val="1"/>
          <w:numId w:val="20"/>
        </w:numPr>
        <w:tabs>
          <w:tab w:val="left" w:pos="713"/>
        </w:tabs>
        <w:spacing w:before="34" w:line="256" w:lineRule="auto"/>
        <w:ind w:left="713" w:right="845" w:hanging="533"/>
        <w:rPr>
          <w:sz w:val="28"/>
        </w:rPr>
      </w:pPr>
      <w:r w:rsidRPr="00243700">
        <w:rPr>
          <w:color w:val="1F1F1F"/>
          <w:sz w:val="28"/>
        </w:rPr>
        <w:t>furnizarea,</w:t>
      </w:r>
      <w:r w:rsidRPr="00243700">
        <w:rPr>
          <w:color w:val="1F1F1F"/>
          <w:spacing w:val="80"/>
          <w:sz w:val="28"/>
        </w:rPr>
        <w:t xml:space="preserve"> </w:t>
      </w:r>
      <w:r w:rsidRPr="00243700">
        <w:rPr>
          <w:color w:val="1F1F1F"/>
          <w:sz w:val="28"/>
        </w:rPr>
        <w:t>în</w:t>
      </w:r>
      <w:r w:rsidRPr="00243700">
        <w:rPr>
          <w:color w:val="1F1F1F"/>
          <w:spacing w:val="80"/>
          <w:sz w:val="28"/>
        </w:rPr>
        <w:t xml:space="preserve"> </w:t>
      </w:r>
      <w:r w:rsidRPr="00243700">
        <w:rPr>
          <w:color w:val="1F1F1F"/>
          <w:sz w:val="28"/>
        </w:rPr>
        <w:t>calitate</w:t>
      </w:r>
      <w:r w:rsidRPr="00243700">
        <w:rPr>
          <w:color w:val="1F1F1F"/>
          <w:spacing w:val="80"/>
          <w:sz w:val="28"/>
        </w:rPr>
        <w:t xml:space="preserve"> </w:t>
      </w:r>
      <w:r w:rsidRPr="00243700">
        <w:rPr>
          <w:color w:val="1F1F1F"/>
          <w:sz w:val="28"/>
        </w:rPr>
        <w:t>de</w:t>
      </w:r>
      <w:r w:rsidRPr="00243700">
        <w:rPr>
          <w:color w:val="1F1F1F"/>
          <w:spacing w:val="80"/>
          <w:sz w:val="28"/>
        </w:rPr>
        <w:t xml:space="preserve"> </w:t>
      </w:r>
      <w:r w:rsidRPr="00243700">
        <w:rPr>
          <w:color w:val="1F1F1F"/>
          <w:sz w:val="28"/>
        </w:rPr>
        <w:t>agent,</w:t>
      </w:r>
      <w:r w:rsidRPr="00243700">
        <w:rPr>
          <w:color w:val="1F1F1F"/>
          <w:spacing w:val="80"/>
          <w:sz w:val="28"/>
        </w:rPr>
        <w:t xml:space="preserve"> </w:t>
      </w:r>
      <w:r w:rsidRPr="00243700">
        <w:rPr>
          <w:color w:val="1F1F1F"/>
          <w:sz w:val="28"/>
        </w:rPr>
        <w:t>a</w:t>
      </w:r>
      <w:r w:rsidRPr="00243700">
        <w:rPr>
          <w:color w:val="1F1F1F"/>
          <w:spacing w:val="80"/>
          <w:sz w:val="28"/>
        </w:rPr>
        <w:t xml:space="preserve"> </w:t>
      </w:r>
      <w:r w:rsidRPr="00243700">
        <w:rPr>
          <w:color w:val="1F1F1F"/>
          <w:sz w:val="28"/>
        </w:rPr>
        <w:t>serviciilor</w:t>
      </w:r>
      <w:r w:rsidRPr="00243700">
        <w:rPr>
          <w:color w:val="1F1F1F"/>
          <w:spacing w:val="80"/>
          <w:sz w:val="28"/>
        </w:rPr>
        <w:t xml:space="preserve"> </w:t>
      </w:r>
      <w:r w:rsidRPr="00243700">
        <w:rPr>
          <w:color w:val="1F1F1F"/>
          <w:sz w:val="28"/>
        </w:rPr>
        <w:t>generale</w:t>
      </w:r>
      <w:r w:rsidRPr="00243700">
        <w:rPr>
          <w:color w:val="1F1F1F"/>
          <w:spacing w:val="80"/>
          <w:sz w:val="28"/>
        </w:rPr>
        <w:t xml:space="preserve"> </w:t>
      </w:r>
      <w:r w:rsidRPr="00243700">
        <w:rPr>
          <w:color w:val="1F1F1F"/>
          <w:sz w:val="28"/>
        </w:rPr>
        <w:t>de</w:t>
      </w:r>
      <w:r w:rsidRPr="00243700">
        <w:rPr>
          <w:color w:val="1F1F1F"/>
          <w:spacing w:val="80"/>
          <w:sz w:val="28"/>
        </w:rPr>
        <w:t xml:space="preserve"> </w:t>
      </w:r>
      <w:r w:rsidRPr="00243700">
        <w:rPr>
          <w:color w:val="1F1F1F"/>
          <w:sz w:val="28"/>
        </w:rPr>
        <w:t>gestionare</w:t>
      </w:r>
      <w:r w:rsidRPr="00243700">
        <w:rPr>
          <w:color w:val="1F1F1F"/>
          <w:spacing w:val="80"/>
          <w:sz w:val="28"/>
        </w:rPr>
        <w:t xml:space="preserve"> </w:t>
      </w:r>
      <w:r w:rsidRPr="00243700">
        <w:rPr>
          <w:color w:val="1F1F1F"/>
          <w:sz w:val="28"/>
        </w:rPr>
        <w:t xml:space="preserve">a </w:t>
      </w:r>
      <w:r w:rsidRPr="00243700">
        <w:rPr>
          <w:color w:val="1F1F1F"/>
          <w:spacing w:val="-2"/>
          <w:sz w:val="28"/>
        </w:rPr>
        <w:t>garanțiilor;</w:t>
      </w:r>
    </w:p>
    <w:p w14:paraId="1EB9510C" w14:textId="77777777" w:rsidR="00D638AC" w:rsidRPr="00243700" w:rsidRDefault="00B208C7" w:rsidP="00A61F51">
      <w:pPr>
        <w:pStyle w:val="ListParagraph"/>
        <w:numPr>
          <w:ilvl w:val="1"/>
          <w:numId w:val="20"/>
        </w:numPr>
        <w:tabs>
          <w:tab w:val="left" w:pos="713"/>
        </w:tabs>
        <w:spacing w:line="320" w:lineRule="exact"/>
        <w:ind w:left="713" w:right="845" w:hanging="533"/>
        <w:rPr>
          <w:sz w:val="28"/>
        </w:rPr>
      </w:pPr>
      <w:r w:rsidRPr="00243700">
        <w:rPr>
          <w:color w:val="1F1F1F"/>
          <w:spacing w:val="-2"/>
          <w:sz w:val="28"/>
        </w:rPr>
        <w:t>furnizarea</w:t>
      </w:r>
      <w:r w:rsidRPr="00243700">
        <w:rPr>
          <w:color w:val="1F1F1F"/>
          <w:spacing w:val="-4"/>
          <w:sz w:val="28"/>
        </w:rPr>
        <w:t xml:space="preserve"> </w:t>
      </w:r>
      <w:r w:rsidRPr="00243700">
        <w:rPr>
          <w:color w:val="1F1F1F"/>
          <w:spacing w:val="-2"/>
          <w:sz w:val="28"/>
        </w:rPr>
        <w:t>de</w:t>
      </w:r>
      <w:r w:rsidRPr="00243700">
        <w:rPr>
          <w:color w:val="1F1F1F"/>
          <w:spacing w:val="-1"/>
          <w:sz w:val="28"/>
        </w:rPr>
        <w:t xml:space="preserve"> </w:t>
      </w:r>
      <w:r w:rsidRPr="00243700">
        <w:rPr>
          <w:color w:val="1F1F1F"/>
          <w:spacing w:val="-2"/>
          <w:sz w:val="28"/>
        </w:rPr>
        <w:t>raportări</w:t>
      </w:r>
      <w:r w:rsidRPr="00243700">
        <w:rPr>
          <w:color w:val="1F1F1F"/>
          <w:spacing w:val="-6"/>
          <w:sz w:val="28"/>
        </w:rPr>
        <w:t xml:space="preserve"> </w:t>
      </w:r>
      <w:r w:rsidRPr="00243700">
        <w:rPr>
          <w:color w:val="1F1F1F"/>
          <w:spacing w:val="-2"/>
          <w:sz w:val="28"/>
        </w:rPr>
        <w:t>conform</w:t>
      </w:r>
      <w:r w:rsidRPr="00243700">
        <w:rPr>
          <w:color w:val="1F1F1F"/>
          <w:spacing w:val="-11"/>
          <w:sz w:val="28"/>
        </w:rPr>
        <w:t xml:space="preserve"> </w:t>
      </w:r>
      <w:r w:rsidRPr="00243700">
        <w:rPr>
          <w:color w:val="1F1F1F"/>
          <w:spacing w:val="-2"/>
          <w:sz w:val="28"/>
        </w:rPr>
        <w:t>reglementărilor;</w:t>
      </w:r>
    </w:p>
    <w:p w14:paraId="4666FCCB" w14:textId="77777777" w:rsidR="00D638AC" w:rsidRPr="00243700" w:rsidRDefault="00B208C7" w:rsidP="00A61F51">
      <w:pPr>
        <w:pStyle w:val="ListParagraph"/>
        <w:numPr>
          <w:ilvl w:val="1"/>
          <w:numId w:val="20"/>
        </w:numPr>
        <w:tabs>
          <w:tab w:val="left" w:pos="713"/>
        </w:tabs>
        <w:spacing w:before="33" w:line="256" w:lineRule="auto"/>
        <w:ind w:left="713" w:right="845" w:hanging="533"/>
        <w:rPr>
          <w:sz w:val="28"/>
        </w:rPr>
      </w:pPr>
      <w:r w:rsidRPr="00243700">
        <w:rPr>
          <w:color w:val="1F1F1F"/>
          <w:sz w:val="28"/>
        </w:rPr>
        <w:t>furnizarea</w:t>
      </w:r>
      <w:r w:rsidRPr="00243700">
        <w:rPr>
          <w:color w:val="1F1F1F"/>
          <w:spacing w:val="-2"/>
          <w:sz w:val="28"/>
        </w:rPr>
        <w:t xml:space="preserve"> </w:t>
      </w:r>
      <w:r w:rsidRPr="00243700">
        <w:rPr>
          <w:color w:val="1F1F1F"/>
          <w:sz w:val="28"/>
        </w:rPr>
        <w:t>de</w:t>
      </w:r>
      <w:r w:rsidRPr="00243700">
        <w:rPr>
          <w:color w:val="1F1F1F"/>
          <w:spacing w:val="-3"/>
          <w:sz w:val="28"/>
        </w:rPr>
        <w:t xml:space="preserve"> </w:t>
      </w:r>
      <w:r w:rsidRPr="00243700">
        <w:rPr>
          <w:color w:val="1F1F1F"/>
          <w:sz w:val="28"/>
        </w:rPr>
        <w:t>informații, date și</w:t>
      </w:r>
      <w:r w:rsidRPr="00243700">
        <w:rPr>
          <w:color w:val="1F1F1F"/>
          <w:spacing w:val="-4"/>
          <w:sz w:val="28"/>
        </w:rPr>
        <w:t xml:space="preserve"> </w:t>
      </w:r>
      <w:r w:rsidRPr="00243700">
        <w:rPr>
          <w:color w:val="1F1F1F"/>
          <w:sz w:val="28"/>
        </w:rPr>
        <w:t>statistici</w:t>
      </w:r>
      <w:r w:rsidRPr="00243700">
        <w:rPr>
          <w:color w:val="1F1F1F"/>
          <w:spacing w:val="-5"/>
          <w:sz w:val="28"/>
        </w:rPr>
        <w:t xml:space="preserve"> </w:t>
      </w:r>
      <w:r w:rsidRPr="00243700">
        <w:rPr>
          <w:color w:val="1F1F1F"/>
          <w:sz w:val="28"/>
        </w:rPr>
        <w:t>pieței</w:t>
      </w:r>
      <w:r w:rsidRPr="00243700">
        <w:rPr>
          <w:color w:val="1F1F1F"/>
          <w:spacing w:val="-4"/>
          <w:sz w:val="28"/>
        </w:rPr>
        <w:t xml:space="preserve"> </w:t>
      </w:r>
      <w:r w:rsidRPr="00243700">
        <w:rPr>
          <w:color w:val="1F1F1F"/>
          <w:sz w:val="28"/>
        </w:rPr>
        <w:t>și</w:t>
      </w:r>
      <w:r w:rsidRPr="00243700">
        <w:rPr>
          <w:color w:val="1F1F1F"/>
          <w:spacing w:val="-7"/>
          <w:sz w:val="28"/>
        </w:rPr>
        <w:t xml:space="preserve"> </w:t>
      </w:r>
      <w:r w:rsidRPr="00243700">
        <w:rPr>
          <w:color w:val="1F1F1F"/>
          <w:sz w:val="28"/>
        </w:rPr>
        <w:t>serviciilor de</w:t>
      </w:r>
      <w:r w:rsidRPr="00243700">
        <w:rPr>
          <w:color w:val="1F1F1F"/>
          <w:spacing w:val="-3"/>
          <w:sz w:val="28"/>
        </w:rPr>
        <w:t xml:space="preserve"> </w:t>
      </w:r>
      <w:r w:rsidRPr="00243700">
        <w:rPr>
          <w:color w:val="1F1F1F"/>
          <w:sz w:val="28"/>
        </w:rPr>
        <w:t>statistică sau altor entități guvernamentale ori interguvernamentale;</w:t>
      </w:r>
    </w:p>
    <w:p w14:paraId="77FCE3DD" w14:textId="77777777" w:rsidR="00D638AC" w:rsidRPr="00243700" w:rsidRDefault="00B208C7" w:rsidP="00A61F51">
      <w:pPr>
        <w:pStyle w:val="ListParagraph"/>
        <w:numPr>
          <w:ilvl w:val="1"/>
          <w:numId w:val="20"/>
        </w:numPr>
        <w:tabs>
          <w:tab w:val="left" w:pos="713"/>
        </w:tabs>
        <w:spacing w:line="319" w:lineRule="exact"/>
        <w:ind w:left="713" w:right="845" w:hanging="533"/>
        <w:rPr>
          <w:sz w:val="28"/>
        </w:rPr>
      </w:pPr>
      <w:r w:rsidRPr="00243700">
        <w:rPr>
          <w:color w:val="1F1F1F"/>
          <w:spacing w:val="-2"/>
          <w:sz w:val="28"/>
        </w:rPr>
        <w:t>furnizarea</w:t>
      </w:r>
      <w:r w:rsidRPr="00243700">
        <w:rPr>
          <w:color w:val="1F1F1F"/>
          <w:spacing w:val="-8"/>
          <w:sz w:val="28"/>
        </w:rPr>
        <w:t xml:space="preserve"> </w:t>
      </w:r>
      <w:r w:rsidRPr="00243700">
        <w:rPr>
          <w:color w:val="1F1F1F"/>
          <w:spacing w:val="-2"/>
          <w:sz w:val="28"/>
        </w:rPr>
        <w:t>serviciilor</w:t>
      </w:r>
      <w:r w:rsidRPr="00243700">
        <w:rPr>
          <w:color w:val="1F1F1F"/>
          <w:spacing w:val="-12"/>
          <w:sz w:val="28"/>
        </w:rPr>
        <w:t xml:space="preserve"> </w:t>
      </w:r>
      <w:r w:rsidRPr="00243700">
        <w:rPr>
          <w:color w:val="1F1F1F"/>
          <w:spacing w:val="-2"/>
          <w:sz w:val="28"/>
        </w:rPr>
        <w:t>de</w:t>
      </w:r>
      <w:r w:rsidRPr="00243700">
        <w:rPr>
          <w:color w:val="1F1F1F"/>
          <w:spacing w:val="-4"/>
          <w:sz w:val="28"/>
        </w:rPr>
        <w:t xml:space="preserve"> </w:t>
      </w:r>
      <w:r w:rsidRPr="00243700">
        <w:rPr>
          <w:color w:val="1F1F1F"/>
          <w:spacing w:val="-2"/>
          <w:sz w:val="28"/>
        </w:rPr>
        <w:t>tehnologii</w:t>
      </w:r>
      <w:r w:rsidRPr="00243700">
        <w:rPr>
          <w:color w:val="1F1F1F"/>
          <w:spacing w:val="-4"/>
          <w:sz w:val="28"/>
        </w:rPr>
        <w:t xml:space="preserve"> </w:t>
      </w:r>
      <w:r w:rsidRPr="00243700">
        <w:rPr>
          <w:color w:val="1F1F1F"/>
          <w:spacing w:val="-2"/>
          <w:sz w:val="28"/>
        </w:rPr>
        <w:t>informaționale.</w:t>
      </w:r>
    </w:p>
    <w:p w14:paraId="3BBE999C" w14:textId="77777777" w:rsidR="00D638AC" w:rsidRPr="00243700" w:rsidRDefault="00D638AC" w:rsidP="00A61F51">
      <w:pPr>
        <w:pStyle w:val="BodyText"/>
        <w:spacing w:before="76"/>
        <w:ind w:left="0" w:hanging="816"/>
      </w:pPr>
    </w:p>
    <w:p w14:paraId="1A17C71F" w14:textId="77777777" w:rsidR="00D638AC" w:rsidRPr="00243700" w:rsidRDefault="00B208C7">
      <w:pPr>
        <w:pStyle w:val="BodyText"/>
        <w:ind w:left="131" w:firstLine="0"/>
      </w:pPr>
      <w:r w:rsidRPr="00243700">
        <w:rPr>
          <w:color w:val="1F1F1F"/>
          <w:spacing w:val="-4"/>
        </w:rPr>
        <w:t>SECȚIUNEA</w:t>
      </w:r>
      <w:r w:rsidRPr="00243700">
        <w:rPr>
          <w:color w:val="1F1F1F"/>
          <w:spacing w:val="1"/>
        </w:rPr>
        <w:t xml:space="preserve"> </w:t>
      </w:r>
      <w:r w:rsidRPr="00243700">
        <w:rPr>
          <w:color w:val="1F1F1F"/>
          <w:spacing w:val="-10"/>
        </w:rPr>
        <w:t>C</w:t>
      </w:r>
    </w:p>
    <w:p w14:paraId="1D3EB4C0" w14:textId="77777777" w:rsidR="00D638AC" w:rsidRPr="00243700" w:rsidRDefault="00B208C7">
      <w:pPr>
        <w:pStyle w:val="Heading2"/>
        <w:spacing w:before="38"/>
        <w:ind w:left="131" w:right="0"/>
        <w:jc w:val="both"/>
      </w:pPr>
      <w:r w:rsidRPr="00243700">
        <w:rPr>
          <w:color w:val="1F1F1F"/>
        </w:rPr>
        <w:t>Servicii</w:t>
      </w:r>
      <w:r w:rsidRPr="00243700">
        <w:rPr>
          <w:color w:val="1F1F1F"/>
          <w:spacing w:val="-18"/>
        </w:rPr>
        <w:t xml:space="preserve"> </w:t>
      </w:r>
      <w:r w:rsidRPr="00243700">
        <w:rPr>
          <w:color w:val="1F1F1F"/>
        </w:rPr>
        <w:t>auxiliare</w:t>
      </w:r>
      <w:r w:rsidRPr="00243700">
        <w:rPr>
          <w:color w:val="1F1F1F"/>
          <w:spacing w:val="-10"/>
        </w:rPr>
        <w:t xml:space="preserve"> </w:t>
      </w:r>
      <w:r w:rsidRPr="00243700">
        <w:rPr>
          <w:color w:val="1F1F1F"/>
        </w:rPr>
        <w:t>de</w:t>
      </w:r>
      <w:r w:rsidRPr="00243700">
        <w:rPr>
          <w:color w:val="1F1F1F"/>
          <w:spacing w:val="-18"/>
        </w:rPr>
        <w:t xml:space="preserve"> </w:t>
      </w:r>
      <w:r w:rsidRPr="00243700">
        <w:rPr>
          <w:color w:val="1F1F1F"/>
        </w:rPr>
        <w:t>tip</w:t>
      </w:r>
      <w:r w:rsidRPr="00243700">
        <w:rPr>
          <w:color w:val="1F1F1F"/>
          <w:spacing w:val="-13"/>
        </w:rPr>
        <w:t xml:space="preserve"> </w:t>
      </w:r>
      <w:r w:rsidRPr="00243700">
        <w:rPr>
          <w:color w:val="1F1F1F"/>
          <w:spacing w:val="-2"/>
        </w:rPr>
        <w:t>bancar</w:t>
      </w:r>
    </w:p>
    <w:p w14:paraId="09A8DDFB" w14:textId="77777777" w:rsidR="00D638AC" w:rsidRPr="00243700" w:rsidRDefault="00D638AC">
      <w:pPr>
        <w:pStyle w:val="BodyText"/>
        <w:spacing w:before="62"/>
        <w:ind w:left="0" w:firstLine="0"/>
        <w:jc w:val="left"/>
        <w:rPr>
          <w:b/>
        </w:rPr>
      </w:pPr>
    </w:p>
    <w:p w14:paraId="2E588A73" w14:textId="77777777" w:rsidR="00D638AC" w:rsidRPr="00243700" w:rsidRDefault="00B208C7" w:rsidP="00A61F51">
      <w:pPr>
        <w:pStyle w:val="BodyText"/>
        <w:spacing w:before="1" w:line="256" w:lineRule="auto"/>
        <w:ind w:left="131" w:right="755" w:firstLine="0"/>
      </w:pPr>
      <w:r w:rsidRPr="00243700">
        <w:rPr>
          <w:color w:val="1F1F1F"/>
        </w:rPr>
        <w:t>Servicii</w:t>
      </w:r>
      <w:r w:rsidRPr="00243700">
        <w:rPr>
          <w:color w:val="1F1F1F"/>
          <w:spacing w:val="-10"/>
        </w:rPr>
        <w:t xml:space="preserve"> </w:t>
      </w:r>
      <w:r w:rsidRPr="00243700">
        <w:rPr>
          <w:color w:val="1F1F1F"/>
        </w:rPr>
        <w:t>de</w:t>
      </w:r>
      <w:r w:rsidRPr="00243700">
        <w:rPr>
          <w:color w:val="1F1F1F"/>
          <w:spacing w:val="-9"/>
        </w:rPr>
        <w:t xml:space="preserve"> </w:t>
      </w:r>
      <w:r w:rsidRPr="00243700">
        <w:rPr>
          <w:color w:val="1F1F1F"/>
        </w:rPr>
        <w:t>tip</w:t>
      </w:r>
      <w:r w:rsidRPr="00243700">
        <w:rPr>
          <w:color w:val="1F1F1F"/>
          <w:spacing w:val="-10"/>
        </w:rPr>
        <w:t xml:space="preserve"> </w:t>
      </w:r>
      <w:r w:rsidRPr="00243700">
        <w:rPr>
          <w:color w:val="1F1F1F"/>
        </w:rPr>
        <w:t>bancar</w:t>
      </w:r>
      <w:r w:rsidRPr="00243700">
        <w:rPr>
          <w:color w:val="1F1F1F"/>
          <w:spacing w:val="-6"/>
        </w:rPr>
        <w:t xml:space="preserve"> </w:t>
      </w:r>
      <w:r w:rsidRPr="00243700">
        <w:rPr>
          <w:color w:val="1F1F1F"/>
        </w:rPr>
        <w:t>legate</w:t>
      </w:r>
      <w:r w:rsidRPr="00243700">
        <w:rPr>
          <w:color w:val="1F1F1F"/>
          <w:spacing w:val="-4"/>
        </w:rPr>
        <w:t xml:space="preserve"> </w:t>
      </w:r>
      <w:r w:rsidRPr="00243700">
        <w:rPr>
          <w:color w:val="1F1F1F"/>
        </w:rPr>
        <w:t>în</w:t>
      </w:r>
      <w:r w:rsidRPr="00243700">
        <w:rPr>
          <w:color w:val="1F1F1F"/>
          <w:spacing w:val="-5"/>
        </w:rPr>
        <w:t xml:space="preserve"> </w:t>
      </w:r>
      <w:r w:rsidRPr="00243700">
        <w:rPr>
          <w:color w:val="1F1F1F"/>
        </w:rPr>
        <w:t>mod</w:t>
      </w:r>
      <w:r w:rsidRPr="00243700">
        <w:rPr>
          <w:color w:val="1F1F1F"/>
          <w:spacing w:val="-5"/>
        </w:rPr>
        <w:t xml:space="preserve"> </w:t>
      </w:r>
      <w:r w:rsidRPr="00243700">
        <w:rPr>
          <w:color w:val="1F1F1F"/>
        </w:rPr>
        <w:t>direct</w:t>
      </w:r>
      <w:r w:rsidRPr="00243700">
        <w:rPr>
          <w:color w:val="1F1F1F"/>
          <w:spacing w:val="-5"/>
        </w:rPr>
        <w:t xml:space="preserve"> </w:t>
      </w:r>
      <w:r w:rsidRPr="00243700">
        <w:rPr>
          <w:color w:val="1F1F1F"/>
        </w:rPr>
        <w:t>de</w:t>
      </w:r>
      <w:r w:rsidRPr="00243700">
        <w:rPr>
          <w:color w:val="1F1F1F"/>
          <w:spacing w:val="-9"/>
        </w:rPr>
        <w:t xml:space="preserve"> </w:t>
      </w:r>
      <w:r w:rsidRPr="00243700">
        <w:rPr>
          <w:color w:val="1F1F1F"/>
        </w:rPr>
        <w:t>serviciile</w:t>
      </w:r>
      <w:r w:rsidRPr="00243700">
        <w:rPr>
          <w:color w:val="1F1F1F"/>
          <w:spacing w:val="-8"/>
        </w:rPr>
        <w:t xml:space="preserve"> </w:t>
      </w:r>
      <w:r w:rsidRPr="00243700">
        <w:rPr>
          <w:color w:val="1F1F1F"/>
        </w:rPr>
        <w:t>de</w:t>
      </w:r>
      <w:r w:rsidRPr="00243700">
        <w:rPr>
          <w:color w:val="1F1F1F"/>
          <w:spacing w:val="-8"/>
        </w:rPr>
        <w:t xml:space="preserve"> </w:t>
      </w:r>
      <w:r w:rsidRPr="00243700">
        <w:rPr>
          <w:color w:val="1F1F1F"/>
        </w:rPr>
        <w:t>bază</w:t>
      </w:r>
      <w:r w:rsidRPr="00243700">
        <w:rPr>
          <w:color w:val="1F1F1F"/>
          <w:spacing w:val="-8"/>
        </w:rPr>
        <w:t xml:space="preserve"> </w:t>
      </w:r>
      <w:r w:rsidRPr="00243700">
        <w:rPr>
          <w:color w:val="1F1F1F"/>
        </w:rPr>
        <w:t>sau</w:t>
      </w:r>
      <w:r w:rsidRPr="00243700">
        <w:rPr>
          <w:color w:val="1F1F1F"/>
          <w:spacing w:val="-10"/>
        </w:rPr>
        <w:t xml:space="preserve"> </w:t>
      </w:r>
      <w:r w:rsidRPr="00243700">
        <w:rPr>
          <w:color w:val="1F1F1F"/>
        </w:rPr>
        <w:t>de</w:t>
      </w:r>
      <w:r w:rsidRPr="00243700">
        <w:rPr>
          <w:color w:val="1F1F1F"/>
          <w:spacing w:val="-9"/>
        </w:rPr>
        <w:t xml:space="preserve"> </w:t>
      </w:r>
      <w:r w:rsidRPr="00243700">
        <w:rPr>
          <w:color w:val="1F1F1F"/>
        </w:rPr>
        <w:t>alte</w:t>
      </w:r>
      <w:r w:rsidRPr="00243700">
        <w:rPr>
          <w:color w:val="1F1F1F"/>
          <w:spacing w:val="-9"/>
        </w:rPr>
        <w:t xml:space="preserve"> </w:t>
      </w:r>
      <w:r w:rsidRPr="00243700">
        <w:rPr>
          <w:color w:val="1F1F1F"/>
        </w:rPr>
        <w:t>servicii auxiliare enumerate în secțiunile A și B, cum ar fi:</w:t>
      </w:r>
    </w:p>
    <w:p w14:paraId="15C43453" w14:textId="010894EE" w:rsidR="00D638AC" w:rsidRPr="00243700" w:rsidRDefault="00B208C7" w:rsidP="00A61F51">
      <w:pPr>
        <w:pStyle w:val="ListParagraph"/>
        <w:numPr>
          <w:ilvl w:val="0"/>
          <w:numId w:val="19"/>
        </w:numPr>
        <w:tabs>
          <w:tab w:val="left" w:pos="713"/>
        </w:tabs>
        <w:spacing w:before="2" w:line="256" w:lineRule="auto"/>
        <w:ind w:right="755"/>
        <w:rPr>
          <w:sz w:val="28"/>
        </w:rPr>
      </w:pPr>
      <w:r w:rsidRPr="00243700">
        <w:rPr>
          <w:color w:val="1F1F1F"/>
          <w:sz w:val="28"/>
        </w:rPr>
        <w:t xml:space="preserve">deschiderea conturilor de mijloace bănești pentru participanții la un sistem de decontare a </w:t>
      </w:r>
      <w:r w:rsidR="00DC291F" w:rsidRPr="00243700">
        <w:rPr>
          <w:color w:val="1F1F1F"/>
          <w:sz w:val="28"/>
        </w:rPr>
        <w:t xml:space="preserve">instrumentelor financiare </w:t>
      </w:r>
      <w:r w:rsidRPr="00243700">
        <w:rPr>
          <w:color w:val="1F1F1F"/>
          <w:sz w:val="28"/>
        </w:rPr>
        <w:t xml:space="preserve">și pentru deținătorii de conturi de </w:t>
      </w:r>
      <w:r w:rsidR="00C24A2D">
        <w:rPr>
          <w:color w:val="1F1F1F"/>
          <w:sz w:val="28"/>
        </w:rPr>
        <w:t>instrumente financiare</w:t>
      </w:r>
      <w:r w:rsidRPr="00243700">
        <w:rPr>
          <w:color w:val="1F1F1F"/>
          <w:sz w:val="28"/>
        </w:rPr>
        <w:t>, precum și acceptarea depozitelor de la aceștia, în sensul art.</w:t>
      </w:r>
      <w:r w:rsidR="00AE5FBA">
        <w:rPr>
          <w:color w:val="1F1F1F"/>
          <w:sz w:val="28"/>
        </w:rPr>
        <w:t xml:space="preserve"> </w:t>
      </w:r>
      <w:r w:rsidRPr="00243700">
        <w:rPr>
          <w:color w:val="1F1F1F"/>
          <w:sz w:val="28"/>
        </w:rPr>
        <w:t>14 alin.</w:t>
      </w:r>
      <w:r w:rsidR="00AE5FBA">
        <w:rPr>
          <w:color w:val="1F1F1F"/>
          <w:sz w:val="28"/>
        </w:rPr>
        <w:t xml:space="preserve"> </w:t>
      </w:r>
      <w:r w:rsidRPr="00243700">
        <w:rPr>
          <w:color w:val="1F1F1F"/>
          <w:sz w:val="28"/>
        </w:rPr>
        <w:t>(1) lit. a) din Legea nr.</w:t>
      </w:r>
      <w:r w:rsidR="00AE5FBA">
        <w:rPr>
          <w:color w:val="1F1F1F"/>
          <w:sz w:val="28"/>
        </w:rPr>
        <w:t xml:space="preserve"> </w:t>
      </w:r>
      <w:r w:rsidRPr="00243700">
        <w:rPr>
          <w:color w:val="1F1F1F"/>
          <w:sz w:val="28"/>
        </w:rPr>
        <w:t>202/2017;</w:t>
      </w:r>
    </w:p>
    <w:p w14:paraId="2317FFC3" w14:textId="7CDAC006" w:rsidR="00D638AC" w:rsidRPr="00243700" w:rsidRDefault="00B208C7" w:rsidP="00A61F51">
      <w:pPr>
        <w:pStyle w:val="ListParagraph"/>
        <w:numPr>
          <w:ilvl w:val="0"/>
          <w:numId w:val="19"/>
        </w:numPr>
        <w:tabs>
          <w:tab w:val="left" w:pos="707"/>
          <w:tab w:val="left" w:pos="713"/>
        </w:tabs>
        <w:spacing w:line="256" w:lineRule="auto"/>
        <w:ind w:right="755"/>
        <w:rPr>
          <w:sz w:val="28"/>
        </w:rPr>
      </w:pPr>
      <w:r w:rsidRPr="00243700">
        <w:rPr>
          <w:color w:val="1F1F1F"/>
          <w:sz w:val="28"/>
        </w:rPr>
        <w:t>deschiderea</w:t>
      </w:r>
      <w:r w:rsidRPr="00243700">
        <w:rPr>
          <w:color w:val="1F1F1F"/>
          <w:spacing w:val="-2"/>
          <w:sz w:val="28"/>
        </w:rPr>
        <w:t xml:space="preserve"> </w:t>
      </w:r>
      <w:r w:rsidRPr="00243700">
        <w:rPr>
          <w:color w:val="1F1F1F"/>
          <w:sz w:val="28"/>
        </w:rPr>
        <w:t>de</w:t>
      </w:r>
      <w:r w:rsidRPr="00243700">
        <w:rPr>
          <w:color w:val="1F1F1F"/>
          <w:spacing w:val="-8"/>
          <w:sz w:val="28"/>
        </w:rPr>
        <w:t xml:space="preserve"> </w:t>
      </w:r>
      <w:r w:rsidRPr="00243700">
        <w:rPr>
          <w:color w:val="1F1F1F"/>
          <w:sz w:val="28"/>
        </w:rPr>
        <w:t>linii</w:t>
      </w:r>
      <w:r w:rsidRPr="00243700">
        <w:rPr>
          <w:color w:val="1F1F1F"/>
          <w:spacing w:val="-10"/>
          <w:sz w:val="28"/>
        </w:rPr>
        <w:t xml:space="preserve"> </w:t>
      </w:r>
      <w:r w:rsidRPr="00243700">
        <w:rPr>
          <w:color w:val="1F1F1F"/>
          <w:sz w:val="28"/>
        </w:rPr>
        <w:t>de</w:t>
      </w:r>
      <w:r w:rsidRPr="00243700">
        <w:rPr>
          <w:color w:val="1F1F1F"/>
          <w:spacing w:val="-4"/>
          <w:sz w:val="28"/>
        </w:rPr>
        <w:t xml:space="preserve"> </w:t>
      </w:r>
      <w:r w:rsidRPr="00243700">
        <w:rPr>
          <w:color w:val="1F1F1F"/>
          <w:sz w:val="28"/>
        </w:rPr>
        <w:t>credit</w:t>
      </w:r>
      <w:r w:rsidRPr="00243700">
        <w:rPr>
          <w:color w:val="1F1F1F"/>
          <w:spacing w:val="-1"/>
          <w:sz w:val="28"/>
        </w:rPr>
        <w:t xml:space="preserve"> </w:t>
      </w:r>
      <w:r w:rsidRPr="00243700">
        <w:rPr>
          <w:color w:val="1F1F1F"/>
          <w:sz w:val="28"/>
        </w:rPr>
        <w:t>de mijloace</w:t>
      </w:r>
      <w:r w:rsidRPr="00243700">
        <w:rPr>
          <w:color w:val="1F1F1F"/>
          <w:spacing w:val="-3"/>
          <w:sz w:val="28"/>
        </w:rPr>
        <w:t xml:space="preserve"> </w:t>
      </w:r>
      <w:r w:rsidRPr="00243700">
        <w:rPr>
          <w:color w:val="1F1F1F"/>
          <w:sz w:val="28"/>
        </w:rPr>
        <w:t>bănești</w:t>
      </w:r>
      <w:r w:rsidRPr="00243700">
        <w:rPr>
          <w:color w:val="1F1F1F"/>
          <w:spacing w:val="-5"/>
          <w:sz w:val="28"/>
        </w:rPr>
        <w:t xml:space="preserve"> </w:t>
      </w:r>
      <w:r w:rsidRPr="00243700">
        <w:rPr>
          <w:color w:val="1F1F1F"/>
          <w:sz w:val="28"/>
        </w:rPr>
        <w:t>care</w:t>
      </w:r>
      <w:r w:rsidRPr="00243700">
        <w:rPr>
          <w:color w:val="1F1F1F"/>
          <w:spacing w:val="-3"/>
          <w:sz w:val="28"/>
        </w:rPr>
        <w:t xml:space="preserve"> </w:t>
      </w:r>
      <w:r w:rsidRPr="00243700">
        <w:rPr>
          <w:color w:val="1F1F1F"/>
          <w:sz w:val="28"/>
        </w:rPr>
        <w:t>trebuie rambursate</w:t>
      </w:r>
      <w:r w:rsidRPr="00243700">
        <w:rPr>
          <w:color w:val="1F1F1F"/>
          <w:spacing w:val="-3"/>
          <w:sz w:val="28"/>
        </w:rPr>
        <w:t xml:space="preserve"> </w:t>
      </w:r>
      <w:r w:rsidRPr="00243700">
        <w:rPr>
          <w:color w:val="1F1F1F"/>
          <w:sz w:val="28"/>
        </w:rPr>
        <w:t xml:space="preserve">cel târziu în următoarea zi lucrătoare, acordarea de împrumuturi de mijloace bănești pentru </w:t>
      </w:r>
      <w:proofErr w:type="spellStart"/>
      <w:r w:rsidRPr="00243700">
        <w:rPr>
          <w:color w:val="1F1F1F"/>
          <w:sz w:val="28"/>
        </w:rPr>
        <w:t>prefinanțarea</w:t>
      </w:r>
      <w:proofErr w:type="spellEnd"/>
      <w:r w:rsidRPr="00243700">
        <w:rPr>
          <w:color w:val="1F1F1F"/>
          <w:sz w:val="28"/>
        </w:rPr>
        <w:t xml:space="preserve"> operațiunilor corporative care implică modificarea nivelului capitalului și acordarea de împrumuturi de </w:t>
      </w:r>
      <w:r w:rsidR="00C24A2D">
        <w:rPr>
          <w:color w:val="1F1F1F"/>
          <w:sz w:val="28"/>
        </w:rPr>
        <w:t>instrumente financiare</w:t>
      </w:r>
      <w:r w:rsidRPr="00243700">
        <w:rPr>
          <w:color w:val="1F1F1F"/>
          <w:spacing w:val="-15"/>
          <w:sz w:val="28"/>
        </w:rPr>
        <w:t xml:space="preserve"> </w:t>
      </w:r>
      <w:r w:rsidRPr="00243700">
        <w:rPr>
          <w:color w:val="1F1F1F"/>
          <w:sz w:val="28"/>
        </w:rPr>
        <w:t>deținătorilor</w:t>
      </w:r>
      <w:r w:rsidRPr="00243700">
        <w:rPr>
          <w:color w:val="1F1F1F"/>
          <w:spacing w:val="-13"/>
          <w:sz w:val="28"/>
        </w:rPr>
        <w:t xml:space="preserve"> </w:t>
      </w:r>
      <w:r w:rsidRPr="00243700">
        <w:rPr>
          <w:color w:val="1F1F1F"/>
          <w:sz w:val="28"/>
        </w:rPr>
        <w:t>de</w:t>
      </w:r>
      <w:r w:rsidRPr="00243700">
        <w:rPr>
          <w:color w:val="1F1F1F"/>
          <w:spacing w:val="-16"/>
          <w:sz w:val="28"/>
        </w:rPr>
        <w:t xml:space="preserve"> </w:t>
      </w:r>
      <w:r w:rsidRPr="00243700">
        <w:rPr>
          <w:color w:val="1F1F1F"/>
          <w:sz w:val="28"/>
        </w:rPr>
        <w:t>conturi</w:t>
      </w:r>
      <w:r w:rsidRPr="00243700">
        <w:rPr>
          <w:color w:val="1F1F1F"/>
          <w:spacing w:val="-16"/>
          <w:sz w:val="28"/>
        </w:rPr>
        <w:t xml:space="preserve"> </w:t>
      </w:r>
      <w:r w:rsidRPr="00243700">
        <w:rPr>
          <w:color w:val="1F1F1F"/>
          <w:sz w:val="28"/>
        </w:rPr>
        <w:t>de</w:t>
      </w:r>
      <w:r w:rsidRPr="00243700">
        <w:rPr>
          <w:color w:val="1F1F1F"/>
          <w:spacing w:val="-16"/>
          <w:sz w:val="28"/>
        </w:rPr>
        <w:t xml:space="preserve"> </w:t>
      </w:r>
      <w:r w:rsidR="00C24A2D">
        <w:rPr>
          <w:color w:val="1F1F1F"/>
          <w:sz w:val="28"/>
        </w:rPr>
        <w:t>instrumente financiare</w:t>
      </w:r>
      <w:r w:rsidRPr="00243700">
        <w:rPr>
          <w:color w:val="1F1F1F"/>
          <w:sz w:val="28"/>
        </w:rPr>
        <w:t>,</w:t>
      </w:r>
      <w:r w:rsidRPr="00243700">
        <w:rPr>
          <w:color w:val="1F1F1F"/>
          <w:spacing w:val="-14"/>
          <w:sz w:val="28"/>
        </w:rPr>
        <w:t xml:space="preserve"> </w:t>
      </w:r>
      <w:r w:rsidRPr="00243700">
        <w:rPr>
          <w:color w:val="1F1F1F"/>
          <w:sz w:val="28"/>
        </w:rPr>
        <w:t>în</w:t>
      </w:r>
      <w:r w:rsidRPr="00243700">
        <w:rPr>
          <w:color w:val="1F1F1F"/>
          <w:spacing w:val="-17"/>
          <w:sz w:val="28"/>
        </w:rPr>
        <w:t xml:space="preserve"> </w:t>
      </w:r>
      <w:r w:rsidRPr="00243700">
        <w:rPr>
          <w:color w:val="1F1F1F"/>
          <w:sz w:val="28"/>
        </w:rPr>
        <w:t>sensul</w:t>
      </w:r>
      <w:r w:rsidRPr="00243700">
        <w:rPr>
          <w:color w:val="1F1F1F"/>
          <w:spacing w:val="-16"/>
          <w:sz w:val="28"/>
        </w:rPr>
        <w:t xml:space="preserve"> </w:t>
      </w:r>
      <w:r w:rsidRPr="00243700">
        <w:rPr>
          <w:color w:val="1F1F1F"/>
          <w:sz w:val="28"/>
        </w:rPr>
        <w:t>art.</w:t>
      </w:r>
      <w:r w:rsidR="00AE5FBA">
        <w:rPr>
          <w:color w:val="1F1F1F"/>
          <w:sz w:val="28"/>
        </w:rPr>
        <w:t xml:space="preserve"> </w:t>
      </w:r>
      <w:r w:rsidRPr="00243700">
        <w:rPr>
          <w:color w:val="1F1F1F"/>
          <w:sz w:val="28"/>
        </w:rPr>
        <w:t>14</w:t>
      </w:r>
      <w:r w:rsidRPr="00243700">
        <w:rPr>
          <w:color w:val="1F1F1F"/>
          <w:spacing w:val="-12"/>
          <w:sz w:val="28"/>
        </w:rPr>
        <w:t xml:space="preserve"> </w:t>
      </w:r>
      <w:r w:rsidRPr="00243700">
        <w:rPr>
          <w:color w:val="1F1F1F"/>
          <w:sz w:val="28"/>
        </w:rPr>
        <w:t>alin.</w:t>
      </w:r>
      <w:r w:rsidR="00AE5FBA">
        <w:rPr>
          <w:color w:val="1F1F1F"/>
          <w:sz w:val="28"/>
        </w:rPr>
        <w:t xml:space="preserve"> </w:t>
      </w:r>
      <w:r w:rsidRPr="00243700">
        <w:rPr>
          <w:color w:val="1F1F1F"/>
          <w:sz w:val="28"/>
        </w:rPr>
        <w:t>(1) lit. b) din Legea nr.</w:t>
      </w:r>
      <w:r w:rsidR="00AE5FBA">
        <w:rPr>
          <w:color w:val="1F1F1F"/>
          <w:sz w:val="28"/>
        </w:rPr>
        <w:t xml:space="preserve"> </w:t>
      </w:r>
      <w:r w:rsidRPr="00243700">
        <w:rPr>
          <w:color w:val="1F1F1F"/>
          <w:sz w:val="28"/>
        </w:rPr>
        <w:t>202/2017;</w:t>
      </w:r>
    </w:p>
    <w:p w14:paraId="6ABBAABD" w14:textId="47AABD1F" w:rsidR="00D638AC" w:rsidRPr="00243700" w:rsidRDefault="00B208C7" w:rsidP="00A61F51">
      <w:pPr>
        <w:pStyle w:val="ListParagraph"/>
        <w:numPr>
          <w:ilvl w:val="0"/>
          <w:numId w:val="19"/>
        </w:numPr>
        <w:tabs>
          <w:tab w:val="left" w:pos="713"/>
        </w:tabs>
        <w:spacing w:line="256" w:lineRule="auto"/>
        <w:ind w:right="755"/>
        <w:rPr>
          <w:sz w:val="28"/>
        </w:rPr>
      </w:pPr>
      <w:r w:rsidRPr="00243700">
        <w:rPr>
          <w:color w:val="1F1F1F"/>
          <w:sz w:val="28"/>
        </w:rPr>
        <w:t>servicii de plată care includ procesarea tranzacțiilor cu mijloace bănești și tranzacții valutare, în sensul art.</w:t>
      </w:r>
      <w:r w:rsidR="00AE5FBA">
        <w:rPr>
          <w:color w:val="1F1F1F"/>
          <w:sz w:val="28"/>
        </w:rPr>
        <w:t xml:space="preserve"> </w:t>
      </w:r>
      <w:r w:rsidRPr="00243700">
        <w:rPr>
          <w:color w:val="1F1F1F"/>
          <w:sz w:val="28"/>
        </w:rPr>
        <w:t>14 alin.</w:t>
      </w:r>
      <w:r w:rsidR="00AE5FBA">
        <w:rPr>
          <w:color w:val="1F1F1F"/>
          <w:sz w:val="28"/>
        </w:rPr>
        <w:t xml:space="preserve"> </w:t>
      </w:r>
      <w:r w:rsidRPr="00243700">
        <w:rPr>
          <w:color w:val="1F1F1F"/>
          <w:sz w:val="28"/>
        </w:rPr>
        <w:t>(1) lit. d) din Legea nr.</w:t>
      </w:r>
      <w:r w:rsidR="00AE5FBA">
        <w:rPr>
          <w:color w:val="1F1F1F"/>
          <w:sz w:val="28"/>
        </w:rPr>
        <w:t xml:space="preserve"> </w:t>
      </w:r>
      <w:r w:rsidRPr="00243700">
        <w:rPr>
          <w:color w:val="1F1F1F"/>
          <w:sz w:val="28"/>
        </w:rPr>
        <w:t>202/2017;</w:t>
      </w:r>
    </w:p>
    <w:p w14:paraId="3C91F8C4" w14:textId="4479CA0B" w:rsidR="00D638AC" w:rsidRPr="00243700" w:rsidRDefault="00B208C7" w:rsidP="00A61F51">
      <w:pPr>
        <w:pStyle w:val="ListParagraph"/>
        <w:numPr>
          <w:ilvl w:val="0"/>
          <w:numId w:val="19"/>
        </w:numPr>
        <w:tabs>
          <w:tab w:val="left" w:pos="707"/>
          <w:tab w:val="left" w:pos="713"/>
        </w:tabs>
        <w:spacing w:line="254" w:lineRule="auto"/>
        <w:ind w:right="755"/>
        <w:rPr>
          <w:sz w:val="28"/>
        </w:rPr>
      </w:pPr>
      <w:r w:rsidRPr="00243700">
        <w:rPr>
          <w:color w:val="1F1F1F"/>
          <w:spacing w:val="-2"/>
          <w:sz w:val="28"/>
        </w:rPr>
        <w:t>garanții</w:t>
      </w:r>
      <w:r w:rsidRPr="00243700">
        <w:rPr>
          <w:color w:val="1F1F1F"/>
          <w:spacing w:val="-16"/>
          <w:sz w:val="28"/>
        </w:rPr>
        <w:t xml:space="preserve"> </w:t>
      </w:r>
      <w:r w:rsidRPr="00243700">
        <w:rPr>
          <w:color w:val="1F1F1F"/>
          <w:spacing w:val="-2"/>
          <w:sz w:val="28"/>
        </w:rPr>
        <w:t>și</w:t>
      </w:r>
      <w:r w:rsidRPr="00243700">
        <w:rPr>
          <w:color w:val="1F1F1F"/>
          <w:spacing w:val="-15"/>
          <w:sz w:val="28"/>
        </w:rPr>
        <w:t xml:space="preserve"> </w:t>
      </w:r>
      <w:r w:rsidRPr="00243700">
        <w:rPr>
          <w:color w:val="1F1F1F"/>
          <w:spacing w:val="-2"/>
          <w:sz w:val="28"/>
        </w:rPr>
        <w:t>angajamente</w:t>
      </w:r>
      <w:r w:rsidRPr="00243700">
        <w:rPr>
          <w:color w:val="1F1F1F"/>
          <w:spacing w:val="-3"/>
          <w:sz w:val="28"/>
        </w:rPr>
        <w:t xml:space="preserve"> </w:t>
      </w:r>
      <w:r w:rsidRPr="00243700">
        <w:rPr>
          <w:color w:val="1F1F1F"/>
          <w:spacing w:val="-2"/>
          <w:sz w:val="28"/>
        </w:rPr>
        <w:t>legate</w:t>
      </w:r>
      <w:r w:rsidRPr="00243700">
        <w:rPr>
          <w:color w:val="1F1F1F"/>
          <w:spacing w:val="-9"/>
          <w:sz w:val="28"/>
        </w:rPr>
        <w:t xml:space="preserve"> </w:t>
      </w:r>
      <w:r w:rsidRPr="00243700">
        <w:rPr>
          <w:color w:val="1F1F1F"/>
          <w:spacing w:val="-2"/>
          <w:sz w:val="28"/>
        </w:rPr>
        <w:t>de</w:t>
      </w:r>
      <w:r w:rsidRPr="00243700">
        <w:rPr>
          <w:color w:val="1F1F1F"/>
          <w:spacing w:val="-9"/>
          <w:sz w:val="28"/>
        </w:rPr>
        <w:t xml:space="preserve"> </w:t>
      </w:r>
      <w:r w:rsidRPr="00243700">
        <w:rPr>
          <w:color w:val="1F1F1F"/>
          <w:spacing w:val="-2"/>
          <w:sz w:val="28"/>
        </w:rPr>
        <w:t>acordarea</w:t>
      </w:r>
      <w:r w:rsidRPr="00243700">
        <w:rPr>
          <w:color w:val="1F1F1F"/>
          <w:spacing w:val="-9"/>
          <w:sz w:val="28"/>
        </w:rPr>
        <w:t xml:space="preserve"> </w:t>
      </w:r>
      <w:r w:rsidRPr="00243700">
        <w:rPr>
          <w:color w:val="1F1F1F"/>
          <w:spacing w:val="-2"/>
          <w:sz w:val="28"/>
        </w:rPr>
        <w:t>și</w:t>
      </w:r>
      <w:r w:rsidRPr="00243700">
        <w:rPr>
          <w:color w:val="1F1F1F"/>
          <w:spacing w:val="-10"/>
          <w:sz w:val="28"/>
        </w:rPr>
        <w:t xml:space="preserve"> </w:t>
      </w:r>
      <w:r w:rsidRPr="00243700">
        <w:rPr>
          <w:color w:val="1F1F1F"/>
          <w:spacing w:val="-2"/>
          <w:sz w:val="28"/>
        </w:rPr>
        <w:t>luarea</w:t>
      </w:r>
      <w:r w:rsidRPr="00243700">
        <w:rPr>
          <w:color w:val="1F1F1F"/>
          <w:spacing w:val="-9"/>
          <w:sz w:val="28"/>
        </w:rPr>
        <w:t xml:space="preserve"> </w:t>
      </w:r>
      <w:r w:rsidRPr="00243700">
        <w:rPr>
          <w:color w:val="1F1F1F"/>
          <w:spacing w:val="-2"/>
          <w:sz w:val="28"/>
        </w:rPr>
        <w:t>de</w:t>
      </w:r>
      <w:r w:rsidRPr="00243700">
        <w:rPr>
          <w:color w:val="1F1F1F"/>
          <w:spacing w:val="-3"/>
          <w:sz w:val="28"/>
        </w:rPr>
        <w:t xml:space="preserve"> </w:t>
      </w:r>
      <w:r w:rsidRPr="00243700">
        <w:rPr>
          <w:color w:val="1F1F1F"/>
          <w:spacing w:val="-2"/>
          <w:sz w:val="28"/>
        </w:rPr>
        <w:t>împrumuturi</w:t>
      </w:r>
      <w:r w:rsidRPr="00243700">
        <w:rPr>
          <w:color w:val="1F1F1F"/>
          <w:spacing w:val="-16"/>
          <w:sz w:val="28"/>
        </w:rPr>
        <w:t xml:space="preserve"> </w:t>
      </w:r>
      <w:r w:rsidRPr="00243700">
        <w:rPr>
          <w:color w:val="1F1F1F"/>
          <w:spacing w:val="-2"/>
          <w:sz w:val="28"/>
        </w:rPr>
        <w:t xml:space="preserve">de </w:t>
      </w:r>
      <w:r w:rsidR="00C24A2D">
        <w:rPr>
          <w:color w:val="1F1F1F"/>
          <w:spacing w:val="-2"/>
          <w:sz w:val="28"/>
        </w:rPr>
        <w:t>instrumente financiare</w:t>
      </w:r>
      <w:r w:rsidRPr="00243700">
        <w:rPr>
          <w:color w:val="1F1F1F"/>
          <w:sz w:val="28"/>
        </w:rPr>
        <w:t>, în sensul art.</w:t>
      </w:r>
      <w:r w:rsidR="00AE5FBA">
        <w:rPr>
          <w:color w:val="1F1F1F"/>
          <w:sz w:val="28"/>
        </w:rPr>
        <w:t xml:space="preserve"> </w:t>
      </w:r>
      <w:r w:rsidRPr="00243700">
        <w:rPr>
          <w:color w:val="1F1F1F"/>
          <w:sz w:val="28"/>
        </w:rPr>
        <w:t>14 alin.</w:t>
      </w:r>
      <w:r w:rsidR="00AE5FBA">
        <w:rPr>
          <w:color w:val="1F1F1F"/>
          <w:sz w:val="28"/>
        </w:rPr>
        <w:t xml:space="preserve"> </w:t>
      </w:r>
      <w:r w:rsidRPr="00243700">
        <w:rPr>
          <w:color w:val="1F1F1F"/>
          <w:sz w:val="28"/>
        </w:rPr>
        <w:t>(1) lit. f) din Legea nr.</w:t>
      </w:r>
      <w:r w:rsidR="00AE5FBA">
        <w:rPr>
          <w:color w:val="1F1F1F"/>
          <w:sz w:val="28"/>
        </w:rPr>
        <w:t xml:space="preserve"> </w:t>
      </w:r>
      <w:r w:rsidRPr="00243700">
        <w:rPr>
          <w:color w:val="1F1F1F"/>
          <w:sz w:val="28"/>
        </w:rPr>
        <w:t>202/2017;</w:t>
      </w:r>
    </w:p>
    <w:p w14:paraId="24520BAD" w14:textId="495AD737" w:rsidR="00BB1562" w:rsidRPr="00243700" w:rsidRDefault="00B208C7" w:rsidP="00A61F51">
      <w:pPr>
        <w:pStyle w:val="ListParagraph"/>
        <w:numPr>
          <w:ilvl w:val="0"/>
          <w:numId w:val="19"/>
        </w:numPr>
        <w:tabs>
          <w:tab w:val="left" w:pos="713"/>
          <w:tab w:val="left" w:pos="6198"/>
        </w:tabs>
        <w:spacing w:before="4" w:line="256" w:lineRule="auto"/>
        <w:ind w:right="755"/>
        <w:rPr>
          <w:sz w:val="27"/>
        </w:rPr>
      </w:pPr>
      <w:r w:rsidRPr="00243700">
        <w:rPr>
          <w:color w:val="1F1F1F"/>
          <w:sz w:val="28"/>
        </w:rPr>
        <w:t>activități</w:t>
      </w:r>
      <w:r w:rsidRPr="00243700">
        <w:rPr>
          <w:color w:val="1F1F1F"/>
          <w:spacing w:val="-17"/>
          <w:sz w:val="28"/>
        </w:rPr>
        <w:t xml:space="preserve"> </w:t>
      </w:r>
      <w:r w:rsidRPr="00243700">
        <w:rPr>
          <w:color w:val="1F1F1F"/>
          <w:sz w:val="28"/>
        </w:rPr>
        <w:t>de</w:t>
      </w:r>
      <w:r w:rsidRPr="00243700">
        <w:rPr>
          <w:color w:val="1F1F1F"/>
          <w:spacing w:val="-8"/>
          <w:sz w:val="28"/>
        </w:rPr>
        <w:t xml:space="preserve"> </w:t>
      </w:r>
      <w:r w:rsidRPr="00243700">
        <w:rPr>
          <w:color w:val="1F1F1F"/>
          <w:sz w:val="28"/>
        </w:rPr>
        <w:t>trezorerie</w:t>
      </w:r>
      <w:r w:rsidRPr="00243700">
        <w:rPr>
          <w:color w:val="1F1F1F"/>
          <w:spacing w:val="-11"/>
          <w:sz w:val="28"/>
        </w:rPr>
        <w:t xml:space="preserve"> </w:t>
      </w:r>
      <w:r w:rsidRPr="00243700">
        <w:rPr>
          <w:color w:val="1F1F1F"/>
          <w:sz w:val="28"/>
        </w:rPr>
        <w:t>care</w:t>
      </w:r>
      <w:r w:rsidRPr="00243700">
        <w:rPr>
          <w:color w:val="1F1F1F"/>
          <w:spacing w:val="-8"/>
          <w:sz w:val="28"/>
        </w:rPr>
        <w:t xml:space="preserve"> </w:t>
      </w:r>
      <w:r w:rsidRPr="00243700">
        <w:rPr>
          <w:color w:val="1F1F1F"/>
          <w:sz w:val="28"/>
        </w:rPr>
        <w:t>implică</w:t>
      </w:r>
      <w:r w:rsidRPr="00243700">
        <w:rPr>
          <w:color w:val="1F1F1F"/>
          <w:spacing w:val="-7"/>
          <w:sz w:val="28"/>
        </w:rPr>
        <w:t xml:space="preserve"> </w:t>
      </w:r>
      <w:r w:rsidRPr="00243700">
        <w:rPr>
          <w:color w:val="1F1F1F"/>
          <w:sz w:val="28"/>
        </w:rPr>
        <w:t>valută</w:t>
      </w:r>
      <w:r w:rsidRPr="00243700">
        <w:rPr>
          <w:color w:val="1F1F1F"/>
          <w:spacing w:val="-13"/>
          <w:sz w:val="28"/>
        </w:rPr>
        <w:t xml:space="preserve"> </w:t>
      </w:r>
      <w:r w:rsidRPr="00243700">
        <w:rPr>
          <w:color w:val="1F1F1F"/>
          <w:sz w:val="28"/>
        </w:rPr>
        <w:t>străină</w:t>
      </w:r>
      <w:r w:rsidRPr="00243700">
        <w:rPr>
          <w:color w:val="1F1F1F"/>
          <w:spacing w:val="-8"/>
          <w:sz w:val="28"/>
        </w:rPr>
        <w:t xml:space="preserve"> </w:t>
      </w:r>
      <w:r w:rsidRPr="00243700">
        <w:rPr>
          <w:color w:val="1F1F1F"/>
          <w:sz w:val="28"/>
        </w:rPr>
        <w:t>și</w:t>
      </w:r>
      <w:r w:rsidRPr="00243700">
        <w:rPr>
          <w:color w:val="1F1F1F"/>
          <w:spacing w:val="-10"/>
          <w:sz w:val="28"/>
        </w:rPr>
        <w:t xml:space="preserve"> </w:t>
      </w:r>
      <w:r w:rsidR="00C24A2D">
        <w:rPr>
          <w:color w:val="1F1F1F"/>
          <w:sz w:val="28"/>
        </w:rPr>
        <w:t>instrumente financiare</w:t>
      </w:r>
      <w:r w:rsidRPr="00243700">
        <w:rPr>
          <w:color w:val="1F1F1F"/>
          <w:spacing w:val="-7"/>
          <w:sz w:val="28"/>
        </w:rPr>
        <w:t xml:space="preserve"> </w:t>
      </w:r>
      <w:r w:rsidRPr="00243700">
        <w:rPr>
          <w:color w:val="1F1F1F"/>
          <w:sz w:val="28"/>
        </w:rPr>
        <w:t>ce</w:t>
      </w:r>
      <w:r w:rsidRPr="00243700">
        <w:rPr>
          <w:color w:val="1F1F1F"/>
          <w:spacing w:val="-13"/>
          <w:sz w:val="28"/>
        </w:rPr>
        <w:t xml:space="preserve"> </w:t>
      </w:r>
      <w:r w:rsidRPr="00243700">
        <w:rPr>
          <w:color w:val="1F1F1F"/>
          <w:sz w:val="28"/>
        </w:rPr>
        <w:t>țin</w:t>
      </w:r>
      <w:r w:rsidRPr="00243700">
        <w:rPr>
          <w:color w:val="1F1F1F"/>
          <w:spacing w:val="-18"/>
          <w:sz w:val="28"/>
        </w:rPr>
        <w:t xml:space="preserve"> </w:t>
      </w:r>
      <w:r w:rsidRPr="00243700">
        <w:rPr>
          <w:color w:val="1F1F1F"/>
          <w:sz w:val="28"/>
        </w:rPr>
        <w:t>de gestionarea soldurilor aferente pozițiilor de cumpărare (</w:t>
      </w:r>
      <w:proofErr w:type="spellStart"/>
      <w:r w:rsidRPr="00243700">
        <w:rPr>
          <w:color w:val="1F1F1F"/>
          <w:sz w:val="28"/>
        </w:rPr>
        <w:t>long</w:t>
      </w:r>
      <w:proofErr w:type="spellEnd"/>
      <w:r w:rsidRPr="00243700">
        <w:rPr>
          <w:color w:val="1F1F1F"/>
          <w:sz w:val="28"/>
        </w:rPr>
        <w:t xml:space="preserve"> </w:t>
      </w:r>
      <w:proofErr w:type="spellStart"/>
      <w:r w:rsidRPr="00243700">
        <w:rPr>
          <w:color w:val="1F1F1F"/>
          <w:sz w:val="28"/>
        </w:rPr>
        <w:t>balances</w:t>
      </w:r>
      <w:proofErr w:type="spellEnd"/>
      <w:r w:rsidRPr="00243700">
        <w:rPr>
          <w:color w:val="1F1F1F"/>
          <w:sz w:val="28"/>
        </w:rPr>
        <w:t>) ale participanților, în sensul art.</w:t>
      </w:r>
      <w:r w:rsidR="00AE5FBA">
        <w:rPr>
          <w:color w:val="1F1F1F"/>
          <w:sz w:val="28"/>
        </w:rPr>
        <w:t xml:space="preserve"> </w:t>
      </w:r>
      <w:r w:rsidRPr="00243700">
        <w:rPr>
          <w:color w:val="1F1F1F"/>
          <w:sz w:val="28"/>
        </w:rPr>
        <w:t>14 alin.(1) lit. g) din Legea nr.</w:t>
      </w:r>
      <w:r w:rsidR="00AE5FBA">
        <w:rPr>
          <w:color w:val="1F1F1F"/>
          <w:sz w:val="28"/>
        </w:rPr>
        <w:t xml:space="preserve"> </w:t>
      </w:r>
      <w:r w:rsidRPr="00243700">
        <w:rPr>
          <w:color w:val="1F1F1F"/>
          <w:sz w:val="28"/>
        </w:rPr>
        <w:t>202/2017</w:t>
      </w:r>
      <w:r w:rsidR="00A37285" w:rsidRPr="00243700">
        <w:rPr>
          <w:color w:val="1F1F1F"/>
          <w:sz w:val="28"/>
        </w:rPr>
        <w:t>.</w:t>
      </w:r>
    </w:p>
    <w:sectPr w:rsidR="00BB1562" w:rsidRPr="00243700" w:rsidSect="00BB1562">
      <w:footerReference w:type="default" r:id="rId9"/>
      <w:pgSz w:w="12240" w:h="15840"/>
      <w:pgMar w:top="840" w:right="566" w:bottom="280" w:left="1559"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6ACE3" w14:textId="77777777" w:rsidR="00960B97" w:rsidRDefault="00960B97">
      <w:r>
        <w:separator/>
      </w:r>
    </w:p>
  </w:endnote>
  <w:endnote w:type="continuationSeparator" w:id="0">
    <w:p w14:paraId="435AC31F" w14:textId="77777777" w:rsidR="00960B97" w:rsidRDefault="0096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90E4" w14:textId="77777777" w:rsidR="0049771E" w:rsidRDefault="0049771E">
    <w:pPr>
      <w:pStyle w:val="BodyText"/>
      <w:spacing w:line="14" w:lineRule="auto"/>
      <w:ind w:left="0" w:firstLine="0"/>
      <w:jc w:val="left"/>
      <w:rPr>
        <w:sz w:val="12"/>
      </w:rPr>
    </w:pPr>
    <w:r>
      <w:rPr>
        <w:noProof/>
        <w:sz w:val="12"/>
        <w:lang w:eastAsia="ro-RO"/>
      </w:rPr>
      <mc:AlternateContent>
        <mc:Choice Requires="wps">
          <w:drawing>
            <wp:anchor distT="0" distB="0" distL="0" distR="0" simplePos="0" relativeHeight="486668288" behindDoc="1" locked="0" layoutInCell="1" allowOverlap="1" wp14:anchorId="10E21547" wp14:editId="4C570FB9">
              <wp:simplePos x="0" y="0"/>
              <wp:positionH relativeFrom="page">
                <wp:posOffset>3861815</wp:posOffset>
              </wp:positionH>
              <wp:positionV relativeFrom="page">
                <wp:posOffset>10074574</wp:posOffset>
              </wp:positionV>
              <wp:extent cx="17272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67640"/>
                      </a:xfrm>
                      <a:prstGeom prst="rect">
                        <a:avLst/>
                      </a:prstGeom>
                    </wps:spPr>
                    <wps:txbx>
                      <w:txbxContent>
                        <w:p w14:paraId="4302F842" w14:textId="61B9C794" w:rsidR="0049771E" w:rsidRDefault="0049771E">
                          <w:pPr>
                            <w:spacing w:before="13"/>
                            <w:ind w:left="60"/>
                            <w:rPr>
                              <w:sz w:val="20"/>
                            </w:rPr>
                          </w:pPr>
                          <w:r>
                            <w:rPr>
                              <w:color w:val="1F1F1F"/>
                              <w:spacing w:val="-5"/>
                              <w:sz w:val="20"/>
                            </w:rPr>
                            <w:fldChar w:fldCharType="begin"/>
                          </w:r>
                          <w:r>
                            <w:rPr>
                              <w:color w:val="1F1F1F"/>
                              <w:spacing w:val="-5"/>
                              <w:sz w:val="20"/>
                            </w:rPr>
                            <w:instrText xml:space="preserve"> PAGE </w:instrText>
                          </w:r>
                          <w:r>
                            <w:rPr>
                              <w:color w:val="1F1F1F"/>
                              <w:spacing w:val="-5"/>
                              <w:sz w:val="20"/>
                            </w:rPr>
                            <w:fldChar w:fldCharType="separate"/>
                          </w:r>
                          <w:r w:rsidR="00C3199D">
                            <w:rPr>
                              <w:noProof/>
                              <w:color w:val="1F1F1F"/>
                              <w:spacing w:val="-5"/>
                              <w:sz w:val="20"/>
                            </w:rPr>
                            <w:t>39</w:t>
                          </w:r>
                          <w:r>
                            <w:rPr>
                              <w:color w:val="1F1F1F"/>
                              <w:spacing w:val="-5"/>
                              <w:sz w:val="20"/>
                            </w:rPr>
                            <w:fldChar w:fldCharType="end"/>
                          </w:r>
                        </w:p>
                      </w:txbxContent>
                    </wps:txbx>
                    <wps:bodyPr wrap="square" lIns="0" tIns="0" rIns="0" bIns="0" rtlCol="0">
                      <a:noAutofit/>
                    </wps:bodyPr>
                  </wps:wsp>
                </a:graphicData>
              </a:graphic>
            </wp:anchor>
          </w:drawing>
        </mc:Choice>
        <mc:Fallback>
          <w:pict>
            <v:shapetype w14:anchorId="10E21547" id="_x0000_t202" coordsize="21600,21600" o:spt="202" path="m,l,21600r21600,l21600,xe">
              <v:stroke joinstyle="miter"/>
              <v:path gradientshapeok="t" o:connecttype="rect"/>
            </v:shapetype>
            <v:shape id="Textbox 1" o:spid="_x0000_s1026" type="#_x0000_t202" style="position:absolute;margin-left:304.1pt;margin-top:793.25pt;width:13.6pt;height:13.2pt;z-index:-1664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" filled="f" stroked="f">
              <v:path arrowok="t"/>
              <v:textbox inset="0,0,0,0">
                <w:txbxContent>
                  <w:p w14:paraId="4302F842" w14:textId="61B9C794" w:rsidR="0049771E" w:rsidRDefault="0049771E">
                    <w:pPr>
                      <w:spacing w:before="13"/>
                      <w:ind w:left="60"/>
                      <w:rPr>
                        <w:sz w:val="20"/>
                      </w:rPr>
                    </w:pPr>
                    <w:r>
                      <w:rPr>
                        <w:color w:val="1F1F1F"/>
                        <w:spacing w:val="-5"/>
                        <w:sz w:val="20"/>
                      </w:rPr>
                      <w:fldChar w:fldCharType="begin"/>
                    </w:r>
                    <w:r>
                      <w:rPr>
                        <w:color w:val="1F1F1F"/>
                        <w:spacing w:val="-5"/>
                        <w:sz w:val="20"/>
                      </w:rPr>
                      <w:instrText xml:space="preserve"> PAGE </w:instrText>
                    </w:r>
                    <w:r>
                      <w:rPr>
                        <w:color w:val="1F1F1F"/>
                        <w:spacing w:val="-5"/>
                        <w:sz w:val="20"/>
                      </w:rPr>
                      <w:fldChar w:fldCharType="separate"/>
                    </w:r>
                    <w:r w:rsidR="00C3199D">
                      <w:rPr>
                        <w:noProof/>
                        <w:color w:val="1F1F1F"/>
                        <w:spacing w:val="-5"/>
                        <w:sz w:val="20"/>
                      </w:rPr>
                      <w:t>39</w:t>
                    </w:r>
                    <w:r>
                      <w:rPr>
                        <w:color w:val="1F1F1F"/>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CC58" w14:textId="77777777" w:rsidR="0049771E" w:rsidRPr="00BB1562" w:rsidRDefault="0049771E" w:rsidP="00BB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E5CF7" w14:textId="77777777" w:rsidR="00960B97" w:rsidRDefault="00960B97">
      <w:r>
        <w:separator/>
      </w:r>
    </w:p>
  </w:footnote>
  <w:footnote w:type="continuationSeparator" w:id="0">
    <w:p w14:paraId="03976C98" w14:textId="77777777" w:rsidR="00960B97" w:rsidRDefault="00960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F52"/>
    <w:multiLevelType w:val="hybridMultilevel"/>
    <w:tmpl w:val="E1E6DDC8"/>
    <w:lvl w:ilvl="0" w:tplc="FDB47522">
      <w:numFmt w:val="bullet"/>
      <w:lvlText w:val=""/>
      <w:lvlJc w:val="left"/>
      <w:pPr>
        <w:ind w:left="960" w:hanging="423"/>
      </w:pPr>
      <w:rPr>
        <w:rFonts w:ascii="Wingdings" w:eastAsia="Wingdings" w:hAnsi="Wingdings" w:cs="Wingdings" w:hint="default"/>
        <w:b w:val="0"/>
        <w:bCs w:val="0"/>
        <w:i w:val="0"/>
        <w:iCs w:val="0"/>
        <w:spacing w:val="0"/>
        <w:w w:val="99"/>
        <w:sz w:val="27"/>
        <w:szCs w:val="27"/>
        <w:lang w:val="ro-RO" w:eastAsia="en-US" w:bidi="ar-SA"/>
      </w:rPr>
    </w:lvl>
    <w:lvl w:ilvl="1" w:tplc="3634E7CE">
      <w:numFmt w:val="bullet"/>
      <w:lvlText w:val="•"/>
      <w:lvlJc w:val="left"/>
      <w:pPr>
        <w:ind w:left="1845" w:hanging="423"/>
      </w:pPr>
      <w:rPr>
        <w:rFonts w:hint="default"/>
        <w:lang w:val="ro-RO" w:eastAsia="en-US" w:bidi="ar-SA"/>
      </w:rPr>
    </w:lvl>
    <w:lvl w:ilvl="2" w:tplc="8128628A">
      <w:numFmt w:val="bullet"/>
      <w:lvlText w:val="•"/>
      <w:lvlJc w:val="left"/>
      <w:pPr>
        <w:ind w:left="2730" w:hanging="423"/>
      </w:pPr>
      <w:rPr>
        <w:rFonts w:hint="default"/>
        <w:lang w:val="ro-RO" w:eastAsia="en-US" w:bidi="ar-SA"/>
      </w:rPr>
    </w:lvl>
    <w:lvl w:ilvl="3" w:tplc="AAC4C6D0">
      <w:numFmt w:val="bullet"/>
      <w:lvlText w:val="•"/>
      <w:lvlJc w:val="left"/>
      <w:pPr>
        <w:ind w:left="3616" w:hanging="423"/>
      </w:pPr>
      <w:rPr>
        <w:rFonts w:hint="default"/>
        <w:lang w:val="ro-RO" w:eastAsia="en-US" w:bidi="ar-SA"/>
      </w:rPr>
    </w:lvl>
    <w:lvl w:ilvl="4" w:tplc="8D80F144">
      <w:numFmt w:val="bullet"/>
      <w:lvlText w:val="•"/>
      <w:lvlJc w:val="left"/>
      <w:pPr>
        <w:ind w:left="4501" w:hanging="423"/>
      </w:pPr>
      <w:rPr>
        <w:rFonts w:hint="default"/>
        <w:lang w:val="ro-RO" w:eastAsia="en-US" w:bidi="ar-SA"/>
      </w:rPr>
    </w:lvl>
    <w:lvl w:ilvl="5" w:tplc="48682F66">
      <w:numFmt w:val="bullet"/>
      <w:lvlText w:val="•"/>
      <w:lvlJc w:val="left"/>
      <w:pPr>
        <w:ind w:left="5387" w:hanging="423"/>
      </w:pPr>
      <w:rPr>
        <w:rFonts w:hint="default"/>
        <w:lang w:val="ro-RO" w:eastAsia="en-US" w:bidi="ar-SA"/>
      </w:rPr>
    </w:lvl>
    <w:lvl w:ilvl="6" w:tplc="D3085E56">
      <w:numFmt w:val="bullet"/>
      <w:lvlText w:val="•"/>
      <w:lvlJc w:val="left"/>
      <w:pPr>
        <w:ind w:left="6272" w:hanging="423"/>
      </w:pPr>
      <w:rPr>
        <w:rFonts w:hint="default"/>
        <w:lang w:val="ro-RO" w:eastAsia="en-US" w:bidi="ar-SA"/>
      </w:rPr>
    </w:lvl>
    <w:lvl w:ilvl="7" w:tplc="A3E4D324">
      <w:numFmt w:val="bullet"/>
      <w:lvlText w:val="•"/>
      <w:lvlJc w:val="left"/>
      <w:pPr>
        <w:ind w:left="7157" w:hanging="423"/>
      </w:pPr>
      <w:rPr>
        <w:rFonts w:hint="default"/>
        <w:lang w:val="ro-RO" w:eastAsia="en-US" w:bidi="ar-SA"/>
      </w:rPr>
    </w:lvl>
    <w:lvl w:ilvl="8" w:tplc="BC9EA5A4">
      <w:numFmt w:val="bullet"/>
      <w:lvlText w:val="•"/>
      <w:lvlJc w:val="left"/>
      <w:pPr>
        <w:ind w:left="8043" w:hanging="423"/>
      </w:pPr>
      <w:rPr>
        <w:rFonts w:hint="default"/>
        <w:lang w:val="ro-RO" w:eastAsia="en-US" w:bidi="ar-SA"/>
      </w:rPr>
    </w:lvl>
  </w:abstractNum>
  <w:abstractNum w:abstractNumId="1" w15:restartNumberingAfterBreak="0">
    <w:nsid w:val="025703EE"/>
    <w:multiLevelType w:val="hybridMultilevel"/>
    <w:tmpl w:val="FCC4A8D4"/>
    <w:lvl w:ilvl="0" w:tplc="40624EB8">
      <w:numFmt w:val="bullet"/>
      <w:lvlText w:val="-"/>
      <w:lvlJc w:val="left"/>
      <w:pPr>
        <w:ind w:left="681" w:hanging="140"/>
      </w:pPr>
      <w:rPr>
        <w:rFonts w:ascii="Times New Roman" w:eastAsia="Times New Roman" w:hAnsi="Times New Roman" w:cs="Times New Roman" w:hint="default"/>
        <w:b w:val="0"/>
        <w:bCs w:val="0"/>
        <w:i w:val="0"/>
        <w:iCs w:val="0"/>
        <w:spacing w:val="0"/>
        <w:w w:val="99"/>
        <w:sz w:val="27"/>
        <w:szCs w:val="27"/>
        <w:lang w:val="ro-RO" w:eastAsia="en-US" w:bidi="ar-SA"/>
      </w:rPr>
    </w:lvl>
    <w:lvl w:ilvl="1" w:tplc="66AAEFA6">
      <w:numFmt w:val="bullet"/>
      <w:lvlText w:val="•"/>
      <w:lvlJc w:val="left"/>
      <w:pPr>
        <w:ind w:left="1593" w:hanging="140"/>
      </w:pPr>
      <w:rPr>
        <w:rFonts w:hint="default"/>
        <w:lang w:val="ro-RO" w:eastAsia="en-US" w:bidi="ar-SA"/>
      </w:rPr>
    </w:lvl>
    <w:lvl w:ilvl="2" w:tplc="3E3CF824">
      <w:numFmt w:val="bullet"/>
      <w:lvlText w:val="•"/>
      <w:lvlJc w:val="left"/>
      <w:pPr>
        <w:ind w:left="2506" w:hanging="140"/>
      </w:pPr>
      <w:rPr>
        <w:rFonts w:hint="default"/>
        <w:lang w:val="ro-RO" w:eastAsia="en-US" w:bidi="ar-SA"/>
      </w:rPr>
    </w:lvl>
    <w:lvl w:ilvl="3" w:tplc="1B30717C">
      <w:numFmt w:val="bullet"/>
      <w:lvlText w:val="•"/>
      <w:lvlJc w:val="left"/>
      <w:pPr>
        <w:ind w:left="3420" w:hanging="140"/>
      </w:pPr>
      <w:rPr>
        <w:rFonts w:hint="default"/>
        <w:lang w:val="ro-RO" w:eastAsia="en-US" w:bidi="ar-SA"/>
      </w:rPr>
    </w:lvl>
    <w:lvl w:ilvl="4" w:tplc="37065804">
      <w:numFmt w:val="bullet"/>
      <w:lvlText w:val="•"/>
      <w:lvlJc w:val="left"/>
      <w:pPr>
        <w:ind w:left="4333" w:hanging="140"/>
      </w:pPr>
      <w:rPr>
        <w:rFonts w:hint="default"/>
        <w:lang w:val="ro-RO" w:eastAsia="en-US" w:bidi="ar-SA"/>
      </w:rPr>
    </w:lvl>
    <w:lvl w:ilvl="5" w:tplc="2ADC98D0">
      <w:numFmt w:val="bullet"/>
      <w:lvlText w:val="•"/>
      <w:lvlJc w:val="left"/>
      <w:pPr>
        <w:ind w:left="5247" w:hanging="140"/>
      </w:pPr>
      <w:rPr>
        <w:rFonts w:hint="default"/>
        <w:lang w:val="ro-RO" w:eastAsia="en-US" w:bidi="ar-SA"/>
      </w:rPr>
    </w:lvl>
    <w:lvl w:ilvl="6" w:tplc="E2100770">
      <w:numFmt w:val="bullet"/>
      <w:lvlText w:val="•"/>
      <w:lvlJc w:val="left"/>
      <w:pPr>
        <w:ind w:left="6160" w:hanging="140"/>
      </w:pPr>
      <w:rPr>
        <w:rFonts w:hint="default"/>
        <w:lang w:val="ro-RO" w:eastAsia="en-US" w:bidi="ar-SA"/>
      </w:rPr>
    </w:lvl>
    <w:lvl w:ilvl="7" w:tplc="91DE6E58">
      <w:numFmt w:val="bullet"/>
      <w:lvlText w:val="•"/>
      <w:lvlJc w:val="left"/>
      <w:pPr>
        <w:ind w:left="7073" w:hanging="140"/>
      </w:pPr>
      <w:rPr>
        <w:rFonts w:hint="default"/>
        <w:lang w:val="ro-RO" w:eastAsia="en-US" w:bidi="ar-SA"/>
      </w:rPr>
    </w:lvl>
    <w:lvl w:ilvl="8" w:tplc="B01EF1FA">
      <w:numFmt w:val="bullet"/>
      <w:lvlText w:val="•"/>
      <w:lvlJc w:val="left"/>
      <w:pPr>
        <w:ind w:left="7987" w:hanging="140"/>
      </w:pPr>
      <w:rPr>
        <w:rFonts w:hint="default"/>
        <w:lang w:val="ro-RO" w:eastAsia="en-US" w:bidi="ar-SA"/>
      </w:rPr>
    </w:lvl>
  </w:abstractNum>
  <w:abstractNum w:abstractNumId="2" w15:restartNumberingAfterBreak="0">
    <w:nsid w:val="02995A07"/>
    <w:multiLevelType w:val="hybridMultilevel"/>
    <w:tmpl w:val="1B40E23A"/>
    <w:lvl w:ilvl="0" w:tplc="7DB272DA">
      <w:numFmt w:val="bullet"/>
      <w:lvlText w:val="•"/>
      <w:lvlJc w:val="left"/>
      <w:pPr>
        <w:ind w:left="206" w:hanging="370"/>
      </w:pPr>
      <w:rPr>
        <w:rFonts w:ascii="Times New Roman" w:eastAsia="Times New Roman" w:hAnsi="Times New Roman" w:cs="Times New Roman" w:hint="default"/>
        <w:b w:val="0"/>
        <w:bCs w:val="0"/>
        <w:i w:val="0"/>
        <w:iCs w:val="0"/>
        <w:spacing w:val="0"/>
        <w:w w:val="99"/>
        <w:sz w:val="27"/>
        <w:szCs w:val="27"/>
        <w:lang w:val="ro-RO" w:eastAsia="en-US" w:bidi="ar-SA"/>
      </w:rPr>
    </w:lvl>
    <w:lvl w:ilvl="1" w:tplc="82846EFC">
      <w:numFmt w:val="bullet"/>
      <w:lvlText w:val="•"/>
      <w:lvlJc w:val="left"/>
      <w:pPr>
        <w:ind w:left="1161" w:hanging="370"/>
      </w:pPr>
      <w:rPr>
        <w:rFonts w:hint="default"/>
        <w:lang w:val="ro-RO" w:eastAsia="en-US" w:bidi="ar-SA"/>
      </w:rPr>
    </w:lvl>
    <w:lvl w:ilvl="2" w:tplc="49325610">
      <w:numFmt w:val="bullet"/>
      <w:lvlText w:val="•"/>
      <w:lvlJc w:val="left"/>
      <w:pPr>
        <w:ind w:left="2122" w:hanging="370"/>
      </w:pPr>
      <w:rPr>
        <w:rFonts w:hint="default"/>
        <w:lang w:val="ro-RO" w:eastAsia="en-US" w:bidi="ar-SA"/>
      </w:rPr>
    </w:lvl>
    <w:lvl w:ilvl="3" w:tplc="FEDCFB42">
      <w:numFmt w:val="bullet"/>
      <w:lvlText w:val="•"/>
      <w:lvlJc w:val="left"/>
      <w:pPr>
        <w:ind w:left="3084" w:hanging="370"/>
      </w:pPr>
      <w:rPr>
        <w:rFonts w:hint="default"/>
        <w:lang w:val="ro-RO" w:eastAsia="en-US" w:bidi="ar-SA"/>
      </w:rPr>
    </w:lvl>
    <w:lvl w:ilvl="4" w:tplc="DFBA6506">
      <w:numFmt w:val="bullet"/>
      <w:lvlText w:val="•"/>
      <w:lvlJc w:val="left"/>
      <w:pPr>
        <w:ind w:left="4045" w:hanging="370"/>
      </w:pPr>
      <w:rPr>
        <w:rFonts w:hint="default"/>
        <w:lang w:val="ro-RO" w:eastAsia="en-US" w:bidi="ar-SA"/>
      </w:rPr>
    </w:lvl>
    <w:lvl w:ilvl="5" w:tplc="08F4F15E">
      <w:numFmt w:val="bullet"/>
      <w:lvlText w:val="•"/>
      <w:lvlJc w:val="left"/>
      <w:pPr>
        <w:ind w:left="5007" w:hanging="370"/>
      </w:pPr>
      <w:rPr>
        <w:rFonts w:hint="default"/>
        <w:lang w:val="ro-RO" w:eastAsia="en-US" w:bidi="ar-SA"/>
      </w:rPr>
    </w:lvl>
    <w:lvl w:ilvl="6" w:tplc="363640C2">
      <w:numFmt w:val="bullet"/>
      <w:lvlText w:val="•"/>
      <w:lvlJc w:val="left"/>
      <w:pPr>
        <w:ind w:left="5968" w:hanging="370"/>
      </w:pPr>
      <w:rPr>
        <w:rFonts w:hint="default"/>
        <w:lang w:val="ro-RO" w:eastAsia="en-US" w:bidi="ar-SA"/>
      </w:rPr>
    </w:lvl>
    <w:lvl w:ilvl="7" w:tplc="DB90E280">
      <w:numFmt w:val="bullet"/>
      <w:lvlText w:val="•"/>
      <w:lvlJc w:val="left"/>
      <w:pPr>
        <w:ind w:left="6929" w:hanging="370"/>
      </w:pPr>
      <w:rPr>
        <w:rFonts w:hint="default"/>
        <w:lang w:val="ro-RO" w:eastAsia="en-US" w:bidi="ar-SA"/>
      </w:rPr>
    </w:lvl>
    <w:lvl w:ilvl="8" w:tplc="D56C0918">
      <w:numFmt w:val="bullet"/>
      <w:lvlText w:val="•"/>
      <w:lvlJc w:val="left"/>
      <w:pPr>
        <w:ind w:left="7891" w:hanging="370"/>
      </w:pPr>
      <w:rPr>
        <w:rFonts w:hint="default"/>
        <w:lang w:val="ro-RO" w:eastAsia="en-US" w:bidi="ar-SA"/>
      </w:rPr>
    </w:lvl>
  </w:abstractNum>
  <w:abstractNum w:abstractNumId="3" w15:restartNumberingAfterBreak="0">
    <w:nsid w:val="03561C72"/>
    <w:multiLevelType w:val="hybridMultilevel"/>
    <w:tmpl w:val="06FEBC0C"/>
    <w:lvl w:ilvl="0" w:tplc="B66E25D4">
      <w:numFmt w:val="bullet"/>
      <w:lvlText w:val=""/>
      <w:lvlJc w:val="left"/>
      <w:pPr>
        <w:ind w:left="307" w:hanging="245"/>
      </w:pPr>
      <w:rPr>
        <w:rFonts w:ascii="Symbol" w:eastAsia="Symbol" w:hAnsi="Symbol" w:cs="Symbol" w:hint="default"/>
        <w:b w:val="0"/>
        <w:bCs w:val="0"/>
        <w:i w:val="0"/>
        <w:iCs w:val="0"/>
        <w:spacing w:val="0"/>
        <w:w w:val="96"/>
        <w:sz w:val="20"/>
        <w:szCs w:val="20"/>
        <w:lang w:val="ro-RO" w:eastAsia="en-US" w:bidi="ar-SA"/>
      </w:rPr>
    </w:lvl>
    <w:lvl w:ilvl="1" w:tplc="89DE8058">
      <w:numFmt w:val="bullet"/>
      <w:lvlText w:val="•"/>
      <w:lvlJc w:val="left"/>
      <w:pPr>
        <w:ind w:left="1251" w:hanging="245"/>
      </w:pPr>
      <w:rPr>
        <w:rFonts w:hint="default"/>
        <w:lang w:val="ro-RO" w:eastAsia="en-US" w:bidi="ar-SA"/>
      </w:rPr>
    </w:lvl>
    <w:lvl w:ilvl="2" w:tplc="11C4F9F6">
      <w:numFmt w:val="bullet"/>
      <w:lvlText w:val="•"/>
      <w:lvlJc w:val="left"/>
      <w:pPr>
        <w:ind w:left="2202" w:hanging="245"/>
      </w:pPr>
      <w:rPr>
        <w:rFonts w:hint="default"/>
        <w:lang w:val="ro-RO" w:eastAsia="en-US" w:bidi="ar-SA"/>
      </w:rPr>
    </w:lvl>
    <w:lvl w:ilvl="3" w:tplc="04AC802C">
      <w:numFmt w:val="bullet"/>
      <w:lvlText w:val="•"/>
      <w:lvlJc w:val="left"/>
      <w:pPr>
        <w:ind w:left="3154" w:hanging="245"/>
      </w:pPr>
      <w:rPr>
        <w:rFonts w:hint="default"/>
        <w:lang w:val="ro-RO" w:eastAsia="en-US" w:bidi="ar-SA"/>
      </w:rPr>
    </w:lvl>
    <w:lvl w:ilvl="4" w:tplc="92484158">
      <w:numFmt w:val="bullet"/>
      <w:lvlText w:val="•"/>
      <w:lvlJc w:val="left"/>
      <w:pPr>
        <w:ind w:left="4105" w:hanging="245"/>
      </w:pPr>
      <w:rPr>
        <w:rFonts w:hint="default"/>
        <w:lang w:val="ro-RO" w:eastAsia="en-US" w:bidi="ar-SA"/>
      </w:rPr>
    </w:lvl>
    <w:lvl w:ilvl="5" w:tplc="463A7A50">
      <w:numFmt w:val="bullet"/>
      <w:lvlText w:val="•"/>
      <w:lvlJc w:val="left"/>
      <w:pPr>
        <w:ind w:left="5057" w:hanging="245"/>
      </w:pPr>
      <w:rPr>
        <w:rFonts w:hint="default"/>
        <w:lang w:val="ro-RO" w:eastAsia="en-US" w:bidi="ar-SA"/>
      </w:rPr>
    </w:lvl>
    <w:lvl w:ilvl="6" w:tplc="B4D85B08">
      <w:numFmt w:val="bullet"/>
      <w:lvlText w:val="•"/>
      <w:lvlJc w:val="left"/>
      <w:pPr>
        <w:ind w:left="6008" w:hanging="245"/>
      </w:pPr>
      <w:rPr>
        <w:rFonts w:hint="default"/>
        <w:lang w:val="ro-RO" w:eastAsia="en-US" w:bidi="ar-SA"/>
      </w:rPr>
    </w:lvl>
    <w:lvl w:ilvl="7" w:tplc="BCEE8A08">
      <w:numFmt w:val="bullet"/>
      <w:lvlText w:val="•"/>
      <w:lvlJc w:val="left"/>
      <w:pPr>
        <w:ind w:left="6959" w:hanging="245"/>
      </w:pPr>
      <w:rPr>
        <w:rFonts w:hint="default"/>
        <w:lang w:val="ro-RO" w:eastAsia="en-US" w:bidi="ar-SA"/>
      </w:rPr>
    </w:lvl>
    <w:lvl w:ilvl="8" w:tplc="C6CE5626">
      <w:numFmt w:val="bullet"/>
      <w:lvlText w:val="•"/>
      <w:lvlJc w:val="left"/>
      <w:pPr>
        <w:ind w:left="7911" w:hanging="245"/>
      </w:pPr>
      <w:rPr>
        <w:rFonts w:hint="default"/>
        <w:lang w:val="ro-RO" w:eastAsia="en-US" w:bidi="ar-SA"/>
      </w:rPr>
    </w:lvl>
  </w:abstractNum>
  <w:abstractNum w:abstractNumId="4" w15:restartNumberingAfterBreak="0">
    <w:nsid w:val="06BD2407"/>
    <w:multiLevelType w:val="hybridMultilevel"/>
    <w:tmpl w:val="AE2A055C"/>
    <w:lvl w:ilvl="0" w:tplc="FCC268B0">
      <w:start w:val="1"/>
      <w:numFmt w:val="decimal"/>
      <w:lvlText w:val="(%1)"/>
      <w:lvlJc w:val="left"/>
      <w:pPr>
        <w:ind w:left="1326" w:hanging="360"/>
      </w:pPr>
      <w:rPr>
        <w:rFonts w:hint="default"/>
        <w:color w:val="1F1F1F"/>
      </w:rPr>
    </w:lvl>
    <w:lvl w:ilvl="1" w:tplc="04180019" w:tentative="1">
      <w:start w:val="1"/>
      <w:numFmt w:val="lowerLetter"/>
      <w:lvlText w:val="%2."/>
      <w:lvlJc w:val="left"/>
      <w:pPr>
        <w:ind w:left="2046" w:hanging="360"/>
      </w:pPr>
    </w:lvl>
    <w:lvl w:ilvl="2" w:tplc="0418001B" w:tentative="1">
      <w:start w:val="1"/>
      <w:numFmt w:val="lowerRoman"/>
      <w:lvlText w:val="%3."/>
      <w:lvlJc w:val="right"/>
      <w:pPr>
        <w:ind w:left="2766" w:hanging="180"/>
      </w:pPr>
    </w:lvl>
    <w:lvl w:ilvl="3" w:tplc="0418000F" w:tentative="1">
      <w:start w:val="1"/>
      <w:numFmt w:val="decimal"/>
      <w:lvlText w:val="%4."/>
      <w:lvlJc w:val="left"/>
      <w:pPr>
        <w:ind w:left="3486" w:hanging="360"/>
      </w:pPr>
    </w:lvl>
    <w:lvl w:ilvl="4" w:tplc="04180019" w:tentative="1">
      <w:start w:val="1"/>
      <w:numFmt w:val="lowerLetter"/>
      <w:lvlText w:val="%5."/>
      <w:lvlJc w:val="left"/>
      <w:pPr>
        <w:ind w:left="4206" w:hanging="360"/>
      </w:pPr>
    </w:lvl>
    <w:lvl w:ilvl="5" w:tplc="0418001B" w:tentative="1">
      <w:start w:val="1"/>
      <w:numFmt w:val="lowerRoman"/>
      <w:lvlText w:val="%6."/>
      <w:lvlJc w:val="right"/>
      <w:pPr>
        <w:ind w:left="4926" w:hanging="180"/>
      </w:pPr>
    </w:lvl>
    <w:lvl w:ilvl="6" w:tplc="0418000F" w:tentative="1">
      <w:start w:val="1"/>
      <w:numFmt w:val="decimal"/>
      <w:lvlText w:val="%7."/>
      <w:lvlJc w:val="left"/>
      <w:pPr>
        <w:ind w:left="5646" w:hanging="360"/>
      </w:pPr>
    </w:lvl>
    <w:lvl w:ilvl="7" w:tplc="04180019" w:tentative="1">
      <w:start w:val="1"/>
      <w:numFmt w:val="lowerLetter"/>
      <w:lvlText w:val="%8."/>
      <w:lvlJc w:val="left"/>
      <w:pPr>
        <w:ind w:left="6366" w:hanging="360"/>
      </w:pPr>
    </w:lvl>
    <w:lvl w:ilvl="8" w:tplc="0418001B" w:tentative="1">
      <w:start w:val="1"/>
      <w:numFmt w:val="lowerRoman"/>
      <w:lvlText w:val="%9."/>
      <w:lvlJc w:val="right"/>
      <w:pPr>
        <w:ind w:left="7086" w:hanging="180"/>
      </w:pPr>
    </w:lvl>
  </w:abstractNum>
  <w:abstractNum w:abstractNumId="5" w15:restartNumberingAfterBreak="0">
    <w:nsid w:val="076E3A0F"/>
    <w:multiLevelType w:val="hybridMultilevel"/>
    <w:tmpl w:val="0E2632D8"/>
    <w:lvl w:ilvl="0" w:tplc="ECA890CE">
      <w:start w:val="1"/>
      <w:numFmt w:val="decimal"/>
      <w:lvlText w:val="(%1)"/>
      <w:lvlJc w:val="left"/>
      <w:pPr>
        <w:ind w:left="453" w:hanging="59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C7768956">
      <w:start w:val="1"/>
      <w:numFmt w:val="lowerLetter"/>
      <w:lvlText w:val="%2)"/>
      <w:lvlJc w:val="left"/>
      <w:pPr>
        <w:ind w:left="453" w:hanging="591"/>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0A800D0E">
      <w:numFmt w:val="bullet"/>
      <w:lvlText w:val="•"/>
      <w:lvlJc w:val="left"/>
      <w:pPr>
        <w:ind w:left="2440" w:hanging="591"/>
      </w:pPr>
      <w:rPr>
        <w:rFonts w:hint="default"/>
        <w:lang w:val="ro-RO" w:eastAsia="en-US" w:bidi="ar-SA"/>
      </w:rPr>
    </w:lvl>
    <w:lvl w:ilvl="3" w:tplc="26448C30">
      <w:numFmt w:val="bullet"/>
      <w:lvlText w:val="•"/>
      <w:lvlJc w:val="left"/>
      <w:pPr>
        <w:ind w:left="3430" w:hanging="591"/>
      </w:pPr>
      <w:rPr>
        <w:rFonts w:hint="default"/>
        <w:lang w:val="ro-RO" w:eastAsia="en-US" w:bidi="ar-SA"/>
      </w:rPr>
    </w:lvl>
    <w:lvl w:ilvl="4" w:tplc="6EE4A406">
      <w:numFmt w:val="bullet"/>
      <w:lvlText w:val="•"/>
      <w:lvlJc w:val="left"/>
      <w:pPr>
        <w:ind w:left="4420" w:hanging="591"/>
      </w:pPr>
      <w:rPr>
        <w:rFonts w:hint="default"/>
        <w:lang w:val="ro-RO" w:eastAsia="en-US" w:bidi="ar-SA"/>
      </w:rPr>
    </w:lvl>
    <w:lvl w:ilvl="5" w:tplc="032C31E8">
      <w:numFmt w:val="bullet"/>
      <w:lvlText w:val="•"/>
      <w:lvlJc w:val="left"/>
      <w:pPr>
        <w:ind w:left="5410" w:hanging="591"/>
      </w:pPr>
      <w:rPr>
        <w:rFonts w:hint="default"/>
        <w:lang w:val="ro-RO" w:eastAsia="en-US" w:bidi="ar-SA"/>
      </w:rPr>
    </w:lvl>
    <w:lvl w:ilvl="6" w:tplc="F372E1E2">
      <w:numFmt w:val="bullet"/>
      <w:lvlText w:val="•"/>
      <w:lvlJc w:val="left"/>
      <w:pPr>
        <w:ind w:left="6400" w:hanging="591"/>
      </w:pPr>
      <w:rPr>
        <w:rFonts w:hint="default"/>
        <w:lang w:val="ro-RO" w:eastAsia="en-US" w:bidi="ar-SA"/>
      </w:rPr>
    </w:lvl>
    <w:lvl w:ilvl="7" w:tplc="44F26C2E">
      <w:numFmt w:val="bullet"/>
      <w:lvlText w:val="•"/>
      <w:lvlJc w:val="left"/>
      <w:pPr>
        <w:ind w:left="7390" w:hanging="591"/>
      </w:pPr>
      <w:rPr>
        <w:rFonts w:hint="default"/>
        <w:lang w:val="ro-RO" w:eastAsia="en-US" w:bidi="ar-SA"/>
      </w:rPr>
    </w:lvl>
    <w:lvl w:ilvl="8" w:tplc="AABEBC4E">
      <w:numFmt w:val="bullet"/>
      <w:lvlText w:val="•"/>
      <w:lvlJc w:val="left"/>
      <w:pPr>
        <w:ind w:left="8380" w:hanging="591"/>
      </w:pPr>
      <w:rPr>
        <w:rFonts w:hint="default"/>
        <w:lang w:val="ro-RO" w:eastAsia="en-US" w:bidi="ar-SA"/>
      </w:rPr>
    </w:lvl>
  </w:abstractNum>
  <w:abstractNum w:abstractNumId="6" w15:restartNumberingAfterBreak="0">
    <w:nsid w:val="084271E8"/>
    <w:multiLevelType w:val="hybridMultilevel"/>
    <w:tmpl w:val="55169642"/>
    <w:lvl w:ilvl="0" w:tplc="C8D2C762">
      <w:start w:val="3"/>
      <w:numFmt w:val="decimal"/>
      <w:lvlText w:val="(%1)"/>
      <w:lvlJc w:val="left"/>
      <w:pPr>
        <w:ind w:left="1485" w:hanging="505"/>
      </w:pPr>
      <w:rPr>
        <w:rFonts w:ascii="Times New Roman" w:eastAsia="Times New Roman" w:hAnsi="Times New Roman" w:cs="Times New Roman" w:hint="default"/>
        <w:b w:val="0"/>
        <w:bCs w:val="0"/>
        <w:i w:val="0"/>
        <w:iCs w:val="0"/>
        <w:spacing w:val="-2"/>
        <w:w w:val="99"/>
        <w:sz w:val="28"/>
        <w:szCs w:val="28"/>
        <w:lang w:val="ro-RO" w:eastAsia="en-US" w:bidi="ar-SA"/>
      </w:rPr>
    </w:lvl>
    <w:lvl w:ilvl="1" w:tplc="B3FAF452">
      <w:start w:val="1"/>
      <w:numFmt w:val="decimal"/>
      <w:lvlText w:val="%2."/>
      <w:lvlJc w:val="left"/>
      <w:pPr>
        <w:ind w:left="429" w:hanging="505"/>
      </w:pPr>
      <w:rPr>
        <w:rFonts w:ascii="Times New Roman" w:eastAsia="Times New Roman" w:hAnsi="Times New Roman" w:cs="Times New Roman" w:hint="default"/>
        <w:b w:val="0"/>
        <w:bCs w:val="0"/>
        <w:i w:val="0"/>
        <w:iCs w:val="0"/>
        <w:spacing w:val="0"/>
        <w:w w:val="99"/>
        <w:sz w:val="28"/>
        <w:szCs w:val="28"/>
        <w:lang w:val="ro-RO" w:eastAsia="en-US" w:bidi="ar-SA"/>
      </w:rPr>
    </w:lvl>
    <w:lvl w:ilvl="2" w:tplc="7B54DCC4">
      <w:start w:val="1"/>
      <w:numFmt w:val="lowerLetter"/>
      <w:lvlText w:val="%3)"/>
      <w:lvlJc w:val="left"/>
      <w:pPr>
        <w:ind w:left="429" w:hanging="269"/>
      </w:pPr>
      <w:rPr>
        <w:rFonts w:ascii="Times New Roman" w:eastAsia="Times New Roman" w:hAnsi="Times New Roman" w:cs="Times New Roman" w:hint="default"/>
        <w:b w:val="0"/>
        <w:bCs w:val="0"/>
        <w:i w:val="0"/>
        <w:iCs w:val="0"/>
        <w:spacing w:val="0"/>
        <w:w w:val="99"/>
        <w:sz w:val="28"/>
        <w:szCs w:val="28"/>
        <w:lang w:val="ro-RO" w:eastAsia="en-US" w:bidi="ar-SA"/>
      </w:rPr>
    </w:lvl>
    <w:lvl w:ilvl="3" w:tplc="04C08EDA">
      <w:numFmt w:val="bullet"/>
      <w:lvlText w:val="•"/>
      <w:lvlJc w:val="left"/>
      <w:pPr>
        <w:ind w:left="3453" w:hanging="269"/>
      </w:pPr>
      <w:rPr>
        <w:rFonts w:hint="default"/>
        <w:lang w:val="ro-RO" w:eastAsia="en-US" w:bidi="ar-SA"/>
      </w:rPr>
    </w:lvl>
    <w:lvl w:ilvl="4" w:tplc="D10AE386">
      <w:numFmt w:val="bullet"/>
      <w:lvlText w:val="•"/>
      <w:lvlJc w:val="left"/>
      <w:pPr>
        <w:ind w:left="4440" w:hanging="269"/>
      </w:pPr>
      <w:rPr>
        <w:rFonts w:hint="default"/>
        <w:lang w:val="ro-RO" w:eastAsia="en-US" w:bidi="ar-SA"/>
      </w:rPr>
    </w:lvl>
    <w:lvl w:ilvl="5" w:tplc="2A44F250">
      <w:numFmt w:val="bullet"/>
      <w:lvlText w:val="•"/>
      <w:lvlJc w:val="left"/>
      <w:pPr>
        <w:ind w:left="5426" w:hanging="269"/>
      </w:pPr>
      <w:rPr>
        <w:rFonts w:hint="default"/>
        <w:lang w:val="ro-RO" w:eastAsia="en-US" w:bidi="ar-SA"/>
      </w:rPr>
    </w:lvl>
    <w:lvl w:ilvl="6" w:tplc="69BCD424">
      <w:numFmt w:val="bullet"/>
      <w:lvlText w:val="•"/>
      <w:lvlJc w:val="left"/>
      <w:pPr>
        <w:ind w:left="6413" w:hanging="269"/>
      </w:pPr>
      <w:rPr>
        <w:rFonts w:hint="default"/>
        <w:lang w:val="ro-RO" w:eastAsia="en-US" w:bidi="ar-SA"/>
      </w:rPr>
    </w:lvl>
    <w:lvl w:ilvl="7" w:tplc="EE561F94">
      <w:numFmt w:val="bullet"/>
      <w:lvlText w:val="•"/>
      <w:lvlJc w:val="left"/>
      <w:pPr>
        <w:ind w:left="7400" w:hanging="269"/>
      </w:pPr>
      <w:rPr>
        <w:rFonts w:hint="default"/>
        <w:lang w:val="ro-RO" w:eastAsia="en-US" w:bidi="ar-SA"/>
      </w:rPr>
    </w:lvl>
    <w:lvl w:ilvl="8" w:tplc="DD3A9508">
      <w:numFmt w:val="bullet"/>
      <w:lvlText w:val="•"/>
      <w:lvlJc w:val="left"/>
      <w:pPr>
        <w:ind w:left="8386" w:hanging="269"/>
      </w:pPr>
      <w:rPr>
        <w:rFonts w:hint="default"/>
        <w:lang w:val="ro-RO" w:eastAsia="en-US" w:bidi="ar-SA"/>
      </w:rPr>
    </w:lvl>
  </w:abstractNum>
  <w:abstractNum w:abstractNumId="7" w15:restartNumberingAfterBreak="0">
    <w:nsid w:val="08F00A89"/>
    <w:multiLevelType w:val="hybridMultilevel"/>
    <w:tmpl w:val="9D14A3DE"/>
    <w:lvl w:ilvl="0" w:tplc="E5C66474">
      <w:start w:val="1"/>
      <w:numFmt w:val="decimal"/>
      <w:lvlText w:val="(%1)"/>
      <w:lvlJc w:val="left"/>
      <w:pPr>
        <w:ind w:left="429" w:hanging="437"/>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260AA94E">
      <w:numFmt w:val="bullet"/>
      <w:lvlText w:val="•"/>
      <w:lvlJc w:val="left"/>
      <w:pPr>
        <w:ind w:left="1414" w:hanging="437"/>
      </w:pPr>
      <w:rPr>
        <w:rFonts w:hint="default"/>
        <w:lang w:val="ro-RO" w:eastAsia="en-US" w:bidi="ar-SA"/>
      </w:rPr>
    </w:lvl>
    <w:lvl w:ilvl="2" w:tplc="8CF8AB98">
      <w:numFmt w:val="bullet"/>
      <w:lvlText w:val="•"/>
      <w:lvlJc w:val="left"/>
      <w:pPr>
        <w:ind w:left="2408" w:hanging="437"/>
      </w:pPr>
      <w:rPr>
        <w:rFonts w:hint="default"/>
        <w:lang w:val="ro-RO" w:eastAsia="en-US" w:bidi="ar-SA"/>
      </w:rPr>
    </w:lvl>
    <w:lvl w:ilvl="3" w:tplc="790072E2">
      <w:numFmt w:val="bullet"/>
      <w:lvlText w:val="•"/>
      <w:lvlJc w:val="left"/>
      <w:pPr>
        <w:ind w:left="3402" w:hanging="437"/>
      </w:pPr>
      <w:rPr>
        <w:rFonts w:hint="default"/>
        <w:lang w:val="ro-RO" w:eastAsia="en-US" w:bidi="ar-SA"/>
      </w:rPr>
    </w:lvl>
    <w:lvl w:ilvl="4" w:tplc="CC1CFA6E">
      <w:numFmt w:val="bullet"/>
      <w:lvlText w:val="•"/>
      <w:lvlJc w:val="left"/>
      <w:pPr>
        <w:ind w:left="4396" w:hanging="437"/>
      </w:pPr>
      <w:rPr>
        <w:rFonts w:hint="default"/>
        <w:lang w:val="ro-RO" w:eastAsia="en-US" w:bidi="ar-SA"/>
      </w:rPr>
    </w:lvl>
    <w:lvl w:ilvl="5" w:tplc="FD3A5AF2">
      <w:numFmt w:val="bullet"/>
      <w:lvlText w:val="•"/>
      <w:lvlJc w:val="left"/>
      <w:pPr>
        <w:ind w:left="5390" w:hanging="437"/>
      </w:pPr>
      <w:rPr>
        <w:rFonts w:hint="default"/>
        <w:lang w:val="ro-RO" w:eastAsia="en-US" w:bidi="ar-SA"/>
      </w:rPr>
    </w:lvl>
    <w:lvl w:ilvl="6" w:tplc="7B083CE4">
      <w:numFmt w:val="bullet"/>
      <w:lvlText w:val="•"/>
      <w:lvlJc w:val="left"/>
      <w:pPr>
        <w:ind w:left="6384" w:hanging="437"/>
      </w:pPr>
      <w:rPr>
        <w:rFonts w:hint="default"/>
        <w:lang w:val="ro-RO" w:eastAsia="en-US" w:bidi="ar-SA"/>
      </w:rPr>
    </w:lvl>
    <w:lvl w:ilvl="7" w:tplc="7EBEBFCE">
      <w:numFmt w:val="bullet"/>
      <w:lvlText w:val="•"/>
      <w:lvlJc w:val="left"/>
      <w:pPr>
        <w:ind w:left="7378" w:hanging="437"/>
      </w:pPr>
      <w:rPr>
        <w:rFonts w:hint="default"/>
        <w:lang w:val="ro-RO" w:eastAsia="en-US" w:bidi="ar-SA"/>
      </w:rPr>
    </w:lvl>
    <w:lvl w:ilvl="8" w:tplc="C93EEEB0">
      <w:numFmt w:val="bullet"/>
      <w:lvlText w:val="•"/>
      <w:lvlJc w:val="left"/>
      <w:pPr>
        <w:ind w:left="8372" w:hanging="437"/>
      </w:pPr>
      <w:rPr>
        <w:rFonts w:hint="default"/>
        <w:lang w:val="ro-RO" w:eastAsia="en-US" w:bidi="ar-SA"/>
      </w:rPr>
    </w:lvl>
  </w:abstractNum>
  <w:abstractNum w:abstractNumId="8" w15:restartNumberingAfterBreak="0">
    <w:nsid w:val="0A743318"/>
    <w:multiLevelType w:val="hybridMultilevel"/>
    <w:tmpl w:val="AB8A42AC"/>
    <w:lvl w:ilvl="0" w:tplc="251621E0">
      <w:numFmt w:val="bullet"/>
      <w:lvlText w:val="-"/>
      <w:lvlJc w:val="left"/>
      <w:pPr>
        <w:ind w:left="124" w:hanging="140"/>
      </w:pPr>
      <w:rPr>
        <w:rFonts w:ascii="Times New Roman" w:eastAsia="Times New Roman" w:hAnsi="Times New Roman" w:cs="Times New Roman" w:hint="default"/>
        <w:b w:val="0"/>
        <w:bCs w:val="0"/>
        <w:i w:val="0"/>
        <w:iCs w:val="0"/>
        <w:spacing w:val="0"/>
        <w:w w:val="99"/>
        <w:sz w:val="27"/>
        <w:szCs w:val="27"/>
        <w:lang w:val="ro-RO" w:eastAsia="en-US" w:bidi="ar-SA"/>
      </w:rPr>
    </w:lvl>
    <w:lvl w:ilvl="1" w:tplc="F920C6C6">
      <w:numFmt w:val="bullet"/>
      <w:lvlText w:val="•"/>
      <w:lvlJc w:val="left"/>
      <w:pPr>
        <w:ind w:left="1089" w:hanging="140"/>
      </w:pPr>
      <w:rPr>
        <w:rFonts w:hint="default"/>
        <w:lang w:val="ro-RO" w:eastAsia="en-US" w:bidi="ar-SA"/>
      </w:rPr>
    </w:lvl>
    <w:lvl w:ilvl="2" w:tplc="360A7216">
      <w:numFmt w:val="bullet"/>
      <w:lvlText w:val="•"/>
      <w:lvlJc w:val="left"/>
      <w:pPr>
        <w:ind w:left="2058" w:hanging="140"/>
      </w:pPr>
      <w:rPr>
        <w:rFonts w:hint="default"/>
        <w:lang w:val="ro-RO" w:eastAsia="en-US" w:bidi="ar-SA"/>
      </w:rPr>
    </w:lvl>
    <w:lvl w:ilvl="3" w:tplc="41301DFE">
      <w:numFmt w:val="bullet"/>
      <w:lvlText w:val="•"/>
      <w:lvlJc w:val="left"/>
      <w:pPr>
        <w:ind w:left="3028" w:hanging="140"/>
      </w:pPr>
      <w:rPr>
        <w:rFonts w:hint="default"/>
        <w:lang w:val="ro-RO" w:eastAsia="en-US" w:bidi="ar-SA"/>
      </w:rPr>
    </w:lvl>
    <w:lvl w:ilvl="4" w:tplc="08DA0E80">
      <w:numFmt w:val="bullet"/>
      <w:lvlText w:val="•"/>
      <w:lvlJc w:val="left"/>
      <w:pPr>
        <w:ind w:left="3997" w:hanging="140"/>
      </w:pPr>
      <w:rPr>
        <w:rFonts w:hint="default"/>
        <w:lang w:val="ro-RO" w:eastAsia="en-US" w:bidi="ar-SA"/>
      </w:rPr>
    </w:lvl>
    <w:lvl w:ilvl="5" w:tplc="C04C9758">
      <w:numFmt w:val="bullet"/>
      <w:lvlText w:val="•"/>
      <w:lvlJc w:val="left"/>
      <w:pPr>
        <w:ind w:left="4967" w:hanging="140"/>
      </w:pPr>
      <w:rPr>
        <w:rFonts w:hint="default"/>
        <w:lang w:val="ro-RO" w:eastAsia="en-US" w:bidi="ar-SA"/>
      </w:rPr>
    </w:lvl>
    <w:lvl w:ilvl="6" w:tplc="AA54EDF6">
      <w:numFmt w:val="bullet"/>
      <w:lvlText w:val="•"/>
      <w:lvlJc w:val="left"/>
      <w:pPr>
        <w:ind w:left="5936" w:hanging="140"/>
      </w:pPr>
      <w:rPr>
        <w:rFonts w:hint="default"/>
        <w:lang w:val="ro-RO" w:eastAsia="en-US" w:bidi="ar-SA"/>
      </w:rPr>
    </w:lvl>
    <w:lvl w:ilvl="7" w:tplc="A9C0A3CC">
      <w:numFmt w:val="bullet"/>
      <w:lvlText w:val="•"/>
      <w:lvlJc w:val="left"/>
      <w:pPr>
        <w:ind w:left="6905" w:hanging="140"/>
      </w:pPr>
      <w:rPr>
        <w:rFonts w:hint="default"/>
        <w:lang w:val="ro-RO" w:eastAsia="en-US" w:bidi="ar-SA"/>
      </w:rPr>
    </w:lvl>
    <w:lvl w:ilvl="8" w:tplc="62A602A6">
      <w:numFmt w:val="bullet"/>
      <w:lvlText w:val="•"/>
      <w:lvlJc w:val="left"/>
      <w:pPr>
        <w:ind w:left="7875" w:hanging="140"/>
      </w:pPr>
      <w:rPr>
        <w:rFonts w:hint="default"/>
        <w:lang w:val="ro-RO" w:eastAsia="en-US" w:bidi="ar-SA"/>
      </w:rPr>
    </w:lvl>
  </w:abstractNum>
  <w:abstractNum w:abstractNumId="9" w15:restartNumberingAfterBreak="0">
    <w:nsid w:val="0AE40CB4"/>
    <w:multiLevelType w:val="hybridMultilevel"/>
    <w:tmpl w:val="194009A0"/>
    <w:lvl w:ilvl="0" w:tplc="BC0A66B8">
      <w:start w:val="1"/>
      <w:numFmt w:val="decimal"/>
      <w:lvlText w:val="(%1)"/>
      <w:lvlJc w:val="left"/>
      <w:pPr>
        <w:ind w:left="414" w:hanging="404"/>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1D7EC246">
      <w:start w:val="1"/>
      <w:numFmt w:val="lowerLetter"/>
      <w:lvlText w:val="%2)"/>
      <w:lvlJc w:val="left"/>
      <w:pPr>
        <w:ind w:left="429" w:hanging="601"/>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7090BB9C">
      <w:numFmt w:val="bullet"/>
      <w:lvlText w:val="•"/>
      <w:lvlJc w:val="left"/>
      <w:pPr>
        <w:ind w:left="2408" w:hanging="601"/>
      </w:pPr>
      <w:rPr>
        <w:rFonts w:hint="default"/>
        <w:lang w:val="ro-RO" w:eastAsia="en-US" w:bidi="ar-SA"/>
      </w:rPr>
    </w:lvl>
    <w:lvl w:ilvl="3" w:tplc="010208DA">
      <w:numFmt w:val="bullet"/>
      <w:lvlText w:val="•"/>
      <w:lvlJc w:val="left"/>
      <w:pPr>
        <w:ind w:left="3402" w:hanging="601"/>
      </w:pPr>
      <w:rPr>
        <w:rFonts w:hint="default"/>
        <w:lang w:val="ro-RO" w:eastAsia="en-US" w:bidi="ar-SA"/>
      </w:rPr>
    </w:lvl>
    <w:lvl w:ilvl="4" w:tplc="D0304E56">
      <w:numFmt w:val="bullet"/>
      <w:lvlText w:val="•"/>
      <w:lvlJc w:val="left"/>
      <w:pPr>
        <w:ind w:left="4396" w:hanging="601"/>
      </w:pPr>
      <w:rPr>
        <w:rFonts w:hint="default"/>
        <w:lang w:val="ro-RO" w:eastAsia="en-US" w:bidi="ar-SA"/>
      </w:rPr>
    </w:lvl>
    <w:lvl w:ilvl="5" w:tplc="8C4A6EEA">
      <w:numFmt w:val="bullet"/>
      <w:lvlText w:val="•"/>
      <w:lvlJc w:val="left"/>
      <w:pPr>
        <w:ind w:left="5390" w:hanging="601"/>
      </w:pPr>
      <w:rPr>
        <w:rFonts w:hint="default"/>
        <w:lang w:val="ro-RO" w:eastAsia="en-US" w:bidi="ar-SA"/>
      </w:rPr>
    </w:lvl>
    <w:lvl w:ilvl="6" w:tplc="9B3E081A">
      <w:numFmt w:val="bullet"/>
      <w:lvlText w:val="•"/>
      <w:lvlJc w:val="left"/>
      <w:pPr>
        <w:ind w:left="6384" w:hanging="601"/>
      </w:pPr>
      <w:rPr>
        <w:rFonts w:hint="default"/>
        <w:lang w:val="ro-RO" w:eastAsia="en-US" w:bidi="ar-SA"/>
      </w:rPr>
    </w:lvl>
    <w:lvl w:ilvl="7" w:tplc="2FA41832">
      <w:numFmt w:val="bullet"/>
      <w:lvlText w:val="•"/>
      <w:lvlJc w:val="left"/>
      <w:pPr>
        <w:ind w:left="7378" w:hanging="601"/>
      </w:pPr>
      <w:rPr>
        <w:rFonts w:hint="default"/>
        <w:lang w:val="ro-RO" w:eastAsia="en-US" w:bidi="ar-SA"/>
      </w:rPr>
    </w:lvl>
    <w:lvl w:ilvl="8" w:tplc="7FF08326">
      <w:numFmt w:val="bullet"/>
      <w:lvlText w:val="•"/>
      <w:lvlJc w:val="left"/>
      <w:pPr>
        <w:ind w:left="8372" w:hanging="601"/>
      </w:pPr>
      <w:rPr>
        <w:rFonts w:hint="default"/>
        <w:lang w:val="ro-RO" w:eastAsia="en-US" w:bidi="ar-SA"/>
      </w:rPr>
    </w:lvl>
  </w:abstractNum>
  <w:abstractNum w:abstractNumId="10" w15:restartNumberingAfterBreak="0">
    <w:nsid w:val="0CCB6BAC"/>
    <w:multiLevelType w:val="hybridMultilevel"/>
    <w:tmpl w:val="FAA2C53A"/>
    <w:lvl w:ilvl="0" w:tplc="FBC2EF3E">
      <w:start w:val="1"/>
      <w:numFmt w:val="decimal"/>
      <w:lvlText w:val="(%1)"/>
      <w:lvlJc w:val="left"/>
      <w:pPr>
        <w:ind w:left="414" w:hanging="48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B21EC21A">
      <w:start w:val="1"/>
      <w:numFmt w:val="lowerLetter"/>
      <w:lvlText w:val="%2)"/>
      <w:lvlJc w:val="left"/>
      <w:pPr>
        <w:ind w:left="414" w:hanging="509"/>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065AF9B2">
      <w:numFmt w:val="bullet"/>
      <w:lvlText w:val="•"/>
      <w:lvlJc w:val="left"/>
      <w:pPr>
        <w:ind w:left="2408" w:hanging="509"/>
      </w:pPr>
      <w:rPr>
        <w:rFonts w:hint="default"/>
        <w:lang w:val="ro-RO" w:eastAsia="en-US" w:bidi="ar-SA"/>
      </w:rPr>
    </w:lvl>
    <w:lvl w:ilvl="3" w:tplc="CD3C1DEA">
      <w:numFmt w:val="bullet"/>
      <w:lvlText w:val="•"/>
      <w:lvlJc w:val="left"/>
      <w:pPr>
        <w:ind w:left="3402" w:hanging="509"/>
      </w:pPr>
      <w:rPr>
        <w:rFonts w:hint="default"/>
        <w:lang w:val="ro-RO" w:eastAsia="en-US" w:bidi="ar-SA"/>
      </w:rPr>
    </w:lvl>
    <w:lvl w:ilvl="4" w:tplc="1A88181E">
      <w:numFmt w:val="bullet"/>
      <w:lvlText w:val="•"/>
      <w:lvlJc w:val="left"/>
      <w:pPr>
        <w:ind w:left="4396" w:hanging="509"/>
      </w:pPr>
      <w:rPr>
        <w:rFonts w:hint="default"/>
        <w:lang w:val="ro-RO" w:eastAsia="en-US" w:bidi="ar-SA"/>
      </w:rPr>
    </w:lvl>
    <w:lvl w:ilvl="5" w:tplc="99527522">
      <w:numFmt w:val="bullet"/>
      <w:lvlText w:val="•"/>
      <w:lvlJc w:val="left"/>
      <w:pPr>
        <w:ind w:left="5390" w:hanging="509"/>
      </w:pPr>
      <w:rPr>
        <w:rFonts w:hint="default"/>
        <w:lang w:val="ro-RO" w:eastAsia="en-US" w:bidi="ar-SA"/>
      </w:rPr>
    </w:lvl>
    <w:lvl w:ilvl="6" w:tplc="09184FA6">
      <w:numFmt w:val="bullet"/>
      <w:lvlText w:val="•"/>
      <w:lvlJc w:val="left"/>
      <w:pPr>
        <w:ind w:left="6384" w:hanging="509"/>
      </w:pPr>
      <w:rPr>
        <w:rFonts w:hint="default"/>
        <w:lang w:val="ro-RO" w:eastAsia="en-US" w:bidi="ar-SA"/>
      </w:rPr>
    </w:lvl>
    <w:lvl w:ilvl="7" w:tplc="EFA4291C">
      <w:numFmt w:val="bullet"/>
      <w:lvlText w:val="•"/>
      <w:lvlJc w:val="left"/>
      <w:pPr>
        <w:ind w:left="7378" w:hanging="509"/>
      </w:pPr>
      <w:rPr>
        <w:rFonts w:hint="default"/>
        <w:lang w:val="ro-RO" w:eastAsia="en-US" w:bidi="ar-SA"/>
      </w:rPr>
    </w:lvl>
    <w:lvl w:ilvl="8" w:tplc="8B3CFC0A">
      <w:numFmt w:val="bullet"/>
      <w:lvlText w:val="•"/>
      <w:lvlJc w:val="left"/>
      <w:pPr>
        <w:ind w:left="8372" w:hanging="509"/>
      </w:pPr>
      <w:rPr>
        <w:rFonts w:hint="default"/>
        <w:lang w:val="ro-RO" w:eastAsia="en-US" w:bidi="ar-SA"/>
      </w:rPr>
    </w:lvl>
  </w:abstractNum>
  <w:abstractNum w:abstractNumId="11" w15:restartNumberingAfterBreak="0">
    <w:nsid w:val="101707B4"/>
    <w:multiLevelType w:val="hybridMultilevel"/>
    <w:tmpl w:val="7C5E8A4C"/>
    <w:lvl w:ilvl="0" w:tplc="0AA48764">
      <w:start w:val="1"/>
      <w:numFmt w:val="decimal"/>
      <w:lvlText w:val="%1."/>
      <w:lvlJc w:val="left"/>
      <w:pPr>
        <w:ind w:left="996" w:hanging="567"/>
      </w:pPr>
      <w:rPr>
        <w:rFonts w:ascii="Times New Roman" w:eastAsia="Times New Roman" w:hAnsi="Times New Roman" w:cs="Times New Roman" w:hint="default"/>
        <w:b/>
        <w:bCs/>
        <w:i w:val="0"/>
        <w:iCs w:val="0"/>
        <w:color w:val="1F1F1F"/>
        <w:spacing w:val="0"/>
        <w:w w:val="99"/>
        <w:sz w:val="28"/>
        <w:szCs w:val="28"/>
        <w:lang w:val="ro-RO" w:eastAsia="en-US" w:bidi="ar-SA"/>
      </w:rPr>
    </w:lvl>
    <w:lvl w:ilvl="1" w:tplc="9466BA24">
      <w:numFmt w:val="bullet"/>
      <w:lvlText w:val="•"/>
      <w:lvlJc w:val="left"/>
      <w:pPr>
        <w:ind w:left="1936" w:hanging="567"/>
      </w:pPr>
      <w:rPr>
        <w:rFonts w:hint="default"/>
        <w:lang w:val="ro-RO" w:eastAsia="en-US" w:bidi="ar-SA"/>
      </w:rPr>
    </w:lvl>
    <w:lvl w:ilvl="2" w:tplc="691E2ED6">
      <w:numFmt w:val="bullet"/>
      <w:lvlText w:val="•"/>
      <w:lvlJc w:val="left"/>
      <w:pPr>
        <w:ind w:left="2872" w:hanging="567"/>
      </w:pPr>
      <w:rPr>
        <w:rFonts w:hint="default"/>
        <w:lang w:val="ro-RO" w:eastAsia="en-US" w:bidi="ar-SA"/>
      </w:rPr>
    </w:lvl>
    <w:lvl w:ilvl="3" w:tplc="1084D676">
      <w:numFmt w:val="bullet"/>
      <w:lvlText w:val="•"/>
      <w:lvlJc w:val="left"/>
      <w:pPr>
        <w:ind w:left="3808" w:hanging="567"/>
      </w:pPr>
      <w:rPr>
        <w:rFonts w:hint="default"/>
        <w:lang w:val="ro-RO" w:eastAsia="en-US" w:bidi="ar-SA"/>
      </w:rPr>
    </w:lvl>
    <w:lvl w:ilvl="4" w:tplc="0FE6332E">
      <w:numFmt w:val="bullet"/>
      <w:lvlText w:val="•"/>
      <w:lvlJc w:val="left"/>
      <w:pPr>
        <w:ind w:left="4744" w:hanging="567"/>
      </w:pPr>
      <w:rPr>
        <w:rFonts w:hint="default"/>
        <w:lang w:val="ro-RO" w:eastAsia="en-US" w:bidi="ar-SA"/>
      </w:rPr>
    </w:lvl>
    <w:lvl w:ilvl="5" w:tplc="C994D2FC">
      <w:numFmt w:val="bullet"/>
      <w:lvlText w:val="•"/>
      <w:lvlJc w:val="left"/>
      <w:pPr>
        <w:ind w:left="5680" w:hanging="567"/>
      </w:pPr>
      <w:rPr>
        <w:rFonts w:hint="default"/>
        <w:lang w:val="ro-RO" w:eastAsia="en-US" w:bidi="ar-SA"/>
      </w:rPr>
    </w:lvl>
    <w:lvl w:ilvl="6" w:tplc="B95CA92A">
      <w:numFmt w:val="bullet"/>
      <w:lvlText w:val="•"/>
      <w:lvlJc w:val="left"/>
      <w:pPr>
        <w:ind w:left="6616" w:hanging="567"/>
      </w:pPr>
      <w:rPr>
        <w:rFonts w:hint="default"/>
        <w:lang w:val="ro-RO" w:eastAsia="en-US" w:bidi="ar-SA"/>
      </w:rPr>
    </w:lvl>
    <w:lvl w:ilvl="7" w:tplc="23281C5A">
      <w:numFmt w:val="bullet"/>
      <w:lvlText w:val="•"/>
      <w:lvlJc w:val="left"/>
      <w:pPr>
        <w:ind w:left="7552" w:hanging="567"/>
      </w:pPr>
      <w:rPr>
        <w:rFonts w:hint="default"/>
        <w:lang w:val="ro-RO" w:eastAsia="en-US" w:bidi="ar-SA"/>
      </w:rPr>
    </w:lvl>
    <w:lvl w:ilvl="8" w:tplc="2764A43C">
      <w:numFmt w:val="bullet"/>
      <w:lvlText w:val="•"/>
      <w:lvlJc w:val="left"/>
      <w:pPr>
        <w:ind w:left="8488" w:hanging="567"/>
      </w:pPr>
      <w:rPr>
        <w:rFonts w:hint="default"/>
        <w:lang w:val="ro-RO" w:eastAsia="en-US" w:bidi="ar-SA"/>
      </w:rPr>
    </w:lvl>
  </w:abstractNum>
  <w:abstractNum w:abstractNumId="12" w15:restartNumberingAfterBreak="0">
    <w:nsid w:val="10C74920"/>
    <w:multiLevelType w:val="hybridMultilevel"/>
    <w:tmpl w:val="4140C0F0"/>
    <w:lvl w:ilvl="0" w:tplc="34228400">
      <w:start w:val="1"/>
      <w:numFmt w:val="decimal"/>
      <w:lvlText w:val="(%1)"/>
      <w:lvlJc w:val="left"/>
      <w:pPr>
        <w:ind w:left="429"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8FF67082">
      <w:start w:val="1"/>
      <w:numFmt w:val="lowerLetter"/>
      <w:lvlText w:val="%2)"/>
      <w:lvlJc w:val="left"/>
      <w:pPr>
        <w:ind w:left="414" w:hanging="562"/>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C702255E">
      <w:start w:val="1"/>
      <w:numFmt w:val="decimal"/>
      <w:lvlText w:val="(%3)"/>
      <w:lvlJc w:val="left"/>
      <w:pPr>
        <w:ind w:left="429" w:hanging="600"/>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3" w:tplc="CBCA87D4">
      <w:start w:val="1"/>
      <w:numFmt w:val="lowerLetter"/>
      <w:lvlText w:val="%4)"/>
      <w:lvlJc w:val="left"/>
      <w:pPr>
        <w:ind w:left="414" w:hanging="586"/>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4" w:tplc="4CBE91BC">
      <w:numFmt w:val="bullet"/>
      <w:lvlText w:val="•"/>
      <w:lvlJc w:val="left"/>
      <w:pPr>
        <w:ind w:left="4396" w:hanging="586"/>
      </w:pPr>
      <w:rPr>
        <w:rFonts w:hint="default"/>
        <w:lang w:val="ro-RO" w:eastAsia="en-US" w:bidi="ar-SA"/>
      </w:rPr>
    </w:lvl>
    <w:lvl w:ilvl="5" w:tplc="54940F10">
      <w:numFmt w:val="bullet"/>
      <w:lvlText w:val="•"/>
      <w:lvlJc w:val="left"/>
      <w:pPr>
        <w:ind w:left="5390" w:hanging="586"/>
      </w:pPr>
      <w:rPr>
        <w:rFonts w:hint="default"/>
        <w:lang w:val="ro-RO" w:eastAsia="en-US" w:bidi="ar-SA"/>
      </w:rPr>
    </w:lvl>
    <w:lvl w:ilvl="6" w:tplc="4220402E">
      <w:numFmt w:val="bullet"/>
      <w:lvlText w:val="•"/>
      <w:lvlJc w:val="left"/>
      <w:pPr>
        <w:ind w:left="6384" w:hanging="586"/>
      </w:pPr>
      <w:rPr>
        <w:rFonts w:hint="default"/>
        <w:lang w:val="ro-RO" w:eastAsia="en-US" w:bidi="ar-SA"/>
      </w:rPr>
    </w:lvl>
    <w:lvl w:ilvl="7" w:tplc="84E6EDFE">
      <w:numFmt w:val="bullet"/>
      <w:lvlText w:val="•"/>
      <w:lvlJc w:val="left"/>
      <w:pPr>
        <w:ind w:left="7378" w:hanging="586"/>
      </w:pPr>
      <w:rPr>
        <w:rFonts w:hint="default"/>
        <w:lang w:val="ro-RO" w:eastAsia="en-US" w:bidi="ar-SA"/>
      </w:rPr>
    </w:lvl>
    <w:lvl w:ilvl="8" w:tplc="B2840B32">
      <w:numFmt w:val="bullet"/>
      <w:lvlText w:val="•"/>
      <w:lvlJc w:val="left"/>
      <w:pPr>
        <w:ind w:left="8372" w:hanging="586"/>
      </w:pPr>
      <w:rPr>
        <w:rFonts w:hint="default"/>
        <w:lang w:val="ro-RO" w:eastAsia="en-US" w:bidi="ar-SA"/>
      </w:rPr>
    </w:lvl>
  </w:abstractNum>
  <w:abstractNum w:abstractNumId="13" w15:restartNumberingAfterBreak="0">
    <w:nsid w:val="112C785F"/>
    <w:multiLevelType w:val="hybridMultilevel"/>
    <w:tmpl w:val="531859CC"/>
    <w:lvl w:ilvl="0" w:tplc="4880DF36">
      <w:numFmt w:val="bullet"/>
      <w:lvlText w:val="-"/>
      <w:lvlJc w:val="left"/>
      <w:pPr>
        <w:ind w:left="201" w:hanging="159"/>
      </w:pPr>
      <w:rPr>
        <w:rFonts w:ascii="Times New Roman" w:eastAsia="Times New Roman" w:hAnsi="Times New Roman" w:cs="Times New Roman" w:hint="default"/>
        <w:b w:val="0"/>
        <w:bCs w:val="0"/>
        <w:i w:val="0"/>
        <w:iCs w:val="0"/>
        <w:spacing w:val="0"/>
        <w:w w:val="99"/>
        <w:sz w:val="27"/>
        <w:szCs w:val="27"/>
        <w:lang w:val="ro-RO" w:eastAsia="en-US" w:bidi="ar-SA"/>
      </w:rPr>
    </w:lvl>
    <w:lvl w:ilvl="1" w:tplc="CE7CE30E">
      <w:numFmt w:val="bullet"/>
      <w:lvlText w:val="•"/>
      <w:lvlJc w:val="left"/>
      <w:pPr>
        <w:ind w:left="1161" w:hanging="159"/>
      </w:pPr>
      <w:rPr>
        <w:rFonts w:hint="default"/>
        <w:lang w:val="ro-RO" w:eastAsia="en-US" w:bidi="ar-SA"/>
      </w:rPr>
    </w:lvl>
    <w:lvl w:ilvl="2" w:tplc="3416BDDC">
      <w:numFmt w:val="bullet"/>
      <w:lvlText w:val="•"/>
      <w:lvlJc w:val="left"/>
      <w:pPr>
        <w:ind w:left="2122" w:hanging="159"/>
      </w:pPr>
      <w:rPr>
        <w:rFonts w:hint="default"/>
        <w:lang w:val="ro-RO" w:eastAsia="en-US" w:bidi="ar-SA"/>
      </w:rPr>
    </w:lvl>
    <w:lvl w:ilvl="3" w:tplc="322896BC">
      <w:numFmt w:val="bullet"/>
      <w:lvlText w:val="•"/>
      <w:lvlJc w:val="left"/>
      <w:pPr>
        <w:ind w:left="3084" w:hanging="159"/>
      </w:pPr>
      <w:rPr>
        <w:rFonts w:hint="default"/>
        <w:lang w:val="ro-RO" w:eastAsia="en-US" w:bidi="ar-SA"/>
      </w:rPr>
    </w:lvl>
    <w:lvl w:ilvl="4" w:tplc="3F8EA1E2">
      <w:numFmt w:val="bullet"/>
      <w:lvlText w:val="•"/>
      <w:lvlJc w:val="left"/>
      <w:pPr>
        <w:ind w:left="4045" w:hanging="159"/>
      </w:pPr>
      <w:rPr>
        <w:rFonts w:hint="default"/>
        <w:lang w:val="ro-RO" w:eastAsia="en-US" w:bidi="ar-SA"/>
      </w:rPr>
    </w:lvl>
    <w:lvl w:ilvl="5" w:tplc="D61C7D1A">
      <w:numFmt w:val="bullet"/>
      <w:lvlText w:val="•"/>
      <w:lvlJc w:val="left"/>
      <w:pPr>
        <w:ind w:left="5007" w:hanging="159"/>
      </w:pPr>
      <w:rPr>
        <w:rFonts w:hint="default"/>
        <w:lang w:val="ro-RO" w:eastAsia="en-US" w:bidi="ar-SA"/>
      </w:rPr>
    </w:lvl>
    <w:lvl w:ilvl="6" w:tplc="AB5A33DA">
      <w:numFmt w:val="bullet"/>
      <w:lvlText w:val="•"/>
      <w:lvlJc w:val="left"/>
      <w:pPr>
        <w:ind w:left="5968" w:hanging="159"/>
      </w:pPr>
      <w:rPr>
        <w:rFonts w:hint="default"/>
        <w:lang w:val="ro-RO" w:eastAsia="en-US" w:bidi="ar-SA"/>
      </w:rPr>
    </w:lvl>
    <w:lvl w:ilvl="7" w:tplc="BF9E9788">
      <w:numFmt w:val="bullet"/>
      <w:lvlText w:val="•"/>
      <w:lvlJc w:val="left"/>
      <w:pPr>
        <w:ind w:left="6929" w:hanging="159"/>
      </w:pPr>
      <w:rPr>
        <w:rFonts w:hint="default"/>
        <w:lang w:val="ro-RO" w:eastAsia="en-US" w:bidi="ar-SA"/>
      </w:rPr>
    </w:lvl>
    <w:lvl w:ilvl="8" w:tplc="B2F86B30">
      <w:numFmt w:val="bullet"/>
      <w:lvlText w:val="•"/>
      <w:lvlJc w:val="left"/>
      <w:pPr>
        <w:ind w:left="7891" w:hanging="159"/>
      </w:pPr>
      <w:rPr>
        <w:rFonts w:hint="default"/>
        <w:lang w:val="ro-RO" w:eastAsia="en-US" w:bidi="ar-SA"/>
      </w:rPr>
    </w:lvl>
  </w:abstractNum>
  <w:abstractNum w:abstractNumId="14" w15:restartNumberingAfterBreak="0">
    <w:nsid w:val="11842DD1"/>
    <w:multiLevelType w:val="hybridMultilevel"/>
    <w:tmpl w:val="229038D8"/>
    <w:lvl w:ilvl="0" w:tplc="333CD24E">
      <w:start w:val="1"/>
      <w:numFmt w:val="decimal"/>
      <w:lvlText w:val="(%1)"/>
      <w:lvlJc w:val="left"/>
      <w:pPr>
        <w:ind w:left="429" w:hanging="601"/>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91500E52">
      <w:start w:val="1"/>
      <w:numFmt w:val="lowerLetter"/>
      <w:lvlText w:val="%2)"/>
      <w:lvlJc w:val="left"/>
      <w:pPr>
        <w:ind w:left="414" w:hanging="586"/>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9E2460D6">
      <w:numFmt w:val="bullet"/>
      <w:lvlText w:val="•"/>
      <w:lvlJc w:val="left"/>
      <w:pPr>
        <w:ind w:left="2408" w:hanging="586"/>
      </w:pPr>
      <w:rPr>
        <w:rFonts w:hint="default"/>
        <w:lang w:val="ro-RO" w:eastAsia="en-US" w:bidi="ar-SA"/>
      </w:rPr>
    </w:lvl>
    <w:lvl w:ilvl="3" w:tplc="4936FB08">
      <w:numFmt w:val="bullet"/>
      <w:lvlText w:val="•"/>
      <w:lvlJc w:val="left"/>
      <w:pPr>
        <w:ind w:left="3402" w:hanging="586"/>
      </w:pPr>
      <w:rPr>
        <w:rFonts w:hint="default"/>
        <w:lang w:val="ro-RO" w:eastAsia="en-US" w:bidi="ar-SA"/>
      </w:rPr>
    </w:lvl>
    <w:lvl w:ilvl="4" w:tplc="FFF29ABC">
      <w:numFmt w:val="bullet"/>
      <w:lvlText w:val="•"/>
      <w:lvlJc w:val="left"/>
      <w:pPr>
        <w:ind w:left="4396" w:hanging="586"/>
      </w:pPr>
      <w:rPr>
        <w:rFonts w:hint="default"/>
        <w:lang w:val="ro-RO" w:eastAsia="en-US" w:bidi="ar-SA"/>
      </w:rPr>
    </w:lvl>
    <w:lvl w:ilvl="5" w:tplc="B5B6C032">
      <w:numFmt w:val="bullet"/>
      <w:lvlText w:val="•"/>
      <w:lvlJc w:val="left"/>
      <w:pPr>
        <w:ind w:left="5390" w:hanging="586"/>
      </w:pPr>
      <w:rPr>
        <w:rFonts w:hint="default"/>
        <w:lang w:val="ro-RO" w:eastAsia="en-US" w:bidi="ar-SA"/>
      </w:rPr>
    </w:lvl>
    <w:lvl w:ilvl="6" w:tplc="CDEC78F6">
      <w:numFmt w:val="bullet"/>
      <w:lvlText w:val="•"/>
      <w:lvlJc w:val="left"/>
      <w:pPr>
        <w:ind w:left="6384" w:hanging="586"/>
      </w:pPr>
      <w:rPr>
        <w:rFonts w:hint="default"/>
        <w:lang w:val="ro-RO" w:eastAsia="en-US" w:bidi="ar-SA"/>
      </w:rPr>
    </w:lvl>
    <w:lvl w:ilvl="7" w:tplc="F124800A">
      <w:numFmt w:val="bullet"/>
      <w:lvlText w:val="•"/>
      <w:lvlJc w:val="left"/>
      <w:pPr>
        <w:ind w:left="7378" w:hanging="586"/>
      </w:pPr>
      <w:rPr>
        <w:rFonts w:hint="default"/>
        <w:lang w:val="ro-RO" w:eastAsia="en-US" w:bidi="ar-SA"/>
      </w:rPr>
    </w:lvl>
    <w:lvl w:ilvl="8" w:tplc="92924FAE">
      <w:numFmt w:val="bullet"/>
      <w:lvlText w:val="•"/>
      <w:lvlJc w:val="left"/>
      <w:pPr>
        <w:ind w:left="8372" w:hanging="586"/>
      </w:pPr>
      <w:rPr>
        <w:rFonts w:hint="default"/>
        <w:lang w:val="ro-RO" w:eastAsia="en-US" w:bidi="ar-SA"/>
      </w:rPr>
    </w:lvl>
  </w:abstractNum>
  <w:abstractNum w:abstractNumId="15" w15:restartNumberingAfterBreak="0">
    <w:nsid w:val="1276734F"/>
    <w:multiLevelType w:val="hybridMultilevel"/>
    <w:tmpl w:val="B8D8BBEE"/>
    <w:lvl w:ilvl="0" w:tplc="326CB40A">
      <w:start w:val="1"/>
      <w:numFmt w:val="decimal"/>
      <w:lvlText w:val="(%1)"/>
      <w:lvlJc w:val="left"/>
      <w:pPr>
        <w:ind w:left="429" w:hanging="850"/>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867827DE">
      <w:numFmt w:val="bullet"/>
      <w:lvlText w:val="•"/>
      <w:lvlJc w:val="left"/>
      <w:pPr>
        <w:ind w:left="1414" w:hanging="850"/>
      </w:pPr>
      <w:rPr>
        <w:rFonts w:hint="default"/>
        <w:lang w:val="ro-RO" w:eastAsia="en-US" w:bidi="ar-SA"/>
      </w:rPr>
    </w:lvl>
    <w:lvl w:ilvl="2" w:tplc="DC54FCEA">
      <w:numFmt w:val="bullet"/>
      <w:lvlText w:val="•"/>
      <w:lvlJc w:val="left"/>
      <w:pPr>
        <w:ind w:left="2408" w:hanging="850"/>
      </w:pPr>
      <w:rPr>
        <w:rFonts w:hint="default"/>
        <w:lang w:val="ro-RO" w:eastAsia="en-US" w:bidi="ar-SA"/>
      </w:rPr>
    </w:lvl>
    <w:lvl w:ilvl="3" w:tplc="2B3051C6">
      <w:numFmt w:val="bullet"/>
      <w:lvlText w:val="•"/>
      <w:lvlJc w:val="left"/>
      <w:pPr>
        <w:ind w:left="3402" w:hanging="850"/>
      </w:pPr>
      <w:rPr>
        <w:rFonts w:hint="default"/>
        <w:lang w:val="ro-RO" w:eastAsia="en-US" w:bidi="ar-SA"/>
      </w:rPr>
    </w:lvl>
    <w:lvl w:ilvl="4" w:tplc="792E75D2">
      <w:numFmt w:val="bullet"/>
      <w:lvlText w:val="•"/>
      <w:lvlJc w:val="left"/>
      <w:pPr>
        <w:ind w:left="4396" w:hanging="850"/>
      </w:pPr>
      <w:rPr>
        <w:rFonts w:hint="default"/>
        <w:lang w:val="ro-RO" w:eastAsia="en-US" w:bidi="ar-SA"/>
      </w:rPr>
    </w:lvl>
    <w:lvl w:ilvl="5" w:tplc="8B52499C">
      <w:numFmt w:val="bullet"/>
      <w:lvlText w:val="•"/>
      <w:lvlJc w:val="left"/>
      <w:pPr>
        <w:ind w:left="5390" w:hanging="850"/>
      </w:pPr>
      <w:rPr>
        <w:rFonts w:hint="default"/>
        <w:lang w:val="ro-RO" w:eastAsia="en-US" w:bidi="ar-SA"/>
      </w:rPr>
    </w:lvl>
    <w:lvl w:ilvl="6" w:tplc="43AC90A8">
      <w:numFmt w:val="bullet"/>
      <w:lvlText w:val="•"/>
      <w:lvlJc w:val="left"/>
      <w:pPr>
        <w:ind w:left="6384" w:hanging="850"/>
      </w:pPr>
      <w:rPr>
        <w:rFonts w:hint="default"/>
        <w:lang w:val="ro-RO" w:eastAsia="en-US" w:bidi="ar-SA"/>
      </w:rPr>
    </w:lvl>
    <w:lvl w:ilvl="7" w:tplc="E9481B58">
      <w:numFmt w:val="bullet"/>
      <w:lvlText w:val="•"/>
      <w:lvlJc w:val="left"/>
      <w:pPr>
        <w:ind w:left="7378" w:hanging="850"/>
      </w:pPr>
      <w:rPr>
        <w:rFonts w:hint="default"/>
        <w:lang w:val="ro-RO" w:eastAsia="en-US" w:bidi="ar-SA"/>
      </w:rPr>
    </w:lvl>
    <w:lvl w:ilvl="8" w:tplc="7E8E6D2E">
      <w:numFmt w:val="bullet"/>
      <w:lvlText w:val="•"/>
      <w:lvlJc w:val="left"/>
      <w:pPr>
        <w:ind w:left="8372" w:hanging="850"/>
      </w:pPr>
      <w:rPr>
        <w:rFonts w:hint="default"/>
        <w:lang w:val="ro-RO" w:eastAsia="en-US" w:bidi="ar-SA"/>
      </w:rPr>
    </w:lvl>
  </w:abstractNum>
  <w:abstractNum w:abstractNumId="16" w15:restartNumberingAfterBreak="0">
    <w:nsid w:val="12C37C5E"/>
    <w:multiLevelType w:val="hybridMultilevel"/>
    <w:tmpl w:val="09DEDFF6"/>
    <w:lvl w:ilvl="0" w:tplc="9014B346">
      <w:start w:val="1"/>
      <w:numFmt w:val="decimal"/>
      <w:lvlText w:val="(%1)"/>
      <w:lvlJc w:val="left"/>
      <w:pPr>
        <w:ind w:left="429"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23109144">
      <w:numFmt w:val="bullet"/>
      <w:lvlText w:val="•"/>
      <w:lvlJc w:val="left"/>
      <w:pPr>
        <w:ind w:left="1414" w:hanging="601"/>
      </w:pPr>
      <w:rPr>
        <w:rFonts w:hint="default"/>
        <w:lang w:val="ro-RO" w:eastAsia="en-US" w:bidi="ar-SA"/>
      </w:rPr>
    </w:lvl>
    <w:lvl w:ilvl="2" w:tplc="883E3B16">
      <w:numFmt w:val="bullet"/>
      <w:lvlText w:val="•"/>
      <w:lvlJc w:val="left"/>
      <w:pPr>
        <w:ind w:left="2408" w:hanging="601"/>
      </w:pPr>
      <w:rPr>
        <w:rFonts w:hint="default"/>
        <w:lang w:val="ro-RO" w:eastAsia="en-US" w:bidi="ar-SA"/>
      </w:rPr>
    </w:lvl>
    <w:lvl w:ilvl="3" w:tplc="0FACBFB4">
      <w:numFmt w:val="bullet"/>
      <w:lvlText w:val="•"/>
      <w:lvlJc w:val="left"/>
      <w:pPr>
        <w:ind w:left="3402" w:hanging="601"/>
      </w:pPr>
      <w:rPr>
        <w:rFonts w:hint="default"/>
        <w:lang w:val="ro-RO" w:eastAsia="en-US" w:bidi="ar-SA"/>
      </w:rPr>
    </w:lvl>
    <w:lvl w:ilvl="4" w:tplc="D6C03FBE">
      <w:numFmt w:val="bullet"/>
      <w:lvlText w:val="•"/>
      <w:lvlJc w:val="left"/>
      <w:pPr>
        <w:ind w:left="4396" w:hanging="601"/>
      </w:pPr>
      <w:rPr>
        <w:rFonts w:hint="default"/>
        <w:lang w:val="ro-RO" w:eastAsia="en-US" w:bidi="ar-SA"/>
      </w:rPr>
    </w:lvl>
    <w:lvl w:ilvl="5" w:tplc="DB5E4368">
      <w:numFmt w:val="bullet"/>
      <w:lvlText w:val="•"/>
      <w:lvlJc w:val="left"/>
      <w:pPr>
        <w:ind w:left="5390" w:hanging="601"/>
      </w:pPr>
      <w:rPr>
        <w:rFonts w:hint="default"/>
        <w:lang w:val="ro-RO" w:eastAsia="en-US" w:bidi="ar-SA"/>
      </w:rPr>
    </w:lvl>
    <w:lvl w:ilvl="6" w:tplc="747A1062">
      <w:numFmt w:val="bullet"/>
      <w:lvlText w:val="•"/>
      <w:lvlJc w:val="left"/>
      <w:pPr>
        <w:ind w:left="6384" w:hanging="601"/>
      </w:pPr>
      <w:rPr>
        <w:rFonts w:hint="default"/>
        <w:lang w:val="ro-RO" w:eastAsia="en-US" w:bidi="ar-SA"/>
      </w:rPr>
    </w:lvl>
    <w:lvl w:ilvl="7" w:tplc="D018E5D6">
      <w:numFmt w:val="bullet"/>
      <w:lvlText w:val="•"/>
      <w:lvlJc w:val="left"/>
      <w:pPr>
        <w:ind w:left="7378" w:hanging="601"/>
      </w:pPr>
      <w:rPr>
        <w:rFonts w:hint="default"/>
        <w:lang w:val="ro-RO" w:eastAsia="en-US" w:bidi="ar-SA"/>
      </w:rPr>
    </w:lvl>
    <w:lvl w:ilvl="8" w:tplc="E5440308">
      <w:numFmt w:val="bullet"/>
      <w:lvlText w:val="•"/>
      <w:lvlJc w:val="left"/>
      <w:pPr>
        <w:ind w:left="8372" w:hanging="601"/>
      </w:pPr>
      <w:rPr>
        <w:rFonts w:hint="default"/>
        <w:lang w:val="ro-RO" w:eastAsia="en-US" w:bidi="ar-SA"/>
      </w:rPr>
    </w:lvl>
  </w:abstractNum>
  <w:abstractNum w:abstractNumId="17" w15:restartNumberingAfterBreak="0">
    <w:nsid w:val="136E09C2"/>
    <w:multiLevelType w:val="hybridMultilevel"/>
    <w:tmpl w:val="34EA7502"/>
    <w:lvl w:ilvl="0" w:tplc="39A04246">
      <w:start w:val="1"/>
      <w:numFmt w:val="decimal"/>
      <w:lvlText w:val="(%1)"/>
      <w:lvlJc w:val="left"/>
      <w:pPr>
        <w:ind w:left="429" w:hanging="437"/>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F5B6D446">
      <w:numFmt w:val="bullet"/>
      <w:lvlText w:val="•"/>
      <w:lvlJc w:val="left"/>
      <w:pPr>
        <w:ind w:left="1414" w:hanging="437"/>
      </w:pPr>
      <w:rPr>
        <w:rFonts w:hint="default"/>
        <w:lang w:val="ro-RO" w:eastAsia="en-US" w:bidi="ar-SA"/>
      </w:rPr>
    </w:lvl>
    <w:lvl w:ilvl="2" w:tplc="2F1CADB2">
      <w:numFmt w:val="bullet"/>
      <w:lvlText w:val="•"/>
      <w:lvlJc w:val="left"/>
      <w:pPr>
        <w:ind w:left="2408" w:hanging="437"/>
      </w:pPr>
      <w:rPr>
        <w:rFonts w:hint="default"/>
        <w:lang w:val="ro-RO" w:eastAsia="en-US" w:bidi="ar-SA"/>
      </w:rPr>
    </w:lvl>
    <w:lvl w:ilvl="3" w:tplc="26BAF774">
      <w:numFmt w:val="bullet"/>
      <w:lvlText w:val="•"/>
      <w:lvlJc w:val="left"/>
      <w:pPr>
        <w:ind w:left="3402" w:hanging="437"/>
      </w:pPr>
      <w:rPr>
        <w:rFonts w:hint="default"/>
        <w:lang w:val="ro-RO" w:eastAsia="en-US" w:bidi="ar-SA"/>
      </w:rPr>
    </w:lvl>
    <w:lvl w:ilvl="4" w:tplc="B830B25E">
      <w:numFmt w:val="bullet"/>
      <w:lvlText w:val="•"/>
      <w:lvlJc w:val="left"/>
      <w:pPr>
        <w:ind w:left="4396" w:hanging="437"/>
      </w:pPr>
      <w:rPr>
        <w:rFonts w:hint="default"/>
        <w:lang w:val="ro-RO" w:eastAsia="en-US" w:bidi="ar-SA"/>
      </w:rPr>
    </w:lvl>
    <w:lvl w:ilvl="5" w:tplc="3EB61984">
      <w:numFmt w:val="bullet"/>
      <w:lvlText w:val="•"/>
      <w:lvlJc w:val="left"/>
      <w:pPr>
        <w:ind w:left="5390" w:hanging="437"/>
      </w:pPr>
      <w:rPr>
        <w:rFonts w:hint="default"/>
        <w:lang w:val="ro-RO" w:eastAsia="en-US" w:bidi="ar-SA"/>
      </w:rPr>
    </w:lvl>
    <w:lvl w:ilvl="6" w:tplc="1B48E32E">
      <w:numFmt w:val="bullet"/>
      <w:lvlText w:val="•"/>
      <w:lvlJc w:val="left"/>
      <w:pPr>
        <w:ind w:left="6384" w:hanging="437"/>
      </w:pPr>
      <w:rPr>
        <w:rFonts w:hint="default"/>
        <w:lang w:val="ro-RO" w:eastAsia="en-US" w:bidi="ar-SA"/>
      </w:rPr>
    </w:lvl>
    <w:lvl w:ilvl="7" w:tplc="E3A23F74">
      <w:numFmt w:val="bullet"/>
      <w:lvlText w:val="•"/>
      <w:lvlJc w:val="left"/>
      <w:pPr>
        <w:ind w:left="7378" w:hanging="437"/>
      </w:pPr>
      <w:rPr>
        <w:rFonts w:hint="default"/>
        <w:lang w:val="ro-RO" w:eastAsia="en-US" w:bidi="ar-SA"/>
      </w:rPr>
    </w:lvl>
    <w:lvl w:ilvl="8" w:tplc="B04028E6">
      <w:numFmt w:val="bullet"/>
      <w:lvlText w:val="•"/>
      <w:lvlJc w:val="left"/>
      <w:pPr>
        <w:ind w:left="8372" w:hanging="437"/>
      </w:pPr>
      <w:rPr>
        <w:rFonts w:hint="default"/>
        <w:lang w:val="ro-RO" w:eastAsia="en-US" w:bidi="ar-SA"/>
      </w:rPr>
    </w:lvl>
  </w:abstractNum>
  <w:abstractNum w:abstractNumId="18" w15:restartNumberingAfterBreak="0">
    <w:nsid w:val="1F216501"/>
    <w:multiLevelType w:val="hybridMultilevel"/>
    <w:tmpl w:val="5E206858"/>
    <w:lvl w:ilvl="0" w:tplc="68727AA2">
      <w:start w:val="1"/>
      <w:numFmt w:val="decimal"/>
      <w:lvlText w:val="%1."/>
      <w:lvlJc w:val="left"/>
      <w:pPr>
        <w:ind w:left="429" w:hanging="692"/>
        <w:jc w:val="right"/>
      </w:pPr>
      <w:rPr>
        <w:rFonts w:ascii="Times New Roman" w:eastAsia="Times New Roman" w:hAnsi="Times New Roman" w:cs="Times New Roman" w:hint="default"/>
        <w:b/>
        <w:bCs/>
        <w:i w:val="0"/>
        <w:iCs w:val="0"/>
        <w:color w:val="1F1F1F"/>
        <w:spacing w:val="0"/>
        <w:w w:val="99"/>
        <w:sz w:val="28"/>
        <w:szCs w:val="28"/>
        <w:lang w:val="ro-RO"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EB66BE"/>
    <w:multiLevelType w:val="hybridMultilevel"/>
    <w:tmpl w:val="CDE8B26E"/>
    <w:lvl w:ilvl="0" w:tplc="04090017">
      <w:start w:val="1"/>
      <w:numFmt w:val="lowerLetter"/>
      <w:lvlText w:val="%1)"/>
      <w:lvlJc w:val="left"/>
      <w:pPr>
        <w:ind w:left="548" w:hanging="360"/>
      </w:pPr>
    </w:lvl>
    <w:lvl w:ilvl="1" w:tplc="04180019" w:tentative="1">
      <w:start w:val="1"/>
      <w:numFmt w:val="lowerLetter"/>
      <w:lvlText w:val="%2."/>
      <w:lvlJc w:val="left"/>
      <w:pPr>
        <w:ind w:left="1268" w:hanging="360"/>
      </w:pPr>
    </w:lvl>
    <w:lvl w:ilvl="2" w:tplc="0418001B" w:tentative="1">
      <w:start w:val="1"/>
      <w:numFmt w:val="lowerRoman"/>
      <w:lvlText w:val="%3."/>
      <w:lvlJc w:val="right"/>
      <w:pPr>
        <w:ind w:left="1988" w:hanging="180"/>
      </w:pPr>
    </w:lvl>
    <w:lvl w:ilvl="3" w:tplc="0418000F" w:tentative="1">
      <w:start w:val="1"/>
      <w:numFmt w:val="decimal"/>
      <w:lvlText w:val="%4."/>
      <w:lvlJc w:val="left"/>
      <w:pPr>
        <w:ind w:left="2708" w:hanging="360"/>
      </w:pPr>
    </w:lvl>
    <w:lvl w:ilvl="4" w:tplc="04180019" w:tentative="1">
      <w:start w:val="1"/>
      <w:numFmt w:val="lowerLetter"/>
      <w:lvlText w:val="%5."/>
      <w:lvlJc w:val="left"/>
      <w:pPr>
        <w:ind w:left="3428" w:hanging="360"/>
      </w:pPr>
    </w:lvl>
    <w:lvl w:ilvl="5" w:tplc="0418001B" w:tentative="1">
      <w:start w:val="1"/>
      <w:numFmt w:val="lowerRoman"/>
      <w:lvlText w:val="%6."/>
      <w:lvlJc w:val="right"/>
      <w:pPr>
        <w:ind w:left="4148" w:hanging="180"/>
      </w:pPr>
    </w:lvl>
    <w:lvl w:ilvl="6" w:tplc="0418000F" w:tentative="1">
      <w:start w:val="1"/>
      <w:numFmt w:val="decimal"/>
      <w:lvlText w:val="%7."/>
      <w:lvlJc w:val="left"/>
      <w:pPr>
        <w:ind w:left="4868" w:hanging="360"/>
      </w:pPr>
    </w:lvl>
    <w:lvl w:ilvl="7" w:tplc="04180019" w:tentative="1">
      <w:start w:val="1"/>
      <w:numFmt w:val="lowerLetter"/>
      <w:lvlText w:val="%8."/>
      <w:lvlJc w:val="left"/>
      <w:pPr>
        <w:ind w:left="5588" w:hanging="360"/>
      </w:pPr>
    </w:lvl>
    <w:lvl w:ilvl="8" w:tplc="0418001B" w:tentative="1">
      <w:start w:val="1"/>
      <w:numFmt w:val="lowerRoman"/>
      <w:lvlText w:val="%9."/>
      <w:lvlJc w:val="right"/>
      <w:pPr>
        <w:ind w:left="6308" w:hanging="180"/>
      </w:pPr>
    </w:lvl>
  </w:abstractNum>
  <w:abstractNum w:abstractNumId="20" w15:restartNumberingAfterBreak="0">
    <w:nsid w:val="26F37F60"/>
    <w:multiLevelType w:val="hybridMultilevel"/>
    <w:tmpl w:val="A680F7AE"/>
    <w:lvl w:ilvl="0" w:tplc="55BEDF2C">
      <w:start w:val="1"/>
      <w:numFmt w:val="decimal"/>
      <w:lvlText w:val="(%1)"/>
      <w:lvlJc w:val="left"/>
      <w:pPr>
        <w:ind w:left="429" w:hanging="50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16FACB22">
      <w:start w:val="1"/>
      <w:numFmt w:val="lowerLetter"/>
      <w:lvlText w:val="%2)"/>
      <w:lvlJc w:val="left"/>
      <w:pPr>
        <w:ind w:left="414" w:hanging="495"/>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94724CB0">
      <w:numFmt w:val="bullet"/>
      <w:lvlText w:val="•"/>
      <w:lvlJc w:val="left"/>
      <w:pPr>
        <w:ind w:left="2484" w:hanging="495"/>
      </w:pPr>
      <w:rPr>
        <w:rFonts w:hint="default"/>
        <w:lang w:val="ro-RO" w:eastAsia="en-US" w:bidi="ar-SA"/>
      </w:rPr>
    </w:lvl>
    <w:lvl w:ilvl="3" w:tplc="76366802">
      <w:numFmt w:val="bullet"/>
      <w:lvlText w:val="•"/>
      <w:lvlJc w:val="left"/>
      <w:pPr>
        <w:ind w:left="3468" w:hanging="495"/>
      </w:pPr>
      <w:rPr>
        <w:rFonts w:hint="default"/>
        <w:lang w:val="ro-RO" w:eastAsia="en-US" w:bidi="ar-SA"/>
      </w:rPr>
    </w:lvl>
    <w:lvl w:ilvl="4" w:tplc="9EF0F07C">
      <w:numFmt w:val="bullet"/>
      <w:lvlText w:val="•"/>
      <w:lvlJc w:val="left"/>
      <w:pPr>
        <w:ind w:left="4453" w:hanging="495"/>
      </w:pPr>
      <w:rPr>
        <w:rFonts w:hint="default"/>
        <w:lang w:val="ro-RO" w:eastAsia="en-US" w:bidi="ar-SA"/>
      </w:rPr>
    </w:lvl>
    <w:lvl w:ilvl="5" w:tplc="4DAC4A9C">
      <w:numFmt w:val="bullet"/>
      <w:lvlText w:val="•"/>
      <w:lvlJc w:val="left"/>
      <w:pPr>
        <w:ind w:left="5437" w:hanging="495"/>
      </w:pPr>
      <w:rPr>
        <w:rFonts w:hint="default"/>
        <w:lang w:val="ro-RO" w:eastAsia="en-US" w:bidi="ar-SA"/>
      </w:rPr>
    </w:lvl>
    <w:lvl w:ilvl="6" w:tplc="966E9E6C">
      <w:numFmt w:val="bullet"/>
      <w:lvlText w:val="•"/>
      <w:lvlJc w:val="left"/>
      <w:pPr>
        <w:ind w:left="6422" w:hanging="495"/>
      </w:pPr>
      <w:rPr>
        <w:rFonts w:hint="default"/>
        <w:lang w:val="ro-RO" w:eastAsia="en-US" w:bidi="ar-SA"/>
      </w:rPr>
    </w:lvl>
    <w:lvl w:ilvl="7" w:tplc="34F896CA">
      <w:numFmt w:val="bullet"/>
      <w:lvlText w:val="•"/>
      <w:lvlJc w:val="left"/>
      <w:pPr>
        <w:ind w:left="7406" w:hanging="495"/>
      </w:pPr>
      <w:rPr>
        <w:rFonts w:hint="default"/>
        <w:lang w:val="ro-RO" w:eastAsia="en-US" w:bidi="ar-SA"/>
      </w:rPr>
    </w:lvl>
    <w:lvl w:ilvl="8" w:tplc="6880711A">
      <w:numFmt w:val="bullet"/>
      <w:lvlText w:val="•"/>
      <w:lvlJc w:val="left"/>
      <w:pPr>
        <w:ind w:left="8391" w:hanging="495"/>
      </w:pPr>
      <w:rPr>
        <w:rFonts w:hint="default"/>
        <w:lang w:val="ro-RO" w:eastAsia="en-US" w:bidi="ar-SA"/>
      </w:rPr>
    </w:lvl>
  </w:abstractNum>
  <w:abstractNum w:abstractNumId="21" w15:restartNumberingAfterBreak="0">
    <w:nsid w:val="28F44372"/>
    <w:multiLevelType w:val="hybridMultilevel"/>
    <w:tmpl w:val="11DC93F8"/>
    <w:lvl w:ilvl="0" w:tplc="052CB5EC">
      <w:start w:val="1"/>
      <w:numFmt w:val="lowerLetter"/>
      <w:lvlText w:val="%1)"/>
      <w:lvlJc w:val="left"/>
      <w:pPr>
        <w:ind w:left="1710" w:hanging="360"/>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22" w15:restartNumberingAfterBreak="0">
    <w:nsid w:val="2B7D1129"/>
    <w:multiLevelType w:val="hybridMultilevel"/>
    <w:tmpl w:val="06D6A17C"/>
    <w:lvl w:ilvl="0" w:tplc="C346E54C">
      <w:numFmt w:val="bullet"/>
      <w:lvlText w:val="•"/>
      <w:lvlJc w:val="left"/>
      <w:pPr>
        <w:ind w:left="206" w:hanging="370"/>
      </w:pPr>
      <w:rPr>
        <w:rFonts w:ascii="Times New Roman" w:eastAsia="Times New Roman" w:hAnsi="Times New Roman" w:cs="Times New Roman" w:hint="default"/>
        <w:b w:val="0"/>
        <w:bCs w:val="0"/>
        <w:i w:val="0"/>
        <w:iCs w:val="0"/>
        <w:spacing w:val="0"/>
        <w:w w:val="99"/>
        <w:sz w:val="27"/>
        <w:szCs w:val="27"/>
        <w:lang w:val="ro-RO" w:eastAsia="en-US" w:bidi="ar-SA"/>
      </w:rPr>
    </w:lvl>
    <w:lvl w:ilvl="1" w:tplc="2B5CB776">
      <w:numFmt w:val="bullet"/>
      <w:lvlText w:val="•"/>
      <w:lvlJc w:val="left"/>
      <w:pPr>
        <w:ind w:left="1161" w:hanging="370"/>
      </w:pPr>
      <w:rPr>
        <w:rFonts w:hint="default"/>
        <w:lang w:val="ro-RO" w:eastAsia="en-US" w:bidi="ar-SA"/>
      </w:rPr>
    </w:lvl>
    <w:lvl w:ilvl="2" w:tplc="A4327E0A">
      <w:numFmt w:val="bullet"/>
      <w:lvlText w:val="•"/>
      <w:lvlJc w:val="left"/>
      <w:pPr>
        <w:ind w:left="2122" w:hanging="370"/>
      </w:pPr>
      <w:rPr>
        <w:rFonts w:hint="default"/>
        <w:lang w:val="ro-RO" w:eastAsia="en-US" w:bidi="ar-SA"/>
      </w:rPr>
    </w:lvl>
    <w:lvl w:ilvl="3" w:tplc="C1A087E6">
      <w:numFmt w:val="bullet"/>
      <w:lvlText w:val="•"/>
      <w:lvlJc w:val="left"/>
      <w:pPr>
        <w:ind w:left="3084" w:hanging="370"/>
      </w:pPr>
      <w:rPr>
        <w:rFonts w:hint="default"/>
        <w:lang w:val="ro-RO" w:eastAsia="en-US" w:bidi="ar-SA"/>
      </w:rPr>
    </w:lvl>
    <w:lvl w:ilvl="4" w:tplc="FEC2F326">
      <w:numFmt w:val="bullet"/>
      <w:lvlText w:val="•"/>
      <w:lvlJc w:val="left"/>
      <w:pPr>
        <w:ind w:left="4045" w:hanging="370"/>
      </w:pPr>
      <w:rPr>
        <w:rFonts w:hint="default"/>
        <w:lang w:val="ro-RO" w:eastAsia="en-US" w:bidi="ar-SA"/>
      </w:rPr>
    </w:lvl>
    <w:lvl w:ilvl="5" w:tplc="84C87E52">
      <w:numFmt w:val="bullet"/>
      <w:lvlText w:val="•"/>
      <w:lvlJc w:val="left"/>
      <w:pPr>
        <w:ind w:left="5007" w:hanging="370"/>
      </w:pPr>
      <w:rPr>
        <w:rFonts w:hint="default"/>
        <w:lang w:val="ro-RO" w:eastAsia="en-US" w:bidi="ar-SA"/>
      </w:rPr>
    </w:lvl>
    <w:lvl w:ilvl="6" w:tplc="9F18ED30">
      <w:numFmt w:val="bullet"/>
      <w:lvlText w:val="•"/>
      <w:lvlJc w:val="left"/>
      <w:pPr>
        <w:ind w:left="5968" w:hanging="370"/>
      </w:pPr>
      <w:rPr>
        <w:rFonts w:hint="default"/>
        <w:lang w:val="ro-RO" w:eastAsia="en-US" w:bidi="ar-SA"/>
      </w:rPr>
    </w:lvl>
    <w:lvl w:ilvl="7" w:tplc="CEA06D1A">
      <w:numFmt w:val="bullet"/>
      <w:lvlText w:val="•"/>
      <w:lvlJc w:val="left"/>
      <w:pPr>
        <w:ind w:left="6929" w:hanging="370"/>
      </w:pPr>
      <w:rPr>
        <w:rFonts w:hint="default"/>
        <w:lang w:val="ro-RO" w:eastAsia="en-US" w:bidi="ar-SA"/>
      </w:rPr>
    </w:lvl>
    <w:lvl w:ilvl="8" w:tplc="E2A68A1E">
      <w:numFmt w:val="bullet"/>
      <w:lvlText w:val="•"/>
      <w:lvlJc w:val="left"/>
      <w:pPr>
        <w:ind w:left="7891" w:hanging="370"/>
      </w:pPr>
      <w:rPr>
        <w:rFonts w:hint="default"/>
        <w:lang w:val="ro-RO" w:eastAsia="en-US" w:bidi="ar-SA"/>
      </w:rPr>
    </w:lvl>
  </w:abstractNum>
  <w:abstractNum w:abstractNumId="23" w15:restartNumberingAfterBreak="0">
    <w:nsid w:val="2BD66821"/>
    <w:multiLevelType w:val="hybridMultilevel"/>
    <w:tmpl w:val="99F4A474"/>
    <w:lvl w:ilvl="0" w:tplc="A5B46D84">
      <w:start w:val="1"/>
      <w:numFmt w:val="decimal"/>
      <w:lvlText w:val="%1)"/>
      <w:lvlJc w:val="left"/>
      <w:pPr>
        <w:ind w:left="1711" w:hanging="360"/>
      </w:pPr>
      <w:rPr>
        <w:sz w:val="28"/>
        <w:szCs w:val="28"/>
      </w:rPr>
    </w:lvl>
    <w:lvl w:ilvl="1" w:tplc="69F42D08">
      <w:start w:val="1"/>
      <w:numFmt w:val="lowerLetter"/>
      <w:lvlText w:val="(%2)"/>
      <w:lvlJc w:val="left"/>
      <w:pPr>
        <w:ind w:left="2446" w:hanging="375"/>
      </w:pPr>
      <w:rPr>
        <w:rFonts w:hint="default"/>
      </w:rPr>
    </w:lvl>
    <w:lvl w:ilvl="2" w:tplc="0418001B" w:tentative="1">
      <w:start w:val="1"/>
      <w:numFmt w:val="lowerRoman"/>
      <w:lvlText w:val="%3."/>
      <w:lvlJc w:val="right"/>
      <w:pPr>
        <w:ind w:left="3151" w:hanging="180"/>
      </w:pPr>
    </w:lvl>
    <w:lvl w:ilvl="3" w:tplc="0418000F" w:tentative="1">
      <w:start w:val="1"/>
      <w:numFmt w:val="decimal"/>
      <w:lvlText w:val="%4."/>
      <w:lvlJc w:val="left"/>
      <w:pPr>
        <w:ind w:left="3871" w:hanging="360"/>
      </w:pPr>
    </w:lvl>
    <w:lvl w:ilvl="4" w:tplc="04180019" w:tentative="1">
      <w:start w:val="1"/>
      <w:numFmt w:val="lowerLetter"/>
      <w:lvlText w:val="%5."/>
      <w:lvlJc w:val="left"/>
      <w:pPr>
        <w:ind w:left="4591" w:hanging="360"/>
      </w:pPr>
    </w:lvl>
    <w:lvl w:ilvl="5" w:tplc="0418001B" w:tentative="1">
      <w:start w:val="1"/>
      <w:numFmt w:val="lowerRoman"/>
      <w:lvlText w:val="%6."/>
      <w:lvlJc w:val="right"/>
      <w:pPr>
        <w:ind w:left="5311" w:hanging="180"/>
      </w:pPr>
    </w:lvl>
    <w:lvl w:ilvl="6" w:tplc="0418000F" w:tentative="1">
      <w:start w:val="1"/>
      <w:numFmt w:val="decimal"/>
      <w:lvlText w:val="%7."/>
      <w:lvlJc w:val="left"/>
      <w:pPr>
        <w:ind w:left="6031" w:hanging="360"/>
      </w:pPr>
    </w:lvl>
    <w:lvl w:ilvl="7" w:tplc="04180019" w:tentative="1">
      <w:start w:val="1"/>
      <w:numFmt w:val="lowerLetter"/>
      <w:lvlText w:val="%8."/>
      <w:lvlJc w:val="left"/>
      <w:pPr>
        <w:ind w:left="6751" w:hanging="360"/>
      </w:pPr>
    </w:lvl>
    <w:lvl w:ilvl="8" w:tplc="0418001B" w:tentative="1">
      <w:start w:val="1"/>
      <w:numFmt w:val="lowerRoman"/>
      <w:lvlText w:val="%9."/>
      <w:lvlJc w:val="right"/>
      <w:pPr>
        <w:ind w:left="7471" w:hanging="180"/>
      </w:pPr>
    </w:lvl>
  </w:abstractNum>
  <w:abstractNum w:abstractNumId="24" w15:restartNumberingAfterBreak="0">
    <w:nsid w:val="2C09148B"/>
    <w:multiLevelType w:val="hybridMultilevel"/>
    <w:tmpl w:val="91B41602"/>
    <w:lvl w:ilvl="0" w:tplc="B00C2DC4">
      <w:start w:val="1"/>
      <w:numFmt w:val="decimal"/>
      <w:lvlText w:val="(%1)"/>
      <w:lvlJc w:val="left"/>
      <w:pPr>
        <w:ind w:left="429" w:hanging="577"/>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3A1A5DAA">
      <w:start w:val="1"/>
      <w:numFmt w:val="lowerLetter"/>
      <w:lvlText w:val="%2)"/>
      <w:lvlJc w:val="left"/>
      <w:pPr>
        <w:ind w:left="429" w:hanging="514"/>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DC7E745E">
      <w:numFmt w:val="bullet"/>
      <w:lvlText w:val="•"/>
      <w:lvlJc w:val="left"/>
      <w:pPr>
        <w:ind w:left="2408" w:hanging="514"/>
      </w:pPr>
      <w:rPr>
        <w:rFonts w:hint="default"/>
        <w:lang w:val="ro-RO" w:eastAsia="en-US" w:bidi="ar-SA"/>
      </w:rPr>
    </w:lvl>
    <w:lvl w:ilvl="3" w:tplc="9D6E1A34">
      <w:numFmt w:val="bullet"/>
      <w:lvlText w:val="•"/>
      <w:lvlJc w:val="left"/>
      <w:pPr>
        <w:ind w:left="3402" w:hanging="514"/>
      </w:pPr>
      <w:rPr>
        <w:rFonts w:hint="default"/>
        <w:lang w:val="ro-RO" w:eastAsia="en-US" w:bidi="ar-SA"/>
      </w:rPr>
    </w:lvl>
    <w:lvl w:ilvl="4" w:tplc="AFB8CB3C">
      <w:numFmt w:val="bullet"/>
      <w:lvlText w:val="•"/>
      <w:lvlJc w:val="left"/>
      <w:pPr>
        <w:ind w:left="4396" w:hanging="514"/>
      </w:pPr>
      <w:rPr>
        <w:rFonts w:hint="default"/>
        <w:lang w:val="ro-RO" w:eastAsia="en-US" w:bidi="ar-SA"/>
      </w:rPr>
    </w:lvl>
    <w:lvl w:ilvl="5" w:tplc="61F671EC">
      <w:numFmt w:val="bullet"/>
      <w:lvlText w:val="•"/>
      <w:lvlJc w:val="left"/>
      <w:pPr>
        <w:ind w:left="5390" w:hanging="514"/>
      </w:pPr>
      <w:rPr>
        <w:rFonts w:hint="default"/>
        <w:lang w:val="ro-RO" w:eastAsia="en-US" w:bidi="ar-SA"/>
      </w:rPr>
    </w:lvl>
    <w:lvl w:ilvl="6" w:tplc="093C99AE">
      <w:numFmt w:val="bullet"/>
      <w:lvlText w:val="•"/>
      <w:lvlJc w:val="left"/>
      <w:pPr>
        <w:ind w:left="6384" w:hanging="514"/>
      </w:pPr>
      <w:rPr>
        <w:rFonts w:hint="default"/>
        <w:lang w:val="ro-RO" w:eastAsia="en-US" w:bidi="ar-SA"/>
      </w:rPr>
    </w:lvl>
    <w:lvl w:ilvl="7" w:tplc="49B62B10">
      <w:numFmt w:val="bullet"/>
      <w:lvlText w:val="•"/>
      <w:lvlJc w:val="left"/>
      <w:pPr>
        <w:ind w:left="7378" w:hanging="514"/>
      </w:pPr>
      <w:rPr>
        <w:rFonts w:hint="default"/>
        <w:lang w:val="ro-RO" w:eastAsia="en-US" w:bidi="ar-SA"/>
      </w:rPr>
    </w:lvl>
    <w:lvl w:ilvl="8" w:tplc="9432EF0C">
      <w:numFmt w:val="bullet"/>
      <w:lvlText w:val="•"/>
      <w:lvlJc w:val="left"/>
      <w:pPr>
        <w:ind w:left="8372" w:hanging="514"/>
      </w:pPr>
      <w:rPr>
        <w:rFonts w:hint="default"/>
        <w:lang w:val="ro-RO" w:eastAsia="en-US" w:bidi="ar-SA"/>
      </w:rPr>
    </w:lvl>
  </w:abstractNum>
  <w:abstractNum w:abstractNumId="25" w15:restartNumberingAfterBreak="0">
    <w:nsid w:val="2C4170B0"/>
    <w:multiLevelType w:val="hybridMultilevel"/>
    <w:tmpl w:val="A3EE8FE8"/>
    <w:lvl w:ilvl="0" w:tplc="6448B0CC">
      <w:start w:val="1"/>
      <w:numFmt w:val="decimal"/>
      <w:lvlText w:val="(%1)"/>
      <w:lvlJc w:val="left"/>
      <w:pPr>
        <w:ind w:left="429" w:hanging="601"/>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F078BC6C">
      <w:start w:val="1"/>
      <w:numFmt w:val="lowerLetter"/>
      <w:lvlText w:val="%2)"/>
      <w:lvlJc w:val="left"/>
      <w:pPr>
        <w:ind w:left="1581" w:hanging="586"/>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2898CDF2">
      <w:numFmt w:val="bullet"/>
      <w:lvlText w:val="•"/>
      <w:lvlJc w:val="left"/>
      <w:pPr>
        <w:ind w:left="2555" w:hanging="586"/>
      </w:pPr>
      <w:rPr>
        <w:rFonts w:hint="default"/>
        <w:lang w:val="ro-RO" w:eastAsia="en-US" w:bidi="ar-SA"/>
      </w:rPr>
    </w:lvl>
    <w:lvl w:ilvl="3" w:tplc="4C0CE22A">
      <w:numFmt w:val="bullet"/>
      <w:lvlText w:val="•"/>
      <w:lvlJc w:val="left"/>
      <w:pPr>
        <w:ind w:left="3531" w:hanging="586"/>
      </w:pPr>
      <w:rPr>
        <w:rFonts w:hint="default"/>
        <w:lang w:val="ro-RO" w:eastAsia="en-US" w:bidi="ar-SA"/>
      </w:rPr>
    </w:lvl>
    <w:lvl w:ilvl="4" w:tplc="E02EEB22">
      <w:numFmt w:val="bullet"/>
      <w:lvlText w:val="•"/>
      <w:lvlJc w:val="left"/>
      <w:pPr>
        <w:ind w:left="4506" w:hanging="586"/>
      </w:pPr>
      <w:rPr>
        <w:rFonts w:hint="default"/>
        <w:lang w:val="ro-RO" w:eastAsia="en-US" w:bidi="ar-SA"/>
      </w:rPr>
    </w:lvl>
    <w:lvl w:ilvl="5" w:tplc="370E6792">
      <w:numFmt w:val="bullet"/>
      <w:lvlText w:val="•"/>
      <w:lvlJc w:val="left"/>
      <w:pPr>
        <w:ind w:left="5482" w:hanging="586"/>
      </w:pPr>
      <w:rPr>
        <w:rFonts w:hint="default"/>
        <w:lang w:val="ro-RO" w:eastAsia="en-US" w:bidi="ar-SA"/>
      </w:rPr>
    </w:lvl>
    <w:lvl w:ilvl="6" w:tplc="CE981A40">
      <w:numFmt w:val="bullet"/>
      <w:lvlText w:val="•"/>
      <w:lvlJc w:val="left"/>
      <w:pPr>
        <w:ind w:left="6458" w:hanging="586"/>
      </w:pPr>
      <w:rPr>
        <w:rFonts w:hint="default"/>
        <w:lang w:val="ro-RO" w:eastAsia="en-US" w:bidi="ar-SA"/>
      </w:rPr>
    </w:lvl>
    <w:lvl w:ilvl="7" w:tplc="69B4826A">
      <w:numFmt w:val="bullet"/>
      <w:lvlText w:val="•"/>
      <w:lvlJc w:val="left"/>
      <w:pPr>
        <w:ind w:left="7433" w:hanging="586"/>
      </w:pPr>
      <w:rPr>
        <w:rFonts w:hint="default"/>
        <w:lang w:val="ro-RO" w:eastAsia="en-US" w:bidi="ar-SA"/>
      </w:rPr>
    </w:lvl>
    <w:lvl w:ilvl="8" w:tplc="929A8F54">
      <w:numFmt w:val="bullet"/>
      <w:lvlText w:val="•"/>
      <w:lvlJc w:val="left"/>
      <w:pPr>
        <w:ind w:left="8409" w:hanging="586"/>
      </w:pPr>
      <w:rPr>
        <w:rFonts w:hint="default"/>
        <w:lang w:val="ro-RO" w:eastAsia="en-US" w:bidi="ar-SA"/>
      </w:rPr>
    </w:lvl>
  </w:abstractNum>
  <w:abstractNum w:abstractNumId="26" w15:restartNumberingAfterBreak="0">
    <w:nsid w:val="2CA327E9"/>
    <w:multiLevelType w:val="hybridMultilevel"/>
    <w:tmpl w:val="7C02C320"/>
    <w:lvl w:ilvl="0" w:tplc="4986ED86">
      <w:numFmt w:val="bullet"/>
      <w:lvlText w:val="-"/>
      <w:lvlJc w:val="left"/>
      <w:pPr>
        <w:ind w:left="114" w:hanging="140"/>
      </w:pPr>
      <w:rPr>
        <w:rFonts w:ascii="Times New Roman" w:eastAsia="Times New Roman" w:hAnsi="Times New Roman" w:cs="Times New Roman" w:hint="default"/>
        <w:b w:val="0"/>
        <w:bCs w:val="0"/>
        <w:i w:val="0"/>
        <w:iCs w:val="0"/>
        <w:spacing w:val="0"/>
        <w:w w:val="99"/>
        <w:sz w:val="27"/>
        <w:szCs w:val="27"/>
        <w:lang w:val="ro-RO" w:eastAsia="en-US" w:bidi="ar-SA"/>
      </w:rPr>
    </w:lvl>
    <w:lvl w:ilvl="1" w:tplc="C576E362">
      <w:numFmt w:val="bullet"/>
      <w:lvlText w:val="•"/>
      <w:lvlJc w:val="left"/>
      <w:pPr>
        <w:ind w:left="1105" w:hanging="140"/>
      </w:pPr>
      <w:rPr>
        <w:rFonts w:hint="default"/>
        <w:lang w:val="ro-RO" w:eastAsia="en-US" w:bidi="ar-SA"/>
      </w:rPr>
    </w:lvl>
    <w:lvl w:ilvl="2" w:tplc="ABE6077C">
      <w:numFmt w:val="bullet"/>
      <w:lvlText w:val="•"/>
      <w:lvlJc w:val="left"/>
      <w:pPr>
        <w:ind w:left="2091" w:hanging="140"/>
      </w:pPr>
      <w:rPr>
        <w:rFonts w:hint="default"/>
        <w:lang w:val="ro-RO" w:eastAsia="en-US" w:bidi="ar-SA"/>
      </w:rPr>
    </w:lvl>
    <w:lvl w:ilvl="3" w:tplc="A2E6DF3A">
      <w:numFmt w:val="bullet"/>
      <w:lvlText w:val="•"/>
      <w:lvlJc w:val="left"/>
      <w:pPr>
        <w:ind w:left="3077" w:hanging="140"/>
      </w:pPr>
      <w:rPr>
        <w:rFonts w:hint="default"/>
        <w:lang w:val="ro-RO" w:eastAsia="en-US" w:bidi="ar-SA"/>
      </w:rPr>
    </w:lvl>
    <w:lvl w:ilvl="4" w:tplc="3DC8952A">
      <w:numFmt w:val="bullet"/>
      <w:lvlText w:val="•"/>
      <w:lvlJc w:val="left"/>
      <w:pPr>
        <w:ind w:left="4063" w:hanging="140"/>
      </w:pPr>
      <w:rPr>
        <w:rFonts w:hint="default"/>
        <w:lang w:val="ro-RO" w:eastAsia="en-US" w:bidi="ar-SA"/>
      </w:rPr>
    </w:lvl>
    <w:lvl w:ilvl="5" w:tplc="EF6C895A">
      <w:numFmt w:val="bullet"/>
      <w:lvlText w:val="•"/>
      <w:lvlJc w:val="left"/>
      <w:pPr>
        <w:ind w:left="5049" w:hanging="140"/>
      </w:pPr>
      <w:rPr>
        <w:rFonts w:hint="default"/>
        <w:lang w:val="ro-RO" w:eastAsia="en-US" w:bidi="ar-SA"/>
      </w:rPr>
    </w:lvl>
    <w:lvl w:ilvl="6" w:tplc="AD4E12E8">
      <w:numFmt w:val="bullet"/>
      <w:lvlText w:val="•"/>
      <w:lvlJc w:val="left"/>
      <w:pPr>
        <w:ind w:left="6034" w:hanging="140"/>
      </w:pPr>
      <w:rPr>
        <w:rFonts w:hint="default"/>
        <w:lang w:val="ro-RO" w:eastAsia="en-US" w:bidi="ar-SA"/>
      </w:rPr>
    </w:lvl>
    <w:lvl w:ilvl="7" w:tplc="8F5E9BD2">
      <w:numFmt w:val="bullet"/>
      <w:lvlText w:val="•"/>
      <w:lvlJc w:val="left"/>
      <w:pPr>
        <w:ind w:left="7020" w:hanging="140"/>
      </w:pPr>
      <w:rPr>
        <w:rFonts w:hint="default"/>
        <w:lang w:val="ro-RO" w:eastAsia="en-US" w:bidi="ar-SA"/>
      </w:rPr>
    </w:lvl>
    <w:lvl w:ilvl="8" w:tplc="5FA842DC">
      <w:numFmt w:val="bullet"/>
      <w:lvlText w:val="•"/>
      <w:lvlJc w:val="left"/>
      <w:pPr>
        <w:ind w:left="8006" w:hanging="140"/>
      </w:pPr>
      <w:rPr>
        <w:rFonts w:hint="default"/>
        <w:lang w:val="ro-RO" w:eastAsia="en-US" w:bidi="ar-SA"/>
      </w:rPr>
    </w:lvl>
  </w:abstractNum>
  <w:abstractNum w:abstractNumId="27" w15:restartNumberingAfterBreak="0">
    <w:nsid w:val="2E13418C"/>
    <w:multiLevelType w:val="hybridMultilevel"/>
    <w:tmpl w:val="BA0E5FF8"/>
    <w:lvl w:ilvl="0" w:tplc="503C71B6">
      <w:start w:val="1"/>
      <w:numFmt w:val="bullet"/>
      <w:lvlText w:val=""/>
      <w:lvlJc w:val="left"/>
      <w:pPr>
        <w:ind w:left="188" w:hanging="360"/>
      </w:pPr>
      <w:rPr>
        <w:rFonts w:ascii="Symbol" w:eastAsia="Times New Roman" w:hAnsi="Symbol" w:cs="Times New Roman" w:hint="default"/>
      </w:rPr>
    </w:lvl>
    <w:lvl w:ilvl="1" w:tplc="04180003" w:tentative="1">
      <w:start w:val="1"/>
      <w:numFmt w:val="bullet"/>
      <w:lvlText w:val="o"/>
      <w:lvlJc w:val="left"/>
      <w:pPr>
        <w:ind w:left="908" w:hanging="360"/>
      </w:pPr>
      <w:rPr>
        <w:rFonts w:ascii="Courier New" w:hAnsi="Courier New" w:cs="Courier New" w:hint="default"/>
      </w:rPr>
    </w:lvl>
    <w:lvl w:ilvl="2" w:tplc="04180005" w:tentative="1">
      <w:start w:val="1"/>
      <w:numFmt w:val="bullet"/>
      <w:lvlText w:val=""/>
      <w:lvlJc w:val="left"/>
      <w:pPr>
        <w:ind w:left="1628" w:hanging="360"/>
      </w:pPr>
      <w:rPr>
        <w:rFonts w:ascii="Wingdings" w:hAnsi="Wingdings" w:hint="default"/>
      </w:rPr>
    </w:lvl>
    <w:lvl w:ilvl="3" w:tplc="04180001" w:tentative="1">
      <w:start w:val="1"/>
      <w:numFmt w:val="bullet"/>
      <w:lvlText w:val=""/>
      <w:lvlJc w:val="left"/>
      <w:pPr>
        <w:ind w:left="2348" w:hanging="360"/>
      </w:pPr>
      <w:rPr>
        <w:rFonts w:ascii="Symbol" w:hAnsi="Symbol" w:hint="default"/>
      </w:rPr>
    </w:lvl>
    <w:lvl w:ilvl="4" w:tplc="04180003" w:tentative="1">
      <w:start w:val="1"/>
      <w:numFmt w:val="bullet"/>
      <w:lvlText w:val="o"/>
      <w:lvlJc w:val="left"/>
      <w:pPr>
        <w:ind w:left="3068" w:hanging="360"/>
      </w:pPr>
      <w:rPr>
        <w:rFonts w:ascii="Courier New" w:hAnsi="Courier New" w:cs="Courier New" w:hint="default"/>
      </w:rPr>
    </w:lvl>
    <w:lvl w:ilvl="5" w:tplc="04180005" w:tentative="1">
      <w:start w:val="1"/>
      <w:numFmt w:val="bullet"/>
      <w:lvlText w:val=""/>
      <w:lvlJc w:val="left"/>
      <w:pPr>
        <w:ind w:left="3788" w:hanging="360"/>
      </w:pPr>
      <w:rPr>
        <w:rFonts w:ascii="Wingdings" w:hAnsi="Wingdings" w:hint="default"/>
      </w:rPr>
    </w:lvl>
    <w:lvl w:ilvl="6" w:tplc="04180001" w:tentative="1">
      <w:start w:val="1"/>
      <w:numFmt w:val="bullet"/>
      <w:lvlText w:val=""/>
      <w:lvlJc w:val="left"/>
      <w:pPr>
        <w:ind w:left="4508" w:hanging="360"/>
      </w:pPr>
      <w:rPr>
        <w:rFonts w:ascii="Symbol" w:hAnsi="Symbol" w:hint="default"/>
      </w:rPr>
    </w:lvl>
    <w:lvl w:ilvl="7" w:tplc="04180003" w:tentative="1">
      <w:start w:val="1"/>
      <w:numFmt w:val="bullet"/>
      <w:lvlText w:val="o"/>
      <w:lvlJc w:val="left"/>
      <w:pPr>
        <w:ind w:left="5228" w:hanging="360"/>
      </w:pPr>
      <w:rPr>
        <w:rFonts w:ascii="Courier New" w:hAnsi="Courier New" w:cs="Courier New" w:hint="default"/>
      </w:rPr>
    </w:lvl>
    <w:lvl w:ilvl="8" w:tplc="04180005" w:tentative="1">
      <w:start w:val="1"/>
      <w:numFmt w:val="bullet"/>
      <w:lvlText w:val=""/>
      <w:lvlJc w:val="left"/>
      <w:pPr>
        <w:ind w:left="5948" w:hanging="360"/>
      </w:pPr>
      <w:rPr>
        <w:rFonts w:ascii="Wingdings" w:hAnsi="Wingdings" w:hint="default"/>
      </w:rPr>
    </w:lvl>
  </w:abstractNum>
  <w:abstractNum w:abstractNumId="28" w15:restartNumberingAfterBreak="0">
    <w:nsid w:val="2E7B58EE"/>
    <w:multiLevelType w:val="hybridMultilevel"/>
    <w:tmpl w:val="CCDC8B64"/>
    <w:lvl w:ilvl="0" w:tplc="E8629EC2">
      <w:start w:val="1"/>
      <w:numFmt w:val="decimal"/>
      <w:lvlText w:val="(%1)"/>
      <w:lvlJc w:val="left"/>
      <w:pPr>
        <w:ind w:left="429" w:hanging="437"/>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24FE7302">
      <w:start w:val="1"/>
      <w:numFmt w:val="lowerLetter"/>
      <w:lvlText w:val="%2)"/>
      <w:lvlJc w:val="left"/>
      <w:pPr>
        <w:ind w:left="429" w:hanging="322"/>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8EB09590">
      <w:numFmt w:val="bullet"/>
      <w:lvlText w:val="•"/>
      <w:lvlJc w:val="left"/>
      <w:pPr>
        <w:ind w:left="2408" w:hanging="322"/>
      </w:pPr>
      <w:rPr>
        <w:rFonts w:hint="default"/>
        <w:lang w:val="ro-RO" w:eastAsia="en-US" w:bidi="ar-SA"/>
      </w:rPr>
    </w:lvl>
    <w:lvl w:ilvl="3" w:tplc="2A0A0F8A">
      <w:numFmt w:val="bullet"/>
      <w:lvlText w:val="•"/>
      <w:lvlJc w:val="left"/>
      <w:pPr>
        <w:ind w:left="3402" w:hanging="322"/>
      </w:pPr>
      <w:rPr>
        <w:rFonts w:hint="default"/>
        <w:lang w:val="ro-RO" w:eastAsia="en-US" w:bidi="ar-SA"/>
      </w:rPr>
    </w:lvl>
    <w:lvl w:ilvl="4" w:tplc="90AEECC2">
      <w:numFmt w:val="bullet"/>
      <w:lvlText w:val="•"/>
      <w:lvlJc w:val="left"/>
      <w:pPr>
        <w:ind w:left="4396" w:hanging="322"/>
      </w:pPr>
      <w:rPr>
        <w:rFonts w:hint="default"/>
        <w:lang w:val="ro-RO" w:eastAsia="en-US" w:bidi="ar-SA"/>
      </w:rPr>
    </w:lvl>
    <w:lvl w:ilvl="5" w:tplc="770A5500">
      <w:numFmt w:val="bullet"/>
      <w:lvlText w:val="•"/>
      <w:lvlJc w:val="left"/>
      <w:pPr>
        <w:ind w:left="5390" w:hanging="322"/>
      </w:pPr>
      <w:rPr>
        <w:rFonts w:hint="default"/>
        <w:lang w:val="ro-RO" w:eastAsia="en-US" w:bidi="ar-SA"/>
      </w:rPr>
    </w:lvl>
    <w:lvl w:ilvl="6" w:tplc="4150F5B4">
      <w:numFmt w:val="bullet"/>
      <w:lvlText w:val="•"/>
      <w:lvlJc w:val="left"/>
      <w:pPr>
        <w:ind w:left="6384" w:hanging="322"/>
      </w:pPr>
      <w:rPr>
        <w:rFonts w:hint="default"/>
        <w:lang w:val="ro-RO" w:eastAsia="en-US" w:bidi="ar-SA"/>
      </w:rPr>
    </w:lvl>
    <w:lvl w:ilvl="7" w:tplc="84288E24">
      <w:numFmt w:val="bullet"/>
      <w:lvlText w:val="•"/>
      <w:lvlJc w:val="left"/>
      <w:pPr>
        <w:ind w:left="7378" w:hanging="322"/>
      </w:pPr>
      <w:rPr>
        <w:rFonts w:hint="default"/>
        <w:lang w:val="ro-RO" w:eastAsia="en-US" w:bidi="ar-SA"/>
      </w:rPr>
    </w:lvl>
    <w:lvl w:ilvl="8" w:tplc="92B0F184">
      <w:numFmt w:val="bullet"/>
      <w:lvlText w:val="•"/>
      <w:lvlJc w:val="left"/>
      <w:pPr>
        <w:ind w:left="8372" w:hanging="322"/>
      </w:pPr>
      <w:rPr>
        <w:rFonts w:hint="default"/>
        <w:lang w:val="ro-RO" w:eastAsia="en-US" w:bidi="ar-SA"/>
      </w:rPr>
    </w:lvl>
  </w:abstractNum>
  <w:abstractNum w:abstractNumId="29" w15:restartNumberingAfterBreak="0">
    <w:nsid w:val="2EAD6A8F"/>
    <w:multiLevelType w:val="hybridMultilevel"/>
    <w:tmpl w:val="998AEA54"/>
    <w:lvl w:ilvl="0" w:tplc="53C2BB1A">
      <w:numFmt w:val="bullet"/>
      <w:lvlText w:val=""/>
      <w:lvlJc w:val="left"/>
      <w:pPr>
        <w:ind w:left="1104" w:hanging="423"/>
      </w:pPr>
      <w:rPr>
        <w:rFonts w:ascii="Wingdings" w:eastAsia="Wingdings" w:hAnsi="Wingdings" w:cs="Wingdings" w:hint="default"/>
        <w:b w:val="0"/>
        <w:bCs w:val="0"/>
        <w:i w:val="0"/>
        <w:iCs w:val="0"/>
        <w:spacing w:val="0"/>
        <w:w w:val="99"/>
        <w:sz w:val="27"/>
        <w:szCs w:val="27"/>
        <w:lang w:val="ro-RO" w:eastAsia="en-US" w:bidi="ar-SA"/>
      </w:rPr>
    </w:lvl>
    <w:lvl w:ilvl="1" w:tplc="7DC463E4">
      <w:numFmt w:val="bullet"/>
      <w:lvlText w:val="•"/>
      <w:lvlJc w:val="left"/>
      <w:pPr>
        <w:ind w:left="1971" w:hanging="423"/>
      </w:pPr>
      <w:rPr>
        <w:rFonts w:hint="default"/>
        <w:lang w:val="ro-RO" w:eastAsia="en-US" w:bidi="ar-SA"/>
      </w:rPr>
    </w:lvl>
    <w:lvl w:ilvl="2" w:tplc="7C44BA04">
      <w:numFmt w:val="bullet"/>
      <w:lvlText w:val="•"/>
      <w:lvlJc w:val="left"/>
      <w:pPr>
        <w:ind w:left="2842" w:hanging="423"/>
      </w:pPr>
      <w:rPr>
        <w:rFonts w:hint="default"/>
        <w:lang w:val="ro-RO" w:eastAsia="en-US" w:bidi="ar-SA"/>
      </w:rPr>
    </w:lvl>
    <w:lvl w:ilvl="3" w:tplc="C3E0E7A4">
      <w:numFmt w:val="bullet"/>
      <w:lvlText w:val="•"/>
      <w:lvlJc w:val="left"/>
      <w:pPr>
        <w:ind w:left="3714" w:hanging="423"/>
      </w:pPr>
      <w:rPr>
        <w:rFonts w:hint="default"/>
        <w:lang w:val="ro-RO" w:eastAsia="en-US" w:bidi="ar-SA"/>
      </w:rPr>
    </w:lvl>
    <w:lvl w:ilvl="4" w:tplc="FCDAF6DA">
      <w:numFmt w:val="bullet"/>
      <w:lvlText w:val="•"/>
      <w:lvlJc w:val="left"/>
      <w:pPr>
        <w:ind w:left="4585" w:hanging="423"/>
      </w:pPr>
      <w:rPr>
        <w:rFonts w:hint="default"/>
        <w:lang w:val="ro-RO" w:eastAsia="en-US" w:bidi="ar-SA"/>
      </w:rPr>
    </w:lvl>
    <w:lvl w:ilvl="5" w:tplc="976A6916">
      <w:numFmt w:val="bullet"/>
      <w:lvlText w:val="•"/>
      <w:lvlJc w:val="left"/>
      <w:pPr>
        <w:ind w:left="5457" w:hanging="423"/>
      </w:pPr>
      <w:rPr>
        <w:rFonts w:hint="default"/>
        <w:lang w:val="ro-RO" w:eastAsia="en-US" w:bidi="ar-SA"/>
      </w:rPr>
    </w:lvl>
    <w:lvl w:ilvl="6" w:tplc="CB16B50C">
      <w:numFmt w:val="bullet"/>
      <w:lvlText w:val="•"/>
      <w:lvlJc w:val="left"/>
      <w:pPr>
        <w:ind w:left="6328" w:hanging="423"/>
      </w:pPr>
      <w:rPr>
        <w:rFonts w:hint="default"/>
        <w:lang w:val="ro-RO" w:eastAsia="en-US" w:bidi="ar-SA"/>
      </w:rPr>
    </w:lvl>
    <w:lvl w:ilvl="7" w:tplc="342620B4">
      <w:numFmt w:val="bullet"/>
      <w:lvlText w:val="•"/>
      <w:lvlJc w:val="left"/>
      <w:pPr>
        <w:ind w:left="7199" w:hanging="423"/>
      </w:pPr>
      <w:rPr>
        <w:rFonts w:hint="default"/>
        <w:lang w:val="ro-RO" w:eastAsia="en-US" w:bidi="ar-SA"/>
      </w:rPr>
    </w:lvl>
    <w:lvl w:ilvl="8" w:tplc="0EB20B04">
      <w:numFmt w:val="bullet"/>
      <w:lvlText w:val="•"/>
      <w:lvlJc w:val="left"/>
      <w:pPr>
        <w:ind w:left="8071" w:hanging="423"/>
      </w:pPr>
      <w:rPr>
        <w:rFonts w:hint="default"/>
        <w:lang w:val="ro-RO" w:eastAsia="en-US" w:bidi="ar-SA"/>
      </w:rPr>
    </w:lvl>
  </w:abstractNum>
  <w:abstractNum w:abstractNumId="30" w15:restartNumberingAfterBreak="0">
    <w:nsid w:val="2F214552"/>
    <w:multiLevelType w:val="hybridMultilevel"/>
    <w:tmpl w:val="43DCD030"/>
    <w:lvl w:ilvl="0" w:tplc="69AC810C">
      <w:start w:val="1"/>
      <w:numFmt w:val="decimal"/>
      <w:lvlText w:val="(%1)"/>
      <w:lvlJc w:val="left"/>
      <w:pPr>
        <w:ind w:left="429" w:hanging="860"/>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2E141DD0">
      <w:start w:val="1"/>
      <w:numFmt w:val="decimal"/>
      <w:lvlText w:val="(%2)"/>
      <w:lvlJc w:val="left"/>
      <w:pPr>
        <w:ind w:left="414" w:hanging="514"/>
        <w:jc w:val="right"/>
      </w:pPr>
      <w:rPr>
        <w:rFonts w:ascii="Times New Roman" w:eastAsia="Times New Roman" w:hAnsi="Times New Roman" w:cs="Times New Roman" w:hint="default"/>
        <w:b w:val="0"/>
        <w:bCs w:val="0"/>
        <w:i w:val="0"/>
        <w:iCs w:val="0"/>
        <w:color w:val="201F1F"/>
        <w:spacing w:val="-2"/>
        <w:w w:val="99"/>
        <w:sz w:val="28"/>
        <w:szCs w:val="28"/>
        <w:lang w:val="ro-RO" w:eastAsia="en-US" w:bidi="ar-SA"/>
      </w:rPr>
    </w:lvl>
    <w:lvl w:ilvl="2" w:tplc="F71A297E">
      <w:numFmt w:val="bullet"/>
      <w:lvlText w:val="•"/>
      <w:lvlJc w:val="left"/>
      <w:pPr>
        <w:ind w:left="2408" w:hanging="514"/>
      </w:pPr>
      <w:rPr>
        <w:rFonts w:hint="default"/>
        <w:lang w:val="ro-RO" w:eastAsia="en-US" w:bidi="ar-SA"/>
      </w:rPr>
    </w:lvl>
    <w:lvl w:ilvl="3" w:tplc="504AB0F0">
      <w:numFmt w:val="bullet"/>
      <w:lvlText w:val="•"/>
      <w:lvlJc w:val="left"/>
      <w:pPr>
        <w:ind w:left="3402" w:hanging="514"/>
      </w:pPr>
      <w:rPr>
        <w:rFonts w:hint="default"/>
        <w:lang w:val="ro-RO" w:eastAsia="en-US" w:bidi="ar-SA"/>
      </w:rPr>
    </w:lvl>
    <w:lvl w:ilvl="4" w:tplc="6BB68F3A">
      <w:numFmt w:val="bullet"/>
      <w:lvlText w:val="•"/>
      <w:lvlJc w:val="left"/>
      <w:pPr>
        <w:ind w:left="4396" w:hanging="514"/>
      </w:pPr>
      <w:rPr>
        <w:rFonts w:hint="default"/>
        <w:lang w:val="ro-RO" w:eastAsia="en-US" w:bidi="ar-SA"/>
      </w:rPr>
    </w:lvl>
    <w:lvl w:ilvl="5" w:tplc="45B8F626">
      <w:numFmt w:val="bullet"/>
      <w:lvlText w:val="•"/>
      <w:lvlJc w:val="left"/>
      <w:pPr>
        <w:ind w:left="5390" w:hanging="514"/>
      </w:pPr>
      <w:rPr>
        <w:rFonts w:hint="default"/>
        <w:lang w:val="ro-RO" w:eastAsia="en-US" w:bidi="ar-SA"/>
      </w:rPr>
    </w:lvl>
    <w:lvl w:ilvl="6" w:tplc="A02EB6A0">
      <w:numFmt w:val="bullet"/>
      <w:lvlText w:val="•"/>
      <w:lvlJc w:val="left"/>
      <w:pPr>
        <w:ind w:left="6384" w:hanging="514"/>
      </w:pPr>
      <w:rPr>
        <w:rFonts w:hint="default"/>
        <w:lang w:val="ro-RO" w:eastAsia="en-US" w:bidi="ar-SA"/>
      </w:rPr>
    </w:lvl>
    <w:lvl w:ilvl="7" w:tplc="974239D4">
      <w:numFmt w:val="bullet"/>
      <w:lvlText w:val="•"/>
      <w:lvlJc w:val="left"/>
      <w:pPr>
        <w:ind w:left="7378" w:hanging="514"/>
      </w:pPr>
      <w:rPr>
        <w:rFonts w:hint="default"/>
        <w:lang w:val="ro-RO" w:eastAsia="en-US" w:bidi="ar-SA"/>
      </w:rPr>
    </w:lvl>
    <w:lvl w:ilvl="8" w:tplc="DD26849A">
      <w:numFmt w:val="bullet"/>
      <w:lvlText w:val="•"/>
      <w:lvlJc w:val="left"/>
      <w:pPr>
        <w:ind w:left="8372" w:hanging="514"/>
      </w:pPr>
      <w:rPr>
        <w:rFonts w:hint="default"/>
        <w:lang w:val="ro-RO" w:eastAsia="en-US" w:bidi="ar-SA"/>
      </w:rPr>
    </w:lvl>
  </w:abstractNum>
  <w:abstractNum w:abstractNumId="31" w15:restartNumberingAfterBreak="0">
    <w:nsid w:val="2FC25B68"/>
    <w:multiLevelType w:val="hybridMultilevel"/>
    <w:tmpl w:val="C938E34A"/>
    <w:lvl w:ilvl="0" w:tplc="040C8E3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31F11A47"/>
    <w:multiLevelType w:val="hybridMultilevel"/>
    <w:tmpl w:val="7374A8D8"/>
    <w:lvl w:ilvl="0" w:tplc="04090017">
      <w:start w:val="1"/>
      <w:numFmt w:val="lowerLetter"/>
      <w:lvlText w:val="%1)"/>
      <w:lvlJc w:val="left"/>
      <w:pPr>
        <w:ind w:left="548" w:hanging="360"/>
      </w:pPr>
    </w:lvl>
    <w:lvl w:ilvl="1" w:tplc="04180019" w:tentative="1">
      <w:start w:val="1"/>
      <w:numFmt w:val="lowerLetter"/>
      <w:lvlText w:val="%2."/>
      <w:lvlJc w:val="left"/>
      <w:pPr>
        <w:ind w:left="1268" w:hanging="360"/>
      </w:pPr>
    </w:lvl>
    <w:lvl w:ilvl="2" w:tplc="0418001B" w:tentative="1">
      <w:start w:val="1"/>
      <w:numFmt w:val="lowerRoman"/>
      <w:lvlText w:val="%3."/>
      <w:lvlJc w:val="right"/>
      <w:pPr>
        <w:ind w:left="1988" w:hanging="180"/>
      </w:pPr>
    </w:lvl>
    <w:lvl w:ilvl="3" w:tplc="0418000F" w:tentative="1">
      <w:start w:val="1"/>
      <w:numFmt w:val="decimal"/>
      <w:lvlText w:val="%4."/>
      <w:lvlJc w:val="left"/>
      <w:pPr>
        <w:ind w:left="2708" w:hanging="360"/>
      </w:pPr>
    </w:lvl>
    <w:lvl w:ilvl="4" w:tplc="04180019" w:tentative="1">
      <w:start w:val="1"/>
      <w:numFmt w:val="lowerLetter"/>
      <w:lvlText w:val="%5."/>
      <w:lvlJc w:val="left"/>
      <w:pPr>
        <w:ind w:left="3428" w:hanging="360"/>
      </w:pPr>
    </w:lvl>
    <w:lvl w:ilvl="5" w:tplc="0418001B" w:tentative="1">
      <w:start w:val="1"/>
      <w:numFmt w:val="lowerRoman"/>
      <w:lvlText w:val="%6."/>
      <w:lvlJc w:val="right"/>
      <w:pPr>
        <w:ind w:left="4148" w:hanging="180"/>
      </w:pPr>
    </w:lvl>
    <w:lvl w:ilvl="6" w:tplc="0418000F" w:tentative="1">
      <w:start w:val="1"/>
      <w:numFmt w:val="decimal"/>
      <w:lvlText w:val="%7."/>
      <w:lvlJc w:val="left"/>
      <w:pPr>
        <w:ind w:left="4868" w:hanging="360"/>
      </w:pPr>
    </w:lvl>
    <w:lvl w:ilvl="7" w:tplc="04180019" w:tentative="1">
      <w:start w:val="1"/>
      <w:numFmt w:val="lowerLetter"/>
      <w:lvlText w:val="%8."/>
      <w:lvlJc w:val="left"/>
      <w:pPr>
        <w:ind w:left="5588" w:hanging="360"/>
      </w:pPr>
    </w:lvl>
    <w:lvl w:ilvl="8" w:tplc="0418001B" w:tentative="1">
      <w:start w:val="1"/>
      <w:numFmt w:val="lowerRoman"/>
      <w:lvlText w:val="%9."/>
      <w:lvlJc w:val="right"/>
      <w:pPr>
        <w:ind w:left="6308" w:hanging="180"/>
      </w:pPr>
    </w:lvl>
  </w:abstractNum>
  <w:abstractNum w:abstractNumId="33" w15:restartNumberingAfterBreak="0">
    <w:nsid w:val="32D42AED"/>
    <w:multiLevelType w:val="hybridMultilevel"/>
    <w:tmpl w:val="1A00CA08"/>
    <w:lvl w:ilvl="0" w:tplc="0A62C62E">
      <w:start w:val="1"/>
      <w:numFmt w:val="decimal"/>
      <w:lvlText w:val="(%1)"/>
      <w:lvlJc w:val="left"/>
      <w:pPr>
        <w:ind w:left="414" w:hanging="452"/>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89F2A29E">
      <w:start w:val="1"/>
      <w:numFmt w:val="lowerLetter"/>
      <w:lvlText w:val="%2)"/>
      <w:lvlJc w:val="left"/>
      <w:pPr>
        <w:ind w:left="429" w:hanging="509"/>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02362C60">
      <w:start w:val="1"/>
      <w:numFmt w:val="decimal"/>
      <w:lvlText w:val="%3)"/>
      <w:lvlJc w:val="left"/>
      <w:pPr>
        <w:ind w:left="1490" w:hanging="505"/>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3" w:tplc="DABC0B32">
      <w:numFmt w:val="bullet"/>
      <w:lvlText w:val="•"/>
      <w:lvlJc w:val="left"/>
      <w:pPr>
        <w:ind w:left="3468" w:hanging="505"/>
      </w:pPr>
      <w:rPr>
        <w:rFonts w:hint="default"/>
        <w:lang w:val="ro-RO" w:eastAsia="en-US" w:bidi="ar-SA"/>
      </w:rPr>
    </w:lvl>
    <w:lvl w:ilvl="4" w:tplc="DF3C897C">
      <w:numFmt w:val="bullet"/>
      <w:lvlText w:val="•"/>
      <w:lvlJc w:val="left"/>
      <w:pPr>
        <w:ind w:left="4453" w:hanging="505"/>
      </w:pPr>
      <w:rPr>
        <w:rFonts w:hint="default"/>
        <w:lang w:val="ro-RO" w:eastAsia="en-US" w:bidi="ar-SA"/>
      </w:rPr>
    </w:lvl>
    <w:lvl w:ilvl="5" w:tplc="E4CAA2E4">
      <w:numFmt w:val="bullet"/>
      <w:lvlText w:val="•"/>
      <w:lvlJc w:val="left"/>
      <w:pPr>
        <w:ind w:left="5437" w:hanging="505"/>
      </w:pPr>
      <w:rPr>
        <w:rFonts w:hint="default"/>
        <w:lang w:val="ro-RO" w:eastAsia="en-US" w:bidi="ar-SA"/>
      </w:rPr>
    </w:lvl>
    <w:lvl w:ilvl="6" w:tplc="9EE8C14C">
      <w:numFmt w:val="bullet"/>
      <w:lvlText w:val="•"/>
      <w:lvlJc w:val="left"/>
      <w:pPr>
        <w:ind w:left="6422" w:hanging="505"/>
      </w:pPr>
      <w:rPr>
        <w:rFonts w:hint="default"/>
        <w:lang w:val="ro-RO" w:eastAsia="en-US" w:bidi="ar-SA"/>
      </w:rPr>
    </w:lvl>
    <w:lvl w:ilvl="7" w:tplc="1FDC8FC0">
      <w:numFmt w:val="bullet"/>
      <w:lvlText w:val="•"/>
      <w:lvlJc w:val="left"/>
      <w:pPr>
        <w:ind w:left="7406" w:hanging="505"/>
      </w:pPr>
      <w:rPr>
        <w:rFonts w:hint="default"/>
        <w:lang w:val="ro-RO" w:eastAsia="en-US" w:bidi="ar-SA"/>
      </w:rPr>
    </w:lvl>
    <w:lvl w:ilvl="8" w:tplc="3B9E72D2">
      <w:numFmt w:val="bullet"/>
      <w:lvlText w:val="•"/>
      <w:lvlJc w:val="left"/>
      <w:pPr>
        <w:ind w:left="8391" w:hanging="505"/>
      </w:pPr>
      <w:rPr>
        <w:rFonts w:hint="default"/>
        <w:lang w:val="ro-RO" w:eastAsia="en-US" w:bidi="ar-SA"/>
      </w:rPr>
    </w:lvl>
  </w:abstractNum>
  <w:abstractNum w:abstractNumId="34" w15:restartNumberingAfterBreak="0">
    <w:nsid w:val="34334C14"/>
    <w:multiLevelType w:val="hybridMultilevel"/>
    <w:tmpl w:val="DB62FB1A"/>
    <w:lvl w:ilvl="0" w:tplc="AACE558A">
      <w:start w:val="1"/>
      <w:numFmt w:val="decimal"/>
      <w:lvlText w:val="(%1)"/>
      <w:lvlJc w:val="left"/>
      <w:pPr>
        <w:ind w:left="429" w:hanging="437"/>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00D64938">
      <w:start w:val="1"/>
      <w:numFmt w:val="lowerLetter"/>
      <w:lvlText w:val="%2)"/>
      <w:lvlJc w:val="left"/>
      <w:pPr>
        <w:ind w:left="453" w:hanging="428"/>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72F48D7E">
      <w:numFmt w:val="bullet"/>
      <w:lvlText w:val="•"/>
      <w:lvlJc w:val="left"/>
      <w:pPr>
        <w:ind w:left="1280" w:hanging="428"/>
      </w:pPr>
      <w:rPr>
        <w:rFonts w:hint="default"/>
        <w:lang w:val="ro-RO" w:eastAsia="en-US" w:bidi="ar-SA"/>
      </w:rPr>
    </w:lvl>
    <w:lvl w:ilvl="3" w:tplc="B33E09C0">
      <w:numFmt w:val="bullet"/>
      <w:lvlText w:val="•"/>
      <w:lvlJc w:val="left"/>
      <w:pPr>
        <w:ind w:left="1400" w:hanging="428"/>
      </w:pPr>
      <w:rPr>
        <w:rFonts w:hint="default"/>
        <w:lang w:val="ro-RO" w:eastAsia="en-US" w:bidi="ar-SA"/>
      </w:rPr>
    </w:lvl>
    <w:lvl w:ilvl="4" w:tplc="7E7E4176">
      <w:numFmt w:val="bullet"/>
      <w:lvlText w:val="•"/>
      <w:lvlJc w:val="left"/>
      <w:pPr>
        <w:ind w:left="2680" w:hanging="428"/>
      </w:pPr>
      <w:rPr>
        <w:rFonts w:hint="default"/>
        <w:lang w:val="ro-RO" w:eastAsia="en-US" w:bidi="ar-SA"/>
      </w:rPr>
    </w:lvl>
    <w:lvl w:ilvl="5" w:tplc="D9C4D3D2">
      <w:numFmt w:val="bullet"/>
      <w:lvlText w:val="•"/>
      <w:lvlJc w:val="left"/>
      <w:pPr>
        <w:ind w:left="3960" w:hanging="428"/>
      </w:pPr>
      <w:rPr>
        <w:rFonts w:hint="default"/>
        <w:lang w:val="ro-RO" w:eastAsia="en-US" w:bidi="ar-SA"/>
      </w:rPr>
    </w:lvl>
    <w:lvl w:ilvl="6" w:tplc="ABFC6EC0">
      <w:numFmt w:val="bullet"/>
      <w:lvlText w:val="•"/>
      <w:lvlJc w:val="left"/>
      <w:pPr>
        <w:ind w:left="5240" w:hanging="428"/>
      </w:pPr>
      <w:rPr>
        <w:rFonts w:hint="default"/>
        <w:lang w:val="ro-RO" w:eastAsia="en-US" w:bidi="ar-SA"/>
      </w:rPr>
    </w:lvl>
    <w:lvl w:ilvl="7" w:tplc="3E188130">
      <w:numFmt w:val="bullet"/>
      <w:lvlText w:val="•"/>
      <w:lvlJc w:val="left"/>
      <w:pPr>
        <w:ind w:left="6520" w:hanging="428"/>
      </w:pPr>
      <w:rPr>
        <w:rFonts w:hint="default"/>
        <w:lang w:val="ro-RO" w:eastAsia="en-US" w:bidi="ar-SA"/>
      </w:rPr>
    </w:lvl>
    <w:lvl w:ilvl="8" w:tplc="74987FA2">
      <w:numFmt w:val="bullet"/>
      <w:lvlText w:val="•"/>
      <w:lvlJc w:val="left"/>
      <w:pPr>
        <w:ind w:left="7800" w:hanging="428"/>
      </w:pPr>
      <w:rPr>
        <w:rFonts w:hint="default"/>
        <w:lang w:val="ro-RO" w:eastAsia="en-US" w:bidi="ar-SA"/>
      </w:rPr>
    </w:lvl>
  </w:abstractNum>
  <w:abstractNum w:abstractNumId="35" w15:restartNumberingAfterBreak="0">
    <w:nsid w:val="34B835B3"/>
    <w:multiLevelType w:val="hybridMultilevel"/>
    <w:tmpl w:val="60226308"/>
    <w:lvl w:ilvl="0" w:tplc="ADB694E6">
      <w:start w:val="1"/>
      <w:numFmt w:val="decimal"/>
      <w:lvlText w:val="(%1)"/>
      <w:lvlJc w:val="left"/>
      <w:pPr>
        <w:ind w:left="429" w:hanging="418"/>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A20C377A">
      <w:start w:val="1"/>
      <w:numFmt w:val="lowerLetter"/>
      <w:lvlText w:val="%2)"/>
      <w:lvlJc w:val="left"/>
      <w:pPr>
        <w:ind w:left="1562" w:hanging="567"/>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A96618F2">
      <w:numFmt w:val="bullet"/>
      <w:lvlText w:val="•"/>
      <w:lvlJc w:val="left"/>
      <w:pPr>
        <w:ind w:left="1580" w:hanging="567"/>
      </w:pPr>
      <w:rPr>
        <w:rFonts w:hint="default"/>
        <w:lang w:val="ro-RO" w:eastAsia="en-US" w:bidi="ar-SA"/>
      </w:rPr>
    </w:lvl>
    <w:lvl w:ilvl="3" w:tplc="68B8BD94">
      <w:numFmt w:val="bullet"/>
      <w:lvlText w:val="•"/>
      <w:lvlJc w:val="left"/>
      <w:pPr>
        <w:ind w:left="2677" w:hanging="567"/>
      </w:pPr>
      <w:rPr>
        <w:rFonts w:hint="default"/>
        <w:lang w:val="ro-RO" w:eastAsia="en-US" w:bidi="ar-SA"/>
      </w:rPr>
    </w:lvl>
    <w:lvl w:ilvl="4" w:tplc="84E4926C">
      <w:numFmt w:val="bullet"/>
      <w:lvlText w:val="•"/>
      <w:lvlJc w:val="left"/>
      <w:pPr>
        <w:ind w:left="3775" w:hanging="567"/>
      </w:pPr>
      <w:rPr>
        <w:rFonts w:hint="default"/>
        <w:lang w:val="ro-RO" w:eastAsia="en-US" w:bidi="ar-SA"/>
      </w:rPr>
    </w:lvl>
    <w:lvl w:ilvl="5" w:tplc="B37E6D28">
      <w:numFmt w:val="bullet"/>
      <w:lvlText w:val="•"/>
      <w:lvlJc w:val="left"/>
      <w:pPr>
        <w:ind w:left="4872" w:hanging="567"/>
      </w:pPr>
      <w:rPr>
        <w:rFonts w:hint="default"/>
        <w:lang w:val="ro-RO" w:eastAsia="en-US" w:bidi="ar-SA"/>
      </w:rPr>
    </w:lvl>
    <w:lvl w:ilvl="6" w:tplc="256016B6">
      <w:numFmt w:val="bullet"/>
      <w:lvlText w:val="•"/>
      <w:lvlJc w:val="left"/>
      <w:pPr>
        <w:ind w:left="5970" w:hanging="567"/>
      </w:pPr>
      <w:rPr>
        <w:rFonts w:hint="default"/>
        <w:lang w:val="ro-RO" w:eastAsia="en-US" w:bidi="ar-SA"/>
      </w:rPr>
    </w:lvl>
    <w:lvl w:ilvl="7" w:tplc="911206E6">
      <w:numFmt w:val="bullet"/>
      <w:lvlText w:val="•"/>
      <w:lvlJc w:val="left"/>
      <w:pPr>
        <w:ind w:left="7067" w:hanging="567"/>
      </w:pPr>
      <w:rPr>
        <w:rFonts w:hint="default"/>
        <w:lang w:val="ro-RO" w:eastAsia="en-US" w:bidi="ar-SA"/>
      </w:rPr>
    </w:lvl>
    <w:lvl w:ilvl="8" w:tplc="20FCD6F4">
      <w:numFmt w:val="bullet"/>
      <w:lvlText w:val="•"/>
      <w:lvlJc w:val="left"/>
      <w:pPr>
        <w:ind w:left="8165" w:hanging="567"/>
      </w:pPr>
      <w:rPr>
        <w:rFonts w:hint="default"/>
        <w:lang w:val="ro-RO" w:eastAsia="en-US" w:bidi="ar-SA"/>
      </w:rPr>
    </w:lvl>
  </w:abstractNum>
  <w:abstractNum w:abstractNumId="36" w15:restartNumberingAfterBreak="0">
    <w:nsid w:val="36331371"/>
    <w:multiLevelType w:val="hybridMultilevel"/>
    <w:tmpl w:val="3028DD00"/>
    <w:lvl w:ilvl="0" w:tplc="D4869C42">
      <w:numFmt w:val="bullet"/>
      <w:lvlText w:val="-"/>
      <w:lvlJc w:val="left"/>
      <w:pPr>
        <w:ind w:left="114" w:hanging="164"/>
      </w:pPr>
      <w:rPr>
        <w:rFonts w:ascii="Times New Roman" w:eastAsia="Times New Roman" w:hAnsi="Times New Roman" w:cs="Times New Roman" w:hint="default"/>
        <w:b w:val="0"/>
        <w:bCs w:val="0"/>
        <w:i w:val="0"/>
        <w:iCs w:val="0"/>
        <w:spacing w:val="0"/>
        <w:w w:val="99"/>
        <w:sz w:val="27"/>
        <w:szCs w:val="27"/>
        <w:lang w:val="ro-RO" w:eastAsia="en-US" w:bidi="ar-SA"/>
      </w:rPr>
    </w:lvl>
    <w:lvl w:ilvl="1" w:tplc="2CAE740C">
      <w:numFmt w:val="bullet"/>
      <w:lvlText w:val="-"/>
      <w:lvlJc w:val="left"/>
      <w:pPr>
        <w:ind w:left="114" w:hanging="192"/>
      </w:pPr>
      <w:rPr>
        <w:rFonts w:ascii="Times New Roman" w:eastAsia="Times New Roman" w:hAnsi="Times New Roman" w:cs="Times New Roman" w:hint="default"/>
        <w:b w:val="0"/>
        <w:bCs w:val="0"/>
        <w:i w:val="0"/>
        <w:iCs w:val="0"/>
        <w:spacing w:val="0"/>
        <w:w w:val="99"/>
        <w:sz w:val="27"/>
        <w:szCs w:val="27"/>
        <w:lang w:val="ro-RO" w:eastAsia="en-US" w:bidi="ar-SA"/>
      </w:rPr>
    </w:lvl>
    <w:lvl w:ilvl="2" w:tplc="5B64A2B6">
      <w:numFmt w:val="bullet"/>
      <w:lvlText w:val="•"/>
      <w:lvlJc w:val="left"/>
      <w:pPr>
        <w:ind w:left="2058" w:hanging="192"/>
      </w:pPr>
      <w:rPr>
        <w:rFonts w:hint="default"/>
        <w:lang w:val="ro-RO" w:eastAsia="en-US" w:bidi="ar-SA"/>
      </w:rPr>
    </w:lvl>
    <w:lvl w:ilvl="3" w:tplc="B0D4365C">
      <w:numFmt w:val="bullet"/>
      <w:lvlText w:val="•"/>
      <w:lvlJc w:val="left"/>
      <w:pPr>
        <w:ind w:left="3028" w:hanging="192"/>
      </w:pPr>
      <w:rPr>
        <w:rFonts w:hint="default"/>
        <w:lang w:val="ro-RO" w:eastAsia="en-US" w:bidi="ar-SA"/>
      </w:rPr>
    </w:lvl>
    <w:lvl w:ilvl="4" w:tplc="E684E508">
      <w:numFmt w:val="bullet"/>
      <w:lvlText w:val="•"/>
      <w:lvlJc w:val="left"/>
      <w:pPr>
        <w:ind w:left="3997" w:hanging="192"/>
      </w:pPr>
      <w:rPr>
        <w:rFonts w:hint="default"/>
        <w:lang w:val="ro-RO" w:eastAsia="en-US" w:bidi="ar-SA"/>
      </w:rPr>
    </w:lvl>
    <w:lvl w:ilvl="5" w:tplc="0E007D70">
      <w:numFmt w:val="bullet"/>
      <w:lvlText w:val="•"/>
      <w:lvlJc w:val="left"/>
      <w:pPr>
        <w:ind w:left="4967" w:hanging="192"/>
      </w:pPr>
      <w:rPr>
        <w:rFonts w:hint="default"/>
        <w:lang w:val="ro-RO" w:eastAsia="en-US" w:bidi="ar-SA"/>
      </w:rPr>
    </w:lvl>
    <w:lvl w:ilvl="6" w:tplc="C012F2C6">
      <w:numFmt w:val="bullet"/>
      <w:lvlText w:val="•"/>
      <w:lvlJc w:val="left"/>
      <w:pPr>
        <w:ind w:left="5936" w:hanging="192"/>
      </w:pPr>
      <w:rPr>
        <w:rFonts w:hint="default"/>
        <w:lang w:val="ro-RO" w:eastAsia="en-US" w:bidi="ar-SA"/>
      </w:rPr>
    </w:lvl>
    <w:lvl w:ilvl="7" w:tplc="57E20EE2">
      <w:numFmt w:val="bullet"/>
      <w:lvlText w:val="•"/>
      <w:lvlJc w:val="left"/>
      <w:pPr>
        <w:ind w:left="6905" w:hanging="192"/>
      </w:pPr>
      <w:rPr>
        <w:rFonts w:hint="default"/>
        <w:lang w:val="ro-RO" w:eastAsia="en-US" w:bidi="ar-SA"/>
      </w:rPr>
    </w:lvl>
    <w:lvl w:ilvl="8" w:tplc="67102BAC">
      <w:numFmt w:val="bullet"/>
      <w:lvlText w:val="•"/>
      <w:lvlJc w:val="left"/>
      <w:pPr>
        <w:ind w:left="7875" w:hanging="192"/>
      </w:pPr>
      <w:rPr>
        <w:rFonts w:hint="default"/>
        <w:lang w:val="ro-RO" w:eastAsia="en-US" w:bidi="ar-SA"/>
      </w:rPr>
    </w:lvl>
  </w:abstractNum>
  <w:abstractNum w:abstractNumId="37" w15:restartNumberingAfterBreak="0">
    <w:nsid w:val="36396F69"/>
    <w:multiLevelType w:val="hybridMultilevel"/>
    <w:tmpl w:val="98F0C134"/>
    <w:lvl w:ilvl="0" w:tplc="6400ACDA">
      <w:start w:val="1"/>
      <w:numFmt w:val="decimal"/>
      <w:lvlText w:val="(%1)"/>
      <w:lvlJc w:val="left"/>
      <w:pPr>
        <w:ind w:left="414" w:hanging="404"/>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D520BE04">
      <w:start w:val="1"/>
      <w:numFmt w:val="lowerLetter"/>
      <w:lvlText w:val="%2)"/>
      <w:lvlJc w:val="left"/>
      <w:pPr>
        <w:ind w:left="429" w:hanging="423"/>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3E824A3E">
      <w:numFmt w:val="bullet"/>
      <w:lvlText w:val="•"/>
      <w:lvlJc w:val="left"/>
      <w:pPr>
        <w:ind w:left="2408" w:hanging="423"/>
      </w:pPr>
      <w:rPr>
        <w:rFonts w:hint="default"/>
        <w:lang w:val="ro-RO" w:eastAsia="en-US" w:bidi="ar-SA"/>
      </w:rPr>
    </w:lvl>
    <w:lvl w:ilvl="3" w:tplc="B280693A">
      <w:numFmt w:val="bullet"/>
      <w:lvlText w:val="•"/>
      <w:lvlJc w:val="left"/>
      <w:pPr>
        <w:ind w:left="3402" w:hanging="423"/>
      </w:pPr>
      <w:rPr>
        <w:rFonts w:hint="default"/>
        <w:lang w:val="ro-RO" w:eastAsia="en-US" w:bidi="ar-SA"/>
      </w:rPr>
    </w:lvl>
    <w:lvl w:ilvl="4" w:tplc="3BF8081E">
      <w:numFmt w:val="bullet"/>
      <w:lvlText w:val="•"/>
      <w:lvlJc w:val="left"/>
      <w:pPr>
        <w:ind w:left="4396" w:hanging="423"/>
      </w:pPr>
      <w:rPr>
        <w:rFonts w:hint="default"/>
        <w:lang w:val="ro-RO" w:eastAsia="en-US" w:bidi="ar-SA"/>
      </w:rPr>
    </w:lvl>
    <w:lvl w:ilvl="5" w:tplc="A23692A2">
      <w:numFmt w:val="bullet"/>
      <w:lvlText w:val="•"/>
      <w:lvlJc w:val="left"/>
      <w:pPr>
        <w:ind w:left="5390" w:hanging="423"/>
      </w:pPr>
      <w:rPr>
        <w:rFonts w:hint="default"/>
        <w:lang w:val="ro-RO" w:eastAsia="en-US" w:bidi="ar-SA"/>
      </w:rPr>
    </w:lvl>
    <w:lvl w:ilvl="6" w:tplc="DADCE4B0">
      <w:numFmt w:val="bullet"/>
      <w:lvlText w:val="•"/>
      <w:lvlJc w:val="left"/>
      <w:pPr>
        <w:ind w:left="6384" w:hanging="423"/>
      </w:pPr>
      <w:rPr>
        <w:rFonts w:hint="default"/>
        <w:lang w:val="ro-RO" w:eastAsia="en-US" w:bidi="ar-SA"/>
      </w:rPr>
    </w:lvl>
    <w:lvl w:ilvl="7" w:tplc="CED2E1F0">
      <w:numFmt w:val="bullet"/>
      <w:lvlText w:val="•"/>
      <w:lvlJc w:val="left"/>
      <w:pPr>
        <w:ind w:left="7378" w:hanging="423"/>
      </w:pPr>
      <w:rPr>
        <w:rFonts w:hint="default"/>
        <w:lang w:val="ro-RO" w:eastAsia="en-US" w:bidi="ar-SA"/>
      </w:rPr>
    </w:lvl>
    <w:lvl w:ilvl="8" w:tplc="6A56CE50">
      <w:numFmt w:val="bullet"/>
      <w:lvlText w:val="•"/>
      <w:lvlJc w:val="left"/>
      <w:pPr>
        <w:ind w:left="8372" w:hanging="423"/>
      </w:pPr>
      <w:rPr>
        <w:rFonts w:hint="default"/>
        <w:lang w:val="ro-RO" w:eastAsia="en-US" w:bidi="ar-SA"/>
      </w:rPr>
    </w:lvl>
  </w:abstractNum>
  <w:abstractNum w:abstractNumId="38" w15:restartNumberingAfterBreak="0">
    <w:nsid w:val="377F4876"/>
    <w:multiLevelType w:val="hybridMultilevel"/>
    <w:tmpl w:val="37901C56"/>
    <w:lvl w:ilvl="0" w:tplc="653AFF7A">
      <w:numFmt w:val="bullet"/>
      <w:lvlText w:val="-"/>
      <w:lvlJc w:val="left"/>
      <w:pPr>
        <w:ind w:left="114" w:hanging="236"/>
      </w:pPr>
      <w:rPr>
        <w:rFonts w:ascii="Times New Roman" w:eastAsia="Times New Roman" w:hAnsi="Times New Roman" w:cs="Times New Roman" w:hint="default"/>
        <w:b w:val="0"/>
        <w:bCs w:val="0"/>
        <w:i w:val="0"/>
        <w:iCs w:val="0"/>
        <w:spacing w:val="0"/>
        <w:w w:val="99"/>
        <w:sz w:val="27"/>
        <w:szCs w:val="27"/>
        <w:lang w:val="ro-RO" w:eastAsia="en-US" w:bidi="ar-SA"/>
      </w:rPr>
    </w:lvl>
    <w:lvl w:ilvl="1" w:tplc="94A61886">
      <w:numFmt w:val="bullet"/>
      <w:lvlText w:val="•"/>
      <w:lvlJc w:val="left"/>
      <w:pPr>
        <w:ind w:left="1089" w:hanging="236"/>
      </w:pPr>
      <w:rPr>
        <w:rFonts w:hint="default"/>
        <w:lang w:val="ro-RO" w:eastAsia="en-US" w:bidi="ar-SA"/>
      </w:rPr>
    </w:lvl>
    <w:lvl w:ilvl="2" w:tplc="16CAC808">
      <w:numFmt w:val="bullet"/>
      <w:lvlText w:val="•"/>
      <w:lvlJc w:val="left"/>
      <w:pPr>
        <w:ind w:left="2058" w:hanging="236"/>
      </w:pPr>
      <w:rPr>
        <w:rFonts w:hint="default"/>
        <w:lang w:val="ro-RO" w:eastAsia="en-US" w:bidi="ar-SA"/>
      </w:rPr>
    </w:lvl>
    <w:lvl w:ilvl="3" w:tplc="8000FFAC">
      <w:numFmt w:val="bullet"/>
      <w:lvlText w:val="•"/>
      <w:lvlJc w:val="left"/>
      <w:pPr>
        <w:ind w:left="3028" w:hanging="236"/>
      </w:pPr>
      <w:rPr>
        <w:rFonts w:hint="default"/>
        <w:lang w:val="ro-RO" w:eastAsia="en-US" w:bidi="ar-SA"/>
      </w:rPr>
    </w:lvl>
    <w:lvl w:ilvl="4" w:tplc="087CCA8E">
      <w:numFmt w:val="bullet"/>
      <w:lvlText w:val="•"/>
      <w:lvlJc w:val="left"/>
      <w:pPr>
        <w:ind w:left="3997" w:hanging="236"/>
      </w:pPr>
      <w:rPr>
        <w:rFonts w:hint="default"/>
        <w:lang w:val="ro-RO" w:eastAsia="en-US" w:bidi="ar-SA"/>
      </w:rPr>
    </w:lvl>
    <w:lvl w:ilvl="5" w:tplc="547687F6">
      <w:numFmt w:val="bullet"/>
      <w:lvlText w:val="•"/>
      <w:lvlJc w:val="left"/>
      <w:pPr>
        <w:ind w:left="4967" w:hanging="236"/>
      </w:pPr>
      <w:rPr>
        <w:rFonts w:hint="default"/>
        <w:lang w:val="ro-RO" w:eastAsia="en-US" w:bidi="ar-SA"/>
      </w:rPr>
    </w:lvl>
    <w:lvl w:ilvl="6" w:tplc="4BA0AE68">
      <w:numFmt w:val="bullet"/>
      <w:lvlText w:val="•"/>
      <w:lvlJc w:val="left"/>
      <w:pPr>
        <w:ind w:left="5936" w:hanging="236"/>
      </w:pPr>
      <w:rPr>
        <w:rFonts w:hint="default"/>
        <w:lang w:val="ro-RO" w:eastAsia="en-US" w:bidi="ar-SA"/>
      </w:rPr>
    </w:lvl>
    <w:lvl w:ilvl="7" w:tplc="404C2CEC">
      <w:numFmt w:val="bullet"/>
      <w:lvlText w:val="•"/>
      <w:lvlJc w:val="left"/>
      <w:pPr>
        <w:ind w:left="6905" w:hanging="236"/>
      </w:pPr>
      <w:rPr>
        <w:rFonts w:hint="default"/>
        <w:lang w:val="ro-RO" w:eastAsia="en-US" w:bidi="ar-SA"/>
      </w:rPr>
    </w:lvl>
    <w:lvl w:ilvl="8" w:tplc="ADB45E04">
      <w:numFmt w:val="bullet"/>
      <w:lvlText w:val="•"/>
      <w:lvlJc w:val="left"/>
      <w:pPr>
        <w:ind w:left="7875" w:hanging="236"/>
      </w:pPr>
      <w:rPr>
        <w:rFonts w:hint="default"/>
        <w:lang w:val="ro-RO" w:eastAsia="en-US" w:bidi="ar-SA"/>
      </w:rPr>
    </w:lvl>
  </w:abstractNum>
  <w:abstractNum w:abstractNumId="39" w15:restartNumberingAfterBreak="0">
    <w:nsid w:val="38167172"/>
    <w:multiLevelType w:val="hybridMultilevel"/>
    <w:tmpl w:val="EB42DE36"/>
    <w:lvl w:ilvl="0" w:tplc="5B72959C">
      <w:start w:val="1"/>
      <w:numFmt w:val="decimal"/>
      <w:lvlText w:val="(%1)"/>
      <w:lvlJc w:val="left"/>
      <w:pPr>
        <w:ind w:left="414" w:hanging="586"/>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1734853A">
      <w:start w:val="1"/>
      <w:numFmt w:val="lowerLetter"/>
      <w:lvlText w:val="%2)"/>
      <w:lvlJc w:val="left"/>
      <w:pPr>
        <w:ind w:left="429" w:hanging="466"/>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73D05FBC">
      <w:numFmt w:val="bullet"/>
      <w:lvlText w:val="•"/>
      <w:lvlJc w:val="left"/>
      <w:pPr>
        <w:ind w:left="980" w:hanging="466"/>
      </w:pPr>
      <w:rPr>
        <w:rFonts w:hint="default"/>
        <w:lang w:val="ro-RO" w:eastAsia="en-US" w:bidi="ar-SA"/>
      </w:rPr>
    </w:lvl>
    <w:lvl w:ilvl="3" w:tplc="322C128A">
      <w:numFmt w:val="bullet"/>
      <w:lvlText w:val="•"/>
      <w:lvlJc w:val="left"/>
      <w:pPr>
        <w:ind w:left="1560" w:hanging="466"/>
      </w:pPr>
      <w:rPr>
        <w:rFonts w:hint="default"/>
        <w:lang w:val="ro-RO" w:eastAsia="en-US" w:bidi="ar-SA"/>
      </w:rPr>
    </w:lvl>
    <w:lvl w:ilvl="4" w:tplc="843C5998">
      <w:numFmt w:val="bullet"/>
      <w:lvlText w:val="•"/>
      <w:lvlJc w:val="left"/>
      <w:pPr>
        <w:ind w:left="2817" w:hanging="466"/>
      </w:pPr>
      <w:rPr>
        <w:rFonts w:hint="default"/>
        <w:lang w:val="ro-RO" w:eastAsia="en-US" w:bidi="ar-SA"/>
      </w:rPr>
    </w:lvl>
    <w:lvl w:ilvl="5" w:tplc="762625DA">
      <w:numFmt w:val="bullet"/>
      <w:lvlText w:val="•"/>
      <w:lvlJc w:val="left"/>
      <w:pPr>
        <w:ind w:left="4074" w:hanging="466"/>
      </w:pPr>
      <w:rPr>
        <w:rFonts w:hint="default"/>
        <w:lang w:val="ro-RO" w:eastAsia="en-US" w:bidi="ar-SA"/>
      </w:rPr>
    </w:lvl>
    <w:lvl w:ilvl="6" w:tplc="5EF41D0C">
      <w:numFmt w:val="bullet"/>
      <w:lvlText w:val="•"/>
      <w:lvlJc w:val="left"/>
      <w:pPr>
        <w:ind w:left="5331" w:hanging="466"/>
      </w:pPr>
      <w:rPr>
        <w:rFonts w:hint="default"/>
        <w:lang w:val="ro-RO" w:eastAsia="en-US" w:bidi="ar-SA"/>
      </w:rPr>
    </w:lvl>
    <w:lvl w:ilvl="7" w:tplc="A19C7664">
      <w:numFmt w:val="bullet"/>
      <w:lvlText w:val="•"/>
      <w:lvlJc w:val="left"/>
      <w:pPr>
        <w:ind w:left="6588" w:hanging="466"/>
      </w:pPr>
      <w:rPr>
        <w:rFonts w:hint="default"/>
        <w:lang w:val="ro-RO" w:eastAsia="en-US" w:bidi="ar-SA"/>
      </w:rPr>
    </w:lvl>
    <w:lvl w:ilvl="8" w:tplc="4F8ACD42">
      <w:numFmt w:val="bullet"/>
      <w:lvlText w:val="•"/>
      <w:lvlJc w:val="left"/>
      <w:pPr>
        <w:ind w:left="7846" w:hanging="466"/>
      </w:pPr>
      <w:rPr>
        <w:rFonts w:hint="default"/>
        <w:lang w:val="ro-RO" w:eastAsia="en-US" w:bidi="ar-SA"/>
      </w:rPr>
    </w:lvl>
  </w:abstractNum>
  <w:abstractNum w:abstractNumId="40" w15:restartNumberingAfterBreak="0">
    <w:nsid w:val="382E0DD6"/>
    <w:multiLevelType w:val="hybridMultilevel"/>
    <w:tmpl w:val="FF063C22"/>
    <w:lvl w:ilvl="0" w:tplc="6EECACDA">
      <w:start w:val="1"/>
      <w:numFmt w:val="decimal"/>
      <w:lvlText w:val="(%1)"/>
      <w:lvlJc w:val="left"/>
      <w:pPr>
        <w:ind w:left="501" w:hanging="418"/>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C5EA22C8">
      <w:start w:val="1"/>
      <w:numFmt w:val="lowerLetter"/>
      <w:lvlText w:val="%2)"/>
      <w:lvlJc w:val="left"/>
      <w:pPr>
        <w:ind w:left="501" w:hanging="452"/>
        <w:jc w:val="right"/>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CC3E0886">
      <w:numFmt w:val="bullet"/>
      <w:lvlText w:val="•"/>
      <w:lvlJc w:val="left"/>
      <w:pPr>
        <w:ind w:left="1595" w:hanging="452"/>
      </w:pPr>
      <w:rPr>
        <w:rFonts w:hint="default"/>
        <w:lang w:val="ro-RO" w:eastAsia="en-US" w:bidi="ar-SA"/>
      </w:rPr>
    </w:lvl>
    <w:lvl w:ilvl="3" w:tplc="5C0E0EA8">
      <w:numFmt w:val="bullet"/>
      <w:lvlText w:val="•"/>
      <w:lvlJc w:val="left"/>
      <w:pPr>
        <w:ind w:left="2691" w:hanging="452"/>
      </w:pPr>
      <w:rPr>
        <w:rFonts w:hint="default"/>
        <w:lang w:val="ro-RO" w:eastAsia="en-US" w:bidi="ar-SA"/>
      </w:rPr>
    </w:lvl>
    <w:lvl w:ilvl="4" w:tplc="A378B586">
      <w:numFmt w:val="bullet"/>
      <w:lvlText w:val="•"/>
      <w:lvlJc w:val="left"/>
      <w:pPr>
        <w:ind w:left="3786" w:hanging="452"/>
      </w:pPr>
      <w:rPr>
        <w:rFonts w:hint="default"/>
        <w:lang w:val="ro-RO" w:eastAsia="en-US" w:bidi="ar-SA"/>
      </w:rPr>
    </w:lvl>
    <w:lvl w:ilvl="5" w:tplc="42B454CA">
      <w:numFmt w:val="bullet"/>
      <w:lvlText w:val="•"/>
      <w:lvlJc w:val="left"/>
      <w:pPr>
        <w:ind w:left="4882" w:hanging="452"/>
      </w:pPr>
      <w:rPr>
        <w:rFonts w:hint="default"/>
        <w:lang w:val="ro-RO" w:eastAsia="en-US" w:bidi="ar-SA"/>
      </w:rPr>
    </w:lvl>
    <w:lvl w:ilvl="6" w:tplc="30B858B8">
      <w:numFmt w:val="bullet"/>
      <w:lvlText w:val="•"/>
      <w:lvlJc w:val="left"/>
      <w:pPr>
        <w:ind w:left="5978" w:hanging="452"/>
      </w:pPr>
      <w:rPr>
        <w:rFonts w:hint="default"/>
        <w:lang w:val="ro-RO" w:eastAsia="en-US" w:bidi="ar-SA"/>
      </w:rPr>
    </w:lvl>
    <w:lvl w:ilvl="7" w:tplc="1B20240E">
      <w:numFmt w:val="bullet"/>
      <w:lvlText w:val="•"/>
      <w:lvlJc w:val="left"/>
      <w:pPr>
        <w:ind w:left="7073" w:hanging="452"/>
      </w:pPr>
      <w:rPr>
        <w:rFonts w:hint="default"/>
        <w:lang w:val="ro-RO" w:eastAsia="en-US" w:bidi="ar-SA"/>
      </w:rPr>
    </w:lvl>
    <w:lvl w:ilvl="8" w:tplc="A26CBA04">
      <w:numFmt w:val="bullet"/>
      <w:lvlText w:val="•"/>
      <w:lvlJc w:val="left"/>
      <w:pPr>
        <w:ind w:left="8169" w:hanging="452"/>
      </w:pPr>
      <w:rPr>
        <w:rFonts w:hint="default"/>
        <w:lang w:val="ro-RO" w:eastAsia="en-US" w:bidi="ar-SA"/>
      </w:rPr>
    </w:lvl>
  </w:abstractNum>
  <w:abstractNum w:abstractNumId="41" w15:restartNumberingAfterBreak="0">
    <w:nsid w:val="388052B5"/>
    <w:multiLevelType w:val="hybridMultilevel"/>
    <w:tmpl w:val="856E351C"/>
    <w:lvl w:ilvl="0" w:tplc="D466EFD4">
      <w:start w:val="1"/>
      <w:numFmt w:val="decimal"/>
      <w:lvlText w:val="(%1)"/>
      <w:lvlJc w:val="left"/>
      <w:pPr>
        <w:ind w:left="429" w:hanging="509"/>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582052FA">
      <w:start w:val="1"/>
      <w:numFmt w:val="lowerLetter"/>
      <w:lvlText w:val="%2)"/>
      <w:lvlJc w:val="left"/>
      <w:pPr>
        <w:ind w:left="453" w:hanging="452"/>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B2341EBC">
      <w:numFmt w:val="bullet"/>
      <w:lvlText w:val="•"/>
      <w:lvlJc w:val="left"/>
      <w:pPr>
        <w:ind w:left="1560" w:hanging="452"/>
      </w:pPr>
      <w:rPr>
        <w:rFonts w:hint="default"/>
        <w:lang w:val="ro-RO" w:eastAsia="en-US" w:bidi="ar-SA"/>
      </w:rPr>
    </w:lvl>
    <w:lvl w:ilvl="3" w:tplc="845C5E6A">
      <w:numFmt w:val="bullet"/>
      <w:lvlText w:val="•"/>
      <w:lvlJc w:val="left"/>
      <w:pPr>
        <w:ind w:left="2660" w:hanging="452"/>
      </w:pPr>
      <w:rPr>
        <w:rFonts w:hint="default"/>
        <w:lang w:val="ro-RO" w:eastAsia="en-US" w:bidi="ar-SA"/>
      </w:rPr>
    </w:lvl>
    <w:lvl w:ilvl="4" w:tplc="6A46870C">
      <w:numFmt w:val="bullet"/>
      <w:lvlText w:val="•"/>
      <w:lvlJc w:val="left"/>
      <w:pPr>
        <w:ind w:left="3760" w:hanging="452"/>
      </w:pPr>
      <w:rPr>
        <w:rFonts w:hint="default"/>
        <w:lang w:val="ro-RO" w:eastAsia="en-US" w:bidi="ar-SA"/>
      </w:rPr>
    </w:lvl>
    <w:lvl w:ilvl="5" w:tplc="72709374">
      <w:numFmt w:val="bullet"/>
      <w:lvlText w:val="•"/>
      <w:lvlJc w:val="left"/>
      <w:pPr>
        <w:ind w:left="4860" w:hanging="452"/>
      </w:pPr>
      <w:rPr>
        <w:rFonts w:hint="default"/>
        <w:lang w:val="ro-RO" w:eastAsia="en-US" w:bidi="ar-SA"/>
      </w:rPr>
    </w:lvl>
    <w:lvl w:ilvl="6" w:tplc="4EEAF61A">
      <w:numFmt w:val="bullet"/>
      <w:lvlText w:val="•"/>
      <w:lvlJc w:val="left"/>
      <w:pPr>
        <w:ind w:left="5960" w:hanging="452"/>
      </w:pPr>
      <w:rPr>
        <w:rFonts w:hint="default"/>
        <w:lang w:val="ro-RO" w:eastAsia="en-US" w:bidi="ar-SA"/>
      </w:rPr>
    </w:lvl>
    <w:lvl w:ilvl="7" w:tplc="EF58CAD8">
      <w:numFmt w:val="bullet"/>
      <w:lvlText w:val="•"/>
      <w:lvlJc w:val="left"/>
      <w:pPr>
        <w:ind w:left="7060" w:hanging="452"/>
      </w:pPr>
      <w:rPr>
        <w:rFonts w:hint="default"/>
        <w:lang w:val="ro-RO" w:eastAsia="en-US" w:bidi="ar-SA"/>
      </w:rPr>
    </w:lvl>
    <w:lvl w:ilvl="8" w:tplc="4EE2A606">
      <w:numFmt w:val="bullet"/>
      <w:lvlText w:val="•"/>
      <w:lvlJc w:val="left"/>
      <w:pPr>
        <w:ind w:left="8160" w:hanging="452"/>
      </w:pPr>
      <w:rPr>
        <w:rFonts w:hint="default"/>
        <w:lang w:val="ro-RO" w:eastAsia="en-US" w:bidi="ar-SA"/>
      </w:rPr>
    </w:lvl>
  </w:abstractNum>
  <w:abstractNum w:abstractNumId="42" w15:restartNumberingAfterBreak="0">
    <w:nsid w:val="3A191D35"/>
    <w:multiLevelType w:val="hybridMultilevel"/>
    <w:tmpl w:val="7C1CBF16"/>
    <w:lvl w:ilvl="0" w:tplc="4C68A3EA">
      <w:start w:val="1"/>
      <w:numFmt w:val="decimal"/>
      <w:lvlText w:val="(%1)"/>
      <w:lvlJc w:val="left"/>
      <w:pPr>
        <w:ind w:left="429" w:hanging="601"/>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ED5EAD20">
      <w:start w:val="1"/>
      <w:numFmt w:val="lowerLetter"/>
      <w:lvlText w:val="%2)"/>
      <w:lvlJc w:val="left"/>
      <w:pPr>
        <w:ind w:left="1495" w:hanging="509"/>
      </w:pPr>
      <w:rPr>
        <w:rFonts w:hint="default"/>
        <w:spacing w:val="0"/>
        <w:w w:val="99"/>
        <w:lang w:val="ro-RO" w:eastAsia="en-US" w:bidi="ar-SA"/>
      </w:rPr>
    </w:lvl>
    <w:lvl w:ilvl="2" w:tplc="55366E18">
      <w:numFmt w:val="bullet"/>
      <w:lvlText w:val="•"/>
      <w:lvlJc w:val="left"/>
      <w:pPr>
        <w:ind w:left="1500" w:hanging="509"/>
      </w:pPr>
      <w:rPr>
        <w:rFonts w:hint="default"/>
        <w:lang w:val="ro-RO" w:eastAsia="en-US" w:bidi="ar-SA"/>
      </w:rPr>
    </w:lvl>
    <w:lvl w:ilvl="3" w:tplc="140A07AE">
      <w:numFmt w:val="bullet"/>
      <w:lvlText w:val="•"/>
      <w:lvlJc w:val="left"/>
      <w:pPr>
        <w:ind w:left="2607" w:hanging="509"/>
      </w:pPr>
      <w:rPr>
        <w:rFonts w:hint="default"/>
        <w:lang w:val="ro-RO" w:eastAsia="en-US" w:bidi="ar-SA"/>
      </w:rPr>
    </w:lvl>
    <w:lvl w:ilvl="4" w:tplc="F75637F2">
      <w:numFmt w:val="bullet"/>
      <w:lvlText w:val="•"/>
      <w:lvlJc w:val="left"/>
      <w:pPr>
        <w:ind w:left="3715" w:hanging="509"/>
      </w:pPr>
      <w:rPr>
        <w:rFonts w:hint="default"/>
        <w:lang w:val="ro-RO" w:eastAsia="en-US" w:bidi="ar-SA"/>
      </w:rPr>
    </w:lvl>
    <w:lvl w:ilvl="5" w:tplc="8710D654">
      <w:numFmt w:val="bullet"/>
      <w:lvlText w:val="•"/>
      <w:lvlJc w:val="left"/>
      <w:pPr>
        <w:ind w:left="4822" w:hanging="509"/>
      </w:pPr>
      <w:rPr>
        <w:rFonts w:hint="default"/>
        <w:lang w:val="ro-RO" w:eastAsia="en-US" w:bidi="ar-SA"/>
      </w:rPr>
    </w:lvl>
    <w:lvl w:ilvl="6" w:tplc="FD74FB22">
      <w:numFmt w:val="bullet"/>
      <w:lvlText w:val="•"/>
      <w:lvlJc w:val="left"/>
      <w:pPr>
        <w:ind w:left="5930" w:hanging="509"/>
      </w:pPr>
      <w:rPr>
        <w:rFonts w:hint="default"/>
        <w:lang w:val="ro-RO" w:eastAsia="en-US" w:bidi="ar-SA"/>
      </w:rPr>
    </w:lvl>
    <w:lvl w:ilvl="7" w:tplc="DABAD0AC">
      <w:numFmt w:val="bullet"/>
      <w:lvlText w:val="•"/>
      <w:lvlJc w:val="left"/>
      <w:pPr>
        <w:ind w:left="7037" w:hanging="509"/>
      </w:pPr>
      <w:rPr>
        <w:rFonts w:hint="default"/>
        <w:lang w:val="ro-RO" w:eastAsia="en-US" w:bidi="ar-SA"/>
      </w:rPr>
    </w:lvl>
    <w:lvl w:ilvl="8" w:tplc="091AADE4">
      <w:numFmt w:val="bullet"/>
      <w:lvlText w:val="•"/>
      <w:lvlJc w:val="left"/>
      <w:pPr>
        <w:ind w:left="8145" w:hanging="509"/>
      </w:pPr>
      <w:rPr>
        <w:rFonts w:hint="default"/>
        <w:lang w:val="ro-RO" w:eastAsia="en-US" w:bidi="ar-SA"/>
      </w:rPr>
    </w:lvl>
  </w:abstractNum>
  <w:abstractNum w:abstractNumId="43" w15:restartNumberingAfterBreak="0">
    <w:nsid w:val="3AED42F0"/>
    <w:multiLevelType w:val="hybridMultilevel"/>
    <w:tmpl w:val="B6927B22"/>
    <w:lvl w:ilvl="0" w:tplc="D80269D6">
      <w:start w:val="1"/>
      <w:numFmt w:val="decimal"/>
      <w:lvlText w:val="(%1)"/>
      <w:lvlJc w:val="left"/>
      <w:pPr>
        <w:ind w:left="804" w:hanging="390"/>
      </w:pPr>
      <w:rPr>
        <w:rFonts w:hint="default"/>
      </w:rPr>
    </w:lvl>
    <w:lvl w:ilvl="1" w:tplc="04180019" w:tentative="1">
      <w:start w:val="1"/>
      <w:numFmt w:val="lowerLetter"/>
      <w:lvlText w:val="%2."/>
      <w:lvlJc w:val="left"/>
      <w:pPr>
        <w:ind w:left="1494" w:hanging="360"/>
      </w:pPr>
    </w:lvl>
    <w:lvl w:ilvl="2" w:tplc="0418001B" w:tentative="1">
      <w:start w:val="1"/>
      <w:numFmt w:val="lowerRoman"/>
      <w:lvlText w:val="%3."/>
      <w:lvlJc w:val="right"/>
      <w:pPr>
        <w:ind w:left="2214" w:hanging="180"/>
      </w:pPr>
    </w:lvl>
    <w:lvl w:ilvl="3" w:tplc="0418000F" w:tentative="1">
      <w:start w:val="1"/>
      <w:numFmt w:val="decimal"/>
      <w:lvlText w:val="%4."/>
      <w:lvlJc w:val="left"/>
      <w:pPr>
        <w:ind w:left="2934" w:hanging="360"/>
      </w:pPr>
    </w:lvl>
    <w:lvl w:ilvl="4" w:tplc="04180019" w:tentative="1">
      <w:start w:val="1"/>
      <w:numFmt w:val="lowerLetter"/>
      <w:lvlText w:val="%5."/>
      <w:lvlJc w:val="left"/>
      <w:pPr>
        <w:ind w:left="3654" w:hanging="360"/>
      </w:pPr>
    </w:lvl>
    <w:lvl w:ilvl="5" w:tplc="0418001B" w:tentative="1">
      <w:start w:val="1"/>
      <w:numFmt w:val="lowerRoman"/>
      <w:lvlText w:val="%6."/>
      <w:lvlJc w:val="right"/>
      <w:pPr>
        <w:ind w:left="4374" w:hanging="180"/>
      </w:pPr>
    </w:lvl>
    <w:lvl w:ilvl="6" w:tplc="0418000F" w:tentative="1">
      <w:start w:val="1"/>
      <w:numFmt w:val="decimal"/>
      <w:lvlText w:val="%7."/>
      <w:lvlJc w:val="left"/>
      <w:pPr>
        <w:ind w:left="5094" w:hanging="360"/>
      </w:pPr>
    </w:lvl>
    <w:lvl w:ilvl="7" w:tplc="04180019" w:tentative="1">
      <w:start w:val="1"/>
      <w:numFmt w:val="lowerLetter"/>
      <w:lvlText w:val="%8."/>
      <w:lvlJc w:val="left"/>
      <w:pPr>
        <w:ind w:left="5814" w:hanging="360"/>
      </w:pPr>
    </w:lvl>
    <w:lvl w:ilvl="8" w:tplc="0418001B" w:tentative="1">
      <w:start w:val="1"/>
      <w:numFmt w:val="lowerRoman"/>
      <w:lvlText w:val="%9."/>
      <w:lvlJc w:val="right"/>
      <w:pPr>
        <w:ind w:left="6534" w:hanging="180"/>
      </w:pPr>
    </w:lvl>
  </w:abstractNum>
  <w:abstractNum w:abstractNumId="44" w15:restartNumberingAfterBreak="0">
    <w:nsid w:val="3C5D6EED"/>
    <w:multiLevelType w:val="hybridMultilevel"/>
    <w:tmpl w:val="795E8DA8"/>
    <w:lvl w:ilvl="0" w:tplc="C9D467BC">
      <w:start w:val="1"/>
      <w:numFmt w:val="decimal"/>
      <w:lvlText w:val="(%1)"/>
      <w:lvlJc w:val="left"/>
      <w:pPr>
        <w:ind w:left="414" w:hanging="394"/>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F8602598">
      <w:start w:val="1"/>
      <w:numFmt w:val="lowerLetter"/>
      <w:lvlText w:val="%2)"/>
      <w:lvlJc w:val="left"/>
      <w:pPr>
        <w:ind w:left="1562" w:hanging="567"/>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A1467FEA">
      <w:numFmt w:val="bullet"/>
      <w:lvlText w:val="•"/>
      <w:lvlJc w:val="left"/>
      <w:pPr>
        <w:ind w:left="1560" w:hanging="567"/>
      </w:pPr>
      <w:rPr>
        <w:rFonts w:hint="default"/>
        <w:lang w:val="ro-RO" w:eastAsia="en-US" w:bidi="ar-SA"/>
      </w:rPr>
    </w:lvl>
    <w:lvl w:ilvl="3" w:tplc="AE0C7B4A">
      <w:numFmt w:val="bullet"/>
      <w:lvlText w:val="•"/>
      <w:lvlJc w:val="left"/>
      <w:pPr>
        <w:ind w:left="2660" w:hanging="567"/>
      </w:pPr>
      <w:rPr>
        <w:rFonts w:hint="default"/>
        <w:lang w:val="ro-RO" w:eastAsia="en-US" w:bidi="ar-SA"/>
      </w:rPr>
    </w:lvl>
    <w:lvl w:ilvl="4" w:tplc="2A569744">
      <w:numFmt w:val="bullet"/>
      <w:lvlText w:val="•"/>
      <w:lvlJc w:val="left"/>
      <w:pPr>
        <w:ind w:left="3760" w:hanging="567"/>
      </w:pPr>
      <w:rPr>
        <w:rFonts w:hint="default"/>
        <w:lang w:val="ro-RO" w:eastAsia="en-US" w:bidi="ar-SA"/>
      </w:rPr>
    </w:lvl>
    <w:lvl w:ilvl="5" w:tplc="AFDC0462">
      <w:numFmt w:val="bullet"/>
      <w:lvlText w:val="•"/>
      <w:lvlJc w:val="left"/>
      <w:pPr>
        <w:ind w:left="4860" w:hanging="567"/>
      </w:pPr>
      <w:rPr>
        <w:rFonts w:hint="default"/>
        <w:lang w:val="ro-RO" w:eastAsia="en-US" w:bidi="ar-SA"/>
      </w:rPr>
    </w:lvl>
    <w:lvl w:ilvl="6" w:tplc="6D00F726">
      <w:numFmt w:val="bullet"/>
      <w:lvlText w:val="•"/>
      <w:lvlJc w:val="left"/>
      <w:pPr>
        <w:ind w:left="5960" w:hanging="567"/>
      </w:pPr>
      <w:rPr>
        <w:rFonts w:hint="default"/>
        <w:lang w:val="ro-RO" w:eastAsia="en-US" w:bidi="ar-SA"/>
      </w:rPr>
    </w:lvl>
    <w:lvl w:ilvl="7" w:tplc="1640E0E8">
      <w:numFmt w:val="bullet"/>
      <w:lvlText w:val="•"/>
      <w:lvlJc w:val="left"/>
      <w:pPr>
        <w:ind w:left="7060" w:hanging="567"/>
      </w:pPr>
      <w:rPr>
        <w:rFonts w:hint="default"/>
        <w:lang w:val="ro-RO" w:eastAsia="en-US" w:bidi="ar-SA"/>
      </w:rPr>
    </w:lvl>
    <w:lvl w:ilvl="8" w:tplc="A00A4AB4">
      <w:numFmt w:val="bullet"/>
      <w:lvlText w:val="•"/>
      <w:lvlJc w:val="left"/>
      <w:pPr>
        <w:ind w:left="8160" w:hanging="567"/>
      </w:pPr>
      <w:rPr>
        <w:rFonts w:hint="default"/>
        <w:lang w:val="ro-RO" w:eastAsia="en-US" w:bidi="ar-SA"/>
      </w:rPr>
    </w:lvl>
  </w:abstractNum>
  <w:abstractNum w:abstractNumId="45" w15:restartNumberingAfterBreak="0">
    <w:nsid w:val="3F9045F3"/>
    <w:multiLevelType w:val="hybridMultilevel"/>
    <w:tmpl w:val="79540632"/>
    <w:lvl w:ilvl="0" w:tplc="F78433A2">
      <w:start w:val="1"/>
      <w:numFmt w:val="decimal"/>
      <w:lvlText w:val="(%1)"/>
      <w:lvlJc w:val="left"/>
      <w:pPr>
        <w:ind w:left="429" w:hanging="50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52701AEC">
      <w:numFmt w:val="bullet"/>
      <w:lvlText w:val="•"/>
      <w:lvlJc w:val="left"/>
      <w:pPr>
        <w:ind w:left="1414" w:hanging="509"/>
      </w:pPr>
      <w:rPr>
        <w:rFonts w:hint="default"/>
        <w:lang w:val="ro-RO" w:eastAsia="en-US" w:bidi="ar-SA"/>
      </w:rPr>
    </w:lvl>
    <w:lvl w:ilvl="2" w:tplc="38F21AD8">
      <w:numFmt w:val="bullet"/>
      <w:lvlText w:val="•"/>
      <w:lvlJc w:val="left"/>
      <w:pPr>
        <w:ind w:left="2408" w:hanging="509"/>
      </w:pPr>
      <w:rPr>
        <w:rFonts w:hint="default"/>
        <w:lang w:val="ro-RO" w:eastAsia="en-US" w:bidi="ar-SA"/>
      </w:rPr>
    </w:lvl>
    <w:lvl w:ilvl="3" w:tplc="2DF0B626">
      <w:numFmt w:val="bullet"/>
      <w:lvlText w:val="•"/>
      <w:lvlJc w:val="left"/>
      <w:pPr>
        <w:ind w:left="3402" w:hanging="509"/>
      </w:pPr>
      <w:rPr>
        <w:rFonts w:hint="default"/>
        <w:lang w:val="ro-RO" w:eastAsia="en-US" w:bidi="ar-SA"/>
      </w:rPr>
    </w:lvl>
    <w:lvl w:ilvl="4" w:tplc="524CA2C6">
      <w:numFmt w:val="bullet"/>
      <w:lvlText w:val="•"/>
      <w:lvlJc w:val="left"/>
      <w:pPr>
        <w:ind w:left="4396" w:hanging="509"/>
      </w:pPr>
      <w:rPr>
        <w:rFonts w:hint="default"/>
        <w:lang w:val="ro-RO" w:eastAsia="en-US" w:bidi="ar-SA"/>
      </w:rPr>
    </w:lvl>
    <w:lvl w:ilvl="5" w:tplc="01FEEAB4">
      <w:numFmt w:val="bullet"/>
      <w:lvlText w:val="•"/>
      <w:lvlJc w:val="left"/>
      <w:pPr>
        <w:ind w:left="5390" w:hanging="509"/>
      </w:pPr>
      <w:rPr>
        <w:rFonts w:hint="default"/>
        <w:lang w:val="ro-RO" w:eastAsia="en-US" w:bidi="ar-SA"/>
      </w:rPr>
    </w:lvl>
    <w:lvl w:ilvl="6" w:tplc="7BEA675E">
      <w:numFmt w:val="bullet"/>
      <w:lvlText w:val="•"/>
      <w:lvlJc w:val="left"/>
      <w:pPr>
        <w:ind w:left="6384" w:hanging="509"/>
      </w:pPr>
      <w:rPr>
        <w:rFonts w:hint="default"/>
        <w:lang w:val="ro-RO" w:eastAsia="en-US" w:bidi="ar-SA"/>
      </w:rPr>
    </w:lvl>
    <w:lvl w:ilvl="7" w:tplc="195EA668">
      <w:numFmt w:val="bullet"/>
      <w:lvlText w:val="•"/>
      <w:lvlJc w:val="left"/>
      <w:pPr>
        <w:ind w:left="7378" w:hanging="509"/>
      </w:pPr>
      <w:rPr>
        <w:rFonts w:hint="default"/>
        <w:lang w:val="ro-RO" w:eastAsia="en-US" w:bidi="ar-SA"/>
      </w:rPr>
    </w:lvl>
    <w:lvl w:ilvl="8" w:tplc="72A23BC8">
      <w:numFmt w:val="bullet"/>
      <w:lvlText w:val="•"/>
      <w:lvlJc w:val="left"/>
      <w:pPr>
        <w:ind w:left="8372" w:hanging="509"/>
      </w:pPr>
      <w:rPr>
        <w:rFonts w:hint="default"/>
        <w:lang w:val="ro-RO" w:eastAsia="en-US" w:bidi="ar-SA"/>
      </w:rPr>
    </w:lvl>
  </w:abstractNum>
  <w:abstractNum w:abstractNumId="46" w15:restartNumberingAfterBreak="0">
    <w:nsid w:val="42573454"/>
    <w:multiLevelType w:val="hybridMultilevel"/>
    <w:tmpl w:val="916A1B24"/>
    <w:lvl w:ilvl="0" w:tplc="A07EB042">
      <w:start w:val="1"/>
      <w:numFmt w:val="lowerLetter"/>
      <w:lvlText w:val="%1)"/>
      <w:lvlJc w:val="left"/>
      <w:pPr>
        <w:ind w:left="713" w:hanging="567"/>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1" w:tplc="6CAEB7C8">
      <w:numFmt w:val="bullet"/>
      <w:lvlText w:val="•"/>
      <w:lvlJc w:val="left"/>
      <w:pPr>
        <w:ind w:left="1584" w:hanging="567"/>
      </w:pPr>
      <w:rPr>
        <w:rFonts w:hint="default"/>
        <w:lang w:val="ro-RO" w:eastAsia="en-US" w:bidi="ar-SA"/>
      </w:rPr>
    </w:lvl>
    <w:lvl w:ilvl="2" w:tplc="F1E81BD4">
      <w:numFmt w:val="bullet"/>
      <w:lvlText w:val="•"/>
      <w:lvlJc w:val="left"/>
      <w:pPr>
        <w:ind w:left="2449" w:hanging="567"/>
      </w:pPr>
      <w:rPr>
        <w:rFonts w:hint="default"/>
        <w:lang w:val="ro-RO" w:eastAsia="en-US" w:bidi="ar-SA"/>
      </w:rPr>
    </w:lvl>
    <w:lvl w:ilvl="3" w:tplc="005636A0">
      <w:numFmt w:val="bullet"/>
      <w:lvlText w:val="•"/>
      <w:lvlJc w:val="left"/>
      <w:pPr>
        <w:ind w:left="3314" w:hanging="567"/>
      </w:pPr>
      <w:rPr>
        <w:rFonts w:hint="default"/>
        <w:lang w:val="ro-RO" w:eastAsia="en-US" w:bidi="ar-SA"/>
      </w:rPr>
    </w:lvl>
    <w:lvl w:ilvl="4" w:tplc="1E842932">
      <w:numFmt w:val="bullet"/>
      <w:lvlText w:val="•"/>
      <w:lvlJc w:val="left"/>
      <w:pPr>
        <w:ind w:left="4179" w:hanging="567"/>
      </w:pPr>
      <w:rPr>
        <w:rFonts w:hint="default"/>
        <w:lang w:val="ro-RO" w:eastAsia="en-US" w:bidi="ar-SA"/>
      </w:rPr>
    </w:lvl>
    <w:lvl w:ilvl="5" w:tplc="B108FAA2">
      <w:numFmt w:val="bullet"/>
      <w:lvlText w:val="•"/>
      <w:lvlJc w:val="left"/>
      <w:pPr>
        <w:ind w:left="5044" w:hanging="567"/>
      </w:pPr>
      <w:rPr>
        <w:rFonts w:hint="default"/>
        <w:lang w:val="ro-RO" w:eastAsia="en-US" w:bidi="ar-SA"/>
      </w:rPr>
    </w:lvl>
    <w:lvl w:ilvl="6" w:tplc="C90688C2">
      <w:numFmt w:val="bullet"/>
      <w:lvlText w:val="•"/>
      <w:lvlJc w:val="left"/>
      <w:pPr>
        <w:ind w:left="5909" w:hanging="567"/>
      </w:pPr>
      <w:rPr>
        <w:rFonts w:hint="default"/>
        <w:lang w:val="ro-RO" w:eastAsia="en-US" w:bidi="ar-SA"/>
      </w:rPr>
    </w:lvl>
    <w:lvl w:ilvl="7" w:tplc="18CCB6B4">
      <w:numFmt w:val="bullet"/>
      <w:lvlText w:val="•"/>
      <w:lvlJc w:val="left"/>
      <w:pPr>
        <w:ind w:left="6773" w:hanging="567"/>
      </w:pPr>
      <w:rPr>
        <w:rFonts w:hint="default"/>
        <w:lang w:val="ro-RO" w:eastAsia="en-US" w:bidi="ar-SA"/>
      </w:rPr>
    </w:lvl>
    <w:lvl w:ilvl="8" w:tplc="BF5E0DE6">
      <w:numFmt w:val="bullet"/>
      <w:lvlText w:val="•"/>
      <w:lvlJc w:val="left"/>
      <w:pPr>
        <w:ind w:left="7638" w:hanging="567"/>
      </w:pPr>
      <w:rPr>
        <w:rFonts w:hint="default"/>
        <w:lang w:val="ro-RO" w:eastAsia="en-US" w:bidi="ar-SA"/>
      </w:rPr>
    </w:lvl>
  </w:abstractNum>
  <w:abstractNum w:abstractNumId="47" w15:restartNumberingAfterBreak="0">
    <w:nsid w:val="44275B2F"/>
    <w:multiLevelType w:val="hybridMultilevel"/>
    <w:tmpl w:val="C57CE3E8"/>
    <w:lvl w:ilvl="0" w:tplc="EEDAA770">
      <w:start w:val="1"/>
      <w:numFmt w:val="decimal"/>
      <w:lvlText w:val="(%1)"/>
      <w:lvlJc w:val="left"/>
      <w:pPr>
        <w:ind w:left="424" w:hanging="88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0F7A1CD0">
      <w:start w:val="1"/>
      <w:numFmt w:val="lowerLetter"/>
      <w:lvlText w:val="%2)"/>
      <w:lvlJc w:val="left"/>
      <w:pPr>
        <w:ind w:left="429" w:hanging="860"/>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E0A48536">
      <w:numFmt w:val="bullet"/>
      <w:lvlText w:val="•"/>
      <w:lvlJc w:val="left"/>
      <w:pPr>
        <w:ind w:left="2408" w:hanging="860"/>
      </w:pPr>
      <w:rPr>
        <w:rFonts w:hint="default"/>
        <w:lang w:val="ro-RO" w:eastAsia="en-US" w:bidi="ar-SA"/>
      </w:rPr>
    </w:lvl>
    <w:lvl w:ilvl="3" w:tplc="125E0636">
      <w:numFmt w:val="bullet"/>
      <w:lvlText w:val="•"/>
      <w:lvlJc w:val="left"/>
      <w:pPr>
        <w:ind w:left="3402" w:hanging="860"/>
      </w:pPr>
      <w:rPr>
        <w:rFonts w:hint="default"/>
        <w:lang w:val="ro-RO" w:eastAsia="en-US" w:bidi="ar-SA"/>
      </w:rPr>
    </w:lvl>
    <w:lvl w:ilvl="4" w:tplc="85544E70">
      <w:numFmt w:val="bullet"/>
      <w:lvlText w:val="•"/>
      <w:lvlJc w:val="left"/>
      <w:pPr>
        <w:ind w:left="4396" w:hanging="860"/>
      </w:pPr>
      <w:rPr>
        <w:rFonts w:hint="default"/>
        <w:lang w:val="ro-RO" w:eastAsia="en-US" w:bidi="ar-SA"/>
      </w:rPr>
    </w:lvl>
    <w:lvl w:ilvl="5" w:tplc="916A3650">
      <w:numFmt w:val="bullet"/>
      <w:lvlText w:val="•"/>
      <w:lvlJc w:val="left"/>
      <w:pPr>
        <w:ind w:left="5390" w:hanging="860"/>
      </w:pPr>
      <w:rPr>
        <w:rFonts w:hint="default"/>
        <w:lang w:val="ro-RO" w:eastAsia="en-US" w:bidi="ar-SA"/>
      </w:rPr>
    </w:lvl>
    <w:lvl w:ilvl="6" w:tplc="1C4269C2">
      <w:numFmt w:val="bullet"/>
      <w:lvlText w:val="•"/>
      <w:lvlJc w:val="left"/>
      <w:pPr>
        <w:ind w:left="6384" w:hanging="860"/>
      </w:pPr>
      <w:rPr>
        <w:rFonts w:hint="default"/>
        <w:lang w:val="ro-RO" w:eastAsia="en-US" w:bidi="ar-SA"/>
      </w:rPr>
    </w:lvl>
    <w:lvl w:ilvl="7" w:tplc="B4047930">
      <w:numFmt w:val="bullet"/>
      <w:lvlText w:val="•"/>
      <w:lvlJc w:val="left"/>
      <w:pPr>
        <w:ind w:left="7378" w:hanging="860"/>
      </w:pPr>
      <w:rPr>
        <w:rFonts w:hint="default"/>
        <w:lang w:val="ro-RO" w:eastAsia="en-US" w:bidi="ar-SA"/>
      </w:rPr>
    </w:lvl>
    <w:lvl w:ilvl="8" w:tplc="8A625720">
      <w:numFmt w:val="bullet"/>
      <w:lvlText w:val="•"/>
      <w:lvlJc w:val="left"/>
      <w:pPr>
        <w:ind w:left="8372" w:hanging="860"/>
      </w:pPr>
      <w:rPr>
        <w:rFonts w:hint="default"/>
        <w:lang w:val="ro-RO" w:eastAsia="en-US" w:bidi="ar-SA"/>
      </w:rPr>
    </w:lvl>
  </w:abstractNum>
  <w:abstractNum w:abstractNumId="48" w15:restartNumberingAfterBreak="0">
    <w:nsid w:val="452F6DB1"/>
    <w:multiLevelType w:val="hybridMultilevel"/>
    <w:tmpl w:val="FC0C15D6"/>
    <w:lvl w:ilvl="0" w:tplc="F642EC42">
      <w:numFmt w:val="bullet"/>
      <w:lvlText w:val="-"/>
      <w:lvlJc w:val="left"/>
      <w:pPr>
        <w:ind w:left="114" w:hanging="284"/>
      </w:pPr>
      <w:rPr>
        <w:rFonts w:ascii="Times New Roman" w:eastAsia="Times New Roman" w:hAnsi="Times New Roman" w:cs="Times New Roman" w:hint="default"/>
        <w:b w:val="0"/>
        <w:bCs w:val="0"/>
        <w:i w:val="0"/>
        <w:iCs w:val="0"/>
        <w:spacing w:val="0"/>
        <w:w w:val="99"/>
        <w:sz w:val="27"/>
        <w:szCs w:val="27"/>
        <w:lang w:val="ro-RO" w:eastAsia="en-US" w:bidi="ar-SA"/>
      </w:rPr>
    </w:lvl>
    <w:lvl w:ilvl="1" w:tplc="3350E946">
      <w:numFmt w:val="bullet"/>
      <w:lvlText w:val="•"/>
      <w:lvlJc w:val="left"/>
      <w:pPr>
        <w:ind w:left="1089" w:hanging="284"/>
      </w:pPr>
      <w:rPr>
        <w:rFonts w:hint="default"/>
        <w:lang w:val="ro-RO" w:eastAsia="en-US" w:bidi="ar-SA"/>
      </w:rPr>
    </w:lvl>
    <w:lvl w:ilvl="2" w:tplc="A72E1992">
      <w:numFmt w:val="bullet"/>
      <w:lvlText w:val="•"/>
      <w:lvlJc w:val="left"/>
      <w:pPr>
        <w:ind w:left="2058" w:hanging="284"/>
      </w:pPr>
      <w:rPr>
        <w:rFonts w:hint="default"/>
        <w:lang w:val="ro-RO" w:eastAsia="en-US" w:bidi="ar-SA"/>
      </w:rPr>
    </w:lvl>
    <w:lvl w:ilvl="3" w:tplc="6666AC56">
      <w:numFmt w:val="bullet"/>
      <w:lvlText w:val="•"/>
      <w:lvlJc w:val="left"/>
      <w:pPr>
        <w:ind w:left="3028" w:hanging="284"/>
      </w:pPr>
      <w:rPr>
        <w:rFonts w:hint="default"/>
        <w:lang w:val="ro-RO" w:eastAsia="en-US" w:bidi="ar-SA"/>
      </w:rPr>
    </w:lvl>
    <w:lvl w:ilvl="4" w:tplc="F84040B0">
      <w:numFmt w:val="bullet"/>
      <w:lvlText w:val="•"/>
      <w:lvlJc w:val="left"/>
      <w:pPr>
        <w:ind w:left="3997" w:hanging="284"/>
      </w:pPr>
      <w:rPr>
        <w:rFonts w:hint="default"/>
        <w:lang w:val="ro-RO" w:eastAsia="en-US" w:bidi="ar-SA"/>
      </w:rPr>
    </w:lvl>
    <w:lvl w:ilvl="5" w:tplc="EF8A24CC">
      <w:numFmt w:val="bullet"/>
      <w:lvlText w:val="•"/>
      <w:lvlJc w:val="left"/>
      <w:pPr>
        <w:ind w:left="4967" w:hanging="284"/>
      </w:pPr>
      <w:rPr>
        <w:rFonts w:hint="default"/>
        <w:lang w:val="ro-RO" w:eastAsia="en-US" w:bidi="ar-SA"/>
      </w:rPr>
    </w:lvl>
    <w:lvl w:ilvl="6" w:tplc="28E2CE78">
      <w:numFmt w:val="bullet"/>
      <w:lvlText w:val="•"/>
      <w:lvlJc w:val="left"/>
      <w:pPr>
        <w:ind w:left="5936" w:hanging="284"/>
      </w:pPr>
      <w:rPr>
        <w:rFonts w:hint="default"/>
        <w:lang w:val="ro-RO" w:eastAsia="en-US" w:bidi="ar-SA"/>
      </w:rPr>
    </w:lvl>
    <w:lvl w:ilvl="7" w:tplc="7FAC9182">
      <w:numFmt w:val="bullet"/>
      <w:lvlText w:val="•"/>
      <w:lvlJc w:val="left"/>
      <w:pPr>
        <w:ind w:left="6905" w:hanging="284"/>
      </w:pPr>
      <w:rPr>
        <w:rFonts w:hint="default"/>
        <w:lang w:val="ro-RO" w:eastAsia="en-US" w:bidi="ar-SA"/>
      </w:rPr>
    </w:lvl>
    <w:lvl w:ilvl="8" w:tplc="9342E75E">
      <w:numFmt w:val="bullet"/>
      <w:lvlText w:val="•"/>
      <w:lvlJc w:val="left"/>
      <w:pPr>
        <w:ind w:left="7875" w:hanging="284"/>
      </w:pPr>
      <w:rPr>
        <w:rFonts w:hint="default"/>
        <w:lang w:val="ro-RO" w:eastAsia="en-US" w:bidi="ar-SA"/>
      </w:rPr>
    </w:lvl>
  </w:abstractNum>
  <w:abstractNum w:abstractNumId="49" w15:restartNumberingAfterBreak="0">
    <w:nsid w:val="4645769D"/>
    <w:multiLevelType w:val="hybridMultilevel"/>
    <w:tmpl w:val="49F22140"/>
    <w:lvl w:ilvl="0" w:tplc="E89C5B1A">
      <w:start w:val="1"/>
      <w:numFmt w:val="decimal"/>
      <w:lvlText w:val="(%1)"/>
      <w:lvlJc w:val="left"/>
      <w:pPr>
        <w:ind w:left="429" w:hanging="50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5D446804">
      <w:numFmt w:val="bullet"/>
      <w:lvlText w:val="•"/>
      <w:lvlJc w:val="left"/>
      <w:pPr>
        <w:ind w:left="1414" w:hanging="509"/>
      </w:pPr>
      <w:rPr>
        <w:rFonts w:hint="default"/>
        <w:lang w:val="ro-RO" w:eastAsia="en-US" w:bidi="ar-SA"/>
      </w:rPr>
    </w:lvl>
    <w:lvl w:ilvl="2" w:tplc="B90EE014">
      <w:numFmt w:val="bullet"/>
      <w:lvlText w:val="•"/>
      <w:lvlJc w:val="left"/>
      <w:pPr>
        <w:ind w:left="2408" w:hanging="509"/>
      </w:pPr>
      <w:rPr>
        <w:rFonts w:hint="default"/>
        <w:lang w:val="ro-RO" w:eastAsia="en-US" w:bidi="ar-SA"/>
      </w:rPr>
    </w:lvl>
    <w:lvl w:ilvl="3" w:tplc="06BCB91A">
      <w:numFmt w:val="bullet"/>
      <w:lvlText w:val="•"/>
      <w:lvlJc w:val="left"/>
      <w:pPr>
        <w:ind w:left="3402" w:hanging="509"/>
      </w:pPr>
      <w:rPr>
        <w:rFonts w:hint="default"/>
        <w:lang w:val="ro-RO" w:eastAsia="en-US" w:bidi="ar-SA"/>
      </w:rPr>
    </w:lvl>
    <w:lvl w:ilvl="4" w:tplc="C5E094EA">
      <w:numFmt w:val="bullet"/>
      <w:lvlText w:val="•"/>
      <w:lvlJc w:val="left"/>
      <w:pPr>
        <w:ind w:left="4396" w:hanging="509"/>
      </w:pPr>
      <w:rPr>
        <w:rFonts w:hint="default"/>
        <w:lang w:val="ro-RO" w:eastAsia="en-US" w:bidi="ar-SA"/>
      </w:rPr>
    </w:lvl>
    <w:lvl w:ilvl="5" w:tplc="61D6ED54">
      <w:numFmt w:val="bullet"/>
      <w:lvlText w:val="•"/>
      <w:lvlJc w:val="left"/>
      <w:pPr>
        <w:ind w:left="5390" w:hanging="509"/>
      </w:pPr>
      <w:rPr>
        <w:rFonts w:hint="default"/>
        <w:lang w:val="ro-RO" w:eastAsia="en-US" w:bidi="ar-SA"/>
      </w:rPr>
    </w:lvl>
    <w:lvl w:ilvl="6" w:tplc="6162786A">
      <w:numFmt w:val="bullet"/>
      <w:lvlText w:val="•"/>
      <w:lvlJc w:val="left"/>
      <w:pPr>
        <w:ind w:left="6384" w:hanging="509"/>
      </w:pPr>
      <w:rPr>
        <w:rFonts w:hint="default"/>
        <w:lang w:val="ro-RO" w:eastAsia="en-US" w:bidi="ar-SA"/>
      </w:rPr>
    </w:lvl>
    <w:lvl w:ilvl="7" w:tplc="F1307BFA">
      <w:numFmt w:val="bullet"/>
      <w:lvlText w:val="•"/>
      <w:lvlJc w:val="left"/>
      <w:pPr>
        <w:ind w:left="7378" w:hanging="509"/>
      </w:pPr>
      <w:rPr>
        <w:rFonts w:hint="default"/>
        <w:lang w:val="ro-RO" w:eastAsia="en-US" w:bidi="ar-SA"/>
      </w:rPr>
    </w:lvl>
    <w:lvl w:ilvl="8" w:tplc="8B024AA2">
      <w:numFmt w:val="bullet"/>
      <w:lvlText w:val="•"/>
      <w:lvlJc w:val="left"/>
      <w:pPr>
        <w:ind w:left="8372" w:hanging="509"/>
      </w:pPr>
      <w:rPr>
        <w:rFonts w:hint="default"/>
        <w:lang w:val="ro-RO" w:eastAsia="en-US" w:bidi="ar-SA"/>
      </w:rPr>
    </w:lvl>
  </w:abstractNum>
  <w:abstractNum w:abstractNumId="50" w15:restartNumberingAfterBreak="0">
    <w:nsid w:val="46643033"/>
    <w:multiLevelType w:val="hybridMultilevel"/>
    <w:tmpl w:val="7BFA9A2C"/>
    <w:lvl w:ilvl="0" w:tplc="4E604710">
      <w:start w:val="10"/>
      <w:numFmt w:val="decimal"/>
      <w:lvlText w:val="(%1)"/>
      <w:lvlJc w:val="left"/>
      <w:pPr>
        <w:ind w:left="1715" w:hanging="360"/>
      </w:pPr>
      <w:rPr>
        <w:rFonts w:ascii="Times New Roman" w:eastAsia="Times New Roman" w:hAnsi="Times New Roman" w:cs="Times New Roman" w:hint="default"/>
        <w:b w:val="0"/>
        <w:bCs w:val="0"/>
        <w:i w:val="0"/>
        <w:iCs w:val="0"/>
        <w:color w:val="1F1F1F"/>
        <w:spacing w:val="-2"/>
        <w:w w:val="99"/>
        <w:sz w:val="28"/>
        <w:szCs w:val="28"/>
      </w:rPr>
    </w:lvl>
    <w:lvl w:ilvl="1" w:tplc="04180019" w:tentative="1">
      <w:start w:val="1"/>
      <w:numFmt w:val="lowerLetter"/>
      <w:lvlText w:val="%2."/>
      <w:lvlJc w:val="left"/>
      <w:pPr>
        <w:ind w:left="2435" w:hanging="360"/>
      </w:pPr>
    </w:lvl>
    <w:lvl w:ilvl="2" w:tplc="0418001B" w:tentative="1">
      <w:start w:val="1"/>
      <w:numFmt w:val="lowerRoman"/>
      <w:lvlText w:val="%3."/>
      <w:lvlJc w:val="right"/>
      <w:pPr>
        <w:ind w:left="3155" w:hanging="180"/>
      </w:pPr>
    </w:lvl>
    <w:lvl w:ilvl="3" w:tplc="0418000F" w:tentative="1">
      <w:start w:val="1"/>
      <w:numFmt w:val="decimal"/>
      <w:lvlText w:val="%4."/>
      <w:lvlJc w:val="left"/>
      <w:pPr>
        <w:ind w:left="3875" w:hanging="360"/>
      </w:pPr>
    </w:lvl>
    <w:lvl w:ilvl="4" w:tplc="04180019" w:tentative="1">
      <w:start w:val="1"/>
      <w:numFmt w:val="lowerLetter"/>
      <w:lvlText w:val="%5."/>
      <w:lvlJc w:val="left"/>
      <w:pPr>
        <w:ind w:left="4595" w:hanging="360"/>
      </w:pPr>
    </w:lvl>
    <w:lvl w:ilvl="5" w:tplc="0418001B" w:tentative="1">
      <w:start w:val="1"/>
      <w:numFmt w:val="lowerRoman"/>
      <w:lvlText w:val="%6."/>
      <w:lvlJc w:val="right"/>
      <w:pPr>
        <w:ind w:left="5315" w:hanging="180"/>
      </w:pPr>
    </w:lvl>
    <w:lvl w:ilvl="6" w:tplc="0418000F" w:tentative="1">
      <w:start w:val="1"/>
      <w:numFmt w:val="decimal"/>
      <w:lvlText w:val="%7."/>
      <w:lvlJc w:val="left"/>
      <w:pPr>
        <w:ind w:left="6035" w:hanging="360"/>
      </w:pPr>
    </w:lvl>
    <w:lvl w:ilvl="7" w:tplc="04180019" w:tentative="1">
      <w:start w:val="1"/>
      <w:numFmt w:val="lowerLetter"/>
      <w:lvlText w:val="%8."/>
      <w:lvlJc w:val="left"/>
      <w:pPr>
        <w:ind w:left="6755" w:hanging="360"/>
      </w:pPr>
    </w:lvl>
    <w:lvl w:ilvl="8" w:tplc="0418001B" w:tentative="1">
      <w:start w:val="1"/>
      <w:numFmt w:val="lowerRoman"/>
      <w:lvlText w:val="%9."/>
      <w:lvlJc w:val="right"/>
      <w:pPr>
        <w:ind w:left="7475" w:hanging="180"/>
      </w:pPr>
    </w:lvl>
  </w:abstractNum>
  <w:abstractNum w:abstractNumId="51" w15:restartNumberingAfterBreak="0">
    <w:nsid w:val="46707AFD"/>
    <w:multiLevelType w:val="hybridMultilevel"/>
    <w:tmpl w:val="FB688982"/>
    <w:lvl w:ilvl="0" w:tplc="CB5C05DA">
      <w:start w:val="1"/>
      <w:numFmt w:val="decimal"/>
      <w:lvlText w:val="(%1)"/>
      <w:lvlJc w:val="left"/>
      <w:pPr>
        <w:ind w:left="429" w:hanging="601"/>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EDC4FFD4">
      <w:numFmt w:val="bullet"/>
      <w:lvlText w:val="•"/>
      <w:lvlJc w:val="left"/>
      <w:pPr>
        <w:ind w:left="1414" w:hanging="601"/>
      </w:pPr>
      <w:rPr>
        <w:rFonts w:hint="default"/>
        <w:lang w:val="ro-RO" w:eastAsia="en-US" w:bidi="ar-SA"/>
      </w:rPr>
    </w:lvl>
    <w:lvl w:ilvl="2" w:tplc="24901B34">
      <w:numFmt w:val="bullet"/>
      <w:lvlText w:val="•"/>
      <w:lvlJc w:val="left"/>
      <w:pPr>
        <w:ind w:left="2408" w:hanging="601"/>
      </w:pPr>
      <w:rPr>
        <w:rFonts w:hint="default"/>
        <w:lang w:val="ro-RO" w:eastAsia="en-US" w:bidi="ar-SA"/>
      </w:rPr>
    </w:lvl>
    <w:lvl w:ilvl="3" w:tplc="23C81FF0">
      <w:numFmt w:val="bullet"/>
      <w:lvlText w:val="•"/>
      <w:lvlJc w:val="left"/>
      <w:pPr>
        <w:ind w:left="3402" w:hanging="601"/>
      </w:pPr>
      <w:rPr>
        <w:rFonts w:hint="default"/>
        <w:lang w:val="ro-RO" w:eastAsia="en-US" w:bidi="ar-SA"/>
      </w:rPr>
    </w:lvl>
    <w:lvl w:ilvl="4" w:tplc="A0902700">
      <w:numFmt w:val="bullet"/>
      <w:lvlText w:val="•"/>
      <w:lvlJc w:val="left"/>
      <w:pPr>
        <w:ind w:left="4396" w:hanging="601"/>
      </w:pPr>
      <w:rPr>
        <w:rFonts w:hint="default"/>
        <w:lang w:val="ro-RO" w:eastAsia="en-US" w:bidi="ar-SA"/>
      </w:rPr>
    </w:lvl>
    <w:lvl w:ilvl="5" w:tplc="96CA37BC">
      <w:numFmt w:val="bullet"/>
      <w:lvlText w:val="•"/>
      <w:lvlJc w:val="left"/>
      <w:pPr>
        <w:ind w:left="5390" w:hanging="601"/>
      </w:pPr>
      <w:rPr>
        <w:rFonts w:hint="default"/>
        <w:lang w:val="ro-RO" w:eastAsia="en-US" w:bidi="ar-SA"/>
      </w:rPr>
    </w:lvl>
    <w:lvl w:ilvl="6" w:tplc="743C8756">
      <w:numFmt w:val="bullet"/>
      <w:lvlText w:val="•"/>
      <w:lvlJc w:val="left"/>
      <w:pPr>
        <w:ind w:left="6384" w:hanging="601"/>
      </w:pPr>
      <w:rPr>
        <w:rFonts w:hint="default"/>
        <w:lang w:val="ro-RO" w:eastAsia="en-US" w:bidi="ar-SA"/>
      </w:rPr>
    </w:lvl>
    <w:lvl w:ilvl="7" w:tplc="8ADCA194">
      <w:numFmt w:val="bullet"/>
      <w:lvlText w:val="•"/>
      <w:lvlJc w:val="left"/>
      <w:pPr>
        <w:ind w:left="7378" w:hanging="601"/>
      </w:pPr>
      <w:rPr>
        <w:rFonts w:hint="default"/>
        <w:lang w:val="ro-RO" w:eastAsia="en-US" w:bidi="ar-SA"/>
      </w:rPr>
    </w:lvl>
    <w:lvl w:ilvl="8" w:tplc="255A2FDA">
      <w:numFmt w:val="bullet"/>
      <w:lvlText w:val="•"/>
      <w:lvlJc w:val="left"/>
      <w:pPr>
        <w:ind w:left="8372" w:hanging="601"/>
      </w:pPr>
      <w:rPr>
        <w:rFonts w:hint="default"/>
        <w:lang w:val="ro-RO" w:eastAsia="en-US" w:bidi="ar-SA"/>
      </w:rPr>
    </w:lvl>
  </w:abstractNum>
  <w:abstractNum w:abstractNumId="52" w15:restartNumberingAfterBreak="0">
    <w:nsid w:val="46C12F7B"/>
    <w:multiLevelType w:val="hybridMultilevel"/>
    <w:tmpl w:val="7366B384"/>
    <w:lvl w:ilvl="0" w:tplc="04090017">
      <w:start w:val="1"/>
      <w:numFmt w:val="lowerLetter"/>
      <w:lvlText w:val="%1)"/>
      <w:lvlJc w:val="left"/>
      <w:pPr>
        <w:ind w:left="548" w:hanging="360"/>
      </w:pPr>
    </w:lvl>
    <w:lvl w:ilvl="1" w:tplc="04180019" w:tentative="1">
      <w:start w:val="1"/>
      <w:numFmt w:val="lowerLetter"/>
      <w:lvlText w:val="%2."/>
      <w:lvlJc w:val="left"/>
      <w:pPr>
        <w:ind w:left="1268" w:hanging="360"/>
      </w:pPr>
    </w:lvl>
    <w:lvl w:ilvl="2" w:tplc="0418001B" w:tentative="1">
      <w:start w:val="1"/>
      <w:numFmt w:val="lowerRoman"/>
      <w:lvlText w:val="%3."/>
      <w:lvlJc w:val="right"/>
      <w:pPr>
        <w:ind w:left="1988" w:hanging="180"/>
      </w:pPr>
    </w:lvl>
    <w:lvl w:ilvl="3" w:tplc="0418000F" w:tentative="1">
      <w:start w:val="1"/>
      <w:numFmt w:val="decimal"/>
      <w:lvlText w:val="%4."/>
      <w:lvlJc w:val="left"/>
      <w:pPr>
        <w:ind w:left="2708" w:hanging="360"/>
      </w:pPr>
    </w:lvl>
    <w:lvl w:ilvl="4" w:tplc="04180019" w:tentative="1">
      <w:start w:val="1"/>
      <w:numFmt w:val="lowerLetter"/>
      <w:lvlText w:val="%5."/>
      <w:lvlJc w:val="left"/>
      <w:pPr>
        <w:ind w:left="3428" w:hanging="360"/>
      </w:pPr>
    </w:lvl>
    <w:lvl w:ilvl="5" w:tplc="0418001B" w:tentative="1">
      <w:start w:val="1"/>
      <w:numFmt w:val="lowerRoman"/>
      <w:lvlText w:val="%6."/>
      <w:lvlJc w:val="right"/>
      <w:pPr>
        <w:ind w:left="4148" w:hanging="180"/>
      </w:pPr>
    </w:lvl>
    <w:lvl w:ilvl="6" w:tplc="0418000F" w:tentative="1">
      <w:start w:val="1"/>
      <w:numFmt w:val="decimal"/>
      <w:lvlText w:val="%7."/>
      <w:lvlJc w:val="left"/>
      <w:pPr>
        <w:ind w:left="4868" w:hanging="360"/>
      </w:pPr>
    </w:lvl>
    <w:lvl w:ilvl="7" w:tplc="04180019" w:tentative="1">
      <w:start w:val="1"/>
      <w:numFmt w:val="lowerLetter"/>
      <w:lvlText w:val="%8."/>
      <w:lvlJc w:val="left"/>
      <w:pPr>
        <w:ind w:left="5588" w:hanging="360"/>
      </w:pPr>
    </w:lvl>
    <w:lvl w:ilvl="8" w:tplc="0418001B" w:tentative="1">
      <w:start w:val="1"/>
      <w:numFmt w:val="lowerRoman"/>
      <w:lvlText w:val="%9."/>
      <w:lvlJc w:val="right"/>
      <w:pPr>
        <w:ind w:left="6308" w:hanging="180"/>
      </w:pPr>
    </w:lvl>
  </w:abstractNum>
  <w:abstractNum w:abstractNumId="53" w15:restartNumberingAfterBreak="0">
    <w:nsid w:val="472213CB"/>
    <w:multiLevelType w:val="hybridMultilevel"/>
    <w:tmpl w:val="17600E44"/>
    <w:lvl w:ilvl="0" w:tplc="9FBA36E0">
      <w:start w:val="1"/>
      <w:numFmt w:val="decimal"/>
      <w:lvlText w:val="(%1)"/>
      <w:lvlJc w:val="left"/>
      <w:pPr>
        <w:ind w:left="414" w:hanging="447"/>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A26EF0F2">
      <w:start w:val="1"/>
      <w:numFmt w:val="lowerLetter"/>
      <w:lvlText w:val="%2)"/>
      <w:lvlJc w:val="left"/>
      <w:pPr>
        <w:ind w:left="429" w:hanging="418"/>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13BA162A">
      <w:numFmt w:val="bullet"/>
      <w:lvlText w:val="•"/>
      <w:lvlJc w:val="left"/>
      <w:pPr>
        <w:ind w:left="2408" w:hanging="418"/>
      </w:pPr>
      <w:rPr>
        <w:rFonts w:hint="default"/>
        <w:lang w:val="ro-RO" w:eastAsia="en-US" w:bidi="ar-SA"/>
      </w:rPr>
    </w:lvl>
    <w:lvl w:ilvl="3" w:tplc="AD28669C">
      <w:numFmt w:val="bullet"/>
      <w:lvlText w:val="•"/>
      <w:lvlJc w:val="left"/>
      <w:pPr>
        <w:ind w:left="3402" w:hanging="418"/>
      </w:pPr>
      <w:rPr>
        <w:rFonts w:hint="default"/>
        <w:lang w:val="ro-RO" w:eastAsia="en-US" w:bidi="ar-SA"/>
      </w:rPr>
    </w:lvl>
    <w:lvl w:ilvl="4" w:tplc="EDC689B8">
      <w:numFmt w:val="bullet"/>
      <w:lvlText w:val="•"/>
      <w:lvlJc w:val="left"/>
      <w:pPr>
        <w:ind w:left="4396" w:hanging="418"/>
      </w:pPr>
      <w:rPr>
        <w:rFonts w:hint="default"/>
        <w:lang w:val="ro-RO" w:eastAsia="en-US" w:bidi="ar-SA"/>
      </w:rPr>
    </w:lvl>
    <w:lvl w:ilvl="5" w:tplc="BA444868">
      <w:numFmt w:val="bullet"/>
      <w:lvlText w:val="•"/>
      <w:lvlJc w:val="left"/>
      <w:pPr>
        <w:ind w:left="5390" w:hanging="418"/>
      </w:pPr>
      <w:rPr>
        <w:rFonts w:hint="default"/>
        <w:lang w:val="ro-RO" w:eastAsia="en-US" w:bidi="ar-SA"/>
      </w:rPr>
    </w:lvl>
    <w:lvl w:ilvl="6" w:tplc="2D7AEC96">
      <w:numFmt w:val="bullet"/>
      <w:lvlText w:val="•"/>
      <w:lvlJc w:val="left"/>
      <w:pPr>
        <w:ind w:left="6384" w:hanging="418"/>
      </w:pPr>
      <w:rPr>
        <w:rFonts w:hint="default"/>
        <w:lang w:val="ro-RO" w:eastAsia="en-US" w:bidi="ar-SA"/>
      </w:rPr>
    </w:lvl>
    <w:lvl w:ilvl="7" w:tplc="D4184126">
      <w:numFmt w:val="bullet"/>
      <w:lvlText w:val="•"/>
      <w:lvlJc w:val="left"/>
      <w:pPr>
        <w:ind w:left="7378" w:hanging="418"/>
      </w:pPr>
      <w:rPr>
        <w:rFonts w:hint="default"/>
        <w:lang w:val="ro-RO" w:eastAsia="en-US" w:bidi="ar-SA"/>
      </w:rPr>
    </w:lvl>
    <w:lvl w:ilvl="8" w:tplc="DCC2B1AC">
      <w:numFmt w:val="bullet"/>
      <w:lvlText w:val="•"/>
      <w:lvlJc w:val="left"/>
      <w:pPr>
        <w:ind w:left="8372" w:hanging="418"/>
      </w:pPr>
      <w:rPr>
        <w:rFonts w:hint="default"/>
        <w:lang w:val="ro-RO" w:eastAsia="en-US" w:bidi="ar-SA"/>
      </w:rPr>
    </w:lvl>
  </w:abstractNum>
  <w:abstractNum w:abstractNumId="54" w15:restartNumberingAfterBreak="0">
    <w:nsid w:val="480F183F"/>
    <w:multiLevelType w:val="hybridMultilevel"/>
    <w:tmpl w:val="D2EE7BC4"/>
    <w:lvl w:ilvl="0" w:tplc="6C824A64">
      <w:numFmt w:val="bullet"/>
      <w:lvlText w:val="-"/>
      <w:lvlJc w:val="left"/>
      <w:pPr>
        <w:ind w:left="556" w:hanging="361"/>
      </w:pPr>
      <w:rPr>
        <w:rFonts w:ascii="Times New Roman" w:eastAsia="Times New Roman" w:hAnsi="Times New Roman" w:cs="Times New Roman" w:hint="default"/>
        <w:b w:val="0"/>
        <w:bCs w:val="0"/>
        <w:i w:val="0"/>
        <w:iCs w:val="0"/>
        <w:spacing w:val="0"/>
        <w:w w:val="99"/>
        <w:sz w:val="27"/>
        <w:szCs w:val="27"/>
        <w:lang w:val="ro-RO" w:eastAsia="en-US" w:bidi="ar-SA"/>
      </w:rPr>
    </w:lvl>
    <w:lvl w:ilvl="1" w:tplc="48042920">
      <w:numFmt w:val="bullet"/>
      <w:lvlText w:val="•"/>
      <w:lvlJc w:val="left"/>
      <w:pPr>
        <w:ind w:left="1485" w:hanging="361"/>
      </w:pPr>
      <w:rPr>
        <w:rFonts w:hint="default"/>
        <w:lang w:val="ro-RO" w:eastAsia="en-US" w:bidi="ar-SA"/>
      </w:rPr>
    </w:lvl>
    <w:lvl w:ilvl="2" w:tplc="16BA1ACA">
      <w:numFmt w:val="bullet"/>
      <w:lvlText w:val="•"/>
      <w:lvlJc w:val="left"/>
      <w:pPr>
        <w:ind w:left="2410" w:hanging="361"/>
      </w:pPr>
      <w:rPr>
        <w:rFonts w:hint="default"/>
        <w:lang w:val="ro-RO" w:eastAsia="en-US" w:bidi="ar-SA"/>
      </w:rPr>
    </w:lvl>
    <w:lvl w:ilvl="3" w:tplc="18A28278">
      <w:numFmt w:val="bullet"/>
      <w:lvlText w:val="•"/>
      <w:lvlJc w:val="left"/>
      <w:pPr>
        <w:ind w:left="3336" w:hanging="361"/>
      </w:pPr>
      <w:rPr>
        <w:rFonts w:hint="default"/>
        <w:lang w:val="ro-RO" w:eastAsia="en-US" w:bidi="ar-SA"/>
      </w:rPr>
    </w:lvl>
    <w:lvl w:ilvl="4" w:tplc="97922F88">
      <w:numFmt w:val="bullet"/>
      <w:lvlText w:val="•"/>
      <w:lvlJc w:val="left"/>
      <w:pPr>
        <w:ind w:left="4261" w:hanging="361"/>
      </w:pPr>
      <w:rPr>
        <w:rFonts w:hint="default"/>
        <w:lang w:val="ro-RO" w:eastAsia="en-US" w:bidi="ar-SA"/>
      </w:rPr>
    </w:lvl>
    <w:lvl w:ilvl="5" w:tplc="040A74BA">
      <w:numFmt w:val="bullet"/>
      <w:lvlText w:val="•"/>
      <w:lvlJc w:val="left"/>
      <w:pPr>
        <w:ind w:left="5187" w:hanging="361"/>
      </w:pPr>
      <w:rPr>
        <w:rFonts w:hint="default"/>
        <w:lang w:val="ro-RO" w:eastAsia="en-US" w:bidi="ar-SA"/>
      </w:rPr>
    </w:lvl>
    <w:lvl w:ilvl="6" w:tplc="7E4A7220">
      <w:numFmt w:val="bullet"/>
      <w:lvlText w:val="•"/>
      <w:lvlJc w:val="left"/>
      <w:pPr>
        <w:ind w:left="6112" w:hanging="361"/>
      </w:pPr>
      <w:rPr>
        <w:rFonts w:hint="default"/>
        <w:lang w:val="ro-RO" w:eastAsia="en-US" w:bidi="ar-SA"/>
      </w:rPr>
    </w:lvl>
    <w:lvl w:ilvl="7" w:tplc="A6D607EE">
      <w:numFmt w:val="bullet"/>
      <w:lvlText w:val="•"/>
      <w:lvlJc w:val="left"/>
      <w:pPr>
        <w:ind w:left="7037" w:hanging="361"/>
      </w:pPr>
      <w:rPr>
        <w:rFonts w:hint="default"/>
        <w:lang w:val="ro-RO" w:eastAsia="en-US" w:bidi="ar-SA"/>
      </w:rPr>
    </w:lvl>
    <w:lvl w:ilvl="8" w:tplc="9EA47320">
      <w:numFmt w:val="bullet"/>
      <w:lvlText w:val="•"/>
      <w:lvlJc w:val="left"/>
      <w:pPr>
        <w:ind w:left="7963" w:hanging="361"/>
      </w:pPr>
      <w:rPr>
        <w:rFonts w:hint="default"/>
        <w:lang w:val="ro-RO" w:eastAsia="en-US" w:bidi="ar-SA"/>
      </w:rPr>
    </w:lvl>
  </w:abstractNum>
  <w:abstractNum w:abstractNumId="55" w15:restartNumberingAfterBreak="0">
    <w:nsid w:val="483B4377"/>
    <w:multiLevelType w:val="hybridMultilevel"/>
    <w:tmpl w:val="C902ED3A"/>
    <w:lvl w:ilvl="0" w:tplc="5E16DC96">
      <w:start w:val="1"/>
      <w:numFmt w:val="decimal"/>
      <w:lvlText w:val="(%1)"/>
      <w:lvlJc w:val="left"/>
      <w:pPr>
        <w:ind w:left="429" w:hanging="577"/>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052CB5EC">
      <w:start w:val="1"/>
      <w:numFmt w:val="lowerLetter"/>
      <w:lvlText w:val="%2)"/>
      <w:lvlJc w:val="left"/>
      <w:pPr>
        <w:ind w:left="429" w:hanging="581"/>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CBD8BB3C">
      <w:numFmt w:val="bullet"/>
      <w:lvlText w:val="•"/>
      <w:lvlJc w:val="left"/>
      <w:pPr>
        <w:ind w:left="2408" w:hanging="581"/>
      </w:pPr>
      <w:rPr>
        <w:rFonts w:hint="default"/>
        <w:lang w:val="ro-RO" w:eastAsia="en-US" w:bidi="ar-SA"/>
      </w:rPr>
    </w:lvl>
    <w:lvl w:ilvl="3" w:tplc="8EFE1B9E">
      <w:numFmt w:val="bullet"/>
      <w:lvlText w:val="•"/>
      <w:lvlJc w:val="left"/>
      <w:pPr>
        <w:ind w:left="3402" w:hanging="581"/>
      </w:pPr>
      <w:rPr>
        <w:rFonts w:hint="default"/>
        <w:lang w:val="ro-RO" w:eastAsia="en-US" w:bidi="ar-SA"/>
      </w:rPr>
    </w:lvl>
    <w:lvl w:ilvl="4" w:tplc="CAF6FC22">
      <w:numFmt w:val="bullet"/>
      <w:lvlText w:val="•"/>
      <w:lvlJc w:val="left"/>
      <w:pPr>
        <w:ind w:left="4396" w:hanging="581"/>
      </w:pPr>
      <w:rPr>
        <w:rFonts w:hint="default"/>
        <w:lang w:val="ro-RO" w:eastAsia="en-US" w:bidi="ar-SA"/>
      </w:rPr>
    </w:lvl>
    <w:lvl w:ilvl="5" w:tplc="39BEA654">
      <w:numFmt w:val="bullet"/>
      <w:lvlText w:val="•"/>
      <w:lvlJc w:val="left"/>
      <w:pPr>
        <w:ind w:left="5390" w:hanging="581"/>
      </w:pPr>
      <w:rPr>
        <w:rFonts w:hint="default"/>
        <w:lang w:val="ro-RO" w:eastAsia="en-US" w:bidi="ar-SA"/>
      </w:rPr>
    </w:lvl>
    <w:lvl w:ilvl="6" w:tplc="4D2CE518">
      <w:numFmt w:val="bullet"/>
      <w:lvlText w:val="•"/>
      <w:lvlJc w:val="left"/>
      <w:pPr>
        <w:ind w:left="6384" w:hanging="581"/>
      </w:pPr>
      <w:rPr>
        <w:rFonts w:hint="default"/>
        <w:lang w:val="ro-RO" w:eastAsia="en-US" w:bidi="ar-SA"/>
      </w:rPr>
    </w:lvl>
    <w:lvl w:ilvl="7" w:tplc="7E2CDEAE">
      <w:numFmt w:val="bullet"/>
      <w:lvlText w:val="•"/>
      <w:lvlJc w:val="left"/>
      <w:pPr>
        <w:ind w:left="7378" w:hanging="581"/>
      </w:pPr>
      <w:rPr>
        <w:rFonts w:hint="default"/>
        <w:lang w:val="ro-RO" w:eastAsia="en-US" w:bidi="ar-SA"/>
      </w:rPr>
    </w:lvl>
    <w:lvl w:ilvl="8" w:tplc="7870F4BE">
      <w:numFmt w:val="bullet"/>
      <w:lvlText w:val="•"/>
      <w:lvlJc w:val="left"/>
      <w:pPr>
        <w:ind w:left="8372" w:hanging="581"/>
      </w:pPr>
      <w:rPr>
        <w:rFonts w:hint="default"/>
        <w:lang w:val="ro-RO" w:eastAsia="en-US" w:bidi="ar-SA"/>
      </w:rPr>
    </w:lvl>
  </w:abstractNum>
  <w:abstractNum w:abstractNumId="56" w15:restartNumberingAfterBreak="0">
    <w:nsid w:val="49673E53"/>
    <w:multiLevelType w:val="hybridMultilevel"/>
    <w:tmpl w:val="6100A444"/>
    <w:lvl w:ilvl="0" w:tplc="576C6732">
      <w:numFmt w:val="bullet"/>
      <w:lvlText w:val=""/>
      <w:lvlJc w:val="left"/>
      <w:pPr>
        <w:ind w:left="114" w:hanging="423"/>
      </w:pPr>
      <w:rPr>
        <w:rFonts w:ascii="Wingdings" w:eastAsia="Wingdings" w:hAnsi="Wingdings" w:cs="Wingdings" w:hint="default"/>
        <w:b w:val="0"/>
        <w:bCs w:val="0"/>
        <w:i w:val="0"/>
        <w:iCs w:val="0"/>
        <w:spacing w:val="0"/>
        <w:w w:val="99"/>
        <w:sz w:val="27"/>
        <w:szCs w:val="27"/>
        <w:lang w:val="ro-RO" w:eastAsia="en-US" w:bidi="ar-SA"/>
      </w:rPr>
    </w:lvl>
    <w:lvl w:ilvl="1" w:tplc="58C29620">
      <w:numFmt w:val="bullet"/>
      <w:lvlText w:val="•"/>
      <w:lvlJc w:val="left"/>
      <w:pPr>
        <w:ind w:left="1089" w:hanging="423"/>
      </w:pPr>
      <w:rPr>
        <w:rFonts w:hint="default"/>
        <w:lang w:val="ro-RO" w:eastAsia="en-US" w:bidi="ar-SA"/>
      </w:rPr>
    </w:lvl>
    <w:lvl w:ilvl="2" w:tplc="C9AA18A8">
      <w:numFmt w:val="bullet"/>
      <w:lvlText w:val="•"/>
      <w:lvlJc w:val="left"/>
      <w:pPr>
        <w:ind w:left="2058" w:hanging="423"/>
      </w:pPr>
      <w:rPr>
        <w:rFonts w:hint="default"/>
        <w:lang w:val="ro-RO" w:eastAsia="en-US" w:bidi="ar-SA"/>
      </w:rPr>
    </w:lvl>
    <w:lvl w:ilvl="3" w:tplc="286CFCA6">
      <w:numFmt w:val="bullet"/>
      <w:lvlText w:val="•"/>
      <w:lvlJc w:val="left"/>
      <w:pPr>
        <w:ind w:left="3028" w:hanging="423"/>
      </w:pPr>
      <w:rPr>
        <w:rFonts w:hint="default"/>
        <w:lang w:val="ro-RO" w:eastAsia="en-US" w:bidi="ar-SA"/>
      </w:rPr>
    </w:lvl>
    <w:lvl w:ilvl="4" w:tplc="26C47176">
      <w:numFmt w:val="bullet"/>
      <w:lvlText w:val="•"/>
      <w:lvlJc w:val="left"/>
      <w:pPr>
        <w:ind w:left="3997" w:hanging="423"/>
      </w:pPr>
      <w:rPr>
        <w:rFonts w:hint="default"/>
        <w:lang w:val="ro-RO" w:eastAsia="en-US" w:bidi="ar-SA"/>
      </w:rPr>
    </w:lvl>
    <w:lvl w:ilvl="5" w:tplc="208E6F1A">
      <w:numFmt w:val="bullet"/>
      <w:lvlText w:val="•"/>
      <w:lvlJc w:val="left"/>
      <w:pPr>
        <w:ind w:left="4967" w:hanging="423"/>
      </w:pPr>
      <w:rPr>
        <w:rFonts w:hint="default"/>
        <w:lang w:val="ro-RO" w:eastAsia="en-US" w:bidi="ar-SA"/>
      </w:rPr>
    </w:lvl>
    <w:lvl w:ilvl="6" w:tplc="D1FC5BEC">
      <w:numFmt w:val="bullet"/>
      <w:lvlText w:val="•"/>
      <w:lvlJc w:val="left"/>
      <w:pPr>
        <w:ind w:left="5936" w:hanging="423"/>
      </w:pPr>
      <w:rPr>
        <w:rFonts w:hint="default"/>
        <w:lang w:val="ro-RO" w:eastAsia="en-US" w:bidi="ar-SA"/>
      </w:rPr>
    </w:lvl>
    <w:lvl w:ilvl="7" w:tplc="E6700D64">
      <w:numFmt w:val="bullet"/>
      <w:lvlText w:val="•"/>
      <w:lvlJc w:val="left"/>
      <w:pPr>
        <w:ind w:left="6905" w:hanging="423"/>
      </w:pPr>
      <w:rPr>
        <w:rFonts w:hint="default"/>
        <w:lang w:val="ro-RO" w:eastAsia="en-US" w:bidi="ar-SA"/>
      </w:rPr>
    </w:lvl>
    <w:lvl w:ilvl="8" w:tplc="295E734A">
      <w:numFmt w:val="bullet"/>
      <w:lvlText w:val="•"/>
      <w:lvlJc w:val="left"/>
      <w:pPr>
        <w:ind w:left="7875" w:hanging="423"/>
      </w:pPr>
      <w:rPr>
        <w:rFonts w:hint="default"/>
        <w:lang w:val="ro-RO" w:eastAsia="en-US" w:bidi="ar-SA"/>
      </w:rPr>
    </w:lvl>
  </w:abstractNum>
  <w:abstractNum w:abstractNumId="57" w15:restartNumberingAfterBreak="0">
    <w:nsid w:val="49DE04FD"/>
    <w:multiLevelType w:val="hybridMultilevel"/>
    <w:tmpl w:val="12EADE06"/>
    <w:lvl w:ilvl="0" w:tplc="0AB42126">
      <w:start w:val="1"/>
      <w:numFmt w:val="decimal"/>
      <w:lvlText w:val="(%1)"/>
      <w:lvlJc w:val="left"/>
      <w:pPr>
        <w:ind w:left="414" w:hanging="394"/>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38E27D80">
      <w:start w:val="1"/>
      <w:numFmt w:val="lowerLetter"/>
      <w:lvlText w:val="%2)"/>
      <w:lvlJc w:val="left"/>
      <w:pPr>
        <w:ind w:left="429" w:hanging="495"/>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10BC4580">
      <w:numFmt w:val="bullet"/>
      <w:lvlText w:val="•"/>
      <w:lvlJc w:val="left"/>
      <w:pPr>
        <w:ind w:left="2408" w:hanging="495"/>
      </w:pPr>
      <w:rPr>
        <w:rFonts w:hint="default"/>
        <w:lang w:val="ro-RO" w:eastAsia="en-US" w:bidi="ar-SA"/>
      </w:rPr>
    </w:lvl>
    <w:lvl w:ilvl="3" w:tplc="B54CC3EA">
      <w:numFmt w:val="bullet"/>
      <w:lvlText w:val="•"/>
      <w:lvlJc w:val="left"/>
      <w:pPr>
        <w:ind w:left="3402" w:hanging="495"/>
      </w:pPr>
      <w:rPr>
        <w:rFonts w:hint="default"/>
        <w:lang w:val="ro-RO" w:eastAsia="en-US" w:bidi="ar-SA"/>
      </w:rPr>
    </w:lvl>
    <w:lvl w:ilvl="4" w:tplc="71121B82">
      <w:numFmt w:val="bullet"/>
      <w:lvlText w:val="•"/>
      <w:lvlJc w:val="left"/>
      <w:pPr>
        <w:ind w:left="4396" w:hanging="495"/>
      </w:pPr>
      <w:rPr>
        <w:rFonts w:hint="default"/>
        <w:lang w:val="ro-RO" w:eastAsia="en-US" w:bidi="ar-SA"/>
      </w:rPr>
    </w:lvl>
    <w:lvl w:ilvl="5" w:tplc="D03C43B4">
      <w:numFmt w:val="bullet"/>
      <w:lvlText w:val="•"/>
      <w:lvlJc w:val="left"/>
      <w:pPr>
        <w:ind w:left="5390" w:hanging="495"/>
      </w:pPr>
      <w:rPr>
        <w:rFonts w:hint="default"/>
        <w:lang w:val="ro-RO" w:eastAsia="en-US" w:bidi="ar-SA"/>
      </w:rPr>
    </w:lvl>
    <w:lvl w:ilvl="6" w:tplc="B7060792">
      <w:numFmt w:val="bullet"/>
      <w:lvlText w:val="•"/>
      <w:lvlJc w:val="left"/>
      <w:pPr>
        <w:ind w:left="6384" w:hanging="495"/>
      </w:pPr>
      <w:rPr>
        <w:rFonts w:hint="default"/>
        <w:lang w:val="ro-RO" w:eastAsia="en-US" w:bidi="ar-SA"/>
      </w:rPr>
    </w:lvl>
    <w:lvl w:ilvl="7" w:tplc="BB5EB346">
      <w:numFmt w:val="bullet"/>
      <w:lvlText w:val="•"/>
      <w:lvlJc w:val="left"/>
      <w:pPr>
        <w:ind w:left="7378" w:hanging="495"/>
      </w:pPr>
      <w:rPr>
        <w:rFonts w:hint="default"/>
        <w:lang w:val="ro-RO" w:eastAsia="en-US" w:bidi="ar-SA"/>
      </w:rPr>
    </w:lvl>
    <w:lvl w:ilvl="8" w:tplc="315CF0DC">
      <w:numFmt w:val="bullet"/>
      <w:lvlText w:val="•"/>
      <w:lvlJc w:val="left"/>
      <w:pPr>
        <w:ind w:left="8372" w:hanging="495"/>
      </w:pPr>
      <w:rPr>
        <w:rFonts w:hint="default"/>
        <w:lang w:val="ro-RO" w:eastAsia="en-US" w:bidi="ar-SA"/>
      </w:rPr>
    </w:lvl>
  </w:abstractNum>
  <w:abstractNum w:abstractNumId="58" w15:restartNumberingAfterBreak="0">
    <w:nsid w:val="4B013CC8"/>
    <w:multiLevelType w:val="hybridMultilevel"/>
    <w:tmpl w:val="25E08734"/>
    <w:lvl w:ilvl="0" w:tplc="6ED2CD6A">
      <w:start w:val="1"/>
      <w:numFmt w:val="decimal"/>
      <w:lvlText w:val="(%1)"/>
      <w:lvlJc w:val="left"/>
      <w:pPr>
        <w:ind w:left="429" w:hanging="50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02B418DA">
      <w:numFmt w:val="bullet"/>
      <w:lvlText w:val="•"/>
      <w:lvlJc w:val="left"/>
      <w:pPr>
        <w:ind w:left="1414" w:hanging="509"/>
      </w:pPr>
      <w:rPr>
        <w:rFonts w:hint="default"/>
        <w:lang w:val="ro-RO" w:eastAsia="en-US" w:bidi="ar-SA"/>
      </w:rPr>
    </w:lvl>
    <w:lvl w:ilvl="2" w:tplc="B9128A26">
      <w:numFmt w:val="bullet"/>
      <w:lvlText w:val="•"/>
      <w:lvlJc w:val="left"/>
      <w:pPr>
        <w:ind w:left="2408" w:hanging="509"/>
      </w:pPr>
      <w:rPr>
        <w:rFonts w:hint="default"/>
        <w:lang w:val="ro-RO" w:eastAsia="en-US" w:bidi="ar-SA"/>
      </w:rPr>
    </w:lvl>
    <w:lvl w:ilvl="3" w:tplc="410E1924">
      <w:numFmt w:val="bullet"/>
      <w:lvlText w:val="•"/>
      <w:lvlJc w:val="left"/>
      <w:pPr>
        <w:ind w:left="3402" w:hanging="509"/>
      </w:pPr>
      <w:rPr>
        <w:rFonts w:hint="default"/>
        <w:lang w:val="ro-RO" w:eastAsia="en-US" w:bidi="ar-SA"/>
      </w:rPr>
    </w:lvl>
    <w:lvl w:ilvl="4" w:tplc="BDA62D52">
      <w:numFmt w:val="bullet"/>
      <w:lvlText w:val="•"/>
      <w:lvlJc w:val="left"/>
      <w:pPr>
        <w:ind w:left="4396" w:hanging="509"/>
      </w:pPr>
      <w:rPr>
        <w:rFonts w:hint="default"/>
        <w:lang w:val="ro-RO" w:eastAsia="en-US" w:bidi="ar-SA"/>
      </w:rPr>
    </w:lvl>
    <w:lvl w:ilvl="5" w:tplc="0AB40848">
      <w:numFmt w:val="bullet"/>
      <w:lvlText w:val="•"/>
      <w:lvlJc w:val="left"/>
      <w:pPr>
        <w:ind w:left="5390" w:hanging="509"/>
      </w:pPr>
      <w:rPr>
        <w:rFonts w:hint="default"/>
        <w:lang w:val="ro-RO" w:eastAsia="en-US" w:bidi="ar-SA"/>
      </w:rPr>
    </w:lvl>
    <w:lvl w:ilvl="6" w:tplc="FFF883A2">
      <w:numFmt w:val="bullet"/>
      <w:lvlText w:val="•"/>
      <w:lvlJc w:val="left"/>
      <w:pPr>
        <w:ind w:left="6384" w:hanging="509"/>
      </w:pPr>
      <w:rPr>
        <w:rFonts w:hint="default"/>
        <w:lang w:val="ro-RO" w:eastAsia="en-US" w:bidi="ar-SA"/>
      </w:rPr>
    </w:lvl>
    <w:lvl w:ilvl="7" w:tplc="5D0AE6C0">
      <w:numFmt w:val="bullet"/>
      <w:lvlText w:val="•"/>
      <w:lvlJc w:val="left"/>
      <w:pPr>
        <w:ind w:left="7378" w:hanging="509"/>
      </w:pPr>
      <w:rPr>
        <w:rFonts w:hint="default"/>
        <w:lang w:val="ro-RO" w:eastAsia="en-US" w:bidi="ar-SA"/>
      </w:rPr>
    </w:lvl>
    <w:lvl w:ilvl="8" w:tplc="16C26686">
      <w:numFmt w:val="bullet"/>
      <w:lvlText w:val="•"/>
      <w:lvlJc w:val="left"/>
      <w:pPr>
        <w:ind w:left="8372" w:hanging="509"/>
      </w:pPr>
      <w:rPr>
        <w:rFonts w:hint="default"/>
        <w:lang w:val="ro-RO" w:eastAsia="en-US" w:bidi="ar-SA"/>
      </w:rPr>
    </w:lvl>
  </w:abstractNum>
  <w:abstractNum w:abstractNumId="59" w15:restartNumberingAfterBreak="0">
    <w:nsid w:val="4CB9190B"/>
    <w:multiLevelType w:val="hybridMultilevel"/>
    <w:tmpl w:val="EC808416"/>
    <w:lvl w:ilvl="0" w:tplc="CDE4185A">
      <w:start w:val="1"/>
      <w:numFmt w:val="decimal"/>
      <w:lvlText w:val="(%1)"/>
      <w:lvlJc w:val="left"/>
      <w:pPr>
        <w:ind w:left="414" w:hanging="457"/>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B574C140">
      <w:numFmt w:val="bullet"/>
      <w:lvlText w:val="•"/>
      <w:lvlJc w:val="left"/>
      <w:pPr>
        <w:ind w:left="1414" w:hanging="457"/>
      </w:pPr>
      <w:rPr>
        <w:rFonts w:hint="default"/>
        <w:lang w:val="ro-RO" w:eastAsia="en-US" w:bidi="ar-SA"/>
      </w:rPr>
    </w:lvl>
    <w:lvl w:ilvl="2" w:tplc="304E8F18">
      <w:numFmt w:val="bullet"/>
      <w:lvlText w:val="•"/>
      <w:lvlJc w:val="left"/>
      <w:pPr>
        <w:ind w:left="2408" w:hanging="457"/>
      </w:pPr>
      <w:rPr>
        <w:rFonts w:hint="default"/>
        <w:lang w:val="ro-RO" w:eastAsia="en-US" w:bidi="ar-SA"/>
      </w:rPr>
    </w:lvl>
    <w:lvl w:ilvl="3" w:tplc="FD5C8072">
      <w:numFmt w:val="bullet"/>
      <w:lvlText w:val="•"/>
      <w:lvlJc w:val="left"/>
      <w:pPr>
        <w:ind w:left="3402" w:hanging="457"/>
      </w:pPr>
      <w:rPr>
        <w:rFonts w:hint="default"/>
        <w:lang w:val="ro-RO" w:eastAsia="en-US" w:bidi="ar-SA"/>
      </w:rPr>
    </w:lvl>
    <w:lvl w:ilvl="4" w:tplc="22962378">
      <w:numFmt w:val="bullet"/>
      <w:lvlText w:val="•"/>
      <w:lvlJc w:val="left"/>
      <w:pPr>
        <w:ind w:left="4396" w:hanging="457"/>
      </w:pPr>
      <w:rPr>
        <w:rFonts w:hint="default"/>
        <w:lang w:val="ro-RO" w:eastAsia="en-US" w:bidi="ar-SA"/>
      </w:rPr>
    </w:lvl>
    <w:lvl w:ilvl="5" w:tplc="026E994E">
      <w:numFmt w:val="bullet"/>
      <w:lvlText w:val="•"/>
      <w:lvlJc w:val="left"/>
      <w:pPr>
        <w:ind w:left="5390" w:hanging="457"/>
      </w:pPr>
      <w:rPr>
        <w:rFonts w:hint="default"/>
        <w:lang w:val="ro-RO" w:eastAsia="en-US" w:bidi="ar-SA"/>
      </w:rPr>
    </w:lvl>
    <w:lvl w:ilvl="6" w:tplc="E818A142">
      <w:numFmt w:val="bullet"/>
      <w:lvlText w:val="•"/>
      <w:lvlJc w:val="left"/>
      <w:pPr>
        <w:ind w:left="6384" w:hanging="457"/>
      </w:pPr>
      <w:rPr>
        <w:rFonts w:hint="default"/>
        <w:lang w:val="ro-RO" w:eastAsia="en-US" w:bidi="ar-SA"/>
      </w:rPr>
    </w:lvl>
    <w:lvl w:ilvl="7" w:tplc="02860950">
      <w:numFmt w:val="bullet"/>
      <w:lvlText w:val="•"/>
      <w:lvlJc w:val="left"/>
      <w:pPr>
        <w:ind w:left="7378" w:hanging="457"/>
      </w:pPr>
      <w:rPr>
        <w:rFonts w:hint="default"/>
        <w:lang w:val="ro-RO" w:eastAsia="en-US" w:bidi="ar-SA"/>
      </w:rPr>
    </w:lvl>
    <w:lvl w:ilvl="8" w:tplc="BCFE0E0E">
      <w:numFmt w:val="bullet"/>
      <w:lvlText w:val="•"/>
      <w:lvlJc w:val="left"/>
      <w:pPr>
        <w:ind w:left="8372" w:hanging="457"/>
      </w:pPr>
      <w:rPr>
        <w:rFonts w:hint="default"/>
        <w:lang w:val="ro-RO" w:eastAsia="en-US" w:bidi="ar-SA"/>
      </w:rPr>
    </w:lvl>
  </w:abstractNum>
  <w:abstractNum w:abstractNumId="60" w15:restartNumberingAfterBreak="0">
    <w:nsid w:val="4D877134"/>
    <w:multiLevelType w:val="hybridMultilevel"/>
    <w:tmpl w:val="3A203660"/>
    <w:lvl w:ilvl="0" w:tplc="04090017">
      <w:start w:val="1"/>
      <w:numFmt w:val="lowerLetter"/>
      <w:lvlText w:val="%1)"/>
      <w:lvlJc w:val="left"/>
      <w:pPr>
        <w:ind w:left="548" w:hanging="360"/>
      </w:pPr>
    </w:lvl>
    <w:lvl w:ilvl="1" w:tplc="04180019" w:tentative="1">
      <w:start w:val="1"/>
      <w:numFmt w:val="lowerLetter"/>
      <w:lvlText w:val="%2."/>
      <w:lvlJc w:val="left"/>
      <w:pPr>
        <w:ind w:left="1268" w:hanging="360"/>
      </w:pPr>
    </w:lvl>
    <w:lvl w:ilvl="2" w:tplc="0418001B" w:tentative="1">
      <w:start w:val="1"/>
      <w:numFmt w:val="lowerRoman"/>
      <w:lvlText w:val="%3."/>
      <w:lvlJc w:val="right"/>
      <w:pPr>
        <w:ind w:left="1988" w:hanging="180"/>
      </w:pPr>
    </w:lvl>
    <w:lvl w:ilvl="3" w:tplc="0418000F" w:tentative="1">
      <w:start w:val="1"/>
      <w:numFmt w:val="decimal"/>
      <w:lvlText w:val="%4."/>
      <w:lvlJc w:val="left"/>
      <w:pPr>
        <w:ind w:left="2708" w:hanging="360"/>
      </w:pPr>
    </w:lvl>
    <w:lvl w:ilvl="4" w:tplc="04180019" w:tentative="1">
      <w:start w:val="1"/>
      <w:numFmt w:val="lowerLetter"/>
      <w:lvlText w:val="%5."/>
      <w:lvlJc w:val="left"/>
      <w:pPr>
        <w:ind w:left="3428" w:hanging="360"/>
      </w:pPr>
    </w:lvl>
    <w:lvl w:ilvl="5" w:tplc="0418001B" w:tentative="1">
      <w:start w:val="1"/>
      <w:numFmt w:val="lowerRoman"/>
      <w:lvlText w:val="%6."/>
      <w:lvlJc w:val="right"/>
      <w:pPr>
        <w:ind w:left="4148" w:hanging="180"/>
      </w:pPr>
    </w:lvl>
    <w:lvl w:ilvl="6" w:tplc="0418000F" w:tentative="1">
      <w:start w:val="1"/>
      <w:numFmt w:val="decimal"/>
      <w:lvlText w:val="%7."/>
      <w:lvlJc w:val="left"/>
      <w:pPr>
        <w:ind w:left="4868" w:hanging="360"/>
      </w:pPr>
    </w:lvl>
    <w:lvl w:ilvl="7" w:tplc="04180019" w:tentative="1">
      <w:start w:val="1"/>
      <w:numFmt w:val="lowerLetter"/>
      <w:lvlText w:val="%8."/>
      <w:lvlJc w:val="left"/>
      <w:pPr>
        <w:ind w:left="5588" w:hanging="360"/>
      </w:pPr>
    </w:lvl>
    <w:lvl w:ilvl="8" w:tplc="0418001B" w:tentative="1">
      <w:start w:val="1"/>
      <w:numFmt w:val="lowerRoman"/>
      <w:lvlText w:val="%9."/>
      <w:lvlJc w:val="right"/>
      <w:pPr>
        <w:ind w:left="6308" w:hanging="180"/>
      </w:pPr>
    </w:lvl>
  </w:abstractNum>
  <w:abstractNum w:abstractNumId="61" w15:restartNumberingAfterBreak="0">
    <w:nsid w:val="4F3B57FE"/>
    <w:multiLevelType w:val="hybridMultilevel"/>
    <w:tmpl w:val="CFF214EC"/>
    <w:lvl w:ilvl="0" w:tplc="2886E0F8">
      <w:start w:val="1"/>
      <w:numFmt w:val="decimal"/>
      <w:lvlText w:val="(%1)"/>
      <w:lvlJc w:val="left"/>
      <w:pPr>
        <w:ind w:left="429"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30824BD0">
      <w:start w:val="1"/>
      <w:numFmt w:val="lowerLetter"/>
      <w:lvlText w:val="%2)"/>
      <w:lvlJc w:val="left"/>
      <w:pPr>
        <w:ind w:left="414" w:hanging="586"/>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DA1A8F62">
      <w:numFmt w:val="bullet"/>
      <w:lvlText w:val="•"/>
      <w:lvlJc w:val="left"/>
      <w:pPr>
        <w:ind w:left="2408" w:hanging="586"/>
      </w:pPr>
      <w:rPr>
        <w:rFonts w:hint="default"/>
        <w:lang w:val="ro-RO" w:eastAsia="en-US" w:bidi="ar-SA"/>
      </w:rPr>
    </w:lvl>
    <w:lvl w:ilvl="3" w:tplc="116A758A">
      <w:numFmt w:val="bullet"/>
      <w:lvlText w:val="•"/>
      <w:lvlJc w:val="left"/>
      <w:pPr>
        <w:ind w:left="3402" w:hanging="586"/>
      </w:pPr>
      <w:rPr>
        <w:rFonts w:hint="default"/>
        <w:lang w:val="ro-RO" w:eastAsia="en-US" w:bidi="ar-SA"/>
      </w:rPr>
    </w:lvl>
    <w:lvl w:ilvl="4" w:tplc="C7C8B656">
      <w:numFmt w:val="bullet"/>
      <w:lvlText w:val="•"/>
      <w:lvlJc w:val="left"/>
      <w:pPr>
        <w:ind w:left="4396" w:hanging="586"/>
      </w:pPr>
      <w:rPr>
        <w:rFonts w:hint="default"/>
        <w:lang w:val="ro-RO" w:eastAsia="en-US" w:bidi="ar-SA"/>
      </w:rPr>
    </w:lvl>
    <w:lvl w:ilvl="5" w:tplc="8786813C">
      <w:numFmt w:val="bullet"/>
      <w:lvlText w:val="•"/>
      <w:lvlJc w:val="left"/>
      <w:pPr>
        <w:ind w:left="5390" w:hanging="586"/>
      </w:pPr>
      <w:rPr>
        <w:rFonts w:hint="default"/>
        <w:lang w:val="ro-RO" w:eastAsia="en-US" w:bidi="ar-SA"/>
      </w:rPr>
    </w:lvl>
    <w:lvl w:ilvl="6" w:tplc="5D421F3C">
      <w:numFmt w:val="bullet"/>
      <w:lvlText w:val="•"/>
      <w:lvlJc w:val="left"/>
      <w:pPr>
        <w:ind w:left="6384" w:hanging="586"/>
      </w:pPr>
      <w:rPr>
        <w:rFonts w:hint="default"/>
        <w:lang w:val="ro-RO" w:eastAsia="en-US" w:bidi="ar-SA"/>
      </w:rPr>
    </w:lvl>
    <w:lvl w:ilvl="7" w:tplc="94261886">
      <w:numFmt w:val="bullet"/>
      <w:lvlText w:val="•"/>
      <w:lvlJc w:val="left"/>
      <w:pPr>
        <w:ind w:left="7378" w:hanging="586"/>
      </w:pPr>
      <w:rPr>
        <w:rFonts w:hint="default"/>
        <w:lang w:val="ro-RO" w:eastAsia="en-US" w:bidi="ar-SA"/>
      </w:rPr>
    </w:lvl>
    <w:lvl w:ilvl="8" w:tplc="3F9CCEA8">
      <w:numFmt w:val="bullet"/>
      <w:lvlText w:val="•"/>
      <w:lvlJc w:val="left"/>
      <w:pPr>
        <w:ind w:left="8372" w:hanging="586"/>
      </w:pPr>
      <w:rPr>
        <w:rFonts w:hint="default"/>
        <w:lang w:val="ro-RO" w:eastAsia="en-US" w:bidi="ar-SA"/>
      </w:rPr>
    </w:lvl>
  </w:abstractNum>
  <w:abstractNum w:abstractNumId="62" w15:restartNumberingAfterBreak="0">
    <w:nsid w:val="4F4721C3"/>
    <w:multiLevelType w:val="hybridMultilevel"/>
    <w:tmpl w:val="F1340DD8"/>
    <w:lvl w:ilvl="0" w:tplc="9BB04A16">
      <w:start w:val="1"/>
      <w:numFmt w:val="decimal"/>
      <w:lvlText w:val="(%1)"/>
      <w:lvlJc w:val="left"/>
      <w:pPr>
        <w:ind w:left="429"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93161B84">
      <w:numFmt w:val="bullet"/>
      <w:lvlText w:val="•"/>
      <w:lvlJc w:val="left"/>
      <w:pPr>
        <w:ind w:left="1414" w:hanging="601"/>
      </w:pPr>
      <w:rPr>
        <w:rFonts w:hint="default"/>
        <w:lang w:val="ro-RO" w:eastAsia="en-US" w:bidi="ar-SA"/>
      </w:rPr>
    </w:lvl>
    <w:lvl w:ilvl="2" w:tplc="0F8CC40C">
      <w:numFmt w:val="bullet"/>
      <w:lvlText w:val="•"/>
      <w:lvlJc w:val="left"/>
      <w:pPr>
        <w:ind w:left="2408" w:hanging="601"/>
      </w:pPr>
      <w:rPr>
        <w:rFonts w:hint="default"/>
        <w:lang w:val="ro-RO" w:eastAsia="en-US" w:bidi="ar-SA"/>
      </w:rPr>
    </w:lvl>
    <w:lvl w:ilvl="3" w:tplc="7EF28878">
      <w:numFmt w:val="bullet"/>
      <w:lvlText w:val="•"/>
      <w:lvlJc w:val="left"/>
      <w:pPr>
        <w:ind w:left="3402" w:hanging="601"/>
      </w:pPr>
      <w:rPr>
        <w:rFonts w:hint="default"/>
        <w:lang w:val="ro-RO" w:eastAsia="en-US" w:bidi="ar-SA"/>
      </w:rPr>
    </w:lvl>
    <w:lvl w:ilvl="4" w:tplc="E272D656">
      <w:numFmt w:val="bullet"/>
      <w:lvlText w:val="•"/>
      <w:lvlJc w:val="left"/>
      <w:pPr>
        <w:ind w:left="4396" w:hanging="601"/>
      </w:pPr>
      <w:rPr>
        <w:rFonts w:hint="default"/>
        <w:lang w:val="ro-RO" w:eastAsia="en-US" w:bidi="ar-SA"/>
      </w:rPr>
    </w:lvl>
    <w:lvl w:ilvl="5" w:tplc="2C3A1B38">
      <w:numFmt w:val="bullet"/>
      <w:lvlText w:val="•"/>
      <w:lvlJc w:val="left"/>
      <w:pPr>
        <w:ind w:left="5390" w:hanging="601"/>
      </w:pPr>
      <w:rPr>
        <w:rFonts w:hint="default"/>
        <w:lang w:val="ro-RO" w:eastAsia="en-US" w:bidi="ar-SA"/>
      </w:rPr>
    </w:lvl>
    <w:lvl w:ilvl="6" w:tplc="8924B548">
      <w:numFmt w:val="bullet"/>
      <w:lvlText w:val="•"/>
      <w:lvlJc w:val="left"/>
      <w:pPr>
        <w:ind w:left="6384" w:hanging="601"/>
      </w:pPr>
      <w:rPr>
        <w:rFonts w:hint="default"/>
        <w:lang w:val="ro-RO" w:eastAsia="en-US" w:bidi="ar-SA"/>
      </w:rPr>
    </w:lvl>
    <w:lvl w:ilvl="7" w:tplc="314A6C80">
      <w:numFmt w:val="bullet"/>
      <w:lvlText w:val="•"/>
      <w:lvlJc w:val="left"/>
      <w:pPr>
        <w:ind w:left="7378" w:hanging="601"/>
      </w:pPr>
      <w:rPr>
        <w:rFonts w:hint="default"/>
        <w:lang w:val="ro-RO" w:eastAsia="en-US" w:bidi="ar-SA"/>
      </w:rPr>
    </w:lvl>
    <w:lvl w:ilvl="8" w:tplc="E27AF20C">
      <w:numFmt w:val="bullet"/>
      <w:lvlText w:val="•"/>
      <w:lvlJc w:val="left"/>
      <w:pPr>
        <w:ind w:left="8372" w:hanging="601"/>
      </w:pPr>
      <w:rPr>
        <w:rFonts w:hint="default"/>
        <w:lang w:val="ro-RO" w:eastAsia="en-US" w:bidi="ar-SA"/>
      </w:rPr>
    </w:lvl>
  </w:abstractNum>
  <w:abstractNum w:abstractNumId="63" w15:restartNumberingAfterBreak="0">
    <w:nsid w:val="51BD7575"/>
    <w:multiLevelType w:val="hybridMultilevel"/>
    <w:tmpl w:val="A2EE16CC"/>
    <w:lvl w:ilvl="0" w:tplc="0AE699D6">
      <w:start w:val="1"/>
      <w:numFmt w:val="decimal"/>
      <w:lvlText w:val="(%1)"/>
      <w:lvlJc w:val="left"/>
      <w:pPr>
        <w:ind w:left="414" w:hanging="48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0C4659F8">
      <w:start w:val="1"/>
      <w:numFmt w:val="lowerLetter"/>
      <w:lvlText w:val="%2)"/>
      <w:lvlJc w:val="left"/>
      <w:pPr>
        <w:ind w:left="429" w:hanging="509"/>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F23C8D9E">
      <w:numFmt w:val="bullet"/>
      <w:lvlText w:val="•"/>
      <w:lvlJc w:val="left"/>
      <w:pPr>
        <w:ind w:left="2408" w:hanging="509"/>
      </w:pPr>
      <w:rPr>
        <w:rFonts w:hint="default"/>
        <w:lang w:val="ro-RO" w:eastAsia="en-US" w:bidi="ar-SA"/>
      </w:rPr>
    </w:lvl>
    <w:lvl w:ilvl="3" w:tplc="6AFE310A">
      <w:numFmt w:val="bullet"/>
      <w:lvlText w:val="•"/>
      <w:lvlJc w:val="left"/>
      <w:pPr>
        <w:ind w:left="3402" w:hanging="509"/>
      </w:pPr>
      <w:rPr>
        <w:rFonts w:hint="default"/>
        <w:lang w:val="ro-RO" w:eastAsia="en-US" w:bidi="ar-SA"/>
      </w:rPr>
    </w:lvl>
    <w:lvl w:ilvl="4" w:tplc="CA56D8C4">
      <w:numFmt w:val="bullet"/>
      <w:lvlText w:val="•"/>
      <w:lvlJc w:val="left"/>
      <w:pPr>
        <w:ind w:left="4396" w:hanging="509"/>
      </w:pPr>
      <w:rPr>
        <w:rFonts w:hint="default"/>
        <w:lang w:val="ro-RO" w:eastAsia="en-US" w:bidi="ar-SA"/>
      </w:rPr>
    </w:lvl>
    <w:lvl w:ilvl="5" w:tplc="6E484AF8">
      <w:numFmt w:val="bullet"/>
      <w:lvlText w:val="•"/>
      <w:lvlJc w:val="left"/>
      <w:pPr>
        <w:ind w:left="5390" w:hanging="509"/>
      </w:pPr>
      <w:rPr>
        <w:rFonts w:hint="default"/>
        <w:lang w:val="ro-RO" w:eastAsia="en-US" w:bidi="ar-SA"/>
      </w:rPr>
    </w:lvl>
    <w:lvl w:ilvl="6" w:tplc="9C88AC1A">
      <w:numFmt w:val="bullet"/>
      <w:lvlText w:val="•"/>
      <w:lvlJc w:val="left"/>
      <w:pPr>
        <w:ind w:left="6384" w:hanging="509"/>
      </w:pPr>
      <w:rPr>
        <w:rFonts w:hint="default"/>
        <w:lang w:val="ro-RO" w:eastAsia="en-US" w:bidi="ar-SA"/>
      </w:rPr>
    </w:lvl>
    <w:lvl w:ilvl="7" w:tplc="E080523E">
      <w:numFmt w:val="bullet"/>
      <w:lvlText w:val="•"/>
      <w:lvlJc w:val="left"/>
      <w:pPr>
        <w:ind w:left="7378" w:hanging="509"/>
      </w:pPr>
      <w:rPr>
        <w:rFonts w:hint="default"/>
        <w:lang w:val="ro-RO" w:eastAsia="en-US" w:bidi="ar-SA"/>
      </w:rPr>
    </w:lvl>
    <w:lvl w:ilvl="8" w:tplc="A73C50CC">
      <w:numFmt w:val="bullet"/>
      <w:lvlText w:val="•"/>
      <w:lvlJc w:val="left"/>
      <w:pPr>
        <w:ind w:left="8372" w:hanging="509"/>
      </w:pPr>
      <w:rPr>
        <w:rFonts w:hint="default"/>
        <w:lang w:val="ro-RO" w:eastAsia="en-US" w:bidi="ar-SA"/>
      </w:rPr>
    </w:lvl>
  </w:abstractNum>
  <w:abstractNum w:abstractNumId="64" w15:restartNumberingAfterBreak="0">
    <w:nsid w:val="53C02985"/>
    <w:multiLevelType w:val="hybridMultilevel"/>
    <w:tmpl w:val="066CB0C0"/>
    <w:lvl w:ilvl="0" w:tplc="453C69B4">
      <w:start w:val="1"/>
      <w:numFmt w:val="decimal"/>
      <w:lvlText w:val="(%1)"/>
      <w:lvlJc w:val="left"/>
      <w:pPr>
        <w:ind w:left="429" w:hanging="860"/>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8562816C">
      <w:start w:val="1"/>
      <w:numFmt w:val="lowerLetter"/>
      <w:lvlText w:val="%2)"/>
      <w:lvlJc w:val="left"/>
      <w:pPr>
        <w:ind w:left="429" w:hanging="889"/>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ADFC2AA4">
      <w:numFmt w:val="bullet"/>
      <w:lvlText w:val="•"/>
      <w:lvlJc w:val="left"/>
      <w:pPr>
        <w:ind w:left="2408" w:hanging="889"/>
      </w:pPr>
      <w:rPr>
        <w:rFonts w:hint="default"/>
        <w:lang w:val="ro-RO" w:eastAsia="en-US" w:bidi="ar-SA"/>
      </w:rPr>
    </w:lvl>
    <w:lvl w:ilvl="3" w:tplc="3D14973C">
      <w:numFmt w:val="bullet"/>
      <w:lvlText w:val="•"/>
      <w:lvlJc w:val="left"/>
      <w:pPr>
        <w:ind w:left="3402" w:hanging="889"/>
      </w:pPr>
      <w:rPr>
        <w:rFonts w:hint="default"/>
        <w:lang w:val="ro-RO" w:eastAsia="en-US" w:bidi="ar-SA"/>
      </w:rPr>
    </w:lvl>
    <w:lvl w:ilvl="4" w:tplc="6472EF90">
      <w:numFmt w:val="bullet"/>
      <w:lvlText w:val="•"/>
      <w:lvlJc w:val="left"/>
      <w:pPr>
        <w:ind w:left="4396" w:hanging="889"/>
      </w:pPr>
      <w:rPr>
        <w:rFonts w:hint="default"/>
        <w:lang w:val="ro-RO" w:eastAsia="en-US" w:bidi="ar-SA"/>
      </w:rPr>
    </w:lvl>
    <w:lvl w:ilvl="5" w:tplc="F6A84230">
      <w:numFmt w:val="bullet"/>
      <w:lvlText w:val="•"/>
      <w:lvlJc w:val="left"/>
      <w:pPr>
        <w:ind w:left="5390" w:hanging="889"/>
      </w:pPr>
      <w:rPr>
        <w:rFonts w:hint="default"/>
        <w:lang w:val="ro-RO" w:eastAsia="en-US" w:bidi="ar-SA"/>
      </w:rPr>
    </w:lvl>
    <w:lvl w:ilvl="6" w:tplc="8168168E">
      <w:numFmt w:val="bullet"/>
      <w:lvlText w:val="•"/>
      <w:lvlJc w:val="left"/>
      <w:pPr>
        <w:ind w:left="6384" w:hanging="889"/>
      </w:pPr>
      <w:rPr>
        <w:rFonts w:hint="default"/>
        <w:lang w:val="ro-RO" w:eastAsia="en-US" w:bidi="ar-SA"/>
      </w:rPr>
    </w:lvl>
    <w:lvl w:ilvl="7" w:tplc="A6B4F066">
      <w:numFmt w:val="bullet"/>
      <w:lvlText w:val="•"/>
      <w:lvlJc w:val="left"/>
      <w:pPr>
        <w:ind w:left="7378" w:hanging="889"/>
      </w:pPr>
      <w:rPr>
        <w:rFonts w:hint="default"/>
        <w:lang w:val="ro-RO" w:eastAsia="en-US" w:bidi="ar-SA"/>
      </w:rPr>
    </w:lvl>
    <w:lvl w:ilvl="8" w:tplc="0B0AECDE">
      <w:numFmt w:val="bullet"/>
      <w:lvlText w:val="•"/>
      <w:lvlJc w:val="left"/>
      <w:pPr>
        <w:ind w:left="8372" w:hanging="889"/>
      </w:pPr>
      <w:rPr>
        <w:rFonts w:hint="default"/>
        <w:lang w:val="ro-RO" w:eastAsia="en-US" w:bidi="ar-SA"/>
      </w:rPr>
    </w:lvl>
  </w:abstractNum>
  <w:abstractNum w:abstractNumId="65" w15:restartNumberingAfterBreak="0">
    <w:nsid w:val="569552B4"/>
    <w:multiLevelType w:val="hybridMultilevel"/>
    <w:tmpl w:val="07129C86"/>
    <w:lvl w:ilvl="0" w:tplc="3198E97C">
      <w:start w:val="1"/>
      <w:numFmt w:val="decimal"/>
      <w:lvlText w:val="(%1)"/>
      <w:lvlJc w:val="left"/>
      <w:pPr>
        <w:ind w:left="429"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E2C2B24E">
      <w:numFmt w:val="bullet"/>
      <w:lvlText w:val="•"/>
      <w:lvlJc w:val="left"/>
      <w:pPr>
        <w:ind w:left="1414" w:hanging="601"/>
      </w:pPr>
      <w:rPr>
        <w:rFonts w:hint="default"/>
        <w:lang w:val="ro-RO" w:eastAsia="en-US" w:bidi="ar-SA"/>
      </w:rPr>
    </w:lvl>
    <w:lvl w:ilvl="2" w:tplc="E4540F60">
      <w:numFmt w:val="bullet"/>
      <w:lvlText w:val="•"/>
      <w:lvlJc w:val="left"/>
      <w:pPr>
        <w:ind w:left="2408" w:hanging="601"/>
      </w:pPr>
      <w:rPr>
        <w:rFonts w:hint="default"/>
        <w:lang w:val="ro-RO" w:eastAsia="en-US" w:bidi="ar-SA"/>
      </w:rPr>
    </w:lvl>
    <w:lvl w:ilvl="3" w:tplc="2966BBAE">
      <w:numFmt w:val="bullet"/>
      <w:lvlText w:val="•"/>
      <w:lvlJc w:val="left"/>
      <w:pPr>
        <w:ind w:left="3402" w:hanging="601"/>
      </w:pPr>
      <w:rPr>
        <w:rFonts w:hint="default"/>
        <w:lang w:val="ro-RO" w:eastAsia="en-US" w:bidi="ar-SA"/>
      </w:rPr>
    </w:lvl>
    <w:lvl w:ilvl="4" w:tplc="8886E16A">
      <w:numFmt w:val="bullet"/>
      <w:lvlText w:val="•"/>
      <w:lvlJc w:val="left"/>
      <w:pPr>
        <w:ind w:left="4396" w:hanging="601"/>
      </w:pPr>
      <w:rPr>
        <w:rFonts w:hint="default"/>
        <w:lang w:val="ro-RO" w:eastAsia="en-US" w:bidi="ar-SA"/>
      </w:rPr>
    </w:lvl>
    <w:lvl w:ilvl="5" w:tplc="23DAAC5E">
      <w:numFmt w:val="bullet"/>
      <w:lvlText w:val="•"/>
      <w:lvlJc w:val="left"/>
      <w:pPr>
        <w:ind w:left="5390" w:hanging="601"/>
      </w:pPr>
      <w:rPr>
        <w:rFonts w:hint="default"/>
        <w:lang w:val="ro-RO" w:eastAsia="en-US" w:bidi="ar-SA"/>
      </w:rPr>
    </w:lvl>
    <w:lvl w:ilvl="6" w:tplc="2D66121C">
      <w:numFmt w:val="bullet"/>
      <w:lvlText w:val="•"/>
      <w:lvlJc w:val="left"/>
      <w:pPr>
        <w:ind w:left="6384" w:hanging="601"/>
      </w:pPr>
      <w:rPr>
        <w:rFonts w:hint="default"/>
        <w:lang w:val="ro-RO" w:eastAsia="en-US" w:bidi="ar-SA"/>
      </w:rPr>
    </w:lvl>
    <w:lvl w:ilvl="7" w:tplc="3CE6B340">
      <w:numFmt w:val="bullet"/>
      <w:lvlText w:val="•"/>
      <w:lvlJc w:val="left"/>
      <w:pPr>
        <w:ind w:left="7378" w:hanging="601"/>
      </w:pPr>
      <w:rPr>
        <w:rFonts w:hint="default"/>
        <w:lang w:val="ro-RO" w:eastAsia="en-US" w:bidi="ar-SA"/>
      </w:rPr>
    </w:lvl>
    <w:lvl w:ilvl="8" w:tplc="46442280">
      <w:numFmt w:val="bullet"/>
      <w:lvlText w:val="•"/>
      <w:lvlJc w:val="left"/>
      <w:pPr>
        <w:ind w:left="8372" w:hanging="601"/>
      </w:pPr>
      <w:rPr>
        <w:rFonts w:hint="default"/>
        <w:lang w:val="ro-RO" w:eastAsia="en-US" w:bidi="ar-SA"/>
      </w:rPr>
    </w:lvl>
  </w:abstractNum>
  <w:abstractNum w:abstractNumId="66" w15:restartNumberingAfterBreak="0">
    <w:nsid w:val="574405CC"/>
    <w:multiLevelType w:val="hybridMultilevel"/>
    <w:tmpl w:val="3154D7CC"/>
    <w:lvl w:ilvl="0" w:tplc="040C8E32">
      <w:start w:val="1"/>
      <w:numFmt w:val="decimal"/>
      <w:lvlText w:val="(%1)"/>
      <w:lvlJc w:val="left"/>
      <w:pPr>
        <w:ind w:left="1350" w:hanging="360"/>
      </w:pPr>
      <w:rPr>
        <w:rFonts w:hint="default"/>
      </w:rPr>
    </w:lvl>
    <w:lvl w:ilvl="1" w:tplc="04180019" w:tentative="1">
      <w:start w:val="1"/>
      <w:numFmt w:val="lowerLetter"/>
      <w:lvlText w:val="%2."/>
      <w:lvlJc w:val="left"/>
      <w:pPr>
        <w:ind w:left="2070" w:hanging="360"/>
      </w:pPr>
    </w:lvl>
    <w:lvl w:ilvl="2" w:tplc="0418001B" w:tentative="1">
      <w:start w:val="1"/>
      <w:numFmt w:val="lowerRoman"/>
      <w:lvlText w:val="%3."/>
      <w:lvlJc w:val="right"/>
      <w:pPr>
        <w:ind w:left="2790" w:hanging="180"/>
      </w:pPr>
    </w:lvl>
    <w:lvl w:ilvl="3" w:tplc="0418000F" w:tentative="1">
      <w:start w:val="1"/>
      <w:numFmt w:val="decimal"/>
      <w:lvlText w:val="%4."/>
      <w:lvlJc w:val="left"/>
      <w:pPr>
        <w:ind w:left="3510" w:hanging="360"/>
      </w:pPr>
    </w:lvl>
    <w:lvl w:ilvl="4" w:tplc="04180019" w:tentative="1">
      <w:start w:val="1"/>
      <w:numFmt w:val="lowerLetter"/>
      <w:lvlText w:val="%5."/>
      <w:lvlJc w:val="left"/>
      <w:pPr>
        <w:ind w:left="4230" w:hanging="360"/>
      </w:pPr>
    </w:lvl>
    <w:lvl w:ilvl="5" w:tplc="0418001B" w:tentative="1">
      <w:start w:val="1"/>
      <w:numFmt w:val="lowerRoman"/>
      <w:lvlText w:val="%6."/>
      <w:lvlJc w:val="right"/>
      <w:pPr>
        <w:ind w:left="4950" w:hanging="180"/>
      </w:pPr>
    </w:lvl>
    <w:lvl w:ilvl="6" w:tplc="0418000F" w:tentative="1">
      <w:start w:val="1"/>
      <w:numFmt w:val="decimal"/>
      <w:lvlText w:val="%7."/>
      <w:lvlJc w:val="left"/>
      <w:pPr>
        <w:ind w:left="5670" w:hanging="360"/>
      </w:pPr>
    </w:lvl>
    <w:lvl w:ilvl="7" w:tplc="04180019" w:tentative="1">
      <w:start w:val="1"/>
      <w:numFmt w:val="lowerLetter"/>
      <w:lvlText w:val="%8."/>
      <w:lvlJc w:val="left"/>
      <w:pPr>
        <w:ind w:left="6390" w:hanging="360"/>
      </w:pPr>
    </w:lvl>
    <w:lvl w:ilvl="8" w:tplc="0418001B" w:tentative="1">
      <w:start w:val="1"/>
      <w:numFmt w:val="lowerRoman"/>
      <w:lvlText w:val="%9."/>
      <w:lvlJc w:val="right"/>
      <w:pPr>
        <w:ind w:left="7110" w:hanging="180"/>
      </w:pPr>
    </w:lvl>
  </w:abstractNum>
  <w:abstractNum w:abstractNumId="67" w15:restartNumberingAfterBreak="0">
    <w:nsid w:val="57F8106A"/>
    <w:multiLevelType w:val="hybridMultilevel"/>
    <w:tmpl w:val="B804F178"/>
    <w:lvl w:ilvl="0" w:tplc="4470F308">
      <w:numFmt w:val="bullet"/>
      <w:lvlText w:val=""/>
      <w:lvlJc w:val="left"/>
      <w:pPr>
        <w:ind w:left="1104" w:hanging="423"/>
      </w:pPr>
      <w:rPr>
        <w:rFonts w:ascii="Wingdings" w:eastAsia="Wingdings" w:hAnsi="Wingdings" w:cs="Wingdings" w:hint="default"/>
        <w:b w:val="0"/>
        <w:bCs w:val="0"/>
        <w:i w:val="0"/>
        <w:iCs w:val="0"/>
        <w:spacing w:val="0"/>
        <w:w w:val="99"/>
        <w:sz w:val="27"/>
        <w:szCs w:val="27"/>
        <w:lang w:val="ro-RO" w:eastAsia="en-US" w:bidi="ar-SA"/>
      </w:rPr>
    </w:lvl>
    <w:lvl w:ilvl="1" w:tplc="3E3E5776">
      <w:numFmt w:val="bullet"/>
      <w:lvlText w:val="•"/>
      <w:lvlJc w:val="left"/>
      <w:pPr>
        <w:ind w:left="1971" w:hanging="423"/>
      </w:pPr>
      <w:rPr>
        <w:rFonts w:hint="default"/>
        <w:lang w:val="ro-RO" w:eastAsia="en-US" w:bidi="ar-SA"/>
      </w:rPr>
    </w:lvl>
    <w:lvl w:ilvl="2" w:tplc="A26ED604">
      <w:numFmt w:val="bullet"/>
      <w:lvlText w:val="•"/>
      <w:lvlJc w:val="left"/>
      <w:pPr>
        <w:ind w:left="2842" w:hanging="423"/>
      </w:pPr>
      <w:rPr>
        <w:rFonts w:hint="default"/>
        <w:lang w:val="ro-RO" w:eastAsia="en-US" w:bidi="ar-SA"/>
      </w:rPr>
    </w:lvl>
    <w:lvl w:ilvl="3" w:tplc="EA4A9C16">
      <w:numFmt w:val="bullet"/>
      <w:lvlText w:val="•"/>
      <w:lvlJc w:val="left"/>
      <w:pPr>
        <w:ind w:left="3714" w:hanging="423"/>
      </w:pPr>
      <w:rPr>
        <w:rFonts w:hint="default"/>
        <w:lang w:val="ro-RO" w:eastAsia="en-US" w:bidi="ar-SA"/>
      </w:rPr>
    </w:lvl>
    <w:lvl w:ilvl="4" w:tplc="62F26696">
      <w:numFmt w:val="bullet"/>
      <w:lvlText w:val="•"/>
      <w:lvlJc w:val="left"/>
      <w:pPr>
        <w:ind w:left="4585" w:hanging="423"/>
      </w:pPr>
      <w:rPr>
        <w:rFonts w:hint="default"/>
        <w:lang w:val="ro-RO" w:eastAsia="en-US" w:bidi="ar-SA"/>
      </w:rPr>
    </w:lvl>
    <w:lvl w:ilvl="5" w:tplc="29C4B654">
      <w:numFmt w:val="bullet"/>
      <w:lvlText w:val="•"/>
      <w:lvlJc w:val="left"/>
      <w:pPr>
        <w:ind w:left="5457" w:hanging="423"/>
      </w:pPr>
      <w:rPr>
        <w:rFonts w:hint="default"/>
        <w:lang w:val="ro-RO" w:eastAsia="en-US" w:bidi="ar-SA"/>
      </w:rPr>
    </w:lvl>
    <w:lvl w:ilvl="6" w:tplc="28AA72EE">
      <w:numFmt w:val="bullet"/>
      <w:lvlText w:val="•"/>
      <w:lvlJc w:val="left"/>
      <w:pPr>
        <w:ind w:left="6328" w:hanging="423"/>
      </w:pPr>
      <w:rPr>
        <w:rFonts w:hint="default"/>
        <w:lang w:val="ro-RO" w:eastAsia="en-US" w:bidi="ar-SA"/>
      </w:rPr>
    </w:lvl>
    <w:lvl w:ilvl="7" w:tplc="91D8855C">
      <w:numFmt w:val="bullet"/>
      <w:lvlText w:val="•"/>
      <w:lvlJc w:val="left"/>
      <w:pPr>
        <w:ind w:left="7199" w:hanging="423"/>
      </w:pPr>
      <w:rPr>
        <w:rFonts w:hint="default"/>
        <w:lang w:val="ro-RO" w:eastAsia="en-US" w:bidi="ar-SA"/>
      </w:rPr>
    </w:lvl>
    <w:lvl w:ilvl="8" w:tplc="B89609E6">
      <w:numFmt w:val="bullet"/>
      <w:lvlText w:val="•"/>
      <w:lvlJc w:val="left"/>
      <w:pPr>
        <w:ind w:left="8071" w:hanging="423"/>
      </w:pPr>
      <w:rPr>
        <w:rFonts w:hint="default"/>
        <w:lang w:val="ro-RO" w:eastAsia="en-US" w:bidi="ar-SA"/>
      </w:rPr>
    </w:lvl>
  </w:abstractNum>
  <w:abstractNum w:abstractNumId="68" w15:restartNumberingAfterBreak="0">
    <w:nsid w:val="589A5BAF"/>
    <w:multiLevelType w:val="hybridMultilevel"/>
    <w:tmpl w:val="29120BF8"/>
    <w:lvl w:ilvl="0" w:tplc="9A866F9C">
      <w:start w:val="1"/>
      <w:numFmt w:val="decimal"/>
      <w:lvlText w:val="(%1)"/>
      <w:lvlJc w:val="left"/>
      <w:pPr>
        <w:ind w:left="429" w:hanging="601"/>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2426503A">
      <w:start w:val="1"/>
      <w:numFmt w:val="lowerLetter"/>
      <w:lvlText w:val="%2)"/>
      <w:lvlJc w:val="left"/>
      <w:pPr>
        <w:ind w:left="1562" w:hanging="567"/>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106AFBFA">
      <w:numFmt w:val="bullet"/>
      <w:lvlText w:val="•"/>
      <w:lvlJc w:val="left"/>
      <w:pPr>
        <w:ind w:left="2537" w:hanging="567"/>
      </w:pPr>
      <w:rPr>
        <w:rFonts w:hint="default"/>
        <w:lang w:val="ro-RO" w:eastAsia="en-US" w:bidi="ar-SA"/>
      </w:rPr>
    </w:lvl>
    <w:lvl w:ilvl="3" w:tplc="4DF06DAE">
      <w:numFmt w:val="bullet"/>
      <w:lvlText w:val="•"/>
      <w:lvlJc w:val="left"/>
      <w:pPr>
        <w:ind w:left="3515" w:hanging="567"/>
      </w:pPr>
      <w:rPr>
        <w:rFonts w:hint="default"/>
        <w:lang w:val="ro-RO" w:eastAsia="en-US" w:bidi="ar-SA"/>
      </w:rPr>
    </w:lvl>
    <w:lvl w:ilvl="4" w:tplc="0EECE09C">
      <w:numFmt w:val="bullet"/>
      <w:lvlText w:val="•"/>
      <w:lvlJc w:val="left"/>
      <w:pPr>
        <w:ind w:left="4493" w:hanging="567"/>
      </w:pPr>
      <w:rPr>
        <w:rFonts w:hint="default"/>
        <w:lang w:val="ro-RO" w:eastAsia="en-US" w:bidi="ar-SA"/>
      </w:rPr>
    </w:lvl>
    <w:lvl w:ilvl="5" w:tplc="8294C558">
      <w:numFmt w:val="bullet"/>
      <w:lvlText w:val="•"/>
      <w:lvlJc w:val="left"/>
      <w:pPr>
        <w:ind w:left="5471" w:hanging="567"/>
      </w:pPr>
      <w:rPr>
        <w:rFonts w:hint="default"/>
        <w:lang w:val="ro-RO" w:eastAsia="en-US" w:bidi="ar-SA"/>
      </w:rPr>
    </w:lvl>
    <w:lvl w:ilvl="6" w:tplc="76BC7CBE">
      <w:numFmt w:val="bullet"/>
      <w:lvlText w:val="•"/>
      <w:lvlJc w:val="left"/>
      <w:pPr>
        <w:ind w:left="6449" w:hanging="567"/>
      </w:pPr>
      <w:rPr>
        <w:rFonts w:hint="default"/>
        <w:lang w:val="ro-RO" w:eastAsia="en-US" w:bidi="ar-SA"/>
      </w:rPr>
    </w:lvl>
    <w:lvl w:ilvl="7" w:tplc="FF760D48">
      <w:numFmt w:val="bullet"/>
      <w:lvlText w:val="•"/>
      <w:lvlJc w:val="left"/>
      <w:pPr>
        <w:ind w:left="7426" w:hanging="567"/>
      </w:pPr>
      <w:rPr>
        <w:rFonts w:hint="default"/>
        <w:lang w:val="ro-RO" w:eastAsia="en-US" w:bidi="ar-SA"/>
      </w:rPr>
    </w:lvl>
    <w:lvl w:ilvl="8" w:tplc="C93448C2">
      <w:numFmt w:val="bullet"/>
      <w:lvlText w:val="•"/>
      <w:lvlJc w:val="left"/>
      <w:pPr>
        <w:ind w:left="8404" w:hanging="567"/>
      </w:pPr>
      <w:rPr>
        <w:rFonts w:hint="default"/>
        <w:lang w:val="ro-RO" w:eastAsia="en-US" w:bidi="ar-SA"/>
      </w:rPr>
    </w:lvl>
  </w:abstractNum>
  <w:abstractNum w:abstractNumId="69" w15:restartNumberingAfterBreak="0">
    <w:nsid w:val="58DD5C1B"/>
    <w:multiLevelType w:val="hybridMultilevel"/>
    <w:tmpl w:val="79427D3A"/>
    <w:lvl w:ilvl="0" w:tplc="8EDAB25A">
      <w:start w:val="1"/>
      <w:numFmt w:val="decimal"/>
      <w:lvlText w:val="(%1)"/>
      <w:lvlJc w:val="left"/>
      <w:pPr>
        <w:ind w:left="429"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B304233E">
      <w:numFmt w:val="bullet"/>
      <w:lvlText w:val="•"/>
      <w:lvlJc w:val="left"/>
      <w:pPr>
        <w:ind w:left="1414" w:hanging="601"/>
      </w:pPr>
      <w:rPr>
        <w:rFonts w:hint="default"/>
        <w:lang w:val="ro-RO" w:eastAsia="en-US" w:bidi="ar-SA"/>
      </w:rPr>
    </w:lvl>
    <w:lvl w:ilvl="2" w:tplc="886E7DCA">
      <w:numFmt w:val="bullet"/>
      <w:lvlText w:val="•"/>
      <w:lvlJc w:val="left"/>
      <w:pPr>
        <w:ind w:left="2408" w:hanging="601"/>
      </w:pPr>
      <w:rPr>
        <w:rFonts w:hint="default"/>
        <w:lang w:val="ro-RO" w:eastAsia="en-US" w:bidi="ar-SA"/>
      </w:rPr>
    </w:lvl>
    <w:lvl w:ilvl="3" w:tplc="4FE0A034">
      <w:numFmt w:val="bullet"/>
      <w:lvlText w:val="•"/>
      <w:lvlJc w:val="left"/>
      <w:pPr>
        <w:ind w:left="3402" w:hanging="601"/>
      </w:pPr>
      <w:rPr>
        <w:rFonts w:hint="default"/>
        <w:lang w:val="ro-RO" w:eastAsia="en-US" w:bidi="ar-SA"/>
      </w:rPr>
    </w:lvl>
    <w:lvl w:ilvl="4" w:tplc="6C5EAB9A">
      <w:numFmt w:val="bullet"/>
      <w:lvlText w:val="•"/>
      <w:lvlJc w:val="left"/>
      <w:pPr>
        <w:ind w:left="4396" w:hanging="601"/>
      </w:pPr>
      <w:rPr>
        <w:rFonts w:hint="default"/>
        <w:lang w:val="ro-RO" w:eastAsia="en-US" w:bidi="ar-SA"/>
      </w:rPr>
    </w:lvl>
    <w:lvl w:ilvl="5" w:tplc="AF387C7E">
      <w:numFmt w:val="bullet"/>
      <w:lvlText w:val="•"/>
      <w:lvlJc w:val="left"/>
      <w:pPr>
        <w:ind w:left="5390" w:hanging="601"/>
      </w:pPr>
      <w:rPr>
        <w:rFonts w:hint="default"/>
        <w:lang w:val="ro-RO" w:eastAsia="en-US" w:bidi="ar-SA"/>
      </w:rPr>
    </w:lvl>
    <w:lvl w:ilvl="6" w:tplc="7F86AB92">
      <w:numFmt w:val="bullet"/>
      <w:lvlText w:val="•"/>
      <w:lvlJc w:val="left"/>
      <w:pPr>
        <w:ind w:left="6384" w:hanging="601"/>
      </w:pPr>
      <w:rPr>
        <w:rFonts w:hint="default"/>
        <w:lang w:val="ro-RO" w:eastAsia="en-US" w:bidi="ar-SA"/>
      </w:rPr>
    </w:lvl>
    <w:lvl w:ilvl="7" w:tplc="AEB62F28">
      <w:numFmt w:val="bullet"/>
      <w:lvlText w:val="•"/>
      <w:lvlJc w:val="left"/>
      <w:pPr>
        <w:ind w:left="7378" w:hanging="601"/>
      </w:pPr>
      <w:rPr>
        <w:rFonts w:hint="default"/>
        <w:lang w:val="ro-RO" w:eastAsia="en-US" w:bidi="ar-SA"/>
      </w:rPr>
    </w:lvl>
    <w:lvl w:ilvl="8" w:tplc="5C160D98">
      <w:numFmt w:val="bullet"/>
      <w:lvlText w:val="•"/>
      <w:lvlJc w:val="left"/>
      <w:pPr>
        <w:ind w:left="8372" w:hanging="601"/>
      </w:pPr>
      <w:rPr>
        <w:rFonts w:hint="default"/>
        <w:lang w:val="ro-RO" w:eastAsia="en-US" w:bidi="ar-SA"/>
      </w:rPr>
    </w:lvl>
  </w:abstractNum>
  <w:abstractNum w:abstractNumId="70" w15:restartNumberingAfterBreak="0">
    <w:nsid w:val="591078AA"/>
    <w:multiLevelType w:val="hybridMultilevel"/>
    <w:tmpl w:val="B56468E2"/>
    <w:lvl w:ilvl="0" w:tplc="1236ED86">
      <w:start w:val="1"/>
      <w:numFmt w:val="decimal"/>
      <w:lvlText w:val="(%1)"/>
      <w:lvlJc w:val="left"/>
      <w:pPr>
        <w:ind w:left="429" w:hanging="62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D260390E">
      <w:numFmt w:val="bullet"/>
      <w:lvlText w:val="•"/>
      <w:lvlJc w:val="left"/>
      <w:pPr>
        <w:ind w:left="1414" w:hanging="629"/>
      </w:pPr>
      <w:rPr>
        <w:rFonts w:hint="default"/>
        <w:lang w:val="ro-RO" w:eastAsia="en-US" w:bidi="ar-SA"/>
      </w:rPr>
    </w:lvl>
    <w:lvl w:ilvl="2" w:tplc="1FF0BADE">
      <w:numFmt w:val="bullet"/>
      <w:lvlText w:val="•"/>
      <w:lvlJc w:val="left"/>
      <w:pPr>
        <w:ind w:left="2408" w:hanging="629"/>
      </w:pPr>
      <w:rPr>
        <w:rFonts w:hint="default"/>
        <w:lang w:val="ro-RO" w:eastAsia="en-US" w:bidi="ar-SA"/>
      </w:rPr>
    </w:lvl>
    <w:lvl w:ilvl="3" w:tplc="4C06E566">
      <w:numFmt w:val="bullet"/>
      <w:lvlText w:val="•"/>
      <w:lvlJc w:val="left"/>
      <w:pPr>
        <w:ind w:left="3402" w:hanging="629"/>
      </w:pPr>
      <w:rPr>
        <w:rFonts w:hint="default"/>
        <w:lang w:val="ro-RO" w:eastAsia="en-US" w:bidi="ar-SA"/>
      </w:rPr>
    </w:lvl>
    <w:lvl w:ilvl="4" w:tplc="075EFFC0">
      <w:numFmt w:val="bullet"/>
      <w:lvlText w:val="•"/>
      <w:lvlJc w:val="left"/>
      <w:pPr>
        <w:ind w:left="4396" w:hanging="629"/>
      </w:pPr>
      <w:rPr>
        <w:rFonts w:hint="default"/>
        <w:lang w:val="ro-RO" w:eastAsia="en-US" w:bidi="ar-SA"/>
      </w:rPr>
    </w:lvl>
    <w:lvl w:ilvl="5" w:tplc="151E741E">
      <w:numFmt w:val="bullet"/>
      <w:lvlText w:val="•"/>
      <w:lvlJc w:val="left"/>
      <w:pPr>
        <w:ind w:left="5390" w:hanging="629"/>
      </w:pPr>
      <w:rPr>
        <w:rFonts w:hint="default"/>
        <w:lang w:val="ro-RO" w:eastAsia="en-US" w:bidi="ar-SA"/>
      </w:rPr>
    </w:lvl>
    <w:lvl w:ilvl="6" w:tplc="47C25956">
      <w:numFmt w:val="bullet"/>
      <w:lvlText w:val="•"/>
      <w:lvlJc w:val="left"/>
      <w:pPr>
        <w:ind w:left="6384" w:hanging="629"/>
      </w:pPr>
      <w:rPr>
        <w:rFonts w:hint="default"/>
        <w:lang w:val="ro-RO" w:eastAsia="en-US" w:bidi="ar-SA"/>
      </w:rPr>
    </w:lvl>
    <w:lvl w:ilvl="7" w:tplc="A692C01A">
      <w:numFmt w:val="bullet"/>
      <w:lvlText w:val="•"/>
      <w:lvlJc w:val="left"/>
      <w:pPr>
        <w:ind w:left="7378" w:hanging="629"/>
      </w:pPr>
      <w:rPr>
        <w:rFonts w:hint="default"/>
        <w:lang w:val="ro-RO" w:eastAsia="en-US" w:bidi="ar-SA"/>
      </w:rPr>
    </w:lvl>
    <w:lvl w:ilvl="8" w:tplc="4B0A0EEA">
      <w:numFmt w:val="bullet"/>
      <w:lvlText w:val="•"/>
      <w:lvlJc w:val="left"/>
      <w:pPr>
        <w:ind w:left="8372" w:hanging="629"/>
      </w:pPr>
      <w:rPr>
        <w:rFonts w:hint="default"/>
        <w:lang w:val="ro-RO" w:eastAsia="en-US" w:bidi="ar-SA"/>
      </w:rPr>
    </w:lvl>
  </w:abstractNum>
  <w:abstractNum w:abstractNumId="71" w15:restartNumberingAfterBreak="0">
    <w:nsid w:val="59B83103"/>
    <w:multiLevelType w:val="hybridMultilevel"/>
    <w:tmpl w:val="F606F358"/>
    <w:lvl w:ilvl="0" w:tplc="293EB5E4">
      <w:start w:val="1"/>
      <w:numFmt w:val="decimal"/>
      <w:lvlText w:val="%1."/>
      <w:lvlJc w:val="left"/>
      <w:pPr>
        <w:ind w:left="991" w:hanging="577"/>
        <w:jc w:val="right"/>
      </w:pPr>
      <w:rPr>
        <w:rFonts w:ascii="Times New Roman" w:eastAsia="Times New Roman" w:hAnsi="Times New Roman" w:cs="Times New Roman" w:hint="default"/>
        <w:b/>
        <w:bCs/>
        <w:i w:val="0"/>
        <w:iCs w:val="0"/>
        <w:color w:val="1F1F1F"/>
        <w:spacing w:val="0"/>
        <w:w w:val="99"/>
        <w:sz w:val="28"/>
        <w:szCs w:val="28"/>
        <w:lang w:val="ro-RO" w:eastAsia="en-US" w:bidi="ar-SA"/>
      </w:rPr>
    </w:lvl>
    <w:lvl w:ilvl="1" w:tplc="9BBE5DC4">
      <w:start w:val="1"/>
      <w:numFmt w:val="lowerLetter"/>
      <w:lvlText w:val="%2)"/>
      <w:lvlJc w:val="left"/>
      <w:pPr>
        <w:ind w:left="1044" w:hanging="630"/>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8DAA2EE2">
      <w:numFmt w:val="bullet"/>
      <w:lvlText w:val="•"/>
      <w:lvlJc w:val="left"/>
      <w:pPr>
        <w:ind w:left="1040" w:hanging="630"/>
      </w:pPr>
      <w:rPr>
        <w:rFonts w:hint="default"/>
        <w:lang w:val="ro-RO" w:eastAsia="en-US" w:bidi="ar-SA"/>
      </w:rPr>
    </w:lvl>
    <w:lvl w:ilvl="3" w:tplc="FE4AE6FC">
      <w:numFmt w:val="bullet"/>
      <w:lvlText w:val="•"/>
      <w:lvlJc w:val="left"/>
      <w:pPr>
        <w:ind w:left="2081" w:hanging="630"/>
      </w:pPr>
      <w:rPr>
        <w:rFonts w:hint="default"/>
        <w:lang w:val="ro-RO" w:eastAsia="en-US" w:bidi="ar-SA"/>
      </w:rPr>
    </w:lvl>
    <w:lvl w:ilvl="4" w:tplc="18700002">
      <w:numFmt w:val="bullet"/>
      <w:lvlText w:val="•"/>
      <w:lvlJc w:val="left"/>
      <w:pPr>
        <w:ind w:left="3122" w:hanging="630"/>
      </w:pPr>
      <w:rPr>
        <w:rFonts w:hint="default"/>
        <w:lang w:val="ro-RO" w:eastAsia="en-US" w:bidi="ar-SA"/>
      </w:rPr>
    </w:lvl>
    <w:lvl w:ilvl="5" w:tplc="8A1A8434">
      <w:numFmt w:val="bullet"/>
      <w:lvlText w:val="•"/>
      <w:lvlJc w:val="left"/>
      <w:pPr>
        <w:ind w:left="4163" w:hanging="630"/>
      </w:pPr>
      <w:rPr>
        <w:rFonts w:hint="default"/>
        <w:lang w:val="ro-RO" w:eastAsia="en-US" w:bidi="ar-SA"/>
      </w:rPr>
    </w:lvl>
    <w:lvl w:ilvl="6" w:tplc="54A24338">
      <w:numFmt w:val="bullet"/>
      <w:lvlText w:val="•"/>
      <w:lvlJc w:val="left"/>
      <w:pPr>
        <w:ind w:left="5204" w:hanging="630"/>
      </w:pPr>
      <w:rPr>
        <w:rFonts w:hint="default"/>
        <w:lang w:val="ro-RO" w:eastAsia="en-US" w:bidi="ar-SA"/>
      </w:rPr>
    </w:lvl>
    <w:lvl w:ilvl="7" w:tplc="5060F29E">
      <w:numFmt w:val="bullet"/>
      <w:lvlText w:val="•"/>
      <w:lvlJc w:val="left"/>
      <w:pPr>
        <w:ind w:left="6245" w:hanging="630"/>
      </w:pPr>
      <w:rPr>
        <w:rFonts w:hint="default"/>
        <w:lang w:val="ro-RO" w:eastAsia="en-US" w:bidi="ar-SA"/>
      </w:rPr>
    </w:lvl>
    <w:lvl w:ilvl="8" w:tplc="5E44ECA6">
      <w:numFmt w:val="bullet"/>
      <w:lvlText w:val="•"/>
      <w:lvlJc w:val="left"/>
      <w:pPr>
        <w:ind w:left="7286" w:hanging="630"/>
      </w:pPr>
      <w:rPr>
        <w:rFonts w:hint="default"/>
        <w:lang w:val="ro-RO" w:eastAsia="en-US" w:bidi="ar-SA"/>
      </w:rPr>
    </w:lvl>
  </w:abstractNum>
  <w:abstractNum w:abstractNumId="72" w15:restartNumberingAfterBreak="0">
    <w:nsid w:val="5A151A3A"/>
    <w:multiLevelType w:val="hybridMultilevel"/>
    <w:tmpl w:val="D15680DA"/>
    <w:lvl w:ilvl="0" w:tplc="C63EEC02">
      <w:start w:val="1"/>
      <w:numFmt w:val="decimal"/>
      <w:lvlText w:val="(%1)"/>
      <w:lvlJc w:val="left"/>
      <w:pPr>
        <w:ind w:left="429" w:hanging="447"/>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883A8F72">
      <w:start w:val="1"/>
      <w:numFmt w:val="lowerLetter"/>
      <w:lvlText w:val="%2)"/>
      <w:lvlJc w:val="left"/>
      <w:pPr>
        <w:ind w:left="414" w:hanging="543"/>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86B8D4EC">
      <w:numFmt w:val="bullet"/>
      <w:lvlText w:val="•"/>
      <w:lvlJc w:val="left"/>
      <w:pPr>
        <w:ind w:left="2408" w:hanging="543"/>
      </w:pPr>
      <w:rPr>
        <w:rFonts w:hint="default"/>
        <w:lang w:val="ro-RO" w:eastAsia="en-US" w:bidi="ar-SA"/>
      </w:rPr>
    </w:lvl>
    <w:lvl w:ilvl="3" w:tplc="08FE6D40">
      <w:numFmt w:val="bullet"/>
      <w:lvlText w:val="•"/>
      <w:lvlJc w:val="left"/>
      <w:pPr>
        <w:ind w:left="3402" w:hanging="543"/>
      </w:pPr>
      <w:rPr>
        <w:rFonts w:hint="default"/>
        <w:lang w:val="ro-RO" w:eastAsia="en-US" w:bidi="ar-SA"/>
      </w:rPr>
    </w:lvl>
    <w:lvl w:ilvl="4" w:tplc="C6CC0D20">
      <w:numFmt w:val="bullet"/>
      <w:lvlText w:val="•"/>
      <w:lvlJc w:val="left"/>
      <w:pPr>
        <w:ind w:left="4396" w:hanging="543"/>
      </w:pPr>
      <w:rPr>
        <w:rFonts w:hint="default"/>
        <w:lang w:val="ro-RO" w:eastAsia="en-US" w:bidi="ar-SA"/>
      </w:rPr>
    </w:lvl>
    <w:lvl w:ilvl="5" w:tplc="D7242B3A">
      <w:numFmt w:val="bullet"/>
      <w:lvlText w:val="•"/>
      <w:lvlJc w:val="left"/>
      <w:pPr>
        <w:ind w:left="5390" w:hanging="543"/>
      </w:pPr>
      <w:rPr>
        <w:rFonts w:hint="default"/>
        <w:lang w:val="ro-RO" w:eastAsia="en-US" w:bidi="ar-SA"/>
      </w:rPr>
    </w:lvl>
    <w:lvl w:ilvl="6" w:tplc="A59CD7DE">
      <w:numFmt w:val="bullet"/>
      <w:lvlText w:val="•"/>
      <w:lvlJc w:val="left"/>
      <w:pPr>
        <w:ind w:left="6384" w:hanging="543"/>
      </w:pPr>
      <w:rPr>
        <w:rFonts w:hint="default"/>
        <w:lang w:val="ro-RO" w:eastAsia="en-US" w:bidi="ar-SA"/>
      </w:rPr>
    </w:lvl>
    <w:lvl w:ilvl="7" w:tplc="DB3E7118">
      <w:numFmt w:val="bullet"/>
      <w:lvlText w:val="•"/>
      <w:lvlJc w:val="left"/>
      <w:pPr>
        <w:ind w:left="7378" w:hanging="543"/>
      </w:pPr>
      <w:rPr>
        <w:rFonts w:hint="default"/>
        <w:lang w:val="ro-RO" w:eastAsia="en-US" w:bidi="ar-SA"/>
      </w:rPr>
    </w:lvl>
    <w:lvl w:ilvl="8" w:tplc="241A4064">
      <w:numFmt w:val="bullet"/>
      <w:lvlText w:val="•"/>
      <w:lvlJc w:val="left"/>
      <w:pPr>
        <w:ind w:left="8372" w:hanging="543"/>
      </w:pPr>
      <w:rPr>
        <w:rFonts w:hint="default"/>
        <w:lang w:val="ro-RO" w:eastAsia="en-US" w:bidi="ar-SA"/>
      </w:rPr>
    </w:lvl>
  </w:abstractNum>
  <w:abstractNum w:abstractNumId="73" w15:restartNumberingAfterBreak="0">
    <w:nsid w:val="5BA2288D"/>
    <w:multiLevelType w:val="hybridMultilevel"/>
    <w:tmpl w:val="D20A770C"/>
    <w:lvl w:ilvl="0" w:tplc="764CB5C0">
      <w:start w:val="1"/>
      <w:numFmt w:val="decimal"/>
      <w:lvlText w:val="(%1)"/>
      <w:lvlJc w:val="left"/>
      <w:pPr>
        <w:ind w:left="429" w:hanging="62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37B2F846">
      <w:start w:val="1"/>
      <w:numFmt w:val="lowerLetter"/>
      <w:lvlText w:val="%2)"/>
      <w:lvlJc w:val="left"/>
      <w:pPr>
        <w:ind w:left="414" w:hanging="586"/>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28D4B024">
      <w:numFmt w:val="bullet"/>
      <w:lvlText w:val="•"/>
      <w:lvlJc w:val="left"/>
      <w:pPr>
        <w:ind w:left="1524" w:hanging="586"/>
      </w:pPr>
      <w:rPr>
        <w:rFonts w:hint="default"/>
        <w:lang w:val="ro-RO" w:eastAsia="en-US" w:bidi="ar-SA"/>
      </w:rPr>
    </w:lvl>
    <w:lvl w:ilvl="3" w:tplc="EC286542">
      <w:numFmt w:val="bullet"/>
      <w:lvlText w:val="•"/>
      <w:lvlJc w:val="left"/>
      <w:pPr>
        <w:ind w:left="2628" w:hanging="586"/>
      </w:pPr>
      <w:rPr>
        <w:rFonts w:hint="default"/>
        <w:lang w:val="ro-RO" w:eastAsia="en-US" w:bidi="ar-SA"/>
      </w:rPr>
    </w:lvl>
    <w:lvl w:ilvl="4" w:tplc="0B18E224">
      <w:numFmt w:val="bullet"/>
      <w:lvlText w:val="•"/>
      <w:lvlJc w:val="left"/>
      <w:pPr>
        <w:ind w:left="3733" w:hanging="586"/>
      </w:pPr>
      <w:rPr>
        <w:rFonts w:hint="default"/>
        <w:lang w:val="ro-RO" w:eastAsia="en-US" w:bidi="ar-SA"/>
      </w:rPr>
    </w:lvl>
    <w:lvl w:ilvl="5" w:tplc="2FEE1338">
      <w:numFmt w:val="bullet"/>
      <w:lvlText w:val="•"/>
      <w:lvlJc w:val="left"/>
      <w:pPr>
        <w:ind w:left="4837" w:hanging="586"/>
      </w:pPr>
      <w:rPr>
        <w:rFonts w:hint="default"/>
        <w:lang w:val="ro-RO" w:eastAsia="en-US" w:bidi="ar-SA"/>
      </w:rPr>
    </w:lvl>
    <w:lvl w:ilvl="6" w:tplc="D2F4875C">
      <w:numFmt w:val="bullet"/>
      <w:lvlText w:val="•"/>
      <w:lvlJc w:val="left"/>
      <w:pPr>
        <w:ind w:left="5942" w:hanging="586"/>
      </w:pPr>
      <w:rPr>
        <w:rFonts w:hint="default"/>
        <w:lang w:val="ro-RO" w:eastAsia="en-US" w:bidi="ar-SA"/>
      </w:rPr>
    </w:lvl>
    <w:lvl w:ilvl="7" w:tplc="44DACFE4">
      <w:numFmt w:val="bullet"/>
      <w:lvlText w:val="•"/>
      <w:lvlJc w:val="left"/>
      <w:pPr>
        <w:ind w:left="7046" w:hanging="586"/>
      </w:pPr>
      <w:rPr>
        <w:rFonts w:hint="default"/>
        <w:lang w:val="ro-RO" w:eastAsia="en-US" w:bidi="ar-SA"/>
      </w:rPr>
    </w:lvl>
    <w:lvl w:ilvl="8" w:tplc="D81AE908">
      <w:numFmt w:val="bullet"/>
      <w:lvlText w:val="•"/>
      <w:lvlJc w:val="left"/>
      <w:pPr>
        <w:ind w:left="8151" w:hanging="586"/>
      </w:pPr>
      <w:rPr>
        <w:rFonts w:hint="default"/>
        <w:lang w:val="ro-RO" w:eastAsia="en-US" w:bidi="ar-SA"/>
      </w:rPr>
    </w:lvl>
  </w:abstractNum>
  <w:abstractNum w:abstractNumId="74" w15:restartNumberingAfterBreak="0">
    <w:nsid w:val="5CBA194A"/>
    <w:multiLevelType w:val="hybridMultilevel"/>
    <w:tmpl w:val="D01EAD80"/>
    <w:lvl w:ilvl="0" w:tplc="8FD2D900">
      <w:start w:val="1"/>
      <w:numFmt w:val="decimal"/>
      <w:lvlText w:val="(%1)"/>
      <w:lvlJc w:val="left"/>
      <w:pPr>
        <w:ind w:left="424" w:hanging="601"/>
      </w:pPr>
      <w:rPr>
        <w:rFonts w:ascii="Times New Roman" w:eastAsia="Times New Roman" w:hAnsi="Times New Roman" w:cs="Times New Roman" w:hint="default"/>
        <w:b w:val="0"/>
        <w:bCs w:val="0"/>
        <w:i w:val="0"/>
        <w:iCs w:val="0"/>
        <w:spacing w:val="-2"/>
        <w:w w:val="99"/>
        <w:sz w:val="28"/>
        <w:szCs w:val="28"/>
        <w:lang w:val="ro-RO" w:eastAsia="en-US" w:bidi="ar-SA"/>
      </w:rPr>
    </w:lvl>
    <w:lvl w:ilvl="1" w:tplc="56D47E22">
      <w:numFmt w:val="bullet"/>
      <w:lvlText w:val="•"/>
      <w:lvlJc w:val="left"/>
      <w:pPr>
        <w:ind w:left="1414" w:hanging="601"/>
      </w:pPr>
      <w:rPr>
        <w:rFonts w:hint="default"/>
        <w:lang w:val="ro-RO" w:eastAsia="en-US" w:bidi="ar-SA"/>
      </w:rPr>
    </w:lvl>
    <w:lvl w:ilvl="2" w:tplc="4D10ECE2">
      <w:numFmt w:val="bullet"/>
      <w:lvlText w:val="•"/>
      <w:lvlJc w:val="left"/>
      <w:pPr>
        <w:ind w:left="2408" w:hanging="601"/>
      </w:pPr>
      <w:rPr>
        <w:rFonts w:hint="default"/>
        <w:lang w:val="ro-RO" w:eastAsia="en-US" w:bidi="ar-SA"/>
      </w:rPr>
    </w:lvl>
    <w:lvl w:ilvl="3" w:tplc="18D86166">
      <w:numFmt w:val="bullet"/>
      <w:lvlText w:val="•"/>
      <w:lvlJc w:val="left"/>
      <w:pPr>
        <w:ind w:left="3402" w:hanging="601"/>
      </w:pPr>
      <w:rPr>
        <w:rFonts w:hint="default"/>
        <w:lang w:val="ro-RO" w:eastAsia="en-US" w:bidi="ar-SA"/>
      </w:rPr>
    </w:lvl>
    <w:lvl w:ilvl="4" w:tplc="DFDA6EDE">
      <w:numFmt w:val="bullet"/>
      <w:lvlText w:val="•"/>
      <w:lvlJc w:val="left"/>
      <w:pPr>
        <w:ind w:left="4396" w:hanging="601"/>
      </w:pPr>
      <w:rPr>
        <w:rFonts w:hint="default"/>
        <w:lang w:val="ro-RO" w:eastAsia="en-US" w:bidi="ar-SA"/>
      </w:rPr>
    </w:lvl>
    <w:lvl w:ilvl="5" w:tplc="9ACAB57A">
      <w:numFmt w:val="bullet"/>
      <w:lvlText w:val="•"/>
      <w:lvlJc w:val="left"/>
      <w:pPr>
        <w:ind w:left="5390" w:hanging="601"/>
      </w:pPr>
      <w:rPr>
        <w:rFonts w:hint="default"/>
        <w:lang w:val="ro-RO" w:eastAsia="en-US" w:bidi="ar-SA"/>
      </w:rPr>
    </w:lvl>
    <w:lvl w:ilvl="6" w:tplc="989AC9C2">
      <w:numFmt w:val="bullet"/>
      <w:lvlText w:val="•"/>
      <w:lvlJc w:val="left"/>
      <w:pPr>
        <w:ind w:left="6384" w:hanging="601"/>
      </w:pPr>
      <w:rPr>
        <w:rFonts w:hint="default"/>
        <w:lang w:val="ro-RO" w:eastAsia="en-US" w:bidi="ar-SA"/>
      </w:rPr>
    </w:lvl>
    <w:lvl w:ilvl="7" w:tplc="AE78E60E">
      <w:numFmt w:val="bullet"/>
      <w:lvlText w:val="•"/>
      <w:lvlJc w:val="left"/>
      <w:pPr>
        <w:ind w:left="7378" w:hanging="601"/>
      </w:pPr>
      <w:rPr>
        <w:rFonts w:hint="default"/>
        <w:lang w:val="ro-RO" w:eastAsia="en-US" w:bidi="ar-SA"/>
      </w:rPr>
    </w:lvl>
    <w:lvl w:ilvl="8" w:tplc="3B442BFA">
      <w:numFmt w:val="bullet"/>
      <w:lvlText w:val="•"/>
      <w:lvlJc w:val="left"/>
      <w:pPr>
        <w:ind w:left="8372" w:hanging="601"/>
      </w:pPr>
      <w:rPr>
        <w:rFonts w:hint="default"/>
        <w:lang w:val="ro-RO" w:eastAsia="en-US" w:bidi="ar-SA"/>
      </w:rPr>
    </w:lvl>
  </w:abstractNum>
  <w:abstractNum w:abstractNumId="75" w15:restartNumberingAfterBreak="0">
    <w:nsid w:val="5CE21B27"/>
    <w:multiLevelType w:val="hybridMultilevel"/>
    <w:tmpl w:val="A6C0C144"/>
    <w:lvl w:ilvl="0" w:tplc="EBC2F8F6">
      <w:start w:val="1"/>
      <w:numFmt w:val="decimal"/>
      <w:lvlText w:val="(%1)"/>
      <w:lvlJc w:val="left"/>
      <w:pPr>
        <w:ind w:left="362" w:hanging="476"/>
        <w:jc w:val="right"/>
      </w:pPr>
      <w:rPr>
        <w:rFonts w:hint="default"/>
        <w:spacing w:val="-2"/>
        <w:w w:val="99"/>
        <w:lang w:val="ro-RO" w:eastAsia="en-US" w:bidi="ar-SA"/>
      </w:rPr>
    </w:lvl>
    <w:lvl w:ilvl="1" w:tplc="99D034FC">
      <w:start w:val="1"/>
      <w:numFmt w:val="lowerLetter"/>
      <w:lvlText w:val="%2)"/>
      <w:lvlJc w:val="left"/>
      <w:pPr>
        <w:ind w:left="1581" w:hanging="586"/>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1770AA32">
      <w:numFmt w:val="bullet"/>
      <w:lvlText w:val="•"/>
      <w:lvlJc w:val="left"/>
      <w:pPr>
        <w:ind w:left="1500" w:hanging="586"/>
      </w:pPr>
      <w:rPr>
        <w:rFonts w:hint="default"/>
        <w:lang w:val="ro-RO" w:eastAsia="en-US" w:bidi="ar-SA"/>
      </w:rPr>
    </w:lvl>
    <w:lvl w:ilvl="3" w:tplc="D584C0F6">
      <w:numFmt w:val="bullet"/>
      <w:lvlText w:val="•"/>
      <w:lvlJc w:val="left"/>
      <w:pPr>
        <w:ind w:left="1580" w:hanging="586"/>
      </w:pPr>
      <w:rPr>
        <w:rFonts w:hint="default"/>
        <w:lang w:val="ro-RO" w:eastAsia="en-US" w:bidi="ar-SA"/>
      </w:rPr>
    </w:lvl>
    <w:lvl w:ilvl="4" w:tplc="42BECA98">
      <w:numFmt w:val="bullet"/>
      <w:lvlText w:val="•"/>
      <w:lvlJc w:val="left"/>
      <w:pPr>
        <w:ind w:left="2834" w:hanging="586"/>
      </w:pPr>
      <w:rPr>
        <w:rFonts w:hint="default"/>
        <w:lang w:val="ro-RO" w:eastAsia="en-US" w:bidi="ar-SA"/>
      </w:rPr>
    </w:lvl>
    <w:lvl w:ilvl="5" w:tplc="DCA4F92A">
      <w:numFmt w:val="bullet"/>
      <w:lvlText w:val="•"/>
      <w:lvlJc w:val="left"/>
      <w:pPr>
        <w:ind w:left="4088" w:hanging="586"/>
      </w:pPr>
      <w:rPr>
        <w:rFonts w:hint="default"/>
        <w:lang w:val="ro-RO" w:eastAsia="en-US" w:bidi="ar-SA"/>
      </w:rPr>
    </w:lvl>
    <w:lvl w:ilvl="6" w:tplc="58763D88">
      <w:numFmt w:val="bullet"/>
      <w:lvlText w:val="•"/>
      <w:lvlJc w:val="left"/>
      <w:pPr>
        <w:ind w:left="5343" w:hanging="586"/>
      </w:pPr>
      <w:rPr>
        <w:rFonts w:hint="default"/>
        <w:lang w:val="ro-RO" w:eastAsia="en-US" w:bidi="ar-SA"/>
      </w:rPr>
    </w:lvl>
    <w:lvl w:ilvl="7" w:tplc="EFE4936C">
      <w:numFmt w:val="bullet"/>
      <w:lvlText w:val="•"/>
      <w:lvlJc w:val="left"/>
      <w:pPr>
        <w:ind w:left="6597" w:hanging="586"/>
      </w:pPr>
      <w:rPr>
        <w:rFonts w:hint="default"/>
        <w:lang w:val="ro-RO" w:eastAsia="en-US" w:bidi="ar-SA"/>
      </w:rPr>
    </w:lvl>
    <w:lvl w:ilvl="8" w:tplc="1388C524">
      <w:numFmt w:val="bullet"/>
      <w:lvlText w:val="•"/>
      <w:lvlJc w:val="left"/>
      <w:pPr>
        <w:ind w:left="7851" w:hanging="586"/>
      </w:pPr>
      <w:rPr>
        <w:rFonts w:hint="default"/>
        <w:lang w:val="ro-RO" w:eastAsia="en-US" w:bidi="ar-SA"/>
      </w:rPr>
    </w:lvl>
  </w:abstractNum>
  <w:abstractNum w:abstractNumId="76" w15:restartNumberingAfterBreak="0">
    <w:nsid w:val="5D6B20C6"/>
    <w:multiLevelType w:val="hybridMultilevel"/>
    <w:tmpl w:val="2800F5C0"/>
    <w:lvl w:ilvl="0" w:tplc="8DD6C106">
      <w:numFmt w:val="bullet"/>
      <w:lvlText w:val="-"/>
      <w:lvlJc w:val="left"/>
      <w:pPr>
        <w:ind w:left="114" w:hanging="183"/>
      </w:pPr>
      <w:rPr>
        <w:rFonts w:ascii="Times New Roman" w:eastAsia="Times New Roman" w:hAnsi="Times New Roman" w:cs="Times New Roman" w:hint="default"/>
        <w:b w:val="0"/>
        <w:bCs w:val="0"/>
        <w:i w:val="0"/>
        <w:iCs w:val="0"/>
        <w:spacing w:val="0"/>
        <w:w w:val="99"/>
        <w:sz w:val="27"/>
        <w:szCs w:val="27"/>
        <w:lang w:val="ro-RO" w:eastAsia="en-US" w:bidi="ar-SA"/>
      </w:rPr>
    </w:lvl>
    <w:lvl w:ilvl="1" w:tplc="AE1C0C38">
      <w:numFmt w:val="bullet"/>
      <w:lvlText w:val="•"/>
      <w:lvlJc w:val="left"/>
      <w:pPr>
        <w:ind w:left="1089" w:hanging="183"/>
      </w:pPr>
      <w:rPr>
        <w:rFonts w:hint="default"/>
        <w:lang w:val="ro-RO" w:eastAsia="en-US" w:bidi="ar-SA"/>
      </w:rPr>
    </w:lvl>
    <w:lvl w:ilvl="2" w:tplc="2E7E0146">
      <w:numFmt w:val="bullet"/>
      <w:lvlText w:val="•"/>
      <w:lvlJc w:val="left"/>
      <w:pPr>
        <w:ind w:left="2058" w:hanging="183"/>
      </w:pPr>
      <w:rPr>
        <w:rFonts w:hint="default"/>
        <w:lang w:val="ro-RO" w:eastAsia="en-US" w:bidi="ar-SA"/>
      </w:rPr>
    </w:lvl>
    <w:lvl w:ilvl="3" w:tplc="13B2DA84">
      <w:numFmt w:val="bullet"/>
      <w:lvlText w:val="•"/>
      <w:lvlJc w:val="left"/>
      <w:pPr>
        <w:ind w:left="3028" w:hanging="183"/>
      </w:pPr>
      <w:rPr>
        <w:rFonts w:hint="default"/>
        <w:lang w:val="ro-RO" w:eastAsia="en-US" w:bidi="ar-SA"/>
      </w:rPr>
    </w:lvl>
    <w:lvl w:ilvl="4" w:tplc="BCA83262">
      <w:numFmt w:val="bullet"/>
      <w:lvlText w:val="•"/>
      <w:lvlJc w:val="left"/>
      <w:pPr>
        <w:ind w:left="3997" w:hanging="183"/>
      </w:pPr>
      <w:rPr>
        <w:rFonts w:hint="default"/>
        <w:lang w:val="ro-RO" w:eastAsia="en-US" w:bidi="ar-SA"/>
      </w:rPr>
    </w:lvl>
    <w:lvl w:ilvl="5" w:tplc="3E84C45E">
      <w:numFmt w:val="bullet"/>
      <w:lvlText w:val="•"/>
      <w:lvlJc w:val="left"/>
      <w:pPr>
        <w:ind w:left="4967" w:hanging="183"/>
      </w:pPr>
      <w:rPr>
        <w:rFonts w:hint="default"/>
        <w:lang w:val="ro-RO" w:eastAsia="en-US" w:bidi="ar-SA"/>
      </w:rPr>
    </w:lvl>
    <w:lvl w:ilvl="6" w:tplc="FD122ABE">
      <w:numFmt w:val="bullet"/>
      <w:lvlText w:val="•"/>
      <w:lvlJc w:val="left"/>
      <w:pPr>
        <w:ind w:left="5936" w:hanging="183"/>
      </w:pPr>
      <w:rPr>
        <w:rFonts w:hint="default"/>
        <w:lang w:val="ro-RO" w:eastAsia="en-US" w:bidi="ar-SA"/>
      </w:rPr>
    </w:lvl>
    <w:lvl w:ilvl="7" w:tplc="2B2479F6">
      <w:numFmt w:val="bullet"/>
      <w:lvlText w:val="•"/>
      <w:lvlJc w:val="left"/>
      <w:pPr>
        <w:ind w:left="6905" w:hanging="183"/>
      </w:pPr>
      <w:rPr>
        <w:rFonts w:hint="default"/>
        <w:lang w:val="ro-RO" w:eastAsia="en-US" w:bidi="ar-SA"/>
      </w:rPr>
    </w:lvl>
    <w:lvl w:ilvl="8" w:tplc="50565704">
      <w:numFmt w:val="bullet"/>
      <w:lvlText w:val="•"/>
      <w:lvlJc w:val="left"/>
      <w:pPr>
        <w:ind w:left="7875" w:hanging="183"/>
      </w:pPr>
      <w:rPr>
        <w:rFonts w:hint="default"/>
        <w:lang w:val="ro-RO" w:eastAsia="en-US" w:bidi="ar-SA"/>
      </w:rPr>
    </w:lvl>
  </w:abstractNum>
  <w:abstractNum w:abstractNumId="77" w15:restartNumberingAfterBreak="0">
    <w:nsid w:val="60253B7A"/>
    <w:multiLevelType w:val="hybridMultilevel"/>
    <w:tmpl w:val="DD78F5E6"/>
    <w:lvl w:ilvl="0" w:tplc="FC76F0D2">
      <w:start w:val="1"/>
      <w:numFmt w:val="decimal"/>
      <w:lvlText w:val="(%1)"/>
      <w:lvlJc w:val="left"/>
      <w:pPr>
        <w:ind w:left="1399" w:hanging="404"/>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68727AA2">
      <w:start w:val="1"/>
      <w:numFmt w:val="decimal"/>
      <w:lvlText w:val="%2."/>
      <w:lvlJc w:val="left"/>
      <w:pPr>
        <w:ind w:left="429" w:hanging="692"/>
        <w:jc w:val="right"/>
      </w:pPr>
      <w:rPr>
        <w:rFonts w:ascii="Times New Roman" w:eastAsia="Times New Roman" w:hAnsi="Times New Roman" w:cs="Times New Roman" w:hint="default"/>
        <w:b/>
        <w:bCs/>
        <w:i w:val="0"/>
        <w:iCs w:val="0"/>
        <w:color w:val="1F1F1F"/>
        <w:spacing w:val="0"/>
        <w:w w:val="99"/>
        <w:sz w:val="28"/>
        <w:szCs w:val="28"/>
        <w:lang w:val="ro-RO" w:eastAsia="en-US" w:bidi="ar-SA"/>
      </w:rPr>
    </w:lvl>
    <w:lvl w:ilvl="2" w:tplc="F3CA188E">
      <w:numFmt w:val="bullet"/>
      <w:lvlText w:val="•"/>
      <w:lvlJc w:val="left"/>
      <w:pPr>
        <w:ind w:left="2395" w:hanging="692"/>
      </w:pPr>
      <w:rPr>
        <w:rFonts w:hint="default"/>
        <w:lang w:val="ro-RO" w:eastAsia="en-US" w:bidi="ar-SA"/>
      </w:rPr>
    </w:lvl>
    <w:lvl w:ilvl="3" w:tplc="81261B3A">
      <w:numFmt w:val="bullet"/>
      <w:lvlText w:val="•"/>
      <w:lvlJc w:val="left"/>
      <w:pPr>
        <w:ind w:left="3391" w:hanging="692"/>
      </w:pPr>
      <w:rPr>
        <w:rFonts w:hint="default"/>
        <w:lang w:val="ro-RO" w:eastAsia="en-US" w:bidi="ar-SA"/>
      </w:rPr>
    </w:lvl>
    <w:lvl w:ilvl="4" w:tplc="CBD2CBA2">
      <w:numFmt w:val="bullet"/>
      <w:lvlText w:val="•"/>
      <w:lvlJc w:val="left"/>
      <w:pPr>
        <w:ind w:left="4386" w:hanging="692"/>
      </w:pPr>
      <w:rPr>
        <w:rFonts w:hint="default"/>
        <w:lang w:val="ro-RO" w:eastAsia="en-US" w:bidi="ar-SA"/>
      </w:rPr>
    </w:lvl>
    <w:lvl w:ilvl="5" w:tplc="AFC6AACC">
      <w:numFmt w:val="bullet"/>
      <w:lvlText w:val="•"/>
      <w:lvlJc w:val="left"/>
      <w:pPr>
        <w:ind w:left="5382" w:hanging="692"/>
      </w:pPr>
      <w:rPr>
        <w:rFonts w:hint="default"/>
        <w:lang w:val="ro-RO" w:eastAsia="en-US" w:bidi="ar-SA"/>
      </w:rPr>
    </w:lvl>
    <w:lvl w:ilvl="6" w:tplc="D8AAA836">
      <w:numFmt w:val="bullet"/>
      <w:lvlText w:val="•"/>
      <w:lvlJc w:val="left"/>
      <w:pPr>
        <w:ind w:left="6378" w:hanging="692"/>
      </w:pPr>
      <w:rPr>
        <w:rFonts w:hint="default"/>
        <w:lang w:val="ro-RO" w:eastAsia="en-US" w:bidi="ar-SA"/>
      </w:rPr>
    </w:lvl>
    <w:lvl w:ilvl="7" w:tplc="CB203178">
      <w:numFmt w:val="bullet"/>
      <w:lvlText w:val="•"/>
      <w:lvlJc w:val="left"/>
      <w:pPr>
        <w:ind w:left="7373" w:hanging="692"/>
      </w:pPr>
      <w:rPr>
        <w:rFonts w:hint="default"/>
        <w:lang w:val="ro-RO" w:eastAsia="en-US" w:bidi="ar-SA"/>
      </w:rPr>
    </w:lvl>
    <w:lvl w:ilvl="8" w:tplc="3D86BF6C">
      <w:numFmt w:val="bullet"/>
      <w:lvlText w:val="•"/>
      <w:lvlJc w:val="left"/>
      <w:pPr>
        <w:ind w:left="8369" w:hanging="692"/>
      </w:pPr>
      <w:rPr>
        <w:rFonts w:hint="default"/>
        <w:lang w:val="ro-RO" w:eastAsia="en-US" w:bidi="ar-SA"/>
      </w:rPr>
    </w:lvl>
  </w:abstractNum>
  <w:abstractNum w:abstractNumId="78" w15:restartNumberingAfterBreak="0">
    <w:nsid w:val="61E55D6D"/>
    <w:multiLevelType w:val="hybridMultilevel"/>
    <w:tmpl w:val="DF740372"/>
    <w:lvl w:ilvl="0" w:tplc="AC82837C">
      <w:start w:val="1"/>
      <w:numFmt w:val="decimal"/>
      <w:lvlText w:val="(%1)"/>
      <w:lvlJc w:val="left"/>
      <w:pPr>
        <w:ind w:left="429" w:hanging="601"/>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9D74D842">
      <w:start w:val="1"/>
      <w:numFmt w:val="lowerLetter"/>
      <w:lvlText w:val="%2)"/>
      <w:lvlJc w:val="left"/>
      <w:pPr>
        <w:ind w:left="1495" w:hanging="452"/>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1602B572">
      <w:numFmt w:val="bullet"/>
      <w:lvlText w:val="•"/>
      <w:lvlJc w:val="left"/>
      <w:pPr>
        <w:ind w:left="2484" w:hanging="452"/>
      </w:pPr>
      <w:rPr>
        <w:rFonts w:hint="default"/>
        <w:lang w:val="ro-RO" w:eastAsia="en-US" w:bidi="ar-SA"/>
      </w:rPr>
    </w:lvl>
    <w:lvl w:ilvl="3" w:tplc="8CC4C978">
      <w:numFmt w:val="bullet"/>
      <w:lvlText w:val="•"/>
      <w:lvlJc w:val="left"/>
      <w:pPr>
        <w:ind w:left="3468" w:hanging="452"/>
      </w:pPr>
      <w:rPr>
        <w:rFonts w:hint="default"/>
        <w:lang w:val="ro-RO" w:eastAsia="en-US" w:bidi="ar-SA"/>
      </w:rPr>
    </w:lvl>
    <w:lvl w:ilvl="4" w:tplc="9B9AF7D6">
      <w:numFmt w:val="bullet"/>
      <w:lvlText w:val="•"/>
      <w:lvlJc w:val="left"/>
      <w:pPr>
        <w:ind w:left="4453" w:hanging="452"/>
      </w:pPr>
      <w:rPr>
        <w:rFonts w:hint="default"/>
        <w:lang w:val="ro-RO" w:eastAsia="en-US" w:bidi="ar-SA"/>
      </w:rPr>
    </w:lvl>
    <w:lvl w:ilvl="5" w:tplc="94982794">
      <w:numFmt w:val="bullet"/>
      <w:lvlText w:val="•"/>
      <w:lvlJc w:val="left"/>
      <w:pPr>
        <w:ind w:left="5437" w:hanging="452"/>
      </w:pPr>
      <w:rPr>
        <w:rFonts w:hint="default"/>
        <w:lang w:val="ro-RO" w:eastAsia="en-US" w:bidi="ar-SA"/>
      </w:rPr>
    </w:lvl>
    <w:lvl w:ilvl="6" w:tplc="A38848E2">
      <w:numFmt w:val="bullet"/>
      <w:lvlText w:val="•"/>
      <w:lvlJc w:val="left"/>
      <w:pPr>
        <w:ind w:left="6422" w:hanging="452"/>
      </w:pPr>
      <w:rPr>
        <w:rFonts w:hint="default"/>
        <w:lang w:val="ro-RO" w:eastAsia="en-US" w:bidi="ar-SA"/>
      </w:rPr>
    </w:lvl>
    <w:lvl w:ilvl="7" w:tplc="9A5A0504">
      <w:numFmt w:val="bullet"/>
      <w:lvlText w:val="•"/>
      <w:lvlJc w:val="left"/>
      <w:pPr>
        <w:ind w:left="7406" w:hanging="452"/>
      </w:pPr>
      <w:rPr>
        <w:rFonts w:hint="default"/>
        <w:lang w:val="ro-RO" w:eastAsia="en-US" w:bidi="ar-SA"/>
      </w:rPr>
    </w:lvl>
    <w:lvl w:ilvl="8" w:tplc="E20C7EC0">
      <w:numFmt w:val="bullet"/>
      <w:lvlText w:val="•"/>
      <w:lvlJc w:val="left"/>
      <w:pPr>
        <w:ind w:left="8391" w:hanging="452"/>
      </w:pPr>
      <w:rPr>
        <w:rFonts w:hint="default"/>
        <w:lang w:val="ro-RO" w:eastAsia="en-US" w:bidi="ar-SA"/>
      </w:rPr>
    </w:lvl>
  </w:abstractNum>
  <w:abstractNum w:abstractNumId="79" w15:restartNumberingAfterBreak="0">
    <w:nsid w:val="633C4E53"/>
    <w:multiLevelType w:val="hybridMultilevel"/>
    <w:tmpl w:val="5A72238A"/>
    <w:lvl w:ilvl="0" w:tplc="04090017">
      <w:start w:val="1"/>
      <w:numFmt w:val="lowerLetter"/>
      <w:lvlText w:val="%1)"/>
      <w:lvlJc w:val="left"/>
      <w:pPr>
        <w:ind w:left="1170" w:hanging="360"/>
      </w:pPr>
    </w:lvl>
    <w:lvl w:ilvl="1" w:tplc="04090017">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80" w15:restartNumberingAfterBreak="0">
    <w:nsid w:val="63DE03D8"/>
    <w:multiLevelType w:val="hybridMultilevel"/>
    <w:tmpl w:val="4F42196E"/>
    <w:lvl w:ilvl="0" w:tplc="DCB0F31E">
      <w:start w:val="1"/>
      <w:numFmt w:val="decimal"/>
      <w:lvlText w:val="(%1)"/>
      <w:lvlJc w:val="left"/>
      <w:pPr>
        <w:ind w:left="1365" w:hanging="39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79BCA274">
      <w:start w:val="1"/>
      <w:numFmt w:val="lowerLetter"/>
      <w:lvlText w:val="%2)"/>
      <w:lvlJc w:val="left"/>
      <w:pPr>
        <w:ind w:left="1442" w:hanging="452"/>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E5C68FD6">
      <w:start w:val="1"/>
      <w:numFmt w:val="lowerLetter"/>
      <w:lvlText w:val="%3)"/>
      <w:lvlJc w:val="left"/>
      <w:pPr>
        <w:ind w:left="1711" w:hanging="629"/>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3" w:tplc="6D98CBBC">
      <w:numFmt w:val="bullet"/>
      <w:lvlText w:val="•"/>
      <w:lvlJc w:val="left"/>
      <w:pPr>
        <w:ind w:left="1720" w:hanging="629"/>
      </w:pPr>
      <w:rPr>
        <w:rFonts w:hint="default"/>
        <w:lang w:val="ro-RO" w:eastAsia="en-US" w:bidi="ar-SA"/>
      </w:rPr>
    </w:lvl>
    <w:lvl w:ilvl="4" w:tplc="62467F46">
      <w:numFmt w:val="bullet"/>
      <w:lvlText w:val="•"/>
      <w:lvlJc w:val="left"/>
      <w:pPr>
        <w:ind w:left="2954" w:hanging="629"/>
      </w:pPr>
      <w:rPr>
        <w:rFonts w:hint="default"/>
        <w:lang w:val="ro-RO" w:eastAsia="en-US" w:bidi="ar-SA"/>
      </w:rPr>
    </w:lvl>
    <w:lvl w:ilvl="5" w:tplc="294A4266">
      <w:numFmt w:val="bullet"/>
      <w:lvlText w:val="•"/>
      <w:lvlJc w:val="left"/>
      <w:pPr>
        <w:ind w:left="4188" w:hanging="629"/>
      </w:pPr>
      <w:rPr>
        <w:rFonts w:hint="default"/>
        <w:lang w:val="ro-RO" w:eastAsia="en-US" w:bidi="ar-SA"/>
      </w:rPr>
    </w:lvl>
    <w:lvl w:ilvl="6" w:tplc="B49EC104">
      <w:numFmt w:val="bullet"/>
      <w:lvlText w:val="•"/>
      <w:lvlJc w:val="left"/>
      <w:pPr>
        <w:ind w:left="5423" w:hanging="629"/>
      </w:pPr>
      <w:rPr>
        <w:rFonts w:hint="default"/>
        <w:lang w:val="ro-RO" w:eastAsia="en-US" w:bidi="ar-SA"/>
      </w:rPr>
    </w:lvl>
    <w:lvl w:ilvl="7" w:tplc="3F52AF34">
      <w:numFmt w:val="bullet"/>
      <w:lvlText w:val="•"/>
      <w:lvlJc w:val="left"/>
      <w:pPr>
        <w:ind w:left="6657" w:hanging="629"/>
      </w:pPr>
      <w:rPr>
        <w:rFonts w:hint="default"/>
        <w:lang w:val="ro-RO" w:eastAsia="en-US" w:bidi="ar-SA"/>
      </w:rPr>
    </w:lvl>
    <w:lvl w:ilvl="8" w:tplc="F02EA266">
      <w:numFmt w:val="bullet"/>
      <w:lvlText w:val="•"/>
      <w:lvlJc w:val="left"/>
      <w:pPr>
        <w:ind w:left="7891" w:hanging="629"/>
      </w:pPr>
      <w:rPr>
        <w:rFonts w:hint="default"/>
        <w:lang w:val="ro-RO" w:eastAsia="en-US" w:bidi="ar-SA"/>
      </w:rPr>
    </w:lvl>
  </w:abstractNum>
  <w:abstractNum w:abstractNumId="81" w15:restartNumberingAfterBreak="0">
    <w:nsid w:val="63FB6771"/>
    <w:multiLevelType w:val="hybridMultilevel"/>
    <w:tmpl w:val="5CEAE7B6"/>
    <w:lvl w:ilvl="0" w:tplc="C848F906">
      <w:start w:val="1"/>
      <w:numFmt w:val="decimal"/>
      <w:lvlText w:val="(%1)"/>
      <w:lvlJc w:val="left"/>
      <w:pPr>
        <w:ind w:left="429"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FD123916">
      <w:numFmt w:val="bullet"/>
      <w:lvlText w:val="•"/>
      <w:lvlJc w:val="left"/>
      <w:pPr>
        <w:ind w:left="1414" w:hanging="601"/>
      </w:pPr>
      <w:rPr>
        <w:rFonts w:hint="default"/>
        <w:lang w:val="ro-RO" w:eastAsia="en-US" w:bidi="ar-SA"/>
      </w:rPr>
    </w:lvl>
    <w:lvl w:ilvl="2" w:tplc="789A40D4">
      <w:numFmt w:val="bullet"/>
      <w:lvlText w:val="•"/>
      <w:lvlJc w:val="left"/>
      <w:pPr>
        <w:ind w:left="2408" w:hanging="601"/>
      </w:pPr>
      <w:rPr>
        <w:rFonts w:hint="default"/>
        <w:lang w:val="ro-RO" w:eastAsia="en-US" w:bidi="ar-SA"/>
      </w:rPr>
    </w:lvl>
    <w:lvl w:ilvl="3" w:tplc="623C20F4">
      <w:numFmt w:val="bullet"/>
      <w:lvlText w:val="•"/>
      <w:lvlJc w:val="left"/>
      <w:pPr>
        <w:ind w:left="3402" w:hanging="601"/>
      </w:pPr>
      <w:rPr>
        <w:rFonts w:hint="default"/>
        <w:lang w:val="ro-RO" w:eastAsia="en-US" w:bidi="ar-SA"/>
      </w:rPr>
    </w:lvl>
    <w:lvl w:ilvl="4" w:tplc="AE8A58DE">
      <w:numFmt w:val="bullet"/>
      <w:lvlText w:val="•"/>
      <w:lvlJc w:val="left"/>
      <w:pPr>
        <w:ind w:left="4396" w:hanging="601"/>
      </w:pPr>
      <w:rPr>
        <w:rFonts w:hint="default"/>
        <w:lang w:val="ro-RO" w:eastAsia="en-US" w:bidi="ar-SA"/>
      </w:rPr>
    </w:lvl>
    <w:lvl w:ilvl="5" w:tplc="D700D1D6">
      <w:numFmt w:val="bullet"/>
      <w:lvlText w:val="•"/>
      <w:lvlJc w:val="left"/>
      <w:pPr>
        <w:ind w:left="5390" w:hanging="601"/>
      </w:pPr>
      <w:rPr>
        <w:rFonts w:hint="default"/>
        <w:lang w:val="ro-RO" w:eastAsia="en-US" w:bidi="ar-SA"/>
      </w:rPr>
    </w:lvl>
    <w:lvl w:ilvl="6" w:tplc="A7866592">
      <w:numFmt w:val="bullet"/>
      <w:lvlText w:val="•"/>
      <w:lvlJc w:val="left"/>
      <w:pPr>
        <w:ind w:left="6384" w:hanging="601"/>
      </w:pPr>
      <w:rPr>
        <w:rFonts w:hint="default"/>
        <w:lang w:val="ro-RO" w:eastAsia="en-US" w:bidi="ar-SA"/>
      </w:rPr>
    </w:lvl>
    <w:lvl w:ilvl="7" w:tplc="FED25394">
      <w:numFmt w:val="bullet"/>
      <w:lvlText w:val="•"/>
      <w:lvlJc w:val="left"/>
      <w:pPr>
        <w:ind w:left="7378" w:hanging="601"/>
      </w:pPr>
      <w:rPr>
        <w:rFonts w:hint="default"/>
        <w:lang w:val="ro-RO" w:eastAsia="en-US" w:bidi="ar-SA"/>
      </w:rPr>
    </w:lvl>
    <w:lvl w:ilvl="8" w:tplc="AFB66610">
      <w:numFmt w:val="bullet"/>
      <w:lvlText w:val="•"/>
      <w:lvlJc w:val="left"/>
      <w:pPr>
        <w:ind w:left="8372" w:hanging="601"/>
      </w:pPr>
      <w:rPr>
        <w:rFonts w:hint="default"/>
        <w:lang w:val="ro-RO" w:eastAsia="en-US" w:bidi="ar-SA"/>
      </w:rPr>
    </w:lvl>
  </w:abstractNum>
  <w:abstractNum w:abstractNumId="82" w15:restartNumberingAfterBreak="0">
    <w:nsid w:val="658C7601"/>
    <w:multiLevelType w:val="hybridMultilevel"/>
    <w:tmpl w:val="BB12351C"/>
    <w:lvl w:ilvl="0" w:tplc="A20C377A">
      <w:start w:val="1"/>
      <w:numFmt w:val="lowerLetter"/>
      <w:lvlText w:val="%1)"/>
      <w:lvlJc w:val="left"/>
      <w:pPr>
        <w:ind w:left="1562" w:hanging="567"/>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67771378"/>
    <w:multiLevelType w:val="hybridMultilevel"/>
    <w:tmpl w:val="4CE67E3A"/>
    <w:lvl w:ilvl="0" w:tplc="052CB5EC">
      <w:start w:val="1"/>
      <w:numFmt w:val="lowerLetter"/>
      <w:lvlText w:val="%1)"/>
      <w:lvlJc w:val="left"/>
      <w:pPr>
        <w:ind w:left="1701" w:hanging="360"/>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1" w:tplc="04180019" w:tentative="1">
      <w:start w:val="1"/>
      <w:numFmt w:val="lowerLetter"/>
      <w:lvlText w:val="%2."/>
      <w:lvlJc w:val="left"/>
      <w:pPr>
        <w:ind w:left="2421" w:hanging="360"/>
      </w:pPr>
    </w:lvl>
    <w:lvl w:ilvl="2" w:tplc="0418001B" w:tentative="1">
      <w:start w:val="1"/>
      <w:numFmt w:val="lowerRoman"/>
      <w:lvlText w:val="%3."/>
      <w:lvlJc w:val="right"/>
      <w:pPr>
        <w:ind w:left="3141" w:hanging="180"/>
      </w:pPr>
    </w:lvl>
    <w:lvl w:ilvl="3" w:tplc="0418000F" w:tentative="1">
      <w:start w:val="1"/>
      <w:numFmt w:val="decimal"/>
      <w:lvlText w:val="%4."/>
      <w:lvlJc w:val="left"/>
      <w:pPr>
        <w:ind w:left="3861" w:hanging="360"/>
      </w:pPr>
    </w:lvl>
    <w:lvl w:ilvl="4" w:tplc="04180019" w:tentative="1">
      <w:start w:val="1"/>
      <w:numFmt w:val="lowerLetter"/>
      <w:lvlText w:val="%5."/>
      <w:lvlJc w:val="left"/>
      <w:pPr>
        <w:ind w:left="4581" w:hanging="360"/>
      </w:pPr>
    </w:lvl>
    <w:lvl w:ilvl="5" w:tplc="0418001B" w:tentative="1">
      <w:start w:val="1"/>
      <w:numFmt w:val="lowerRoman"/>
      <w:lvlText w:val="%6."/>
      <w:lvlJc w:val="right"/>
      <w:pPr>
        <w:ind w:left="5301" w:hanging="180"/>
      </w:pPr>
    </w:lvl>
    <w:lvl w:ilvl="6" w:tplc="0418000F" w:tentative="1">
      <w:start w:val="1"/>
      <w:numFmt w:val="decimal"/>
      <w:lvlText w:val="%7."/>
      <w:lvlJc w:val="left"/>
      <w:pPr>
        <w:ind w:left="6021" w:hanging="360"/>
      </w:pPr>
    </w:lvl>
    <w:lvl w:ilvl="7" w:tplc="04180019" w:tentative="1">
      <w:start w:val="1"/>
      <w:numFmt w:val="lowerLetter"/>
      <w:lvlText w:val="%8."/>
      <w:lvlJc w:val="left"/>
      <w:pPr>
        <w:ind w:left="6741" w:hanging="360"/>
      </w:pPr>
    </w:lvl>
    <w:lvl w:ilvl="8" w:tplc="0418001B" w:tentative="1">
      <w:start w:val="1"/>
      <w:numFmt w:val="lowerRoman"/>
      <w:lvlText w:val="%9."/>
      <w:lvlJc w:val="right"/>
      <w:pPr>
        <w:ind w:left="7461" w:hanging="180"/>
      </w:pPr>
    </w:lvl>
  </w:abstractNum>
  <w:abstractNum w:abstractNumId="84" w15:restartNumberingAfterBreak="0">
    <w:nsid w:val="68AD0F9D"/>
    <w:multiLevelType w:val="hybridMultilevel"/>
    <w:tmpl w:val="B9AEE52A"/>
    <w:lvl w:ilvl="0" w:tplc="E1F61D30">
      <w:start w:val="1"/>
      <w:numFmt w:val="decimal"/>
      <w:lvlText w:val="(%1)"/>
      <w:lvlJc w:val="left"/>
      <w:pPr>
        <w:ind w:left="429"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1D96828C">
      <w:numFmt w:val="bullet"/>
      <w:lvlText w:val="•"/>
      <w:lvlJc w:val="left"/>
      <w:pPr>
        <w:ind w:left="1414" w:hanging="601"/>
      </w:pPr>
      <w:rPr>
        <w:rFonts w:hint="default"/>
        <w:lang w:val="ro-RO" w:eastAsia="en-US" w:bidi="ar-SA"/>
      </w:rPr>
    </w:lvl>
    <w:lvl w:ilvl="2" w:tplc="D508174C">
      <w:numFmt w:val="bullet"/>
      <w:lvlText w:val="•"/>
      <w:lvlJc w:val="left"/>
      <w:pPr>
        <w:ind w:left="2408" w:hanging="601"/>
      </w:pPr>
      <w:rPr>
        <w:rFonts w:hint="default"/>
        <w:lang w:val="ro-RO" w:eastAsia="en-US" w:bidi="ar-SA"/>
      </w:rPr>
    </w:lvl>
    <w:lvl w:ilvl="3" w:tplc="0AA2566A">
      <w:numFmt w:val="bullet"/>
      <w:lvlText w:val="•"/>
      <w:lvlJc w:val="left"/>
      <w:pPr>
        <w:ind w:left="3402" w:hanging="601"/>
      </w:pPr>
      <w:rPr>
        <w:rFonts w:hint="default"/>
        <w:lang w:val="ro-RO" w:eastAsia="en-US" w:bidi="ar-SA"/>
      </w:rPr>
    </w:lvl>
    <w:lvl w:ilvl="4" w:tplc="B4605FC4">
      <w:numFmt w:val="bullet"/>
      <w:lvlText w:val="•"/>
      <w:lvlJc w:val="left"/>
      <w:pPr>
        <w:ind w:left="4396" w:hanging="601"/>
      </w:pPr>
      <w:rPr>
        <w:rFonts w:hint="default"/>
        <w:lang w:val="ro-RO" w:eastAsia="en-US" w:bidi="ar-SA"/>
      </w:rPr>
    </w:lvl>
    <w:lvl w:ilvl="5" w:tplc="51709184">
      <w:numFmt w:val="bullet"/>
      <w:lvlText w:val="•"/>
      <w:lvlJc w:val="left"/>
      <w:pPr>
        <w:ind w:left="5390" w:hanging="601"/>
      </w:pPr>
      <w:rPr>
        <w:rFonts w:hint="default"/>
        <w:lang w:val="ro-RO" w:eastAsia="en-US" w:bidi="ar-SA"/>
      </w:rPr>
    </w:lvl>
    <w:lvl w:ilvl="6" w:tplc="FC665DBE">
      <w:numFmt w:val="bullet"/>
      <w:lvlText w:val="•"/>
      <w:lvlJc w:val="left"/>
      <w:pPr>
        <w:ind w:left="6384" w:hanging="601"/>
      </w:pPr>
      <w:rPr>
        <w:rFonts w:hint="default"/>
        <w:lang w:val="ro-RO" w:eastAsia="en-US" w:bidi="ar-SA"/>
      </w:rPr>
    </w:lvl>
    <w:lvl w:ilvl="7" w:tplc="C05E750E">
      <w:numFmt w:val="bullet"/>
      <w:lvlText w:val="•"/>
      <w:lvlJc w:val="left"/>
      <w:pPr>
        <w:ind w:left="7378" w:hanging="601"/>
      </w:pPr>
      <w:rPr>
        <w:rFonts w:hint="default"/>
        <w:lang w:val="ro-RO" w:eastAsia="en-US" w:bidi="ar-SA"/>
      </w:rPr>
    </w:lvl>
    <w:lvl w:ilvl="8" w:tplc="1B1A0384">
      <w:numFmt w:val="bullet"/>
      <w:lvlText w:val="•"/>
      <w:lvlJc w:val="left"/>
      <w:pPr>
        <w:ind w:left="8372" w:hanging="601"/>
      </w:pPr>
      <w:rPr>
        <w:rFonts w:hint="default"/>
        <w:lang w:val="ro-RO" w:eastAsia="en-US" w:bidi="ar-SA"/>
      </w:rPr>
    </w:lvl>
  </w:abstractNum>
  <w:abstractNum w:abstractNumId="85" w15:restartNumberingAfterBreak="0">
    <w:nsid w:val="6C2467D1"/>
    <w:multiLevelType w:val="hybridMultilevel"/>
    <w:tmpl w:val="BFC44580"/>
    <w:lvl w:ilvl="0" w:tplc="B25E617E">
      <w:start w:val="1"/>
      <w:numFmt w:val="decimal"/>
      <w:lvlText w:val="(%1)"/>
      <w:lvlJc w:val="left"/>
      <w:pPr>
        <w:ind w:left="429" w:hanging="601"/>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B230869A">
      <w:numFmt w:val="bullet"/>
      <w:lvlText w:val="•"/>
      <w:lvlJc w:val="left"/>
      <w:pPr>
        <w:ind w:left="1414" w:hanging="601"/>
      </w:pPr>
      <w:rPr>
        <w:rFonts w:hint="default"/>
        <w:lang w:val="ro-RO" w:eastAsia="en-US" w:bidi="ar-SA"/>
      </w:rPr>
    </w:lvl>
    <w:lvl w:ilvl="2" w:tplc="49DAAFD8">
      <w:numFmt w:val="bullet"/>
      <w:lvlText w:val="•"/>
      <w:lvlJc w:val="left"/>
      <w:pPr>
        <w:ind w:left="2408" w:hanging="601"/>
      </w:pPr>
      <w:rPr>
        <w:rFonts w:hint="default"/>
        <w:lang w:val="ro-RO" w:eastAsia="en-US" w:bidi="ar-SA"/>
      </w:rPr>
    </w:lvl>
    <w:lvl w:ilvl="3" w:tplc="82940144">
      <w:numFmt w:val="bullet"/>
      <w:lvlText w:val="•"/>
      <w:lvlJc w:val="left"/>
      <w:pPr>
        <w:ind w:left="3402" w:hanging="601"/>
      </w:pPr>
      <w:rPr>
        <w:rFonts w:hint="default"/>
        <w:lang w:val="ro-RO" w:eastAsia="en-US" w:bidi="ar-SA"/>
      </w:rPr>
    </w:lvl>
    <w:lvl w:ilvl="4" w:tplc="CDF4B658">
      <w:numFmt w:val="bullet"/>
      <w:lvlText w:val="•"/>
      <w:lvlJc w:val="left"/>
      <w:pPr>
        <w:ind w:left="4396" w:hanging="601"/>
      </w:pPr>
      <w:rPr>
        <w:rFonts w:hint="default"/>
        <w:lang w:val="ro-RO" w:eastAsia="en-US" w:bidi="ar-SA"/>
      </w:rPr>
    </w:lvl>
    <w:lvl w:ilvl="5" w:tplc="F7482CDE">
      <w:numFmt w:val="bullet"/>
      <w:lvlText w:val="•"/>
      <w:lvlJc w:val="left"/>
      <w:pPr>
        <w:ind w:left="5390" w:hanging="601"/>
      </w:pPr>
      <w:rPr>
        <w:rFonts w:hint="default"/>
        <w:lang w:val="ro-RO" w:eastAsia="en-US" w:bidi="ar-SA"/>
      </w:rPr>
    </w:lvl>
    <w:lvl w:ilvl="6" w:tplc="C79E8DFE">
      <w:numFmt w:val="bullet"/>
      <w:lvlText w:val="•"/>
      <w:lvlJc w:val="left"/>
      <w:pPr>
        <w:ind w:left="6384" w:hanging="601"/>
      </w:pPr>
      <w:rPr>
        <w:rFonts w:hint="default"/>
        <w:lang w:val="ro-RO" w:eastAsia="en-US" w:bidi="ar-SA"/>
      </w:rPr>
    </w:lvl>
    <w:lvl w:ilvl="7" w:tplc="B4164304">
      <w:numFmt w:val="bullet"/>
      <w:lvlText w:val="•"/>
      <w:lvlJc w:val="left"/>
      <w:pPr>
        <w:ind w:left="7378" w:hanging="601"/>
      </w:pPr>
      <w:rPr>
        <w:rFonts w:hint="default"/>
        <w:lang w:val="ro-RO" w:eastAsia="en-US" w:bidi="ar-SA"/>
      </w:rPr>
    </w:lvl>
    <w:lvl w:ilvl="8" w:tplc="71E4D206">
      <w:numFmt w:val="bullet"/>
      <w:lvlText w:val="•"/>
      <w:lvlJc w:val="left"/>
      <w:pPr>
        <w:ind w:left="8372" w:hanging="601"/>
      </w:pPr>
      <w:rPr>
        <w:rFonts w:hint="default"/>
        <w:lang w:val="ro-RO" w:eastAsia="en-US" w:bidi="ar-SA"/>
      </w:rPr>
    </w:lvl>
  </w:abstractNum>
  <w:abstractNum w:abstractNumId="86" w15:restartNumberingAfterBreak="0">
    <w:nsid w:val="6E3E0AB3"/>
    <w:multiLevelType w:val="hybridMultilevel"/>
    <w:tmpl w:val="CE74C576"/>
    <w:lvl w:ilvl="0" w:tplc="04090017">
      <w:start w:val="1"/>
      <w:numFmt w:val="lowerLetter"/>
      <w:lvlText w:val="%1)"/>
      <w:lvlJc w:val="left"/>
      <w:pPr>
        <w:ind w:left="888" w:hanging="601"/>
        <w:jc w:val="right"/>
      </w:pPr>
      <w:rPr>
        <w:rFonts w:hint="default"/>
        <w:b w:val="0"/>
        <w:bCs w:val="0"/>
        <w:i w:val="0"/>
        <w:iCs w:val="0"/>
        <w:color w:val="1F1F1F"/>
        <w:spacing w:val="-2"/>
        <w:w w:val="99"/>
        <w:sz w:val="28"/>
        <w:szCs w:val="28"/>
        <w:lang w:val="ro-RO" w:eastAsia="en-US" w:bidi="ar-SA"/>
      </w:rPr>
    </w:lvl>
    <w:lvl w:ilvl="1" w:tplc="04180019" w:tentative="1">
      <w:start w:val="1"/>
      <w:numFmt w:val="lowerLetter"/>
      <w:lvlText w:val="%2."/>
      <w:lvlJc w:val="left"/>
      <w:pPr>
        <w:ind w:left="1899" w:hanging="360"/>
      </w:pPr>
    </w:lvl>
    <w:lvl w:ilvl="2" w:tplc="0418001B" w:tentative="1">
      <w:start w:val="1"/>
      <w:numFmt w:val="lowerRoman"/>
      <w:lvlText w:val="%3."/>
      <w:lvlJc w:val="right"/>
      <w:pPr>
        <w:ind w:left="2619" w:hanging="180"/>
      </w:pPr>
    </w:lvl>
    <w:lvl w:ilvl="3" w:tplc="0418000F" w:tentative="1">
      <w:start w:val="1"/>
      <w:numFmt w:val="decimal"/>
      <w:lvlText w:val="%4."/>
      <w:lvlJc w:val="left"/>
      <w:pPr>
        <w:ind w:left="3339" w:hanging="360"/>
      </w:pPr>
    </w:lvl>
    <w:lvl w:ilvl="4" w:tplc="04180019" w:tentative="1">
      <w:start w:val="1"/>
      <w:numFmt w:val="lowerLetter"/>
      <w:lvlText w:val="%5."/>
      <w:lvlJc w:val="left"/>
      <w:pPr>
        <w:ind w:left="4059" w:hanging="360"/>
      </w:pPr>
    </w:lvl>
    <w:lvl w:ilvl="5" w:tplc="0418001B" w:tentative="1">
      <w:start w:val="1"/>
      <w:numFmt w:val="lowerRoman"/>
      <w:lvlText w:val="%6."/>
      <w:lvlJc w:val="right"/>
      <w:pPr>
        <w:ind w:left="4779" w:hanging="180"/>
      </w:pPr>
    </w:lvl>
    <w:lvl w:ilvl="6" w:tplc="0418000F" w:tentative="1">
      <w:start w:val="1"/>
      <w:numFmt w:val="decimal"/>
      <w:lvlText w:val="%7."/>
      <w:lvlJc w:val="left"/>
      <w:pPr>
        <w:ind w:left="5499" w:hanging="360"/>
      </w:pPr>
    </w:lvl>
    <w:lvl w:ilvl="7" w:tplc="04180019" w:tentative="1">
      <w:start w:val="1"/>
      <w:numFmt w:val="lowerLetter"/>
      <w:lvlText w:val="%8."/>
      <w:lvlJc w:val="left"/>
      <w:pPr>
        <w:ind w:left="6219" w:hanging="360"/>
      </w:pPr>
    </w:lvl>
    <w:lvl w:ilvl="8" w:tplc="0418001B" w:tentative="1">
      <w:start w:val="1"/>
      <w:numFmt w:val="lowerRoman"/>
      <w:lvlText w:val="%9."/>
      <w:lvlJc w:val="right"/>
      <w:pPr>
        <w:ind w:left="6939" w:hanging="180"/>
      </w:pPr>
    </w:lvl>
  </w:abstractNum>
  <w:abstractNum w:abstractNumId="87" w15:restartNumberingAfterBreak="0">
    <w:nsid w:val="6FF3022F"/>
    <w:multiLevelType w:val="hybridMultilevel"/>
    <w:tmpl w:val="F4AC2846"/>
    <w:lvl w:ilvl="0" w:tplc="6C02F0C0">
      <w:start w:val="1"/>
      <w:numFmt w:val="decimal"/>
      <w:lvlText w:val="(%1)"/>
      <w:lvlJc w:val="left"/>
      <w:pPr>
        <w:ind w:left="429"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9A3A442C">
      <w:start w:val="1"/>
      <w:numFmt w:val="lowerLetter"/>
      <w:lvlText w:val="%2)"/>
      <w:lvlJc w:val="left"/>
      <w:pPr>
        <w:ind w:left="414" w:hanging="428"/>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C2DAA22E">
      <w:numFmt w:val="bullet"/>
      <w:lvlText w:val="•"/>
      <w:lvlJc w:val="left"/>
      <w:pPr>
        <w:ind w:left="2408" w:hanging="428"/>
      </w:pPr>
      <w:rPr>
        <w:rFonts w:hint="default"/>
        <w:lang w:val="ro-RO" w:eastAsia="en-US" w:bidi="ar-SA"/>
      </w:rPr>
    </w:lvl>
    <w:lvl w:ilvl="3" w:tplc="4C6E6F88">
      <w:numFmt w:val="bullet"/>
      <w:lvlText w:val="•"/>
      <w:lvlJc w:val="left"/>
      <w:pPr>
        <w:ind w:left="3402" w:hanging="428"/>
      </w:pPr>
      <w:rPr>
        <w:rFonts w:hint="default"/>
        <w:lang w:val="ro-RO" w:eastAsia="en-US" w:bidi="ar-SA"/>
      </w:rPr>
    </w:lvl>
    <w:lvl w:ilvl="4" w:tplc="465EFDF0">
      <w:numFmt w:val="bullet"/>
      <w:lvlText w:val="•"/>
      <w:lvlJc w:val="left"/>
      <w:pPr>
        <w:ind w:left="4396" w:hanging="428"/>
      </w:pPr>
      <w:rPr>
        <w:rFonts w:hint="default"/>
        <w:lang w:val="ro-RO" w:eastAsia="en-US" w:bidi="ar-SA"/>
      </w:rPr>
    </w:lvl>
    <w:lvl w:ilvl="5" w:tplc="ACD04D26">
      <w:numFmt w:val="bullet"/>
      <w:lvlText w:val="•"/>
      <w:lvlJc w:val="left"/>
      <w:pPr>
        <w:ind w:left="5390" w:hanging="428"/>
      </w:pPr>
      <w:rPr>
        <w:rFonts w:hint="default"/>
        <w:lang w:val="ro-RO" w:eastAsia="en-US" w:bidi="ar-SA"/>
      </w:rPr>
    </w:lvl>
    <w:lvl w:ilvl="6" w:tplc="3F200E2A">
      <w:numFmt w:val="bullet"/>
      <w:lvlText w:val="•"/>
      <w:lvlJc w:val="left"/>
      <w:pPr>
        <w:ind w:left="6384" w:hanging="428"/>
      </w:pPr>
      <w:rPr>
        <w:rFonts w:hint="default"/>
        <w:lang w:val="ro-RO" w:eastAsia="en-US" w:bidi="ar-SA"/>
      </w:rPr>
    </w:lvl>
    <w:lvl w:ilvl="7" w:tplc="D4E4C89E">
      <w:numFmt w:val="bullet"/>
      <w:lvlText w:val="•"/>
      <w:lvlJc w:val="left"/>
      <w:pPr>
        <w:ind w:left="7378" w:hanging="428"/>
      </w:pPr>
      <w:rPr>
        <w:rFonts w:hint="default"/>
        <w:lang w:val="ro-RO" w:eastAsia="en-US" w:bidi="ar-SA"/>
      </w:rPr>
    </w:lvl>
    <w:lvl w:ilvl="8" w:tplc="C958B96C">
      <w:numFmt w:val="bullet"/>
      <w:lvlText w:val="•"/>
      <w:lvlJc w:val="left"/>
      <w:pPr>
        <w:ind w:left="8372" w:hanging="428"/>
      </w:pPr>
      <w:rPr>
        <w:rFonts w:hint="default"/>
        <w:lang w:val="ro-RO" w:eastAsia="en-US" w:bidi="ar-SA"/>
      </w:rPr>
    </w:lvl>
  </w:abstractNum>
  <w:abstractNum w:abstractNumId="88" w15:restartNumberingAfterBreak="0">
    <w:nsid w:val="7012452F"/>
    <w:multiLevelType w:val="hybridMultilevel"/>
    <w:tmpl w:val="CB4A7D5E"/>
    <w:lvl w:ilvl="0" w:tplc="040C8E32">
      <w:start w:val="1"/>
      <w:numFmt w:val="decimal"/>
      <w:lvlText w:val="(%1)"/>
      <w:lvlJc w:val="left"/>
      <w:pPr>
        <w:ind w:left="1350" w:hanging="360"/>
      </w:pPr>
      <w:rPr>
        <w:rFonts w:hint="default"/>
      </w:rPr>
    </w:lvl>
    <w:lvl w:ilvl="1" w:tplc="04180019" w:tentative="1">
      <w:start w:val="1"/>
      <w:numFmt w:val="lowerLetter"/>
      <w:lvlText w:val="%2."/>
      <w:lvlJc w:val="left"/>
      <w:pPr>
        <w:ind w:left="2070" w:hanging="360"/>
      </w:pPr>
    </w:lvl>
    <w:lvl w:ilvl="2" w:tplc="0418001B" w:tentative="1">
      <w:start w:val="1"/>
      <w:numFmt w:val="lowerRoman"/>
      <w:lvlText w:val="%3."/>
      <w:lvlJc w:val="right"/>
      <w:pPr>
        <w:ind w:left="2790" w:hanging="180"/>
      </w:pPr>
    </w:lvl>
    <w:lvl w:ilvl="3" w:tplc="0418000F" w:tentative="1">
      <w:start w:val="1"/>
      <w:numFmt w:val="decimal"/>
      <w:lvlText w:val="%4."/>
      <w:lvlJc w:val="left"/>
      <w:pPr>
        <w:ind w:left="3510" w:hanging="360"/>
      </w:pPr>
    </w:lvl>
    <w:lvl w:ilvl="4" w:tplc="04180019" w:tentative="1">
      <w:start w:val="1"/>
      <w:numFmt w:val="lowerLetter"/>
      <w:lvlText w:val="%5."/>
      <w:lvlJc w:val="left"/>
      <w:pPr>
        <w:ind w:left="4230" w:hanging="360"/>
      </w:pPr>
    </w:lvl>
    <w:lvl w:ilvl="5" w:tplc="0418001B" w:tentative="1">
      <w:start w:val="1"/>
      <w:numFmt w:val="lowerRoman"/>
      <w:lvlText w:val="%6."/>
      <w:lvlJc w:val="right"/>
      <w:pPr>
        <w:ind w:left="4950" w:hanging="180"/>
      </w:pPr>
    </w:lvl>
    <w:lvl w:ilvl="6" w:tplc="0418000F" w:tentative="1">
      <w:start w:val="1"/>
      <w:numFmt w:val="decimal"/>
      <w:lvlText w:val="%7."/>
      <w:lvlJc w:val="left"/>
      <w:pPr>
        <w:ind w:left="5670" w:hanging="360"/>
      </w:pPr>
    </w:lvl>
    <w:lvl w:ilvl="7" w:tplc="04180019" w:tentative="1">
      <w:start w:val="1"/>
      <w:numFmt w:val="lowerLetter"/>
      <w:lvlText w:val="%8."/>
      <w:lvlJc w:val="left"/>
      <w:pPr>
        <w:ind w:left="6390" w:hanging="360"/>
      </w:pPr>
    </w:lvl>
    <w:lvl w:ilvl="8" w:tplc="0418001B" w:tentative="1">
      <w:start w:val="1"/>
      <w:numFmt w:val="lowerRoman"/>
      <w:lvlText w:val="%9."/>
      <w:lvlJc w:val="right"/>
      <w:pPr>
        <w:ind w:left="7110" w:hanging="180"/>
      </w:pPr>
    </w:lvl>
  </w:abstractNum>
  <w:abstractNum w:abstractNumId="89" w15:restartNumberingAfterBreak="0">
    <w:nsid w:val="70BA54BA"/>
    <w:multiLevelType w:val="hybridMultilevel"/>
    <w:tmpl w:val="43EC12B4"/>
    <w:lvl w:ilvl="0" w:tplc="C3F2D726">
      <w:start w:val="1"/>
      <w:numFmt w:val="decimal"/>
      <w:lvlText w:val="(%1)"/>
      <w:lvlJc w:val="left"/>
      <w:pPr>
        <w:ind w:left="414" w:hanging="360"/>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733095FA">
      <w:start w:val="1"/>
      <w:numFmt w:val="lowerLetter"/>
      <w:lvlText w:val="%2)"/>
      <w:lvlJc w:val="left"/>
      <w:pPr>
        <w:ind w:left="1404" w:hanging="418"/>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303CDB60">
      <w:numFmt w:val="bullet"/>
      <w:lvlText w:val="•"/>
      <w:lvlJc w:val="left"/>
      <w:pPr>
        <w:ind w:left="2395" w:hanging="418"/>
      </w:pPr>
      <w:rPr>
        <w:rFonts w:hint="default"/>
        <w:lang w:val="ro-RO" w:eastAsia="en-US" w:bidi="ar-SA"/>
      </w:rPr>
    </w:lvl>
    <w:lvl w:ilvl="3" w:tplc="A0043246">
      <w:numFmt w:val="bullet"/>
      <w:lvlText w:val="•"/>
      <w:lvlJc w:val="left"/>
      <w:pPr>
        <w:ind w:left="3391" w:hanging="418"/>
      </w:pPr>
      <w:rPr>
        <w:rFonts w:hint="default"/>
        <w:lang w:val="ro-RO" w:eastAsia="en-US" w:bidi="ar-SA"/>
      </w:rPr>
    </w:lvl>
    <w:lvl w:ilvl="4" w:tplc="2F88E56E">
      <w:numFmt w:val="bullet"/>
      <w:lvlText w:val="•"/>
      <w:lvlJc w:val="left"/>
      <w:pPr>
        <w:ind w:left="4386" w:hanging="418"/>
      </w:pPr>
      <w:rPr>
        <w:rFonts w:hint="default"/>
        <w:lang w:val="ro-RO" w:eastAsia="en-US" w:bidi="ar-SA"/>
      </w:rPr>
    </w:lvl>
    <w:lvl w:ilvl="5" w:tplc="722C6CC6">
      <w:numFmt w:val="bullet"/>
      <w:lvlText w:val="•"/>
      <w:lvlJc w:val="left"/>
      <w:pPr>
        <w:ind w:left="5382" w:hanging="418"/>
      </w:pPr>
      <w:rPr>
        <w:rFonts w:hint="default"/>
        <w:lang w:val="ro-RO" w:eastAsia="en-US" w:bidi="ar-SA"/>
      </w:rPr>
    </w:lvl>
    <w:lvl w:ilvl="6" w:tplc="6C4E8188">
      <w:numFmt w:val="bullet"/>
      <w:lvlText w:val="•"/>
      <w:lvlJc w:val="left"/>
      <w:pPr>
        <w:ind w:left="6378" w:hanging="418"/>
      </w:pPr>
      <w:rPr>
        <w:rFonts w:hint="default"/>
        <w:lang w:val="ro-RO" w:eastAsia="en-US" w:bidi="ar-SA"/>
      </w:rPr>
    </w:lvl>
    <w:lvl w:ilvl="7" w:tplc="B5D43534">
      <w:numFmt w:val="bullet"/>
      <w:lvlText w:val="•"/>
      <w:lvlJc w:val="left"/>
      <w:pPr>
        <w:ind w:left="7373" w:hanging="418"/>
      </w:pPr>
      <w:rPr>
        <w:rFonts w:hint="default"/>
        <w:lang w:val="ro-RO" w:eastAsia="en-US" w:bidi="ar-SA"/>
      </w:rPr>
    </w:lvl>
    <w:lvl w:ilvl="8" w:tplc="79008528">
      <w:numFmt w:val="bullet"/>
      <w:lvlText w:val="•"/>
      <w:lvlJc w:val="left"/>
      <w:pPr>
        <w:ind w:left="8369" w:hanging="418"/>
      </w:pPr>
      <w:rPr>
        <w:rFonts w:hint="default"/>
        <w:lang w:val="ro-RO" w:eastAsia="en-US" w:bidi="ar-SA"/>
      </w:rPr>
    </w:lvl>
  </w:abstractNum>
  <w:abstractNum w:abstractNumId="90" w15:restartNumberingAfterBreak="0">
    <w:nsid w:val="73206752"/>
    <w:multiLevelType w:val="hybridMultilevel"/>
    <w:tmpl w:val="203AB3E8"/>
    <w:lvl w:ilvl="0" w:tplc="7A8E198C">
      <w:start w:val="1"/>
      <w:numFmt w:val="decimal"/>
      <w:lvlText w:val="(%1)"/>
      <w:lvlJc w:val="left"/>
      <w:pPr>
        <w:ind w:left="429" w:hanging="677"/>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93BE7086">
      <w:numFmt w:val="bullet"/>
      <w:lvlText w:val="•"/>
      <w:lvlJc w:val="left"/>
      <w:pPr>
        <w:ind w:left="1414" w:hanging="677"/>
      </w:pPr>
      <w:rPr>
        <w:rFonts w:hint="default"/>
        <w:lang w:val="ro-RO" w:eastAsia="en-US" w:bidi="ar-SA"/>
      </w:rPr>
    </w:lvl>
    <w:lvl w:ilvl="2" w:tplc="26806D18">
      <w:numFmt w:val="bullet"/>
      <w:lvlText w:val="•"/>
      <w:lvlJc w:val="left"/>
      <w:pPr>
        <w:ind w:left="2408" w:hanging="677"/>
      </w:pPr>
      <w:rPr>
        <w:rFonts w:hint="default"/>
        <w:lang w:val="ro-RO" w:eastAsia="en-US" w:bidi="ar-SA"/>
      </w:rPr>
    </w:lvl>
    <w:lvl w:ilvl="3" w:tplc="D17871E0">
      <w:numFmt w:val="bullet"/>
      <w:lvlText w:val="•"/>
      <w:lvlJc w:val="left"/>
      <w:pPr>
        <w:ind w:left="3402" w:hanging="677"/>
      </w:pPr>
      <w:rPr>
        <w:rFonts w:hint="default"/>
        <w:lang w:val="ro-RO" w:eastAsia="en-US" w:bidi="ar-SA"/>
      </w:rPr>
    </w:lvl>
    <w:lvl w:ilvl="4" w:tplc="030C1ADA">
      <w:numFmt w:val="bullet"/>
      <w:lvlText w:val="•"/>
      <w:lvlJc w:val="left"/>
      <w:pPr>
        <w:ind w:left="4396" w:hanging="677"/>
      </w:pPr>
      <w:rPr>
        <w:rFonts w:hint="default"/>
        <w:lang w:val="ro-RO" w:eastAsia="en-US" w:bidi="ar-SA"/>
      </w:rPr>
    </w:lvl>
    <w:lvl w:ilvl="5" w:tplc="609A73CC">
      <w:numFmt w:val="bullet"/>
      <w:lvlText w:val="•"/>
      <w:lvlJc w:val="left"/>
      <w:pPr>
        <w:ind w:left="5390" w:hanging="677"/>
      </w:pPr>
      <w:rPr>
        <w:rFonts w:hint="default"/>
        <w:lang w:val="ro-RO" w:eastAsia="en-US" w:bidi="ar-SA"/>
      </w:rPr>
    </w:lvl>
    <w:lvl w:ilvl="6" w:tplc="BF70B3D8">
      <w:numFmt w:val="bullet"/>
      <w:lvlText w:val="•"/>
      <w:lvlJc w:val="left"/>
      <w:pPr>
        <w:ind w:left="6384" w:hanging="677"/>
      </w:pPr>
      <w:rPr>
        <w:rFonts w:hint="default"/>
        <w:lang w:val="ro-RO" w:eastAsia="en-US" w:bidi="ar-SA"/>
      </w:rPr>
    </w:lvl>
    <w:lvl w:ilvl="7" w:tplc="E9168FD4">
      <w:numFmt w:val="bullet"/>
      <w:lvlText w:val="•"/>
      <w:lvlJc w:val="left"/>
      <w:pPr>
        <w:ind w:left="7378" w:hanging="677"/>
      </w:pPr>
      <w:rPr>
        <w:rFonts w:hint="default"/>
        <w:lang w:val="ro-RO" w:eastAsia="en-US" w:bidi="ar-SA"/>
      </w:rPr>
    </w:lvl>
    <w:lvl w:ilvl="8" w:tplc="226048D2">
      <w:numFmt w:val="bullet"/>
      <w:lvlText w:val="•"/>
      <w:lvlJc w:val="left"/>
      <w:pPr>
        <w:ind w:left="8372" w:hanging="677"/>
      </w:pPr>
      <w:rPr>
        <w:rFonts w:hint="default"/>
        <w:lang w:val="ro-RO" w:eastAsia="en-US" w:bidi="ar-SA"/>
      </w:rPr>
    </w:lvl>
  </w:abstractNum>
  <w:abstractNum w:abstractNumId="91" w15:restartNumberingAfterBreak="0">
    <w:nsid w:val="73623D3E"/>
    <w:multiLevelType w:val="hybridMultilevel"/>
    <w:tmpl w:val="72A49808"/>
    <w:lvl w:ilvl="0" w:tplc="03DE99BC">
      <w:start w:val="1"/>
      <w:numFmt w:val="decimal"/>
      <w:lvlText w:val="(%1)"/>
      <w:lvlJc w:val="left"/>
      <w:pPr>
        <w:ind w:left="429"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3F645A8E">
      <w:numFmt w:val="bullet"/>
      <w:lvlText w:val="•"/>
      <w:lvlJc w:val="left"/>
      <w:pPr>
        <w:ind w:left="1414" w:hanging="601"/>
      </w:pPr>
      <w:rPr>
        <w:rFonts w:hint="default"/>
        <w:lang w:val="ro-RO" w:eastAsia="en-US" w:bidi="ar-SA"/>
      </w:rPr>
    </w:lvl>
    <w:lvl w:ilvl="2" w:tplc="8422AA86">
      <w:numFmt w:val="bullet"/>
      <w:lvlText w:val="•"/>
      <w:lvlJc w:val="left"/>
      <w:pPr>
        <w:ind w:left="2408" w:hanging="601"/>
      </w:pPr>
      <w:rPr>
        <w:rFonts w:hint="default"/>
        <w:lang w:val="ro-RO" w:eastAsia="en-US" w:bidi="ar-SA"/>
      </w:rPr>
    </w:lvl>
    <w:lvl w:ilvl="3" w:tplc="4F028D3C">
      <w:numFmt w:val="bullet"/>
      <w:lvlText w:val="•"/>
      <w:lvlJc w:val="left"/>
      <w:pPr>
        <w:ind w:left="3402" w:hanging="601"/>
      </w:pPr>
      <w:rPr>
        <w:rFonts w:hint="default"/>
        <w:lang w:val="ro-RO" w:eastAsia="en-US" w:bidi="ar-SA"/>
      </w:rPr>
    </w:lvl>
    <w:lvl w:ilvl="4" w:tplc="BA526CD6">
      <w:numFmt w:val="bullet"/>
      <w:lvlText w:val="•"/>
      <w:lvlJc w:val="left"/>
      <w:pPr>
        <w:ind w:left="4396" w:hanging="601"/>
      </w:pPr>
      <w:rPr>
        <w:rFonts w:hint="default"/>
        <w:lang w:val="ro-RO" w:eastAsia="en-US" w:bidi="ar-SA"/>
      </w:rPr>
    </w:lvl>
    <w:lvl w:ilvl="5" w:tplc="E9BEC7E4">
      <w:numFmt w:val="bullet"/>
      <w:lvlText w:val="•"/>
      <w:lvlJc w:val="left"/>
      <w:pPr>
        <w:ind w:left="5390" w:hanging="601"/>
      </w:pPr>
      <w:rPr>
        <w:rFonts w:hint="default"/>
        <w:lang w:val="ro-RO" w:eastAsia="en-US" w:bidi="ar-SA"/>
      </w:rPr>
    </w:lvl>
    <w:lvl w:ilvl="6" w:tplc="F6DAA918">
      <w:numFmt w:val="bullet"/>
      <w:lvlText w:val="•"/>
      <w:lvlJc w:val="left"/>
      <w:pPr>
        <w:ind w:left="6384" w:hanging="601"/>
      </w:pPr>
      <w:rPr>
        <w:rFonts w:hint="default"/>
        <w:lang w:val="ro-RO" w:eastAsia="en-US" w:bidi="ar-SA"/>
      </w:rPr>
    </w:lvl>
    <w:lvl w:ilvl="7" w:tplc="68949526">
      <w:numFmt w:val="bullet"/>
      <w:lvlText w:val="•"/>
      <w:lvlJc w:val="left"/>
      <w:pPr>
        <w:ind w:left="7378" w:hanging="601"/>
      </w:pPr>
      <w:rPr>
        <w:rFonts w:hint="default"/>
        <w:lang w:val="ro-RO" w:eastAsia="en-US" w:bidi="ar-SA"/>
      </w:rPr>
    </w:lvl>
    <w:lvl w:ilvl="8" w:tplc="5D24CA36">
      <w:numFmt w:val="bullet"/>
      <w:lvlText w:val="•"/>
      <w:lvlJc w:val="left"/>
      <w:pPr>
        <w:ind w:left="8372" w:hanging="601"/>
      </w:pPr>
      <w:rPr>
        <w:rFonts w:hint="default"/>
        <w:lang w:val="ro-RO" w:eastAsia="en-US" w:bidi="ar-SA"/>
      </w:rPr>
    </w:lvl>
  </w:abstractNum>
  <w:abstractNum w:abstractNumId="92" w15:restartNumberingAfterBreak="0">
    <w:nsid w:val="74692E2C"/>
    <w:multiLevelType w:val="hybridMultilevel"/>
    <w:tmpl w:val="FC9EE5D2"/>
    <w:lvl w:ilvl="0" w:tplc="39F61554">
      <w:start w:val="1"/>
      <w:numFmt w:val="decimal"/>
      <w:lvlText w:val="(%1)"/>
      <w:lvlJc w:val="left"/>
      <w:pPr>
        <w:ind w:left="429" w:hanging="50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B4387F88">
      <w:start w:val="1"/>
      <w:numFmt w:val="lowerLetter"/>
      <w:lvlText w:val="%2)"/>
      <w:lvlJc w:val="left"/>
      <w:pPr>
        <w:ind w:left="414" w:hanging="495"/>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E1F4120A">
      <w:numFmt w:val="bullet"/>
      <w:lvlText w:val="•"/>
      <w:lvlJc w:val="left"/>
      <w:pPr>
        <w:ind w:left="2537" w:hanging="495"/>
      </w:pPr>
      <w:rPr>
        <w:rFonts w:hint="default"/>
        <w:lang w:val="ro-RO" w:eastAsia="en-US" w:bidi="ar-SA"/>
      </w:rPr>
    </w:lvl>
    <w:lvl w:ilvl="3" w:tplc="51E0552E">
      <w:numFmt w:val="bullet"/>
      <w:lvlText w:val="•"/>
      <w:lvlJc w:val="left"/>
      <w:pPr>
        <w:ind w:left="3515" w:hanging="495"/>
      </w:pPr>
      <w:rPr>
        <w:rFonts w:hint="default"/>
        <w:lang w:val="ro-RO" w:eastAsia="en-US" w:bidi="ar-SA"/>
      </w:rPr>
    </w:lvl>
    <w:lvl w:ilvl="4" w:tplc="516C35BA">
      <w:numFmt w:val="bullet"/>
      <w:lvlText w:val="•"/>
      <w:lvlJc w:val="left"/>
      <w:pPr>
        <w:ind w:left="4493" w:hanging="495"/>
      </w:pPr>
      <w:rPr>
        <w:rFonts w:hint="default"/>
        <w:lang w:val="ro-RO" w:eastAsia="en-US" w:bidi="ar-SA"/>
      </w:rPr>
    </w:lvl>
    <w:lvl w:ilvl="5" w:tplc="8A1827F4">
      <w:numFmt w:val="bullet"/>
      <w:lvlText w:val="•"/>
      <w:lvlJc w:val="left"/>
      <w:pPr>
        <w:ind w:left="5471" w:hanging="495"/>
      </w:pPr>
      <w:rPr>
        <w:rFonts w:hint="default"/>
        <w:lang w:val="ro-RO" w:eastAsia="en-US" w:bidi="ar-SA"/>
      </w:rPr>
    </w:lvl>
    <w:lvl w:ilvl="6" w:tplc="0E3C8346">
      <w:numFmt w:val="bullet"/>
      <w:lvlText w:val="•"/>
      <w:lvlJc w:val="left"/>
      <w:pPr>
        <w:ind w:left="6449" w:hanging="495"/>
      </w:pPr>
      <w:rPr>
        <w:rFonts w:hint="default"/>
        <w:lang w:val="ro-RO" w:eastAsia="en-US" w:bidi="ar-SA"/>
      </w:rPr>
    </w:lvl>
    <w:lvl w:ilvl="7" w:tplc="8D0EEA82">
      <w:numFmt w:val="bullet"/>
      <w:lvlText w:val="•"/>
      <w:lvlJc w:val="left"/>
      <w:pPr>
        <w:ind w:left="7426" w:hanging="495"/>
      </w:pPr>
      <w:rPr>
        <w:rFonts w:hint="default"/>
        <w:lang w:val="ro-RO" w:eastAsia="en-US" w:bidi="ar-SA"/>
      </w:rPr>
    </w:lvl>
    <w:lvl w:ilvl="8" w:tplc="2A4E6E46">
      <w:numFmt w:val="bullet"/>
      <w:lvlText w:val="•"/>
      <w:lvlJc w:val="left"/>
      <w:pPr>
        <w:ind w:left="8404" w:hanging="495"/>
      </w:pPr>
      <w:rPr>
        <w:rFonts w:hint="default"/>
        <w:lang w:val="ro-RO" w:eastAsia="en-US" w:bidi="ar-SA"/>
      </w:rPr>
    </w:lvl>
  </w:abstractNum>
  <w:abstractNum w:abstractNumId="93" w15:restartNumberingAfterBreak="0">
    <w:nsid w:val="748D16B7"/>
    <w:multiLevelType w:val="hybridMultilevel"/>
    <w:tmpl w:val="4CCED27E"/>
    <w:lvl w:ilvl="0" w:tplc="DD2EC89E">
      <w:start w:val="1"/>
      <w:numFmt w:val="decimal"/>
      <w:lvlText w:val="(%1)"/>
      <w:lvlJc w:val="left"/>
      <w:pPr>
        <w:ind w:left="414" w:hanging="505"/>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0EC4D2FE">
      <w:start w:val="1"/>
      <w:numFmt w:val="lowerLetter"/>
      <w:lvlText w:val="%2)"/>
      <w:lvlJc w:val="left"/>
      <w:pPr>
        <w:ind w:left="424" w:hanging="418"/>
      </w:pPr>
      <w:rPr>
        <w:rFonts w:ascii="Times New Roman" w:eastAsia="Times New Roman" w:hAnsi="Times New Roman" w:cs="Times New Roman" w:hint="default"/>
        <w:b w:val="0"/>
        <w:bCs w:val="0"/>
        <w:i w:val="0"/>
        <w:iCs w:val="0"/>
        <w:color w:val="1F1F1F"/>
        <w:spacing w:val="-1"/>
        <w:w w:val="100"/>
        <w:sz w:val="24"/>
        <w:szCs w:val="24"/>
        <w:lang w:val="ro-RO" w:eastAsia="en-US" w:bidi="ar-SA"/>
      </w:rPr>
    </w:lvl>
    <w:lvl w:ilvl="2" w:tplc="E0AA9FBA">
      <w:start w:val="1"/>
      <w:numFmt w:val="decimal"/>
      <w:lvlText w:val="%3)"/>
      <w:lvlJc w:val="left"/>
      <w:pPr>
        <w:ind w:left="1274" w:hanging="279"/>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3" w:tplc="5150CBE8">
      <w:numFmt w:val="bullet"/>
      <w:lvlText w:val="•"/>
      <w:lvlJc w:val="left"/>
      <w:pPr>
        <w:ind w:left="3297" w:hanging="279"/>
      </w:pPr>
      <w:rPr>
        <w:rFonts w:hint="default"/>
        <w:lang w:val="ro-RO" w:eastAsia="en-US" w:bidi="ar-SA"/>
      </w:rPr>
    </w:lvl>
    <w:lvl w:ilvl="4" w:tplc="F7749F78">
      <w:numFmt w:val="bullet"/>
      <w:lvlText w:val="•"/>
      <w:lvlJc w:val="left"/>
      <w:pPr>
        <w:ind w:left="4306" w:hanging="279"/>
      </w:pPr>
      <w:rPr>
        <w:rFonts w:hint="default"/>
        <w:lang w:val="ro-RO" w:eastAsia="en-US" w:bidi="ar-SA"/>
      </w:rPr>
    </w:lvl>
    <w:lvl w:ilvl="5" w:tplc="709C79B6">
      <w:numFmt w:val="bullet"/>
      <w:lvlText w:val="•"/>
      <w:lvlJc w:val="left"/>
      <w:pPr>
        <w:ind w:left="5315" w:hanging="279"/>
      </w:pPr>
      <w:rPr>
        <w:rFonts w:hint="default"/>
        <w:lang w:val="ro-RO" w:eastAsia="en-US" w:bidi="ar-SA"/>
      </w:rPr>
    </w:lvl>
    <w:lvl w:ilvl="6" w:tplc="BA7E249E">
      <w:numFmt w:val="bullet"/>
      <w:lvlText w:val="•"/>
      <w:lvlJc w:val="left"/>
      <w:pPr>
        <w:ind w:left="6324" w:hanging="279"/>
      </w:pPr>
      <w:rPr>
        <w:rFonts w:hint="default"/>
        <w:lang w:val="ro-RO" w:eastAsia="en-US" w:bidi="ar-SA"/>
      </w:rPr>
    </w:lvl>
    <w:lvl w:ilvl="7" w:tplc="4392A116">
      <w:numFmt w:val="bullet"/>
      <w:lvlText w:val="•"/>
      <w:lvlJc w:val="left"/>
      <w:pPr>
        <w:ind w:left="7333" w:hanging="279"/>
      </w:pPr>
      <w:rPr>
        <w:rFonts w:hint="default"/>
        <w:lang w:val="ro-RO" w:eastAsia="en-US" w:bidi="ar-SA"/>
      </w:rPr>
    </w:lvl>
    <w:lvl w:ilvl="8" w:tplc="6E5C1D5E">
      <w:numFmt w:val="bullet"/>
      <w:lvlText w:val="•"/>
      <w:lvlJc w:val="left"/>
      <w:pPr>
        <w:ind w:left="8342" w:hanging="279"/>
      </w:pPr>
      <w:rPr>
        <w:rFonts w:hint="default"/>
        <w:lang w:val="ro-RO" w:eastAsia="en-US" w:bidi="ar-SA"/>
      </w:rPr>
    </w:lvl>
  </w:abstractNum>
  <w:abstractNum w:abstractNumId="94" w15:restartNumberingAfterBreak="0">
    <w:nsid w:val="761B47A1"/>
    <w:multiLevelType w:val="hybridMultilevel"/>
    <w:tmpl w:val="8320E6F2"/>
    <w:lvl w:ilvl="0" w:tplc="59A4572E">
      <w:start w:val="1"/>
      <w:numFmt w:val="decimal"/>
      <w:lvlText w:val="(%1)"/>
      <w:lvlJc w:val="left"/>
      <w:pPr>
        <w:ind w:left="1581" w:hanging="601"/>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FA5098BE">
      <w:numFmt w:val="bullet"/>
      <w:lvlText w:val="•"/>
      <w:lvlJc w:val="left"/>
      <w:pPr>
        <w:ind w:left="2458" w:hanging="601"/>
      </w:pPr>
      <w:rPr>
        <w:rFonts w:hint="default"/>
        <w:lang w:val="ro-RO" w:eastAsia="en-US" w:bidi="ar-SA"/>
      </w:rPr>
    </w:lvl>
    <w:lvl w:ilvl="2" w:tplc="184EC15C">
      <w:numFmt w:val="bullet"/>
      <w:lvlText w:val="•"/>
      <w:lvlJc w:val="left"/>
      <w:pPr>
        <w:ind w:left="3336" w:hanging="601"/>
      </w:pPr>
      <w:rPr>
        <w:rFonts w:hint="default"/>
        <w:lang w:val="ro-RO" w:eastAsia="en-US" w:bidi="ar-SA"/>
      </w:rPr>
    </w:lvl>
    <w:lvl w:ilvl="3" w:tplc="77902B10">
      <w:numFmt w:val="bullet"/>
      <w:lvlText w:val="•"/>
      <w:lvlJc w:val="left"/>
      <w:pPr>
        <w:ind w:left="4214" w:hanging="601"/>
      </w:pPr>
      <w:rPr>
        <w:rFonts w:hint="default"/>
        <w:lang w:val="ro-RO" w:eastAsia="en-US" w:bidi="ar-SA"/>
      </w:rPr>
    </w:lvl>
    <w:lvl w:ilvl="4" w:tplc="870C69CE">
      <w:numFmt w:val="bullet"/>
      <w:lvlText w:val="•"/>
      <w:lvlJc w:val="left"/>
      <w:pPr>
        <w:ind w:left="5092" w:hanging="601"/>
      </w:pPr>
      <w:rPr>
        <w:rFonts w:hint="default"/>
        <w:lang w:val="ro-RO" w:eastAsia="en-US" w:bidi="ar-SA"/>
      </w:rPr>
    </w:lvl>
    <w:lvl w:ilvl="5" w:tplc="707E011A">
      <w:numFmt w:val="bullet"/>
      <w:lvlText w:val="•"/>
      <w:lvlJc w:val="left"/>
      <w:pPr>
        <w:ind w:left="5970" w:hanging="601"/>
      </w:pPr>
      <w:rPr>
        <w:rFonts w:hint="default"/>
        <w:lang w:val="ro-RO" w:eastAsia="en-US" w:bidi="ar-SA"/>
      </w:rPr>
    </w:lvl>
    <w:lvl w:ilvl="6" w:tplc="9B14E7BC">
      <w:numFmt w:val="bullet"/>
      <w:lvlText w:val="•"/>
      <w:lvlJc w:val="left"/>
      <w:pPr>
        <w:ind w:left="6848" w:hanging="601"/>
      </w:pPr>
      <w:rPr>
        <w:rFonts w:hint="default"/>
        <w:lang w:val="ro-RO" w:eastAsia="en-US" w:bidi="ar-SA"/>
      </w:rPr>
    </w:lvl>
    <w:lvl w:ilvl="7" w:tplc="98708FC8">
      <w:numFmt w:val="bullet"/>
      <w:lvlText w:val="•"/>
      <w:lvlJc w:val="left"/>
      <w:pPr>
        <w:ind w:left="7726" w:hanging="601"/>
      </w:pPr>
      <w:rPr>
        <w:rFonts w:hint="default"/>
        <w:lang w:val="ro-RO" w:eastAsia="en-US" w:bidi="ar-SA"/>
      </w:rPr>
    </w:lvl>
    <w:lvl w:ilvl="8" w:tplc="98C6702C">
      <w:numFmt w:val="bullet"/>
      <w:lvlText w:val="•"/>
      <w:lvlJc w:val="left"/>
      <w:pPr>
        <w:ind w:left="8604" w:hanging="601"/>
      </w:pPr>
      <w:rPr>
        <w:rFonts w:hint="default"/>
        <w:lang w:val="ro-RO" w:eastAsia="en-US" w:bidi="ar-SA"/>
      </w:rPr>
    </w:lvl>
  </w:abstractNum>
  <w:abstractNum w:abstractNumId="95" w15:restartNumberingAfterBreak="0">
    <w:nsid w:val="76254120"/>
    <w:multiLevelType w:val="hybridMultilevel"/>
    <w:tmpl w:val="33BE89BC"/>
    <w:lvl w:ilvl="0" w:tplc="7DD272D2">
      <w:start w:val="1"/>
      <w:numFmt w:val="decimal"/>
      <w:lvlText w:val="(%1)"/>
      <w:lvlJc w:val="left"/>
      <w:pPr>
        <w:ind w:left="429" w:hanging="601"/>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59488B54">
      <w:numFmt w:val="bullet"/>
      <w:lvlText w:val="•"/>
      <w:lvlJc w:val="left"/>
      <w:pPr>
        <w:ind w:left="1414" w:hanging="601"/>
      </w:pPr>
      <w:rPr>
        <w:rFonts w:hint="default"/>
        <w:lang w:val="ro-RO" w:eastAsia="en-US" w:bidi="ar-SA"/>
      </w:rPr>
    </w:lvl>
    <w:lvl w:ilvl="2" w:tplc="ADC28E3E">
      <w:numFmt w:val="bullet"/>
      <w:lvlText w:val="•"/>
      <w:lvlJc w:val="left"/>
      <w:pPr>
        <w:ind w:left="2408" w:hanging="601"/>
      </w:pPr>
      <w:rPr>
        <w:rFonts w:hint="default"/>
        <w:lang w:val="ro-RO" w:eastAsia="en-US" w:bidi="ar-SA"/>
      </w:rPr>
    </w:lvl>
    <w:lvl w:ilvl="3" w:tplc="60ACFF5A">
      <w:numFmt w:val="bullet"/>
      <w:lvlText w:val="•"/>
      <w:lvlJc w:val="left"/>
      <w:pPr>
        <w:ind w:left="3402" w:hanging="601"/>
      </w:pPr>
      <w:rPr>
        <w:rFonts w:hint="default"/>
        <w:lang w:val="ro-RO" w:eastAsia="en-US" w:bidi="ar-SA"/>
      </w:rPr>
    </w:lvl>
    <w:lvl w:ilvl="4" w:tplc="BD227C7A">
      <w:numFmt w:val="bullet"/>
      <w:lvlText w:val="•"/>
      <w:lvlJc w:val="left"/>
      <w:pPr>
        <w:ind w:left="4396" w:hanging="601"/>
      </w:pPr>
      <w:rPr>
        <w:rFonts w:hint="default"/>
        <w:lang w:val="ro-RO" w:eastAsia="en-US" w:bidi="ar-SA"/>
      </w:rPr>
    </w:lvl>
    <w:lvl w:ilvl="5" w:tplc="E12835DE">
      <w:numFmt w:val="bullet"/>
      <w:lvlText w:val="•"/>
      <w:lvlJc w:val="left"/>
      <w:pPr>
        <w:ind w:left="5390" w:hanging="601"/>
      </w:pPr>
      <w:rPr>
        <w:rFonts w:hint="default"/>
        <w:lang w:val="ro-RO" w:eastAsia="en-US" w:bidi="ar-SA"/>
      </w:rPr>
    </w:lvl>
    <w:lvl w:ilvl="6" w:tplc="DE7CE358">
      <w:numFmt w:val="bullet"/>
      <w:lvlText w:val="•"/>
      <w:lvlJc w:val="left"/>
      <w:pPr>
        <w:ind w:left="6384" w:hanging="601"/>
      </w:pPr>
      <w:rPr>
        <w:rFonts w:hint="default"/>
        <w:lang w:val="ro-RO" w:eastAsia="en-US" w:bidi="ar-SA"/>
      </w:rPr>
    </w:lvl>
    <w:lvl w:ilvl="7" w:tplc="3E665F54">
      <w:numFmt w:val="bullet"/>
      <w:lvlText w:val="•"/>
      <w:lvlJc w:val="left"/>
      <w:pPr>
        <w:ind w:left="7378" w:hanging="601"/>
      </w:pPr>
      <w:rPr>
        <w:rFonts w:hint="default"/>
        <w:lang w:val="ro-RO" w:eastAsia="en-US" w:bidi="ar-SA"/>
      </w:rPr>
    </w:lvl>
    <w:lvl w:ilvl="8" w:tplc="80549F66">
      <w:numFmt w:val="bullet"/>
      <w:lvlText w:val="•"/>
      <w:lvlJc w:val="left"/>
      <w:pPr>
        <w:ind w:left="8372" w:hanging="601"/>
      </w:pPr>
      <w:rPr>
        <w:rFonts w:hint="default"/>
        <w:lang w:val="ro-RO" w:eastAsia="en-US" w:bidi="ar-SA"/>
      </w:rPr>
    </w:lvl>
  </w:abstractNum>
  <w:abstractNum w:abstractNumId="96" w15:restartNumberingAfterBreak="0">
    <w:nsid w:val="76B006B9"/>
    <w:multiLevelType w:val="hybridMultilevel"/>
    <w:tmpl w:val="2404FC90"/>
    <w:lvl w:ilvl="0" w:tplc="040C8E32">
      <w:start w:val="1"/>
      <w:numFmt w:val="decimal"/>
      <w:lvlText w:val="(%1)"/>
      <w:lvlJc w:val="left"/>
      <w:pPr>
        <w:ind w:left="1260" w:hanging="36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97" w15:restartNumberingAfterBreak="0">
    <w:nsid w:val="76E34322"/>
    <w:multiLevelType w:val="hybridMultilevel"/>
    <w:tmpl w:val="3D2ABED0"/>
    <w:lvl w:ilvl="0" w:tplc="D3E6997E">
      <w:start w:val="1"/>
      <w:numFmt w:val="decimal"/>
      <w:lvlText w:val="(%1)"/>
      <w:lvlJc w:val="left"/>
      <w:pPr>
        <w:ind w:left="429" w:hanging="601"/>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DCD679F8">
      <w:start w:val="1"/>
      <w:numFmt w:val="lowerLetter"/>
      <w:lvlText w:val="%2)"/>
      <w:lvlJc w:val="left"/>
      <w:pPr>
        <w:ind w:left="414" w:hanging="557"/>
      </w:pPr>
      <w:rPr>
        <w:rFonts w:hint="default"/>
        <w:spacing w:val="0"/>
        <w:w w:val="99"/>
        <w:lang w:val="ro-RO" w:eastAsia="en-US" w:bidi="ar-SA"/>
      </w:rPr>
    </w:lvl>
    <w:lvl w:ilvl="2" w:tplc="C098334C">
      <w:numFmt w:val="bullet"/>
      <w:lvlText w:val="•"/>
      <w:lvlJc w:val="left"/>
      <w:pPr>
        <w:ind w:left="2537" w:hanging="557"/>
      </w:pPr>
      <w:rPr>
        <w:rFonts w:hint="default"/>
        <w:lang w:val="ro-RO" w:eastAsia="en-US" w:bidi="ar-SA"/>
      </w:rPr>
    </w:lvl>
    <w:lvl w:ilvl="3" w:tplc="56822A94">
      <w:numFmt w:val="bullet"/>
      <w:lvlText w:val="•"/>
      <w:lvlJc w:val="left"/>
      <w:pPr>
        <w:ind w:left="3515" w:hanging="557"/>
      </w:pPr>
      <w:rPr>
        <w:rFonts w:hint="default"/>
        <w:lang w:val="ro-RO" w:eastAsia="en-US" w:bidi="ar-SA"/>
      </w:rPr>
    </w:lvl>
    <w:lvl w:ilvl="4" w:tplc="E53E2D6A">
      <w:numFmt w:val="bullet"/>
      <w:lvlText w:val="•"/>
      <w:lvlJc w:val="left"/>
      <w:pPr>
        <w:ind w:left="4493" w:hanging="557"/>
      </w:pPr>
      <w:rPr>
        <w:rFonts w:hint="default"/>
        <w:lang w:val="ro-RO" w:eastAsia="en-US" w:bidi="ar-SA"/>
      </w:rPr>
    </w:lvl>
    <w:lvl w:ilvl="5" w:tplc="C2782094">
      <w:numFmt w:val="bullet"/>
      <w:lvlText w:val="•"/>
      <w:lvlJc w:val="left"/>
      <w:pPr>
        <w:ind w:left="5471" w:hanging="557"/>
      </w:pPr>
      <w:rPr>
        <w:rFonts w:hint="default"/>
        <w:lang w:val="ro-RO" w:eastAsia="en-US" w:bidi="ar-SA"/>
      </w:rPr>
    </w:lvl>
    <w:lvl w:ilvl="6" w:tplc="4B5C8C48">
      <w:numFmt w:val="bullet"/>
      <w:lvlText w:val="•"/>
      <w:lvlJc w:val="left"/>
      <w:pPr>
        <w:ind w:left="6449" w:hanging="557"/>
      </w:pPr>
      <w:rPr>
        <w:rFonts w:hint="default"/>
        <w:lang w:val="ro-RO" w:eastAsia="en-US" w:bidi="ar-SA"/>
      </w:rPr>
    </w:lvl>
    <w:lvl w:ilvl="7" w:tplc="2B50EF2A">
      <w:numFmt w:val="bullet"/>
      <w:lvlText w:val="•"/>
      <w:lvlJc w:val="left"/>
      <w:pPr>
        <w:ind w:left="7426" w:hanging="557"/>
      </w:pPr>
      <w:rPr>
        <w:rFonts w:hint="default"/>
        <w:lang w:val="ro-RO" w:eastAsia="en-US" w:bidi="ar-SA"/>
      </w:rPr>
    </w:lvl>
    <w:lvl w:ilvl="8" w:tplc="A9CEC098">
      <w:numFmt w:val="bullet"/>
      <w:lvlText w:val="•"/>
      <w:lvlJc w:val="left"/>
      <w:pPr>
        <w:ind w:left="8404" w:hanging="557"/>
      </w:pPr>
      <w:rPr>
        <w:rFonts w:hint="default"/>
        <w:lang w:val="ro-RO" w:eastAsia="en-US" w:bidi="ar-SA"/>
      </w:rPr>
    </w:lvl>
  </w:abstractNum>
  <w:abstractNum w:abstractNumId="98" w15:restartNumberingAfterBreak="0">
    <w:nsid w:val="77DE49FF"/>
    <w:multiLevelType w:val="hybridMultilevel"/>
    <w:tmpl w:val="D8C8233E"/>
    <w:lvl w:ilvl="0" w:tplc="BF300ECA">
      <w:start w:val="1"/>
      <w:numFmt w:val="decimal"/>
      <w:lvlText w:val="(%1)"/>
      <w:lvlJc w:val="left"/>
      <w:pPr>
        <w:ind w:left="429" w:hanging="509"/>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C3AAFED4">
      <w:start w:val="1"/>
      <w:numFmt w:val="lowerLetter"/>
      <w:lvlText w:val="%2)"/>
      <w:lvlJc w:val="left"/>
      <w:pPr>
        <w:ind w:left="414" w:hanging="500"/>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A8623CC6">
      <w:numFmt w:val="bullet"/>
      <w:lvlText w:val="•"/>
      <w:lvlJc w:val="left"/>
      <w:pPr>
        <w:ind w:left="2408" w:hanging="500"/>
      </w:pPr>
      <w:rPr>
        <w:rFonts w:hint="default"/>
        <w:lang w:val="ro-RO" w:eastAsia="en-US" w:bidi="ar-SA"/>
      </w:rPr>
    </w:lvl>
    <w:lvl w:ilvl="3" w:tplc="F168A952">
      <w:numFmt w:val="bullet"/>
      <w:lvlText w:val="•"/>
      <w:lvlJc w:val="left"/>
      <w:pPr>
        <w:ind w:left="3402" w:hanging="500"/>
      </w:pPr>
      <w:rPr>
        <w:rFonts w:hint="default"/>
        <w:lang w:val="ro-RO" w:eastAsia="en-US" w:bidi="ar-SA"/>
      </w:rPr>
    </w:lvl>
    <w:lvl w:ilvl="4" w:tplc="408A8092">
      <w:numFmt w:val="bullet"/>
      <w:lvlText w:val="•"/>
      <w:lvlJc w:val="left"/>
      <w:pPr>
        <w:ind w:left="4396" w:hanging="500"/>
      </w:pPr>
      <w:rPr>
        <w:rFonts w:hint="default"/>
        <w:lang w:val="ro-RO" w:eastAsia="en-US" w:bidi="ar-SA"/>
      </w:rPr>
    </w:lvl>
    <w:lvl w:ilvl="5" w:tplc="DB001F10">
      <w:numFmt w:val="bullet"/>
      <w:lvlText w:val="•"/>
      <w:lvlJc w:val="left"/>
      <w:pPr>
        <w:ind w:left="5390" w:hanging="500"/>
      </w:pPr>
      <w:rPr>
        <w:rFonts w:hint="default"/>
        <w:lang w:val="ro-RO" w:eastAsia="en-US" w:bidi="ar-SA"/>
      </w:rPr>
    </w:lvl>
    <w:lvl w:ilvl="6" w:tplc="F948ECD2">
      <w:numFmt w:val="bullet"/>
      <w:lvlText w:val="•"/>
      <w:lvlJc w:val="left"/>
      <w:pPr>
        <w:ind w:left="6384" w:hanging="500"/>
      </w:pPr>
      <w:rPr>
        <w:rFonts w:hint="default"/>
        <w:lang w:val="ro-RO" w:eastAsia="en-US" w:bidi="ar-SA"/>
      </w:rPr>
    </w:lvl>
    <w:lvl w:ilvl="7" w:tplc="C59A2BEC">
      <w:numFmt w:val="bullet"/>
      <w:lvlText w:val="•"/>
      <w:lvlJc w:val="left"/>
      <w:pPr>
        <w:ind w:left="7378" w:hanging="500"/>
      </w:pPr>
      <w:rPr>
        <w:rFonts w:hint="default"/>
        <w:lang w:val="ro-RO" w:eastAsia="en-US" w:bidi="ar-SA"/>
      </w:rPr>
    </w:lvl>
    <w:lvl w:ilvl="8" w:tplc="70169090">
      <w:numFmt w:val="bullet"/>
      <w:lvlText w:val="•"/>
      <w:lvlJc w:val="left"/>
      <w:pPr>
        <w:ind w:left="8372" w:hanging="500"/>
      </w:pPr>
      <w:rPr>
        <w:rFonts w:hint="default"/>
        <w:lang w:val="ro-RO" w:eastAsia="en-US" w:bidi="ar-SA"/>
      </w:rPr>
    </w:lvl>
  </w:abstractNum>
  <w:abstractNum w:abstractNumId="99" w15:restartNumberingAfterBreak="0">
    <w:nsid w:val="79D82685"/>
    <w:multiLevelType w:val="hybridMultilevel"/>
    <w:tmpl w:val="F662CA8C"/>
    <w:lvl w:ilvl="0" w:tplc="DDDCE074">
      <w:start w:val="1"/>
      <w:numFmt w:val="decimal"/>
      <w:lvlText w:val="(%1)"/>
      <w:lvlJc w:val="left"/>
      <w:pPr>
        <w:ind w:left="429" w:hanging="509"/>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4E78D3C8">
      <w:start w:val="1"/>
      <w:numFmt w:val="lowerLetter"/>
      <w:lvlText w:val="%2)"/>
      <w:lvlJc w:val="left"/>
      <w:pPr>
        <w:ind w:left="429" w:hanging="509"/>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4FD4CCAE">
      <w:numFmt w:val="bullet"/>
      <w:lvlText w:val="•"/>
      <w:lvlJc w:val="left"/>
      <w:pPr>
        <w:ind w:left="2408" w:hanging="509"/>
      </w:pPr>
      <w:rPr>
        <w:rFonts w:hint="default"/>
        <w:lang w:val="ro-RO" w:eastAsia="en-US" w:bidi="ar-SA"/>
      </w:rPr>
    </w:lvl>
    <w:lvl w:ilvl="3" w:tplc="A852C254">
      <w:numFmt w:val="bullet"/>
      <w:lvlText w:val="•"/>
      <w:lvlJc w:val="left"/>
      <w:pPr>
        <w:ind w:left="3402" w:hanging="509"/>
      </w:pPr>
      <w:rPr>
        <w:rFonts w:hint="default"/>
        <w:lang w:val="ro-RO" w:eastAsia="en-US" w:bidi="ar-SA"/>
      </w:rPr>
    </w:lvl>
    <w:lvl w:ilvl="4" w:tplc="84DC8346">
      <w:numFmt w:val="bullet"/>
      <w:lvlText w:val="•"/>
      <w:lvlJc w:val="left"/>
      <w:pPr>
        <w:ind w:left="4396" w:hanging="509"/>
      </w:pPr>
      <w:rPr>
        <w:rFonts w:hint="default"/>
        <w:lang w:val="ro-RO" w:eastAsia="en-US" w:bidi="ar-SA"/>
      </w:rPr>
    </w:lvl>
    <w:lvl w:ilvl="5" w:tplc="7460F51C">
      <w:numFmt w:val="bullet"/>
      <w:lvlText w:val="•"/>
      <w:lvlJc w:val="left"/>
      <w:pPr>
        <w:ind w:left="5390" w:hanging="509"/>
      </w:pPr>
      <w:rPr>
        <w:rFonts w:hint="default"/>
        <w:lang w:val="ro-RO" w:eastAsia="en-US" w:bidi="ar-SA"/>
      </w:rPr>
    </w:lvl>
    <w:lvl w:ilvl="6" w:tplc="F2E84388">
      <w:numFmt w:val="bullet"/>
      <w:lvlText w:val="•"/>
      <w:lvlJc w:val="left"/>
      <w:pPr>
        <w:ind w:left="6384" w:hanging="509"/>
      </w:pPr>
      <w:rPr>
        <w:rFonts w:hint="default"/>
        <w:lang w:val="ro-RO" w:eastAsia="en-US" w:bidi="ar-SA"/>
      </w:rPr>
    </w:lvl>
    <w:lvl w:ilvl="7" w:tplc="4D8449D2">
      <w:numFmt w:val="bullet"/>
      <w:lvlText w:val="•"/>
      <w:lvlJc w:val="left"/>
      <w:pPr>
        <w:ind w:left="7378" w:hanging="509"/>
      </w:pPr>
      <w:rPr>
        <w:rFonts w:hint="default"/>
        <w:lang w:val="ro-RO" w:eastAsia="en-US" w:bidi="ar-SA"/>
      </w:rPr>
    </w:lvl>
    <w:lvl w:ilvl="8" w:tplc="7A1C29B4">
      <w:numFmt w:val="bullet"/>
      <w:lvlText w:val="•"/>
      <w:lvlJc w:val="left"/>
      <w:pPr>
        <w:ind w:left="8372" w:hanging="509"/>
      </w:pPr>
      <w:rPr>
        <w:rFonts w:hint="default"/>
        <w:lang w:val="ro-RO" w:eastAsia="en-US" w:bidi="ar-SA"/>
      </w:rPr>
    </w:lvl>
  </w:abstractNum>
  <w:abstractNum w:abstractNumId="100" w15:restartNumberingAfterBreak="0">
    <w:nsid w:val="7B512782"/>
    <w:multiLevelType w:val="hybridMultilevel"/>
    <w:tmpl w:val="D616811E"/>
    <w:lvl w:ilvl="0" w:tplc="CFFEE39C">
      <w:numFmt w:val="bullet"/>
      <w:lvlText w:val=""/>
      <w:lvlJc w:val="left"/>
      <w:pPr>
        <w:ind w:left="844" w:hanging="360"/>
      </w:pPr>
      <w:rPr>
        <w:rFonts w:ascii="Symbol" w:eastAsia="Symbol" w:hAnsi="Symbol" w:cs="Symbol" w:hint="default"/>
        <w:b w:val="0"/>
        <w:bCs w:val="0"/>
        <w:i w:val="0"/>
        <w:iCs w:val="0"/>
        <w:spacing w:val="0"/>
        <w:w w:val="96"/>
        <w:sz w:val="20"/>
        <w:szCs w:val="20"/>
        <w:lang w:val="ro-RO" w:eastAsia="en-US" w:bidi="ar-SA"/>
      </w:rPr>
    </w:lvl>
    <w:lvl w:ilvl="1" w:tplc="56AA3BA2">
      <w:numFmt w:val="bullet"/>
      <w:lvlText w:val="•"/>
      <w:lvlJc w:val="left"/>
      <w:pPr>
        <w:ind w:left="1737" w:hanging="360"/>
      </w:pPr>
      <w:rPr>
        <w:rFonts w:hint="default"/>
        <w:lang w:val="ro-RO" w:eastAsia="en-US" w:bidi="ar-SA"/>
      </w:rPr>
    </w:lvl>
    <w:lvl w:ilvl="2" w:tplc="183C3F00">
      <w:numFmt w:val="bullet"/>
      <w:lvlText w:val="•"/>
      <w:lvlJc w:val="left"/>
      <w:pPr>
        <w:ind w:left="2634" w:hanging="360"/>
      </w:pPr>
      <w:rPr>
        <w:rFonts w:hint="default"/>
        <w:lang w:val="ro-RO" w:eastAsia="en-US" w:bidi="ar-SA"/>
      </w:rPr>
    </w:lvl>
    <w:lvl w:ilvl="3" w:tplc="73642CCC">
      <w:numFmt w:val="bullet"/>
      <w:lvlText w:val="•"/>
      <w:lvlJc w:val="left"/>
      <w:pPr>
        <w:ind w:left="3532" w:hanging="360"/>
      </w:pPr>
      <w:rPr>
        <w:rFonts w:hint="default"/>
        <w:lang w:val="ro-RO" w:eastAsia="en-US" w:bidi="ar-SA"/>
      </w:rPr>
    </w:lvl>
    <w:lvl w:ilvl="4" w:tplc="D7BA7DBC">
      <w:numFmt w:val="bullet"/>
      <w:lvlText w:val="•"/>
      <w:lvlJc w:val="left"/>
      <w:pPr>
        <w:ind w:left="4429" w:hanging="360"/>
      </w:pPr>
      <w:rPr>
        <w:rFonts w:hint="default"/>
        <w:lang w:val="ro-RO" w:eastAsia="en-US" w:bidi="ar-SA"/>
      </w:rPr>
    </w:lvl>
    <w:lvl w:ilvl="5" w:tplc="28D6E658">
      <w:numFmt w:val="bullet"/>
      <w:lvlText w:val="•"/>
      <w:lvlJc w:val="left"/>
      <w:pPr>
        <w:ind w:left="5327" w:hanging="360"/>
      </w:pPr>
      <w:rPr>
        <w:rFonts w:hint="default"/>
        <w:lang w:val="ro-RO" w:eastAsia="en-US" w:bidi="ar-SA"/>
      </w:rPr>
    </w:lvl>
    <w:lvl w:ilvl="6" w:tplc="76B0BB9C">
      <w:numFmt w:val="bullet"/>
      <w:lvlText w:val="•"/>
      <w:lvlJc w:val="left"/>
      <w:pPr>
        <w:ind w:left="6224" w:hanging="360"/>
      </w:pPr>
      <w:rPr>
        <w:rFonts w:hint="default"/>
        <w:lang w:val="ro-RO" w:eastAsia="en-US" w:bidi="ar-SA"/>
      </w:rPr>
    </w:lvl>
    <w:lvl w:ilvl="7" w:tplc="EC5E6536">
      <w:numFmt w:val="bullet"/>
      <w:lvlText w:val="•"/>
      <w:lvlJc w:val="left"/>
      <w:pPr>
        <w:ind w:left="7121" w:hanging="360"/>
      </w:pPr>
      <w:rPr>
        <w:rFonts w:hint="default"/>
        <w:lang w:val="ro-RO" w:eastAsia="en-US" w:bidi="ar-SA"/>
      </w:rPr>
    </w:lvl>
    <w:lvl w:ilvl="8" w:tplc="551C7394">
      <w:numFmt w:val="bullet"/>
      <w:lvlText w:val="•"/>
      <w:lvlJc w:val="left"/>
      <w:pPr>
        <w:ind w:left="8019" w:hanging="360"/>
      </w:pPr>
      <w:rPr>
        <w:rFonts w:hint="default"/>
        <w:lang w:val="ro-RO" w:eastAsia="en-US" w:bidi="ar-SA"/>
      </w:rPr>
    </w:lvl>
  </w:abstractNum>
  <w:abstractNum w:abstractNumId="101" w15:restartNumberingAfterBreak="0">
    <w:nsid w:val="7B6B0DAC"/>
    <w:multiLevelType w:val="hybridMultilevel"/>
    <w:tmpl w:val="3DB83AC0"/>
    <w:lvl w:ilvl="0" w:tplc="24BC83A6">
      <w:numFmt w:val="bullet"/>
      <w:lvlText w:val=""/>
      <w:lvlJc w:val="left"/>
      <w:pPr>
        <w:ind w:left="1104" w:hanging="423"/>
      </w:pPr>
      <w:rPr>
        <w:rFonts w:ascii="Wingdings" w:eastAsia="Wingdings" w:hAnsi="Wingdings" w:cs="Wingdings" w:hint="default"/>
        <w:b w:val="0"/>
        <w:bCs w:val="0"/>
        <w:i w:val="0"/>
        <w:iCs w:val="0"/>
        <w:spacing w:val="0"/>
        <w:w w:val="99"/>
        <w:sz w:val="27"/>
        <w:szCs w:val="27"/>
        <w:lang w:val="ro-RO" w:eastAsia="en-US" w:bidi="ar-SA"/>
      </w:rPr>
    </w:lvl>
    <w:lvl w:ilvl="1" w:tplc="DD4EABE2">
      <w:numFmt w:val="bullet"/>
      <w:lvlText w:val="•"/>
      <w:lvlJc w:val="left"/>
      <w:pPr>
        <w:ind w:left="1971" w:hanging="423"/>
      </w:pPr>
      <w:rPr>
        <w:rFonts w:hint="default"/>
        <w:lang w:val="ro-RO" w:eastAsia="en-US" w:bidi="ar-SA"/>
      </w:rPr>
    </w:lvl>
    <w:lvl w:ilvl="2" w:tplc="92068454">
      <w:numFmt w:val="bullet"/>
      <w:lvlText w:val="•"/>
      <w:lvlJc w:val="left"/>
      <w:pPr>
        <w:ind w:left="2842" w:hanging="423"/>
      </w:pPr>
      <w:rPr>
        <w:rFonts w:hint="default"/>
        <w:lang w:val="ro-RO" w:eastAsia="en-US" w:bidi="ar-SA"/>
      </w:rPr>
    </w:lvl>
    <w:lvl w:ilvl="3" w:tplc="1464B576">
      <w:numFmt w:val="bullet"/>
      <w:lvlText w:val="•"/>
      <w:lvlJc w:val="left"/>
      <w:pPr>
        <w:ind w:left="3714" w:hanging="423"/>
      </w:pPr>
      <w:rPr>
        <w:rFonts w:hint="default"/>
        <w:lang w:val="ro-RO" w:eastAsia="en-US" w:bidi="ar-SA"/>
      </w:rPr>
    </w:lvl>
    <w:lvl w:ilvl="4" w:tplc="FA205B16">
      <w:numFmt w:val="bullet"/>
      <w:lvlText w:val="•"/>
      <w:lvlJc w:val="left"/>
      <w:pPr>
        <w:ind w:left="4585" w:hanging="423"/>
      </w:pPr>
      <w:rPr>
        <w:rFonts w:hint="default"/>
        <w:lang w:val="ro-RO" w:eastAsia="en-US" w:bidi="ar-SA"/>
      </w:rPr>
    </w:lvl>
    <w:lvl w:ilvl="5" w:tplc="C2ACC576">
      <w:numFmt w:val="bullet"/>
      <w:lvlText w:val="•"/>
      <w:lvlJc w:val="left"/>
      <w:pPr>
        <w:ind w:left="5457" w:hanging="423"/>
      </w:pPr>
      <w:rPr>
        <w:rFonts w:hint="default"/>
        <w:lang w:val="ro-RO" w:eastAsia="en-US" w:bidi="ar-SA"/>
      </w:rPr>
    </w:lvl>
    <w:lvl w:ilvl="6" w:tplc="F63E614E">
      <w:numFmt w:val="bullet"/>
      <w:lvlText w:val="•"/>
      <w:lvlJc w:val="left"/>
      <w:pPr>
        <w:ind w:left="6328" w:hanging="423"/>
      </w:pPr>
      <w:rPr>
        <w:rFonts w:hint="default"/>
        <w:lang w:val="ro-RO" w:eastAsia="en-US" w:bidi="ar-SA"/>
      </w:rPr>
    </w:lvl>
    <w:lvl w:ilvl="7" w:tplc="87A088BC">
      <w:numFmt w:val="bullet"/>
      <w:lvlText w:val="•"/>
      <w:lvlJc w:val="left"/>
      <w:pPr>
        <w:ind w:left="7199" w:hanging="423"/>
      </w:pPr>
      <w:rPr>
        <w:rFonts w:hint="default"/>
        <w:lang w:val="ro-RO" w:eastAsia="en-US" w:bidi="ar-SA"/>
      </w:rPr>
    </w:lvl>
    <w:lvl w:ilvl="8" w:tplc="26DC4D36">
      <w:numFmt w:val="bullet"/>
      <w:lvlText w:val="•"/>
      <w:lvlJc w:val="left"/>
      <w:pPr>
        <w:ind w:left="8071" w:hanging="423"/>
      </w:pPr>
      <w:rPr>
        <w:rFonts w:hint="default"/>
        <w:lang w:val="ro-RO" w:eastAsia="en-US" w:bidi="ar-SA"/>
      </w:rPr>
    </w:lvl>
  </w:abstractNum>
  <w:abstractNum w:abstractNumId="102" w15:restartNumberingAfterBreak="0">
    <w:nsid w:val="7B8B4EFA"/>
    <w:multiLevelType w:val="hybridMultilevel"/>
    <w:tmpl w:val="152A551A"/>
    <w:lvl w:ilvl="0" w:tplc="5E820C9C">
      <w:start w:val="1"/>
      <w:numFmt w:val="decimal"/>
      <w:lvlText w:val="(%1)"/>
      <w:lvlJc w:val="left"/>
      <w:pPr>
        <w:ind w:left="429" w:hanging="538"/>
        <w:jc w:val="right"/>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38801362">
      <w:start w:val="1"/>
      <w:numFmt w:val="lowerLetter"/>
      <w:lvlText w:val="%2)"/>
      <w:lvlJc w:val="left"/>
      <w:pPr>
        <w:ind w:left="414" w:hanging="538"/>
      </w:pPr>
      <w:rPr>
        <w:rFonts w:hint="default"/>
        <w:spacing w:val="0"/>
        <w:w w:val="99"/>
        <w:lang w:val="ro-RO" w:eastAsia="en-US" w:bidi="ar-SA"/>
      </w:rPr>
    </w:lvl>
    <w:lvl w:ilvl="2" w:tplc="FEC0A234">
      <w:numFmt w:val="bullet"/>
      <w:lvlText w:val="•"/>
      <w:lvlJc w:val="left"/>
      <w:pPr>
        <w:ind w:left="2408" w:hanging="538"/>
      </w:pPr>
      <w:rPr>
        <w:rFonts w:hint="default"/>
        <w:lang w:val="ro-RO" w:eastAsia="en-US" w:bidi="ar-SA"/>
      </w:rPr>
    </w:lvl>
    <w:lvl w:ilvl="3" w:tplc="255A7952">
      <w:numFmt w:val="bullet"/>
      <w:lvlText w:val="•"/>
      <w:lvlJc w:val="left"/>
      <w:pPr>
        <w:ind w:left="3402" w:hanging="538"/>
      </w:pPr>
      <w:rPr>
        <w:rFonts w:hint="default"/>
        <w:lang w:val="ro-RO" w:eastAsia="en-US" w:bidi="ar-SA"/>
      </w:rPr>
    </w:lvl>
    <w:lvl w:ilvl="4" w:tplc="A7F05478">
      <w:numFmt w:val="bullet"/>
      <w:lvlText w:val="•"/>
      <w:lvlJc w:val="left"/>
      <w:pPr>
        <w:ind w:left="4396" w:hanging="538"/>
      </w:pPr>
      <w:rPr>
        <w:rFonts w:hint="default"/>
        <w:lang w:val="ro-RO" w:eastAsia="en-US" w:bidi="ar-SA"/>
      </w:rPr>
    </w:lvl>
    <w:lvl w:ilvl="5" w:tplc="FBF4790E">
      <w:numFmt w:val="bullet"/>
      <w:lvlText w:val="•"/>
      <w:lvlJc w:val="left"/>
      <w:pPr>
        <w:ind w:left="5390" w:hanging="538"/>
      </w:pPr>
      <w:rPr>
        <w:rFonts w:hint="default"/>
        <w:lang w:val="ro-RO" w:eastAsia="en-US" w:bidi="ar-SA"/>
      </w:rPr>
    </w:lvl>
    <w:lvl w:ilvl="6" w:tplc="A69C311C">
      <w:numFmt w:val="bullet"/>
      <w:lvlText w:val="•"/>
      <w:lvlJc w:val="left"/>
      <w:pPr>
        <w:ind w:left="6384" w:hanging="538"/>
      </w:pPr>
      <w:rPr>
        <w:rFonts w:hint="default"/>
        <w:lang w:val="ro-RO" w:eastAsia="en-US" w:bidi="ar-SA"/>
      </w:rPr>
    </w:lvl>
    <w:lvl w:ilvl="7" w:tplc="732606CC">
      <w:numFmt w:val="bullet"/>
      <w:lvlText w:val="•"/>
      <w:lvlJc w:val="left"/>
      <w:pPr>
        <w:ind w:left="7378" w:hanging="538"/>
      </w:pPr>
      <w:rPr>
        <w:rFonts w:hint="default"/>
        <w:lang w:val="ro-RO" w:eastAsia="en-US" w:bidi="ar-SA"/>
      </w:rPr>
    </w:lvl>
    <w:lvl w:ilvl="8" w:tplc="1CC88E60">
      <w:numFmt w:val="bullet"/>
      <w:lvlText w:val="•"/>
      <w:lvlJc w:val="left"/>
      <w:pPr>
        <w:ind w:left="8372" w:hanging="538"/>
      </w:pPr>
      <w:rPr>
        <w:rFonts w:hint="default"/>
        <w:lang w:val="ro-RO" w:eastAsia="en-US" w:bidi="ar-SA"/>
      </w:rPr>
    </w:lvl>
  </w:abstractNum>
  <w:abstractNum w:abstractNumId="103" w15:restartNumberingAfterBreak="0">
    <w:nsid w:val="7C284D84"/>
    <w:multiLevelType w:val="hybridMultilevel"/>
    <w:tmpl w:val="18F4D1C2"/>
    <w:lvl w:ilvl="0" w:tplc="7846B01E">
      <w:start w:val="1"/>
      <w:numFmt w:val="decimal"/>
      <w:lvlText w:val="(%1)"/>
      <w:lvlJc w:val="left"/>
      <w:pPr>
        <w:ind w:left="429" w:hanging="437"/>
      </w:pPr>
      <w:rPr>
        <w:rFonts w:ascii="Times New Roman" w:eastAsia="Times New Roman" w:hAnsi="Times New Roman" w:cs="Times New Roman" w:hint="default"/>
        <w:b w:val="0"/>
        <w:bCs w:val="0"/>
        <w:i w:val="0"/>
        <w:iCs w:val="0"/>
        <w:color w:val="1F1F1F"/>
        <w:spacing w:val="-2"/>
        <w:w w:val="99"/>
        <w:sz w:val="28"/>
        <w:szCs w:val="28"/>
        <w:lang w:val="ro-RO" w:eastAsia="en-US" w:bidi="ar-SA"/>
      </w:rPr>
    </w:lvl>
    <w:lvl w:ilvl="1" w:tplc="070CBAEA">
      <w:start w:val="1"/>
      <w:numFmt w:val="lowerLetter"/>
      <w:lvlText w:val="%2)"/>
      <w:lvlJc w:val="left"/>
      <w:pPr>
        <w:ind w:left="414" w:hanging="375"/>
      </w:pPr>
      <w:rPr>
        <w:rFonts w:ascii="Times New Roman" w:eastAsia="Times New Roman" w:hAnsi="Times New Roman" w:cs="Times New Roman" w:hint="default"/>
        <w:b w:val="0"/>
        <w:bCs w:val="0"/>
        <w:i w:val="0"/>
        <w:iCs w:val="0"/>
        <w:color w:val="1F1F1F"/>
        <w:spacing w:val="0"/>
        <w:w w:val="99"/>
        <w:sz w:val="28"/>
        <w:szCs w:val="28"/>
        <w:lang w:val="ro-RO" w:eastAsia="en-US" w:bidi="ar-SA"/>
      </w:rPr>
    </w:lvl>
    <w:lvl w:ilvl="2" w:tplc="1A406078">
      <w:numFmt w:val="bullet"/>
      <w:lvlText w:val="•"/>
      <w:lvlJc w:val="left"/>
      <w:pPr>
        <w:ind w:left="2408" w:hanging="375"/>
      </w:pPr>
      <w:rPr>
        <w:rFonts w:hint="default"/>
        <w:lang w:val="ro-RO" w:eastAsia="en-US" w:bidi="ar-SA"/>
      </w:rPr>
    </w:lvl>
    <w:lvl w:ilvl="3" w:tplc="4CAE1878">
      <w:numFmt w:val="bullet"/>
      <w:lvlText w:val="•"/>
      <w:lvlJc w:val="left"/>
      <w:pPr>
        <w:ind w:left="3402" w:hanging="375"/>
      </w:pPr>
      <w:rPr>
        <w:rFonts w:hint="default"/>
        <w:lang w:val="ro-RO" w:eastAsia="en-US" w:bidi="ar-SA"/>
      </w:rPr>
    </w:lvl>
    <w:lvl w:ilvl="4" w:tplc="F8D6B2AE">
      <w:numFmt w:val="bullet"/>
      <w:lvlText w:val="•"/>
      <w:lvlJc w:val="left"/>
      <w:pPr>
        <w:ind w:left="4396" w:hanging="375"/>
      </w:pPr>
      <w:rPr>
        <w:rFonts w:hint="default"/>
        <w:lang w:val="ro-RO" w:eastAsia="en-US" w:bidi="ar-SA"/>
      </w:rPr>
    </w:lvl>
    <w:lvl w:ilvl="5" w:tplc="67F46280">
      <w:numFmt w:val="bullet"/>
      <w:lvlText w:val="•"/>
      <w:lvlJc w:val="left"/>
      <w:pPr>
        <w:ind w:left="5390" w:hanging="375"/>
      </w:pPr>
      <w:rPr>
        <w:rFonts w:hint="default"/>
        <w:lang w:val="ro-RO" w:eastAsia="en-US" w:bidi="ar-SA"/>
      </w:rPr>
    </w:lvl>
    <w:lvl w:ilvl="6" w:tplc="4418E1C6">
      <w:numFmt w:val="bullet"/>
      <w:lvlText w:val="•"/>
      <w:lvlJc w:val="left"/>
      <w:pPr>
        <w:ind w:left="6384" w:hanging="375"/>
      </w:pPr>
      <w:rPr>
        <w:rFonts w:hint="default"/>
        <w:lang w:val="ro-RO" w:eastAsia="en-US" w:bidi="ar-SA"/>
      </w:rPr>
    </w:lvl>
    <w:lvl w:ilvl="7" w:tplc="EBA0DD4C">
      <w:numFmt w:val="bullet"/>
      <w:lvlText w:val="•"/>
      <w:lvlJc w:val="left"/>
      <w:pPr>
        <w:ind w:left="7378" w:hanging="375"/>
      </w:pPr>
      <w:rPr>
        <w:rFonts w:hint="default"/>
        <w:lang w:val="ro-RO" w:eastAsia="en-US" w:bidi="ar-SA"/>
      </w:rPr>
    </w:lvl>
    <w:lvl w:ilvl="8" w:tplc="3EACDC96">
      <w:numFmt w:val="bullet"/>
      <w:lvlText w:val="•"/>
      <w:lvlJc w:val="left"/>
      <w:pPr>
        <w:ind w:left="8372" w:hanging="375"/>
      </w:pPr>
      <w:rPr>
        <w:rFonts w:hint="default"/>
        <w:lang w:val="ro-RO" w:eastAsia="en-US" w:bidi="ar-SA"/>
      </w:rPr>
    </w:lvl>
  </w:abstractNum>
  <w:abstractNum w:abstractNumId="104" w15:restartNumberingAfterBreak="0">
    <w:nsid w:val="7D0206C5"/>
    <w:multiLevelType w:val="hybridMultilevel"/>
    <w:tmpl w:val="B3AC78AE"/>
    <w:lvl w:ilvl="0" w:tplc="040C8E32">
      <w:start w:val="1"/>
      <w:numFmt w:val="decimal"/>
      <w:lvlText w:val="(%1)"/>
      <w:lvlJc w:val="left"/>
      <w:pPr>
        <w:ind w:left="1715" w:hanging="360"/>
      </w:pPr>
      <w:rPr>
        <w:rFonts w:hint="default"/>
      </w:rPr>
    </w:lvl>
    <w:lvl w:ilvl="1" w:tplc="04180019" w:tentative="1">
      <w:start w:val="1"/>
      <w:numFmt w:val="lowerLetter"/>
      <w:lvlText w:val="%2."/>
      <w:lvlJc w:val="left"/>
      <w:pPr>
        <w:ind w:left="2435" w:hanging="360"/>
      </w:pPr>
    </w:lvl>
    <w:lvl w:ilvl="2" w:tplc="0418001B" w:tentative="1">
      <w:start w:val="1"/>
      <w:numFmt w:val="lowerRoman"/>
      <w:lvlText w:val="%3."/>
      <w:lvlJc w:val="right"/>
      <w:pPr>
        <w:ind w:left="3155" w:hanging="180"/>
      </w:pPr>
    </w:lvl>
    <w:lvl w:ilvl="3" w:tplc="0418000F" w:tentative="1">
      <w:start w:val="1"/>
      <w:numFmt w:val="decimal"/>
      <w:lvlText w:val="%4."/>
      <w:lvlJc w:val="left"/>
      <w:pPr>
        <w:ind w:left="3875" w:hanging="360"/>
      </w:pPr>
    </w:lvl>
    <w:lvl w:ilvl="4" w:tplc="04180019" w:tentative="1">
      <w:start w:val="1"/>
      <w:numFmt w:val="lowerLetter"/>
      <w:lvlText w:val="%5."/>
      <w:lvlJc w:val="left"/>
      <w:pPr>
        <w:ind w:left="4595" w:hanging="360"/>
      </w:pPr>
    </w:lvl>
    <w:lvl w:ilvl="5" w:tplc="0418001B" w:tentative="1">
      <w:start w:val="1"/>
      <w:numFmt w:val="lowerRoman"/>
      <w:lvlText w:val="%6."/>
      <w:lvlJc w:val="right"/>
      <w:pPr>
        <w:ind w:left="5315" w:hanging="180"/>
      </w:pPr>
    </w:lvl>
    <w:lvl w:ilvl="6" w:tplc="0418000F" w:tentative="1">
      <w:start w:val="1"/>
      <w:numFmt w:val="decimal"/>
      <w:lvlText w:val="%7."/>
      <w:lvlJc w:val="left"/>
      <w:pPr>
        <w:ind w:left="6035" w:hanging="360"/>
      </w:pPr>
    </w:lvl>
    <w:lvl w:ilvl="7" w:tplc="04180019" w:tentative="1">
      <w:start w:val="1"/>
      <w:numFmt w:val="lowerLetter"/>
      <w:lvlText w:val="%8."/>
      <w:lvlJc w:val="left"/>
      <w:pPr>
        <w:ind w:left="6755" w:hanging="360"/>
      </w:pPr>
    </w:lvl>
    <w:lvl w:ilvl="8" w:tplc="0418001B" w:tentative="1">
      <w:start w:val="1"/>
      <w:numFmt w:val="lowerRoman"/>
      <w:lvlText w:val="%9."/>
      <w:lvlJc w:val="right"/>
      <w:pPr>
        <w:ind w:left="7475" w:hanging="180"/>
      </w:pPr>
    </w:lvl>
  </w:abstractNum>
  <w:num w:numId="1" w16cid:durableId="619338686">
    <w:abstractNumId w:val="1"/>
  </w:num>
  <w:num w:numId="2" w16cid:durableId="388383786">
    <w:abstractNumId w:val="54"/>
  </w:num>
  <w:num w:numId="3" w16cid:durableId="2029286319">
    <w:abstractNumId w:val="2"/>
  </w:num>
  <w:num w:numId="4" w16cid:durableId="371344147">
    <w:abstractNumId w:val="22"/>
  </w:num>
  <w:num w:numId="5" w16cid:durableId="186986630">
    <w:abstractNumId w:val="3"/>
  </w:num>
  <w:num w:numId="6" w16cid:durableId="642808036">
    <w:abstractNumId w:val="29"/>
  </w:num>
  <w:num w:numId="7" w16cid:durableId="535627747">
    <w:abstractNumId w:val="101"/>
  </w:num>
  <w:num w:numId="8" w16cid:durableId="1599830718">
    <w:abstractNumId w:val="48"/>
  </w:num>
  <w:num w:numId="9" w16cid:durableId="2049984282">
    <w:abstractNumId w:val="56"/>
  </w:num>
  <w:num w:numId="10" w16cid:durableId="1168790535">
    <w:abstractNumId w:val="38"/>
  </w:num>
  <w:num w:numId="11" w16cid:durableId="2141456524">
    <w:abstractNumId w:val="13"/>
  </w:num>
  <w:num w:numId="12" w16cid:durableId="118766244">
    <w:abstractNumId w:val="36"/>
  </w:num>
  <w:num w:numId="13" w16cid:durableId="2128354477">
    <w:abstractNumId w:val="76"/>
  </w:num>
  <w:num w:numId="14" w16cid:durableId="858196545">
    <w:abstractNumId w:val="67"/>
  </w:num>
  <w:num w:numId="15" w16cid:durableId="988633460">
    <w:abstractNumId w:val="8"/>
  </w:num>
  <w:num w:numId="16" w16cid:durableId="370224645">
    <w:abstractNumId w:val="0"/>
  </w:num>
  <w:num w:numId="17" w16cid:durableId="183717871">
    <w:abstractNumId w:val="100"/>
  </w:num>
  <w:num w:numId="18" w16cid:durableId="679505453">
    <w:abstractNumId w:val="26"/>
  </w:num>
  <w:num w:numId="19" w16cid:durableId="1642223328">
    <w:abstractNumId w:val="46"/>
  </w:num>
  <w:num w:numId="20" w16cid:durableId="23025331">
    <w:abstractNumId w:val="71"/>
  </w:num>
  <w:num w:numId="21" w16cid:durableId="1205018330">
    <w:abstractNumId w:val="11"/>
  </w:num>
  <w:num w:numId="22" w16cid:durableId="1571117771">
    <w:abstractNumId w:val="6"/>
  </w:num>
  <w:num w:numId="23" w16cid:durableId="1874150736">
    <w:abstractNumId w:val="74"/>
  </w:num>
  <w:num w:numId="24" w16cid:durableId="2020958675">
    <w:abstractNumId w:val="30"/>
  </w:num>
  <w:num w:numId="25" w16cid:durableId="1223640922">
    <w:abstractNumId w:val="47"/>
  </w:num>
  <w:num w:numId="26" w16cid:durableId="1957175805">
    <w:abstractNumId w:val="80"/>
  </w:num>
  <w:num w:numId="27" w16cid:durableId="353851547">
    <w:abstractNumId w:val="68"/>
  </w:num>
  <w:num w:numId="28" w16cid:durableId="62259450">
    <w:abstractNumId w:val="70"/>
  </w:num>
  <w:num w:numId="29" w16cid:durableId="1338340141">
    <w:abstractNumId w:val="64"/>
  </w:num>
  <w:num w:numId="30" w16cid:durableId="1279752489">
    <w:abstractNumId w:val="55"/>
  </w:num>
  <w:num w:numId="31" w16cid:durableId="339890220">
    <w:abstractNumId w:val="93"/>
  </w:num>
  <w:num w:numId="32" w16cid:durableId="1485245701">
    <w:abstractNumId w:val="9"/>
  </w:num>
  <w:num w:numId="33" w16cid:durableId="1976175368">
    <w:abstractNumId w:val="69"/>
  </w:num>
  <w:num w:numId="34" w16cid:durableId="920601133">
    <w:abstractNumId w:val="98"/>
  </w:num>
  <w:num w:numId="35" w16cid:durableId="1768769912">
    <w:abstractNumId w:val="25"/>
  </w:num>
  <w:num w:numId="36" w16cid:durableId="121848949">
    <w:abstractNumId w:val="12"/>
  </w:num>
  <w:num w:numId="37" w16cid:durableId="65079104">
    <w:abstractNumId w:val="78"/>
  </w:num>
  <w:num w:numId="38" w16cid:durableId="459763077">
    <w:abstractNumId w:val="92"/>
  </w:num>
  <w:num w:numId="39" w16cid:durableId="641930506">
    <w:abstractNumId w:val="85"/>
  </w:num>
  <w:num w:numId="40" w16cid:durableId="251546929">
    <w:abstractNumId w:val="75"/>
  </w:num>
  <w:num w:numId="41" w16cid:durableId="1145199120">
    <w:abstractNumId w:val="53"/>
  </w:num>
  <w:num w:numId="42" w16cid:durableId="1628926002">
    <w:abstractNumId w:val="61"/>
  </w:num>
  <w:num w:numId="43" w16cid:durableId="1895190619">
    <w:abstractNumId w:val="72"/>
  </w:num>
  <w:num w:numId="44" w16cid:durableId="2015301455">
    <w:abstractNumId w:val="62"/>
  </w:num>
  <w:num w:numId="45" w16cid:durableId="2010252243">
    <w:abstractNumId w:val="35"/>
  </w:num>
  <w:num w:numId="46" w16cid:durableId="933705569">
    <w:abstractNumId w:val="81"/>
  </w:num>
  <w:num w:numId="47" w16cid:durableId="1128358623">
    <w:abstractNumId w:val="95"/>
  </w:num>
  <w:num w:numId="48" w16cid:durableId="1843618119">
    <w:abstractNumId w:val="45"/>
  </w:num>
  <w:num w:numId="49" w16cid:durableId="469977832">
    <w:abstractNumId w:val="94"/>
  </w:num>
  <w:num w:numId="50" w16cid:durableId="1107119783">
    <w:abstractNumId w:val="63"/>
  </w:num>
  <w:num w:numId="51" w16cid:durableId="873810148">
    <w:abstractNumId w:val="10"/>
  </w:num>
  <w:num w:numId="52" w16cid:durableId="266037858">
    <w:abstractNumId w:val="58"/>
  </w:num>
  <w:num w:numId="53" w16cid:durableId="717238919">
    <w:abstractNumId w:val="59"/>
  </w:num>
  <w:num w:numId="54" w16cid:durableId="526598942">
    <w:abstractNumId w:val="57"/>
  </w:num>
  <w:num w:numId="55" w16cid:durableId="931284242">
    <w:abstractNumId w:val="65"/>
  </w:num>
  <w:num w:numId="56" w16cid:durableId="1468662530">
    <w:abstractNumId w:val="103"/>
  </w:num>
  <w:num w:numId="57" w16cid:durableId="939870347">
    <w:abstractNumId w:val="89"/>
  </w:num>
  <w:num w:numId="58" w16cid:durableId="990257377">
    <w:abstractNumId w:val="102"/>
  </w:num>
  <w:num w:numId="59" w16cid:durableId="1689720296">
    <w:abstractNumId w:val="33"/>
  </w:num>
  <w:num w:numId="60" w16cid:durableId="1688364349">
    <w:abstractNumId w:val="44"/>
  </w:num>
  <w:num w:numId="61" w16cid:durableId="1294823456">
    <w:abstractNumId w:val="34"/>
  </w:num>
  <w:num w:numId="62" w16cid:durableId="1905480084">
    <w:abstractNumId w:val="84"/>
  </w:num>
  <w:num w:numId="63" w16cid:durableId="56369379">
    <w:abstractNumId w:val="17"/>
  </w:num>
  <w:num w:numId="64" w16cid:durableId="638850708">
    <w:abstractNumId w:val="42"/>
  </w:num>
  <w:num w:numId="65" w16cid:durableId="477262403">
    <w:abstractNumId w:val="40"/>
  </w:num>
  <w:num w:numId="66" w16cid:durableId="1451363255">
    <w:abstractNumId w:val="87"/>
  </w:num>
  <w:num w:numId="67" w16cid:durableId="1308390413">
    <w:abstractNumId w:val="91"/>
  </w:num>
  <w:num w:numId="68" w16cid:durableId="978992911">
    <w:abstractNumId w:val="99"/>
  </w:num>
  <w:num w:numId="69" w16cid:durableId="321861760">
    <w:abstractNumId w:val="37"/>
  </w:num>
  <w:num w:numId="70" w16cid:durableId="1998074870">
    <w:abstractNumId w:val="24"/>
  </w:num>
  <w:num w:numId="71" w16cid:durableId="1149244694">
    <w:abstractNumId w:val="28"/>
  </w:num>
  <w:num w:numId="72" w16cid:durableId="1724598897">
    <w:abstractNumId w:val="7"/>
  </w:num>
  <w:num w:numId="73" w16cid:durableId="569583716">
    <w:abstractNumId w:val="41"/>
  </w:num>
  <w:num w:numId="74" w16cid:durableId="2104983340">
    <w:abstractNumId w:val="90"/>
  </w:num>
  <w:num w:numId="75" w16cid:durableId="204800739">
    <w:abstractNumId w:val="14"/>
  </w:num>
  <w:num w:numId="76" w16cid:durableId="92629822">
    <w:abstractNumId w:val="20"/>
  </w:num>
  <w:num w:numId="77" w16cid:durableId="1641227853">
    <w:abstractNumId w:val="49"/>
  </w:num>
  <w:num w:numId="78" w16cid:durableId="1669551683">
    <w:abstractNumId w:val="73"/>
  </w:num>
  <w:num w:numId="79" w16cid:durableId="542906468">
    <w:abstractNumId w:val="39"/>
  </w:num>
  <w:num w:numId="80" w16cid:durableId="1356036452">
    <w:abstractNumId w:val="97"/>
  </w:num>
  <w:num w:numId="81" w16cid:durableId="1607809349">
    <w:abstractNumId w:val="5"/>
  </w:num>
  <w:num w:numId="82" w16cid:durableId="1125999622">
    <w:abstractNumId w:val="51"/>
  </w:num>
  <w:num w:numId="83" w16cid:durableId="1797136140">
    <w:abstractNumId w:val="16"/>
  </w:num>
  <w:num w:numId="84" w16cid:durableId="458958568">
    <w:abstractNumId w:val="77"/>
  </w:num>
  <w:num w:numId="85" w16cid:durableId="1803813752">
    <w:abstractNumId w:val="15"/>
  </w:num>
  <w:num w:numId="86" w16cid:durableId="267155106">
    <w:abstractNumId w:val="86"/>
  </w:num>
  <w:num w:numId="87" w16cid:durableId="1131754296">
    <w:abstractNumId w:val="18"/>
  </w:num>
  <w:num w:numId="88" w16cid:durableId="1168446622">
    <w:abstractNumId w:val="23"/>
  </w:num>
  <w:num w:numId="89" w16cid:durableId="2079550737">
    <w:abstractNumId w:val="50"/>
  </w:num>
  <w:num w:numId="90" w16cid:durableId="701976003">
    <w:abstractNumId w:val="82"/>
  </w:num>
  <w:num w:numId="91" w16cid:durableId="1084759776">
    <w:abstractNumId w:val="4"/>
  </w:num>
  <w:num w:numId="92" w16cid:durableId="816265558">
    <w:abstractNumId w:val="79"/>
  </w:num>
  <w:num w:numId="93" w16cid:durableId="453253441">
    <w:abstractNumId w:val="66"/>
  </w:num>
  <w:num w:numId="94" w16cid:durableId="591283105">
    <w:abstractNumId w:val="88"/>
  </w:num>
  <w:num w:numId="95" w16cid:durableId="859901971">
    <w:abstractNumId w:val="60"/>
  </w:num>
  <w:num w:numId="96" w16cid:durableId="930312218">
    <w:abstractNumId w:val="32"/>
  </w:num>
  <w:num w:numId="97" w16cid:durableId="1103499598">
    <w:abstractNumId w:val="27"/>
  </w:num>
  <w:num w:numId="98" w16cid:durableId="718477734">
    <w:abstractNumId w:val="96"/>
  </w:num>
  <w:num w:numId="99" w16cid:durableId="2139448973">
    <w:abstractNumId w:val="31"/>
  </w:num>
  <w:num w:numId="100" w16cid:durableId="1654025901">
    <w:abstractNumId w:val="52"/>
  </w:num>
  <w:num w:numId="101" w16cid:durableId="1034576713">
    <w:abstractNumId w:val="19"/>
  </w:num>
  <w:num w:numId="102" w16cid:durableId="261455782">
    <w:abstractNumId w:val="104"/>
  </w:num>
  <w:num w:numId="103" w16cid:durableId="1154486300">
    <w:abstractNumId w:val="83"/>
  </w:num>
  <w:num w:numId="104" w16cid:durableId="1582527019">
    <w:abstractNumId w:val="21"/>
  </w:num>
  <w:num w:numId="105" w16cid:durableId="1819222564">
    <w:abstractNumId w:val="4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ru-RU" w:vendorID="64" w:dllVersion="6" w:nlCheck="1" w:checkStyle="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AC"/>
    <w:rsid w:val="0001523D"/>
    <w:rsid w:val="000221EC"/>
    <w:rsid w:val="00022DD2"/>
    <w:rsid w:val="00033FE7"/>
    <w:rsid w:val="0005641E"/>
    <w:rsid w:val="0007608B"/>
    <w:rsid w:val="000762BD"/>
    <w:rsid w:val="000810E7"/>
    <w:rsid w:val="0008330A"/>
    <w:rsid w:val="00095EC1"/>
    <w:rsid w:val="000A1A57"/>
    <w:rsid w:val="000A4B0B"/>
    <w:rsid w:val="000B23A7"/>
    <w:rsid w:val="000C5849"/>
    <w:rsid w:val="000D78DF"/>
    <w:rsid w:val="000E02AA"/>
    <w:rsid w:val="000E12C0"/>
    <w:rsid w:val="000E3E32"/>
    <w:rsid w:val="000F04A2"/>
    <w:rsid w:val="000F05A7"/>
    <w:rsid w:val="00100941"/>
    <w:rsid w:val="00101248"/>
    <w:rsid w:val="00101D01"/>
    <w:rsid w:val="00107C0A"/>
    <w:rsid w:val="00120133"/>
    <w:rsid w:val="001271F2"/>
    <w:rsid w:val="0014037D"/>
    <w:rsid w:val="00144C82"/>
    <w:rsid w:val="0014501E"/>
    <w:rsid w:val="00152337"/>
    <w:rsid w:val="00154752"/>
    <w:rsid w:val="001637CD"/>
    <w:rsid w:val="00172020"/>
    <w:rsid w:val="00184274"/>
    <w:rsid w:val="001858E2"/>
    <w:rsid w:val="00190776"/>
    <w:rsid w:val="00194F40"/>
    <w:rsid w:val="0019768D"/>
    <w:rsid w:val="001E5C35"/>
    <w:rsid w:val="001F43B9"/>
    <w:rsid w:val="00214428"/>
    <w:rsid w:val="0021558A"/>
    <w:rsid w:val="002166D6"/>
    <w:rsid w:val="002265BC"/>
    <w:rsid w:val="00230791"/>
    <w:rsid w:val="002311AE"/>
    <w:rsid w:val="00231D99"/>
    <w:rsid w:val="00242ED9"/>
    <w:rsid w:val="00243700"/>
    <w:rsid w:val="00250D41"/>
    <w:rsid w:val="0025472F"/>
    <w:rsid w:val="00267C49"/>
    <w:rsid w:val="00267DC8"/>
    <w:rsid w:val="00294E30"/>
    <w:rsid w:val="002B2C38"/>
    <w:rsid w:val="002C2B61"/>
    <w:rsid w:val="002C4953"/>
    <w:rsid w:val="002C7BF2"/>
    <w:rsid w:val="002D0935"/>
    <w:rsid w:val="002D3C1F"/>
    <w:rsid w:val="002E021A"/>
    <w:rsid w:val="002F62C7"/>
    <w:rsid w:val="003072BA"/>
    <w:rsid w:val="003072D8"/>
    <w:rsid w:val="00312933"/>
    <w:rsid w:val="00315C12"/>
    <w:rsid w:val="00334FDA"/>
    <w:rsid w:val="00335CC4"/>
    <w:rsid w:val="00345228"/>
    <w:rsid w:val="00351960"/>
    <w:rsid w:val="00352DB3"/>
    <w:rsid w:val="00357B42"/>
    <w:rsid w:val="00357BC3"/>
    <w:rsid w:val="003A00F3"/>
    <w:rsid w:val="003A3061"/>
    <w:rsid w:val="003A63CD"/>
    <w:rsid w:val="003A7487"/>
    <w:rsid w:val="003B4E9B"/>
    <w:rsid w:val="003B53E7"/>
    <w:rsid w:val="003B572C"/>
    <w:rsid w:val="003C0F08"/>
    <w:rsid w:val="003C3D0F"/>
    <w:rsid w:val="003D79FD"/>
    <w:rsid w:val="003E21F1"/>
    <w:rsid w:val="003E72D2"/>
    <w:rsid w:val="003F1879"/>
    <w:rsid w:val="003F4961"/>
    <w:rsid w:val="003F7E4B"/>
    <w:rsid w:val="00400C0B"/>
    <w:rsid w:val="00402840"/>
    <w:rsid w:val="00403733"/>
    <w:rsid w:val="004037B1"/>
    <w:rsid w:val="004102E9"/>
    <w:rsid w:val="00410550"/>
    <w:rsid w:val="00416902"/>
    <w:rsid w:val="00441DAA"/>
    <w:rsid w:val="00450318"/>
    <w:rsid w:val="00451ABE"/>
    <w:rsid w:val="004520A7"/>
    <w:rsid w:val="00452AD8"/>
    <w:rsid w:val="00455816"/>
    <w:rsid w:val="00456EED"/>
    <w:rsid w:val="0046024F"/>
    <w:rsid w:val="00463FAA"/>
    <w:rsid w:val="004751B5"/>
    <w:rsid w:val="00480B94"/>
    <w:rsid w:val="00485395"/>
    <w:rsid w:val="0048598C"/>
    <w:rsid w:val="004869A5"/>
    <w:rsid w:val="004936BA"/>
    <w:rsid w:val="00495A9B"/>
    <w:rsid w:val="00496D2A"/>
    <w:rsid w:val="0049771E"/>
    <w:rsid w:val="004C059D"/>
    <w:rsid w:val="004C4AC4"/>
    <w:rsid w:val="004C7B5D"/>
    <w:rsid w:val="004D351C"/>
    <w:rsid w:val="004D3958"/>
    <w:rsid w:val="004D6B11"/>
    <w:rsid w:val="004E6F09"/>
    <w:rsid w:val="004F0702"/>
    <w:rsid w:val="004F25C6"/>
    <w:rsid w:val="004F4D3C"/>
    <w:rsid w:val="005127C5"/>
    <w:rsid w:val="005205D3"/>
    <w:rsid w:val="0052727F"/>
    <w:rsid w:val="0053360B"/>
    <w:rsid w:val="00544B79"/>
    <w:rsid w:val="005547E7"/>
    <w:rsid w:val="005554E4"/>
    <w:rsid w:val="005614FB"/>
    <w:rsid w:val="00570044"/>
    <w:rsid w:val="00582C7D"/>
    <w:rsid w:val="00583110"/>
    <w:rsid w:val="00591BA5"/>
    <w:rsid w:val="00596C74"/>
    <w:rsid w:val="005B2EC1"/>
    <w:rsid w:val="005B424D"/>
    <w:rsid w:val="005C004C"/>
    <w:rsid w:val="005C3827"/>
    <w:rsid w:val="005D22D6"/>
    <w:rsid w:val="005D635A"/>
    <w:rsid w:val="005E06AD"/>
    <w:rsid w:val="005E1790"/>
    <w:rsid w:val="006027CB"/>
    <w:rsid w:val="00603346"/>
    <w:rsid w:val="00603A00"/>
    <w:rsid w:val="006052EF"/>
    <w:rsid w:val="006100C0"/>
    <w:rsid w:val="0061050E"/>
    <w:rsid w:val="00612C7A"/>
    <w:rsid w:val="00615571"/>
    <w:rsid w:val="00616EBA"/>
    <w:rsid w:val="006256C6"/>
    <w:rsid w:val="006311D1"/>
    <w:rsid w:val="00634AD9"/>
    <w:rsid w:val="00647048"/>
    <w:rsid w:val="00665714"/>
    <w:rsid w:val="00665BF7"/>
    <w:rsid w:val="0067040A"/>
    <w:rsid w:val="00671898"/>
    <w:rsid w:val="0067719F"/>
    <w:rsid w:val="00685C84"/>
    <w:rsid w:val="00685DD7"/>
    <w:rsid w:val="00686FF3"/>
    <w:rsid w:val="006A21D6"/>
    <w:rsid w:val="006A6ACC"/>
    <w:rsid w:val="006A70C9"/>
    <w:rsid w:val="006B35A4"/>
    <w:rsid w:val="006C04F1"/>
    <w:rsid w:val="006C680D"/>
    <w:rsid w:val="006D04F4"/>
    <w:rsid w:val="006D6BC0"/>
    <w:rsid w:val="006E123C"/>
    <w:rsid w:val="006F1A01"/>
    <w:rsid w:val="006F333E"/>
    <w:rsid w:val="00704CBC"/>
    <w:rsid w:val="007132B0"/>
    <w:rsid w:val="0071336A"/>
    <w:rsid w:val="00713550"/>
    <w:rsid w:val="00714744"/>
    <w:rsid w:val="007245C2"/>
    <w:rsid w:val="007311C5"/>
    <w:rsid w:val="00735A7F"/>
    <w:rsid w:val="007421AC"/>
    <w:rsid w:val="007459C4"/>
    <w:rsid w:val="00750392"/>
    <w:rsid w:val="00754CC0"/>
    <w:rsid w:val="00756E83"/>
    <w:rsid w:val="007602D5"/>
    <w:rsid w:val="00761F52"/>
    <w:rsid w:val="00767ABF"/>
    <w:rsid w:val="00774C5B"/>
    <w:rsid w:val="007754B9"/>
    <w:rsid w:val="00781DB9"/>
    <w:rsid w:val="007827B9"/>
    <w:rsid w:val="00790E26"/>
    <w:rsid w:val="00793380"/>
    <w:rsid w:val="0079573A"/>
    <w:rsid w:val="007A0BB3"/>
    <w:rsid w:val="007A1B71"/>
    <w:rsid w:val="007B3B22"/>
    <w:rsid w:val="007C1E09"/>
    <w:rsid w:val="007C7CB7"/>
    <w:rsid w:val="007D544E"/>
    <w:rsid w:val="007D71BA"/>
    <w:rsid w:val="007E5168"/>
    <w:rsid w:val="007E69B7"/>
    <w:rsid w:val="007F63A1"/>
    <w:rsid w:val="00800F4E"/>
    <w:rsid w:val="008104EA"/>
    <w:rsid w:val="00810B2F"/>
    <w:rsid w:val="0082622A"/>
    <w:rsid w:val="00826664"/>
    <w:rsid w:val="00841819"/>
    <w:rsid w:val="008430F5"/>
    <w:rsid w:val="00844A82"/>
    <w:rsid w:val="00853F92"/>
    <w:rsid w:val="00863443"/>
    <w:rsid w:val="0086639F"/>
    <w:rsid w:val="0086696B"/>
    <w:rsid w:val="00867550"/>
    <w:rsid w:val="00877AFB"/>
    <w:rsid w:val="008852D3"/>
    <w:rsid w:val="008937E8"/>
    <w:rsid w:val="00894499"/>
    <w:rsid w:val="0089501B"/>
    <w:rsid w:val="00897934"/>
    <w:rsid w:val="008A0CB2"/>
    <w:rsid w:val="008A34FB"/>
    <w:rsid w:val="008C2B4C"/>
    <w:rsid w:val="008C53FA"/>
    <w:rsid w:val="008D1A44"/>
    <w:rsid w:val="008D425A"/>
    <w:rsid w:val="008D580C"/>
    <w:rsid w:val="008D6916"/>
    <w:rsid w:val="008E168A"/>
    <w:rsid w:val="008F1B9D"/>
    <w:rsid w:val="008F29B8"/>
    <w:rsid w:val="00900C48"/>
    <w:rsid w:val="00900DC3"/>
    <w:rsid w:val="00910037"/>
    <w:rsid w:val="00935ED1"/>
    <w:rsid w:val="009370EF"/>
    <w:rsid w:val="009409BC"/>
    <w:rsid w:val="009412F6"/>
    <w:rsid w:val="0096056E"/>
    <w:rsid w:val="00960B97"/>
    <w:rsid w:val="009635CA"/>
    <w:rsid w:val="009671C7"/>
    <w:rsid w:val="00972F8D"/>
    <w:rsid w:val="00983AF6"/>
    <w:rsid w:val="00984992"/>
    <w:rsid w:val="00993684"/>
    <w:rsid w:val="009A1F34"/>
    <w:rsid w:val="009B037B"/>
    <w:rsid w:val="009B057E"/>
    <w:rsid w:val="009B6D96"/>
    <w:rsid w:val="009C51CF"/>
    <w:rsid w:val="009C6B40"/>
    <w:rsid w:val="009D37C1"/>
    <w:rsid w:val="009D46DA"/>
    <w:rsid w:val="009E369E"/>
    <w:rsid w:val="009E63CE"/>
    <w:rsid w:val="009F05A3"/>
    <w:rsid w:val="009F41C5"/>
    <w:rsid w:val="009F76A4"/>
    <w:rsid w:val="00A00895"/>
    <w:rsid w:val="00A04BD6"/>
    <w:rsid w:val="00A15349"/>
    <w:rsid w:val="00A21ED5"/>
    <w:rsid w:val="00A323BF"/>
    <w:rsid w:val="00A35E11"/>
    <w:rsid w:val="00A36F0D"/>
    <w:rsid w:val="00A37285"/>
    <w:rsid w:val="00A433C8"/>
    <w:rsid w:val="00A54B13"/>
    <w:rsid w:val="00A56CAB"/>
    <w:rsid w:val="00A6102C"/>
    <w:rsid w:val="00A61F51"/>
    <w:rsid w:val="00A65C8A"/>
    <w:rsid w:val="00A65CCF"/>
    <w:rsid w:val="00A80CE6"/>
    <w:rsid w:val="00A83609"/>
    <w:rsid w:val="00A90148"/>
    <w:rsid w:val="00A94167"/>
    <w:rsid w:val="00AA1170"/>
    <w:rsid w:val="00AA3DF1"/>
    <w:rsid w:val="00AA4E23"/>
    <w:rsid w:val="00AB30EB"/>
    <w:rsid w:val="00AB32C4"/>
    <w:rsid w:val="00AB34BA"/>
    <w:rsid w:val="00AD148C"/>
    <w:rsid w:val="00AD6D2F"/>
    <w:rsid w:val="00AE5FBA"/>
    <w:rsid w:val="00AF1485"/>
    <w:rsid w:val="00AF28B8"/>
    <w:rsid w:val="00B00384"/>
    <w:rsid w:val="00B01435"/>
    <w:rsid w:val="00B0281C"/>
    <w:rsid w:val="00B1106A"/>
    <w:rsid w:val="00B124F4"/>
    <w:rsid w:val="00B208C7"/>
    <w:rsid w:val="00B336D2"/>
    <w:rsid w:val="00B35BBE"/>
    <w:rsid w:val="00B3646D"/>
    <w:rsid w:val="00B40F9D"/>
    <w:rsid w:val="00B43852"/>
    <w:rsid w:val="00B4425B"/>
    <w:rsid w:val="00B532A7"/>
    <w:rsid w:val="00B73C4C"/>
    <w:rsid w:val="00B75231"/>
    <w:rsid w:val="00B76FEB"/>
    <w:rsid w:val="00B87CEF"/>
    <w:rsid w:val="00B908C7"/>
    <w:rsid w:val="00BA011F"/>
    <w:rsid w:val="00BB12BF"/>
    <w:rsid w:val="00BB1562"/>
    <w:rsid w:val="00BB736F"/>
    <w:rsid w:val="00BC0B61"/>
    <w:rsid w:val="00BC1FE4"/>
    <w:rsid w:val="00BD0411"/>
    <w:rsid w:val="00BD57DC"/>
    <w:rsid w:val="00BD6224"/>
    <w:rsid w:val="00BD74F6"/>
    <w:rsid w:val="00BE1451"/>
    <w:rsid w:val="00BF2954"/>
    <w:rsid w:val="00C0178B"/>
    <w:rsid w:val="00C06FFE"/>
    <w:rsid w:val="00C10A52"/>
    <w:rsid w:val="00C162AF"/>
    <w:rsid w:val="00C21E66"/>
    <w:rsid w:val="00C23912"/>
    <w:rsid w:val="00C241CD"/>
    <w:rsid w:val="00C24A2D"/>
    <w:rsid w:val="00C25BA8"/>
    <w:rsid w:val="00C3199D"/>
    <w:rsid w:val="00C329A1"/>
    <w:rsid w:val="00C3407B"/>
    <w:rsid w:val="00C347B4"/>
    <w:rsid w:val="00C3681A"/>
    <w:rsid w:val="00C40D36"/>
    <w:rsid w:val="00C414E0"/>
    <w:rsid w:val="00C45944"/>
    <w:rsid w:val="00C46990"/>
    <w:rsid w:val="00C511E5"/>
    <w:rsid w:val="00C53E74"/>
    <w:rsid w:val="00C56A10"/>
    <w:rsid w:val="00C63533"/>
    <w:rsid w:val="00C6787F"/>
    <w:rsid w:val="00C7168D"/>
    <w:rsid w:val="00C72B84"/>
    <w:rsid w:val="00C84A92"/>
    <w:rsid w:val="00C85BEE"/>
    <w:rsid w:val="00CA59AE"/>
    <w:rsid w:val="00CB17B0"/>
    <w:rsid w:val="00CB5C72"/>
    <w:rsid w:val="00CB7FE0"/>
    <w:rsid w:val="00CC2F89"/>
    <w:rsid w:val="00CC49C1"/>
    <w:rsid w:val="00CD2C7C"/>
    <w:rsid w:val="00CD67D2"/>
    <w:rsid w:val="00CE22E1"/>
    <w:rsid w:val="00CF0060"/>
    <w:rsid w:val="00CF75A6"/>
    <w:rsid w:val="00D023DE"/>
    <w:rsid w:val="00D04C07"/>
    <w:rsid w:val="00D11ADE"/>
    <w:rsid w:val="00D12FA3"/>
    <w:rsid w:val="00D148FC"/>
    <w:rsid w:val="00D27A9E"/>
    <w:rsid w:val="00D33134"/>
    <w:rsid w:val="00D37799"/>
    <w:rsid w:val="00D40AD6"/>
    <w:rsid w:val="00D4346A"/>
    <w:rsid w:val="00D5185F"/>
    <w:rsid w:val="00D57C0D"/>
    <w:rsid w:val="00D638AC"/>
    <w:rsid w:val="00D71272"/>
    <w:rsid w:val="00D7227D"/>
    <w:rsid w:val="00D767FC"/>
    <w:rsid w:val="00D914C9"/>
    <w:rsid w:val="00DB3043"/>
    <w:rsid w:val="00DC291F"/>
    <w:rsid w:val="00DC6727"/>
    <w:rsid w:val="00DE67ED"/>
    <w:rsid w:val="00DF2F9D"/>
    <w:rsid w:val="00DF7597"/>
    <w:rsid w:val="00DF76E2"/>
    <w:rsid w:val="00DF79CF"/>
    <w:rsid w:val="00E00A53"/>
    <w:rsid w:val="00E03000"/>
    <w:rsid w:val="00E15143"/>
    <w:rsid w:val="00E224F4"/>
    <w:rsid w:val="00E3283F"/>
    <w:rsid w:val="00E3300B"/>
    <w:rsid w:val="00E343D6"/>
    <w:rsid w:val="00E3457F"/>
    <w:rsid w:val="00E376E8"/>
    <w:rsid w:val="00E427EB"/>
    <w:rsid w:val="00E53B23"/>
    <w:rsid w:val="00E54EED"/>
    <w:rsid w:val="00E56BCE"/>
    <w:rsid w:val="00E73619"/>
    <w:rsid w:val="00E91032"/>
    <w:rsid w:val="00E92E44"/>
    <w:rsid w:val="00EA2269"/>
    <w:rsid w:val="00EB11F9"/>
    <w:rsid w:val="00EB1BD8"/>
    <w:rsid w:val="00EB4714"/>
    <w:rsid w:val="00EB519B"/>
    <w:rsid w:val="00EB5C4C"/>
    <w:rsid w:val="00EB6B82"/>
    <w:rsid w:val="00EC71AD"/>
    <w:rsid w:val="00ED5CB4"/>
    <w:rsid w:val="00EF2D79"/>
    <w:rsid w:val="00EF399A"/>
    <w:rsid w:val="00F00630"/>
    <w:rsid w:val="00F10395"/>
    <w:rsid w:val="00F11402"/>
    <w:rsid w:val="00F17498"/>
    <w:rsid w:val="00F24AC7"/>
    <w:rsid w:val="00F25604"/>
    <w:rsid w:val="00F31D21"/>
    <w:rsid w:val="00F40D99"/>
    <w:rsid w:val="00F47114"/>
    <w:rsid w:val="00F5095F"/>
    <w:rsid w:val="00F529BC"/>
    <w:rsid w:val="00F544C1"/>
    <w:rsid w:val="00F62EA5"/>
    <w:rsid w:val="00F6330E"/>
    <w:rsid w:val="00F6398B"/>
    <w:rsid w:val="00F657BA"/>
    <w:rsid w:val="00F66182"/>
    <w:rsid w:val="00F6654D"/>
    <w:rsid w:val="00F70C37"/>
    <w:rsid w:val="00F71072"/>
    <w:rsid w:val="00F72252"/>
    <w:rsid w:val="00F7737F"/>
    <w:rsid w:val="00F870F7"/>
    <w:rsid w:val="00F973B7"/>
    <w:rsid w:val="00FA103C"/>
    <w:rsid w:val="00FA17D4"/>
    <w:rsid w:val="00FB586A"/>
    <w:rsid w:val="00FB7674"/>
    <w:rsid w:val="00FD53E0"/>
    <w:rsid w:val="00FE16B7"/>
    <w:rsid w:val="00FE350C"/>
    <w:rsid w:val="00FE5B36"/>
    <w:rsid w:val="00FE6815"/>
    <w:rsid w:val="00FF03A5"/>
    <w:rsid w:val="00FF0777"/>
    <w:rsid w:val="00FF68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469A"/>
  <w15:docId w15:val="{09D3D303-3B10-4C0C-8F09-B5BA4DB0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ind w:left="1444" w:right="1856"/>
      <w:jc w:val="center"/>
      <w:outlineLvl w:val="0"/>
    </w:pPr>
    <w:rPr>
      <w:b/>
      <w:bCs/>
      <w:sz w:val="28"/>
      <w:szCs w:val="28"/>
    </w:rPr>
  </w:style>
  <w:style w:type="paragraph" w:styleId="Heading2">
    <w:name w:val="heading 2"/>
    <w:basedOn w:val="Normal"/>
    <w:uiPriority w:val="1"/>
    <w:qFormat/>
    <w:pPr>
      <w:ind w:left="1433" w:right="1856"/>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29" w:firstLine="552"/>
      <w:jc w:val="both"/>
    </w:pPr>
    <w:rPr>
      <w:sz w:val="28"/>
      <w:szCs w:val="28"/>
    </w:rPr>
  </w:style>
  <w:style w:type="paragraph" w:styleId="ListParagraph">
    <w:name w:val="List Paragraph"/>
    <w:basedOn w:val="Normal"/>
    <w:uiPriority w:val="1"/>
    <w:qFormat/>
    <w:pPr>
      <w:ind w:left="429" w:firstLine="552"/>
      <w:jc w:val="both"/>
    </w:pPr>
  </w:style>
  <w:style w:type="paragraph" w:customStyle="1" w:styleId="TableParagraph">
    <w:name w:val="Table Paragraph"/>
    <w:basedOn w:val="Normal"/>
    <w:uiPriority w:val="1"/>
    <w:qFormat/>
    <w:pPr>
      <w:ind w:left="124"/>
      <w:jc w:val="both"/>
    </w:pPr>
  </w:style>
  <w:style w:type="paragraph" w:styleId="Header">
    <w:name w:val="header"/>
    <w:basedOn w:val="Normal"/>
    <w:link w:val="HeaderChar"/>
    <w:uiPriority w:val="99"/>
    <w:unhideWhenUsed/>
    <w:rsid w:val="00BB1562"/>
    <w:pPr>
      <w:tabs>
        <w:tab w:val="center" w:pos="4513"/>
        <w:tab w:val="right" w:pos="9026"/>
      </w:tabs>
    </w:pPr>
  </w:style>
  <w:style w:type="character" w:customStyle="1" w:styleId="HeaderChar">
    <w:name w:val="Header Char"/>
    <w:basedOn w:val="DefaultParagraphFont"/>
    <w:link w:val="Header"/>
    <w:uiPriority w:val="99"/>
    <w:rsid w:val="00BB1562"/>
    <w:rPr>
      <w:rFonts w:ascii="Times New Roman" w:eastAsia="Times New Roman" w:hAnsi="Times New Roman" w:cs="Times New Roman"/>
      <w:lang w:val="ro-RO"/>
    </w:rPr>
  </w:style>
  <w:style w:type="paragraph" w:styleId="Footer">
    <w:name w:val="footer"/>
    <w:basedOn w:val="Normal"/>
    <w:link w:val="FooterChar"/>
    <w:uiPriority w:val="99"/>
    <w:unhideWhenUsed/>
    <w:rsid w:val="00BB1562"/>
    <w:pPr>
      <w:tabs>
        <w:tab w:val="center" w:pos="4513"/>
        <w:tab w:val="right" w:pos="9026"/>
      </w:tabs>
    </w:pPr>
  </w:style>
  <w:style w:type="character" w:customStyle="1" w:styleId="FooterChar">
    <w:name w:val="Footer Char"/>
    <w:basedOn w:val="DefaultParagraphFont"/>
    <w:link w:val="Footer"/>
    <w:uiPriority w:val="99"/>
    <w:rsid w:val="00BB1562"/>
    <w:rPr>
      <w:rFonts w:ascii="Times New Roman" w:eastAsia="Times New Roman" w:hAnsi="Times New Roman" w:cs="Times New Roman"/>
      <w:lang w:val="ro-RO"/>
    </w:rPr>
  </w:style>
  <w:style w:type="paragraph" w:styleId="Revision">
    <w:name w:val="Revision"/>
    <w:hidden/>
    <w:uiPriority w:val="99"/>
    <w:semiHidden/>
    <w:rsid w:val="002265BC"/>
    <w:pPr>
      <w:widowControl/>
      <w:autoSpaceDE/>
      <w:autoSpaceDN/>
    </w:pPr>
    <w:rPr>
      <w:rFonts w:ascii="Times New Roman" w:eastAsia="Times New Roman" w:hAnsi="Times New Roman" w:cs="Times New Roman"/>
      <w:lang w:val="ro-RO"/>
    </w:rPr>
  </w:style>
  <w:style w:type="character" w:customStyle="1" w:styleId="BodyTextChar">
    <w:name w:val="Body Text Char"/>
    <w:basedOn w:val="DefaultParagraphFont"/>
    <w:link w:val="BodyText"/>
    <w:uiPriority w:val="1"/>
    <w:rsid w:val="00194F40"/>
    <w:rPr>
      <w:rFonts w:ascii="Times New Roman" w:eastAsia="Times New Roman" w:hAnsi="Times New Roman" w:cs="Times New Roman"/>
      <w:sz w:val="28"/>
      <w:szCs w:val="28"/>
      <w:lang w:val="ro-RO"/>
    </w:rPr>
  </w:style>
  <w:style w:type="paragraph" w:styleId="BalloonText">
    <w:name w:val="Balloon Text"/>
    <w:basedOn w:val="Normal"/>
    <w:link w:val="BalloonTextChar"/>
    <w:uiPriority w:val="99"/>
    <w:semiHidden/>
    <w:unhideWhenUsed/>
    <w:rsid w:val="000C5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849"/>
    <w:rPr>
      <w:rFonts w:ascii="Segoe UI" w:eastAsia="Times New Roman" w:hAnsi="Segoe UI" w:cs="Segoe UI"/>
      <w:sz w:val="18"/>
      <w:szCs w:val="18"/>
      <w:lang w:val="ro-RO"/>
    </w:rPr>
  </w:style>
  <w:style w:type="character" w:styleId="CommentReference">
    <w:name w:val="annotation reference"/>
    <w:basedOn w:val="DefaultParagraphFont"/>
    <w:uiPriority w:val="99"/>
    <w:semiHidden/>
    <w:unhideWhenUsed/>
    <w:rsid w:val="000C5849"/>
    <w:rPr>
      <w:sz w:val="16"/>
      <w:szCs w:val="16"/>
    </w:rPr>
  </w:style>
  <w:style w:type="paragraph" w:styleId="CommentText">
    <w:name w:val="annotation text"/>
    <w:basedOn w:val="Normal"/>
    <w:link w:val="CommentTextChar"/>
    <w:uiPriority w:val="99"/>
    <w:semiHidden/>
    <w:unhideWhenUsed/>
    <w:rsid w:val="000C5849"/>
    <w:rPr>
      <w:sz w:val="20"/>
      <w:szCs w:val="20"/>
    </w:rPr>
  </w:style>
  <w:style w:type="character" w:customStyle="1" w:styleId="CommentTextChar">
    <w:name w:val="Comment Text Char"/>
    <w:basedOn w:val="DefaultParagraphFont"/>
    <w:link w:val="CommentText"/>
    <w:uiPriority w:val="99"/>
    <w:semiHidden/>
    <w:rsid w:val="000C5849"/>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0C5849"/>
    <w:rPr>
      <w:b/>
      <w:bCs/>
    </w:rPr>
  </w:style>
  <w:style w:type="character" w:customStyle="1" w:styleId="CommentSubjectChar">
    <w:name w:val="Comment Subject Char"/>
    <w:basedOn w:val="CommentTextChar"/>
    <w:link w:val="CommentSubject"/>
    <w:uiPriority w:val="99"/>
    <w:semiHidden/>
    <w:rsid w:val="000C5849"/>
    <w:rPr>
      <w:rFonts w:ascii="Times New Roman" w:eastAsia="Times New Roman" w:hAnsi="Times New Roman" w:cs="Times New Roman"/>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2A551-1A41-4C42-BE1B-D01568A63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70</Pages>
  <Words>28421</Words>
  <Characters>164848</Characters>
  <Application>Microsoft Office Word</Application>
  <DocSecurity>0</DocSecurity>
  <Lines>1373</Lines>
  <Paragraphs>385</Paragraphs>
  <ScaleCrop>false</ScaleCrop>
  <HeadingPairs>
    <vt:vector size="2" baseType="variant">
      <vt:variant>
        <vt:lpstr>Title</vt:lpstr>
      </vt:variant>
      <vt:variant>
        <vt:i4>1</vt:i4>
      </vt:variant>
    </vt:vector>
  </HeadingPairs>
  <TitlesOfParts>
    <vt:vector size="1" baseType="lpstr">
      <vt:lpstr/>
    </vt:vector>
  </TitlesOfParts>
  <Company>CNPF</Company>
  <LinksUpToDate>false</LinksUpToDate>
  <CharactersWithSpaces>192884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Carmelia Palamari</dc:creator>
  <cp:lastModifiedBy>Magdalena, Sirbu</cp:lastModifiedBy>
  <cp:revision>5</cp:revision>
  <dcterms:created xsi:type="dcterms:W3CDTF">2026-07-31T12:43:00Z</dcterms:created>
  <dcterms:modified xsi:type="dcterms:W3CDTF">2026-07-31T13:33:00Z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2026-04-22T00:00:00Z</vt:filetime>
  </property>
</Properties>
</file>